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875000" w:rsidRDefault="00004D74" w:rsidP="00D80E8D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1D215C" w:rsidRDefault="00004D74" w:rsidP="00D80E8D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1D215C" w:rsidRDefault="00004D74" w:rsidP="00D80E8D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196D41" w:rsidRPr="001D215C" w:rsidRDefault="00196D41" w:rsidP="00D80E8D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50C4" w:rsidRDefault="0080660D" w:rsidP="00D80E8D">
      <w:pPr>
        <w:pStyle w:val="BodyText"/>
        <w:spacing w:before="116" w:line="276" w:lineRule="auto"/>
        <w:ind w:right="409" w:firstLine="312"/>
        <w:jc w:val="both"/>
        <w:rPr>
          <w:szCs w:val="24"/>
          <w:lang w:val="bg-BG"/>
        </w:rPr>
      </w:pPr>
      <w:r>
        <w:rPr>
          <w:bCs/>
          <w:szCs w:val="24"/>
          <w:lang w:val="bg-BG"/>
        </w:rPr>
        <w:t xml:space="preserve">УКАЗАНИЕ </w:t>
      </w:r>
      <w:r w:rsidR="003720F5" w:rsidRPr="001D215C">
        <w:rPr>
          <w:bCs/>
          <w:szCs w:val="24"/>
        </w:rPr>
        <w:t xml:space="preserve">ЗА РЕГЛАМЕНТИРАНЕ </w:t>
      </w:r>
      <w:r w:rsidRPr="0080660D">
        <w:rPr>
          <w:bCs/>
          <w:szCs w:val="24"/>
        </w:rPr>
        <w:t xml:space="preserve">И </w:t>
      </w:r>
      <w:r w:rsidR="00B850C4" w:rsidRPr="00285F1E">
        <w:rPr>
          <w:szCs w:val="24"/>
          <w:lang w:val="bg-BG"/>
        </w:rPr>
        <w:t xml:space="preserve">ДЕТАЙЛИЗИРАНЕ </w:t>
      </w:r>
      <w:r w:rsidR="00B850C4" w:rsidRPr="006939D8">
        <w:rPr>
          <w:szCs w:val="24"/>
          <w:lang w:val="bg-BG"/>
        </w:rPr>
        <w:t>НА ПРОЦЕ</w:t>
      </w:r>
      <w:r w:rsidR="00B850C4">
        <w:rPr>
          <w:szCs w:val="24"/>
          <w:lang w:val="bg-BG"/>
        </w:rPr>
        <w:t>СИТЕ</w:t>
      </w:r>
      <w:r w:rsidR="00B850C4" w:rsidRPr="006939D8">
        <w:rPr>
          <w:szCs w:val="24"/>
          <w:lang w:val="bg-BG"/>
        </w:rPr>
        <w:t xml:space="preserve"> </w:t>
      </w:r>
      <w:r w:rsidR="00B850C4">
        <w:rPr>
          <w:szCs w:val="24"/>
          <w:lang w:val="bg-BG"/>
        </w:rPr>
        <w:t xml:space="preserve">И ДОКУМЕНТИТЕ </w:t>
      </w:r>
      <w:r w:rsidR="00B850C4" w:rsidRPr="006939D8">
        <w:rPr>
          <w:szCs w:val="24"/>
          <w:lang w:val="bg-BG"/>
        </w:rPr>
        <w:t xml:space="preserve">ПРИ ПОДАВАНЕ НА ИСКАНЕ ЗА ОКОНЧАТЕЛНО ПЛАЩАНЕ ПО ПРОЕКТИТЕ </w:t>
      </w:r>
      <w:r w:rsidR="00B850C4">
        <w:rPr>
          <w:szCs w:val="24"/>
          <w:lang w:val="bg-BG"/>
        </w:rPr>
        <w:t xml:space="preserve">ПО </w:t>
      </w:r>
      <w:r w:rsidR="00B850C4" w:rsidRPr="006939D8">
        <w:rPr>
          <w:szCs w:val="24"/>
          <w:lang w:val="bg-BG"/>
        </w:rPr>
        <w:t xml:space="preserve">ПРОЦЕДУРА ЧРЕЗ ПОДБОР НА ПРОЕКТИ BG14MFOP001-2.014 „ПОДКРЕПА ЗА ПРОИЗВОДИТЕЛИ НА РИБА И ДРУГИ ВОДНИ ОРГАНИЗМИ ЗА ПРЕОДОЛЯВАНЕ НА ИКОНОМИЧЕСКИТЕ ПОСЛЕДСТВИЯ ОТ ПАНДЕМИЯТА COVID-19“, МЯРКА 2.6. „МЕРКИ В ОБЛАСТТА НА ОБЩЕСТВЕНОТО ЗДРАВЕ“ </w:t>
      </w:r>
      <w:r w:rsidR="00B850C4">
        <w:rPr>
          <w:szCs w:val="24"/>
          <w:lang w:val="bg-BG"/>
        </w:rPr>
        <w:t xml:space="preserve">И </w:t>
      </w:r>
      <w:r w:rsidR="00B850C4" w:rsidRPr="006939D8">
        <w:rPr>
          <w:szCs w:val="24"/>
          <w:lang w:val="bg-BG"/>
        </w:rPr>
        <w:t xml:space="preserve">ПРОЦЕДУРА ЧРЕЗ ПОДБОР НА ПРОЕКТИ </w:t>
      </w:r>
      <w:r w:rsidR="00B850C4" w:rsidRPr="006C4C07">
        <w:rPr>
          <w:szCs w:val="24"/>
          <w:lang w:val="bg-BG"/>
        </w:rPr>
        <w:t>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</w:t>
      </w:r>
      <w:r w:rsidR="00B850C4">
        <w:rPr>
          <w:szCs w:val="24"/>
          <w:lang w:val="bg-BG"/>
        </w:rPr>
        <w:t xml:space="preserve"> </w:t>
      </w:r>
    </w:p>
    <w:p w:rsidR="003720F5" w:rsidRPr="0080660D" w:rsidRDefault="003720F5" w:rsidP="00D80E8D">
      <w:pPr>
        <w:spacing w:line="276" w:lineRule="auto"/>
        <w:ind w:left="540" w:right="525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15C">
        <w:rPr>
          <w:rFonts w:ascii="Times New Roman" w:hAnsi="Times New Roman" w:cs="Times New Roman"/>
          <w:b/>
          <w:bCs/>
          <w:sz w:val="24"/>
          <w:szCs w:val="24"/>
        </w:rPr>
        <w:t>ПО ПРОГРАМА МОРСКО ДЕЛО И РИБАРСТВО 2014-2020</w:t>
      </w:r>
      <w:r w:rsidR="008066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06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0660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ПМДР</w:t>
      </w:r>
      <w:r w:rsidR="00806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720F5" w:rsidRPr="001D215C" w:rsidRDefault="003720F5" w:rsidP="00D80E8D">
      <w:pPr>
        <w:pStyle w:val="BodyText"/>
        <w:spacing w:before="5" w:line="276" w:lineRule="auto"/>
        <w:ind w:left="540" w:firstLine="180"/>
        <w:jc w:val="both"/>
        <w:rPr>
          <w:b w:val="0"/>
          <w:bCs/>
          <w:szCs w:val="24"/>
          <w:lang w:val="bg-BG"/>
        </w:rPr>
      </w:pPr>
    </w:p>
    <w:p w:rsidR="00AA5565" w:rsidRPr="00E03BE6" w:rsidRDefault="00E03BE6" w:rsidP="00D80E8D">
      <w:pPr>
        <w:pStyle w:val="BodyText"/>
        <w:spacing w:before="116" w:line="276" w:lineRule="auto"/>
        <w:ind w:right="409" w:firstLine="312"/>
        <w:jc w:val="both"/>
        <w:rPr>
          <w:b w:val="0"/>
          <w:szCs w:val="24"/>
          <w:lang w:val="bg-BG"/>
        </w:rPr>
      </w:pPr>
      <w:r w:rsidRPr="00E03BE6">
        <w:rPr>
          <w:lang w:val="bg-BG"/>
        </w:rPr>
        <w:t xml:space="preserve"> </w:t>
      </w:r>
      <w:r w:rsidR="003720F5" w:rsidRPr="00E03BE6">
        <w:rPr>
          <w:b w:val="0"/>
          <w:lang w:val="bg-BG"/>
        </w:rPr>
        <w:t>Настоящ</w:t>
      </w:r>
      <w:r w:rsidR="0080660D" w:rsidRPr="00E03BE6">
        <w:rPr>
          <w:b w:val="0"/>
          <w:lang w:val="bg-BG"/>
        </w:rPr>
        <w:t>ото</w:t>
      </w:r>
      <w:r w:rsidR="003720F5" w:rsidRPr="00E03BE6">
        <w:rPr>
          <w:b w:val="0"/>
          <w:lang w:val="bg-BG"/>
        </w:rPr>
        <w:t xml:space="preserve"> </w:t>
      </w:r>
      <w:r w:rsidR="0080660D" w:rsidRPr="00E03BE6">
        <w:rPr>
          <w:b w:val="0"/>
          <w:lang w:val="bg-BG"/>
        </w:rPr>
        <w:t xml:space="preserve">указание </w:t>
      </w:r>
      <w:r>
        <w:rPr>
          <w:b w:val="0"/>
          <w:lang w:val="bg-BG"/>
        </w:rPr>
        <w:t>цели</w:t>
      </w:r>
      <w:r w:rsidR="00BA5BB3" w:rsidRPr="00E03BE6">
        <w:rPr>
          <w:b w:val="0"/>
          <w:szCs w:val="24"/>
          <w:lang w:val="bg-BG"/>
        </w:rPr>
        <w:t xml:space="preserve"> </w:t>
      </w:r>
      <w:r w:rsidR="00B850C4" w:rsidRPr="00E03BE6">
        <w:rPr>
          <w:b w:val="0"/>
          <w:szCs w:val="24"/>
          <w:lang w:val="bg-BG"/>
        </w:rPr>
        <w:t xml:space="preserve">улесняване на бенефициентите чрез предоставяне на конкретна, синтезирана и систематизирана информация относно начина на подаване на искане за окончателно плащане, за да се осигури ефективно техническо и финансово изпълнение на </w:t>
      </w:r>
      <w:r w:rsidR="0003171C">
        <w:rPr>
          <w:b w:val="0"/>
          <w:szCs w:val="24"/>
          <w:lang w:val="bg-BG"/>
        </w:rPr>
        <w:t xml:space="preserve">административния </w:t>
      </w:r>
      <w:r w:rsidR="0024720A">
        <w:rPr>
          <w:b w:val="0"/>
          <w:szCs w:val="24"/>
          <w:lang w:val="bg-BG"/>
        </w:rPr>
        <w:t xml:space="preserve">договор </w:t>
      </w:r>
      <w:r w:rsidR="00AA5565" w:rsidRPr="00E03BE6">
        <w:rPr>
          <w:b w:val="0"/>
          <w:szCs w:val="24"/>
          <w:lang w:val="bg-BG"/>
        </w:rPr>
        <w:t xml:space="preserve">за </w:t>
      </w:r>
      <w:r w:rsidR="0024720A">
        <w:rPr>
          <w:b w:val="0"/>
          <w:szCs w:val="24"/>
          <w:lang w:val="bg-BG"/>
        </w:rPr>
        <w:t xml:space="preserve">предоставяне на </w:t>
      </w:r>
      <w:r w:rsidR="00AA5565" w:rsidRPr="00E03BE6">
        <w:rPr>
          <w:b w:val="0"/>
          <w:szCs w:val="24"/>
          <w:lang w:val="bg-BG"/>
        </w:rPr>
        <w:t>безвъзмездна финансова помощ</w:t>
      </w:r>
      <w:r w:rsidR="0024720A">
        <w:rPr>
          <w:b w:val="0"/>
          <w:szCs w:val="24"/>
          <w:lang w:val="bg-BG"/>
        </w:rPr>
        <w:t xml:space="preserve"> (АДБФП)</w:t>
      </w:r>
      <w:r w:rsidR="00AA5565" w:rsidRPr="00E03BE6">
        <w:rPr>
          <w:b w:val="0"/>
          <w:szCs w:val="24"/>
          <w:lang w:val="bg-BG"/>
        </w:rPr>
        <w:t>.</w:t>
      </w:r>
    </w:p>
    <w:p w:rsidR="00161AD2" w:rsidRDefault="00161AD2" w:rsidP="00D80E8D">
      <w:pPr>
        <w:pStyle w:val="BodyText"/>
        <w:spacing w:before="116" w:line="276" w:lineRule="auto"/>
        <w:ind w:right="409" w:firstLine="312"/>
        <w:jc w:val="both"/>
        <w:rPr>
          <w:lang w:val="bg-BG"/>
        </w:rPr>
      </w:pPr>
    </w:p>
    <w:p w:rsidR="00E03BE6" w:rsidRPr="00532F2A" w:rsidRDefault="00E03BE6" w:rsidP="00D80E8D">
      <w:pPr>
        <w:pStyle w:val="BodyText"/>
        <w:spacing w:before="116" w:line="276" w:lineRule="auto"/>
        <w:ind w:right="409" w:firstLine="312"/>
        <w:jc w:val="both"/>
        <w:rPr>
          <w:lang w:val="bg-BG"/>
        </w:rPr>
      </w:pPr>
      <w:r w:rsidRPr="00532F2A">
        <w:rPr>
          <w:lang w:val="bg-BG"/>
        </w:rPr>
        <w:t>Ред, условия и документи при подаване на искане за окончателно плащане.</w:t>
      </w:r>
    </w:p>
    <w:p w:rsidR="00E03BE6" w:rsidRDefault="00E03BE6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</w:p>
    <w:p w:rsidR="00A413CD" w:rsidRDefault="00AA5565" w:rsidP="00D80E8D">
      <w:pPr>
        <w:pStyle w:val="BodyText"/>
        <w:numPr>
          <w:ilvl w:val="0"/>
          <w:numId w:val="3"/>
        </w:numPr>
        <w:spacing w:before="116" w:line="276" w:lineRule="auto"/>
        <w:ind w:right="409"/>
        <w:jc w:val="both"/>
        <w:rPr>
          <w:i/>
          <w:u w:val="single"/>
          <w:lang w:val="bg-BG"/>
        </w:rPr>
      </w:pPr>
      <w:r w:rsidRPr="00FF10E4">
        <w:rPr>
          <w:i/>
          <w:u w:val="single"/>
          <w:lang w:val="bg-BG"/>
        </w:rPr>
        <w:t xml:space="preserve">Бенефициентът подава искане за окончателно плащане и финансов отчет чрез ИСУН 2020 в срок до 10 работни дни след подписване на АДБФП. </w:t>
      </w:r>
    </w:p>
    <w:p w:rsidR="00FF10E4" w:rsidRPr="00FF10E4" w:rsidRDefault="00FF10E4" w:rsidP="00D80E8D">
      <w:pPr>
        <w:pStyle w:val="BodyText"/>
        <w:spacing w:before="116" w:line="276" w:lineRule="auto"/>
        <w:ind w:left="672" w:right="409"/>
        <w:jc w:val="both"/>
        <w:rPr>
          <w:i/>
          <w:u w:val="single"/>
          <w:lang w:val="bg-BG"/>
        </w:rPr>
      </w:pPr>
    </w:p>
    <w:p w:rsidR="00AB15A0" w:rsidRPr="00AB15A0" w:rsidRDefault="00AB15A0" w:rsidP="00D80E8D">
      <w:pPr>
        <w:pStyle w:val="BodyText"/>
        <w:spacing w:before="116" w:line="276" w:lineRule="auto"/>
        <w:ind w:right="409" w:firstLine="312"/>
        <w:jc w:val="both"/>
        <w:rPr>
          <w:b w:val="0"/>
        </w:rPr>
      </w:pPr>
      <w:r w:rsidRPr="00E03BE6">
        <w:rPr>
          <w:b w:val="0"/>
          <w:lang w:val="bg-BG"/>
        </w:rPr>
        <w:t xml:space="preserve">При подаване на </w:t>
      </w:r>
      <w:r w:rsidRPr="00C56F46">
        <w:rPr>
          <w:lang w:val="bg-BG"/>
        </w:rPr>
        <w:t>финансовия отчет</w:t>
      </w:r>
      <w:r>
        <w:rPr>
          <w:b w:val="0"/>
          <w:lang w:val="bg-BG"/>
        </w:rPr>
        <w:t xml:space="preserve"> към искането за плащане в т. </w:t>
      </w:r>
      <w:r>
        <w:rPr>
          <w:b w:val="0"/>
        </w:rPr>
        <w:t>2</w:t>
      </w:r>
      <w:r w:rsidRPr="00E03BE6">
        <w:rPr>
          <w:b w:val="0"/>
          <w:lang w:val="bg-BG"/>
        </w:rPr>
        <w:t xml:space="preserve"> „Опис – документи“ в ИСУН 2020 на ниво разходооправдателен документ (РОД), бенефициентът следва да прикачи файл с разбивка на одобрените разходи, съгласно подписания АДБФП, въведени в т. 6 „Бюджет“ в ИСУН 2020 и/или сканирано копие на подписания АДБФП и </w:t>
      </w:r>
      <w:r w:rsidRPr="00FF10E4">
        <w:rPr>
          <w:b w:val="0"/>
          <w:lang w:val="bg-BG"/>
        </w:rPr>
        <w:t xml:space="preserve">въведе </w:t>
      </w:r>
      <w:r w:rsidRPr="00FF10E4">
        <w:rPr>
          <w:b w:val="0"/>
          <w:u w:val="single"/>
          <w:lang w:val="bg-BG"/>
        </w:rPr>
        <w:t>нулева стойност</w:t>
      </w:r>
      <w:r w:rsidRPr="00FF10E4">
        <w:rPr>
          <w:b w:val="0"/>
          <w:lang w:val="bg-BG"/>
        </w:rPr>
        <w:t xml:space="preserve"> на създадения документ.</w:t>
      </w:r>
      <w:r w:rsidRPr="00FF10E4">
        <w:rPr>
          <w:b w:val="0"/>
        </w:rPr>
        <w:t xml:space="preserve"> </w:t>
      </w:r>
    </w:p>
    <w:p w:rsidR="00AA5565" w:rsidRDefault="00AB15A0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  <w:r>
        <w:rPr>
          <w:b w:val="0"/>
          <w:lang w:val="bg-BG"/>
        </w:rPr>
        <w:t>Цялата с</w:t>
      </w:r>
      <w:r w:rsidRPr="00E03BE6">
        <w:rPr>
          <w:b w:val="0"/>
          <w:lang w:val="bg-BG"/>
        </w:rPr>
        <w:t>умата за плащане</w:t>
      </w:r>
      <w:r>
        <w:rPr>
          <w:b w:val="0"/>
          <w:lang w:val="bg-BG"/>
        </w:rPr>
        <w:t xml:space="preserve">, одобрена в </w:t>
      </w:r>
      <w:r w:rsidRPr="00AB15A0">
        <w:rPr>
          <w:b w:val="0"/>
          <w:lang w:val="bg-BG"/>
        </w:rPr>
        <w:t>АДБФП</w:t>
      </w:r>
      <w:r w:rsidRPr="00E03BE6">
        <w:rPr>
          <w:b w:val="0"/>
          <w:lang w:val="bg-BG"/>
        </w:rPr>
        <w:t xml:space="preserve"> следва да бъде заявена единствено в </w:t>
      </w:r>
      <w:r w:rsidRPr="00C56F46">
        <w:rPr>
          <w:lang w:val="bg-BG"/>
        </w:rPr>
        <w:t>Искането за плащане</w:t>
      </w:r>
      <w:r>
        <w:rPr>
          <w:b w:val="0"/>
          <w:lang w:val="bg-BG"/>
        </w:rPr>
        <w:t xml:space="preserve"> в </w:t>
      </w:r>
      <w:r w:rsidR="00D057C2">
        <w:rPr>
          <w:b w:val="0"/>
          <w:lang w:val="bg-BG"/>
        </w:rPr>
        <w:t>т. 1</w:t>
      </w:r>
      <w:r>
        <w:rPr>
          <w:b w:val="0"/>
          <w:lang w:val="bg-BG"/>
        </w:rPr>
        <w:t xml:space="preserve"> „Общи данни“.</w:t>
      </w:r>
      <w:r w:rsidR="002A103B">
        <w:rPr>
          <w:b w:val="0"/>
          <w:lang w:val="bg-BG"/>
        </w:rPr>
        <w:t xml:space="preserve"> </w:t>
      </w:r>
      <w:r w:rsidR="00D057C2">
        <w:rPr>
          <w:b w:val="0"/>
          <w:lang w:val="bg-BG"/>
        </w:rPr>
        <w:t>В т. 2 „Прикачени документи“</w:t>
      </w:r>
      <w:r w:rsidR="002A103B">
        <w:rPr>
          <w:b w:val="0"/>
          <w:lang w:val="bg-BG"/>
        </w:rPr>
        <w:t xml:space="preserve"> към искането за плащане</w:t>
      </w:r>
      <w:r w:rsidR="00D057C2">
        <w:rPr>
          <w:b w:val="0"/>
          <w:lang w:val="bg-BG"/>
        </w:rPr>
        <w:t>, б</w:t>
      </w:r>
      <w:r w:rsidR="00AA5565" w:rsidRPr="00AA5565">
        <w:rPr>
          <w:b w:val="0"/>
          <w:lang w:val="bg-BG"/>
        </w:rPr>
        <w:t>енефициент</w:t>
      </w:r>
      <w:r w:rsidR="00A413CD">
        <w:rPr>
          <w:b w:val="0"/>
          <w:lang w:val="bg-BG"/>
        </w:rPr>
        <w:t>ът</w:t>
      </w:r>
      <w:r w:rsidR="00AA5565" w:rsidRPr="00AA5565">
        <w:rPr>
          <w:b w:val="0"/>
          <w:lang w:val="bg-BG"/>
        </w:rPr>
        <w:t xml:space="preserve"> следва да представ</w:t>
      </w:r>
      <w:r w:rsidR="00A413CD">
        <w:rPr>
          <w:b w:val="0"/>
          <w:lang w:val="bg-BG"/>
        </w:rPr>
        <w:t>и</w:t>
      </w:r>
      <w:r w:rsidR="00AA5565" w:rsidRPr="00AA5565">
        <w:rPr>
          <w:b w:val="0"/>
          <w:lang w:val="bg-BG"/>
        </w:rPr>
        <w:t xml:space="preserve"> </w:t>
      </w:r>
      <w:r w:rsidR="00A413CD">
        <w:rPr>
          <w:b w:val="0"/>
          <w:lang w:val="bg-BG"/>
        </w:rPr>
        <w:t>чрез ИСУН 2020</w:t>
      </w:r>
      <w:r w:rsidR="00AA5565" w:rsidRPr="00AA5565">
        <w:rPr>
          <w:b w:val="0"/>
          <w:lang w:val="bg-BG"/>
        </w:rPr>
        <w:t xml:space="preserve"> документите, описани в Приложение </w:t>
      </w:r>
      <w:r w:rsidR="007041A1">
        <w:rPr>
          <w:b w:val="0"/>
          <w:lang w:val="bg-BG"/>
        </w:rPr>
        <w:t>№ 6</w:t>
      </w:r>
      <w:r w:rsidR="009961E0">
        <w:rPr>
          <w:b w:val="0"/>
          <w:lang w:val="bg-BG"/>
        </w:rPr>
        <w:t>-</w:t>
      </w:r>
      <w:r w:rsidR="007041A1">
        <w:rPr>
          <w:b w:val="0"/>
          <w:lang w:val="bg-BG"/>
        </w:rPr>
        <w:t xml:space="preserve">А </w:t>
      </w:r>
      <w:r w:rsidR="00AA5565" w:rsidRPr="00AA5565">
        <w:rPr>
          <w:b w:val="0"/>
          <w:lang w:val="bg-BG"/>
        </w:rPr>
        <w:t>„Изискуеми документи при подаване на искане за окончателно плащане“</w:t>
      </w:r>
      <w:r w:rsidR="007041A1">
        <w:rPr>
          <w:b w:val="0"/>
          <w:lang w:val="bg-BG"/>
        </w:rPr>
        <w:t xml:space="preserve"> за процедура № </w:t>
      </w:r>
      <w:r w:rsidR="007041A1" w:rsidRPr="007041A1">
        <w:rPr>
          <w:b w:val="0"/>
          <w:lang w:val="bg-BG"/>
        </w:rPr>
        <w:t>BG14MFOP001-2.014</w:t>
      </w:r>
      <w:r w:rsidR="007041A1">
        <w:rPr>
          <w:b w:val="0"/>
          <w:lang w:val="bg-BG"/>
        </w:rPr>
        <w:t xml:space="preserve"> и Приложение №</w:t>
      </w:r>
      <w:r w:rsidR="009961E0">
        <w:rPr>
          <w:b w:val="0"/>
          <w:lang w:val="bg-BG"/>
        </w:rPr>
        <w:t xml:space="preserve"> 7-</w:t>
      </w:r>
      <w:r w:rsidR="007041A1">
        <w:rPr>
          <w:b w:val="0"/>
          <w:lang w:val="bg-BG"/>
        </w:rPr>
        <w:t xml:space="preserve">А за процедура № </w:t>
      </w:r>
      <w:r w:rsidR="007041A1" w:rsidRPr="007041A1">
        <w:rPr>
          <w:b w:val="0"/>
          <w:lang w:val="bg-BG"/>
        </w:rPr>
        <w:t>BG14MFOP001-5.013</w:t>
      </w:r>
      <w:r w:rsidR="007041A1">
        <w:rPr>
          <w:b w:val="0"/>
          <w:lang w:val="bg-BG"/>
        </w:rPr>
        <w:t>.</w:t>
      </w:r>
    </w:p>
    <w:p w:rsidR="00FF10E4" w:rsidRDefault="00FF10E4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</w:p>
    <w:p w:rsidR="00870752" w:rsidRDefault="00E03BE6" w:rsidP="00D80E8D">
      <w:pPr>
        <w:pStyle w:val="BodyText"/>
        <w:numPr>
          <w:ilvl w:val="0"/>
          <w:numId w:val="3"/>
        </w:numPr>
        <w:spacing w:before="116" w:line="276" w:lineRule="auto"/>
        <w:ind w:right="409"/>
        <w:jc w:val="both"/>
        <w:rPr>
          <w:i/>
          <w:u w:val="single"/>
          <w:lang w:val="bg-BG"/>
        </w:rPr>
      </w:pPr>
      <w:r w:rsidRPr="00A93B0B">
        <w:rPr>
          <w:i/>
          <w:u w:val="single"/>
          <w:lang w:val="bg-BG"/>
        </w:rPr>
        <w:t xml:space="preserve">В срок до един месец след изтичане на срока за изпълнение на одобрения проект, съгласно </w:t>
      </w:r>
      <w:r w:rsidR="002863AE" w:rsidRPr="00870752">
        <w:rPr>
          <w:i/>
          <w:u w:val="single"/>
          <w:lang w:val="bg-BG"/>
        </w:rPr>
        <w:t>АДБФП</w:t>
      </w:r>
      <w:r w:rsidRPr="00870752">
        <w:rPr>
          <w:i/>
          <w:u w:val="single"/>
          <w:lang w:val="bg-BG"/>
        </w:rPr>
        <w:t xml:space="preserve">, бенефициентът е длъжен да изготви и подаде финален </w:t>
      </w:r>
      <w:r w:rsidR="00870752">
        <w:rPr>
          <w:i/>
          <w:u w:val="single"/>
          <w:lang w:val="bg-BG"/>
        </w:rPr>
        <w:t xml:space="preserve">технически </w:t>
      </w:r>
      <w:r w:rsidRPr="00870752">
        <w:rPr>
          <w:i/>
          <w:u w:val="single"/>
          <w:lang w:val="bg-BG"/>
        </w:rPr>
        <w:t>отчет</w:t>
      </w:r>
      <w:r w:rsidR="00870752">
        <w:rPr>
          <w:i/>
          <w:u w:val="single"/>
          <w:lang w:val="bg-BG"/>
        </w:rPr>
        <w:t xml:space="preserve"> като отчита всички разходи по проектното предложение.</w:t>
      </w:r>
      <w:r w:rsidRPr="00870752">
        <w:rPr>
          <w:i/>
          <w:u w:val="single"/>
          <w:lang w:val="bg-BG"/>
        </w:rPr>
        <w:t xml:space="preserve"> </w:t>
      </w:r>
    </w:p>
    <w:p w:rsidR="00870752" w:rsidRDefault="00870752" w:rsidP="00D80E8D">
      <w:pPr>
        <w:pStyle w:val="BodyText"/>
        <w:spacing w:before="116" w:line="276" w:lineRule="auto"/>
        <w:ind w:left="672" w:right="409"/>
        <w:jc w:val="both"/>
        <w:rPr>
          <w:i/>
          <w:u w:val="single"/>
          <w:lang w:val="bg-BG"/>
        </w:rPr>
      </w:pPr>
    </w:p>
    <w:p w:rsidR="000D062B" w:rsidRPr="00A93B0B" w:rsidRDefault="000D062B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  <w:r w:rsidRPr="00A93B0B">
        <w:rPr>
          <w:b w:val="0"/>
          <w:lang w:val="bg-BG"/>
        </w:rPr>
        <w:t xml:space="preserve">При попълване на </w:t>
      </w:r>
      <w:r w:rsidRPr="00A93B0B">
        <w:rPr>
          <w:lang w:val="bg-BG"/>
        </w:rPr>
        <w:t>техническия отчет</w:t>
      </w:r>
      <w:r w:rsidRPr="00A93B0B">
        <w:rPr>
          <w:b w:val="0"/>
          <w:lang w:val="bg-BG"/>
        </w:rPr>
        <w:t xml:space="preserve"> се отчитат предварително одобрените индикатори по проекта, описват се постигнатите резултати при изпълнение на хоризонталните политики, описват се основните проблеми, възникнали по време на изпълнението на проекта, както и как тези проблеми са били решени или причините за това да не бъдат преодолени.  </w:t>
      </w:r>
    </w:p>
    <w:p w:rsidR="004237B1" w:rsidRDefault="00453704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  <w:r w:rsidRPr="00453704">
        <w:rPr>
          <w:b w:val="0"/>
          <w:lang w:val="bg-BG"/>
        </w:rPr>
        <w:t xml:space="preserve">При попълване </w:t>
      </w:r>
      <w:r w:rsidR="00374E8F">
        <w:rPr>
          <w:b w:val="0"/>
          <w:lang w:val="bg-BG"/>
        </w:rPr>
        <w:t>на</w:t>
      </w:r>
      <w:r w:rsidR="00E03BE6" w:rsidRPr="00E03BE6">
        <w:rPr>
          <w:b w:val="0"/>
          <w:lang w:val="bg-BG"/>
        </w:rPr>
        <w:t xml:space="preserve"> </w:t>
      </w:r>
      <w:r w:rsidR="00C1406B" w:rsidRPr="00C1406B">
        <w:rPr>
          <w:lang w:val="bg-BG"/>
        </w:rPr>
        <w:t>ф</w:t>
      </w:r>
      <w:r w:rsidR="00E03BE6" w:rsidRPr="00C1406B">
        <w:rPr>
          <w:lang w:val="bg-BG"/>
        </w:rPr>
        <w:t>инансовия отчет</w:t>
      </w:r>
      <w:r w:rsidR="00E03BE6" w:rsidRPr="00E03BE6">
        <w:rPr>
          <w:b w:val="0"/>
          <w:lang w:val="bg-BG"/>
        </w:rPr>
        <w:t xml:space="preserve"> се създават съответните РОД, с коректно попълнена сума и се прикачват разходооправдателните и платежни </w:t>
      </w:r>
      <w:r w:rsidR="00E03BE6" w:rsidRPr="00C1406B">
        <w:rPr>
          <w:b w:val="0"/>
          <w:lang w:val="bg-BG"/>
        </w:rPr>
        <w:t xml:space="preserve">документи за </w:t>
      </w:r>
      <w:r w:rsidR="002863AE" w:rsidRPr="00C1406B">
        <w:rPr>
          <w:b w:val="0"/>
          <w:lang w:val="bg-BG"/>
        </w:rPr>
        <w:t xml:space="preserve">всички </w:t>
      </w:r>
      <w:r w:rsidR="00E03BE6" w:rsidRPr="00C1406B">
        <w:rPr>
          <w:b w:val="0"/>
          <w:lang w:val="bg-BG"/>
        </w:rPr>
        <w:t>реално</w:t>
      </w:r>
      <w:r w:rsidR="00E03BE6" w:rsidRPr="00E03BE6">
        <w:rPr>
          <w:b w:val="0"/>
          <w:lang w:val="bg-BG"/>
        </w:rPr>
        <w:t xml:space="preserve"> извършени разходи</w:t>
      </w:r>
      <w:r w:rsidR="00E03BE6">
        <w:rPr>
          <w:b w:val="0"/>
          <w:lang w:val="bg-BG"/>
        </w:rPr>
        <w:t>.</w:t>
      </w:r>
      <w:r w:rsidR="00E03BE6" w:rsidRPr="00E03BE6">
        <w:rPr>
          <w:b w:val="0"/>
          <w:lang w:val="bg-BG"/>
        </w:rPr>
        <w:t xml:space="preserve"> </w:t>
      </w:r>
      <w:r w:rsidR="007C74D7">
        <w:rPr>
          <w:b w:val="0"/>
          <w:lang w:val="bg-BG"/>
        </w:rPr>
        <w:t>В ИСУН 2020</w:t>
      </w:r>
      <w:r w:rsidR="00E03BE6" w:rsidRPr="00E03BE6">
        <w:rPr>
          <w:b w:val="0"/>
          <w:lang w:val="bg-BG"/>
        </w:rPr>
        <w:t xml:space="preserve"> се прикачва</w:t>
      </w:r>
      <w:r w:rsidR="007C74D7">
        <w:rPr>
          <w:b w:val="0"/>
          <w:lang w:val="bg-BG"/>
        </w:rPr>
        <w:t>т</w:t>
      </w:r>
      <w:r w:rsidR="00E03BE6" w:rsidRPr="00E03BE6">
        <w:rPr>
          <w:b w:val="0"/>
          <w:lang w:val="bg-BG"/>
        </w:rPr>
        <w:t xml:space="preserve"> опис на разходооправдателните документи</w:t>
      </w:r>
      <w:r w:rsidR="007C74D7">
        <w:rPr>
          <w:b w:val="0"/>
          <w:lang w:val="bg-BG"/>
        </w:rPr>
        <w:t>, попълнен от бенефициента</w:t>
      </w:r>
      <w:r w:rsidR="00E03BE6" w:rsidRPr="00E03BE6">
        <w:rPr>
          <w:b w:val="0"/>
          <w:lang w:val="bg-BG"/>
        </w:rPr>
        <w:t xml:space="preserve"> (Приложение № 7</w:t>
      </w:r>
      <w:r w:rsidR="00E03BE6">
        <w:rPr>
          <w:b w:val="0"/>
          <w:lang w:val="bg-BG"/>
        </w:rPr>
        <w:t xml:space="preserve"> за процедура № </w:t>
      </w:r>
      <w:r w:rsidR="007041A1" w:rsidRPr="007041A1">
        <w:rPr>
          <w:b w:val="0"/>
          <w:lang w:val="bg-BG"/>
        </w:rPr>
        <w:t>BG14MFOP001-2.014</w:t>
      </w:r>
      <w:r w:rsidR="007041A1">
        <w:rPr>
          <w:b w:val="0"/>
          <w:lang w:val="bg-BG"/>
        </w:rPr>
        <w:t xml:space="preserve"> и </w:t>
      </w:r>
      <w:r w:rsidR="007041A1" w:rsidRPr="00C1406B">
        <w:rPr>
          <w:b w:val="0"/>
          <w:lang w:val="bg-BG"/>
        </w:rPr>
        <w:t xml:space="preserve">Приложение № 8 за процедура № </w:t>
      </w:r>
      <w:r w:rsidR="009961E0" w:rsidRPr="00C1406B">
        <w:rPr>
          <w:b w:val="0"/>
          <w:lang w:val="bg-BG"/>
        </w:rPr>
        <w:t>BG14MFOP001-5.013</w:t>
      </w:r>
      <w:r w:rsidR="00A93B0B" w:rsidRPr="00A93B0B">
        <w:rPr>
          <w:b w:val="0"/>
          <w:lang w:val="bg-BG"/>
        </w:rPr>
        <w:t xml:space="preserve"> </w:t>
      </w:r>
      <w:r w:rsidR="00A93B0B">
        <w:rPr>
          <w:b w:val="0"/>
          <w:lang w:val="bg-BG"/>
        </w:rPr>
        <w:t>във формат ексел</w:t>
      </w:r>
      <w:r w:rsidR="009961E0" w:rsidRPr="00C1406B">
        <w:rPr>
          <w:b w:val="0"/>
          <w:lang w:val="bg-BG"/>
        </w:rPr>
        <w:t>),</w:t>
      </w:r>
      <w:r w:rsidR="00E03BE6" w:rsidRPr="00C1406B">
        <w:rPr>
          <w:b w:val="0"/>
          <w:lang w:val="bg-BG"/>
        </w:rPr>
        <w:t xml:space="preserve"> попълнено от бенефициента</w:t>
      </w:r>
      <w:r w:rsidR="002863AE" w:rsidRPr="00C1406B">
        <w:rPr>
          <w:b w:val="0"/>
          <w:lang w:val="bg-BG"/>
        </w:rPr>
        <w:t xml:space="preserve">, </w:t>
      </w:r>
      <w:r w:rsidR="00E03BE6" w:rsidRPr="00C1406B">
        <w:rPr>
          <w:b w:val="0"/>
          <w:lang w:val="bg-BG"/>
        </w:rPr>
        <w:t xml:space="preserve"> </w:t>
      </w:r>
      <w:r w:rsidR="002863AE" w:rsidRPr="00C1406B">
        <w:rPr>
          <w:b w:val="0"/>
          <w:lang w:val="bg-BG"/>
        </w:rPr>
        <w:t>копие на разходооправдателните и платежните документи, както и на документите, доказващи основанието за извършване на разхода. Разходооправдателните документи трябва да са издадени на името на бенефициента.</w:t>
      </w:r>
      <w:r w:rsidR="00C1406B">
        <w:rPr>
          <w:b w:val="0"/>
          <w:lang w:val="bg-BG"/>
        </w:rPr>
        <w:t xml:space="preserve"> </w:t>
      </w:r>
    </w:p>
    <w:p w:rsidR="00E03BE6" w:rsidRDefault="00E03BE6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  <w:r w:rsidRPr="00E03BE6">
        <w:rPr>
          <w:b w:val="0"/>
          <w:lang w:val="bg-BG"/>
        </w:rPr>
        <w:t>Разходите трябва да са действително платени от страна на бенефициента (т.е. да е платена цялата стойност на представените фактури или други първични счетоводни документи, включително стойността на ДДС), по банков път или в брой (съгласно разпоредбите на Закона за ограничаване на плащанията в брой), в периода на допустимост на разходите (от 01.02.2020 г. до не по-късно от крайната дата за изпълнение на проекта).</w:t>
      </w:r>
    </w:p>
    <w:p w:rsidR="000D062B" w:rsidRDefault="000D062B" w:rsidP="00D80E8D">
      <w:pPr>
        <w:pStyle w:val="BodyText"/>
        <w:spacing w:before="116" w:line="276" w:lineRule="auto"/>
        <w:ind w:right="409" w:firstLine="312"/>
        <w:jc w:val="both"/>
        <w:rPr>
          <w:b w:val="0"/>
          <w:lang w:val="bg-BG"/>
        </w:rPr>
      </w:pPr>
      <w:r w:rsidRPr="00E03BE6">
        <w:rPr>
          <w:b w:val="0"/>
          <w:lang w:val="bg-BG"/>
        </w:rPr>
        <w:t>При отчитане на дейностите по проекта</w:t>
      </w:r>
      <w:r>
        <w:rPr>
          <w:b w:val="0"/>
          <w:lang w:val="bg-BG"/>
        </w:rPr>
        <w:t xml:space="preserve"> в </w:t>
      </w:r>
      <w:r w:rsidRPr="00C1406B">
        <w:rPr>
          <w:lang w:val="bg-BG"/>
        </w:rPr>
        <w:t>искането за плащане</w:t>
      </w:r>
      <w:r>
        <w:rPr>
          <w:b w:val="0"/>
          <w:lang w:val="bg-BG"/>
        </w:rPr>
        <w:t xml:space="preserve"> </w:t>
      </w:r>
      <w:r w:rsidR="00D03363">
        <w:rPr>
          <w:b w:val="0"/>
          <w:lang w:val="bg-BG"/>
        </w:rPr>
        <w:t>в т. 1 „Общи данни“</w:t>
      </w:r>
      <w:r w:rsidR="00D03363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се посочва </w:t>
      </w:r>
      <w:r w:rsidRPr="00673AB2">
        <w:rPr>
          <w:b w:val="0"/>
          <w:u w:val="single"/>
          <w:lang w:val="bg-BG"/>
        </w:rPr>
        <w:t>нулева стойност</w:t>
      </w:r>
      <w:r>
        <w:rPr>
          <w:b w:val="0"/>
          <w:lang w:val="bg-BG"/>
        </w:rPr>
        <w:t xml:space="preserve">. В т. 2 „Прикачени документи“ се прикачват </w:t>
      </w:r>
      <w:r w:rsidR="004237B1">
        <w:rPr>
          <w:b w:val="0"/>
          <w:lang w:val="bg-BG"/>
        </w:rPr>
        <w:t>приложимите документи</w:t>
      </w:r>
      <w:r w:rsidRPr="00E46AEB">
        <w:t xml:space="preserve"> </w:t>
      </w:r>
      <w:r w:rsidRPr="00E46AEB">
        <w:rPr>
          <w:b w:val="0"/>
          <w:lang w:val="bg-BG"/>
        </w:rPr>
        <w:t xml:space="preserve">съгласно Приложение № 6-Б, респективно 7-Б „Изискуеми документи при подаване на окончателен технически отчет“. </w:t>
      </w:r>
      <w:r>
        <w:rPr>
          <w:b w:val="0"/>
          <w:lang w:val="bg-BG"/>
        </w:rPr>
        <w:t xml:space="preserve"> </w:t>
      </w:r>
    </w:p>
    <w:p w:rsidR="00161AD2" w:rsidRDefault="00161AD2" w:rsidP="00D80E8D">
      <w:pPr>
        <w:pStyle w:val="BodyText"/>
        <w:tabs>
          <w:tab w:val="center" w:pos="4797"/>
        </w:tabs>
        <w:spacing w:before="116" w:line="276" w:lineRule="auto"/>
        <w:ind w:right="409" w:firstLine="312"/>
        <w:jc w:val="both"/>
        <w:rPr>
          <w:b w:val="0"/>
          <w:lang w:val="bg-BG"/>
        </w:rPr>
      </w:pPr>
    </w:p>
    <w:p w:rsidR="00CD3750" w:rsidRDefault="00CD3750" w:rsidP="00D80E8D">
      <w:pPr>
        <w:pStyle w:val="BodyText"/>
        <w:tabs>
          <w:tab w:val="center" w:pos="4797"/>
        </w:tabs>
        <w:spacing w:before="116" w:line="276" w:lineRule="auto"/>
        <w:ind w:right="409" w:firstLine="312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УО на ПМДР при подаване на искане за плащане препоръчва бенефициентите да се запознаят с ръководствата на ИСУН 2020 на следния линк: </w:t>
      </w:r>
      <w:hyperlink r:id="rId9" w:history="1">
        <w:r w:rsidRPr="00867468">
          <w:rPr>
            <w:rStyle w:val="Hyperlink"/>
            <w:b w:val="0"/>
            <w:lang w:val="bg-BG"/>
          </w:rPr>
          <w:t>https://eumis2020.government.bg/bg/s/Default/Manual</w:t>
        </w:r>
      </w:hyperlink>
    </w:p>
    <w:p w:rsidR="00161AD2" w:rsidRDefault="00161AD2" w:rsidP="00D80E8D">
      <w:pPr>
        <w:pStyle w:val="BodyText"/>
        <w:tabs>
          <w:tab w:val="center" w:pos="4797"/>
        </w:tabs>
        <w:spacing w:before="116" w:line="276" w:lineRule="auto"/>
        <w:ind w:left="672" w:right="409"/>
        <w:jc w:val="both"/>
        <w:rPr>
          <w:lang w:val="bg-BG"/>
        </w:rPr>
      </w:pPr>
    </w:p>
    <w:p w:rsidR="00CD3750" w:rsidRPr="00161AD2" w:rsidRDefault="00CD3750" w:rsidP="00D80E8D">
      <w:pPr>
        <w:pStyle w:val="BodyText"/>
        <w:tabs>
          <w:tab w:val="center" w:pos="4797"/>
        </w:tabs>
        <w:spacing w:before="116" w:line="276" w:lineRule="auto"/>
        <w:ind w:left="672" w:right="409"/>
        <w:jc w:val="both"/>
        <w:rPr>
          <w:lang w:val="bg-BG"/>
        </w:rPr>
      </w:pPr>
    </w:p>
    <w:p w:rsidR="00532F2A" w:rsidRDefault="00532F2A" w:rsidP="00D80E8D">
      <w:pPr>
        <w:pStyle w:val="BodyText"/>
        <w:spacing w:before="116" w:line="276" w:lineRule="auto"/>
        <w:ind w:right="409" w:firstLine="312"/>
        <w:jc w:val="both"/>
        <w:rPr>
          <w:rFonts w:eastAsiaTheme="minorHAnsi"/>
          <w:b w:val="0"/>
          <w:bCs/>
          <w:szCs w:val="24"/>
          <w:lang w:val="bg-BG"/>
        </w:rPr>
      </w:pPr>
      <w:r w:rsidRPr="00532F2A">
        <w:rPr>
          <w:rFonts w:eastAsiaTheme="minorHAnsi"/>
          <w:bCs/>
          <w:szCs w:val="24"/>
          <w:lang w:val="bg-BG"/>
        </w:rPr>
        <w:t>ВАЖНО!!!</w:t>
      </w:r>
      <w:r>
        <w:rPr>
          <w:rFonts w:eastAsiaTheme="minorHAnsi"/>
          <w:b w:val="0"/>
          <w:bCs/>
          <w:szCs w:val="24"/>
          <w:lang w:val="bg-BG"/>
        </w:rPr>
        <w:t xml:space="preserve"> </w:t>
      </w:r>
      <w:r w:rsidRPr="00532F2A">
        <w:rPr>
          <w:rFonts w:eastAsiaTheme="minorHAnsi"/>
          <w:b w:val="0"/>
          <w:bCs/>
          <w:szCs w:val="24"/>
          <w:lang w:val="bg-BG"/>
        </w:rPr>
        <w:t xml:space="preserve">В случай че са възникнали трудности или пречки при изпълнението на </w:t>
      </w:r>
      <w:r>
        <w:rPr>
          <w:rFonts w:eastAsiaTheme="minorHAnsi"/>
          <w:b w:val="0"/>
          <w:bCs/>
          <w:szCs w:val="24"/>
          <w:lang w:val="bg-BG"/>
        </w:rPr>
        <w:t>АДБФП,</w:t>
      </w:r>
      <w:r w:rsidRPr="00532F2A">
        <w:rPr>
          <w:rFonts w:eastAsiaTheme="minorHAnsi"/>
          <w:b w:val="0"/>
          <w:bCs/>
          <w:szCs w:val="24"/>
          <w:lang w:val="bg-BG"/>
        </w:rPr>
        <w:t xml:space="preserve"> бенефициентът трябва незабавно да уведоми УО</w:t>
      </w:r>
      <w:r>
        <w:rPr>
          <w:rFonts w:eastAsiaTheme="minorHAnsi"/>
          <w:b w:val="0"/>
          <w:bCs/>
          <w:szCs w:val="24"/>
          <w:lang w:val="bg-BG"/>
        </w:rPr>
        <w:t xml:space="preserve"> на ПМДР</w:t>
      </w:r>
      <w:r w:rsidRPr="00532F2A">
        <w:rPr>
          <w:rFonts w:eastAsiaTheme="minorHAnsi"/>
          <w:b w:val="0"/>
          <w:bCs/>
          <w:szCs w:val="24"/>
          <w:lang w:val="bg-BG"/>
        </w:rPr>
        <w:t xml:space="preserve">. </w:t>
      </w:r>
    </w:p>
    <w:p w:rsidR="00AA5565" w:rsidRPr="00532F2A" w:rsidRDefault="00532F2A" w:rsidP="00D80E8D">
      <w:pPr>
        <w:pStyle w:val="BodyText"/>
        <w:spacing w:before="116" w:line="276" w:lineRule="auto"/>
        <w:ind w:right="409" w:firstLine="312"/>
        <w:jc w:val="both"/>
        <w:rPr>
          <w:rFonts w:eastAsiaTheme="minorHAnsi"/>
          <w:b w:val="0"/>
          <w:bCs/>
          <w:szCs w:val="24"/>
          <w:lang w:val="bg-BG"/>
        </w:rPr>
      </w:pPr>
      <w:r>
        <w:rPr>
          <w:rFonts w:eastAsiaTheme="minorHAnsi"/>
          <w:b w:val="0"/>
          <w:bCs/>
          <w:szCs w:val="24"/>
          <w:lang w:val="bg-BG"/>
        </w:rPr>
        <w:t>Б</w:t>
      </w:r>
      <w:r w:rsidRPr="00532F2A">
        <w:rPr>
          <w:rFonts w:eastAsiaTheme="minorHAnsi"/>
          <w:b w:val="0"/>
          <w:bCs/>
          <w:szCs w:val="24"/>
          <w:lang w:val="bg-BG"/>
        </w:rPr>
        <w:t>енефициентът следва да подаде информация относно настъпилата трудност или пречка през раздел „Кореспонденция“</w:t>
      </w:r>
      <w:r>
        <w:rPr>
          <w:rFonts w:eastAsiaTheme="minorHAnsi"/>
          <w:b w:val="0"/>
          <w:bCs/>
          <w:szCs w:val="24"/>
          <w:lang w:val="bg-BG"/>
        </w:rPr>
        <w:t xml:space="preserve"> </w:t>
      </w:r>
      <w:r w:rsidRPr="00532F2A">
        <w:rPr>
          <w:rFonts w:eastAsiaTheme="minorHAnsi"/>
          <w:b w:val="0"/>
          <w:bCs/>
          <w:szCs w:val="24"/>
          <w:lang w:val="bg-BG"/>
        </w:rPr>
        <w:t xml:space="preserve">на ИСУН 2020. През същия раздел „Кореспонденция“ се извършва комуникацията между УО и бенефициента по </w:t>
      </w:r>
      <w:r>
        <w:rPr>
          <w:rFonts w:eastAsiaTheme="minorHAnsi"/>
          <w:b w:val="0"/>
          <w:bCs/>
          <w:szCs w:val="24"/>
          <w:lang w:val="bg-BG"/>
        </w:rPr>
        <w:t>АДБФП</w:t>
      </w:r>
      <w:r w:rsidRPr="00532F2A">
        <w:rPr>
          <w:rFonts w:eastAsiaTheme="minorHAnsi"/>
          <w:b w:val="0"/>
          <w:bCs/>
          <w:szCs w:val="24"/>
          <w:lang w:val="bg-BG"/>
        </w:rPr>
        <w:t xml:space="preserve">. </w:t>
      </w:r>
    </w:p>
    <w:sectPr w:rsidR="00AA5565" w:rsidRPr="00532F2A" w:rsidSect="005F07E2">
      <w:footerReference w:type="default" r:id="rId10"/>
      <w:headerReference w:type="first" r:id="rId11"/>
      <w:pgSz w:w="12240" w:h="15840"/>
      <w:pgMar w:top="1170" w:right="1138" w:bottom="85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03" w:rsidRDefault="00651503" w:rsidP="002F1D11">
      <w:pPr>
        <w:spacing w:after="0" w:line="240" w:lineRule="auto"/>
      </w:pPr>
      <w:r>
        <w:separator/>
      </w:r>
    </w:p>
  </w:endnote>
  <w:endnote w:type="continuationSeparator" w:id="0">
    <w:p w:rsidR="00651503" w:rsidRDefault="00651503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BE9" w:rsidRDefault="00817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BE9" w:rsidRDefault="00817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03" w:rsidRDefault="00651503" w:rsidP="002F1D11">
      <w:pPr>
        <w:spacing w:after="0" w:line="240" w:lineRule="auto"/>
      </w:pPr>
      <w:r>
        <w:separator/>
      </w:r>
    </w:p>
  </w:footnote>
  <w:footnote w:type="continuationSeparator" w:id="0">
    <w:p w:rsidR="00651503" w:rsidRDefault="00651503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E9" w:rsidRDefault="00817B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C3C7E" wp14:editId="7D39A1D5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9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66D302C" wp14:editId="75DDC546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BE9" w:rsidRPr="00C375AD" w:rsidRDefault="00817BE9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817BE9" w:rsidRDefault="00817BE9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17BE9" w:rsidRDefault="00817BE9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66D302C" wp14:editId="75DDC546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E9" w:rsidRPr="0063406B" w:rsidRDefault="00817BE9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817BE9" w:rsidRPr="0063406B" w:rsidRDefault="00817BE9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817BE9" w:rsidRPr="0063406B" w:rsidRDefault="00817BE9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4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5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817BE9" w:rsidRPr="00C375AD" w:rsidRDefault="00817BE9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817BE9" w:rsidRDefault="00817BE9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8B7"/>
    <w:multiLevelType w:val="hybridMultilevel"/>
    <w:tmpl w:val="82C68240"/>
    <w:lvl w:ilvl="0" w:tplc="57B6380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00E790E"/>
    <w:multiLevelType w:val="hybridMultilevel"/>
    <w:tmpl w:val="9CAA9F32"/>
    <w:lvl w:ilvl="0" w:tplc="A958171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7019418C"/>
    <w:multiLevelType w:val="hybridMultilevel"/>
    <w:tmpl w:val="17928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simira Dankova">
    <w15:presenceInfo w15:providerId="AD" w15:userId="S-1-5-21-3673932534-3318588094-701912851-5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02C7"/>
    <w:rsid w:val="00000442"/>
    <w:rsid w:val="00004D74"/>
    <w:rsid w:val="00004DF9"/>
    <w:rsid w:val="00014C35"/>
    <w:rsid w:val="00015CF5"/>
    <w:rsid w:val="0001606B"/>
    <w:rsid w:val="00016E2F"/>
    <w:rsid w:val="0002145A"/>
    <w:rsid w:val="0002183B"/>
    <w:rsid w:val="000219DF"/>
    <w:rsid w:val="0003171C"/>
    <w:rsid w:val="0003172A"/>
    <w:rsid w:val="00031E66"/>
    <w:rsid w:val="00032756"/>
    <w:rsid w:val="000348A4"/>
    <w:rsid w:val="00035E0E"/>
    <w:rsid w:val="00036AA7"/>
    <w:rsid w:val="00046B30"/>
    <w:rsid w:val="00047649"/>
    <w:rsid w:val="00050D7B"/>
    <w:rsid w:val="00055493"/>
    <w:rsid w:val="000566FD"/>
    <w:rsid w:val="000609C2"/>
    <w:rsid w:val="00064391"/>
    <w:rsid w:val="00070DA0"/>
    <w:rsid w:val="00072705"/>
    <w:rsid w:val="00074DEA"/>
    <w:rsid w:val="00075A18"/>
    <w:rsid w:val="00076A9E"/>
    <w:rsid w:val="00081D90"/>
    <w:rsid w:val="0008641D"/>
    <w:rsid w:val="00086B5C"/>
    <w:rsid w:val="000930F9"/>
    <w:rsid w:val="000A1D3D"/>
    <w:rsid w:val="000A7CA1"/>
    <w:rsid w:val="000B1526"/>
    <w:rsid w:val="000B2EBE"/>
    <w:rsid w:val="000B43A0"/>
    <w:rsid w:val="000C0653"/>
    <w:rsid w:val="000C1D6E"/>
    <w:rsid w:val="000C478F"/>
    <w:rsid w:val="000C6DD1"/>
    <w:rsid w:val="000D062B"/>
    <w:rsid w:val="000D3CA8"/>
    <w:rsid w:val="000D652D"/>
    <w:rsid w:val="000D69D2"/>
    <w:rsid w:val="000E1D74"/>
    <w:rsid w:val="000E50C0"/>
    <w:rsid w:val="000E69C2"/>
    <w:rsid w:val="000E7517"/>
    <w:rsid w:val="000E7A27"/>
    <w:rsid w:val="000E7B24"/>
    <w:rsid w:val="000F06C2"/>
    <w:rsid w:val="000F13A9"/>
    <w:rsid w:val="000F23B5"/>
    <w:rsid w:val="000F4089"/>
    <w:rsid w:val="000F552C"/>
    <w:rsid w:val="000F69B4"/>
    <w:rsid w:val="0010222D"/>
    <w:rsid w:val="00104DBC"/>
    <w:rsid w:val="001161CB"/>
    <w:rsid w:val="00117977"/>
    <w:rsid w:val="0012107D"/>
    <w:rsid w:val="00121E4B"/>
    <w:rsid w:val="00121EAD"/>
    <w:rsid w:val="001227E9"/>
    <w:rsid w:val="0012692B"/>
    <w:rsid w:val="00126C6F"/>
    <w:rsid w:val="0013159D"/>
    <w:rsid w:val="00131DBC"/>
    <w:rsid w:val="00133616"/>
    <w:rsid w:val="00133CB0"/>
    <w:rsid w:val="001409DE"/>
    <w:rsid w:val="001422DF"/>
    <w:rsid w:val="00142513"/>
    <w:rsid w:val="001447F4"/>
    <w:rsid w:val="001502C2"/>
    <w:rsid w:val="00152F67"/>
    <w:rsid w:val="00156DB4"/>
    <w:rsid w:val="001570E1"/>
    <w:rsid w:val="00161AD2"/>
    <w:rsid w:val="00171E2E"/>
    <w:rsid w:val="001727F7"/>
    <w:rsid w:val="00174DF7"/>
    <w:rsid w:val="0017563A"/>
    <w:rsid w:val="00175B8E"/>
    <w:rsid w:val="00176800"/>
    <w:rsid w:val="00176EEC"/>
    <w:rsid w:val="001826D0"/>
    <w:rsid w:val="001858EC"/>
    <w:rsid w:val="0018603A"/>
    <w:rsid w:val="00191E9F"/>
    <w:rsid w:val="00196D41"/>
    <w:rsid w:val="00197039"/>
    <w:rsid w:val="001974BF"/>
    <w:rsid w:val="001A2419"/>
    <w:rsid w:val="001A3833"/>
    <w:rsid w:val="001A7100"/>
    <w:rsid w:val="001B10E0"/>
    <w:rsid w:val="001B3736"/>
    <w:rsid w:val="001B48F6"/>
    <w:rsid w:val="001C1F07"/>
    <w:rsid w:val="001C220B"/>
    <w:rsid w:val="001C2E42"/>
    <w:rsid w:val="001C40FA"/>
    <w:rsid w:val="001C509F"/>
    <w:rsid w:val="001C70DD"/>
    <w:rsid w:val="001C7717"/>
    <w:rsid w:val="001D14F5"/>
    <w:rsid w:val="001D215C"/>
    <w:rsid w:val="001D4CD7"/>
    <w:rsid w:val="001E02C3"/>
    <w:rsid w:val="001E4F77"/>
    <w:rsid w:val="001E4FB8"/>
    <w:rsid w:val="001F2809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329D"/>
    <w:rsid w:val="00236502"/>
    <w:rsid w:val="00240668"/>
    <w:rsid w:val="002428D7"/>
    <w:rsid w:val="0024506D"/>
    <w:rsid w:val="0024720A"/>
    <w:rsid w:val="0024749D"/>
    <w:rsid w:val="00250564"/>
    <w:rsid w:val="00251768"/>
    <w:rsid w:val="0025506C"/>
    <w:rsid w:val="00262CB4"/>
    <w:rsid w:val="00263CC5"/>
    <w:rsid w:val="002732B7"/>
    <w:rsid w:val="00275B3E"/>
    <w:rsid w:val="002813B7"/>
    <w:rsid w:val="00281AF6"/>
    <w:rsid w:val="002825FD"/>
    <w:rsid w:val="002845DC"/>
    <w:rsid w:val="00285F1E"/>
    <w:rsid w:val="002863AE"/>
    <w:rsid w:val="0028758C"/>
    <w:rsid w:val="00291CB6"/>
    <w:rsid w:val="002962B6"/>
    <w:rsid w:val="002A0F4E"/>
    <w:rsid w:val="002A103B"/>
    <w:rsid w:val="002A130A"/>
    <w:rsid w:val="002A364B"/>
    <w:rsid w:val="002A5702"/>
    <w:rsid w:val="002A768E"/>
    <w:rsid w:val="002B6737"/>
    <w:rsid w:val="002C1E65"/>
    <w:rsid w:val="002C7B34"/>
    <w:rsid w:val="002D02B2"/>
    <w:rsid w:val="002D293A"/>
    <w:rsid w:val="002D5727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02F3"/>
    <w:rsid w:val="0030600A"/>
    <w:rsid w:val="0031495A"/>
    <w:rsid w:val="00315E61"/>
    <w:rsid w:val="00316605"/>
    <w:rsid w:val="00316A6F"/>
    <w:rsid w:val="0031735E"/>
    <w:rsid w:val="00322E9F"/>
    <w:rsid w:val="003346F8"/>
    <w:rsid w:val="00340925"/>
    <w:rsid w:val="003412CF"/>
    <w:rsid w:val="003422D3"/>
    <w:rsid w:val="00345F43"/>
    <w:rsid w:val="00351BAB"/>
    <w:rsid w:val="00353B0A"/>
    <w:rsid w:val="00354A8C"/>
    <w:rsid w:val="0035628B"/>
    <w:rsid w:val="00362871"/>
    <w:rsid w:val="003655B1"/>
    <w:rsid w:val="003720F5"/>
    <w:rsid w:val="00374E8F"/>
    <w:rsid w:val="003753B6"/>
    <w:rsid w:val="00375593"/>
    <w:rsid w:val="00375D22"/>
    <w:rsid w:val="003808E5"/>
    <w:rsid w:val="003820C0"/>
    <w:rsid w:val="00382D14"/>
    <w:rsid w:val="00383037"/>
    <w:rsid w:val="0038386E"/>
    <w:rsid w:val="00391058"/>
    <w:rsid w:val="00392DA7"/>
    <w:rsid w:val="00392F2D"/>
    <w:rsid w:val="00395E73"/>
    <w:rsid w:val="003A0477"/>
    <w:rsid w:val="003A35B2"/>
    <w:rsid w:val="003A60A4"/>
    <w:rsid w:val="003B1781"/>
    <w:rsid w:val="003B47B7"/>
    <w:rsid w:val="003C0C67"/>
    <w:rsid w:val="003C32A9"/>
    <w:rsid w:val="003C43BF"/>
    <w:rsid w:val="003D35C7"/>
    <w:rsid w:val="003D6529"/>
    <w:rsid w:val="003D7AA9"/>
    <w:rsid w:val="003E174E"/>
    <w:rsid w:val="003E2B8B"/>
    <w:rsid w:val="003E4054"/>
    <w:rsid w:val="003E4D2D"/>
    <w:rsid w:val="003E5896"/>
    <w:rsid w:val="003E7EBC"/>
    <w:rsid w:val="003F1050"/>
    <w:rsid w:val="003F1648"/>
    <w:rsid w:val="003F2E4B"/>
    <w:rsid w:val="003F4200"/>
    <w:rsid w:val="003F67BC"/>
    <w:rsid w:val="003F7074"/>
    <w:rsid w:val="00402983"/>
    <w:rsid w:val="00411100"/>
    <w:rsid w:val="004160D5"/>
    <w:rsid w:val="004174A2"/>
    <w:rsid w:val="00417F09"/>
    <w:rsid w:val="004237B1"/>
    <w:rsid w:val="00423B95"/>
    <w:rsid w:val="00425623"/>
    <w:rsid w:val="0043473F"/>
    <w:rsid w:val="00436629"/>
    <w:rsid w:val="00442F41"/>
    <w:rsid w:val="00443989"/>
    <w:rsid w:val="00443B3C"/>
    <w:rsid w:val="00446E95"/>
    <w:rsid w:val="00451035"/>
    <w:rsid w:val="00453704"/>
    <w:rsid w:val="00453948"/>
    <w:rsid w:val="00453F66"/>
    <w:rsid w:val="0045784D"/>
    <w:rsid w:val="00460F40"/>
    <w:rsid w:val="00463F83"/>
    <w:rsid w:val="004678F4"/>
    <w:rsid w:val="004813F7"/>
    <w:rsid w:val="00486328"/>
    <w:rsid w:val="0049318C"/>
    <w:rsid w:val="004A6F34"/>
    <w:rsid w:val="004B49D4"/>
    <w:rsid w:val="004B74CA"/>
    <w:rsid w:val="004B74F2"/>
    <w:rsid w:val="004C197D"/>
    <w:rsid w:val="004C346E"/>
    <w:rsid w:val="004C64BE"/>
    <w:rsid w:val="004C6C60"/>
    <w:rsid w:val="004D0DD5"/>
    <w:rsid w:val="004E2A9F"/>
    <w:rsid w:val="004E47BC"/>
    <w:rsid w:val="004E60A5"/>
    <w:rsid w:val="004E61D9"/>
    <w:rsid w:val="004F1FD7"/>
    <w:rsid w:val="004F4006"/>
    <w:rsid w:val="004F6DC5"/>
    <w:rsid w:val="00501DEA"/>
    <w:rsid w:val="0050451B"/>
    <w:rsid w:val="0050562C"/>
    <w:rsid w:val="0050733C"/>
    <w:rsid w:val="0051377E"/>
    <w:rsid w:val="005142CE"/>
    <w:rsid w:val="00514375"/>
    <w:rsid w:val="005145B5"/>
    <w:rsid w:val="00514942"/>
    <w:rsid w:val="00514A32"/>
    <w:rsid w:val="00516658"/>
    <w:rsid w:val="00523CBE"/>
    <w:rsid w:val="005250D9"/>
    <w:rsid w:val="00532F2A"/>
    <w:rsid w:val="0053659D"/>
    <w:rsid w:val="0054070B"/>
    <w:rsid w:val="00543177"/>
    <w:rsid w:val="00543EFC"/>
    <w:rsid w:val="00544C7C"/>
    <w:rsid w:val="00553CFE"/>
    <w:rsid w:val="00561698"/>
    <w:rsid w:val="0056304D"/>
    <w:rsid w:val="005666D9"/>
    <w:rsid w:val="005676EA"/>
    <w:rsid w:val="005700A5"/>
    <w:rsid w:val="00575DC6"/>
    <w:rsid w:val="00576BC0"/>
    <w:rsid w:val="005817B3"/>
    <w:rsid w:val="00585E6F"/>
    <w:rsid w:val="00585FF6"/>
    <w:rsid w:val="00590C6D"/>
    <w:rsid w:val="0059223B"/>
    <w:rsid w:val="0059656C"/>
    <w:rsid w:val="005A38C9"/>
    <w:rsid w:val="005B1F90"/>
    <w:rsid w:val="005B3513"/>
    <w:rsid w:val="005B427A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07E2"/>
    <w:rsid w:val="005F3A1D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774B"/>
    <w:rsid w:val="0063211F"/>
    <w:rsid w:val="00633867"/>
    <w:rsid w:val="0063406B"/>
    <w:rsid w:val="006427E5"/>
    <w:rsid w:val="00647161"/>
    <w:rsid w:val="00650523"/>
    <w:rsid w:val="006505A1"/>
    <w:rsid w:val="00651155"/>
    <w:rsid w:val="00651503"/>
    <w:rsid w:val="00653F00"/>
    <w:rsid w:val="006542BA"/>
    <w:rsid w:val="00654940"/>
    <w:rsid w:val="00656353"/>
    <w:rsid w:val="00662388"/>
    <w:rsid w:val="00666FF5"/>
    <w:rsid w:val="00672347"/>
    <w:rsid w:val="00673AB2"/>
    <w:rsid w:val="006756F5"/>
    <w:rsid w:val="0067605B"/>
    <w:rsid w:val="00677DC7"/>
    <w:rsid w:val="0068364B"/>
    <w:rsid w:val="006836EE"/>
    <w:rsid w:val="0068529B"/>
    <w:rsid w:val="00685ACD"/>
    <w:rsid w:val="00692601"/>
    <w:rsid w:val="006939D8"/>
    <w:rsid w:val="006968C6"/>
    <w:rsid w:val="00697063"/>
    <w:rsid w:val="006A573F"/>
    <w:rsid w:val="006A6953"/>
    <w:rsid w:val="006B220A"/>
    <w:rsid w:val="006B305F"/>
    <w:rsid w:val="006B41BA"/>
    <w:rsid w:val="006C0745"/>
    <w:rsid w:val="006C2CB0"/>
    <w:rsid w:val="006C2F8A"/>
    <w:rsid w:val="006C4C07"/>
    <w:rsid w:val="006C4FEF"/>
    <w:rsid w:val="006D66B0"/>
    <w:rsid w:val="006E004D"/>
    <w:rsid w:val="006E02B1"/>
    <w:rsid w:val="006E149F"/>
    <w:rsid w:val="006E1F2F"/>
    <w:rsid w:val="006E363D"/>
    <w:rsid w:val="006E434D"/>
    <w:rsid w:val="006E44B0"/>
    <w:rsid w:val="006E65AD"/>
    <w:rsid w:val="00702BC7"/>
    <w:rsid w:val="007041A1"/>
    <w:rsid w:val="0070428C"/>
    <w:rsid w:val="00706573"/>
    <w:rsid w:val="007107B6"/>
    <w:rsid w:val="00712B0F"/>
    <w:rsid w:val="00713D4C"/>
    <w:rsid w:val="0072381F"/>
    <w:rsid w:val="00724546"/>
    <w:rsid w:val="00726AFC"/>
    <w:rsid w:val="007270E7"/>
    <w:rsid w:val="00727B6C"/>
    <w:rsid w:val="00730DF2"/>
    <w:rsid w:val="00735F6C"/>
    <w:rsid w:val="00741C48"/>
    <w:rsid w:val="00741CE2"/>
    <w:rsid w:val="007433EF"/>
    <w:rsid w:val="00746B20"/>
    <w:rsid w:val="00746B9B"/>
    <w:rsid w:val="00754A09"/>
    <w:rsid w:val="007568BB"/>
    <w:rsid w:val="00757CDC"/>
    <w:rsid w:val="007650E7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B0978"/>
    <w:rsid w:val="007C0B0F"/>
    <w:rsid w:val="007C2123"/>
    <w:rsid w:val="007C482F"/>
    <w:rsid w:val="007C5993"/>
    <w:rsid w:val="007C74D7"/>
    <w:rsid w:val="007C7688"/>
    <w:rsid w:val="007D188F"/>
    <w:rsid w:val="007D50A6"/>
    <w:rsid w:val="007E0F95"/>
    <w:rsid w:val="007E22EF"/>
    <w:rsid w:val="007E3974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03DD"/>
    <w:rsid w:val="008027CC"/>
    <w:rsid w:val="0080660D"/>
    <w:rsid w:val="00806ED4"/>
    <w:rsid w:val="00807714"/>
    <w:rsid w:val="00807B99"/>
    <w:rsid w:val="00810EA3"/>
    <w:rsid w:val="00811EBB"/>
    <w:rsid w:val="00815DF0"/>
    <w:rsid w:val="00817BE9"/>
    <w:rsid w:val="00821BFB"/>
    <w:rsid w:val="008324D6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61A3E"/>
    <w:rsid w:val="008622C9"/>
    <w:rsid w:val="00870522"/>
    <w:rsid w:val="00870752"/>
    <w:rsid w:val="008728C4"/>
    <w:rsid w:val="00875000"/>
    <w:rsid w:val="0087588D"/>
    <w:rsid w:val="00882B31"/>
    <w:rsid w:val="00883AE4"/>
    <w:rsid w:val="00883BBC"/>
    <w:rsid w:val="0088513D"/>
    <w:rsid w:val="0088538D"/>
    <w:rsid w:val="00895C35"/>
    <w:rsid w:val="008A1029"/>
    <w:rsid w:val="008A1250"/>
    <w:rsid w:val="008A1E33"/>
    <w:rsid w:val="008B037E"/>
    <w:rsid w:val="008B1533"/>
    <w:rsid w:val="008B302C"/>
    <w:rsid w:val="008B387B"/>
    <w:rsid w:val="008B3B50"/>
    <w:rsid w:val="008B3B65"/>
    <w:rsid w:val="008B4D95"/>
    <w:rsid w:val="008B61D4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8F6532"/>
    <w:rsid w:val="00901E92"/>
    <w:rsid w:val="0090348E"/>
    <w:rsid w:val="00906854"/>
    <w:rsid w:val="009150C7"/>
    <w:rsid w:val="00923417"/>
    <w:rsid w:val="00923FE9"/>
    <w:rsid w:val="00924E1C"/>
    <w:rsid w:val="009312A6"/>
    <w:rsid w:val="0093359C"/>
    <w:rsid w:val="00933C63"/>
    <w:rsid w:val="00934344"/>
    <w:rsid w:val="0093574B"/>
    <w:rsid w:val="0094017A"/>
    <w:rsid w:val="0094354D"/>
    <w:rsid w:val="0094428A"/>
    <w:rsid w:val="0094576C"/>
    <w:rsid w:val="00947692"/>
    <w:rsid w:val="0094789D"/>
    <w:rsid w:val="00947DFB"/>
    <w:rsid w:val="009549CA"/>
    <w:rsid w:val="0095737A"/>
    <w:rsid w:val="009600F2"/>
    <w:rsid w:val="009632B2"/>
    <w:rsid w:val="00963504"/>
    <w:rsid w:val="00963C8F"/>
    <w:rsid w:val="009767B6"/>
    <w:rsid w:val="009779C2"/>
    <w:rsid w:val="00977CB7"/>
    <w:rsid w:val="00983EF3"/>
    <w:rsid w:val="00986248"/>
    <w:rsid w:val="00991114"/>
    <w:rsid w:val="009961E0"/>
    <w:rsid w:val="009A5BDF"/>
    <w:rsid w:val="009A5C05"/>
    <w:rsid w:val="009B210D"/>
    <w:rsid w:val="009B28B4"/>
    <w:rsid w:val="009B3360"/>
    <w:rsid w:val="009B3664"/>
    <w:rsid w:val="009B472A"/>
    <w:rsid w:val="009B5904"/>
    <w:rsid w:val="009C4174"/>
    <w:rsid w:val="009D0974"/>
    <w:rsid w:val="009D7353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40364"/>
    <w:rsid w:val="00A40C3C"/>
    <w:rsid w:val="00A413CD"/>
    <w:rsid w:val="00A4211C"/>
    <w:rsid w:val="00A459B7"/>
    <w:rsid w:val="00A45F92"/>
    <w:rsid w:val="00A47FA7"/>
    <w:rsid w:val="00A50B35"/>
    <w:rsid w:val="00A54806"/>
    <w:rsid w:val="00A5625D"/>
    <w:rsid w:val="00A606C5"/>
    <w:rsid w:val="00A65E4F"/>
    <w:rsid w:val="00A70428"/>
    <w:rsid w:val="00A711FB"/>
    <w:rsid w:val="00A76B7F"/>
    <w:rsid w:val="00A77701"/>
    <w:rsid w:val="00A84A6A"/>
    <w:rsid w:val="00A852BD"/>
    <w:rsid w:val="00A85510"/>
    <w:rsid w:val="00A92E54"/>
    <w:rsid w:val="00A93B0B"/>
    <w:rsid w:val="00A95463"/>
    <w:rsid w:val="00A9652F"/>
    <w:rsid w:val="00AA0771"/>
    <w:rsid w:val="00AA5565"/>
    <w:rsid w:val="00AA6369"/>
    <w:rsid w:val="00AA7EB0"/>
    <w:rsid w:val="00AB15A0"/>
    <w:rsid w:val="00AB2DAF"/>
    <w:rsid w:val="00AB5577"/>
    <w:rsid w:val="00AB55B5"/>
    <w:rsid w:val="00AB7F8E"/>
    <w:rsid w:val="00AC01D8"/>
    <w:rsid w:val="00AC1EF3"/>
    <w:rsid w:val="00AC72A6"/>
    <w:rsid w:val="00AD0115"/>
    <w:rsid w:val="00AD04CA"/>
    <w:rsid w:val="00AD1D4D"/>
    <w:rsid w:val="00AD39DA"/>
    <w:rsid w:val="00AD3B42"/>
    <w:rsid w:val="00AD5FCB"/>
    <w:rsid w:val="00AE0615"/>
    <w:rsid w:val="00AF1503"/>
    <w:rsid w:val="00AF226A"/>
    <w:rsid w:val="00AF2D0E"/>
    <w:rsid w:val="00AF2DE7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2669B"/>
    <w:rsid w:val="00B3157D"/>
    <w:rsid w:val="00B35180"/>
    <w:rsid w:val="00B3577A"/>
    <w:rsid w:val="00B41E46"/>
    <w:rsid w:val="00B518A9"/>
    <w:rsid w:val="00B57F4D"/>
    <w:rsid w:val="00B60AFA"/>
    <w:rsid w:val="00B62134"/>
    <w:rsid w:val="00B649EF"/>
    <w:rsid w:val="00B651E2"/>
    <w:rsid w:val="00B672F8"/>
    <w:rsid w:val="00B72D3F"/>
    <w:rsid w:val="00B73362"/>
    <w:rsid w:val="00B73753"/>
    <w:rsid w:val="00B73D22"/>
    <w:rsid w:val="00B757DE"/>
    <w:rsid w:val="00B82AD9"/>
    <w:rsid w:val="00B83588"/>
    <w:rsid w:val="00B84D0B"/>
    <w:rsid w:val="00B84E7C"/>
    <w:rsid w:val="00B850C4"/>
    <w:rsid w:val="00B877CB"/>
    <w:rsid w:val="00B90B7F"/>
    <w:rsid w:val="00B91361"/>
    <w:rsid w:val="00B944E5"/>
    <w:rsid w:val="00B95F57"/>
    <w:rsid w:val="00B96875"/>
    <w:rsid w:val="00BA4C6D"/>
    <w:rsid w:val="00BA5BB3"/>
    <w:rsid w:val="00BB1D3C"/>
    <w:rsid w:val="00BB1EA9"/>
    <w:rsid w:val="00BB233E"/>
    <w:rsid w:val="00BB32E6"/>
    <w:rsid w:val="00BB3988"/>
    <w:rsid w:val="00BB59B1"/>
    <w:rsid w:val="00BB67FA"/>
    <w:rsid w:val="00BC5C41"/>
    <w:rsid w:val="00BC7803"/>
    <w:rsid w:val="00BC7E4B"/>
    <w:rsid w:val="00BD5737"/>
    <w:rsid w:val="00BE6624"/>
    <w:rsid w:val="00BF0F7E"/>
    <w:rsid w:val="00BF345B"/>
    <w:rsid w:val="00BF6042"/>
    <w:rsid w:val="00BF6FAD"/>
    <w:rsid w:val="00C003B6"/>
    <w:rsid w:val="00C022FA"/>
    <w:rsid w:val="00C12535"/>
    <w:rsid w:val="00C1406B"/>
    <w:rsid w:val="00C163BB"/>
    <w:rsid w:val="00C169CC"/>
    <w:rsid w:val="00C25C54"/>
    <w:rsid w:val="00C2691E"/>
    <w:rsid w:val="00C27051"/>
    <w:rsid w:val="00C27F12"/>
    <w:rsid w:val="00C3020C"/>
    <w:rsid w:val="00C30976"/>
    <w:rsid w:val="00C33ED7"/>
    <w:rsid w:val="00C375AD"/>
    <w:rsid w:val="00C37C85"/>
    <w:rsid w:val="00C37DCC"/>
    <w:rsid w:val="00C41E63"/>
    <w:rsid w:val="00C42922"/>
    <w:rsid w:val="00C43CBA"/>
    <w:rsid w:val="00C47DBB"/>
    <w:rsid w:val="00C51DDA"/>
    <w:rsid w:val="00C530B3"/>
    <w:rsid w:val="00C54C08"/>
    <w:rsid w:val="00C56F46"/>
    <w:rsid w:val="00C629C6"/>
    <w:rsid w:val="00C637AE"/>
    <w:rsid w:val="00C65F53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4A1F"/>
    <w:rsid w:val="00CA5955"/>
    <w:rsid w:val="00CB0923"/>
    <w:rsid w:val="00CB4A37"/>
    <w:rsid w:val="00CB5183"/>
    <w:rsid w:val="00CB6886"/>
    <w:rsid w:val="00CB7F88"/>
    <w:rsid w:val="00CC5416"/>
    <w:rsid w:val="00CC6912"/>
    <w:rsid w:val="00CC7658"/>
    <w:rsid w:val="00CD09CE"/>
    <w:rsid w:val="00CD0A63"/>
    <w:rsid w:val="00CD20DD"/>
    <w:rsid w:val="00CD3750"/>
    <w:rsid w:val="00CD47B3"/>
    <w:rsid w:val="00CD616A"/>
    <w:rsid w:val="00CD645D"/>
    <w:rsid w:val="00CE0981"/>
    <w:rsid w:val="00CE0B61"/>
    <w:rsid w:val="00CE2E46"/>
    <w:rsid w:val="00CE5770"/>
    <w:rsid w:val="00CF42E8"/>
    <w:rsid w:val="00D00C9B"/>
    <w:rsid w:val="00D03363"/>
    <w:rsid w:val="00D0385E"/>
    <w:rsid w:val="00D057C2"/>
    <w:rsid w:val="00D1737A"/>
    <w:rsid w:val="00D22C37"/>
    <w:rsid w:val="00D241B0"/>
    <w:rsid w:val="00D245E2"/>
    <w:rsid w:val="00D311C7"/>
    <w:rsid w:val="00D320D6"/>
    <w:rsid w:val="00D33EB5"/>
    <w:rsid w:val="00D3429C"/>
    <w:rsid w:val="00D34D53"/>
    <w:rsid w:val="00D34E15"/>
    <w:rsid w:val="00D37AD0"/>
    <w:rsid w:val="00D409B3"/>
    <w:rsid w:val="00D4276D"/>
    <w:rsid w:val="00D4281A"/>
    <w:rsid w:val="00D44025"/>
    <w:rsid w:val="00D51D61"/>
    <w:rsid w:val="00D54859"/>
    <w:rsid w:val="00D575DD"/>
    <w:rsid w:val="00D637CC"/>
    <w:rsid w:val="00D700AA"/>
    <w:rsid w:val="00D712DE"/>
    <w:rsid w:val="00D80E8D"/>
    <w:rsid w:val="00D826D3"/>
    <w:rsid w:val="00D85B97"/>
    <w:rsid w:val="00D8672C"/>
    <w:rsid w:val="00D945AC"/>
    <w:rsid w:val="00D95FC9"/>
    <w:rsid w:val="00DA71D7"/>
    <w:rsid w:val="00DB1C44"/>
    <w:rsid w:val="00DB5F26"/>
    <w:rsid w:val="00DB7117"/>
    <w:rsid w:val="00DC14BA"/>
    <w:rsid w:val="00DC2850"/>
    <w:rsid w:val="00DC7E34"/>
    <w:rsid w:val="00DD2F41"/>
    <w:rsid w:val="00DD457A"/>
    <w:rsid w:val="00DD7772"/>
    <w:rsid w:val="00DE691E"/>
    <w:rsid w:val="00DF25AF"/>
    <w:rsid w:val="00DF499B"/>
    <w:rsid w:val="00DF6E2E"/>
    <w:rsid w:val="00E0205A"/>
    <w:rsid w:val="00E03BE6"/>
    <w:rsid w:val="00E050CB"/>
    <w:rsid w:val="00E11A9C"/>
    <w:rsid w:val="00E15C93"/>
    <w:rsid w:val="00E17A2C"/>
    <w:rsid w:val="00E20BA0"/>
    <w:rsid w:val="00E226A1"/>
    <w:rsid w:val="00E24D4B"/>
    <w:rsid w:val="00E25502"/>
    <w:rsid w:val="00E27689"/>
    <w:rsid w:val="00E320D3"/>
    <w:rsid w:val="00E34DB4"/>
    <w:rsid w:val="00E35849"/>
    <w:rsid w:val="00E35969"/>
    <w:rsid w:val="00E35F50"/>
    <w:rsid w:val="00E366D6"/>
    <w:rsid w:val="00E4154D"/>
    <w:rsid w:val="00E46AEB"/>
    <w:rsid w:val="00E53DCC"/>
    <w:rsid w:val="00E55B37"/>
    <w:rsid w:val="00E61CBC"/>
    <w:rsid w:val="00E61D32"/>
    <w:rsid w:val="00E6459E"/>
    <w:rsid w:val="00E76102"/>
    <w:rsid w:val="00E829BC"/>
    <w:rsid w:val="00E82D0E"/>
    <w:rsid w:val="00E871D1"/>
    <w:rsid w:val="00E92660"/>
    <w:rsid w:val="00E9428D"/>
    <w:rsid w:val="00E96629"/>
    <w:rsid w:val="00EA204F"/>
    <w:rsid w:val="00EA46F6"/>
    <w:rsid w:val="00EA539A"/>
    <w:rsid w:val="00EA5E72"/>
    <w:rsid w:val="00EA70F8"/>
    <w:rsid w:val="00EA7C2E"/>
    <w:rsid w:val="00EB1794"/>
    <w:rsid w:val="00EB3611"/>
    <w:rsid w:val="00EB40EF"/>
    <w:rsid w:val="00EC0721"/>
    <w:rsid w:val="00EC07F3"/>
    <w:rsid w:val="00EC0C49"/>
    <w:rsid w:val="00ED0C01"/>
    <w:rsid w:val="00EE3CDA"/>
    <w:rsid w:val="00EF5403"/>
    <w:rsid w:val="00F031AB"/>
    <w:rsid w:val="00F06061"/>
    <w:rsid w:val="00F12B12"/>
    <w:rsid w:val="00F13426"/>
    <w:rsid w:val="00F20082"/>
    <w:rsid w:val="00F222BD"/>
    <w:rsid w:val="00F226D3"/>
    <w:rsid w:val="00F236B3"/>
    <w:rsid w:val="00F25E3C"/>
    <w:rsid w:val="00F26494"/>
    <w:rsid w:val="00F26D53"/>
    <w:rsid w:val="00F277A7"/>
    <w:rsid w:val="00F30F19"/>
    <w:rsid w:val="00F356B5"/>
    <w:rsid w:val="00F4047C"/>
    <w:rsid w:val="00F40869"/>
    <w:rsid w:val="00F4117E"/>
    <w:rsid w:val="00F544EF"/>
    <w:rsid w:val="00F54A2D"/>
    <w:rsid w:val="00F566BD"/>
    <w:rsid w:val="00F61751"/>
    <w:rsid w:val="00F6447E"/>
    <w:rsid w:val="00F66256"/>
    <w:rsid w:val="00F67D32"/>
    <w:rsid w:val="00F70D4C"/>
    <w:rsid w:val="00F71E33"/>
    <w:rsid w:val="00F744E0"/>
    <w:rsid w:val="00F75CE8"/>
    <w:rsid w:val="00F761A1"/>
    <w:rsid w:val="00F776EC"/>
    <w:rsid w:val="00F80331"/>
    <w:rsid w:val="00F84949"/>
    <w:rsid w:val="00F85FFA"/>
    <w:rsid w:val="00F86711"/>
    <w:rsid w:val="00F86B4F"/>
    <w:rsid w:val="00F8708F"/>
    <w:rsid w:val="00F93021"/>
    <w:rsid w:val="00F939D2"/>
    <w:rsid w:val="00F970A8"/>
    <w:rsid w:val="00FA6A84"/>
    <w:rsid w:val="00FA6F60"/>
    <w:rsid w:val="00FB17E3"/>
    <w:rsid w:val="00FB58C3"/>
    <w:rsid w:val="00FC43CA"/>
    <w:rsid w:val="00FC6A15"/>
    <w:rsid w:val="00FC7EDD"/>
    <w:rsid w:val="00FD3B49"/>
    <w:rsid w:val="00FD4F62"/>
    <w:rsid w:val="00FE4F49"/>
    <w:rsid w:val="00FF10E4"/>
    <w:rsid w:val="00FF39A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7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1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7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1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/bg/s/Default/Manu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816B-2ED6-4BD9-9BBB-C98B60A9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Evgeniya Cherkezova</cp:lastModifiedBy>
  <cp:revision>12</cp:revision>
  <cp:lastPrinted>2020-08-17T12:58:00Z</cp:lastPrinted>
  <dcterms:created xsi:type="dcterms:W3CDTF">2020-08-18T08:38:00Z</dcterms:created>
  <dcterms:modified xsi:type="dcterms:W3CDTF">2020-08-18T08:51:00Z</dcterms:modified>
</cp:coreProperties>
</file>