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8487" w14:textId="77777777" w:rsidR="002867C9" w:rsidRDefault="002867C9" w:rsidP="00DE2304">
      <w:pPr>
        <w:jc w:val="center"/>
        <w:rPr>
          <w:rStyle w:val="Strong"/>
          <w:caps/>
          <w:sz w:val="32"/>
          <w:szCs w:val="32"/>
        </w:rPr>
      </w:pPr>
    </w:p>
    <w:p w14:paraId="1AAA2565" w14:textId="17183CAD" w:rsidR="00DE2304" w:rsidRPr="007933C8" w:rsidRDefault="00DE2304" w:rsidP="00DE2304">
      <w:pPr>
        <w:jc w:val="center"/>
        <w:rPr>
          <w:rStyle w:val="Strong"/>
          <w:caps/>
          <w:sz w:val="32"/>
          <w:szCs w:val="32"/>
        </w:rPr>
      </w:pPr>
      <w:r w:rsidRPr="007933C8">
        <w:rPr>
          <w:rStyle w:val="Strong"/>
          <w:caps/>
          <w:sz w:val="32"/>
          <w:szCs w:val="32"/>
        </w:rPr>
        <w:t xml:space="preserve">дневен ред </w:t>
      </w:r>
    </w:p>
    <w:p w14:paraId="0C6951CF" w14:textId="77777777" w:rsidR="00DE2304" w:rsidRPr="007933C8" w:rsidRDefault="00DE2304" w:rsidP="00DE2304">
      <w:pPr>
        <w:jc w:val="center"/>
        <w:rPr>
          <w:rStyle w:val="Strong"/>
          <w:caps/>
          <w:lang w:val="ru-RU"/>
        </w:rPr>
      </w:pPr>
    </w:p>
    <w:p w14:paraId="3F743BEE" w14:textId="6500635A" w:rsidR="00DE2304" w:rsidRPr="007933C8" w:rsidRDefault="00847A8E" w:rsidP="00DE2304">
      <w:pPr>
        <w:jc w:val="center"/>
        <w:rPr>
          <w:rStyle w:val="Strong"/>
          <w:caps/>
        </w:rPr>
      </w:pPr>
      <w:r w:rsidRPr="007933C8">
        <w:rPr>
          <w:rStyle w:val="Strong"/>
          <w:caps/>
        </w:rPr>
        <w:t xml:space="preserve">ДЕВЕТО РЕДОВНО </w:t>
      </w:r>
      <w:r w:rsidR="00DE2304" w:rsidRPr="007933C8">
        <w:rPr>
          <w:rStyle w:val="Strong"/>
          <w:caps/>
        </w:rPr>
        <w:t>ЗАСЕДАНИЕ</w:t>
      </w:r>
    </w:p>
    <w:p w14:paraId="692BE91C" w14:textId="77777777" w:rsidR="00DE2304" w:rsidRPr="007933C8" w:rsidRDefault="00DE2304" w:rsidP="00DE2304">
      <w:pPr>
        <w:jc w:val="center"/>
        <w:rPr>
          <w:rStyle w:val="Strong"/>
          <w:iCs/>
        </w:rPr>
      </w:pPr>
      <w:r w:rsidRPr="007933C8">
        <w:rPr>
          <w:rStyle w:val="Strong"/>
          <w:iCs/>
        </w:rPr>
        <w:t xml:space="preserve">НА КОМИТЕТА ЗА НАБЛЮДЕНИЕ (КН) НА </w:t>
      </w:r>
    </w:p>
    <w:p w14:paraId="549AB43B" w14:textId="43A84452" w:rsidR="00DE2304" w:rsidRPr="007933C8" w:rsidRDefault="00DE2304" w:rsidP="00DE2304">
      <w:pPr>
        <w:jc w:val="center"/>
        <w:rPr>
          <w:rStyle w:val="Strong"/>
          <w:iCs/>
        </w:rPr>
      </w:pPr>
      <w:r w:rsidRPr="007933C8">
        <w:rPr>
          <w:rStyle w:val="Strong"/>
          <w:iCs/>
        </w:rPr>
        <w:t>ОПЕРАТИВНА ПРОГРАМА „ДОБРО УПРАВЛЕНИЕ” (ОПДУ)</w:t>
      </w:r>
    </w:p>
    <w:p w14:paraId="2951C4F9" w14:textId="77777777" w:rsidR="00F5164B" w:rsidRPr="007933C8" w:rsidRDefault="00F5164B" w:rsidP="00DE2304">
      <w:pPr>
        <w:jc w:val="center"/>
        <w:rPr>
          <w:rStyle w:val="Strong"/>
          <w:iCs/>
        </w:rPr>
      </w:pPr>
    </w:p>
    <w:p w14:paraId="4E012C33" w14:textId="6AED688B" w:rsidR="00DE2304" w:rsidRPr="007933C8" w:rsidRDefault="00BD4562" w:rsidP="00DE2304">
      <w:pPr>
        <w:spacing w:before="60"/>
        <w:jc w:val="center"/>
        <w:rPr>
          <w:rStyle w:val="Strong"/>
          <w:i/>
        </w:rPr>
      </w:pPr>
      <w:r w:rsidRPr="007933C8">
        <w:rPr>
          <w:rStyle w:val="Strong"/>
          <w:i/>
        </w:rPr>
        <w:t>1</w:t>
      </w:r>
      <w:r w:rsidR="00847A8E" w:rsidRPr="007933C8">
        <w:rPr>
          <w:rStyle w:val="Strong"/>
          <w:i/>
        </w:rPr>
        <w:t>6 май</w:t>
      </w:r>
      <w:r w:rsidRPr="007933C8">
        <w:rPr>
          <w:rStyle w:val="Strong"/>
          <w:i/>
        </w:rPr>
        <w:t xml:space="preserve"> </w:t>
      </w:r>
      <w:r w:rsidR="00DE2304" w:rsidRPr="007933C8">
        <w:rPr>
          <w:rStyle w:val="Strong"/>
          <w:i/>
        </w:rPr>
        <w:t>201</w:t>
      </w:r>
      <w:r w:rsidRPr="007933C8">
        <w:rPr>
          <w:rStyle w:val="Strong"/>
          <w:i/>
        </w:rPr>
        <w:t>8</w:t>
      </w:r>
      <w:r w:rsidR="001B148C" w:rsidRPr="007933C8">
        <w:rPr>
          <w:rStyle w:val="Strong"/>
          <w:i/>
        </w:rPr>
        <w:t xml:space="preserve"> г.</w:t>
      </w:r>
      <w:r w:rsidR="00144086" w:rsidRPr="007933C8">
        <w:rPr>
          <w:rStyle w:val="Strong"/>
          <w:i/>
        </w:rPr>
        <w:t xml:space="preserve">, </w:t>
      </w:r>
      <w:r w:rsidR="00847A8E" w:rsidRPr="007933C8">
        <w:rPr>
          <w:rStyle w:val="Strong"/>
          <w:i/>
        </w:rPr>
        <w:t>Конферентна зала, ет. 1, хотел</w:t>
      </w:r>
      <w:r w:rsidR="00144086" w:rsidRPr="007933C8">
        <w:rPr>
          <w:rStyle w:val="Strong"/>
          <w:i/>
        </w:rPr>
        <w:t xml:space="preserve"> </w:t>
      </w:r>
      <w:r w:rsidR="00650FEE" w:rsidRPr="007933C8">
        <w:rPr>
          <w:rStyle w:val="Strong"/>
          <w:i/>
          <w:lang w:val="ru-RU"/>
        </w:rPr>
        <w:t>“</w:t>
      </w:r>
      <w:r w:rsidR="00847A8E" w:rsidRPr="007933C8">
        <w:rPr>
          <w:rStyle w:val="Strong"/>
          <w:i/>
          <w:lang w:val="ru-RU"/>
        </w:rPr>
        <w:t>Сенс</w:t>
      </w:r>
      <w:r w:rsidR="00650FEE" w:rsidRPr="007933C8">
        <w:rPr>
          <w:rStyle w:val="Strong"/>
          <w:i/>
          <w:lang w:val="en-US"/>
        </w:rPr>
        <w:t>”</w:t>
      </w:r>
      <w:r w:rsidR="00847A8E" w:rsidRPr="007933C8">
        <w:rPr>
          <w:rStyle w:val="Strong"/>
          <w:i/>
        </w:rPr>
        <w:t>,</w:t>
      </w:r>
      <w:r w:rsidR="00847A8E" w:rsidRPr="007933C8">
        <w:rPr>
          <w:rStyle w:val="Strong"/>
          <w:i/>
          <w:lang w:val="en-US"/>
        </w:rPr>
        <w:t xml:space="preserve"> </w:t>
      </w:r>
      <w:r w:rsidR="00847A8E" w:rsidRPr="007933C8">
        <w:rPr>
          <w:rStyle w:val="Strong"/>
          <w:i/>
        </w:rPr>
        <w:t>София</w:t>
      </w:r>
    </w:p>
    <w:p w14:paraId="1119E9DC" w14:textId="6134DB77" w:rsidR="0091416F" w:rsidRPr="007933C8" w:rsidRDefault="0091416F" w:rsidP="00380563">
      <w:pPr>
        <w:spacing w:after="240"/>
        <w:jc w:val="both"/>
        <w:rPr>
          <w:b/>
          <w:bCs/>
          <w:lang w:val="ru-RU"/>
        </w:rPr>
      </w:pPr>
    </w:p>
    <w:p w14:paraId="76BB3403" w14:textId="0D6C178A" w:rsidR="00380563" w:rsidRPr="007933C8" w:rsidRDefault="00847A8E" w:rsidP="00380563">
      <w:pPr>
        <w:spacing w:after="240"/>
        <w:jc w:val="both"/>
        <w:rPr>
          <w:b/>
          <w:bCs/>
        </w:rPr>
      </w:pPr>
      <w:r w:rsidRPr="007933C8">
        <w:rPr>
          <w:b/>
          <w:bCs/>
        </w:rPr>
        <w:t>9</w:t>
      </w:r>
      <w:r w:rsidR="00380563" w:rsidRPr="007933C8">
        <w:rPr>
          <w:b/>
          <w:bCs/>
        </w:rPr>
        <w:t>:</w:t>
      </w:r>
      <w:r w:rsidRPr="007933C8">
        <w:rPr>
          <w:b/>
          <w:bCs/>
        </w:rPr>
        <w:t>3</w:t>
      </w:r>
      <w:r w:rsidR="0025248B" w:rsidRPr="007933C8">
        <w:rPr>
          <w:b/>
          <w:bCs/>
          <w:lang w:val="ru-RU"/>
        </w:rPr>
        <w:t>0</w:t>
      </w:r>
      <w:r w:rsidR="00380563" w:rsidRPr="007933C8">
        <w:rPr>
          <w:b/>
          <w:bCs/>
        </w:rPr>
        <w:t xml:space="preserve"> – 1</w:t>
      </w:r>
      <w:r w:rsidRPr="007933C8">
        <w:rPr>
          <w:b/>
          <w:bCs/>
        </w:rPr>
        <w:t>0</w:t>
      </w:r>
      <w:r w:rsidR="00380563" w:rsidRPr="007933C8">
        <w:rPr>
          <w:b/>
          <w:bCs/>
        </w:rPr>
        <w:t>:</w:t>
      </w:r>
      <w:r w:rsidRPr="007933C8">
        <w:rPr>
          <w:b/>
          <w:bCs/>
        </w:rPr>
        <w:t>0</w:t>
      </w:r>
      <w:r w:rsidR="0025248B" w:rsidRPr="007933C8">
        <w:rPr>
          <w:b/>
          <w:bCs/>
          <w:lang w:val="ru-RU"/>
        </w:rPr>
        <w:t>0</w:t>
      </w:r>
      <w:r w:rsidR="00E85E3C" w:rsidRPr="007933C8">
        <w:rPr>
          <w:b/>
          <w:bCs/>
        </w:rPr>
        <w:tab/>
      </w:r>
      <w:r w:rsidR="00380563" w:rsidRPr="007933C8">
        <w:rPr>
          <w:b/>
          <w:bCs/>
        </w:rPr>
        <w:tab/>
        <w:t>Регистрация</w:t>
      </w:r>
      <w:r w:rsidR="00EF346A" w:rsidRPr="007933C8">
        <w:rPr>
          <w:b/>
          <w:bCs/>
        </w:rPr>
        <w:t xml:space="preserve"> </w:t>
      </w:r>
    </w:p>
    <w:p w14:paraId="06C745EA" w14:textId="63DC14EC" w:rsidR="00380563" w:rsidRPr="007933C8" w:rsidRDefault="00380563" w:rsidP="00380563">
      <w:pPr>
        <w:ind w:left="2127" w:hanging="2127"/>
        <w:jc w:val="both"/>
        <w:rPr>
          <w:bCs/>
          <w:i/>
          <w:color w:val="FF0000"/>
        </w:rPr>
      </w:pPr>
      <w:r w:rsidRPr="007933C8">
        <w:rPr>
          <w:b/>
          <w:bCs/>
        </w:rPr>
        <w:t>1</w:t>
      </w:r>
      <w:r w:rsidR="00847A8E" w:rsidRPr="007933C8">
        <w:rPr>
          <w:b/>
          <w:bCs/>
        </w:rPr>
        <w:t>0</w:t>
      </w:r>
      <w:r w:rsidR="00D472FD" w:rsidRPr="007933C8">
        <w:rPr>
          <w:b/>
          <w:bCs/>
        </w:rPr>
        <w:t>:</w:t>
      </w:r>
      <w:r w:rsidR="00847A8E" w:rsidRPr="007933C8">
        <w:rPr>
          <w:b/>
          <w:bCs/>
        </w:rPr>
        <w:t>0</w:t>
      </w:r>
      <w:r w:rsidR="001E2B1D" w:rsidRPr="007933C8">
        <w:rPr>
          <w:b/>
          <w:bCs/>
        </w:rPr>
        <w:t>0</w:t>
      </w:r>
      <w:r w:rsidRPr="007933C8">
        <w:rPr>
          <w:b/>
          <w:bCs/>
        </w:rPr>
        <w:t xml:space="preserve"> – 1</w:t>
      </w:r>
      <w:r w:rsidR="00847A8E" w:rsidRPr="007933C8">
        <w:rPr>
          <w:b/>
          <w:bCs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</w:rPr>
        <w:t>10</w:t>
      </w:r>
      <w:r w:rsidRPr="007933C8">
        <w:t> </w:t>
      </w:r>
      <w:r w:rsidR="00E85E3C" w:rsidRPr="007933C8">
        <w:rPr>
          <w:b/>
          <w:bCs/>
        </w:rPr>
        <w:tab/>
      </w:r>
      <w:r w:rsidRPr="007933C8">
        <w:rPr>
          <w:b/>
          <w:bCs/>
        </w:rPr>
        <w:t xml:space="preserve">Откриване на </w:t>
      </w:r>
      <w:r w:rsidR="00847A8E" w:rsidRPr="007933C8">
        <w:rPr>
          <w:b/>
          <w:bCs/>
        </w:rPr>
        <w:t xml:space="preserve">Деветото редовно </w:t>
      </w:r>
      <w:r w:rsidRPr="007933C8">
        <w:rPr>
          <w:b/>
          <w:bCs/>
        </w:rPr>
        <w:t xml:space="preserve">заседание на КН на ОПДУ </w:t>
      </w:r>
    </w:p>
    <w:p w14:paraId="7BF25EFE" w14:textId="77777777" w:rsidR="009D04CF" w:rsidRPr="007933C8" w:rsidRDefault="009D04CF" w:rsidP="009D04CF">
      <w:pPr>
        <w:spacing w:before="120"/>
        <w:ind w:left="2132"/>
        <w:jc w:val="both"/>
        <w:rPr>
          <w:b/>
          <w:bCs/>
          <w:i/>
          <w:iCs/>
        </w:rPr>
      </w:pPr>
      <w:r w:rsidRPr="007933C8">
        <w:rPr>
          <w:b/>
          <w:bCs/>
          <w:i/>
          <w:iCs/>
        </w:rPr>
        <w:t>Г-жа Ирена Първанова</w:t>
      </w:r>
    </w:p>
    <w:p w14:paraId="1C3342EB" w14:textId="5B159D4A" w:rsidR="009D04CF" w:rsidRPr="007933C8" w:rsidRDefault="009D04CF" w:rsidP="009D04CF">
      <w:pPr>
        <w:ind w:left="2133"/>
        <w:jc w:val="both"/>
        <w:rPr>
          <w:bCs/>
          <w:i/>
          <w:iCs/>
        </w:rPr>
      </w:pPr>
      <w:r w:rsidRPr="007933C8">
        <w:rPr>
          <w:bCs/>
          <w:i/>
          <w:iCs/>
        </w:rPr>
        <w:t xml:space="preserve">Ръководител на Управляващия орган на ОПДУ, </w:t>
      </w:r>
      <w:r w:rsidR="00DA3090" w:rsidRPr="007933C8">
        <w:rPr>
          <w:bCs/>
          <w:i/>
          <w:iCs/>
        </w:rPr>
        <w:t xml:space="preserve">дирекция „Добро управление“ в </w:t>
      </w:r>
      <w:r w:rsidRPr="007933C8">
        <w:rPr>
          <w:bCs/>
          <w:i/>
          <w:iCs/>
        </w:rPr>
        <w:t>Администрация</w:t>
      </w:r>
      <w:r w:rsidR="00DA3090" w:rsidRPr="007933C8">
        <w:rPr>
          <w:bCs/>
          <w:i/>
          <w:iCs/>
        </w:rPr>
        <w:t>та</w:t>
      </w:r>
      <w:r w:rsidRPr="007933C8">
        <w:rPr>
          <w:bCs/>
          <w:i/>
          <w:iCs/>
        </w:rPr>
        <w:t xml:space="preserve"> на Министерския съвет</w:t>
      </w:r>
      <w:r w:rsidR="007E0916" w:rsidRPr="007933C8">
        <w:rPr>
          <w:bCs/>
          <w:i/>
          <w:iCs/>
        </w:rPr>
        <w:t xml:space="preserve"> (АМС)</w:t>
      </w:r>
    </w:p>
    <w:p w14:paraId="787B6D7E" w14:textId="503686BC" w:rsidR="001E2B1D" w:rsidRDefault="001E2B1D" w:rsidP="001E2B1D">
      <w:pPr>
        <w:pStyle w:val="NormalWeb"/>
        <w:spacing w:before="0" w:beforeAutospacing="0" w:after="0" w:afterAutospacing="0"/>
        <w:ind w:left="2133"/>
        <w:jc w:val="both"/>
        <w:rPr>
          <w:bCs/>
          <w:i/>
          <w:iCs/>
          <w:color w:val="FF0000"/>
        </w:rPr>
      </w:pPr>
    </w:p>
    <w:p w14:paraId="46B9E774" w14:textId="77777777" w:rsidR="002B1EC3" w:rsidRPr="007933C8" w:rsidRDefault="002B1EC3" w:rsidP="002B1EC3">
      <w:pPr>
        <w:spacing w:before="120"/>
        <w:ind w:left="2132"/>
        <w:jc w:val="both"/>
        <w:rPr>
          <w:b/>
          <w:bCs/>
          <w:i/>
          <w:iCs/>
        </w:rPr>
      </w:pPr>
      <w:r w:rsidRPr="007933C8">
        <w:rPr>
          <w:b/>
          <w:bCs/>
          <w:i/>
          <w:iCs/>
        </w:rPr>
        <w:t xml:space="preserve">Г-жа </w:t>
      </w:r>
      <w:r>
        <w:rPr>
          <w:b/>
          <w:bCs/>
          <w:i/>
          <w:iCs/>
        </w:rPr>
        <w:t>Дора Крумова</w:t>
      </w:r>
    </w:p>
    <w:p w14:paraId="64F1306B" w14:textId="6928424C" w:rsidR="002B1EC3" w:rsidRDefault="002B1EC3" w:rsidP="002B1EC3">
      <w:pPr>
        <w:ind w:left="2133"/>
        <w:jc w:val="both"/>
        <w:rPr>
          <w:bCs/>
          <w:i/>
          <w:iCs/>
        </w:rPr>
      </w:pPr>
      <w:r>
        <w:rPr>
          <w:bCs/>
          <w:i/>
          <w:iCs/>
        </w:rPr>
        <w:t xml:space="preserve">Отдел „Румъния и България“ в Главна дирекция „Трудова </w:t>
      </w:r>
      <w:r w:rsidR="00D3090E">
        <w:rPr>
          <w:bCs/>
          <w:i/>
          <w:iCs/>
        </w:rPr>
        <w:t>заетост</w:t>
      </w:r>
      <w:bookmarkStart w:id="0" w:name="_GoBack"/>
      <w:bookmarkEnd w:id="0"/>
      <w:r>
        <w:rPr>
          <w:bCs/>
          <w:i/>
          <w:iCs/>
        </w:rPr>
        <w:t>, социални въпроси и приобщаване“ на ЕК</w:t>
      </w:r>
    </w:p>
    <w:p w14:paraId="56DBBBA1" w14:textId="77777777" w:rsidR="002B1EC3" w:rsidRPr="007933C8" w:rsidRDefault="002B1EC3" w:rsidP="001E2B1D">
      <w:pPr>
        <w:pStyle w:val="NormalWeb"/>
        <w:spacing w:before="0" w:beforeAutospacing="0" w:after="0" w:afterAutospacing="0"/>
        <w:ind w:left="2133"/>
        <w:jc w:val="both"/>
        <w:rPr>
          <w:bCs/>
          <w:i/>
          <w:iCs/>
          <w:color w:val="FF0000"/>
        </w:rPr>
      </w:pPr>
    </w:p>
    <w:p w14:paraId="0CE1DDE3" w14:textId="77777777" w:rsidR="00847A8E" w:rsidRPr="007933C8" w:rsidRDefault="00847A8E" w:rsidP="001E2B1D">
      <w:pPr>
        <w:pStyle w:val="NormalWeb"/>
        <w:spacing w:before="0" w:beforeAutospacing="0" w:after="0" w:afterAutospacing="0"/>
        <w:ind w:left="2133"/>
        <w:jc w:val="both"/>
        <w:rPr>
          <w:bCs/>
          <w:i/>
          <w:iCs/>
          <w:color w:val="FF0000"/>
        </w:rPr>
      </w:pPr>
    </w:p>
    <w:p w14:paraId="265356B5" w14:textId="08F2971D" w:rsidR="00380563" w:rsidRPr="007933C8" w:rsidRDefault="00380563" w:rsidP="00380563">
      <w:pPr>
        <w:jc w:val="both"/>
        <w:rPr>
          <w:b/>
          <w:bCs/>
        </w:rPr>
      </w:pPr>
      <w:r w:rsidRPr="007933C8">
        <w:rPr>
          <w:b/>
          <w:bCs/>
        </w:rPr>
        <w:t>1</w:t>
      </w:r>
      <w:r w:rsidR="00847A8E" w:rsidRPr="007933C8">
        <w:rPr>
          <w:b/>
          <w:bCs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</w:rPr>
        <w:t>1</w:t>
      </w:r>
      <w:r w:rsidR="00847A8E" w:rsidRPr="007933C8">
        <w:rPr>
          <w:b/>
          <w:bCs/>
        </w:rPr>
        <w:t>0</w:t>
      </w:r>
      <w:r w:rsidRPr="007933C8">
        <w:rPr>
          <w:b/>
          <w:bCs/>
        </w:rPr>
        <w:t xml:space="preserve"> – 1</w:t>
      </w:r>
      <w:r w:rsidR="00847A8E" w:rsidRPr="007933C8">
        <w:rPr>
          <w:b/>
          <w:bCs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</w:rPr>
        <w:t>1</w:t>
      </w:r>
      <w:r w:rsidR="00847A8E" w:rsidRPr="007933C8">
        <w:rPr>
          <w:b/>
          <w:bCs/>
        </w:rPr>
        <w:t>5</w:t>
      </w:r>
      <w:r w:rsidR="00D472FD" w:rsidRPr="007933C8">
        <w:rPr>
          <w:b/>
          <w:bCs/>
        </w:rPr>
        <w:t xml:space="preserve"> </w:t>
      </w:r>
      <w:r w:rsidR="00E85E3C" w:rsidRPr="007933C8">
        <w:rPr>
          <w:b/>
          <w:bCs/>
        </w:rPr>
        <w:tab/>
      </w:r>
      <w:r w:rsidRPr="007933C8">
        <w:rPr>
          <w:b/>
          <w:bCs/>
        </w:rPr>
        <w:t>Приемане на Дневен ред на заседанието</w:t>
      </w:r>
    </w:p>
    <w:p w14:paraId="5E71C487" w14:textId="610895DB" w:rsidR="00747152" w:rsidRPr="007933C8" w:rsidRDefault="00747152" w:rsidP="00380563">
      <w:pPr>
        <w:jc w:val="both"/>
        <w:rPr>
          <w:b/>
        </w:rPr>
      </w:pPr>
    </w:p>
    <w:p w14:paraId="14487EF5" w14:textId="4108E83C" w:rsidR="00AA177C" w:rsidRPr="007933C8" w:rsidRDefault="001E2B1D" w:rsidP="00AA177C">
      <w:pPr>
        <w:ind w:left="2127" w:hanging="2127"/>
        <w:jc w:val="both"/>
        <w:rPr>
          <w:bCs/>
        </w:rPr>
      </w:pPr>
      <w:r w:rsidRPr="007933C8">
        <w:rPr>
          <w:b/>
          <w:bCs/>
        </w:rPr>
        <w:t>1</w:t>
      </w:r>
      <w:r w:rsidR="00B33CB0" w:rsidRPr="007933C8">
        <w:rPr>
          <w:b/>
          <w:bCs/>
          <w:lang w:val="en-US"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  <w:lang w:val="en-US"/>
        </w:rPr>
        <w:t>1</w:t>
      </w:r>
      <w:r w:rsidR="00B33CB0" w:rsidRPr="007933C8">
        <w:rPr>
          <w:b/>
          <w:bCs/>
          <w:lang w:val="en-US"/>
        </w:rPr>
        <w:t>5</w:t>
      </w:r>
      <w:r w:rsidRPr="007933C8">
        <w:rPr>
          <w:b/>
          <w:bCs/>
        </w:rPr>
        <w:t xml:space="preserve"> – 1</w:t>
      </w:r>
      <w:r w:rsidR="00B33CB0" w:rsidRPr="007933C8">
        <w:rPr>
          <w:b/>
          <w:bCs/>
          <w:lang w:val="en-US"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</w:rPr>
        <w:t>45</w:t>
      </w:r>
      <w:r w:rsidRPr="007933C8">
        <w:rPr>
          <w:bCs/>
        </w:rPr>
        <w:t xml:space="preserve"> </w:t>
      </w:r>
      <w:r w:rsidRPr="007933C8">
        <w:rPr>
          <w:bCs/>
        </w:rPr>
        <w:tab/>
      </w:r>
      <w:r w:rsidR="00AA177C" w:rsidRPr="007933C8">
        <w:rPr>
          <w:b/>
          <w:bCs/>
        </w:rPr>
        <w:t>1. Одобр</w:t>
      </w:r>
      <w:r w:rsidR="00B278DF" w:rsidRPr="007933C8">
        <w:rPr>
          <w:b/>
          <w:bCs/>
        </w:rPr>
        <w:t>яване</w:t>
      </w:r>
      <w:r w:rsidR="00AA177C" w:rsidRPr="007933C8">
        <w:rPr>
          <w:b/>
          <w:bCs/>
        </w:rPr>
        <w:t xml:space="preserve"> на Годишния доклад за изпълнението на ОП „Добро управление“ за 201</w:t>
      </w:r>
      <w:r w:rsidR="00660978" w:rsidRPr="007933C8">
        <w:rPr>
          <w:b/>
          <w:bCs/>
        </w:rPr>
        <w:t>7</w:t>
      </w:r>
      <w:r w:rsidR="00AA177C" w:rsidRPr="007933C8">
        <w:rPr>
          <w:b/>
          <w:bCs/>
        </w:rPr>
        <w:t xml:space="preserve"> г.</w:t>
      </w:r>
      <w:r w:rsidR="00AA177C" w:rsidRPr="007933C8">
        <w:rPr>
          <w:bCs/>
          <w:i/>
        </w:rPr>
        <w:t xml:space="preserve"> </w:t>
      </w:r>
      <w:r w:rsidR="00AA177C" w:rsidRPr="007933C8">
        <w:rPr>
          <w:i/>
          <w:lang w:val="en-US"/>
        </w:rPr>
        <w:t>(</w:t>
      </w:r>
      <w:proofErr w:type="gramStart"/>
      <w:r w:rsidR="00CE01E4" w:rsidRPr="007933C8">
        <w:rPr>
          <w:i/>
        </w:rPr>
        <w:t>презентация</w:t>
      </w:r>
      <w:proofErr w:type="gramEnd"/>
      <w:r w:rsidR="00CE01E4" w:rsidRPr="007933C8">
        <w:rPr>
          <w:i/>
        </w:rPr>
        <w:t xml:space="preserve"> </w:t>
      </w:r>
      <w:r w:rsidR="00B33CB0" w:rsidRPr="007933C8">
        <w:rPr>
          <w:i/>
        </w:rPr>
        <w:t xml:space="preserve">и </w:t>
      </w:r>
      <w:r w:rsidR="00AA177C" w:rsidRPr="007933C8">
        <w:rPr>
          <w:bCs/>
          <w:i/>
        </w:rPr>
        <w:t>гласуване</w:t>
      </w:r>
      <w:r w:rsidR="00AA177C" w:rsidRPr="007933C8">
        <w:rPr>
          <w:bCs/>
          <w:i/>
          <w:lang w:val="en-US"/>
        </w:rPr>
        <w:t>)</w:t>
      </w:r>
    </w:p>
    <w:p w14:paraId="388ED113" w14:textId="77777777" w:rsidR="00AA177C" w:rsidRPr="007933C8" w:rsidRDefault="00AA177C" w:rsidP="00AA177C">
      <w:pPr>
        <w:spacing w:before="120"/>
        <w:ind w:left="2132"/>
        <w:jc w:val="both"/>
        <w:rPr>
          <w:b/>
          <w:bCs/>
          <w:i/>
          <w:iCs/>
        </w:rPr>
      </w:pPr>
      <w:r w:rsidRPr="007933C8">
        <w:rPr>
          <w:b/>
          <w:bCs/>
          <w:i/>
          <w:iCs/>
        </w:rPr>
        <w:t>Г-жа Ирена Първанова</w:t>
      </w:r>
    </w:p>
    <w:p w14:paraId="59F7A549" w14:textId="7B299E1A" w:rsidR="00AA177C" w:rsidRPr="007933C8" w:rsidRDefault="00660978" w:rsidP="00AA177C">
      <w:pPr>
        <w:ind w:left="2133"/>
        <w:jc w:val="both"/>
        <w:rPr>
          <w:bCs/>
          <w:i/>
          <w:iCs/>
        </w:rPr>
      </w:pPr>
      <w:r w:rsidRPr="007933C8">
        <w:rPr>
          <w:bCs/>
          <w:i/>
          <w:iCs/>
        </w:rPr>
        <w:t xml:space="preserve">директор на </w:t>
      </w:r>
      <w:r w:rsidR="00AA177C" w:rsidRPr="007933C8">
        <w:rPr>
          <w:bCs/>
          <w:i/>
          <w:iCs/>
        </w:rPr>
        <w:t xml:space="preserve">дирекция „Добро управление“ </w:t>
      </w:r>
      <w:r w:rsidRPr="007933C8">
        <w:rPr>
          <w:bCs/>
          <w:i/>
          <w:iCs/>
        </w:rPr>
        <w:t>в АМС</w:t>
      </w:r>
    </w:p>
    <w:p w14:paraId="466F0877" w14:textId="77777777" w:rsidR="00AA177C" w:rsidRPr="007933C8" w:rsidRDefault="00AA177C" w:rsidP="008A7CE9">
      <w:pPr>
        <w:ind w:left="2127" w:hanging="2127"/>
        <w:jc w:val="both"/>
        <w:rPr>
          <w:bCs/>
        </w:rPr>
      </w:pPr>
    </w:p>
    <w:p w14:paraId="43C5625F" w14:textId="77777777" w:rsidR="00AA177C" w:rsidRPr="007933C8" w:rsidRDefault="00AA177C" w:rsidP="008A7CE9">
      <w:pPr>
        <w:ind w:left="2127" w:hanging="2127"/>
        <w:jc w:val="both"/>
        <w:rPr>
          <w:bCs/>
          <w:strike/>
        </w:rPr>
      </w:pPr>
    </w:p>
    <w:p w14:paraId="7CBDEA60" w14:textId="3C2FA68B" w:rsidR="004B3DBE" w:rsidRPr="007933C8" w:rsidRDefault="00B26FF9" w:rsidP="001E7D3B">
      <w:pPr>
        <w:ind w:left="2127" w:hanging="2127"/>
        <w:jc w:val="both"/>
        <w:rPr>
          <w:b/>
          <w:i/>
          <w:lang w:val="en-US"/>
        </w:rPr>
      </w:pPr>
      <w:r w:rsidRPr="007933C8">
        <w:rPr>
          <w:b/>
          <w:bCs/>
        </w:rPr>
        <w:t>1</w:t>
      </w:r>
      <w:r w:rsidR="001311AC" w:rsidRPr="007933C8">
        <w:rPr>
          <w:b/>
          <w:bCs/>
          <w:lang w:val="en-US"/>
        </w:rPr>
        <w:t>0</w:t>
      </w:r>
      <w:r w:rsidRPr="007933C8">
        <w:rPr>
          <w:b/>
          <w:bCs/>
        </w:rPr>
        <w:t>:</w:t>
      </w:r>
      <w:r w:rsidR="002867C9">
        <w:rPr>
          <w:b/>
          <w:bCs/>
        </w:rPr>
        <w:t>45</w:t>
      </w:r>
      <w:r w:rsidRPr="007933C8">
        <w:rPr>
          <w:b/>
          <w:bCs/>
        </w:rPr>
        <w:t xml:space="preserve"> – 1</w:t>
      </w:r>
      <w:r w:rsidR="00130548" w:rsidRPr="007933C8">
        <w:rPr>
          <w:b/>
          <w:bCs/>
        </w:rPr>
        <w:t>2</w:t>
      </w:r>
      <w:r w:rsidRPr="007933C8">
        <w:rPr>
          <w:b/>
          <w:bCs/>
        </w:rPr>
        <w:t>:</w:t>
      </w:r>
      <w:r w:rsidR="002867C9">
        <w:rPr>
          <w:b/>
          <w:bCs/>
        </w:rPr>
        <w:t>3</w:t>
      </w:r>
      <w:r w:rsidR="00C176D4" w:rsidRPr="007933C8">
        <w:rPr>
          <w:b/>
          <w:bCs/>
        </w:rPr>
        <w:t>0</w:t>
      </w:r>
      <w:r w:rsidRPr="007933C8">
        <w:rPr>
          <w:b/>
          <w:bCs/>
        </w:rPr>
        <w:tab/>
      </w:r>
      <w:r w:rsidR="00F23E1C" w:rsidRPr="007933C8">
        <w:rPr>
          <w:b/>
          <w:bCs/>
        </w:rPr>
        <w:t>2</w:t>
      </w:r>
      <w:r w:rsidR="00B13CBE" w:rsidRPr="007933C8">
        <w:rPr>
          <w:b/>
          <w:lang w:val="ru-RU"/>
        </w:rPr>
        <w:t xml:space="preserve">. </w:t>
      </w:r>
      <w:r w:rsidR="00AA177C" w:rsidRPr="007933C8">
        <w:rPr>
          <w:b/>
          <w:lang w:val="ru-RU"/>
        </w:rPr>
        <w:t>Съгласуване на второ изменение</w:t>
      </w:r>
      <w:r w:rsidR="00B13CBE" w:rsidRPr="007933C8">
        <w:rPr>
          <w:b/>
          <w:sz w:val="22"/>
          <w:szCs w:val="22"/>
        </w:rPr>
        <w:t xml:space="preserve"> на ИГРП</w:t>
      </w:r>
      <w:r w:rsidR="000A07B8" w:rsidRPr="007933C8">
        <w:rPr>
          <w:b/>
          <w:sz w:val="22"/>
          <w:szCs w:val="22"/>
        </w:rPr>
        <w:t xml:space="preserve"> на ОПДУ за </w:t>
      </w:r>
      <w:r w:rsidR="00B13CBE" w:rsidRPr="007933C8">
        <w:rPr>
          <w:b/>
          <w:sz w:val="22"/>
          <w:szCs w:val="22"/>
        </w:rPr>
        <w:t>2018</w:t>
      </w:r>
      <w:r w:rsidR="000A07B8" w:rsidRPr="007933C8">
        <w:rPr>
          <w:b/>
          <w:sz w:val="22"/>
          <w:szCs w:val="22"/>
        </w:rPr>
        <w:t xml:space="preserve"> г.</w:t>
      </w:r>
      <w:r w:rsidR="00B13CBE" w:rsidRPr="007933C8">
        <w:rPr>
          <w:b/>
          <w:sz w:val="22"/>
          <w:szCs w:val="22"/>
        </w:rPr>
        <w:t xml:space="preserve"> </w:t>
      </w:r>
      <w:r w:rsidR="001311AC" w:rsidRPr="007933C8">
        <w:rPr>
          <w:b/>
          <w:sz w:val="22"/>
          <w:szCs w:val="22"/>
        </w:rPr>
        <w:t>и о</w:t>
      </w:r>
      <w:r w:rsidR="001311AC" w:rsidRPr="007933C8">
        <w:rPr>
          <w:b/>
          <w:bCs/>
        </w:rPr>
        <w:t>добряване на Критерии за подбор на операции</w:t>
      </w:r>
      <w:r w:rsidR="001311AC" w:rsidRPr="007933C8">
        <w:rPr>
          <w:b/>
          <w:bCs/>
          <w:lang w:val="en-US"/>
        </w:rPr>
        <w:t xml:space="preserve"> </w:t>
      </w:r>
      <w:r w:rsidR="001311AC" w:rsidRPr="007933C8">
        <w:rPr>
          <w:b/>
          <w:bCs/>
        </w:rPr>
        <w:t xml:space="preserve">по </w:t>
      </w:r>
      <w:r w:rsidR="00954FA9" w:rsidRPr="007933C8">
        <w:rPr>
          <w:b/>
          <w:bCs/>
        </w:rPr>
        <w:t>седем</w:t>
      </w:r>
      <w:r w:rsidR="001311AC" w:rsidRPr="007933C8">
        <w:rPr>
          <w:b/>
          <w:bCs/>
        </w:rPr>
        <w:t xml:space="preserve"> процедури</w:t>
      </w:r>
      <w:r w:rsidR="001311AC" w:rsidRPr="007933C8">
        <w:rPr>
          <w:b/>
          <w:sz w:val="22"/>
          <w:szCs w:val="22"/>
        </w:rPr>
        <w:t xml:space="preserve"> </w:t>
      </w:r>
      <w:r w:rsidR="00B33CB0" w:rsidRPr="007933C8">
        <w:rPr>
          <w:i/>
          <w:lang w:val="en-US"/>
        </w:rPr>
        <w:t>(</w:t>
      </w:r>
      <w:r w:rsidR="00B33CB0" w:rsidRPr="007933C8">
        <w:rPr>
          <w:i/>
        </w:rPr>
        <w:t xml:space="preserve">презентация и </w:t>
      </w:r>
      <w:r w:rsidR="00B33CB0" w:rsidRPr="007933C8">
        <w:rPr>
          <w:bCs/>
          <w:i/>
        </w:rPr>
        <w:t>гласуване</w:t>
      </w:r>
      <w:r w:rsidR="00B33CB0" w:rsidRPr="007933C8">
        <w:rPr>
          <w:bCs/>
          <w:i/>
          <w:lang w:val="en-US"/>
        </w:rPr>
        <w:t>)</w:t>
      </w:r>
    </w:p>
    <w:p w14:paraId="4ACF6B6D" w14:textId="0F61AB22" w:rsidR="009862CF" w:rsidRPr="009862CF" w:rsidRDefault="001A11E3" w:rsidP="009F6F6F">
      <w:pPr>
        <w:pStyle w:val="ListParagraph"/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9862CF">
        <w:rPr>
          <w:rFonts w:ascii="Times New Roman" w:eastAsia="Times New Roman" w:hAnsi="Times New Roman"/>
          <w:bCs/>
          <w:i/>
          <w:iCs/>
        </w:rPr>
        <w:t xml:space="preserve">Критерии за подбор на операции по процедура </w:t>
      </w:r>
      <w:r w:rsidR="007A0D45" w:rsidRPr="009862CF">
        <w:rPr>
          <w:rFonts w:ascii="Times New Roman" w:eastAsia="Times New Roman" w:hAnsi="Times New Roman"/>
          <w:bCs/>
          <w:i/>
          <w:iCs/>
        </w:rPr>
        <w:t xml:space="preserve">„Надграждане и развитие на държавен хибриден частен облак за нуждите на електронното управление“ </w:t>
      </w:r>
      <w:r w:rsidR="009862CF" w:rsidRPr="009862CF">
        <w:rPr>
          <w:rFonts w:ascii="Times New Roman" w:eastAsia="Times New Roman" w:hAnsi="Times New Roman"/>
          <w:bCs/>
          <w:i/>
          <w:iCs/>
        </w:rPr>
        <w:t xml:space="preserve">по </w:t>
      </w:r>
      <w:proofErr w:type="spellStart"/>
      <w:r w:rsidR="009862CF" w:rsidRPr="009862CF">
        <w:rPr>
          <w:rFonts w:ascii="Times New Roman" w:eastAsia="Times New Roman" w:hAnsi="Times New Roman"/>
          <w:bCs/>
          <w:i/>
          <w:iCs/>
        </w:rPr>
        <w:t>ПО</w:t>
      </w:r>
      <w:proofErr w:type="spellEnd"/>
      <w:r w:rsidR="009862CF" w:rsidRPr="009862CF">
        <w:rPr>
          <w:rFonts w:ascii="Times New Roman" w:eastAsia="Times New Roman" w:hAnsi="Times New Roman"/>
          <w:bCs/>
          <w:i/>
          <w:iCs/>
        </w:rPr>
        <w:t xml:space="preserve"> 1 и ПО 2 </w:t>
      </w:r>
      <w:r w:rsidR="007A0D45" w:rsidRPr="009862CF">
        <w:rPr>
          <w:rFonts w:ascii="Times New Roman" w:eastAsia="Times New Roman" w:hAnsi="Times New Roman"/>
          <w:bCs/>
          <w:i/>
          <w:iCs/>
        </w:rPr>
        <w:t xml:space="preserve">с бенефициент Държавна агенция „Електронно управление“ </w:t>
      </w:r>
    </w:p>
    <w:p w14:paraId="285C1236" w14:textId="30EEDE51" w:rsidR="00025512" w:rsidRPr="009862CF" w:rsidRDefault="00025512" w:rsidP="004A38E3">
      <w:pPr>
        <w:pStyle w:val="ListParagraph"/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9862CF">
        <w:rPr>
          <w:rFonts w:ascii="Times New Roman" w:eastAsia="Times New Roman" w:hAnsi="Times New Roman"/>
          <w:bCs/>
          <w:i/>
          <w:iCs/>
        </w:rPr>
        <w:t xml:space="preserve">Критерии за подбор на операции по процедура </w:t>
      </w:r>
      <w:r w:rsidR="007933C8" w:rsidRPr="009862CF">
        <w:rPr>
          <w:rFonts w:ascii="Times New Roman" w:eastAsia="Times New Roman" w:hAnsi="Times New Roman"/>
          <w:bCs/>
          <w:i/>
          <w:iCs/>
        </w:rPr>
        <w:t xml:space="preserve">„Надграждане на хоризонталните и централни системи на електронното управление“ </w:t>
      </w:r>
      <w:r w:rsidR="00022B0F" w:rsidRPr="009862CF">
        <w:rPr>
          <w:rFonts w:ascii="Times New Roman" w:eastAsia="Times New Roman" w:hAnsi="Times New Roman"/>
          <w:bCs/>
          <w:i/>
          <w:iCs/>
        </w:rPr>
        <w:t xml:space="preserve">по </w:t>
      </w:r>
      <w:proofErr w:type="spellStart"/>
      <w:r w:rsidR="00022B0F" w:rsidRPr="009862CF">
        <w:rPr>
          <w:rFonts w:ascii="Times New Roman" w:eastAsia="Times New Roman" w:hAnsi="Times New Roman"/>
          <w:bCs/>
          <w:i/>
          <w:iCs/>
        </w:rPr>
        <w:t>ПО</w:t>
      </w:r>
      <w:proofErr w:type="spellEnd"/>
      <w:r w:rsidR="009862CF" w:rsidRPr="009862CF">
        <w:rPr>
          <w:rFonts w:ascii="Times New Roman" w:eastAsia="Times New Roman" w:hAnsi="Times New Roman"/>
          <w:bCs/>
          <w:i/>
          <w:iCs/>
        </w:rPr>
        <w:t xml:space="preserve"> </w:t>
      </w:r>
      <w:r w:rsidR="00022B0F" w:rsidRPr="009862CF">
        <w:rPr>
          <w:rFonts w:ascii="Times New Roman" w:eastAsia="Times New Roman" w:hAnsi="Times New Roman"/>
          <w:bCs/>
          <w:i/>
          <w:iCs/>
        </w:rPr>
        <w:t>1</w:t>
      </w:r>
      <w:r w:rsidR="009862CF" w:rsidRPr="009862CF">
        <w:rPr>
          <w:rFonts w:ascii="Times New Roman" w:eastAsia="Times New Roman" w:hAnsi="Times New Roman"/>
          <w:bCs/>
          <w:i/>
          <w:iCs/>
        </w:rPr>
        <w:t xml:space="preserve"> и ПО 2 с бенефициент ДАЕУ </w:t>
      </w:r>
    </w:p>
    <w:p w14:paraId="5D8A05C0" w14:textId="56D38E49" w:rsidR="00AA177C" w:rsidRPr="007933C8" w:rsidRDefault="001A11E3" w:rsidP="001A11E3">
      <w:pPr>
        <w:pStyle w:val="ListParagraph"/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7933C8">
        <w:rPr>
          <w:rFonts w:ascii="Times New Roman" w:eastAsia="Times New Roman" w:hAnsi="Times New Roman"/>
          <w:bCs/>
          <w:i/>
          <w:iCs/>
        </w:rPr>
        <w:t xml:space="preserve">Критерии за подбор на операции по процедура „Усъвършенстване на концесионната политика“ </w:t>
      </w:r>
      <w:r w:rsidR="002129A2" w:rsidRPr="007933C8">
        <w:rPr>
          <w:rFonts w:ascii="Times New Roman" w:eastAsia="Times New Roman" w:hAnsi="Times New Roman"/>
          <w:bCs/>
          <w:i/>
          <w:iCs/>
        </w:rPr>
        <w:t xml:space="preserve">по </w:t>
      </w:r>
      <w:proofErr w:type="spellStart"/>
      <w:r w:rsidR="002129A2" w:rsidRPr="007933C8">
        <w:rPr>
          <w:rFonts w:ascii="Times New Roman" w:eastAsia="Times New Roman" w:hAnsi="Times New Roman"/>
          <w:bCs/>
          <w:i/>
          <w:iCs/>
        </w:rPr>
        <w:t>ПО</w:t>
      </w:r>
      <w:proofErr w:type="spellEnd"/>
      <w:r w:rsidR="002129A2" w:rsidRPr="007933C8">
        <w:rPr>
          <w:rFonts w:ascii="Times New Roman" w:eastAsia="Times New Roman" w:hAnsi="Times New Roman"/>
          <w:bCs/>
          <w:i/>
          <w:iCs/>
        </w:rPr>
        <w:t xml:space="preserve"> 1 и ПО 2</w:t>
      </w:r>
      <w:r w:rsidR="00DB345A" w:rsidRPr="00DB345A">
        <w:rPr>
          <w:rFonts w:ascii="Times New Roman" w:eastAsia="Times New Roman" w:hAnsi="Times New Roman"/>
          <w:bCs/>
          <w:i/>
          <w:iCs/>
        </w:rPr>
        <w:t xml:space="preserve"> </w:t>
      </w:r>
      <w:r w:rsidR="00DB345A" w:rsidRPr="007933C8">
        <w:rPr>
          <w:rFonts w:ascii="Times New Roman" w:eastAsia="Times New Roman" w:hAnsi="Times New Roman"/>
          <w:bCs/>
          <w:i/>
          <w:iCs/>
        </w:rPr>
        <w:t>с бенефициент Администрация на Министерския съвет</w:t>
      </w:r>
    </w:p>
    <w:p w14:paraId="11A239AF" w14:textId="0A6B18DA" w:rsidR="001A11E3" w:rsidRDefault="001A11E3" w:rsidP="008973ED">
      <w:pPr>
        <w:pStyle w:val="ListParagraph"/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A12B75">
        <w:rPr>
          <w:rFonts w:ascii="Times New Roman" w:eastAsia="Times New Roman" w:hAnsi="Times New Roman"/>
          <w:bCs/>
          <w:i/>
          <w:iCs/>
        </w:rPr>
        <w:t>Критерии за подбор на операции по процедура „</w:t>
      </w:r>
      <w:r w:rsidR="008973ED" w:rsidRPr="008973ED">
        <w:rPr>
          <w:rFonts w:ascii="Times New Roman" w:eastAsia="Times New Roman" w:hAnsi="Times New Roman"/>
          <w:bCs/>
          <w:i/>
          <w:iCs/>
        </w:rPr>
        <w:t xml:space="preserve">Усъвършенстване на системите за финансово управление и контрол и функцията по вътрешен </w:t>
      </w:r>
      <w:r w:rsidR="008973ED" w:rsidRPr="008973ED">
        <w:rPr>
          <w:rFonts w:ascii="Times New Roman" w:eastAsia="Times New Roman" w:hAnsi="Times New Roman"/>
          <w:bCs/>
          <w:i/>
          <w:iCs/>
        </w:rPr>
        <w:lastRenderedPageBreak/>
        <w:t>одит в публичния сектор</w:t>
      </w:r>
      <w:r w:rsidRPr="00A12B75">
        <w:rPr>
          <w:rFonts w:ascii="Times New Roman" w:eastAsia="Times New Roman" w:hAnsi="Times New Roman"/>
          <w:bCs/>
          <w:i/>
          <w:iCs/>
        </w:rPr>
        <w:t xml:space="preserve">“ </w:t>
      </w:r>
      <w:r w:rsidR="00897ED7" w:rsidRPr="00A12B75">
        <w:rPr>
          <w:rFonts w:ascii="Times New Roman" w:eastAsia="Times New Roman" w:hAnsi="Times New Roman"/>
          <w:bCs/>
          <w:i/>
          <w:iCs/>
        </w:rPr>
        <w:t xml:space="preserve">по </w:t>
      </w:r>
      <w:proofErr w:type="spellStart"/>
      <w:r w:rsidR="00897ED7" w:rsidRPr="00A12B75">
        <w:rPr>
          <w:rFonts w:ascii="Times New Roman" w:eastAsia="Times New Roman" w:hAnsi="Times New Roman"/>
          <w:bCs/>
          <w:i/>
          <w:iCs/>
        </w:rPr>
        <w:t>ПО</w:t>
      </w:r>
      <w:proofErr w:type="spellEnd"/>
      <w:r w:rsidR="00897ED7" w:rsidRPr="00A12B75">
        <w:rPr>
          <w:rFonts w:ascii="Times New Roman" w:eastAsia="Times New Roman" w:hAnsi="Times New Roman"/>
          <w:bCs/>
          <w:i/>
          <w:iCs/>
        </w:rPr>
        <w:t xml:space="preserve"> 2</w:t>
      </w:r>
      <w:r w:rsidR="00897ED7">
        <w:rPr>
          <w:rFonts w:ascii="Times New Roman" w:eastAsia="Times New Roman" w:hAnsi="Times New Roman"/>
          <w:bCs/>
          <w:i/>
          <w:iCs/>
          <w:lang w:val="en-US"/>
        </w:rPr>
        <w:t xml:space="preserve"> </w:t>
      </w:r>
      <w:r w:rsidRPr="00A12B75">
        <w:rPr>
          <w:rFonts w:ascii="Times New Roman" w:eastAsia="Times New Roman" w:hAnsi="Times New Roman"/>
          <w:bCs/>
          <w:i/>
          <w:iCs/>
        </w:rPr>
        <w:t>с бенефициент Министерството на финансите</w:t>
      </w:r>
      <w:r w:rsidR="002129A2" w:rsidRPr="00A12B75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510A4CC7" w14:textId="26BDF2D0" w:rsidR="001A11E3" w:rsidRDefault="001A11E3" w:rsidP="00C36689">
      <w:pPr>
        <w:pStyle w:val="ListParagraph"/>
        <w:numPr>
          <w:ilvl w:val="0"/>
          <w:numId w:val="10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7933C8">
        <w:rPr>
          <w:rFonts w:ascii="Times New Roman" w:eastAsia="Times New Roman" w:hAnsi="Times New Roman"/>
          <w:bCs/>
          <w:i/>
          <w:iCs/>
        </w:rPr>
        <w:t xml:space="preserve">Критерии за подбор на операции по процедура </w:t>
      </w:r>
      <w:r w:rsidR="00C36689" w:rsidRPr="00A12B75">
        <w:rPr>
          <w:rFonts w:ascii="Times New Roman" w:eastAsia="Times New Roman" w:hAnsi="Times New Roman"/>
          <w:bCs/>
          <w:i/>
          <w:iCs/>
        </w:rPr>
        <w:t>„</w:t>
      </w:r>
      <w:r w:rsidR="00C36689" w:rsidRPr="00C36689">
        <w:rPr>
          <w:rFonts w:ascii="Times New Roman" w:eastAsia="Times New Roman" w:hAnsi="Times New Roman"/>
          <w:bCs/>
          <w:i/>
          <w:iCs/>
        </w:rPr>
        <w:t>Развитие на аналитичния капацитет на  Комисията за енергийно и водно регулиране</w:t>
      </w:r>
      <w:r w:rsidR="00C36689">
        <w:rPr>
          <w:rFonts w:ascii="Times New Roman" w:eastAsia="Times New Roman" w:hAnsi="Times New Roman"/>
          <w:bCs/>
          <w:i/>
          <w:iCs/>
          <w:lang w:val="en-US"/>
        </w:rPr>
        <w:t xml:space="preserve">” </w:t>
      </w:r>
      <w:r w:rsidR="00C36689">
        <w:rPr>
          <w:rFonts w:ascii="Times New Roman" w:eastAsia="Times New Roman" w:hAnsi="Times New Roman"/>
          <w:bCs/>
          <w:i/>
          <w:iCs/>
        </w:rPr>
        <w:t>по ПО1 и ПО</w:t>
      </w:r>
      <w:r w:rsidR="00C36689" w:rsidRPr="007933C8">
        <w:rPr>
          <w:rFonts w:ascii="Times New Roman" w:eastAsia="Times New Roman" w:hAnsi="Times New Roman"/>
          <w:bCs/>
          <w:i/>
          <w:iCs/>
        </w:rPr>
        <w:t>2</w:t>
      </w:r>
      <w:r w:rsidR="00C36689" w:rsidRPr="00DB345A">
        <w:rPr>
          <w:rFonts w:ascii="Times New Roman" w:eastAsia="Times New Roman" w:hAnsi="Times New Roman"/>
          <w:bCs/>
          <w:i/>
          <w:iCs/>
        </w:rPr>
        <w:t xml:space="preserve"> </w:t>
      </w:r>
      <w:r w:rsidR="00C36689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5FCB9737" w14:textId="252392E6" w:rsidR="006167EC" w:rsidRPr="00C36689" w:rsidRDefault="001A11E3" w:rsidP="00C36689">
      <w:pPr>
        <w:pStyle w:val="ListParagraph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7933C8">
        <w:rPr>
          <w:rFonts w:ascii="Times New Roman" w:eastAsia="Times New Roman" w:hAnsi="Times New Roman"/>
          <w:bCs/>
          <w:i/>
          <w:iCs/>
        </w:rPr>
        <w:t xml:space="preserve">Критерии за подбор на операции по процедура „Осигуряване функционирането на националната мрежа от областни информационни центрове (ОИЦ) </w:t>
      </w:r>
      <w:r w:rsidR="00C36689" w:rsidRPr="00C36689">
        <w:rPr>
          <w:rFonts w:ascii="Times New Roman" w:eastAsia="Times New Roman" w:hAnsi="Times New Roman"/>
          <w:bCs/>
          <w:i/>
          <w:iCs/>
        </w:rPr>
        <w:t>2019</w:t>
      </w:r>
      <w:r w:rsidR="00C36689">
        <w:rPr>
          <w:rFonts w:ascii="Times New Roman" w:eastAsia="Times New Roman" w:hAnsi="Times New Roman"/>
          <w:bCs/>
          <w:i/>
          <w:iCs/>
        </w:rPr>
        <w:t xml:space="preserve"> – </w:t>
      </w:r>
      <w:r w:rsidR="00C36689" w:rsidRPr="00C36689">
        <w:rPr>
          <w:rFonts w:ascii="Times New Roman" w:eastAsia="Times New Roman" w:hAnsi="Times New Roman"/>
          <w:bCs/>
          <w:i/>
          <w:iCs/>
        </w:rPr>
        <w:t xml:space="preserve">2021“ </w:t>
      </w:r>
      <w:r w:rsidRPr="00C36689">
        <w:rPr>
          <w:rFonts w:ascii="Times New Roman" w:eastAsia="Times New Roman" w:hAnsi="Times New Roman"/>
          <w:bCs/>
          <w:i/>
          <w:iCs/>
        </w:rPr>
        <w:t xml:space="preserve">по </w:t>
      </w:r>
      <w:proofErr w:type="spellStart"/>
      <w:r w:rsidRPr="00C36689">
        <w:rPr>
          <w:rFonts w:ascii="Times New Roman" w:eastAsia="Times New Roman" w:hAnsi="Times New Roman"/>
          <w:bCs/>
          <w:i/>
          <w:iCs/>
        </w:rPr>
        <w:t>ПО</w:t>
      </w:r>
      <w:proofErr w:type="spellEnd"/>
      <w:r w:rsidRPr="00C36689">
        <w:rPr>
          <w:rFonts w:ascii="Times New Roman" w:eastAsia="Times New Roman" w:hAnsi="Times New Roman"/>
          <w:bCs/>
          <w:i/>
          <w:iCs/>
        </w:rPr>
        <w:t xml:space="preserve"> 4</w:t>
      </w:r>
    </w:p>
    <w:p w14:paraId="55BE177E" w14:textId="1F9294B1" w:rsidR="001A11E3" w:rsidRPr="007933C8" w:rsidRDefault="001A11E3" w:rsidP="001A11E3">
      <w:pPr>
        <w:pStyle w:val="ListParagraph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/>
          <w:bCs/>
          <w:i/>
          <w:iCs/>
        </w:rPr>
      </w:pPr>
      <w:r w:rsidRPr="007933C8">
        <w:rPr>
          <w:rFonts w:ascii="Times New Roman" w:eastAsia="Times New Roman" w:hAnsi="Times New Roman"/>
          <w:bCs/>
          <w:i/>
          <w:iCs/>
        </w:rPr>
        <w:t>Критерии за подбор на операции по процедура „Техническа помощ за хоризонталните структури за програмиране, наблюдение, управление, контрол, координация, сертифициране и одит на ЕСИФ</w:t>
      </w:r>
      <w:r w:rsidR="003A19BB">
        <w:rPr>
          <w:rFonts w:ascii="Times New Roman" w:eastAsia="Times New Roman" w:hAnsi="Times New Roman"/>
          <w:bCs/>
          <w:i/>
          <w:iCs/>
        </w:rPr>
        <w:t xml:space="preserve"> </w:t>
      </w:r>
      <w:r w:rsidR="003A19BB" w:rsidRPr="00C36689">
        <w:rPr>
          <w:rFonts w:ascii="Times New Roman" w:eastAsia="Times New Roman" w:hAnsi="Times New Roman"/>
          <w:bCs/>
          <w:i/>
          <w:iCs/>
        </w:rPr>
        <w:t>2019</w:t>
      </w:r>
      <w:r w:rsidR="003A19BB">
        <w:rPr>
          <w:rFonts w:ascii="Times New Roman" w:eastAsia="Times New Roman" w:hAnsi="Times New Roman"/>
          <w:bCs/>
          <w:i/>
          <w:iCs/>
        </w:rPr>
        <w:t xml:space="preserve"> – </w:t>
      </w:r>
      <w:r w:rsidR="003A19BB" w:rsidRPr="00C36689">
        <w:rPr>
          <w:rFonts w:ascii="Times New Roman" w:eastAsia="Times New Roman" w:hAnsi="Times New Roman"/>
          <w:bCs/>
          <w:i/>
          <w:iCs/>
        </w:rPr>
        <w:t>2021“</w:t>
      </w:r>
      <w:r w:rsidRPr="007933C8">
        <w:rPr>
          <w:rFonts w:ascii="Times New Roman" w:eastAsia="Times New Roman" w:hAnsi="Times New Roman"/>
          <w:bCs/>
          <w:i/>
          <w:iCs/>
        </w:rPr>
        <w:t xml:space="preserve"> по ПО4</w:t>
      </w:r>
    </w:p>
    <w:p w14:paraId="7CA2F60B" w14:textId="77777777" w:rsidR="001A11E3" w:rsidRPr="007933C8" w:rsidRDefault="001A11E3" w:rsidP="004B3DBE">
      <w:pPr>
        <w:ind w:left="2127" w:hanging="3"/>
        <w:jc w:val="both"/>
        <w:rPr>
          <w:b/>
          <w:bCs/>
          <w:i/>
          <w:iCs/>
          <w:sz w:val="22"/>
          <w:szCs w:val="22"/>
        </w:rPr>
      </w:pPr>
    </w:p>
    <w:p w14:paraId="41737EE8" w14:textId="77777777" w:rsidR="002B1EC3" w:rsidRPr="007933C8" w:rsidRDefault="002B1EC3" w:rsidP="002B1EC3">
      <w:pPr>
        <w:ind w:left="2127" w:hanging="3"/>
        <w:jc w:val="both"/>
        <w:rPr>
          <w:b/>
          <w:bCs/>
          <w:sz w:val="22"/>
          <w:szCs w:val="22"/>
        </w:rPr>
      </w:pPr>
      <w:r w:rsidRPr="007933C8">
        <w:rPr>
          <w:b/>
          <w:bCs/>
          <w:i/>
          <w:iCs/>
          <w:sz w:val="22"/>
          <w:szCs w:val="22"/>
        </w:rPr>
        <w:t>Г-жа Николина Стоянова</w:t>
      </w:r>
    </w:p>
    <w:p w14:paraId="06D86207" w14:textId="77777777" w:rsidR="002B1EC3" w:rsidRPr="007933C8" w:rsidRDefault="002B1EC3" w:rsidP="002B1EC3">
      <w:pPr>
        <w:ind w:left="2127" w:hanging="2127"/>
        <w:jc w:val="both"/>
        <w:rPr>
          <w:bCs/>
          <w:i/>
          <w:iCs/>
          <w:sz w:val="22"/>
          <w:szCs w:val="22"/>
          <w:lang w:val="en-US"/>
        </w:rPr>
      </w:pPr>
      <w:r w:rsidRPr="007933C8">
        <w:rPr>
          <w:bCs/>
          <w:i/>
          <w:iCs/>
          <w:sz w:val="22"/>
          <w:szCs w:val="22"/>
        </w:rPr>
        <w:tab/>
        <w:t>Началник на отдел „Програмиране и договаряне“</w:t>
      </w:r>
      <w:r w:rsidRPr="007933C8">
        <w:rPr>
          <w:bCs/>
          <w:i/>
          <w:iCs/>
          <w:sz w:val="22"/>
          <w:szCs w:val="22"/>
          <w:lang w:val="en-US"/>
        </w:rPr>
        <w:t xml:space="preserve">, </w:t>
      </w:r>
      <w:r w:rsidRPr="007933C8">
        <w:rPr>
          <w:bCs/>
          <w:i/>
          <w:iCs/>
          <w:sz w:val="22"/>
          <w:szCs w:val="22"/>
        </w:rPr>
        <w:t>дирекция „Добро управление“</w:t>
      </w:r>
    </w:p>
    <w:p w14:paraId="42E241E1" w14:textId="7D0637A4" w:rsidR="00F93BB0" w:rsidRPr="007933C8" w:rsidRDefault="00F93BB0" w:rsidP="00130492">
      <w:pPr>
        <w:ind w:left="2133"/>
        <w:jc w:val="both"/>
        <w:rPr>
          <w:bCs/>
          <w:i/>
          <w:iCs/>
        </w:rPr>
      </w:pPr>
    </w:p>
    <w:p w14:paraId="2CB41C0B" w14:textId="77777777" w:rsidR="00F13827" w:rsidRPr="007933C8" w:rsidRDefault="00F13827" w:rsidP="00F13827">
      <w:pPr>
        <w:ind w:left="2127" w:hanging="2127"/>
        <w:jc w:val="both"/>
        <w:rPr>
          <w:b/>
          <w:bCs/>
        </w:rPr>
      </w:pPr>
    </w:p>
    <w:p w14:paraId="78E47475" w14:textId="0D8E1B90" w:rsidR="00F13827" w:rsidRPr="007933C8" w:rsidRDefault="00F13827" w:rsidP="00F13827">
      <w:pPr>
        <w:ind w:left="2127" w:hanging="2127"/>
        <w:jc w:val="both"/>
        <w:rPr>
          <w:bCs/>
          <w:lang w:val="ru-RU"/>
        </w:rPr>
      </w:pPr>
      <w:r w:rsidRPr="007933C8">
        <w:rPr>
          <w:b/>
          <w:bCs/>
        </w:rPr>
        <w:t>1</w:t>
      </w:r>
      <w:r w:rsidR="00130548" w:rsidRPr="007933C8">
        <w:rPr>
          <w:b/>
          <w:bCs/>
          <w:lang w:val="en-US"/>
        </w:rPr>
        <w:t>2</w:t>
      </w:r>
      <w:r w:rsidRPr="007933C8">
        <w:rPr>
          <w:b/>
          <w:bCs/>
        </w:rPr>
        <w:t>:</w:t>
      </w:r>
      <w:r w:rsidR="002867C9">
        <w:rPr>
          <w:b/>
          <w:bCs/>
        </w:rPr>
        <w:t>3</w:t>
      </w:r>
      <w:r w:rsidR="00C176D4" w:rsidRPr="007933C8">
        <w:rPr>
          <w:b/>
          <w:bCs/>
        </w:rPr>
        <w:t>0</w:t>
      </w:r>
      <w:r w:rsidRPr="007933C8">
        <w:rPr>
          <w:b/>
          <w:bCs/>
        </w:rPr>
        <w:t xml:space="preserve"> – 1</w:t>
      </w:r>
      <w:r w:rsidR="002867C9">
        <w:rPr>
          <w:b/>
          <w:bCs/>
        </w:rPr>
        <w:t>3</w:t>
      </w:r>
      <w:r w:rsidRPr="007933C8">
        <w:rPr>
          <w:b/>
          <w:bCs/>
        </w:rPr>
        <w:t>:</w:t>
      </w:r>
      <w:r w:rsidR="002867C9">
        <w:rPr>
          <w:b/>
          <w:bCs/>
        </w:rPr>
        <w:t>0</w:t>
      </w:r>
      <w:r w:rsidR="00C176D4" w:rsidRPr="007933C8">
        <w:rPr>
          <w:b/>
          <w:bCs/>
        </w:rPr>
        <w:t>0</w:t>
      </w:r>
      <w:r w:rsidRPr="007933C8">
        <w:rPr>
          <w:bCs/>
        </w:rPr>
        <w:t xml:space="preserve"> </w:t>
      </w:r>
      <w:r w:rsidRPr="007933C8">
        <w:rPr>
          <w:bCs/>
        </w:rPr>
        <w:tab/>
      </w:r>
      <w:r w:rsidR="001311AC" w:rsidRPr="007933C8">
        <w:rPr>
          <w:b/>
          <w:bCs/>
        </w:rPr>
        <w:t>3</w:t>
      </w:r>
      <w:r w:rsidRPr="007933C8">
        <w:rPr>
          <w:b/>
          <w:bCs/>
        </w:rPr>
        <w:t xml:space="preserve">. Изпълнение и напредък по ОПДУ </w:t>
      </w:r>
      <w:r w:rsidRPr="007933C8">
        <w:rPr>
          <w:b/>
          <w:bCs/>
          <w:lang w:val="ru-RU"/>
        </w:rPr>
        <w:t>(</w:t>
      </w:r>
      <w:r w:rsidRPr="007933C8">
        <w:rPr>
          <w:b/>
          <w:bCs/>
        </w:rPr>
        <w:t>вкл. изпълнение на Плана за оценка на ОПДУ,</w:t>
      </w:r>
      <w:r w:rsidR="001311AC" w:rsidRPr="007933C8">
        <w:rPr>
          <w:b/>
          <w:bCs/>
        </w:rPr>
        <w:t xml:space="preserve"> оценка на риска, </w:t>
      </w:r>
      <w:r w:rsidRPr="007933C8">
        <w:rPr>
          <w:b/>
          <w:bCs/>
        </w:rPr>
        <w:t>одити</w:t>
      </w:r>
      <w:r w:rsidR="00B33CB0" w:rsidRPr="007933C8">
        <w:rPr>
          <w:b/>
          <w:bCs/>
        </w:rPr>
        <w:t xml:space="preserve"> и информация и </w:t>
      </w:r>
      <w:r w:rsidR="00A95652" w:rsidRPr="007933C8">
        <w:rPr>
          <w:b/>
          <w:bCs/>
        </w:rPr>
        <w:t>комуникация</w:t>
      </w:r>
      <w:r w:rsidRPr="007933C8">
        <w:rPr>
          <w:b/>
          <w:lang w:val="ru-RU"/>
        </w:rPr>
        <w:t>)</w:t>
      </w:r>
      <w:r w:rsidRPr="007933C8">
        <w:rPr>
          <w:b/>
          <w:i/>
        </w:rPr>
        <w:t xml:space="preserve"> </w:t>
      </w:r>
      <w:r w:rsidRPr="007933C8">
        <w:rPr>
          <w:lang w:val="ru-RU"/>
        </w:rPr>
        <w:t>–</w:t>
      </w:r>
      <w:r w:rsidRPr="007933C8">
        <w:rPr>
          <w:i/>
          <w:lang w:val="ru-RU"/>
        </w:rPr>
        <w:t xml:space="preserve"> </w:t>
      </w:r>
      <w:r w:rsidRPr="007933C8">
        <w:rPr>
          <w:bCs/>
          <w:i/>
        </w:rPr>
        <w:t>презентация</w:t>
      </w:r>
    </w:p>
    <w:p w14:paraId="6F54A8BC" w14:textId="77777777" w:rsidR="00F13827" w:rsidRPr="007933C8" w:rsidRDefault="00F13827" w:rsidP="00F13827">
      <w:pPr>
        <w:spacing w:before="120"/>
        <w:ind w:left="2132"/>
        <w:jc w:val="both"/>
        <w:rPr>
          <w:b/>
          <w:bCs/>
          <w:i/>
          <w:iCs/>
        </w:rPr>
      </w:pPr>
      <w:r w:rsidRPr="007933C8">
        <w:rPr>
          <w:b/>
          <w:bCs/>
          <w:i/>
          <w:iCs/>
        </w:rPr>
        <w:t>Г-жа Ирена Първанова</w:t>
      </w:r>
    </w:p>
    <w:p w14:paraId="1DDA146F" w14:textId="77777777" w:rsidR="00F13827" w:rsidRPr="007933C8" w:rsidRDefault="00F13827" w:rsidP="00F13827">
      <w:pPr>
        <w:ind w:left="2133"/>
        <w:jc w:val="both"/>
        <w:rPr>
          <w:bCs/>
          <w:i/>
          <w:iCs/>
        </w:rPr>
      </w:pPr>
      <w:r w:rsidRPr="007933C8">
        <w:rPr>
          <w:bCs/>
          <w:i/>
          <w:iCs/>
        </w:rPr>
        <w:t xml:space="preserve">Директор на дирекция „Добро управление“ </w:t>
      </w:r>
    </w:p>
    <w:p w14:paraId="665B23D4" w14:textId="2AD10A15" w:rsidR="000821E0" w:rsidRPr="007933C8" w:rsidRDefault="000821E0" w:rsidP="000821E0">
      <w:pPr>
        <w:ind w:left="2132"/>
        <w:jc w:val="both"/>
        <w:rPr>
          <w:b/>
          <w:bCs/>
          <w:i/>
          <w:iCs/>
          <w:color w:val="FF0000"/>
        </w:rPr>
      </w:pPr>
    </w:p>
    <w:p w14:paraId="307C9A5A" w14:textId="77777777" w:rsidR="002811FF" w:rsidRPr="007933C8" w:rsidRDefault="002811FF" w:rsidP="000821E0">
      <w:pPr>
        <w:ind w:left="2132"/>
        <w:jc w:val="both"/>
        <w:rPr>
          <w:b/>
          <w:bCs/>
          <w:i/>
          <w:iCs/>
          <w:color w:val="FF0000"/>
        </w:rPr>
      </w:pPr>
    </w:p>
    <w:p w14:paraId="51CD2DF0" w14:textId="653860DF" w:rsidR="00C176D4" w:rsidRPr="007933C8" w:rsidRDefault="00C176D4" w:rsidP="001311AC">
      <w:pPr>
        <w:rPr>
          <w:b/>
        </w:rPr>
      </w:pPr>
      <w:r w:rsidRPr="007933C8">
        <w:rPr>
          <w:b/>
          <w:lang w:val="en-US"/>
        </w:rPr>
        <w:t>1</w:t>
      </w:r>
      <w:r w:rsidR="002867C9">
        <w:rPr>
          <w:b/>
        </w:rPr>
        <w:t>3</w:t>
      </w:r>
      <w:r w:rsidR="002867C9">
        <w:rPr>
          <w:b/>
          <w:lang w:val="en-US"/>
        </w:rPr>
        <w:t>:3</w:t>
      </w:r>
      <w:r w:rsidRPr="007933C8">
        <w:rPr>
          <w:b/>
          <w:lang w:val="en-US"/>
        </w:rPr>
        <w:t>0 – 1</w:t>
      </w:r>
      <w:r w:rsidR="002867C9">
        <w:rPr>
          <w:b/>
        </w:rPr>
        <w:t>4</w:t>
      </w:r>
      <w:r w:rsidRPr="007933C8">
        <w:rPr>
          <w:b/>
          <w:lang w:val="en-US"/>
        </w:rPr>
        <w:t>:</w:t>
      </w:r>
      <w:r w:rsidR="002867C9">
        <w:rPr>
          <w:b/>
        </w:rPr>
        <w:t>3</w:t>
      </w:r>
      <w:r w:rsidRPr="007933C8">
        <w:rPr>
          <w:b/>
          <w:lang w:val="en-US"/>
        </w:rPr>
        <w:t>0</w:t>
      </w:r>
      <w:r w:rsidRPr="007933C8">
        <w:rPr>
          <w:b/>
          <w:lang w:val="en-US"/>
        </w:rPr>
        <w:tab/>
      </w:r>
      <w:r w:rsidRPr="007933C8">
        <w:rPr>
          <w:b/>
          <w:lang w:val="en-US"/>
        </w:rPr>
        <w:tab/>
      </w:r>
      <w:r w:rsidRPr="007933C8">
        <w:rPr>
          <w:b/>
        </w:rPr>
        <w:t>Други</w:t>
      </w:r>
    </w:p>
    <w:p w14:paraId="0460065B" w14:textId="373A368D" w:rsidR="00C176D4" w:rsidRPr="007933C8" w:rsidRDefault="00C176D4" w:rsidP="001311AC">
      <w:pPr>
        <w:rPr>
          <w:b/>
          <w:lang w:val="ru-RU"/>
        </w:rPr>
      </w:pPr>
    </w:p>
    <w:p w14:paraId="4F4BA07B" w14:textId="77777777" w:rsidR="002811FF" w:rsidRPr="007933C8" w:rsidRDefault="002811FF" w:rsidP="001311AC">
      <w:pPr>
        <w:rPr>
          <w:b/>
          <w:lang w:val="ru-RU"/>
        </w:rPr>
      </w:pPr>
    </w:p>
    <w:p w14:paraId="742DDA9A" w14:textId="4EB79E9E" w:rsidR="00B33CB0" w:rsidRDefault="001311AC" w:rsidP="001311AC">
      <w:pPr>
        <w:rPr>
          <w:b/>
        </w:rPr>
      </w:pPr>
      <w:r w:rsidRPr="007933C8">
        <w:rPr>
          <w:b/>
          <w:lang w:val="ru-RU"/>
        </w:rPr>
        <w:t>1</w:t>
      </w:r>
      <w:r w:rsidR="002867C9">
        <w:rPr>
          <w:b/>
          <w:lang w:val="ru-RU"/>
        </w:rPr>
        <w:t>4</w:t>
      </w:r>
      <w:r w:rsidRPr="007933C8">
        <w:rPr>
          <w:b/>
          <w:lang w:val="ru-RU"/>
        </w:rPr>
        <w:t>:</w:t>
      </w:r>
      <w:r w:rsidR="002867C9">
        <w:rPr>
          <w:b/>
          <w:lang w:val="ru-RU"/>
        </w:rPr>
        <w:t>3</w:t>
      </w:r>
      <w:r w:rsidR="00C176D4" w:rsidRPr="007933C8">
        <w:rPr>
          <w:b/>
        </w:rPr>
        <w:t>0</w:t>
      </w:r>
      <w:r w:rsidRPr="007933C8">
        <w:rPr>
          <w:b/>
          <w:lang w:val="ru-RU"/>
        </w:rPr>
        <w:t xml:space="preserve"> – 1</w:t>
      </w:r>
      <w:r w:rsidR="00C176D4" w:rsidRPr="007933C8">
        <w:rPr>
          <w:b/>
          <w:lang w:val="ru-RU"/>
        </w:rPr>
        <w:t>5</w:t>
      </w:r>
      <w:r w:rsidRPr="007933C8">
        <w:rPr>
          <w:b/>
          <w:lang w:val="ru-RU"/>
        </w:rPr>
        <w:t>:</w:t>
      </w:r>
      <w:r w:rsidR="002867C9">
        <w:rPr>
          <w:b/>
          <w:lang w:val="ru-RU"/>
        </w:rPr>
        <w:t>3</w:t>
      </w:r>
      <w:r w:rsidRPr="007933C8">
        <w:rPr>
          <w:b/>
          <w:lang w:val="ru-RU"/>
        </w:rPr>
        <w:t>0</w:t>
      </w:r>
      <w:r w:rsidRPr="007933C8">
        <w:rPr>
          <w:b/>
          <w:lang w:val="ru-RU"/>
        </w:rPr>
        <w:tab/>
      </w:r>
      <w:r w:rsidRPr="007933C8">
        <w:rPr>
          <w:b/>
          <w:lang w:val="ru-RU"/>
        </w:rPr>
        <w:tab/>
      </w:r>
      <w:r w:rsidRPr="007933C8">
        <w:rPr>
          <w:b/>
        </w:rPr>
        <w:t>Коктейл</w:t>
      </w:r>
    </w:p>
    <w:p w14:paraId="09B6271F" w14:textId="2C0796C5" w:rsidR="00C176D4" w:rsidRDefault="00C176D4" w:rsidP="001311AC">
      <w:pPr>
        <w:rPr>
          <w:b/>
        </w:rPr>
      </w:pPr>
    </w:p>
    <w:p w14:paraId="72461970" w14:textId="77777777" w:rsidR="00130548" w:rsidRPr="00BE309E" w:rsidRDefault="00130548">
      <w:pPr>
        <w:rPr>
          <w:lang w:val="en-US"/>
        </w:rPr>
      </w:pPr>
    </w:p>
    <w:sectPr w:rsidR="00130548" w:rsidRPr="00BE309E" w:rsidSect="009862CF">
      <w:headerReference w:type="default" r:id="rId8"/>
      <w:footerReference w:type="default" r:id="rId9"/>
      <w:pgSz w:w="11906" w:h="16838"/>
      <w:pgMar w:top="0" w:right="1133" w:bottom="0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7FC5" w14:textId="77777777" w:rsidR="00192690" w:rsidRDefault="00E01FC8">
      <w:r>
        <w:separator/>
      </w:r>
    </w:p>
  </w:endnote>
  <w:endnote w:type="continuationSeparator" w:id="0">
    <w:p w14:paraId="39C3C273" w14:textId="77777777" w:rsidR="00192690" w:rsidRDefault="00E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CDACA" w14:textId="77777777" w:rsidR="005A60E2" w:rsidRDefault="00D3090E" w:rsidP="005A60E2">
    <w:pPr>
      <w:pStyle w:val="Footer"/>
      <w:jc w:val="center"/>
      <w:rPr>
        <w:i/>
        <w:lang w:val="en-US"/>
      </w:rPr>
    </w:pPr>
    <w:r>
      <w:rPr>
        <w:i/>
        <w:lang w:val="en-US"/>
      </w:rPr>
      <w:pict w14:anchorId="3229C980">
        <v:rect id="_x0000_i1025" style="width:0;height:1.5pt" o:hralign="center" o:hrstd="t" o:hr="t" fillcolor="#a0a0a0" stroked="f"/>
      </w:pict>
    </w:r>
  </w:p>
  <w:p w14:paraId="02D27B09" w14:textId="77777777" w:rsidR="00E33D3D" w:rsidRPr="005A60E2" w:rsidRDefault="00DE2304" w:rsidP="005A60E2">
    <w:pPr>
      <w:pStyle w:val="Footer"/>
      <w:jc w:val="center"/>
      <w:rPr>
        <w:i/>
        <w:color w:val="7F7F7F" w:themeColor="text1" w:themeTint="80"/>
        <w:lang w:val="en-US"/>
      </w:rPr>
    </w:pPr>
    <w:r w:rsidRPr="005A60E2">
      <w:rPr>
        <w:i/>
        <w:color w:val="7F7F7F" w:themeColor="text1" w:themeTint="80"/>
        <w:lang w:val="en-US"/>
      </w:rPr>
      <w:t>www.eufunds.bg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1ED59" w14:textId="77777777" w:rsidR="00192690" w:rsidRDefault="00E01FC8">
      <w:r>
        <w:separator/>
      </w:r>
    </w:p>
  </w:footnote>
  <w:footnote w:type="continuationSeparator" w:id="0">
    <w:p w14:paraId="039F206F" w14:textId="77777777" w:rsidR="00192690" w:rsidRDefault="00E0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67BA" w14:textId="736EEE80" w:rsidR="00E33D3D" w:rsidRDefault="00B43415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</w:rPr>
      <w:t xml:space="preserve">   </w:t>
    </w:r>
    <w:r w:rsidR="00DE2304">
      <w:rPr>
        <w:noProof/>
        <w:lang w:val="en-US"/>
      </w:rPr>
      <w:t xml:space="preserve">  </w:t>
    </w:r>
    <w:r w:rsidR="00DE2304">
      <w:rPr>
        <w:noProof/>
      </w:rPr>
      <w:drawing>
        <wp:inline distT="0" distB="0" distL="0" distR="0" wp14:anchorId="7055ABC0" wp14:editId="21AAC5A2">
          <wp:extent cx="1638300" cy="466725"/>
          <wp:effectExtent l="0" t="0" r="0" b="9525"/>
          <wp:docPr id="23" name="Picture 23" descr="EU_SEF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SEF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304">
      <w:rPr>
        <w:lang w:val="en-US"/>
      </w:rPr>
      <w:t xml:space="preserve">                                     </w:t>
    </w:r>
    <w:r>
      <w:rPr>
        <w:lang w:val="en-US"/>
      </w:rPr>
      <w:t xml:space="preserve">                        </w:t>
    </w:r>
    <w:r w:rsidR="00DE2304">
      <w:rPr>
        <w:lang w:val="en-US"/>
      </w:rPr>
      <w:t xml:space="preserve">   </w:t>
    </w:r>
    <w:r w:rsidR="00DE2304">
      <w:rPr>
        <w:noProof/>
      </w:rPr>
      <w:drawing>
        <wp:inline distT="0" distB="0" distL="0" distR="0" wp14:anchorId="2F6CAC72" wp14:editId="77206E06">
          <wp:extent cx="1818859" cy="638628"/>
          <wp:effectExtent l="0" t="0" r="0" b="9525"/>
          <wp:docPr id="2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2" b="13502"/>
                  <a:stretch/>
                </pic:blipFill>
                <pic:spPr bwMode="auto">
                  <a:xfrm>
                    <a:off x="0" y="0"/>
                    <a:ext cx="1828991" cy="642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AF0D2E" w14:textId="77777777" w:rsidR="00AE3FB8" w:rsidRDefault="00DE2304" w:rsidP="0000196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lang w:val="en-US"/>
      </w:rPr>
      <w:t xml:space="preserve">                                     </w:t>
    </w:r>
    <w:r>
      <w:rPr>
        <w:noProof/>
        <w:lang w:val="en-US"/>
      </w:rPr>
      <w:t xml:space="preserve">  </w:t>
    </w:r>
    <w:r>
      <w:rPr>
        <w:noProof/>
        <w:lang w:val="en-US"/>
      </w:rPr>
      <w:tab/>
    </w:r>
  </w:p>
  <w:p w14:paraId="4B9989E8" w14:textId="77777777" w:rsidR="00AE3FB8" w:rsidRPr="00C5450D" w:rsidRDefault="00D3090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06"/>
    <w:multiLevelType w:val="hybridMultilevel"/>
    <w:tmpl w:val="B0FA184E"/>
    <w:lvl w:ilvl="0" w:tplc="0402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  <w:i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D167E53"/>
    <w:multiLevelType w:val="hybridMultilevel"/>
    <w:tmpl w:val="DEE69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75B6"/>
    <w:multiLevelType w:val="hybridMultilevel"/>
    <w:tmpl w:val="1B3884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402C"/>
    <w:multiLevelType w:val="hybridMultilevel"/>
    <w:tmpl w:val="07964DC4"/>
    <w:lvl w:ilvl="0" w:tplc="3A08CA3C">
      <w:start w:val="16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8FC1150"/>
    <w:multiLevelType w:val="hybridMultilevel"/>
    <w:tmpl w:val="B55C038C"/>
    <w:lvl w:ilvl="0" w:tplc="98162396">
      <w:start w:val="1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94B5B04"/>
    <w:multiLevelType w:val="hybridMultilevel"/>
    <w:tmpl w:val="D584A0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39DB"/>
    <w:multiLevelType w:val="hybridMultilevel"/>
    <w:tmpl w:val="75FA7FE2"/>
    <w:lvl w:ilvl="0" w:tplc="0402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  <w:i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77B5983"/>
    <w:multiLevelType w:val="hybridMultilevel"/>
    <w:tmpl w:val="842AD0E0"/>
    <w:lvl w:ilvl="0" w:tplc="348C62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94991"/>
    <w:multiLevelType w:val="hybridMultilevel"/>
    <w:tmpl w:val="F41214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83808"/>
    <w:multiLevelType w:val="hybridMultilevel"/>
    <w:tmpl w:val="7242B5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3"/>
    <w:rsid w:val="00005FFF"/>
    <w:rsid w:val="00017B86"/>
    <w:rsid w:val="00022B0F"/>
    <w:rsid w:val="00023BDD"/>
    <w:rsid w:val="00025512"/>
    <w:rsid w:val="0005399E"/>
    <w:rsid w:val="00073E10"/>
    <w:rsid w:val="000801F9"/>
    <w:rsid w:val="000821E0"/>
    <w:rsid w:val="00091228"/>
    <w:rsid w:val="000A01CF"/>
    <w:rsid w:val="000A07B8"/>
    <w:rsid w:val="000B669E"/>
    <w:rsid w:val="000F2A2A"/>
    <w:rsid w:val="0011317E"/>
    <w:rsid w:val="00113637"/>
    <w:rsid w:val="00116F2C"/>
    <w:rsid w:val="00130492"/>
    <w:rsid w:val="00130548"/>
    <w:rsid w:val="001311AC"/>
    <w:rsid w:val="001369C0"/>
    <w:rsid w:val="00142B85"/>
    <w:rsid w:val="00144086"/>
    <w:rsid w:val="001442B7"/>
    <w:rsid w:val="001539F4"/>
    <w:rsid w:val="00155781"/>
    <w:rsid w:val="001571E9"/>
    <w:rsid w:val="0017279C"/>
    <w:rsid w:val="00191D44"/>
    <w:rsid w:val="00192690"/>
    <w:rsid w:val="001931A2"/>
    <w:rsid w:val="001A11E3"/>
    <w:rsid w:val="001A2E3D"/>
    <w:rsid w:val="001B148C"/>
    <w:rsid w:val="001C4A84"/>
    <w:rsid w:val="001D3AA9"/>
    <w:rsid w:val="001E2B1D"/>
    <w:rsid w:val="001E577F"/>
    <w:rsid w:val="001E7D3B"/>
    <w:rsid w:val="001F1B2C"/>
    <w:rsid w:val="00210285"/>
    <w:rsid w:val="002129A2"/>
    <w:rsid w:val="00220564"/>
    <w:rsid w:val="002254C2"/>
    <w:rsid w:val="00233D9C"/>
    <w:rsid w:val="00243913"/>
    <w:rsid w:val="0025248B"/>
    <w:rsid w:val="002641D7"/>
    <w:rsid w:val="002642F5"/>
    <w:rsid w:val="00264858"/>
    <w:rsid w:val="002811FF"/>
    <w:rsid w:val="002867C9"/>
    <w:rsid w:val="002963F9"/>
    <w:rsid w:val="002B032A"/>
    <w:rsid w:val="002B121D"/>
    <w:rsid w:val="002B1EC3"/>
    <w:rsid w:val="002D7836"/>
    <w:rsid w:val="0030686D"/>
    <w:rsid w:val="00316E9F"/>
    <w:rsid w:val="00320938"/>
    <w:rsid w:val="0032350B"/>
    <w:rsid w:val="00324A4F"/>
    <w:rsid w:val="00325402"/>
    <w:rsid w:val="00326D46"/>
    <w:rsid w:val="00341B7B"/>
    <w:rsid w:val="0035712C"/>
    <w:rsid w:val="003717DA"/>
    <w:rsid w:val="003776E6"/>
    <w:rsid w:val="00377ADF"/>
    <w:rsid w:val="00380563"/>
    <w:rsid w:val="003922B7"/>
    <w:rsid w:val="003A19BB"/>
    <w:rsid w:val="003A2CE2"/>
    <w:rsid w:val="003A7F8E"/>
    <w:rsid w:val="003B17E7"/>
    <w:rsid w:val="003C124C"/>
    <w:rsid w:val="003C40DC"/>
    <w:rsid w:val="003D3541"/>
    <w:rsid w:val="003E0F80"/>
    <w:rsid w:val="003E7AB5"/>
    <w:rsid w:val="003F43F5"/>
    <w:rsid w:val="00407F49"/>
    <w:rsid w:val="004208D3"/>
    <w:rsid w:val="00424544"/>
    <w:rsid w:val="004437CF"/>
    <w:rsid w:val="0044534F"/>
    <w:rsid w:val="004459B3"/>
    <w:rsid w:val="00454B95"/>
    <w:rsid w:val="00455722"/>
    <w:rsid w:val="00465EE4"/>
    <w:rsid w:val="004706D5"/>
    <w:rsid w:val="00472609"/>
    <w:rsid w:val="004732E7"/>
    <w:rsid w:val="00475099"/>
    <w:rsid w:val="004842D1"/>
    <w:rsid w:val="00497952"/>
    <w:rsid w:val="004A0DDC"/>
    <w:rsid w:val="004A44A9"/>
    <w:rsid w:val="004A6D60"/>
    <w:rsid w:val="004B3DBE"/>
    <w:rsid w:val="004D4519"/>
    <w:rsid w:val="00514AC3"/>
    <w:rsid w:val="005209EF"/>
    <w:rsid w:val="005549BB"/>
    <w:rsid w:val="00565EE3"/>
    <w:rsid w:val="005749A1"/>
    <w:rsid w:val="00581213"/>
    <w:rsid w:val="00595F9B"/>
    <w:rsid w:val="005A0C92"/>
    <w:rsid w:val="005B40AC"/>
    <w:rsid w:val="005B7647"/>
    <w:rsid w:val="005C1D35"/>
    <w:rsid w:val="005C5767"/>
    <w:rsid w:val="005C7077"/>
    <w:rsid w:val="005D607A"/>
    <w:rsid w:val="00601444"/>
    <w:rsid w:val="00607DB9"/>
    <w:rsid w:val="006167EC"/>
    <w:rsid w:val="00616E8B"/>
    <w:rsid w:val="00621394"/>
    <w:rsid w:val="0063568D"/>
    <w:rsid w:val="00642E1A"/>
    <w:rsid w:val="00650FEE"/>
    <w:rsid w:val="00660978"/>
    <w:rsid w:val="00660E18"/>
    <w:rsid w:val="0066762F"/>
    <w:rsid w:val="00672EC7"/>
    <w:rsid w:val="00676B77"/>
    <w:rsid w:val="00685FF2"/>
    <w:rsid w:val="0069428A"/>
    <w:rsid w:val="006B0106"/>
    <w:rsid w:val="006F3518"/>
    <w:rsid w:val="006F415A"/>
    <w:rsid w:val="006F784F"/>
    <w:rsid w:val="0070144C"/>
    <w:rsid w:val="007339DB"/>
    <w:rsid w:val="00747152"/>
    <w:rsid w:val="00751148"/>
    <w:rsid w:val="00760D90"/>
    <w:rsid w:val="007627F6"/>
    <w:rsid w:val="00771606"/>
    <w:rsid w:val="007933C8"/>
    <w:rsid w:val="007A0D45"/>
    <w:rsid w:val="007A3EE3"/>
    <w:rsid w:val="007B014F"/>
    <w:rsid w:val="007E040A"/>
    <w:rsid w:val="007E0916"/>
    <w:rsid w:val="007E7638"/>
    <w:rsid w:val="007F0EAC"/>
    <w:rsid w:val="007F2093"/>
    <w:rsid w:val="0082539B"/>
    <w:rsid w:val="008405EB"/>
    <w:rsid w:val="00844FF0"/>
    <w:rsid w:val="00846E36"/>
    <w:rsid w:val="00847A8E"/>
    <w:rsid w:val="00860662"/>
    <w:rsid w:val="00863D06"/>
    <w:rsid w:val="008767D2"/>
    <w:rsid w:val="008774EE"/>
    <w:rsid w:val="00892F10"/>
    <w:rsid w:val="008973ED"/>
    <w:rsid w:val="00897ED7"/>
    <w:rsid w:val="008A7CE9"/>
    <w:rsid w:val="008B3F59"/>
    <w:rsid w:val="008D7F57"/>
    <w:rsid w:val="008E6119"/>
    <w:rsid w:val="008F63CF"/>
    <w:rsid w:val="0091416F"/>
    <w:rsid w:val="009264BB"/>
    <w:rsid w:val="00936C72"/>
    <w:rsid w:val="0093753C"/>
    <w:rsid w:val="009478A1"/>
    <w:rsid w:val="00954FA9"/>
    <w:rsid w:val="009806CC"/>
    <w:rsid w:val="009862CF"/>
    <w:rsid w:val="009A271B"/>
    <w:rsid w:val="009A2BAC"/>
    <w:rsid w:val="009A5E57"/>
    <w:rsid w:val="009B518C"/>
    <w:rsid w:val="009C6634"/>
    <w:rsid w:val="009D04CF"/>
    <w:rsid w:val="009F0E82"/>
    <w:rsid w:val="00A04684"/>
    <w:rsid w:val="00A12630"/>
    <w:rsid w:val="00A12B75"/>
    <w:rsid w:val="00A27266"/>
    <w:rsid w:val="00A360DE"/>
    <w:rsid w:val="00A4196B"/>
    <w:rsid w:val="00A41FD4"/>
    <w:rsid w:val="00A55CCC"/>
    <w:rsid w:val="00A56DDE"/>
    <w:rsid w:val="00A64CCA"/>
    <w:rsid w:val="00A6601F"/>
    <w:rsid w:val="00A866D6"/>
    <w:rsid w:val="00A95652"/>
    <w:rsid w:val="00A97A01"/>
    <w:rsid w:val="00AA12A6"/>
    <w:rsid w:val="00AA177C"/>
    <w:rsid w:val="00AF1578"/>
    <w:rsid w:val="00B04B28"/>
    <w:rsid w:val="00B13CBE"/>
    <w:rsid w:val="00B16166"/>
    <w:rsid w:val="00B2237D"/>
    <w:rsid w:val="00B26FF9"/>
    <w:rsid w:val="00B278DF"/>
    <w:rsid w:val="00B33CB0"/>
    <w:rsid w:val="00B43415"/>
    <w:rsid w:val="00B4357D"/>
    <w:rsid w:val="00B534CC"/>
    <w:rsid w:val="00B54CB8"/>
    <w:rsid w:val="00B55DC5"/>
    <w:rsid w:val="00B61C48"/>
    <w:rsid w:val="00B630A5"/>
    <w:rsid w:val="00B93747"/>
    <w:rsid w:val="00BA0080"/>
    <w:rsid w:val="00BB484E"/>
    <w:rsid w:val="00BB5BCB"/>
    <w:rsid w:val="00BD1466"/>
    <w:rsid w:val="00BD4562"/>
    <w:rsid w:val="00BE309E"/>
    <w:rsid w:val="00BF204F"/>
    <w:rsid w:val="00BF2D6F"/>
    <w:rsid w:val="00BF5864"/>
    <w:rsid w:val="00C07A8C"/>
    <w:rsid w:val="00C07B8A"/>
    <w:rsid w:val="00C139E2"/>
    <w:rsid w:val="00C176D4"/>
    <w:rsid w:val="00C23A5F"/>
    <w:rsid w:val="00C257A1"/>
    <w:rsid w:val="00C359CE"/>
    <w:rsid w:val="00C36689"/>
    <w:rsid w:val="00C42A5F"/>
    <w:rsid w:val="00C52129"/>
    <w:rsid w:val="00C53391"/>
    <w:rsid w:val="00C65C67"/>
    <w:rsid w:val="00C664CE"/>
    <w:rsid w:val="00C669A1"/>
    <w:rsid w:val="00C67E23"/>
    <w:rsid w:val="00C75D4A"/>
    <w:rsid w:val="00C81D13"/>
    <w:rsid w:val="00C8364E"/>
    <w:rsid w:val="00C93DB8"/>
    <w:rsid w:val="00CA2779"/>
    <w:rsid w:val="00CA4499"/>
    <w:rsid w:val="00CA52E1"/>
    <w:rsid w:val="00CB3B8E"/>
    <w:rsid w:val="00CC2958"/>
    <w:rsid w:val="00CD2190"/>
    <w:rsid w:val="00CD6B02"/>
    <w:rsid w:val="00CE01E4"/>
    <w:rsid w:val="00CE7007"/>
    <w:rsid w:val="00CF33E7"/>
    <w:rsid w:val="00D20CC4"/>
    <w:rsid w:val="00D24AA3"/>
    <w:rsid w:val="00D3090E"/>
    <w:rsid w:val="00D33486"/>
    <w:rsid w:val="00D33E38"/>
    <w:rsid w:val="00D4505D"/>
    <w:rsid w:val="00D4609C"/>
    <w:rsid w:val="00D4632B"/>
    <w:rsid w:val="00D472FD"/>
    <w:rsid w:val="00D50B5B"/>
    <w:rsid w:val="00D567F9"/>
    <w:rsid w:val="00D8315C"/>
    <w:rsid w:val="00D84397"/>
    <w:rsid w:val="00D970CE"/>
    <w:rsid w:val="00DA114B"/>
    <w:rsid w:val="00DA3090"/>
    <w:rsid w:val="00DB345A"/>
    <w:rsid w:val="00DB5CE7"/>
    <w:rsid w:val="00DC0ACA"/>
    <w:rsid w:val="00DE2304"/>
    <w:rsid w:val="00DE4943"/>
    <w:rsid w:val="00DF0A93"/>
    <w:rsid w:val="00DF7622"/>
    <w:rsid w:val="00E01FC8"/>
    <w:rsid w:val="00E2706E"/>
    <w:rsid w:val="00E276D6"/>
    <w:rsid w:val="00E434DC"/>
    <w:rsid w:val="00E4512A"/>
    <w:rsid w:val="00E45534"/>
    <w:rsid w:val="00E602A3"/>
    <w:rsid w:val="00E64F07"/>
    <w:rsid w:val="00E655BC"/>
    <w:rsid w:val="00E85E3C"/>
    <w:rsid w:val="00E87FC3"/>
    <w:rsid w:val="00EB1C85"/>
    <w:rsid w:val="00EC42AA"/>
    <w:rsid w:val="00ED2788"/>
    <w:rsid w:val="00EE11FE"/>
    <w:rsid w:val="00EE156B"/>
    <w:rsid w:val="00EF09E3"/>
    <w:rsid w:val="00EF125F"/>
    <w:rsid w:val="00EF346A"/>
    <w:rsid w:val="00F032EA"/>
    <w:rsid w:val="00F0610A"/>
    <w:rsid w:val="00F13827"/>
    <w:rsid w:val="00F15675"/>
    <w:rsid w:val="00F23E1C"/>
    <w:rsid w:val="00F275CC"/>
    <w:rsid w:val="00F33010"/>
    <w:rsid w:val="00F5164B"/>
    <w:rsid w:val="00F65D5E"/>
    <w:rsid w:val="00F86C07"/>
    <w:rsid w:val="00F87F1B"/>
    <w:rsid w:val="00F93BB0"/>
    <w:rsid w:val="00F94A41"/>
    <w:rsid w:val="00FA3064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  <w14:docId w14:val="6A37933E"/>
  <w15:chartTrackingRefBased/>
  <w15:docId w15:val="{32736719-791B-4732-BC38-97BEEEE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63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05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0563"/>
    <w:rPr>
      <w:rFonts w:eastAsia="Times New Roman" w:cs="Times New Roman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3805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563"/>
    <w:rPr>
      <w:rFonts w:eastAsia="Times New Roman" w:cs="Times New Roman"/>
      <w:szCs w:val="24"/>
      <w:lang w:eastAsia="bg-BG"/>
    </w:rPr>
  </w:style>
  <w:style w:type="paragraph" w:styleId="NormalWeb">
    <w:name w:val="Normal (Web)"/>
    <w:basedOn w:val="Normal"/>
    <w:rsid w:val="0038056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E23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36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75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75"/>
    <w:rPr>
      <w:rFonts w:eastAsia="Times New Roman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571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12C"/>
    <w:pPr>
      <w:ind w:left="720"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EC42AA"/>
    <w:pPr>
      <w:spacing w:after="0" w:line="240" w:lineRule="auto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3140-733C-4DC2-B972-2F68951F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Бусерска</dc:creator>
  <cp:keywords/>
  <dc:description/>
  <cp:lastModifiedBy>Емилия Герджикова</cp:lastModifiedBy>
  <cp:revision>155</cp:revision>
  <cp:lastPrinted>2018-04-11T15:05:00Z</cp:lastPrinted>
  <dcterms:created xsi:type="dcterms:W3CDTF">2018-03-19T11:26:00Z</dcterms:created>
  <dcterms:modified xsi:type="dcterms:W3CDTF">2018-05-11T11:55:00Z</dcterms:modified>
</cp:coreProperties>
</file>