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4827A798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733A6902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22DB76BA" w14:textId="77777777" w:rsidR="00192D80" w:rsidRPr="0089702F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89702F">
              <w:rPr>
                <w:b/>
                <w:bCs/>
                <w:sz w:val="20"/>
                <w:szCs w:val="20"/>
                <w:lang w:val="bg-BG"/>
              </w:rPr>
              <w:t>2</w:t>
            </w:r>
          </w:p>
          <w:p w14:paraId="586680EE" w14:textId="77777777" w:rsidR="00147CD5" w:rsidRPr="008F4EA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F92255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8F4EA0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  <w:r w:rsidR="00B07D93" w:rsidRPr="00F92255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8F4EA0">
              <w:rPr>
                <w:bCs/>
                <w:color w:val="000000"/>
                <w:sz w:val="20"/>
                <w:szCs w:val="20"/>
                <w:lang w:val="bg-BG"/>
              </w:rPr>
              <w:t>1</w:t>
            </w:r>
          </w:p>
          <w:p w14:paraId="6F6D0F9D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F92255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F92255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F92255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15F4C" w:rsidRPr="00815F4C">
              <w:rPr>
                <w:bCs/>
                <w:iCs/>
                <w:color w:val="000000"/>
                <w:sz w:val="20"/>
                <w:szCs w:val="20"/>
                <w:lang w:val="bg-BG"/>
              </w:rPr>
              <w:t>Администрации, подкрепени за въвеждане на системи за управление на качеството</w:t>
            </w:r>
          </w:p>
          <w:p w14:paraId="45FCDC1E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10953BE6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34553F2C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2C5A8D05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565435D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58D63275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5BCD8B2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8E0BC7A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0AB6EFC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7024FE4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75FDCDC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3A8DCA2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417D5BD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63CCCCD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589C5FC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77F47A6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13A2F4A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034E2FB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4A6611B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9085768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00E29CA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761B3D3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8C2391A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E1566F2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7B6EBD7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E081EA8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88CC502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5BD2B952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2681D21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F326828" w14:textId="77777777" w:rsidR="007D3DDD" w:rsidRPr="005205F1" w:rsidRDefault="00D73504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940 25 19</w:t>
            </w:r>
          </w:p>
        </w:tc>
      </w:tr>
    </w:tbl>
    <w:p w14:paraId="3E1C631E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B25E8F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213580E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59B738C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8679B22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57AFB2D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50AD4F5" w14:textId="6C54C985" w:rsidR="00574EA2" w:rsidRDefault="00815F4C" w:rsidP="00574EA2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815F4C">
              <w:rPr>
                <w:i/>
                <w:lang w:val="bg-BG"/>
              </w:rPr>
              <w:t>Системи</w:t>
            </w:r>
            <w:r w:rsidR="005B6BAC">
              <w:rPr>
                <w:i/>
                <w:lang w:val="bg-BG"/>
              </w:rPr>
              <w:t>те</w:t>
            </w:r>
            <w:r w:rsidRPr="00815F4C">
              <w:rPr>
                <w:i/>
                <w:lang w:val="bg-BG"/>
              </w:rPr>
              <w:t xml:space="preserve"> за управление на качеството</w:t>
            </w:r>
            <w:r w:rsidR="00574EA2">
              <w:rPr>
                <w:i/>
                <w:lang w:val="bg-BG"/>
              </w:rPr>
              <w:t xml:space="preserve"> (СУК)</w:t>
            </w:r>
            <w:r w:rsidRPr="00815F4C">
              <w:rPr>
                <w:i/>
                <w:lang w:val="bg-BG"/>
              </w:rPr>
              <w:t xml:space="preserve"> са набор от бизнес процеси, фокусирани към постигане на качествена политика и качествени цели за посрещане на изискванията на потребителите/ клиентите. </w:t>
            </w:r>
            <w:r w:rsidR="00574EA2" w:rsidRPr="00F92255">
              <w:rPr>
                <w:i/>
                <w:lang w:val="bg-BG"/>
              </w:rPr>
              <w:t>Въвеждането на СУК</w:t>
            </w:r>
            <w:r w:rsidR="00574EA2" w:rsidRPr="00E77A22">
              <w:rPr>
                <w:i/>
                <w:lang w:val="bg-BG"/>
              </w:rPr>
              <w:t xml:space="preserve"> </w:t>
            </w:r>
            <w:r w:rsidRPr="00E77A22">
              <w:rPr>
                <w:i/>
                <w:lang w:val="bg-BG"/>
              </w:rPr>
              <w:t xml:space="preserve">се </w:t>
            </w:r>
            <w:r w:rsidR="00574EA2" w:rsidRPr="00F92255">
              <w:rPr>
                <w:i/>
                <w:lang w:val="bg-BG"/>
              </w:rPr>
              <w:t xml:space="preserve">изразява </w:t>
            </w:r>
            <w:r w:rsidRPr="00E77A22">
              <w:rPr>
                <w:i/>
                <w:lang w:val="bg-BG"/>
              </w:rPr>
              <w:t xml:space="preserve">в </w:t>
            </w:r>
            <w:r w:rsidR="00C442AD" w:rsidRPr="00F92255">
              <w:rPr>
                <w:i/>
                <w:lang w:val="bg-BG"/>
              </w:rPr>
              <w:t xml:space="preserve">оптимизиране на </w:t>
            </w:r>
            <w:r w:rsidRPr="00E77A22">
              <w:rPr>
                <w:i/>
                <w:lang w:val="bg-BG"/>
              </w:rPr>
              <w:t>организационната структура, политиките, процедурите, процесите и ресурсите</w:t>
            </w:r>
            <w:r w:rsidR="007C61D4" w:rsidRPr="00F92255">
              <w:rPr>
                <w:i/>
                <w:lang w:val="bg-BG"/>
              </w:rPr>
              <w:t xml:space="preserve"> </w:t>
            </w:r>
            <w:r w:rsidR="00C442AD" w:rsidRPr="00F92255">
              <w:rPr>
                <w:i/>
                <w:lang w:val="bg-BG"/>
              </w:rPr>
              <w:t>с цел постигане на</w:t>
            </w:r>
            <w:r w:rsidRPr="00E77A22">
              <w:rPr>
                <w:i/>
                <w:lang w:val="bg-BG"/>
              </w:rPr>
              <w:t xml:space="preserve"> качествено управление.</w:t>
            </w:r>
          </w:p>
          <w:p w14:paraId="6B989597" w14:textId="77777777" w:rsidR="00574EA2" w:rsidRPr="00147CD5" w:rsidRDefault="00574EA2" w:rsidP="00574EA2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 xml:space="preserve">За целите на ОПДУ като системи за управление на качеството се отчитат и системи за управление, например </w:t>
            </w:r>
            <w:r w:rsidRPr="00574EA2">
              <w:rPr>
                <w:i/>
                <w:lang w:val="bg-BG"/>
              </w:rPr>
              <w:t>Системи за управление на сигурността на информацията</w:t>
            </w:r>
            <w:r>
              <w:rPr>
                <w:i/>
                <w:lang w:val="bg-BG"/>
              </w:rPr>
              <w:t xml:space="preserve"> (</w:t>
            </w:r>
            <w:r w:rsidRPr="00574EA2">
              <w:rPr>
                <w:i/>
                <w:lang w:val="bg-BG"/>
              </w:rPr>
              <w:t>ISO 27001</w:t>
            </w:r>
            <w:r>
              <w:rPr>
                <w:i/>
                <w:lang w:val="bg-BG"/>
              </w:rPr>
              <w:t xml:space="preserve">), </w:t>
            </w:r>
            <w:r w:rsidRPr="00574EA2">
              <w:rPr>
                <w:i/>
                <w:lang w:val="bg-BG"/>
              </w:rPr>
              <w:t>Информационни технологии. Управление на услуги</w:t>
            </w:r>
            <w:r>
              <w:rPr>
                <w:i/>
                <w:lang w:val="bg-BG"/>
              </w:rPr>
              <w:t xml:space="preserve"> (</w:t>
            </w:r>
            <w:r w:rsidRPr="00574EA2">
              <w:rPr>
                <w:i/>
                <w:lang w:val="bg-BG"/>
              </w:rPr>
              <w:t>ISO/IEC 20000-1</w:t>
            </w:r>
            <w:r>
              <w:rPr>
                <w:i/>
                <w:lang w:val="bg-BG"/>
              </w:rPr>
              <w:t xml:space="preserve">) и др. </w:t>
            </w:r>
          </w:p>
        </w:tc>
      </w:tr>
      <w:tr w:rsidR="00A23486" w:rsidRPr="005205F1" w14:paraId="137405D9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A6D0561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051E8BB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51124BB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5DBAFE09" w14:textId="60928CCE" w:rsidR="00815F4C" w:rsidRPr="00815F4C" w:rsidRDefault="00574EA2" w:rsidP="00815F4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Отчита се</w:t>
            </w:r>
            <w:r w:rsidR="00E77A22">
              <w:rPr>
                <w:i/>
                <w:szCs w:val="24"/>
                <w:lang w:val="bg-BG"/>
              </w:rPr>
              <w:t xml:space="preserve"> броят</w:t>
            </w:r>
            <w:r>
              <w:rPr>
                <w:i/>
                <w:szCs w:val="24"/>
                <w:lang w:val="bg-BG"/>
              </w:rPr>
              <w:t xml:space="preserve"> </w:t>
            </w:r>
            <w:r w:rsidR="004F7B1E">
              <w:rPr>
                <w:i/>
                <w:lang w:val="bg-BG"/>
              </w:rPr>
              <w:t>aдминистрации</w:t>
            </w:r>
            <w:r w:rsidR="00E77A22">
              <w:rPr>
                <w:i/>
                <w:lang w:val="bg-BG"/>
              </w:rPr>
              <w:t>, подпомагащи орган</w:t>
            </w:r>
            <w:r w:rsidR="00B35F76">
              <w:rPr>
                <w:i/>
                <w:lang w:val="bg-BG"/>
              </w:rPr>
              <w:t>и</w:t>
            </w:r>
            <w:r w:rsidR="004F7B1E" w:rsidRPr="007F57CB">
              <w:rPr>
                <w:i/>
                <w:lang w:val="bg-BG"/>
              </w:rPr>
              <w:t xml:space="preserve"> на изпълнителната власт, както и администрации</w:t>
            </w:r>
            <w:r w:rsidR="00E77A22">
              <w:rPr>
                <w:i/>
                <w:lang w:val="bg-BG"/>
              </w:rPr>
              <w:t>, подпомагащи</w:t>
            </w:r>
            <w:r w:rsidR="004F7B1E" w:rsidRPr="007F57CB">
              <w:rPr>
                <w:i/>
                <w:lang w:val="bg-BG"/>
              </w:rPr>
              <w:t xml:space="preserve"> други държавни органи, създадени с</w:t>
            </w:r>
            <w:r w:rsidR="00E77A22">
              <w:rPr>
                <w:i/>
                <w:lang w:val="bg-BG"/>
              </w:rPr>
              <w:t xml:space="preserve">ъс закон, </w:t>
            </w:r>
            <w:r w:rsidR="00815F4C" w:rsidRPr="00815F4C">
              <w:rPr>
                <w:i/>
                <w:szCs w:val="24"/>
                <w:lang w:val="bg-BG"/>
              </w:rPr>
              <w:t xml:space="preserve">подкрепени за въвеждане на </w:t>
            </w:r>
            <w:r w:rsidR="008A13E4">
              <w:rPr>
                <w:i/>
                <w:szCs w:val="24"/>
                <w:lang w:val="bg-BG"/>
              </w:rPr>
              <w:t>някоя</w:t>
            </w:r>
            <w:r w:rsidR="008A13E4" w:rsidRPr="00815F4C">
              <w:rPr>
                <w:i/>
                <w:szCs w:val="24"/>
                <w:lang w:val="bg-BG"/>
              </w:rPr>
              <w:t xml:space="preserve"> </w:t>
            </w:r>
            <w:r w:rsidR="00815F4C" w:rsidRPr="00815F4C">
              <w:rPr>
                <w:i/>
                <w:szCs w:val="24"/>
                <w:lang w:val="bg-BG"/>
              </w:rPr>
              <w:t>от следните системи за управление на качеството:</w:t>
            </w:r>
          </w:p>
          <w:p w14:paraId="69B092E2" w14:textId="713098CB" w:rsidR="00815F4C" w:rsidRPr="00815F4C" w:rsidRDefault="00815F4C" w:rsidP="00815F4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15F4C">
              <w:rPr>
                <w:i/>
                <w:szCs w:val="24"/>
                <w:lang w:val="bg-BG"/>
              </w:rPr>
              <w:t>•</w:t>
            </w:r>
            <w:r w:rsidRPr="00815F4C">
              <w:rPr>
                <w:i/>
                <w:szCs w:val="24"/>
                <w:lang w:val="bg-BG"/>
              </w:rPr>
              <w:tab/>
              <w:t>САF (Обща рамка за оцен</w:t>
            </w:r>
            <w:r w:rsidR="0077435E">
              <w:rPr>
                <w:i/>
                <w:szCs w:val="24"/>
                <w:lang w:val="bg-BG"/>
              </w:rPr>
              <w:t>ка</w:t>
            </w:r>
            <w:r w:rsidRPr="00815F4C">
              <w:rPr>
                <w:i/>
                <w:szCs w:val="24"/>
                <w:lang w:val="bg-BG"/>
              </w:rPr>
              <w:t>)</w:t>
            </w:r>
          </w:p>
          <w:p w14:paraId="35FFCC5B" w14:textId="77777777" w:rsidR="00815F4C" w:rsidRPr="00815F4C" w:rsidRDefault="00815F4C" w:rsidP="00815F4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15F4C">
              <w:rPr>
                <w:i/>
                <w:szCs w:val="24"/>
                <w:lang w:val="bg-BG"/>
              </w:rPr>
              <w:t>•</w:t>
            </w:r>
            <w:r w:rsidRPr="00815F4C">
              <w:rPr>
                <w:i/>
                <w:szCs w:val="24"/>
                <w:lang w:val="bg-BG"/>
              </w:rPr>
              <w:tab/>
              <w:t>ISO (9001, 27001, 20000-1 и др.)</w:t>
            </w:r>
          </w:p>
          <w:p w14:paraId="314F9A3F" w14:textId="77777777" w:rsidR="00815F4C" w:rsidRDefault="00815F4C" w:rsidP="00815F4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15F4C">
              <w:rPr>
                <w:i/>
                <w:szCs w:val="24"/>
                <w:lang w:val="bg-BG"/>
              </w:rPr>
              <w:t>•</w:t>
            </w:r>
            <w:r w:rsidRPr="00815F4C">
              <w:rPr>
                <w:i/>
                <w:szCs w:val="24"/>
                <w:lang w:val="bg-BG"/>
              </w:rPr>
              <w:tab/>
              <w:t>EFQM (Тотално управление на качеството на Европейската фондация по управление на качеството)</w:t>
            </w:r>
          </w:p>
          <w:p w14:paraId="55DD3EE6" w14:textId="77777777" w:rsidR="009161FE" w:rsidRDefault="009161FE" w:rsidP="00F9225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9161FE">
              <w:rPr>
                <w:i/>
                <w:szCs w:val="24"/>
                <w:lang w:val="bg-BG"/>
              </w:rPr>
              <w:t>Едн</w:t>
            </w:r>
            <w:r>
              <w:rPr>
                <w:i/>
                <w:szCs w:val="24"/>
                <w:lang w:val="bg-BG"/>
              </w:rPr>
              <w:t>а</w:t>
            </w:r>
            <w:r w:rsidRPr="009161FE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>администрация може да бъде подкрепена за въвеждане на повече от една система за управление</w:t>
            </w:r>
            <w:r w:rsidR="00E77A22">
              <w:rPr>
                <w:i/>
                <w:szCs w:val="24"/>
                <w:lang w:val="bg-BG"/>
              </w:rPr>
              <w:t xml:space="preserve"> на качеството, като ще бъде отчетена поотделно за въвеждането на всяка система. </w:t>
            </w:r>
          </w:p>
          <w:p w14:paraId="23C2D97E" w14:textId="77777777" w:rsidR="008D3B76" w:rsidRPr="005A6406" w:rsidRDefault="005B6BAC" w:rsidP="00815F4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61DA1E4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FE3D11C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05C0DAE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7C7597E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7E9AED8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29A256F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0A46D66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8979549" w14:textId="77777777" w:rsidR="00832DF3" w:rsidRPr="005A6406" w:rsidRDefault="00A26796" w:rsidP="00EF622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EF622E">
              <w:rPr>
                <w:i/>
                <w:szCs w:val="24"/>
                <w:lang w:val="bg-BG"/>
              </w:rPr>
              <w:t>администрации</w:t>
            </w:r>
          </w:p>
        </w:tc>
      </w:tr>
      <w:tr w:rsidR="005A6406" w:rsidRPr="005205F1" w14:paraId="0BE672BA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A9B1E4E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0680E97E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2CBFBA0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441498F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A8A3B60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0C9B11E5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53DBD7B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0798CDDB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40A3B7C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752BD68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C1DFAD1" w14:textId="3D9F9F2B" w:rsidR="00E16FC2" w:rsidRPr="00AF7CEF" w:rsidRDefault="002A33E8" w:rsidP="002A33E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В съответствие с приоритетната ос се о</w:t>
            </w:r>
            <w:r w:rsidR="001A2E2F" w:rsidRPr="00B42404">
              <w:rPr>
                <w:i/>
                <w:szCs w:val="24"/>
                <w:lang w:val="bg-BG"/>
              </w:rPr>
              <w:t>пределят пр</w:t>
            </w:r>
            <w:r w:rsidR="00685550">
              <w:rPr>
                <w:i/>
                <w:szCs w:val="24"/>
                <w:lang w:val="bg-BG"/>
              </w:rPr>
              <w:t>ед</w:t>
            </w:r>
            <w:r w:rsidR="001A2E2F" w:rsidRPr="00B42404">
              <w:rPr>
                <w:i/>
                <w:szCs w:val="24"/>
                <w:lang w:val="bg-BG"/>
              </w:rPr>
              <w:t>и стартиране на процедурата в съответствие с критериите</w:t>
            </w:r>
            <w:r>
              <w:rPr>
                <w:i/>
                <w:szCs w:val="24"/>
                <w:lang w:val="bg-BG"/>
              </w:rPr>
              <w:t>,</w:t>
            </w:r>
            <w:r w:rsidR="001A2E2F" w:rsidRPr="00B42404">
              <w:rPr>
                <w:i/>
                <w:szCs w:val="24"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40D3C13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DD0DDA5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422C562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6A7E5EC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00EA6E3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9F180E4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49F9DEF0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C920C97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6B46D4D1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11EA7994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3BA6ADB5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F3CA8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0462C6D5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31F2D6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C729731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46194FD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E1CE8BC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0D1AC71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4198369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F92255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F92255">
              <w:rPr>
                <w:i/>
                <w:szCs w:val="24"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F92255">
              <w:rPr>
                <w:i/>
                <w:szCs w:val="24"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F92255">
              <w:rPr>
                <w:i/>
                <w:szCs w:val="24"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71D340D6" w14:textId="77777777" w:rsidR="00247438" w:rsidRPr="00247438" w:rsidRDefault="00247438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F9225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развитие на държавната администрация</w:t>
            </w:r>
            <w:r w:rsidRPr="0024743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F9225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(2014 - 2020 г.)</w:t>
            </w:r>
          </w:p>
          <w:p w14:paraId="506B4EF2" w14:textId="77777777" w:rsidR="00C717DD" w:rsidRPr="00247438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F9225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Национална програма за</w:t>
            </w:r>
            <w:r w:rsidRPr="0024743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F9225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развитие</w:t>
            </w:r>
            <w:r w:rsidR="00C717DD" w:rsidRPr="0024743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F9225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България 2020</w:t>
            </w:r>
          </w:p>
          <w:p w14:paraId="3FC087D6" w14:textId="77777777" w:rsidR="000B1D8D" w:rsidRPr="006A2E72" w:rsidRDefault="004C4E1C" w:rsidP="00815F4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</w:p>
          <w:p w14:paraId="5827E220" w14:textId="77777777" w:rsidR="006A2E72" w:rsidRPr="00B166D1" w:rsidRDefault="006A2E72" w:rsidP="00815F4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администрацията</w:t>
            </w:r>
          </w:p>
        </w:tc>
      </w:tr>
    </w:tbl>
    <w:p w14:paraId="57553CB6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0C4E59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C06ED27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5661025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CA94FA4" w14:textId="77777777" w:rsidR="00D507D8" w:rsidRPr="005205F1" w:rsidRDefault="001A2E2F" w:rsidP="001A2E2F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790DD46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2A4CE67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678F21BA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74A0BEB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2997817" w14:textId="77777777" w:rsidR="00D507D8" w:rsidRPr="00A23486" w:rsidRDefault="001A2E2F" w:rsidP="001A2E2F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0A67D0F4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5C1E47F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4BC7DAEF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8BDE27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D26E8CD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22BD1BC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7A652A3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4BDF2544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75C4DD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AA56D3B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758E6695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B242AE5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3E777D8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30268B3" w14:textId="77777777" w:rsidR="004A606E" w:rsidRPr="005205F1" w:rsidRDefault="00114E7A" w:rsidP="006C5F27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0918AB66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9A4B55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274105F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F92255" w14:paraId="0DA1570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ECDF0F3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51FC60D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19526C1" w14:textId="77777777" w:rsidR="004A606E" w:rsidRPr="005205F1" w:rsidRDefault="000B1D8D" w:rsidP="00B42404">
            <w:pPr>
              <w:rPr>
                <w:lang w:val="bg-BG"/>
              </w:rPr>
            </w:pPr>
            <w:r w:rsidRPr="000B1D8D">
              <w:rPr>
                <w:lang w:val="bg-BG"/>
              </w:rPr>
              <w:t>Интегрирана информационна система на държавната администрация (ИИСДА)</w:t>
            </w:r>
          </w:p>
        </w:tc>
      </w:tr>
      <w:tr w:rsidR="005A6406" w:rsidRPr="005A6406" w14:paraId="0DD5CD7D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5A1C6183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4727CC84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8E14A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5CDDCEB9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60ABEB8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4508931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29970FD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E785664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6E7823F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346CECC" w14:textId="656F7DD6" w:rsidR="0086601C" w:rsidRPr="00BD1DAC" w:rsidRDefault="004C4E1C" w:rsidP="00463B87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  <w:r w:rsidR="00463B87">
              <w:rPr>
                <w:szCs w:val="24"/>
                <w:lang w:val="bg-BG"/>
              </w:rPr>
              <w:t xml:space="preserve">, </w:t>
            </w:r>
            <w:r w:rsidR="00463B87" w:rsidRPr="00463B87">
              <w:rPr>
                <w:szCs w:val="24"/>
              </w:rPr>
              <w:t>Доклад за състоянието на администрацията</w:t>
            </w:r>
            <w:r w:rsidR="00F17A60">
              <w:rPr>
                <w:szCs w:val="24"/>
                <w:lang w:val="bg-BG"/>
              </w:rPr>
              <w:t xml:space="preserve"> и/или ИИСДА</w:t>
            </w:r>
          </w:p>
        </w:tc>
      </w:tr>
      <w:tr w:rsidR="0086601C" w:rsidRPr="005205F1" w14:paraId="0038478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2090CAF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34273B4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A1DCBFC" w14:textId="77777777" w:rsidR="0086601C" w:rsidRPr="00F92255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en-US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5162E52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0199B2D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5568B1A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9FCE1A1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632A122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C736D05" w14:textId="77777777" w:rsidR="0086601C" w:rsidRPr="00584348" w:rsidRDefault="001A2E2F" w:rsidP="001A2E2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7954D63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006A0D4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46AB80E1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01788CE3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C7C23DC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040DA4F9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8C18B67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1A7E8611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17198" w14:textId="77777777" w:rsidR="007C6392" w:rsidRPr="00753C8C" w:rsidRDefault="007C6392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720CE1AC" w14:textId="77777777" w:rsidR="007C6392" w:rsidRPr="00753C8C" w:rsidRDefault="007C6392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0D57F3F6" w14:textId="77777777" w:rsidR="007C6392" w:rsidRDefault="007C63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7BAFD" w14:textId="77777777" w:rsidR="003C7DBB" w:rsidRDefault="003C7D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9EC58" w14:textId="00E03415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2242">
      <w:rPr>
        <w:noProof/>
      </w:rPr>
      <w:t>1</w:t>
    </w:r>
    <w:r>
      <w:fldChar w:fldCharType="end"/>
    </w:r>
  </w:p>
  <w:p w14:paraId="631CA39A" w14:textId="25E67A7F" w:rsidR="00BB456D" w:rsidRDefault="003C7DBB">
    <w:pPr>
      <w:pStyle w:val="Footer"/>
    </w:pPr>
    <w:r w:rsidRPr="003C7DBB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451C0" w14:textId="77777777" w:rsidR="003C7DBB" w:rsidRDefault="003C7D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AD054" w14:textId="77777777" w:rsidR="007C6392" w:rsidRPr="00753C8C" w:rsidRDefault="007C6392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576C1E93" w14:textId="77777777" w:rsidR="007C6392" w:rsidRPr="00753C8C" w:rsidRDefault="007C6392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5FE10AC4" w14:textId="77777777" w:rsidR="007C6392" w:rsidRDefault="007C63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F998B" w14:textId="77777777" w:rsidR="003C7DBB" w:rsidRDefault="003C7D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063C6" w14:textId="77777777" w:rsidR="007C6392" w:rsidRDefault="007C639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3B278" w14:textId="77777777" w:rsidR="003C7DBB" w:rsidRDefault="003C7D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537ABE"/>
    <w:multiLevelType w:val="hybridMultilevel"/>
    <w:tmpl w:val="FB6AA68C"/>
    <w:lvl w:ilvl="0" w:tplc="9CE20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1"/>
  </w:num>
  <w:num w:numId="7">
    <w:abstractNumId w:val="2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2DCC"/>
    <w:rsid w:val="0001749C"/>
    <w:rsid w:val="00017590"/>
    <w:rsid w:val="000279D5"/>
    <w:rsid w:val="000332A8"/>
    <w:rsid w:val="00042285"/>
    <w:rsid w:val="00043837"/>
    <w:rsid w:val="00045166"/>
    <w:rsid w:val="00047F09"/>
    <w:rsid w:val="00060C6D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47CD5"/>
    <w:rsid w:val="00150301"/>
    <w:rsid w:val="0015599A"/>
    <w:rsid w:val="0016196A"/>
    <w:rsid w:val="00186AC2"/>
    <w:rsid w:val="00192D80"/>
    <w:rsid w:val="001A1518"/>
    <w:rsid w:val="001A1E0A"/>
    <w:rsid w:val="001A227A"/>
    <w:rsid w:val="001A2E2F"/>
    <w:rsid w:val="001C6561"/>
    <w:rsid w:val="001D2346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448BC"/>
    <w:rsid w:val="0024677F"/>
    <w:rsid w:val="00247438"/>
    <w:rsid w:val="00250142"/>
    <w:rsid w:val="00253D53"/>
    <w:rsid w:val="00271E46"/>
    <w:rsid w:val="002756A2"/>
    <w:rsid w:val="002978FA"/>
    <w:rsid w:val="002A0C24"/>
    <w:rsid w:val="002A33E8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07852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7F03"/>
    <w:rsid w:val="003A2193"/>
    <w:rsid w:val="003B1353"/>
    <w:rsid w:val="003C41C8"/>
    <w:rsid w:val="003C60CF"/>
    <w:rsid w:val="003C6DE4"/>
    <w:rsid w:val="003C7DBB"/>
    <w:rsid w:val="003D1EF6"/>
    <w:rsid w:val="003D43E8"/>
    <w:rsid w:val="003F60FB"/>
    <w:rsid w:val="00412C02"/>
    <w:rsid w:val="004154F5"/>
    <w:rsid w:val="00417F16"/>
    <w:rsid w:val="00430135"/>
    <w:rsid w:val="00451226"/>
    <w:rsid w:val="00451B29"/>
    <w:rsid w:val="004545AF"/>
    <w:rsid w:val="00457971"/>
    <w:rsid w:val="00463B87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4F7B1E"/>
    <w:rsid w:val="00502D8E"/>
    <w:rsid w:val="00503A2E"/>
    <w:rsid w:val="005076D8"/>
    <w:rsid w:val="00516360"/>
    <w:rsid w:val="005205F1"/>
    <w:rsid w:val="005250B3"/>
    <w:rsid w:val="005264EF"/>
    <w:rsid w:val="0053253A"/>
    <w:rsid w:val="00533C12"/>
    <w:rsid w:val="00536D60"/>
    <w:rsid w:val="005458B3"/>
    <w:rsid w:val="00553A2F"/>
    <w:rsid w:val="00553E9A"/>
    <w:rsid w:val="00561CD5"/>
    <w:rsid w:val="00564910"/>
    <w:rsid w:val="00574EA2"/>
    <w:rsid w:val="00575615"/>
    <w:rsid w:val="00580022"/>
    <w:rsid w:val="005800CD"/>
    <w:rsid w:val="00580187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B07DA"/>
    <w:rsid w:val="005B6BAC"/>
    <w:rsid w:val="005C223C"/>
    <w:rsid w:val="005C6CD3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85550"/>
    <w:rsid w:val="00691119"/>
    <w:rsid w:val="00695802"/>
    <w:rsid w:val="006A2E72"/>
    <w:rsid w:val="006B4C14"/>
    <w:rsid w:val="006C4E7D"/>
    <w:rsid w:val="006C5F27"/>
    <w:rsid w:val="006D2242"/>
    <w:rsid w:val="006D4D74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7435E"/>
    <w:rsid w:val="00780471"/>
    <w:rsid w:val="0079092E"/>
    <w:rsid w:val="00791849"/>
    <w:rsid w:val="007B0B92"/>
    <w:rsid w:val="007B3E24"/>
    <w:rsid w:val="007B53BE"/>
    <w:rsid w:val="007B546B"/>
    <w:rsid w:val="007C21FE"/>
    <w:rsid w:val="007C61D4"/>
    <w:rsid w:val="007C6392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5F4C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57EAB"/>
    <w:rsid w:val="0086601C"/>
    <w:rsid w:val="00870808"/>
    <w:rsid w:val="008908D3"/>
    <w:rsid w:val="0089702F"/>
    <w:rsid w:val="008A13E4"/>
    <w:rsid w:val="008B5ECC"/>
    <w:rsid w:val="008C6AFE"/>
    <w:rsid w:val="008D206F"/>
    <w:rsid w:val="008D3B76"/>
    <w:rsid w:val="008D5A70"/>
    <w:rsid w:val="008E31C8"/>
    <w:rsid w:val="008E4C30"/>
    <w:rsid w:val="008F1630"/>
    <w:rsid w:val="008F4EA0"/>
    <w:rsid w:val="0090021F"/>
    <w:rsid w:val="0090315C"/>
    <w:rsid w:val="00907420"/>
    <w:rsid w:val="009161FE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952FE"/>
    <w:rsid w:val="009B50C4"/>
    <w:rsid w:val="009C14A9"/>
    <w:rsid w:val="009C701A"/>
    <w:rsid w:val="009C71C4"/>
    <w:rsid w:val="009D011E"/>
    <w:rsid w:val="009F024A"/>
    <w:rsid w:val="009F2ACD"/>
    <w:rsid w:val="00A006F6"/>
    <w:rsid w:val="00A04708"/>
    <w:rsid w:val="00A06BFA"/>
    <w:rsid w:val="00A10DF1"/>
    <w:rsid w:val="00A20AC9"/>
    <w:rsid w:val="00A23486"/>
    <w:rsid w:val="00A26648"/>
    <w:rsid w:val="00A26796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5F76"/>
    <w:rsid w:val="00B37D76"/>
    <w:rsid w:val="00B42404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56E"/>
    <w:rsid w:val="00BA3F66"/>
    <w:rsid w:val="00BA4498"/>
    <w:rsid w:val="00BB456D"/>
    <w:rsid w:val="00BB61D9"/>
    <w:rsid w:val="00BB7180"/>
    <w:rsid w:val="00BD1DAC"/>
    <w:rsid w:val="00BD7FD3"/>
    <w:rsid w:val="00BE6E7C"/>
    <w:rsid w:val="00C120E2"/>
    <w:rsid w:val="00C139B8"/>
    <w:rsid w:val="00C26FB5"/>
    <w:rsid w:val="00C274E3"/>
    <w:rsid w:val="00C3069E"/>
    <w:rsid w:val="00C34A73"/>
    <w:rsid w:val="00C425C7"/>
    <w:rsid w:val="00C442AD"/>
    <w:rsid w:val="00C46204"/>
    <w:rsid w:val="00C5220A"/>
    <w:rsid w:val="00C56DCC"/>
    <w:rsid w:val="00C624EC"/>
    <w:rsid w:val="00C62AF5"/>
    <w:rsid w:val="00C717DD"/>
    <w:rsid w:val="00C757EA"/>
    <w:rsid w:val="00C93C20"/>
    <w:rsid w:val="00CA0D43"/>
    <w:rsid w:val="00CA5BEB"/>
    <w:rsid w:val="00CA5DB6"/>
    <w:rsid w:val="00CA68A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5A73"/>
    <w:rsid w:val="00D6789D"/>
    <w:rsid w:val="00D70EC9"/>
    <w:rsid w:val="00D73504"/>
    <w:rsid w:val="00D7579A"/>
    <w:rsid w:val="00D77DDA"/>
    <w:rsid w:val="00D9518F"/>
    <w:rsid w:val="00D978BA"/>
    <w:rsid w:val="00DB04D6"/>
    <w:rsid w:val="00DB2EC6"/>
    <w:rsid w:val="00DC0088"/>
    <w:rsid w:val="00DC3977"/>
    <w:rsid w:val="00DC5997"/>
    <w:rsid w:val="00DE0DFC"/>
    <w:rsid w:val="00DE1DC0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650E7"/>
    <w:rsid w:val="00E7608A"/>
    <w:rsid w:val="00E77A22"/>
    <w:rsid w:val="00E81992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EF377D"/>
    <w:rsid w:val="00EF622E"/>
    <w:rsid w:val="00F17A60"/>
    <w:rsid w:val="00F23705"/>
    <w:rsid w:val="00F32DE6"/>
    <w:rsid w:val="00F33FDE"/>
    <w:rsid w:val="00F43BF2"/>
    <w:rsid w:val="00F46FF8"/>
    <w:rsid w:val="00F5417A"/>
    <w:rsid w:val="00F57FD1"/>
    <w:rsid w:val="00F64C63"/>
    <w:rsid w:val="00F653A9"/>
    <w:rsid w:val="00F7226F"/>
    <w:rsid w:val="00F735A4"/>
    <w:rsid w:val="00F76C0B"/>
    <w:rsid w:val="00F82F2E"/>
    <w:rsid w:val="00F87792"/>
    <w:rsid w:val="00F92255"/>
    <w:rsid w:val="00F92550"/>
    <w:rsid w:val="00FA0FDF"/>
    <w:rsid w:val="00FA6409"/>
    <w:rsid w:val="00FB0D8E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3E3E7"/>
  <w15:chartTrackingRefBased/>
  <w15:docId w15:val="{6E1C719F-5F16-4053-B5E7-84D10064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1C65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561"/>
    <w:rPr>
      <w:sz w:val="20"/>
      <w:szCs w:val="20"/>
    </w:rPr>
  </w:style>
  <w:style w:type="character" w:customStyle="1" w:styleId="CommentTextChar">
    <w:name w:val="Comment Text Char"/>
    <w:link w:val="CommentText"/>
    <w:rsid w:val="001C6561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1C6561"/>
    <w:rPr>
      <w:b/>
      <w:bCs/>
    </w:rPr>
  </w:style>
  <w:style w:type="character" w:customStyle="1" w:styleId="CommentSubjectChar">
    <w:name w:val="Comment Subject Char"/>
    <w:link w:val="CommentSubject"/>
    <w:rsid w:val="001C6561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5C0A4-F2A7-4E98-893B-1D6A2F68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141</TotalTime>
  <Pages>3</Pages>
  <Words>689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6</cp:revision>
  <cp:lastPrinted>2015-05-15T08:14:00Z</cp:lastPrinted>
  <dcterms:created xsi:type="dcterms:W3CDTF">2015-05-20T08:15:00Z</dcterms:created>
  <dcterms:modified xsi:type="dcterms:W3CDTF">2016-09-15T11:52:00Z</dcterms:modified>
</cp:coreProperties>
</file>