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6D" w:rsidRDefault="00565F6D" w:rsidP="005840C7">
      <w:pPr>
        <w:spacing w:after="0" w:line="240" w:lineRule="auto"/>
        <w:jc w:val="center"/>
        <w:rPr>
          <w:b/>
        </w:rPr>
      </w:pPr>
    </w:p>
    <w:p w:rsidR="009A4B3C" w:rsidRPr="005840C7" w:rsidRDefault="00DD410E" w:rsidP="005840C7">
      <w:pPr>
        <w:spacing w:after="0" w:line="240" w:lineRule="auto"/>
        <w:jc w:val="center"/>
        <w:rPr>
          <w:rFonts w:cs="Times New Roman"/>
          <w:szCs w:val="24"/>
        </w:rPr>
      </w:pPr>
      <w:r w:rsidRPr="005840C7">
        <w:t xml:space="preserve">СПИСЪК НА ПРЕДЛОЖЕНИТЕ ЗА ФИНАНСИРАНЕ </w:t>
      </w:r>
      <w:r w:rsidR="005840C7" w:rsidRPr="005840C7">
        <w:t xml:space="preserve">НА </w:t>
      </w:r>
      <w:r w:rsidRPr="005840C7">
        <w:t xml:space="preserve">ПРОЕКТНИ ПРЕДЛОЖЕНИЯ </w:t>
      </w:r>
      <w:r w:rsidRPr="005840C7">
        <w:rPr>
          <w:rFonts w:cs="Times New Roman"/>
          <w:szCs w:val="24"/>
        </w:rPr>
        <w:t xml:space="preserve">ПО </w:t>
      </w:r>
    </w:p>
    <w:p w:rsidR="009A4B3C" w:rsidRPr="005840C7" w:rsidRDefault="00DD410E" w:rsidP="005840C7">
      <w:pPr>
        <w:spacing w:after="0" w:line="240" w:lineRule="auto"/>
        <w:jc w:val="center"/>
        <w:rPr>
          <w:rFonts w:cs="Times New Roman"/>
          <w:szCs w:val="24"/>
        </w:rPr>
      </w:pPr>
      <w:r w:rsidRPr="005840C7">
        <w:rPr>
          <w:rFonts w:cs="Times New Roman"/>
          <w:szCs w:val="24"/>
        </w:rPr>
        <w:t xml:space="preserve">ПРОЦЕДУРА </w:t>
      </w:r>
      <w:r w:rsidR="007F55A0" w:rsidRPr="005840C7">
        <w:rPr>
          <w:rFonts w:cs="Times New Roman"/>
          <w:szCs w:val="24"/>
        </w:rPr>
        <w:t xml:space="preserve">BG05SFOP001-2.006 ЗА ПРЕДОСТАВЯНЕ НА БЕЗВЪЗМЕЗДНА ФИНАНСОВА ПОМОЩ </w:t>
      </w:r>
    </w:p>
    <w:p w:rsidR="009A4B3C" w:rsidRPr="005840C7" w:rsidRDefault="007F55A0" w:rsidP="005840C7">
      <w:pPr>
        <w:spacing w:after="0" w:line="240" w:lineRule="auto"/>
        <w:jc w:val="center"/>
        <w:rPr>
          <w:rFonts w:cs="Times New Roman"/>
          <w:bCs/>
          <w:szCs w:val="24"/>
        </w:rPr>
      </w:pPr>
      <w:r w:rsidRPr="005840C7">
        <w:rPr>
          <w:rFonts w:cs="Times New Roman"/>
          <w:szCs w:val="24"/>
        </w:rPr>
        <w:t>ЧРЕЗ ПОДБОР НА ПРОЕКТНИ ПР</w:t>
      </w:r>
      <w:bookmarkStart w:id="0" w:name="_GoBack"/>
      <w:bookmarkEnd w:id="0"/>
      <w:r w:rsidRPr="005840C7">
        <w:rPr>
          <w:rFonts w:cs="Times New Roman"/>
          <w:szCs w:val="24"/>
        </w:rPr>
        <w:t>ЕДЛОЖЕНИЯ С НАИМЕНОВАНИЕ</w:t>
      </w:r>
      <w:r w:rsidRPr="005840C7">
        <w:rPr>
          <w:rFonts w:cs="Times New Roman"/>
          <w:bCs/>
          <w:szCs w:val="24"/>
        </w:rPr>
        <w:t xml:space="preserve"> </w:t>
      </w:r>
    </w:p>
    <w:p w:rsidR="00DD410E" w:rsidRPr="00CC299D" w:rsidRDefault="007F55A0" w:rsidP="005840C7">
      <w:pPr>
        <w:spacing w:after="0" w:line="240" w:lineRule="auto"/>
        <w:jc w:val="center"/>
        <w:rPr>
          <w:rFonts w:cs="Times New Roman"/>
          <w:b/>
          <w:szCs w:val="24"/>
        </w:rPr>
      </w:pPr>
      <w:r w:rsidRPr="00192A93">
        <w:rPr>
          <w:rFonts w:cs="Times New Roman"/>
          <w:b/>
          <w:szCs w:val="24"/>
        </w:rPr>
        <w:t>„</w:t>
      </w:r>
      <w:r w:rsidRPr="00E51A7F">
        <w:rPr>
          <w:rFonts w:cs="Times New Roman"/>
          <w:b/>
          <w:szCs w:val="24"/>
        </w:rPr>
        <w:t>СПЕЦИАЛИЗИРАНИ ОБУЧЕН</w:t>
      </w:r>
      <w:r>
        <w:rPr>
          <w:rFonts w:cs="Times New Roman"/>
          <w:b/>
          <w:szCs w:val="24"/>
        </w:rPr>
        <w:t>ИЯ ЗА ЦЕНТРАЛНАТА АДМИНИСТРАЦИЯ</w:t>
      </w:r>
      <w:r w:rsidRPr="00192A93">
        <w:rPr>
          <w:rFonts w:cs="Times New Roman"/>
          <w:b/>
          <w:szCs w:val="24"/>
        </w:rPr>
        <w:t>”</w:t>
      </w:r>
      <w:r w:rsidR="007A2AED">
        <w:rPr>
          <w:rStyle w:val="FootnoteReference"/>
          <w:rFonts w:cs="Times New Roman"/>
          <w:b/>
          <w:szCs w:val="24"/>
        </w:rPr>
        <w:footnoteReference w:id="1"/>
      </w:r>
      <w:r>
        <w:rPr>
          <w:rFonts w:cs="Times New Roman"/>
          <w:b/>
          <w:szCs w:val="24"/>
        </w:rPr>
        <w:t xml:space="preserve">, </w:t>
      </w:r>
    </w:p>
    <w:p w:rsidR="005840C7" w:rsidRDefault="00DD410E" w:rsidP="005840C7">
      <w:pPr>
        <w:spacing w:after="0" w:line="240" w:lineRule="auto"/>
        <w:jc w:val="center"/>
      </w:pPr>
      <w:r w:rsidRPr="005840C7">
        <w:t xml:space="preserve">ПОДРЕДЕНИ ПО РЕДА НА ТЯХНОТО КЛАСИРАНЕ, И РАЗМЕРА НА БЕЗВЪЗМЕЗДНАТА ФИНАНСОВА ПОМОЩ, </w:t>
      </w:r>
    </w:p>
    <w:p w:rsidR="00124E64" w:rsidRDefault="00DD410E" w:rsidP="005840C7">
      <w:pPr>
        <w:spacing w:after="0" w:line="240" w:lineRule="auto"/>
        <w:jc w:val="center"/>
      </w:pPr>
      <w:r w:rsidRPr="005840C7">
        <w:t>КОЯТО ДА БЪДЕ ПРЕДОСТАВЕНА ЗА ВСЯКО ОТ ТЯХ</w:t>
      </w:r>
      <w:r w:rsidR="00870975" w:rsidRPr="005840C7">
        <w:t xml:space="preserve"> </w:t>
      </w:r>
    </w:p>
    <w:p w:rsidR="005840C7" w:rsidRPr="005840C7" w:rsidRDefault="005840C7" w:rsidP="005840C7">
      <w:pPr>
        <w:spacing w:after="0" w:line="240" w:lineRule="auto"/>
        <w:jc w:val="center"/>
      </w:pPr>
    </w:p>
    <w:tbl>
      <w:tblPr>
        <w:tblStyle w:val="TableGrid"/>
        <w:tblW w:w="15805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68"/>
        <w:gridCol w:w="2551"/>
        <w:gridCol w:w="2977"/>
        <w:gridCol w:w="850"/>
        <w:gridCol w:w="2694"/>
        <w:gridCol w:w="2268"/>
        <w:gridCol w:w="930"/>
      </w:tblGrid>
      <w:tr w:rsidR="006145CD" w:rsidRPr="00667F33" w:rsidTr="00C74EB9">
        <w:trPr>
          <w:cantSplit/>
          <w:trHeight w:val="2172"/>
        </w:trPr>
        <w:tc>
          <w:tcPr>
            <w:tcW w:w="567" w:type="dxa"/>
            <w:shd w:val="clear" w:color="auto" w:fill="70AD47" w:themeFill="accent6"/>
            <w:textDirection w:val="btLr"/>
          </w:tcPr>
          <w:p w:rsidR="005F5A40" w:rsidRPr="00667F33" w:rsidRDefault="005F5A40" w:rsidP="005F5A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 xml:space="preserve">ПОРЕДЕН № 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5F5A40" w:rsidRPr="00667F33" w:rsidRDefault="005F5A40" w:rsidP="005F5A40">
            <w:pPr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>РЕГ. № НА ПРОЕКТНОТО ПРЕДЛОЖЕНИЕ В ИСУН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5F5A40" w:rsidRPr="00667F33" w:rsidRDefault="005F5A40" w:rsidP="005F5A40">
            <w:pPr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>НАИМЕНОВАНИЕ НА КАНДИДАТА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5F5A40" w:rsidRPr="00667F33" w:rsidRDefault="005F5A40" w:rsidP="005F5A40">
            <w:pPr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>НАИМЕНОВАНИЕ НА ПРОЕКТНОТО ПРЕДЛОЖЕНИЕ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0AD47" w:themeFill="accent6"/>
            <w:textDirection w:val="btLr"/>
          </w:tcPr>
          <w:p w:rsidR="005F5A40" w:rsidRPr="00667F33" w:rsidRDefault="005F5A40" w:rsidP="005F5A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>ОБЩА ОЦЕНКА (БРОЙ ТОЧКИ)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5F5A40" w:rsidRPr="00667F33" w:rsidRDefault="005F5A40" w:rsidP="005F5A40">
            <w:pPr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>ИСКАНО ФИНАНСИРАНЕ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5F5A40" w:rsidRPr="00667F33" w:rsidRDefault="005F5A40" w:rsidP="005F5A40">
            <w:pPr>
              <w:jc w:val="center"/>
              <w:rPr>
                <w:b/>
                <w:sz w:val="20"/>
                <w:szCs w:val="20"/>
              </w:rPr>
            </w:pPr>
            <w:r w:rsidRPr="00667F33">
              <w:rPr>
                <w:b/>
                <w:sz w:val="20"/>
                <w:szCs w:val="20"/>
              </w:rPr>
              <w:t xml:space="preserve">ОДОБРЕНО ФИНАНСИРАНЕ 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70AD47" w:themeFill="accent6"/>
            <w:textDirection w:val="btLr"/>
            <w:vAlign w:val="center"/>
          </w:tcPr>
          <w:p w:rsidR="006145CD" w:rsidRPr="00667F33" w:rsidRDefault="006145CD" w:rsidP="00E978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7F33">
              <w:rPr>
                <w:b/>
                <w:sz w:val="16"/>
                <w:szCs w:val="16"/>
              </w:rPr>
              <w:t>% НА БФП</w:t>
            </w:r>
            <w:r w:rsidR="00E978CB" w:rsidRPr="00A217C7">
              <w:rPr>
                <w:b/>
                <w:sz w:val="16"/>
                <w:szCs w:val="16"/>
              </w:rPr>
              <w:t xml:space="preserve"> </w:t>
            </w:r>
            <w:r w:rsidRPr="00667F33">
              <w:rPr>
                <w:b/>
                <w:sz w:val="16"/>
                <w:szCs w:val="16"/>
              </w:rPr>
              <w:t>СПРЯМО</w:t>
            </w:r>
          </w:p>
          <w:p w:rsidR="006145CD" w:rsidRPr="00667F33" w:rsidRDefault="006145CD" w:rsidP="00E978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7F33">
              <w:rPr>
                <w:b/>
                <w:sz w:val="16"/>
                <w:szCs w:val="16"/>
              </w:rPr>
              <w:t>ОБЩИТЕ</w:t>
            </w:r>
            <w:r w:rsidR="00E978CB" w:rsidRPr="00A217C7">
              <w:rPr>
                <w:b/>
                <w:sz w:val="16"/>
                <w:szCs w:val="16"/>
              </w:rPr>
              <w:t xml:space="preserve"> </w:t>
            </w:r>
            <w:r w:rsidRPr="00667F33">
              <w:rPr>
                <w:b/>
                <w:sz w:val="16"/>
                <w:szCs w:val="16"/>
              </w:rPr>
              <w:t>ДОПУСТИМИ</w:t>
            </w:r>
          </w:p>
          <w:p w:rsidR="005F5A40" w:rsidRPr="00667F33" w:rsidRDefault="006145CD" w:rsidP="00E978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7F33">
              <w:rPr>
                <w:b/>
                <w:sz w:val="16"/>
                <w:szCs w:val="16"/>
              </w:rPr>
              <w:t>РАЗХОДИ</w:t>
            </w:r>
          </w:p>
        </w:tc>
      </w:tr>
      <w:tr w:rsidR="00C74EB9" w:rsidTr="00C74EB9">
        <w:trPr>
          <w:cantSplit/>
          <w:trHeight w:val="153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B9" w:rsidRPr="00356DA5" w:rsidRDefault="00C74EB9" w:rsidP="00C74EB9">
            <w:pPr>
              <w:rPr>
                <w:b/>
                <w:sz w:val="20"/>
                <w:szCs w:val="20"/>
              </w:rPr>
            </w:pPr>
            <w:r w:rsidRPr="00356DA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0D7A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0D7A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Български институт по метрология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0D7A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Повишаване на компетентността на персонала на Български институт по метрология, свързана с осигуряване на международна еквивалентност и проследимост на еталоните за разход на флуид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9C07E0" w:rsidRDefault="00C74EB9" w:rsidP="00C74E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175546" w:rsidRDefault="00C74EB9" w:rsidP="00C74EB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135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914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2863C4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135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914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2863C4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2863C4">
              <w:rPr>
                <w:b/>
                <w:sz w:val="20"/>
                <w:szCs w:val="20"/>
              </w:rPr>
              <w:t>100%</w:t>
            </w:r>
          </w:p>
        </w:tc>
      </w:tr>
      <w:tr w:rsidR="00C74EB9" w:rsidTr="00C74EB9">
        <w:trPr>
          <w:cantSplit/>
          <w:trHeight w:val="137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B9" w:rsidRPr="002863C4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2863C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0D7A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0D7A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Агенция </w:t>
            </w:r>
            <w:r w:rsidRPr="000D7AD5">
              <w:rPr>
                <w:b/>
                <w:sz w:val="20"/>
                <w:szCs w:val="20"/>
              </w:rPr>
              <w:t>"Пътна инфраструктура"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0D7A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 xml:space="preserve">Подобряване на специализираните знания и умения на служителите в АПИ за използване на пространствени данни и </w:t>
            </w:r>
            <w:proofErr w:type="spellStart"/>
            <w:r w:rsidRPr="000D7AD5">
              <w:rPr>
                <w:b/>
                <w:sz w:val="20"/>
                <w:szCs w:val="20"/>
              </w:rPr>
              <w:t>геопространствени</w:t>
            </w:r>
            <w:proofErr w:type="spellEnd"/>
            <w:r w:rsidRPr="000D7AD5">
              <w:rPr>
                <w:b/>
                <w:sz w:val="20"/>
                <w:szCs w:val="20"/>
              </w:rPr>
              <w:t xml:space="preserve">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9C07E0" w:rsidRDefault="00C74EB9" w:rsidP="00C74E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175546" w:rsidRDefault="00C74EB9" w:rsidP="00C74EB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179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096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179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096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C74EB9" w:rsidTr="00C74EB9">
        <w:trPr>
          <w:cantSplit/>
          <w:trHeight w:val="137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B9" w:rsidRPr="002863C4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2863C4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1A1EAE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B022D5">
              <w:rPr>
                <w:b/>
                <w:sz w:val="20"/>
                <w:szCs w:val="20"/>
              </w:rPr>
              <w:t>BG05SFOP001-2.006-0039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1A1EAE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B022D5">
              <w:rPr>
                <w:b/>
                <w:sz w:val="20"/>
                <w:szCs w:val="20"/>
              </w:rPr>
              <w:t>Изпълнителна агенция по горите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1A1EAE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B022D5">
              <w:rPr>
                <w:b/>
                <w:sz w:val="20"/>
                <w:szCs w:val="20"/>
              </w:rPr>
              <w:t>Повишаване капацитета на служителите на ИАГ за изпълнение на контролните функции по управление на горите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9C07E0" w:rsidRDefault="00C74EB9" w:rsidP="00C74E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89.50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AB1CB4" w:rsidRDefault="00C74EB9" w:rsidP="00C74EB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134 775.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36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DD31E3" w:rsidRDefault="00C74EB9" w:rsidP="00C74EB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1E3">
              <w:rPr>
                <w:rStyle w:val="filled-value"/>
                <w:rFonts w:cs="Times New Roman"/>
                <w:b/>
                <w:sz w:val="20"/>
                <w:szCs w:val="20"/>
              </w:rPr>
              <w:t>134 775.36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C74EB9" w:rsidTr="00C74EB9">
        <w:trPr>
          <w:cantSplit/>
          <w:trHeight w:val="137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B9" w:rsidRPr="002863C4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1A1EAE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BG05SFOP001-2.006-0036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1A1EAE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Български институт по метрология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1A1EAE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Специализирани обучения в администрацията на Български институт по метрология (БИМ) за привеждане на внедрените системи за управление към новите изисквания на стандарт БДС ISO/IEC 17025:2018 „Общи изисквания за компетентността на лаборатории за изпитване и калибриране“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9C07E0" w:rsidRDefault="00C74EB9" w:rsidP="00C74E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6F3BE0" w:rsidRDefault="00C74EB9" w:rsidP="00C74EB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199 908.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199 908.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C74EB9" w:rsidTr="00C74EB9">
        <w:trPr>
          <w:cantSplit/>
          <w:trHeight w:val="1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B9" w:rsidRPr="002863C4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3723CF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BG05SFOP001-2.006-0043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3723CF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Комисия за защита на потребителите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3723CF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Подобряване на регулирането и управлението в областта на обществените потребности чрез придобиване на нови знания и практически опит за повишаване на квалификациите и уменията на служителите в Комисията за защита на потребителите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9C07E0" w:rsidRDefault="00C74EB9" w:rsidP="00C74E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6F3BE0" w:rsidRDefault="00C74EB9" w:rsidP="00C74EB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196 113.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31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B25155">
              <w:rPr>
                <w:b/>
                <w:sz w:val="20"/>
                <w:szCs w:val="20"/>
              </w:rPr>
              <w:t>196 113.31</w:t>
            </w:r>
            <w:r>
              <w:rPr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C74EB9" w:rsidTr="00C74EB9">
        <w:trPr>
          <w:cantSplit/>
          <w:trHeight w:val="2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pPr>
              <w:jc w:val="center"/>
              <w:rPr>
                <w:b/>
              </w:rPr>
            </w:pPr>
            <w:r w:rsidRPr="00E63499">
              <w:rPr>
                <w:b/>
                <w:sz w:val="20"/>
                <w:szCs w:val="20"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E51A7F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BG05SFOP001-2.006-0002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E51A7F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Агенция за държавна финансова инспекция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E51A7F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Разкриване на нарушения, нередности и измами при извършване на финансови инспекции от органите на АДФИ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256208" w:rsidRDefault="00C74EB9" w:rsidP="00C74EB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175546" w:rsidRDefault="00C74EB9" w:rsidP="00C74EB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100 900.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08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2863C4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100 900.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08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2863C4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2863C4">
              <w:rPr>
                <w:b/>
                <w:sz w:val="20"/>
                <w:szCs w:val="20"/>
              </w:rPr>
              <w:t>100%</w:t>
            </w:r>
          </w:p>
        </w:tc>
      </w:tr>
      <w:tr w:rsidR="00C74EB9" w:rsidTr="00C74EB9">
        <w:trPr>
          <w:cantSplit/>
          <w:trHeight w:val="76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B9" w:rsidRPr="002863C4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2863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0D7A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BG05SFOP001-2.006-0022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0D7A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Главна дирекция "Охрана" към Министерство на правосъдието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0D7A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Подобряване на специализираните знания и умения на служителите в Главна дирекция „Охрана”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9C07E0" w:rsidRDefault="00C74EB9" w:rsidP="00C74E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86.50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175546" w:rsidRDefault="00C74EB9" w:rsidP="00C74EB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87 423.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87 423.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C74EB9" w:rsidTr="00C74EB9">
        <w:trPr>
          <w:cantSplit/>
          <w:trHeight w:val="76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B9" w:rsidRPr="002863C4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B022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BG05SFOP001-2.006-0042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B022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Държавна комисия по стоковите борси и тържищата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B022D5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Държавна комисия по стоковите борси и тържищата – компетентна и ефективна държавна администрация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9C07E0" w:rsidRDefault="00C74EB9" w:rsidP="00C74E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85.50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Pr="006F3BE0" w:rsidRDefault="00C74EB9" w:rsidP="00C74EB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82 684.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80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pPr>
              <w:jc w:val="center"/>
              <w:rPr>
                <w:b/>
                <w:sz w:val="20"/>
                <w:szCs w:val="20"/>
              </w:rPr>
            </w:pPr>
            <w:r w:rsidRPr="00D06898">
              <w:rPr>
                <w:b/>
                <w:sz w:val="20"/>
                <w:szCs w:val="20"/>
              </w:rPr>
              <w:t>82 684.80</w:t>
            </w:r>
            <w:r>
              <w:rPr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B9" w:rsidRDefault="00C74EB9" w:rsidP="00C74EB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2C225A" w:rsidTr="00C74EB9">
        <w:trPr>
          <w:cantSplit/>
          <w:trHeight w:val="76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225A" w:rsidRDefault="005214DA" w:rsidP="002C22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2863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5A" w:rsidRPr="001A1EAE" w:rsidRDefault="002C225A" w:rsidP="002C225A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BG05SFOP001-2.006-0035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5A" w:rsidRPr="001A1EAE" w:rsidRDefault="002C225A" w:rsidP="002C225A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Държавна агенция "Електронно управление"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5A" w:rsidRPr="001A1EAE" w:rsidRDefault="002C225A" w:rsidP="002C225A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Повишаване квалификацията на служителите в ДАЕУ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5A" w:rsidRPr="009C07E0" w:rsidRDefault="002C225A" w:rsidP="002C22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85.50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5A" w:rsidRPr="006F3BE0" w:rsidRDefault="002C225A" w:rsidP="002C225A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154 224.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5A" w:rsidRDefault="002C225A" w:rsidP="002C22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154 224.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5A" w:rsidRDefault="002C225A" w:rsidP="002C225A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A60C3E" w:rsidTr="00C74EB9">
        <w:trPr>
          <w:cantSplit/>
          <w:trHeight w:val="76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863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5C5D2B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BG05SFOP001-2.006-0054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1A775A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1A775A">
              <w:rPr>
                <w:b/>
                <w:sz w:val="20"/>
                <w:szCs w:val="20"/>
              </w:rPr>
              <w:t>Комисия за противодействие на корупцията и</w:t>
            </w:r>
          </w:p>
          <w:p w:rsidR="00A60C3E" w:rsidRPr="005C5D2B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1A775A">
              <w:rPr>
                <w:b/>
                <w:sz w:val="20"/>
                <w:szCs w:val="20"/>
              </w:rPr>
              <w:t>за отнемане на незаконно придобитото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5C5D2B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Повишаване на капацитета на КПКОНПИ за предотвратяване и разкриване на корупционни престъпления от високопоставени служители, управление и опазване на обезпечени активи и процедури за прозрачност и защита на свидетели и податели на сигнали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9C07E0" w:rsidRDefault="00A60C3E" w:rsidP="00A60C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85.50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896D4E" w:rsidRDefault="00A60C3E" w:rsidP="00A60C3E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161 289.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161 289.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A60C3E" w:rsidTr="00C74EB9">
        <w:trPr>
          <w:cantSplit/>
          <w:trHeight w:val="181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C3E" w:rsidRPr="002863C4" w:rsidRDefault="00A60C3E" w:rsidP="00A60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0D7AD5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0D7AD5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Български институт по метрология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0D7AD5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Повишаване на компетентността на персонала на БИМ, свързана с осигуряване на международна еквивалентност на еталоните и проследимостта на измерванията в областта на магнитни измервания и измервания на структура на повърхност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9C07E0" w:rsidRDefault="00A60C3E" w:rsidP="00A60C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175546" w:rsidRDefault="00A60C3E" w:rsidP="00A60C3E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155 325.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2863C4" w:rsidRDefault="00A60C3E" w:rsidP="00A60C3E">
            <w:pPr>
              <w:jc w:val="center"/>
              <w:rPr>
                <w:rStyle w:val="filled-value"/>
                <w:rFonts w:cs="Times New Roman"/>
                <w:color w:val="333333"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155 325.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2863C4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2863C4">
              <w:rPr>
                <w:b/>
                <w:sz w:val="20"/>
                <w:szCs w:val="20"/>
              </w:rPr>
              <w:t>100%</w:t>
            </w:r>
          </w:p>
        </w:tc>
      </w:tr>
      <w:tr w:rsidR="00A60C3E" w:rsidTr="00C74EB9">
        <w:trPr>
          <w:cantSplit/>
          <w:trHeight w:val="181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1A1EA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BG05SFOP001-2.006-0033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1A1EA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Агенция по вписванията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1A1EA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Повишаване квалификацията на служителите от администрацията на Агенция по вписванията, чрез усъвършенстване на знанията и практическите им умения при използване, администриране, управление и дизайн на системни и комуникационни програмни продукти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9C07E0" w:rsidRDefault="00A60C3E" w:rsidP="00A60C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85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6F3BE0" w:rsidRDefault="00A60C3E" w:rsidP="00A60C3E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150 720.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2B4C8A">
              <w:rPr>
                <w:b/>
                <w:sz w:val="20"/>
                <w:szCs w:val="20"/>
              </w:rPr>
              <w:t>150 720.00</w:t>
            </w:r>
            <w:r>
              <w:rPr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A60C3E" w:rsidTr="00C74EB9">
        <w:trPr>
          <w:cantSplit/>
          <w:trHeight w:val="181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1A1EA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BG05SFOP001-2.006-0034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1A1EA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Български институт по метрология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1A1EA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Специализирани обучения в Български институт по метрология (БИМ) за осъществяване на контрол на електронни системи с фискална памет (ЕСФП) и метрологичен контрол на средства за измервания (СИ), управлявани със софтуер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9C07E0" w:rsidRDefault="00A60C3E" w:rsidP="00A60C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6F3BE0" w:rsidRDefault="00A60C3E" w:rsidP="00A60C3E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199 940.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6F3BE0" w:rsidRDefault="00A60C3E" w:rsidP="00A60C3E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199 940.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A60C3E" w:rsidTr="00C74EB9">
        <w:trPr>
          <w:cantSplit/>
          <w:trHeight w:val="181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3723CF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BG05SFOP001-2.006-0047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3723CF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Главна дирекция „Пожарна безопасност и защита на населението”</w:t>
            </w:r>
            <w:r>
              <w:rPr>
                <w:b/>
                <w:sz w:val="20"/>
                <w:szCs w:val="20"/>
              </w:rPr>
              <w:t>,</w:t>
            </w:r>
            <w:r w:rsidRPr="003723CF">
              <w:rPr>
                <w:b/>
                <w:sz w:val="20"/>
                <w:szCs w:val="20"/>
              </w:rPr>
              <w:t xml:space="preserve"> МВР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3723CF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Повишаване на специализираните знания и умения на служителите от Главна дирекция „Пожарна безопасност и защита на населението“, осъществяващи държавен противопожарен контрол, превантивна дейност и контрол по спазване на Закона за защита при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9C07E0" w:rsidRDefault="00A60C3E" w:rsidP="00A60C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944F4A" w:rsidRDefault="00A60C3E" w:rsidP="00A60C3E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55 098.</w:t>
            </w:r>
            <w:r w:rsidRPr="00944F4A">
              <w:rPr>
                <w:rStyle w:val="filled-value"/>
                <w:rFonts w:cs="Times New Roman"/>
                <w:b/>
                <w:sz w:val="20"/>
                <w:szCs w:val="20"/>
              </w:rPr>
              <w:t>58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55 098.</w:t>
            </w:r>
            <w:r w:rsidRPr="00944F4A">
              <w:rPr>
                <w:rStyle w:val="filled-value"/>
                <w:rFonts w:cs="Times New Roman"/>
                <w:b/>
                <w:sz w:val="20"/>
                <w:szCs w:val="20"/>
              </w:rPr>
              <w:t>58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A60C3E" w:rsidTr="00C74EB9">
        <w:trPr>
          <w:cantSplit/>
          <w:trHeight w:val="222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0D7AD5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0D7AD5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Изпълнителна агенция "Автомобилна администрация"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0D7AD5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Подобряване на специализираните знания и умения на служителите, извършващи пътен контрол и служителите, извършващи контрол върху тази дейност в Изпълнителна агенция "Автомобилна администрация"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9C07E0" w:rsidRDefault="00A60C3E" w:rsidP="00A60C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84.50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Pr="00175546" w:rsidRDefault="00A60C3E" w:rsidP="00A60C3E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191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710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80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pPr>
              <w:jc w:val="center"/>
              <w:rPr>
                <w:b/>
                <w:sz w:val="20"/>
                <w:szCs w:val="20"/>
              </w:rPr>
            </w:pP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191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710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80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3E" w:rsidRDefault="00A60C3E" w:rsidP="00A60C3E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222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E51A7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BG05SFOP001-2.006-0003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E51A7F" w:rsidRDefault="000B7989" w:rsidP="000B7989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Агенция за държавна финансова инспекция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E51A7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Установяване на специфични рискове от злоупотреби при използването на финансови средства и реализирането на инфраструктурни проекти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56208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100 900.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08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863C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100 900.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08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863C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2863C4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222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Министерство на земеделието, храните и горите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Усъвършенстване на специализираните знания и умения на служителите в МЗХГ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56208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141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588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56208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114 822.</w:t>
            </w:r>
            <w:r w:rsidRPr="00256208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863C4" w:rsidRDefault="000B7989" w:rsidP="000B798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63C4">
              <w:rPr>
                <w:b/>
                <w:sz w:val="20"/>
                <w:szCs w:val="20"/>
                <w:lang w:val="en-US"/>
              </w:rPr>
              <w:t>100%</w:t>
            </w:r>
          </w:p>
        </w:tc>
      </w:tr>
      <w:tr w:rsidR="000B7989" w:rsidTr="00C74EB9">
        <w:trPr>
          <w:cantSplit/>
          <w:trHeight w:val="151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 xml:space="preserve">Национален съвет по цени и </w:t>
            </w:r>
            <w:proofErr w:type="spellStart"/>
            <w:r w:rsidRPr="000D7AD5">
              <w:rPr>
                <w:b/>
                <w:sz w:val="20"/>
                <w:szCs w:val="20"/>
              </w:rPr>
              <w:t>реимбурсиране</w:t>
            </w:r>
            <w:proofErr w:type="spellEnd"/>
            <w:r w:rsidRPr="000D7AD5">
              <w:rPr>
                <w:b/>
                <w:sz w:val="20"/>
                <w:szCs w:val="20"/>
              </w:rPr>
              <w:t xml:space="preserve"> на лекарствените продукти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 xml:space="preserve">Специализирани обучения за подобряване знанията и уменията на служителите от администрацията на Национален съвет по цени и </w:t>
            </w:r>
            <w:proofErr w:type="spellStart"/>
            <w:r w:rsidRPr="000D7AD5">
              <w:rPr>
                <w:b/>
                <w:sz w:val="20"/>
                <w:szCs w:val="20"/>
              </w:rPr>
              <w:t>реимбурсиране</w:t>
            </w:r>
            <w:proofErr w:type="spellEnd"/>
            <w:r w:rsidRPr="000D7AD5">
              <w:rPr>
                <w:b/>
                <w:sz w:val="20"/>
                <w:szCs w:val="20"/>
              </w:rPr>
              <w:t xml:space="preserve"> на лекарствени продукти (НСЦРЛП)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90 849.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42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863C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90 849.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42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863C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2863C4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Дирекция за национален строителен контрол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Специализирани обучения за служители на Дирекция за национален строителен контрол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83.50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198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196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127 664.64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BG05SFOP001-2.006-0055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A775A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775A">
              <w:rPr>
                <w:b/>
                <w:sz w:val="20"/>
                <w:szCs w:val="20"/>
              </w:rPr>
              <w:t>Комисия за противодействие на корупцията и</w:t>
            </w:r>
          </w:p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775A">
              <w:rPr>
                <w:b/>
                <w:sz w:val="20"/>
                <w:szCs w:val="20"/>
              </w:rPr>
              <w:t>за отнемане на незаконно придобитото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Повишаване на капацитета на Комисията за противодействие на корупцията и за отнемане на незаконно придобитото имущество за прилагане на Закона за противодействие на корупцията и за отнемане на незаконно придобитото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77396B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83.50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896D4E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153 233.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153 233.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E51A7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BG05SFOP001-2.006-0004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E51A7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Агенция по геодезия, картография и кадастър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E51A7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Специализирани обучения за служители на Агенция по геодезия, картография и кадастър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56208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189 216.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AB1CB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189 216.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AB1CB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AB1CB4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56DA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BG05SFOP001-2.006-0001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56DA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Национална агенция за професионално образование и обучение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56DA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E51A7F">
              <w:rPr>
                <w:b/>
                <w:sz w:val="20"/>
                <w:szCs w:val="20"/>
              </w:rPr>
              <w:t>Повишаване на ефективността в работата на служителите от дирекция „Професионална квалификация и лицензиране“ в НАПОО чрез надграждане на специализираните знания, умения и компетентности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56208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32 139.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76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AB1CB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32 139.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76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863C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2863C4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Държавна агенция "Електронно управление"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Повишаване квалификацията на дирекция „Комуникационна и информационна инфраструктура“ в Държавна агенция „Електронно управление“ за осигуряване по-ефективно изпълнение на функциите  на дирекцията, свързани с  изграждане, развиване и поддържане на споделените ресурси на електронното управление в държавната администрация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155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066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40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155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066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40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Национална агенция за приходите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Надграждане на знанията и уменията на служители на НАП, чрез участие в специализирани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176 643.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76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176 643.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76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BG05SFOP001-2.006-0025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Държавна</w:t>
            </w:r>
            <w:r w:rsidRPr="001513DF">
              <w:rPr>
                <w:b/>
                <w:sz w:val="20"/>
                <w:szCs w:val="20"/>
              </w:rPr>
              <w:t xml:space="preserve"> агенция за метрологичен и технически надзор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Повишаване и развитие на професионалната компетентност на надзорните и контролни органи в Държавната агенция за метрологичен и технически надзор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83 647.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83 647.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BG05SFOP001-2.006-0058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Държавна комисия по стоковите борси и тържищата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Подобряване на специализираните знания и умения на служителите в Държавна комисия по стоковите борси и тържищата (ДКСБТ)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83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896D4E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104 781.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60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F2F7F">
              <w:rPr>
                <w:rStyle w:val="filled-value"/>
                <w:rFonts w:cs="Times New Roman"/>
                <w:b/>
                <w:sz w:val="20"/>
                <w:szCs w:val="20"/>
              </w:rPr>
              <w:t>104 781.60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  <w:r w:rsidRPr="000F2F7F">
              <w:rPr>
                <w:rStyle w:val="filled-value"/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C17F54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723C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BG05SFOP001-2.006-0048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723C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Комисия за защита от дискриминация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723C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Учим, за да работим по-ефективно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44F4A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188 779.</w:t>
            </w:r>
            <w:r w:rsidRPr="00944F4A">
              <w:rPr>
                <w:rStyle w:val="filled-value"/>
                <w:rFonts w:cs="Times New Roman"/>
                <w:b/>
                <w:sz w:val="20"/>
                <w:szCs w:val="20"/>
              </w:rPr>
              <w:t>02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188 761.</w:t>
            </w:r>
            <w:r w:rsidRPr="00353A22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03D6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03D6B">
              <w:rPr>
                <w:b/>
                <w:sz w:val="20"/>
                <w:szCs w:val="20"/>
              </w:rPr>
              <w:t>BG05SFOP001-2.006-0005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03D6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03D6B">
              <w:rPr>
                <w:b/>
                <w:sz w:val="20"/>
                <w:szCs w:val="20"/>
              </w:rPr>
              <w:t>Национален център за информация и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03D6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03D6B">
              <w:rPr>
                <w:b/>
                <w:sz w:val="20"/>
                <w:szCs w:val="20"/>
              </w:rPr>
              <w:t>Подобряване на специализираните знания и умения на служителите в Националния център за информация и документация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56208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175 737.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863C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175 737.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863C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2863C4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BG05SFOP001-2.006-0026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Държавна</w:t>
            </w:r>
            <w:r w:rsidRPr="001513DF">
              <w:rPr>
                <w:b/>
                <w:sz w:val="20"/>
                <w:szCs w:val="20"/>
              </w:rPr>
              <w:t xml:space="preserve"> агенция за метрологичен и технически надзор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Усъвършенстване на специализираните знания и умения на служителите от надзорните и контролни органи в Държавната агенция за метрологичен и технически надзор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198 850.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198 850.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Изпълнителна агенция "Автомобилна администрация"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Подобряване на специализираните знания и умения на служителите, извършващи практически изпити за придобиване на правоспособност за управление на МПС и служителите, извършващи контрол върху тази дейност в Изпълнителна агенция "Автомобилна администрация"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183 847.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61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182 957.26</w:t>
            </w:r>
            <w:r w:rsidR="00423C64">
              <w:rPr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BG05SFOP001-2.006-0057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Държавна агенция „Електронно управление“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Подобряване на специализираните знания и умения на служители в ДАЕУ в областта на архитектурата на е-управлението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77.50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896D4E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174 142.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17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b/>
                <w:sz w:val="20"/>
                <w:szCs w:val="20"/>
              </w:rPr>
              <w:t>171 031.</w:t>
            </w:r>
            <w:r w:rsidRPr="00BE4B07">
              <w:rPr>
                <w:rStyle w:val="filled-value"/>
                <w:b/>
                <w:sz w:val="20"/>
                <w:szCs w:val="20"/>
              </w:rPr>
              <w:t>77</w:t>
            </w:r>
            <w:r>
              <w:rPr>
                <w:rStyle w:val="filled-value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C17F54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03D6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03D6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Център за оценка на риска по хранителната верига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03D6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Специализирани обучения за подобряване на професионалната компетентност на служителите в ЦОРХВ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56208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46 156.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80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56208" w:rsidRDefault="000B7989" w:rsidP="000B798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46 156.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80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AB1CB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AB1CB4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BG05SFOP001-2.006-0024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 xml:space="preserve">Изпълнителна агенция по </w:t>
            </w:r>
            <w:proofErr w:type="spellStart"/>
            <w:r w:rsidRPr="001513DF">
              <w:rPr>
                <w:b/>
                <w:sz w:val="20"/>
                <w:szCs w:val="20"/>
              </w:rPr>
              <w:t>сортоизпитване</w:t>
            </w:r>
            <w:proofErr w:type="spellEnd"/>
            <w:r w:rsidRPr="001513DF">
              <w:rPr>
                <w:b/>
                <w:sz w:val="20"/>
                <w:szCs w:val="20"/>
              </w:rPr>
              <w:t>,  апробация и семеконтрол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Специализирани обучения за подобряване професионалната компетентност на служителите от главна дирекция "</w:t>
            </w:r>
            <w:proofErr w:type="spellStart"/>
            <w:r w:rsidRPr="001513DF">
              <w:rPr>
                <w:b/>
                <w:sz w:val="20"/>
                <w:szCs w:val="20"/>
              </w:rPr>
              <w:t>Сортоизпитване</w:t>
            </w:r>
            <w:proofErr w:type="spellEnd"/>
            <w:r w:rsidRPr="001513DF">
              <w:rPr>
                <w:b/>
                <w:sz w:val="20"/>
                <w:szCs w:val="20"/>
              </w:rPr>
              <w:t xml:space="preserve">, апробация и семеконтрол" на Изпълнителна агенция по </w:t>
            </w:r>
            <w:proofErr w:type="spellStart"/>
            <w:r w:rsidRPr="001513DF">
              <w:rPr>
                <w:b/>
                <w:sz w:val="20"/>
                <w:szCs w:val="20"/>
              </w:rPr>
              <w:t>сортоизпитване</w:t>
            </w:r>
            <w:proofErr w:type="spellEnd"/>
            <w:r w:rsidRPr="001513DF">
              <w:rPr>
                <w:b/>
                <w:sz w:val="20"/>
                <w:szCs w:val="20"/>
              </w:rPr>
              <w:t>, апробация и семеконтрол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6D3A85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128 024.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128 024.00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BG05SFOP001-2.006-0031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Министерство на младежта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Специализирани обучения за служители на ММС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76.50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6F3BE0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127 234.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80</w:t>
            </w:r>
            <w:r>
              <w:rPr>
                <w:rStyle w:val="filled-value"/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934C1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9934C1">
              <w:rPr>
                <w:rStyle w:val="filled-value"/>
                <w:rFonts w:cs="Times New Roman"/>
                <w:b/>
                <w:sz w:val="20"/>
                <w:szCs w:val="20"/>
              </w:rPr>
              <w:t>127 234.80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A1EAE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BG05SFOP001-2.006-0037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A1EAE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Държавна агенция "Електронно управление"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A1EAE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Подобряване на специализираните знания и умения на служителите в ДАЕУ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76.50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6F3BE0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120 751.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56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120 751.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56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BG05SFOP001-2.006-0023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Главна дирекция "Гражданска въздухоплавателна администрация"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Подобряване на специализираните знания  и умения на служителите в Главна Дирекция "Гражданска въздухоплавателна администрация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199 361.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52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199 361.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52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Министерство на земеделието, храните и горите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Повишаване на експертния капацитет на служителите в МЗХГ чрез специализирани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171 936.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430082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155 392.</w:t>
            </w:r>
            <w:r w:rsidRPr="00256208">
              <w:rPr>
                <w:b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2863C4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2863C4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723C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BG05SFOP001-2.006-0050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A775A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775A">
              <w:rPr>
                <w:b/>
                <w:sz w:val="20"/>
                <w:szCs w:val="20"/>
              </w:rPr>
              <w:t>Комисия за противодействие на корупцията и</w:t>
            </w:r>
          </w:p>
          <w:p w:rsidR="000B7989" w:rsidRPr="003723C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775A">
              <w:rPr>
                <w:b/>
                <w:sz w:val="20"/>
                <w:szCs w:val="20"/>
              </w:rPr>
              <w:t>за отнемане на незаконно придобитото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723C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Повишаване на експертния капацитет на КПКОНПИ за ефективно и професионално изготвяне  на оценка и анализ на съвкупности от парично оценими права и задължения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AB1CB4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120 960.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B7641">
              <w:rPr>
                <w:rStyle w:val="filled-value"/>
                <w:b/>
                <w:sz w:val="20"/>
                <w:szCs w:val="20"/>
              </w:rPr>
              <w:t>116</w:t>
            </w:r>
            <w:r w:rsidR="00E0368E">
              <w:rPr>
                <w:rStyle w:val="filled-value"/>
                <w:b/>
                <w:sz w:val="20"/>
                <w:szCs w:val="20"/>
              </w:rPr>
              <w:t> 121.</w:t>
            </w:r>
            <w:r w:rsidRPr="001B7641">
              <w:rPr>
                <w:rStyle w:val="filled-value"/>
                <w:b/>
                <w:sz w:val="20"/>
                <w:szCs w:val="20"/>
              </w:rPr>
              <w:t>60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723C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BG05SFOP001-2.006-0044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723C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Изпълнителна агенция по трансплантация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723C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3723CF">
              <w:rPr>
                <w:b/>
                <w:sz w:val="20"/>
                <w:szCs w:val="20"/>
              </w:rPr>
              <w:t>Изпълнителна агенция по трансплантация - компетентна и ефективна държавна администрация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72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6F3BE0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122 472.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3C6A6A">
              <w:rPr>
                <w:rStyle w:val="filled-value"/>
                <w:rFonts w:cs="Times New Roman"/>
                <w:b/>
                <w:sz w:val="20"/>
                <w:szCs w:val="20"/>
              </w:rPr>
              <w:t>122 472.00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BG05SFOP001-2.006-0028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Изпълнителна агенция по околна 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Провеждане на специализирани обучения за увеличаване на специализираните знания, подобряване на уменията и повишаване на експертния капацитет на служителите в Изпълнителна агенция по околна 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353A22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71.5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196 726.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32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4B4DF4">
              <w:rPr>
                <w:b/>
                <w:sz w:val="20"/>
                <w:szCs w:val="20"/>
              </w:rPr>
              <w:t>196 726.32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лв.</w:t>
            </w:r>
            <w:r w:rsidRPr="004B4DF4">
              <w:rPr>
                <w:b/>
                <w:sz w:val="20"/>
                <w:szCs w:val="20"/>
              </w:rPr>
              <w:tab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BG05SFOP001-2.006-0053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Дирекция „Комуникационни и</w:t>
            </w:r>
            <w:r>
              <w:rPr>
                <w:b/>
                <w:sz w:val="20"/>
                <w:szCs w:val="20"/>
              </w:rPr>
              <w:t xml:space="preserve"> информационни системи”, МВР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Специализирано обучение за служителите за безопасна работа на височина и боравене с лични предпазни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896D4E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60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 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000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44 128.00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>
              <w:rPr>
                <w:b/>
                <w:sz w:val="20"/>
                <w:szCs w:val="20"/>
              </w:rPr>
              <w:t>100</w:t>
            </w:r>
            <w:r w:rsidRPr="00442F50">
              <w:rPr>
                <w:b/>
                <w:sz w:val="20"/>
                <w:szCs w:val="20"/>
              </w:rPr>
              <w:t>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A1EAE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BG05SFOP001-2.006-0032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A1EAE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>Дирекция „Комуникационни и информационни системи”</w:t>
            </w:r>
            <w:r>
              <w:rPr>
                <w:b/>
                <w:sz w:val="20"/>
                <w:szCs w:val="20"/>
              </w:rPr>
              <w:t>, МВР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A1EAE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A1EAE">
              <w:rPr>
                <w:b/>
                <w:sz w:val="20"/>
                <w:szCs w:val="20"/>
              </w:rPr>
              <w:t xml:space="preserve">Организиране и провеждане на специализирани обучения на служители на ДКИС-МВР за конфигуриране и администриране на телефонни централи тип </w:t>
            </w:r>
            <w:proofErr w:type="spellStart"/>
            <w:r w:rsidRPr="001A1EAE">
              <w:rPr>
                <w:b/>
                <w:sz w:val="20"/>
                <w:szCs w:val="20"/>
              </w:rPr>
              <w:t>MiVoice</w:t>
            </w:r>
            <w:proofErr w:type="spellEnd"/>
            <w:r w:rsidRPr="001A1EAE">
              <w:rPr>
                <w:b/>
                <w:sz w:val="20"/>
                <w:szCs w:val="20"/>
              </w:rPr>
              <w:t xml:space="preserve"> MX-ONE минимум V.6.3, </w:t>
            </w:r>
            <w:proofErr w:type="spellStart"/>
            <w:r w:rsidRPr="001A1EAE">
              <w:rPr>
                <w:b/>
                <w:sz w:val="20"/>
                <w:szCs w:val="20"/>
              </w:rPr>
              <w:t>MiVoice</w:t>
            </w:r>
            <w:proofErr w:type="spellEnd"/>
            <w:r w:rsidRPr="001A1EAE">
              <w:rPr>
                <w:b/>
                <w:sz w:val="20"/>
                <w:szCs w:val="20"/>
              </w:rPr>
              <w:t xml:space="preserve"> Office 400, </w:t>
            </w:r>
            <w:proofErr w:type="spellStart"/>
            <w:r w:rsidRPr="001A1EAE">
              <w:rPr>
                <w:b/>
                <w:sz w:val="20"/>
                <w:szCs w:val="20"/>
              </w:rPr>
              <w:t>Unify</w:t>
            </w:r>
            <w:proofErr w:type="spellEnd"/>
            <w:r w:rsidRPr="001A1E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EAE">
              <w:rPr>
                <w:b/>
                <w:sz w:val="20"/>
                <w:szCs w:val="20"/>
              </w:rPr>
              <w:t>Open</w:t>
            </w:r>
            <w:proofErr w:type="spellEnd"/>
            <w:r w:rsidRPr="001A1E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EAE">
              <w:rPr>
                <w:b/>
                <w:sz w:val="20"/>
                <w:szCs w:val="20"/>
              </w:rPr>
              <w:t>Scape</w:t>
            </w:r>
            <w:proofErr w:type="spellEnd"/>
            <w:r w:rsidRPr="001A1EAE">
              <w:rPr>
                <w:b/>
                <w:sz w:val="20"/>
                <w:szCs w:val="20"/>
              </w:rPr>
              <w:t xml:space="preserve"> 4000 </w:t>
            </w:r>
            <w:proofErr w:type="spellStart"/>
            <w:r w:rsidRPr="001A1EAE">
              <w:rPr>
                <w:b/>
                <w:sz w:val="20"/>
                <w:szCs w:val="20"/>
              </w:rPr>
              <w:t>Basic</w:t>
            </w:r>
            <w:proofErr w:type="spellEnd"/>
            <w:r w:rsidRPr="001A1EAE">
              <w:rPr>
                <w:b/>
                <w:sz w:val="20"/>
                <w:szCs w:val="20"/>
              </w:rPr>
              <w:t xml:space="preserve"> и сървърни приложения за IP телефонни централи чрез </w:t>
            </w:r>
            <w:proofErr w:type="spellStart"/>
            <w:r w:rsidRPr="001A1EAE">
              <w:rPr>
                <w:b/>
                <w:sz w:val="20"/>
                <w:szCs w:val="20"/>
              </w:rPr>
              <w:t>Linux</w:t>
            </w:r>
            <w:proofErr w:type="spellEnd"/>
            <w:r w:rsidRPr="001A1EAE">
              <w:rPr>
                <w:b/>
                <w:sz w:val="20"/>
                <w:szCs w:val="20"/>
              </w:rPr>
              <w:t xml:space="preserve"> 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67.50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6F3BE0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193 224.</w:t>
            </w:r>
            <w:r w:rsidRPr="006F3BE0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193 224.00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BG05SFOP001-2.006-0020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Комисия за публичен надзор над регистрираните одитори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0D7AD5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0D7AD5">
              <w:rPr>
                <w:b/>
                <w:sz w:val="20"/>
                <w:szCs w:val="20"/>
              </w:rPr>
              <w:t>Обучения за специализираната администрация на Комисия за публичен надзор над регистрираните одитори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65.50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118 054.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80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118 054.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80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BG05SFOP001-2.006-0056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Министерство на младежта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Обучения за служители на ММС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63.50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896D4E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149 688.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477172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477172">
              <w:rPr>
                <w:rStyle w:val="filled-value"/>
                <w:rFonts w:cs="Times New Roman"/>
                <w:b/>
                <w:sz w:val="20"/>
                <w:szCs w:val="20"/>
              </w:rPr>
              <w:t>149 688.00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BG05SFOP001-2.006-0052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>Дирекция „Комуникационни и информационни системи”</w:t>
            </w:r>
            <w:r>
              <w:rPr>
                <w:b/>
                <w:sz w:val="20"/>
                <w:szCs w:val="20"/>
              </w:rPr>
              <w:t>, МВР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5C5D2B">
              <w:rPr>
                <w:b/>
                <w:sz w:val="20"/>
                <w:szCs w:val="20"/>
              </w:rPr>
              <w:t xml:space="preserve">Обучение за изграждане и усъвършенстване на умения за работа като специалисти по техническа поддръжка на </w:t>
            </w:r>
            <w:proofErr w:type="spellStart"/>
            <w:r w:rsidRPr="005C5D2B">
              <w:rPr>
                <w:b/>
                <w:sz w:val="20"/>
                <w:szCs w:val="20"/>
              </w:rPr>
              <w:t>радиокомуникационно</w:t>
            </w:r>
            <w:proofErr w:type="spellEnd"/>
            <w:r w:rsidRPr="005C5D2B">
              <w:rPr>
                <w:b/>
                <w:sz w:val="20"/>
                <w:szCs w:val="20"/>
              </w:rPr>
              <w:t xml:space="preserve"> оборудване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5C5D2B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896D4E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140 880.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140 880.</w:t>
            </w:r>
            <w:r w:rsidRPr="00896D4E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BG05SFOP001-2.006-0029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Дирекция „Комуникационни и информационни системи”</w:t>
            </w:r>
            <w:r>
              <w:rPr>
                <w:b/>
                <w:sz w:val="20"/>
                <w:szCs w:val="20"/>
              </w:rPr>
              <w:t>, МВР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 xml:space="preserve">Обучение Cisco </w:t>
            </w:r>
            <w:proofErr w:type="spellStart"/>
            <w:r w:rsidRPr="001513DF">
              <w:rPr>
                <w:b/>
                <w:sz w:val="20"/>
                <w:szCs w:val="20"/>
              </w:rPr>
              <w:t>Networking</w:t>
            </w:r>
            <w:proofErr w:type="spellEnd"/>
            <w:r w:rsidRPr="001513DF">
              <w:rPr>
                <w:b/>
                <w:sz w:val="20"/>
                <w:szCs w:val="20"/>
              </w:rPr>
              <w:t xml:space="preserve"> и програмно осигуряване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659FF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61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71 000.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00</w:t>
            </w:r>
            <w: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71 000.00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  <w:tr w:rsidR="000B7989" w:rsidTr="00C74EB9">
        <w:trPr>
          <w:cantSplit/>
          <w:trHeight w:val="94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BG05SFOP001-2.006-0027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Дирекция „Комуникационни и информационни системи”</w:t>
            </w:r>
            <w:r>
              <w:rPr>
                <w:b/>
                <w:sz w:val="20"/>
                <w:szCs w:val="20"/>
              </w:rPr>
              <w:t>, МВР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513DF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 w:rsidRPr="001513DF">
              <w:rPr>
                <w:b/>
                <w:sz w:val="20"/>
                <w:szCs w:val="20"/>
              </w:rPr>
              <w:t>Специализирано обучение на служителите за работа със системите за мониторинг, ранно предупреждение и оповестяване за повишаване сигурността на гражданското 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9C07E0" w:rsidRDefault="000B7989" w:rsidP="000B79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Pr="00175546" w:rsidRDefault="000B7989" w:rsidP="000B7989">
            <w:pPr>
              <w:jc w:val="center"/>
              <w:rPr>
                <w:rStyle w:val="filled-value"/>
                <w:rFonts w:cs="Times New Roman"/>
                <w:b/>
                <w:sz w:val="20"/>
                <w:szCs w:val="20"/>
              </w:rPr>
            </w:pPr>
            <w:r>
              <w:rPr>
                <w:rStyle w:val="filled-value"/>
                <w:rFonts w:cs="Times New Roman"/>
                <w:b/>
                <w:sz w:val="20"/>
                <w:szCs w:val="20"/>
              </w:rPr>
              <w:t>199 339.</w:t>
            </w:r>
            <w:r w:rsidRPr="00175546">
              <w:rPr>
                <w:rStyle w:val="filled-value"/>
                <w:rFonts w:cs="Times New Roman"/>
                <w:b/>
                <w:sz w:val="20"/>
                <w:szCs w:val="20"/>
              </w:rPr>
              <w:t>99</w:t>
            </w:r>
            <w:r>
              <w:rPr>
                <w:rStyle w:val="filled-value"/>
                <w:rFonts w:cs="Times New Roman"/>
                <w:b/>
                <w:sz w:val="20"/>
                <w:szCs w:val="20"/>
              </w:rPr>
              <w:t xml:space="preserve"> </w:t>
            </w:r>
            <w:r w:rsidRPr="008403A9">
              <w:rPr>
                <w:rStyle w:val="filled-value"/>
                <w:rFonts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199 339.99 лв.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89" w:rsidRDefault="000B7989" w:rsidP="000B7989">
            <w:r w:rsidRPr="00442F50">
              <w:rPr>
                <w:b/>
                <w:sz w:val="20"/>
                <w:szCs w:val="20"/>
              </w:rPr>
              <w:t>100%</w:t>
            </w:r>
          </w:p>
        </w:tc>
      </w:tr>
    </w:tbl>
    <w:p w:rsidR="005F5A40" w:rsidRPr="00DD410E" w:rsidRDefault="005F5A40" w:rsidP="00DD410E">
      <w:pPr>
        <w:jc w:val="center"/>
        <w:rPr>
          <w:b/>
        </w:rPr>
      </w:pPr>
    </w:p>
    <w:sectPr w:rsidR="005F5A40" w:rsidRPr="00DD410E" w:rsidSect="00565F6D">
      <w:headerReference w:type="default" r:id="rId7"/>
      <w:footerReference w:type="default" r:id="rId8"/>
      <w:pgSz w:w="16838" w:h="11906" w:orient="landscape"/>
      <w:pgMar w:top="111" w:right="1417" w:bottom="1134" w:left="1417" w:header="284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3E" w:rsidRDefault="00A60C3E" w:rsidP="00DD410E">
      <w:pPr>
        <w:spacing w:after="0" w:line="240" w:lineRule="auto"/>
      </w:pPr>
      <w:r>
        <w:separator/>
      </w:r>
    </w:p>
  </w:endnote>
  <w:endnote w:type="continuationSeparator" w:id="0">
    <w:p w:rsidR="00A60C3E" w:rsidRDefault="00A60C3E" w:rsidP="00DD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078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C3E" w:rsidRDefault="00A60C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0C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30CA9" w:rsidRDefault="005840C7" w:rsidP="00830CA9">
    <w:pPr>
      <w:pStyle w:val="Footer"/>
      <w:jc w:val="center"/>
      <w:rPr>
        <w:i/>
        <w:lang w:val="en-US"/>
      </w:rPr>
    </w:pPr>
    <w:r>
      <w:rPr>
        <w:i/>
        <w:lang w:val="en-US"/>
      </w:rPr>
      <w:pict>
        <v:rect id="_x0000_i1107" style="width:0;height:1.5pt" o:hralign="center" o:hrstd="t" o:hr="t" fillcolor="#a0a0a0" stroked="f"/>
      </w:pict>
    </w:r>
  </w:p>
  <w:p w:rsidR="00830CA9" w:rsidRPr="005A60E2" w:rsidRDefault="00830CA9" w:rsidP="00830CA9">
    <w:pPr>
      <w:pStyle w:val="Footer"/>
      <w:jc w:val="center"/>
      <w:rPr>
        <w:i/>
        <w:color w:val="7F7F7F" w:themeColor="text1" w:themeTint="80"/>
        <w:lang w:val="en-US"/>
      </w:rPr>
    </w:pPr>
    <w:r w:rsidRPr="005A60E2">
      <w:rPr>
        <w:i/>
        <w:color w:val="7F7F7F" w:themeColor="text1" w:themeTint="80"/>
        <w:lang w:val="en-US"/>
      </w:rPr>
      <w:t>www.eufunds.bg</w:t>
    </w:r>
  </w:p>
  <w:p w:rsidR="00A60C3E" w:rsidRDefault="00A60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3E" w:rsidRDefault="00A60C3E" w:rsidP="00DD410E">
      <w:pPr>
        <w:spacing w:after="0" w:line="240" w:lineRule="auto"/>
      </w:pPr>
      <w:r>
        <w:separator/>
      </w:r>
    </w:p>
  </w:footnote>
  <w:footnote w:type="continuationSeparator" w:id="0">
    <w:p w:rsidR="00A60C3E" w:rsidRDefault="00A60C3E" w:rsidP="00DD410E">
      <w:pPr>
        <w:spacing w:after="0" w:line="240" w:lineRule="auto"/>
      </w:pPr>
      <w:r>
        <w:continuationSeparator/>
      </w:r>
    </w:p>
  </w:footnote>
  <w:footnote w:id="1">
    <w:p w:rsidR="00A60C3E" w:rsidRDefault="00A60C3E">
      <w:pPr>
        <w:pStyle w:val="FootnoteText"/>
      </w:pPr>
      <w:r>
        <w:rPr>
          <w:rStyle w:val="FootnoteReference"/>
        </w:rPr>
        <w:footnoteRef/>
      </w:r>
      <w:r>
        <w:t xml:space="preserve"> Процедурата е финансирана по Приоритетна ос 2 на Оперативна програма „Добро управление“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A9" w:rsidRDefault="00830CA9" w:rsidP="00830CA9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noProof/>
        <w:lang w:val="en-US"/>
      </w:rPr>
      <w:t xml:space="preserve">  </w:t>
    </w:r>
    <w:r>
      <w:rPr>
        <w:noProof/>
        <w:lang w:eastAsia="bg-BG"/>
      </w:rPr>
      <w:drawing>
        <wp:inline distT="0" distB="0" distL="0" distR="0">
          <wp:extent cx="1638300" cy="466725"/>
          <wp:effectExtent l="0" t="0" r="0" b="9525"/>
          <wp:docPr id="41" name="Picture 41" descr="EU_SEF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SEF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</w:t>
    </w:r>
    <w:r>
      <w:t xml:space="preserve">                                                                    </w:t>
    </w:r>
    <w:r>
      <w:rPr>
        <w:lang w:val="en-US"/>
      </w:rPr>
      <w:t xml:space="preserve">            </w:t>
    </w:r>
    <w:r>
      <w:rPr>
        <w:noProof/>
        <w:lang w:eastAsia="bg-BG"/>
      </w:rPr>
      <w:drawing>
        <wp:inline distT="0" distB="0" distL="0" distR="0" wp14:anchorId="0F7CA0DF" wp14:editId="3B3452B8">
          <wp:extent cx="1818859" cy="638628"/>
          <wp:effectExtent l="0" t="0" r="0" b="9525"/>
          <wp:docPr id="4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2" b="13502"/>
                  <a:stretch/>
                </pic:blipFill>
                <pic:spPr bwMode="auto">
                  <a:xfrm>
                    <a:off x="0" y="0"/>
                    <a:ext cx="1828991" cy="642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30CA9" w:rsidRDefault="00830CA9" w:rsidP="00830CA9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lang w:val="en-US"/>
      </w:rPr>
      <w:t xml:space="preserve">                                     </w:t>
    </w:r>
    <w:r>
      <w:rPr>
        <w:noProof/>
        <w:lang w:val="en-US"/>
      </w:rPr>
      <w:t xml:space="preserve">  </w:t>
    </w:r>
    <w:r>
      <w:rPr>
        <w:noProof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2D"/>
    <w:rsid w:val="00007A19"/>
    <w:rsid w:val="00014536"/>
    <w:rsid w:val="00043640"/>
    <w:rsid w:val="00047FDE"/>
    <w:rsid w:val="00085DCC"/>
    <w:rsid w:val="000B7989"/>
    <w:rsid w:val="000D7AD5"/>
    <w:rsid w:val="000F2F7F"/>
    <w:rsid w:val="00103D94"/>
    <w:rsid w:val="00111558"/>
    <w:rsid w:val="00124E64"/>
    <w:rsid w:val="0014539A"/>
    <w:rsid w:val="001513DF"/>
    <w:rsid w:val="00175546"/>
    <w:rsid w:val="0017673D"/>
    <w:rsid w:val="001A1EAE"/>
    <w:rsid w:val="001A775A"/>
    <w:rsid w:val="001B7641"/>
    <w:rsid w:val="001F6DFF"/>
    <w:rsid w:val="00206374"/>
    <w:rsid w:val="00256208"/>
    <w:rsid w:val="002863C4"/>
    <w:rsid w:val="00286849"/>
    <w:rsid w:val="0029148B"/>
    <w:rsid w:val="002A01F0"/>
    <w:rsid w:val="002B4C8A"/>
    <w:rsid w:val="002C225A"/>
    <w:rsid w:val="002C5018"/>
    <w:rsid w:val="002C676A"/>
    <w:rsid w:val="002D4DED"/>
    <w:rsid w:val="00305829"/>
    <w:rsid w:val="00317D21"/>
    <w:rsid w:val="00334980"/>
    <w:rsid w:val="00353A22"/>
    <w:rsid w:val="00355842"/>
    <w:rsid w:val="00356DA5"/>
    <w:rsid w:val="003723CF"/>
    <w:rsid w:val="00393DE5"/>
    <w:rsid w:val="00395F1B"/>
    <w:rsid w:val="003C0583"/>
    <w:rsid w:val="003C6A6A"/>
    <w:rsid w:val="003D162D"/>
    <w:rsid w:val="003E2E26"/>
    <w:rsid w:val="00423C64"/>
    <w:rsid w:val="004259C9"/>
    <w:rsid w:val="00430082"/>
    <w:rsid w:val="00477172"/>
    <w:rsid w:val="004A5E6C"/>
    <w:rsid w:val="004B4DF4"/>
    <w:rsid w:val="00502C7D"/>
    <w:rsid w:val="00503D6B"/>
    <w:rsid w:val="005107FB"/>
    <w:rsid w:val="00515ABA"/>
    <w:rsid w:val="005177E2"/>
    <w:rsid w:val="005214DA"/>
    <w:rsid w:val="00565F6D"/>
    <w:rsid w:val="00574A16"/>
    <w:rsid w:val="005840C7"/>
    <w:rsid w:val="005B0D3F"/>
    <w:rsid w:val="005C1E8A"/>
    <w:rsid w:val="005C5D2B"/>
    <w:rsid w:val="005D7A4C"/>
    <w:rsid w:val="005F5A40"/>
    <w:rsid w:val="006145CD"/>
    <w:rsid w:val="00646A9A"/>
    <w:rsid w:val="00667F33"/>
    <w:rsid w:val="00684AAC"/>
    <w:rsid w:val="006B7CD3"/>
    <w:rsid w:val="006D3A85"/>
    <w:rsid w:val="006D779E"/>
    <w:rsid w:val="006F2990"/>
    <w:rsid w:val="006F3BE0"/>
    <w:rsid w:val="0075298B"/>
    <w:rsid w:val="007670C5"/>
    <w:rsid w:val="0077396B"/>
    <w:rsid w:val="00795F09"/>
    <w:rsid w:val="007A2AED"/>
    <w:rsid w:val="007E012E"/>
    <w:rsid w:val="007E7C0F"/>
    <w:rsid w:val="007F55A0"/>
    <w:rsid w:val="00825B3E"/>
    <w:rsid w:val="00830CA9"/>
    <w:rsid w:val="00834C14"/>
    <w:rsid w:val="008403A9"/>
    <w:rsid w:val="00856FF1"/>
    <w:rsid w:val="00870975"/>
    <w:rsid w:val="00896997"/>
    <w:rsid w:val="00896D4E"/>
    <w:rsid w:val="00896DA2"/>
    <w:rsid w:val="008C78E0"/>
    <w:rsid w:val="008E5170"/>
    <w:rsid w:val="00932F95"/>
    <w:rsid w:val="009361A2"/>
    <w:rsid w:val="00944F4A"/>
    <w:rsid w:val="009659FF"/>
    <w:rsid w:val="0098105F"/>
    <w:rsid w:val="009934C1"/>
    <w:rsid w:val="009A302F"/>
    <w:rsid w:val="009A4B3C"/>
    <w:rsid w:val="009C07E0"/>
    <w:rsid w:val="009C0C79"/>
    <w:rsid w:val="009C55C2"/>
    <w:rsid w:val="009C5E86"/>
    <w:rsid w:val="009E62E6"/>
    <w:rsid w:val="00A02AE8"/>
    <w:rsid w:val="00A114C4"/>
    <w:rsid w:val="00A217C7"/>
    <w:rsid w:val="00A60C3E"/>
    <w:rsid w:val="00A978D3"/>
    <w:rsid w:val="00AB1CB4"/>
    <w:rsid w:val="00AC7AB2"/>
    <w:rsid w:val="00AE7045"/>
    <w:rsid w:val="00AE7E4F"/>
    <w:rsid w:val="00B022D5"/>
    <w:rsid w:val="00B205AF"/>
    <w:rsid w:val="00B25155"/>
    <w:rsid w:val="00B67F15"/>
    <w:rsid w:val="00B916A9"/>
    <w:rsid w:val="00B93FA5"/>
    <w:rsid w:val="00BA0E8B"/>
    <w:rsid w:val="00BE007D"/>
    <w:rsid w:val="00BE4B07"/>
    <w:rsid w:val="00C23A4A"/>
    <w:rsid w:val="00C55495"/>
    <w:rsid w:val="00C74EB9"/>
    <w:rsid w:val="00C76E99"/>
    <w:rsid w:val="00D0443B"/>
    <w:rsid w:val="00D06898"/>
    <w:rsid w:val="00D16468"/>
    <w:rsid w:val="00D2197F"/>
    <w:rsid w:val="00D37163"/>
    <w:rsid w:val="00D63DA0"/>
    <w:rsid w:val="00D96A6B"/>
    <w:rsid w:val="00DD31E3"/>
    <w:rsid w:val="00DD410E"/>
    <w:rsid w:val="00E0368E"/>
    <w:rsid w:val="00E155BF"/>
    <w:rsid w:val="00E31973"/>
    <w:rsid w:val="00E51A7F"/>
    <w:rsid w:val="00E63499"/>
    <w:rsid w:val="00E704F5"/>
    <w:rsid w:val="00E8772A"/>
    <w:rsid w:val="00E978CB"/>
    <w:rsid w:val="00F05E8F"/>
    <w:rsid w:val="00F14278"/>
    <w:rsid w:val="00F4176D"/>
    <w:rsid w:val="00F7251A"/>
    <w:rsid w:val="00F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  <w14:docId w14:val="22D0E647"/>
  <w15:chartTrackingRefBased/>
  <w15:docId w15:val="{0F95F8AB-4DF8-4C6D-BF2E-2AF6554E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0E"/>
  </w:style>
  <w:style w:type="paragraph" w:styleId="Footer">
    <w:name w:val="footer"/>
    <w:basedOn w:val="Normal"/>
    <w:link w:val="FooterChar"/>
    <w:uiPriority w:val="99"/>
    <w:unhideWhenUsed/>
    <w:rsid w:val="00DD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0E"/>
  </w:style>
  <w:style w:type="paragraph" w:styleId="ListParagraph">
    <w:name w:val="List Paragraph"/>
    <w:basedOn w:val="Normal"/>
    <w:uiPriority w:val="34"/>
    <w:qFormat/>
    <w:rsid w:val="00DD41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5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5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CD"/>
    <w:rPr>
      <w:rFonts w:ascii="Segoe UI" w:hAnsi="Segoe UI" w:cs="Segoe UI"/>
      <w:sz w:val="18"/>
      <w:szCs w:val="18"/>
    </w:rPr>
  </w:style>
  <w:style w:type="character" w:customStyle="1" w:styleId="filled-value">
    <w:name w:val="filled-value"/>
    <w:basedOn w:val="DefaultParagraphFont"/>
    <w:rsid w:val="00E978CB"/>
  </w:style>
  <w:style w:type="paragraph" w:styleId="Revision">
    <w:name w:val="Revision"/>
    <w:hidden/>
    <w:uiPriority w:val="99"/>
    <w:semiHidden/>
    <w:rsid w:val="00502C7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2A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A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2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F0ED-E647-43FC-A9B9-B6002F03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Ангелова</dc:creator>
  <cp:keywords/>
  <dc:description/>
  <cp:lastModifiedBy>Емилия Герджикова</cp:lastModifiedBy>
  <cp:revision>123</cp:revision>
  <cp:lastPrinted>2017-07-19T13:19:00Z</cp:lastPrinted>
  <dcterms:created xsi:type="dcterms:W3CDTF">2017-07-04T06:45:00Z</dcterms:created>
  <dcterms:modified xsi:type="dcterms:W3CDTF">2018-06-19T07:32:00Z</dcterms:modified>
</cp:coreProperties>
</file>