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8A13E9" w:rsidRDefault="00046DFC" w:rsidP="00046DFC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80720" cy="544830"/>
            <wp:effectExtent l="0" t="0" r="0" b="0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69970" cy="418465"/>
            <wp:effectExtent l="0" t="0" r="0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3565" cy="535305"/>
            <wp:effectExtent l="0" t="0" r="0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245"/>
        <w:gridCol w:w="2410"/>
      </w:tblGrid>
      <w:tr w:rsidR="00046DFC" w:rsidTr="00046DFC">
        <w:trPr>
          <w:trHeight w:val="743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E24641">
            <w:pPr>
              <w:pStyle w:val="Index"/>
              <w:jc w:val="center"/>
              <w:rPr>
                <w:b/>
                <w:bCs/>
                <w:i/>
              </w:rPr>
            </w:pPr>
            <w:r w:rsidRPr="00C67898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I</w:t>
            </w:r>
            <w:r w:rsidR="00E24641">
              <w:rPr>
                <w:b/>
                <w:bCs/>
                <w:i/>
                <w:sz w:val="22"/>
                <w:szCs w:val="22"/>
              </w:rPr>
              <w:t>II</w:t>
            </w:r>
            <w:r w:rsidRPr="00C67898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T</w:t>
            </w:r>
            <w:r w:rsidRPr="00C67898">
              <w:rPr>
                <w:b/>
                <w:bCs/>
                <w:i/>
                <w:sz w:val="22"/>
                <w:szCs w:val="22"/>
              </w:rPr>
              <w:t>01</w:t>
            </w:r>
            <w:r w:rsidR="00E24641">
              <w:rPr>
                <w:b/>
                <w:bCs/>
                <w:i/>
                <w:sz w:val="22"/>
                <w:szCs w:val="22"/>
              </w:rPr>
              <w:t>-4</w:t>
            </w:r>
          </w:p>
        </w:tc>
      </w:tr>
      <w:tr w:rsidR="00046DFC" w:rsidRPr="007D14ED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046DFC" w:rsidRPr="00E24641" w:rsidRDefault="00DA22E7" w:rsidP="00E2464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67898">
              <w:rPr>
                <w:b/>
                <w:color w:val="FFFFFF"/>
                <w:sz w:val="28"/>
                <w:szCs w:val="28"/>
                <w:lang w:val="bg-BG"/>
              </w:rPr>
              <w:t xml:space="preserve">Уведомително писмо за </w:t>
            </w:r>
            <w:r w:rsidR="00E24641">
              <w:rPr>
                <w:b/>
                <w:color w:val="FFFFFF"/>
                <w:sz w:val="28"/>
                <w:szCs w:val="28"/>
                <w:lang w:val="bg-BG"/>
              </w:rPr>
              <w:t>съхранение на документи</w:t>
            </w:r>
          </w:p>
        </w:tc>
      </w:tr>
      <w:tr w:rsidR="00046DFC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6756F4" w:rsidRDefault="00046DFC" w:rsidP="00F64181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64181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45" w:type="dxa"/>
            <w:vAlign w:val="center"/>
          </w:tcPr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FE4FC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F02417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C67898">
              <w:rPr>
                <w:sz w:val="22"/>
                <w:szCs w:val="22"/>
                <w:lang w:val="bg-BG"/>
              </w:rPr>
              <w:t>Дата</w:t>
            </w:r>
            <w:r w:rsidRPr="00F02417">
              <w:rPr>
                <w:sz w:val="22"/>
                <w:szCs w:val="22"/>
                <w:lang w:val="bg-BG"/>
              </w:rPr>
              <w:t xml:space="preserve">: </w:t>
            </w:r>
            <w:r w:rsidR="00F02417" w:rsidRPr="00F02417">
              <w:rPr>
                <w:sz w:val="22"/>
                <w:szCs w:val="22"/>
                <w:lang w:val="bg-BG"/>
              </w:rPr>
              <w:t>04.02.</w:t>
            </w:r>
            <w:r w:rsidR="00F64181" w:rsidRPr="00F02417">
              <w:rPr>
                <w:sz w:val="22"/>
                <w:szCs w:val="22"/>
                <w:lang w:val="bg-BG"/>
              </w:rPr>
              <w:t>2019</w:t>
            </w:r>
            <w:r w:rsidR="00BE7D2C" w:rsidRPr="00F02417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2927BC" w:rsidRPr="008507E5" w:rsidRDefault="00C67898" w:rsidP="00695A28">
      <w:pPr>
        <w:ind w:right="-710"/>
        <w:rPr>
          <w:rFonts w:ascii="Times New Roman" w:hAnsi="Times New Roman"/>
          <w:b/>
          <w:szCs w:val="24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4115</wp:posOffset>
                </wp:positionH>
                <wp:positionV relativeFrom="paragraph">
                  <wp:posOffset>3454</wp:posOffset>
                </wp:positionV>
                <wp:extent cx="2738755" cy="1514247"/>
                <wp:effectExtent l="0" t="0" r="444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514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C678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4715" cy="77851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4715" cy="77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pt;margin-top:.25pt;width:215.65pt;height:1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" stroked="f">
                <v:textbox>
                  <w:txbxContent>
                    <w:p w:rsidR="00182BAF" w:rsidRPr="00ED336F" w:rsidRDefault="00C67898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4715" cy="77851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4715" cy="77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AC1EB6" w:rsidRDefault="00AC1EB6" w:rsidP="002F32EB">
      <w:pPr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642631" w:rsidRPr="008F584D" w:rsidRDefault="00AC1EB6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>&lt;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запазва </w:t>
      </w:r>
      <w:r w:rsidR="00712BC9">
        <w:rPr>
          <w:rFonts w:ascii="Times New Roman" w:hAnsi="Times New Roman"/>
          <w:i/>
          <w:color w:val="C00000"/>
          <w:szCs w:val="24"/>
        </w:rPr>
        <w:t xml:space="preserve">се </w:t>
      </w:r>
      <w:r w:rsidR="00642631" w:rsidRPr="008F584D">
        <w:rPr>
          <w:rFonts w:ascii="Times New Roman" w:hAnsi="Times New Roman"/>
          <w:i/>
          <w:color w:val="C00000"/>
          <w:szCs w:val="24"/>
        </w:rPr>
        <w:t>обръщение</w:t>
      </w:r>
      <w:r w:rsidR="002D5C38" w:rsidRPr="008F584D">
        <w:rPr>
          <w:rFonts w:ascii="Times New Roman" w:hAnsi="Times New Roman"/>
          <w:i/>
          <w:color w:val="C00000"/>
          <w:szCs w:val="24"/>
        </w:rPr>
        <w:t>то така, както е изписано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5122EA" w:rsidRPr="008F584D">
        <w:rPr>
          <w:rFonts w:ascii="Times New Roman" w:hAnsi="Times New Roman"/>
          <w:i/>
          <w:color w:val="C00000"/>
          <w:szCs w:val="24"/>
        </w:rPr>
        <w:t>от експерт</w:t>
      </w:r>
      <w:r w:rsidR="002D5C38" w:rsidRPr="008F584D">
        <w:rPr>
          <w:rFonts w:ascii="Times New Roman" w:hAnsi="Times New Roman"/>
          <w:i/>
          <w:color w:val="C00000"/>
          <w:szCs w:val="24"/>
        </w:rPr>
        <w:t xml:space="preserve"> „Мониторинг и верификация“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2D5C38" w:rsidRPr="008F584D">
        <w:rPr>
          <w:rFonts w:ascii="Times New Roman" w:hAnsi="Times New Roman"/>
          <w:i/>
          <w:color w:val="C00000"/>
          <w:szCs w:val="24"/>
        </w:rPr>
        <w:t>в писмо</w:t>
      </w:r>
      <w:r w:rsidR="00712BC9">
        <w:rPr>
          <w:rFonts w:ascii="Times New Roman" w:hAnsi="Times New Roman"/>
          <w:i/>
          <w:color w:val="C00000"/>
          <w:szCs w:val="24"/>
        </w:rPr>
        <w:t xml:space="preserve">то </w:t>
      </w:r>
      <w:r w:rsidR="00642631" w:rsidRPr="008F584D">
        <w:rPr>
          <w:rFonts w:ascii="Times New Roman" w:hAnsi="Times New Roman"/>
          <w:i/>
          <w:color w:val="C00000"/>
          <w:szCs w:val="24"/>
        </w:rPr>
        <w:t>за верифик</w:t>
      </w:r>
      <w:r w:rsidR="002D5C38" w:rsidRPr="008F584D">
        <w:rPr>
          <w:rFonts w:ascii="Times New Roman" w:hAnsi="Times New Roman"/>
          <w:i/>
          <w:color w:val="C00000"/>
          <w:szCs w:val="24"/>
        </w:rPr>
        <w:t>ация</w:t>
      </w:r>
      <w:r w:rsidR="00712BC9" w:rsidRPr="00712BC9">
        <w:rPr>
          <w:rFonts w:ascii="Times New Roman" w:hAnsi="Times New Roman"/>
          <w:i/>
          <w:color w:val="C00000"/>
          <w:szCs w:val="24"/>
        </w:rPr>
        <w:t xml:space="preserve"> </w:t>
      </w:r>
      <w:r w:rsidR="00712BC9">
        <w:rPr>
          <w:rFonts w:ascii="Times New Roman" w:hAnsi="Times New Roman"/>
          <w:i/>
          <w:color w:val="C00000"/>
          <w:szCs w:val="24"/>
        </w:rPr>
        <w:t xml:space="preserve">на </w:t>
      </w:r>
      <w:r w:rsidR="00712BC9" w:rsidRPr="008F584D">
        <w:rPr>
          <w:rFonts w:ascii="Times New Roman" w:hAnsi="Times New Roman"/>
          <w:i/>
          <w:color w:val="C00000"/>
          <w:szCs w:val="24"/>
        </w:rPr>
        <w:t xml:space="preserve">окончателно </w:t>
      </w:r>
      <w:r w:rsidR="00712BC9">
        <w:rPr>
          <w:rFonts w:ascii="Times New Roman" w:hAnsi="Times New Roman"/>
          <w:i/>
          <w:color w:val="C00000"/>
          <w:szCs w:val="24"/>
        </w:rPr>
        <w:t>искане</w:t>
      </w:r>
      <w:r w:rsidR="00712BC9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712BC9">
        <w:rPr>
          <w:rFonts w:ascii="Times New Roman" w:hAnsi="Times New Roman"/>
          <w:i/>
          <w:color w:val="C00000"/>
          <w:szCs w:val="24"/>
        </w:rPr>
        <w:t>за плащане</w:t>
      </w:r>
      <w:r w:rsidRPr="008F584D">
        <w:rPr>
          <w:rFonts w:ascii="Times New Roman" w:hAnsi="Times New Roman"/>
          <w:i/>
          <w:color w:val="C00000"/>
          <w:szCs w:val="24"/>
        </w:rPr>
        <w:t>&gt;</w:t>
      </w:r>
      <w:r w:rsidR="00C93110" w:rsidRPr="008F584D">
        <w:rPr>
          <w:rFonts w:ascii="Times New Roman" w:hAnsi="Times New Roman"/>
          <w:i/>
          <w:color w:val="C00000"/>
          <w:szCs w:val="24"/>
        </w:rPr>
        <w:t xml:space="preserve"> </w:t>
      </w:r>
    </w:p>
    <w:p w:rsidR="00C93110" w:rsidRPr="005F1591" w:rsidRDefault="00C93110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 xml:space="preserve">&lt;Не се посочва адрес, </w:t>
      </w:r>
      <w:r w:rsidR="007D04CC">
        <w:rPr>
          <w:rFonts w:ascii="Times New Roman" w:hAnsi="Times New Roman"/>
          <w:i/>
          <w:color w:val="C00000"/>
          <w:szCs w:val="24"/>
        </w:rPr>
        <w:t>тъй като</w:t>
      </w:r>
      <w:r w:rsidRPr="008F584D">
        <w:rPr>
          <w:rFonts w:ascii="Times New Roman" w:hAnsi="Times New Roman"/>
          <w:i/>
          <w:color w:val="C00000"/>
          <w:szCs w:val="24"/>
        </w:rPr>
        <w:t xml:space="preserve"> писмото се изпраща през ИСУН&gt;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="00F64181" w:rsidRPr="00F64181">
        <w:rPr>
          <w:i/>
        </w:rPr>
        <w:t xml:space="preserve">Прилагане на чл. 140 „Наличност на документи“ от Регламент 1303/2013 на ЕВРОПЕЙСКИЯ ПАРЛАМЕНТ и на СЪВЕТА по проект с рег. № </w:t>
      </w:r>
      <w:r w:rsidR="00577A14" w:rsidRPr="00F64181">
        <w:rPr>
          <w:i/>
          <w:color w:val="C00000"/>
        </w:rPr>
        <w:t>&lt;</w:t>
      </w:r>
      <w:r w:rsidR="00577A14">
        <w:rPr>
          <w:i/>
          <w:color w:val="C00000"/>
        </w:rPr>
        <w:t>номер на проект</w:t>
      </w:r>
      <w:r w:rsidR="00577A14" w:rsidRPr="00F64181">
        <w:rPr>
          <w:i/>
          <w:color w:val="C00000"/>
        </w:rPr>
        <w:t>&gt;</w:t>
      </w:r>
      <w:r w:rsidR="00577A14" w:rsidRPr="00F8413C">
        <w:rPr>
          <w:color w:val="000000"/>
          <w:shd w:val="clear" w:color="auto" w:fill="FFFFFF"/>
        </w:rPr>
        <w:t xml:space="preserve"> </w:t>
      </w:r>
      <w:r w:rsidR="00F64181" w:rsidRPr="00F64181">
        <w:rPr>
          <w:i/>
        </w:rPr>
        <w:t>по Оперативна програма „Добро управление”(ОПДУ)</w:t>
      </w:r>
      <w:r w:rsidRPr="00932646">
        <w:rPr>
          <w:i/>
        </w:rPr>
        <w:t xml:space="preserve"> 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:rsidR="00577A14" w:rsidRDefault="00577A14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F64181" w:rsidRDefault="00F64181" w:rsidP="00F64181">
      <w:pPr>
        <w:spacing w:before="100" w:beforeAutospacing="1"/>
        <w:ind w:firstLine="709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  <w:r w:rsidRPr="00F8413C">
        <w:rPr>
          <w:rFonts w:ascii="Times New Roman" w:hAnsi="Times New Roman"/>
          <w:szCs w:val="24"/>
        </w:rPr>
        <w:t xml:space="preserve">Уведомяваме Ви, че срокът за съхранение на документите по </w:t>
      </w:r>
      <w:r>
        <w:rPr>
          <w:rFonts w:ascii="Times New Roman" w:hAnsi="Times New Roman"/>
          <w:szCs w:val="24"/>
        </w:rPr>
        <w:t xml:space="preserve">проектите, финансирани по Оперативна програма „Добро управление“ (ОПДУ), </w:t>
      </w:r>
      <w:r w:rsidRPr="00F8413C">
        <w:rPr>
          <w:rFonts w:ascii="Times New Roman" w:hAnsi="Times New Roman"/>
          <w:szCs w:val="24"/>
        </w:rPr>
        <w:t xml:space="preserve">е </w:t>
      </w:r>
      <w:r w:rsidRPr="006F2A0A">
        <w:rPr>
          <w:rFonts w:ascii="Times New Roman" w:hAnsi="Times New Roman"/>
          <w:i/>
          <w:szCs w:val="24"/>
        </w:rPr>
        <w:t>„</w:t>
      </w:r>
      <w:r w:rsidRPr="006F2A0A">
        <w:rPr>
          <w:rFonts w:ascii="Times New Roman" w:hAnsi="Times New Roman"/>
          <w:i/>
          <w:color w:val="000000"/>
          <w:szCs w:val="24"/>
          <w:shd w:val="clear" w:color="auto" w:fill="FFFFFF"/>
        </w:rPr>
        <w:t>за период от две години, считано от 31 декември след представянето на отчетите, в които са включени окончателните разходи по приключената операция“.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Cs w:val="24"/>
        </w:rPr>
        <w:t>Управляващият орган (</w:t>
      </w:r>
      <w:r w:rsidRPr="00E16342">
        <w:rPr>
          <w:rFonts w:ascii="Times New Roman" w:hAnsi="Times New Roman"/>
          <w:szCs w:val="24"/>
        </w:rPr>
        <w:t>УО</w:t>
      </w:r>
      <w:r>
        <w:rPr>
          <w:rFonts w:ascii="Times New Roman" w:hAnsi="Times New Roman"/>
          <w:szCs w:val="24"/>
        </w:rPr>
        <w:t>)</w:t>
      </w:r>
      <w:r w:rsidRPr="002C46A5">
        <w:rPr>
          <w:rFonts w:ascii="Times New Roman" w:hAnsi="Times New Roman"/>
          <w:color w:val="000000"/>
          <w:szCs w:val="24"/>
          <w:shd w:val="clear" w:color="auto" w:fill="FFFFFF"/>
        </w:rPr>
        <w:t xml:space="preserve"> прилага този срок за всички проекти, независимо от това дали допустимите им разходи надвишават или не 1 000 000 евро.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</w:p>
    <w:p w:rsidR="00F64181" w:rsidRDefault="00F64181" w:rsidP="00F64181">
      <w:pPr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F64181" w:rsidRPr="001B5034" w:rsidRDefault="00F64181" w:rsidP="00F64181">
      <w:pPr>
        <w:ind w:firstLine="709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  <w:r w:rsidRPr="001B5034">
        <w:rPr>
          <w:rFonts w:ascii="Times New Roman" w:hAnsi="Times New Roman"/>
          <w:color w:val="000000"/>
          <w:szCs w:val="24"/>
          <w:shd w:val="clear" w:color="auto" w:fill="FFFFFF"/>
        </w:rPr>
        <w:t xml:space="preserve">Посочените по-горе отчети касаят счетоводни години (от 01.07 на година n до 30.06 на година n+1) и се представят на Европейската комисия от Сертифициращия орган (дирекция „Национален фонд“ в Министерството на </w:t>
      </w:r>
      <w:r w:rsidRPr="00C00EE4">
        <w:rPr>
          <w:rFonts w:ascii="Times New Roman" w:hAnsi="Times New Roman"/>
          <w:szCs w:val="24"/>
          <w:shd w:val="clear" w:color="auto" w:fill="FFFFFF"/>
        </w:rPr>
        <w:t xml:space="preserve">финансите) към 15.02 на година n+2. </w:t>
      </w:r>
      <w:r w:rsidRPr="001B5034">
        <w:rPr>
          <w:rFonts w:ascii="Times New Roman" w:hAnsi="Times New Roman"/>
          <w:color w:val="000000"/>
          <w:szCs w:val="24"/>
          <w:shd w:val="clear" w:color="auto" w:fill="FFFFFF"/>
        </w:rPr>
        <w:t xml:space="preserve">В коя счетоводна година ще попаднат окончателните разходи по приключилия проект зависи от датата на верификация на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и</w:t>
      </w:r>
      <w:r w:rsidRPr="001B5034">
        <w:rPr>
          <w:rFonts w:ascii="Times New Roman" w:hAnsi="Times New Roman"/>
          <w:color w:val="000000"/>
          <w:szCs w:val="24"/>
          <w:shd w:val="clear" w:color="auto" w:fill="FFFFFF"/>
        </w:rPr>
        <w:t>скането за окончателно плащане по този проект.  </w:t>
      </w:r>
    </w:p>
    <w:p w:rsidR="00F64181" w:rsidRDefault="00F64181" w:rsidP="00F64181">
      <w:pPr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F64181" w:rsidRDefault="00F64181" w:rsidP="00F64181">
      <w:pPr>
        <w:ind w:firstLine="709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  <w:r w:rsidRPr="00F8413C">
        <w:rPr>
          <w:rFonts w:ascii="Times New Roman" w:hAnsi="Times New Roman"/>
          <w:color w:val="000000"/>
          <w:szCs w:val="24"/>
          <w:shd w:val="clear" w:color="auto" w:fill="FFFFFF"/>
        </w:rPr>
        <w:t xml:space="preserve">Искане за окончателно плащане </w:t>
      </w:r>
      <w:r w:rsidRPr="00F64181">
        <w:rPr>
          <w:rFonts w:ascii="Times New Roman" w:hAnsi="Times New Roman"/>
          <w:i/>
          <w:color w:val="C00000"/>
          <w:szCs w:val="24"/>
        </w:rPr>
        <w:t>&lt;номер на ИП&gt;</w:t>
      </w:r>
      <w:r w:rsidRPr="00F8413C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по проект </w:t>
      </w:r>
      <w:r w:rsidRPr="00F64181">
        <w:rPr>
          <w:rFonts w:ascii="Times New Roman" w:hAnsi="Times New Roman"/>
          <w:b/>
          <w:i/>
          <w:color w:val="C00000"/>
          <w:szCs w:val="24"/>
        </w:rPr>
        <w:t>&lt;номер и наименование&gt;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F8413C">
        <w:rPr>
          <w:rFonts w:ascii="Times New Roman" w:hAnsi="Times New Roman"/>
          <w:color w:val="000000"/>
          <w:szCs w:val="24"/>
          <w:shd w:val="clear" w:color="auto" w:fill="FFFFFF"/>
        </w:rPr>
        <w:t xml:space="preserve">е верифицирано на </w:t>
      </w:r>
      <w:r w:rsidRPr="00F64181">
        <w:rPr>
          <w:rFonts w:ascii="Times New Roman" w:hAnsi="Times New Roman"/>
          <w:i/>
          <w:color w:val="C00000"/>
          <w:szCs w:val="24"/>
        </w:rPr>
        <w:t>&lt;дата&gt;</w:t>
      </w:r>
      <w:r w:rsidRPr="00F8413C">
        <w:rPr>
          <w:rFonts w:ascii="Times New Roman" w:hAnsi="Times New Roman"/>
          <w:color w:val="000000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Искането попада в </w:t>
      </w:r>
      <w:r w:rsidRPr="00F64181">
        <w:rPr>
          <w:rFonts w:ascii="Times New Roman" w:hAnsi="Times New Roman"/>
          <w:i/>
          <w:color w:val="C00000"/>
          <w:szCs w:val="24"/>
        </w:rPr>
        <w:t>&lt;трета/четвърта/т.н.&gt;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счетоводна година </w:t>
      </w:r>
      <w:r w:rsidRPr="00F64181">
        <w:rPr>
          <w:rFonts w:ascii="Times New Roman" w:hAnsi="Times New Roman"/>
          <w:i/>
          <w:color w:val="C00000"/>
          <w:szCs w:val="24"/>
        </w:rPr>
        <w:t xml:space="preserve">&lt;начало и край на </w:t>
      </w:r>
      <w:proofErr w:type="spellStart"/>
      <w:r w:rsidRPr="00F64181">
        <w:rPr>
          <w:rFonts w:ascii="Times New Roman" w:hAnsi="Times New Roman"/>
          <w:i/>
          <w:color w:val="C00000"/>
          <w:szCs w:val="24"/>
        </w:rPr>
        <w:t>сч</w:t>
      </w:r>
      <w:proofErr w:type="spellEnd"/>
      <w:r w:rsidRPr="00F64181">
        <w:rPr>
          <w:rFonts w:ascii="Times New Roman" w:hAnsi="Times New Roman"/>
          <w:i/>
          <w:color w:val="C00000"/>
          <w:szCs w:val="24"/>
        </w:rPr>
        <w:t>. год.&gt;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, Годишният счетоводен отчет за която ще бъде подаден към Европейската комисия към 15.</w:t>
      </w:r>
      <w:r w:rsidRPr="00577A14">
        <w:rPr>
          <w:rFonts w:ascii="Times New Roman" w:hAnsi="Times New Roman"/>
          <w:szCs w:val="24"/>
          <w:shd w:val="clear" w:color="auto" w:fill="FFFFFF"/>
        </w:rPr>
        <w:t>02</w:t>
      </w:r>
      <w:r w:rsidR="00577A14" w:rsidRPr="00577A14">
        <w:rPr>
          <w:rFonts w:ascii="Times New Roman" w:hAnsi="Times New Roman"/>
          <w:i/>
          <w:szCs w:val="24"/>
        </w:rPr>
        <w:t>.</w:t>
      </w:r>
      <w:r w:rsidRPr="00F64181">
        <w:rPr>
          <w:rFonts w:ascii="Times New Roman" w:hAnsi="Times New Roman"/>
          <w:i/>
          <w:color w:val="C00000"/>
          <w:szCs w:val="24"/>
        </w:rPr>
        <w:t>&lt;година&gt;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г. </w:t>
      </w:r>
    </w:p>
    <w:p w:rsidR="00F64181" w:rsidRDefault="00F64181" w:rsidP="00F64181">
      <w:pPr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F64181" w:rsidRPr="001B5034" w:rsidRDefault="00F64181" w:rsidP="00BF5170">
      <w:pPr>
        <w:ind w:firstLine="709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color w:val="000000"/>
          <w:szCs w:val="24"/>
          <w:shd w:val="clear" w:color="auto" w:fill="FFFFFF"/>
        </w:rPr>
        <w:lastRenderedPageBreak/>
        <w:t>На основание чл. 140 от Регламент 1303/2013 срокът, до който следва да съхранявате документите по вашия проект, е за период от две години, считано от 31.12</w:t>
      </w:r>
      <w:r w:rsidRPr="00F64181">
        <w:rPr>
          <w:rFonts w:ascii="Times New Roman" w:hAnsi="Times New Roman"/>
          <w:i/>
          <w:color w:val="C00000"/>
          <w:szCs w:val="24"/>
        </w:rPr>
        <w:t>.&lt;годината на ГСО&gt;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, </w:t>
      </w:r>
      <w:r w:rsidRPr="00C00EE4">
        <w:rPr>
          <w:rFonts w:ascii="Times New Roman" w:hAnsi="Times New Roman"/>
          <w:b/>
          <w:color w:val="000000"/>
          <w:szCs w:val="24"/>
          <w:shd w:val="clear" w:color="auto" w:fill="FFFFFF"/>
        </w:rPr>
        <w:t>т.е. до 31.12</w:t>
      </w:r>
      <w:r w:rsidRPr="00577A14">
        <w:rPr>
          <w:rFonts w:ascii="Times New Roman" w:hAnsi="Times New Roman"/>
          <w:b/>
          <w:i/>
          <w:szCs w:val="24"/>
        </w:rPr>
        <w:t>.</w:t>
      </w:r>
      <w:r w:rsidRPr="00F64181">
        <w:rPr>
          <w:rFonts w:ascii="Times New Roman" w:hAnsi="Times New Roman"/>
          <w:b/>
          <w:i/>
          <w:color w:val="C00000"/>
          <w:szCs w:val="24"/>
        </w:rPr>
        <w:t>&lt;годината на ГСО+2&gt;</w:t>
      </w:r>
      <w:r w:rsidRPr="00C00EE4">
        <w:rPr>
          <w:rFonts w:ascii="Times New Roman" w:hAnsi="Times New Roman"/>
          <w:b/>
          <w:color w:val="000000"/>
          <w:szCs w:val="24"/>
          <w:shd w:val="clear" w:color="auto" w:fill="FFFFFF"/>
        </w:rPr>
        <w:t xml:space="preserve"> г.</w:t>
      </w:r>
    </w:p>
    <w:p w:rsidR="00F64181" w:rsidRDefault="00F64181" w:rsidP="00F64181">
      <w:pPr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F64181" w:rsidRDefault="00F64181" w:rsidP="00BF5170">
      <w:pPr>
        <w:ind w:firstLine="709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  <w:r w:rsidRPr="00F8413C">
        <w:rPr>
          <w:rFonts w:ascii="Times New Roman" w:hAnsi="Times New Roman"/>
          <w:color w:val="000000"/>
          <w:szCs w:val="24"/>
          <w:shd w:val="clear" w:color="auto" w:fill="FFFFFF"/>
        </w:rPr>
        <w:t>Срокът се прекъсва в случай на съдебно производство или при надлежно обосновано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искане на Европейската комисия, като УО ще уведоми бенефициента, ако възникнат тези обстоятелства.</w:t>
      </w:r>
    </w:p>
    <w:p w:rsidR="00F64181" w:rsidRDefault="00F64181" w:rsidP="00F64181">
      <w:pPr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</w:p>
    <w:p w:rsidR="00F64181" w:rsidRDefault="00F64181" w:rsidP="00F64181">
      <w:pPr>
        <w:spacing w:before="100" w:beforeAutospacing="1"/>
        <w:ind w:firstLine="709"/>
        <w:jc w:val="both"/>
        <w:rPr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Cs w:val="24"/>
          <w:shd w:val="clear" w:color="auto" w:fill="FFFFFF"/>
        </w:rPr>
        <w:t>О</w:t>
      </w:r>
      <w:r w:rsidRPr="00C00EE4">
        <w:rPr>
          <w:rFonts w:ascii="Times New Roman" w:hAnsi="Times New Roman"/>
          <w:color w:val="000000"/>
          <w:szCs w:val="24"/>
          <w:shd w:val="clear" w:color="auto" w:fill="FFFFFF"/>
        </w:rPr>
        <w:t>става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ме</w:t>
      </w:r>
      <w:r w:rsidRPr="00C00EE4">
        <w:rPr>
          <w:rFonts w:ascii="Times New Roman" w:hAnsi="Times New Roman"/>
          <w:color w:val="000000"/>
          <w:szCs w:val="24"/>
          <w:shd w:val="clear" w:color="auto" w:fill="FFFFFF"/>
        </w:rPr>
        <w:t xml:space="preserve"> на разположение за съдействие при необходимост. 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712BC9" w:rsidRDefault="00712BC9" w:rsidP="00695A28">
      <w:pPr>
        <w:ind w:left="2160" w:firstLine="720"/>
        <w:rPr>
          <w:rFonts w:ascii="Times New Roman" w:hAnsi="Times New Roman"/>
          <w:b/>
          <w:bCs/>
        </w:rPr>
      </w:pPr>
    </w:p>
    <w:p w:rsidR="00712BC9" w:rsidRDefault="00712BC9" w:rsidP="00695A28">
      <w:pPr>
        <w:ind w:left="2160" w:firstLine="720"/>
        <w:rPr>
          <w:rFonts w:ascii="Times New Roman" w:hAnsi="Times New Roman"/>
          <w:b/>
          <w:bCs/>
        </w:rPr>
      </w:pPr>
    </w:p>
    <w:p w:rsidR="00712BC9" w:rsidRDefault="00712BC9" w:rsidP="00695A28">
      <w:pPr>
        <w:ind w:left="2160" w:firstLine="720"/>
        <w:rPr>
          <w:rFonts w:ascii="Times New Roman" w:hAnsi="Times New Roman"/>
          <w:b/>
          <w:bCs/>
        </w:rPr>
      </w:pPr>
    </w:p>
    <w:p w:rsidR="00712BC9" w:rsidRDefault="00712BC9" w:rsidP="00695A28">
      <w:pPr>
        <w:ind w:left="2160" w:firstLine="720"/>
        <w:rPr>
          <w:rFonts w:ascii="Times New Roman" w:hAnsi="Times New Roman"/>
          <w:b/>
          <w:bCs/>
        </w:rPr>
      </w:pPr>
    </w:p>
    <w:p w:rsidR="00712BC9" w:rsidRDefault="00712BC9" w:rsidP="00695A28">
      <w:pPr>
        <w:ind w:left="2160" w:firstLine="720"/>
        <w:rPr>
          <w:rFonts w:ascii="Times New Roman" w:hAnsi="Times New Roman"/>
          <w:b/>
          <w:bCs/>
        </w:rPr>
      </w:pPr>
    </w:p>
    <w:p w:rsidR="00712BC9" w:rsidRDefault="00712BC9" w:rsidP="00695A28">
      <w:pPr>
        <w:ind w:left="2160" w:firstLine="720"/>
        <w:rPr>
          <w:rFonts w:ascii="Times New Roman" w:hAnsi="Times New Roman"/>
          <w:b/>
          <w:bCs/>
        </w:rPr>
      </w:pPr>
    </w:p>
    <w:p w:rsidR="00712BC9" w:rsidRDefault="00712BC9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2C0DD1" w:rsidRPr="000D4004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0D4004" w:rsidRPr="00AF0947">
        <w:rPr>
          <w:rFonts w:ascii="Times New Roman" w:hAnsi="Times New Roman"/>
          <w:b/>
          <w:bCs/>
        </w:rPr>
        <w:t xml:space="preserve"> </w:t>
      </w:r>
      <w:r w:rsidR="000D4004">
        <w:rPr>
          <w:rFonts w:ascii="Times New Roman" w:hAnsi="Times New Roman"/>
          <w:b/>
          <w:bCs/>
        </w:rPr>
        <w:t>И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РЪКОВОДИТЕЛ НА УО НА ОП</w:t>
      </w:r>
      <w:r w:rsidR="003A0EFB" w:rsidRPr="0020132B">
        <w:rPr>
          <w:rFonts w:ascii="Times New Roman" w:hAnsi="Times New Roman"/>
          <w:b/>
          <w:bCs/>
        </w:rPr>
        <w:t>ДУ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712BC9" w:rsidRDefault="00712BC9" w:rsidP="00593083">
      <w:pPr>
        <w:rPr>
          <w:rFonts w:ascii="Times New Roman" w:hAnsi="Times New Roman"/>
          <w:i/>
          <w:sz w:val="20"/>
        </w:rPr>
      </w:pPr>
    </w:p>
    <w:p w:rsidR="00712BC9" w:rsidRDefault="00712BC9" w:rsidP="00593083">
      <w:pPr>
        <w:rPr>
          <w:rFonts w:ascii="Times New Roman" w:hAnsi="Times New Roman"/>
          <w:i/>
          <w:sz w:val="20"/>
        </w:rPr>
      </w:pPr>
    </w:p>
    <w:p w:rsidR="00712BC9" w:rsidRDefault="00712BC9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712BC9" w:rsidRDefault="00712BC9" w:rsidP="003D4457">
      <w:pPr>
        <w:rPr>
          <w:rFonts w:ascii="Times New Roman" w:hAnsi="Times New Roman"/>
          <w:i/>
          <w:sz w:val="20"/>
        </w:rPr>
      </w:pPr>
    </w:p>
    <w:p w:rsidR="00712BC9" w:rsidRDefault="00712BC9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DF5C2D">
      <w:footerReference w:type="even" r:id="rId14"/>
      <w:footerReference w:type="default" r:id="rId15"/>
      <w:footerReference w:type="first" r:id="rId16"/>
      <w:pgSz w:w="11907" w:h="16840" w:code="9"/>
      <w:pgMar w:top="1077" w:right="851" w:bottom="851" w:left="1077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82" w:rsidRDefault="00274482">
      <w:r>
        <w:separator/>
      </w:r>
    </w:p>
  </w:endnote>
  <w:endnote w:type="continuationSeparator" w:id="0">
    <w:p w:rsidR="00274482" w:rsidRDefault="0027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82" w:rsidRDefault="00274482">
      <w:r>
        <w:separator/>
      </w:r>
    </w:p>
  </w:footnote>
  <w:footnote w:type="continuationSeparator" w:id="0">
    <w:p w:rsidR="00274482" w:rsidRDefault="00274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00CC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004"/>
    <w:rsid w:val="000D4116"/>
    <w:rsid w:val="000D5088"/>
    <w:rsid w:val="000D74C5"/>
    <w:rsid w:val="000E0F2F"/>
    <w:rsid w:val="000E57BF"/>
    <w:rsid w:val="000E5A18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27082"/>
    <w:rsid w:val="00130816"/>
    <w:rsid w:val="00131BC5"/>
    <w:rsid w:val="00133857"/>
    <w:rsid w:val="00133C91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435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17D"/>
    <w:rsid w:val="00212FB1"/>
    <w:rsid w:val="00220928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616F3"/>
    <w:rsid w:val="00266BDC"/>
    <w:rsid w:val="00267CD9"/>
    <w:rsid w:val="00271FE0"/>
    <w:rsid w:val="00274482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C38"/>
    <w:rsid w:val="002D5E1A"/>
    <w:rsid w:val="002D7318"/>
    <w:rsid w:val="002E062F"/>
    <w:rsid w:val="002E2B85"/>
    <w:rsid w:val="002E61D0"/>
    <w:rsid w:val="002E78E3"/>
    <w:rsid w:val="002F0093"/>
    <w:rsid w:val="002F274F"/>
    <w:rsid w:val="002F32EB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659E3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2269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4E7CF7"/>
    <w:rsid w:val="005122EA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54C63"/>
    <w:rsid w:val="00564A03"/>
    <w:rsid w:val="00571700"/>
    <w:rsid w:val="00577A14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0002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5F1591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2631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56F4"/>
    <w:rsid w:val="00677DD0"/>
    <w:rsid w:val="00687A2B"/>
    <w:rsid w:val="00690645"/>
    <w:rsid w:val="006927B6"/>
    <w:rsid w:val="0069307E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12BC9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66501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04CC"/>
    <w:rsid w:val="007D2696"/>
    <w:rsid w:val="007D4F8A"/>
    <w:rsid w:val="007D74D5"/>
    <w:rsid w:val="007E1316"/>
    <w:rsid w:val="007E1525"/>
    <w:rsid w:val="007F00DC"/>
    <w:rsid w:val="007F0FE7"/>
    <w:rsid w:val="007F3794"/>
    <w:rsid w:val="007F7BA9"/>
    <w:rsid w:val="00806587"/>
    <w:rsid w:val="00817293"/>
    <w:rsid w:val="00821B17"/>
    <w:rsid w:val="008273FD"/>
    <w:rsid w:val="00827CB7"/>
    <w:rsid w:val="008336DF"/>
    <w:rsid w:val="0083428C"/>
    <w:rsid w:val="0083673E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E5BDA"/>
    <w:rsid w:val="008F2B48"/>
    <w:rsid w:val="008F2E12"/>
    <w:rsid w:val="008F584D"/>
    <w:rsid w:val="008F5CB0"/>
    <w:rsid w:val="0090399F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26C3B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5D25"/>
    <w:rsid w:val="009674F5"/>
    <w:rsid w:val="00974A47"/>
    <w:rsid w:val="009803B6"/>
    <w:rsid w:val="009816A0"/>
    <w:rsid w:val="00983558"/>
    <w:rsid w:val="00987780"/>
    <w:rsid w:val="009915E1"/>
    <w:rsid w:val="00994083"/>
    <w:rsid w:val="00997E1C"/>
    <w:rsid w:val="009A2F11"/>
    <w:rsid w:val="009A440F"/>
    <w:rsid w:val="009B21A4"/>
    <w:rsid w:val="009B6005"/>
    <w:rsid w:val="009D41CC"/>
    <w:rsid w:val="009E241B"/>
    <w:rsid w:val="009E416C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1FE1"/>
    <w:rsid w:val="00A12731"/>
    <w:rsid w:val="00A15D08"/>
    <w:rsid w:val="00A15E47"/>
    <w:rsid w:val="00A25077"/>
    <w:rsid w:val="00A25454"/>
    <w:rsid w:val="00A26F2A"/>
    <w:rsid w:val="00A276B7"/>
    <w:rsid w:val="00A323F6"/>
    <w:rsid w:val="00A36BDC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1EB6"/>
    <w:rsid w:val="00AC4901"/>
    <w:rsid w:val="00AD100B"/>
    <w:rsid w:val="00AD2D61"/>
    <w:rsid w:val="00AE02FE"/>
    <w:rsid w:val="00AE03C1"/>
    <w:rsid w:val="00AE1583"/>
    <w:rsid w:val="00AE5F6D"/>
    <w:rsid w:val="00AF05F8"/>
    <w:rsid w:val="00AF0947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E7D2C"/>
    <w:rsid w:val="00BF0C7E"/>
    <w:rsid w:val="00BF17D6"/>
    <w:rsid w:val="00BF5170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898"/>
    <w:rsid w:val="00C67985"/>
    <w:rsid w:val="00C7335F"/>
    <w:rsid w:val="00C80B8C"/>
    <w:rsid w:val="00C9169C"/>
    <w:rsid w:val="00C929BF"/>
    <w:rsid w:val="00C92DC7"/>
    <w:rsid w:val="00C93110"/>
    <w:rsid w:val="00C94BA4"/>
    <w:rsid w:val="00C965B2"/>
    <w:rsid w:val="00CA3457"/>
    <w:rsid w:val="00CB4FCF"/>
    <w:rsid w:val="00CC6D1C"/>
    <w:rsid w:val="00CD3FA3"/>
    <w:rsid w:val="00CE1D16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2821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5C2D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464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336F"/>
    <w:rsid w:val="00ED585D"/>
    <w:rsid w:val="00EE0859"/>
    <w:rsid w:val="00EE5278"/>
    <w:rsid w:val="00EE7751"/>
    <w:rsid w:val="00EF3778"/>
    <w:rsid w:val="00EF7DBD"/>
    <w:rsid w:val="00F02417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181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341B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3E2AA7"/>
  <w15:docId w15:val="{4DFF3A05-C73D-4686-B351-D28455B9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image" Target="media/image40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E7FC-3769-4DE3-9AE1-9D7AD654D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писмо</vt:lpstr>
    </vt:vector>
  </TitlesOfParts>
  <Company>Counsil of Ministers</Company>
  <LinksUpToDate>false</LinksUpToDate>
  <CharactersWithSpaces>2613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писмо</dc:title>
  <dc:subject/>
  <dc:creator>WS</dc:creator>
  <cp:keywords/>
  <cp:lastModifiedBy>Марин Маринов</cp:lastModifiedBy>
  <cp:revision>8</cp:revision>
  <cp:lastPrinted>2017-01-11T08:46:00Z</cp:lastPrinted>
  <dcterms:created xsi:type="dcterms:W3CDTF">2019-01-28T09:56:00Z</dcterms:created>
  <dcterms:modified xsi:type="dcterms:W3CDTF">2019-05-20T14:14:00Z</dcterms:modified>
</cp:coreProperties>
</file>