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1"/>
      </w:tblGrid>
      <w:tr w:rsidR="00B04472" w:rsidRPr="00307CCE" w14:paraId="7F13B4BD" w14:textId="77777777" w:rsidTr="00F44530">
        <w:tc>
          <w:tcPr>
            <w:tcW w:w="10751" w:type="dxa"/>
          </w:tcPr>
          <w:p w14:paraId="5EFCCE07" w14:textId="77777777" w:rsidR="00B04472" w:rsidRPr="00307CCE" w:rsidRDefault="00B04472" w:rsidP="00B04472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307CCE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307CCE">
              <w:rPr>
                <w:sz w:val="20"/>
                <w:szCs w:val="20"/>
                <w:lang w:val="bg-BG"/>
              </w:rPr>
              <w:t xml:space="preserve"> за използването на листа за проверка: </w:t>
            </w:r>
          </w:p>
          <w:p w14:paraId="2378D82F" w14:textId="77777777"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307CCE">
              <w:rPr>
                <w:sz w:val="20"/>
                <w:szCs w:val="20"/>
              </w:rPr>
              <w:sym w:font="Wingdings 2" w:char="F0A3"/>
            </w:r>
            <w:r w:rsidRPr="00307CCE">
              <w:rPr>
                <w:sz w:val="20"/>
                <w:szCs w:val="20"/>
                <w:lang w:val="bg-BG"/>
              </w:rPr>
              <w:t>, поставяйки знак на съответните места и подписвайки листа за проверка</w:t>
            </w:r>
            <w:r w:rsidR="00B30534">
              <w:rPr>
                <w:sz w:val="20"/>
                <w:szCs w:val="20"/>
                <w:lang w:val="bg-BG"/>
              </w:rPr>
              <w:t>.</w:t>
            </w:r>
          </w:p>
          <w:p w14:paraId="6E0A3D4B" w14:textId="77777777"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</w:t>
            </w:r>
            <w:r w:rsidR="00B30534">
              <w:rPr>
                <w:sz w:val="20"/>
                <w:szCs w:val="20"/>
                <w:lang w:val="bg-BG"/>
              </w:rPr>
              <w:t>.</w:t>
            </w:r>
          </w:p>
          <w:p w14:paraId="19DE4542" w14:textId="77777777"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 xml:space="preserve">- В случай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p w14:paraId="3209A69B" w14:textId="77777777" w:rsidR="00117AEA" w:rsidRPr="00307CCE" w:rsidRDefault="00117AEA" w:rsidP="00B04472">
      <w:pPr>
        <w:rPr>
          <w:sz w:val="20"/>
          <w:szCs w:val="20"/>
          <w:lang w:val="bg-BG"/>
        </w:rPr>
      </w:pPr>
    </w:p>
    <w:tbl>
      <w:tblPr>
        <w:tblW w:w="10751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1134"/>
        <w:gridCol w:w="1062"/>
        <w:gridCol w:w="900"/>
      </w:tblGrid>
      <w:tr w:rsidR="00822097" w:rsidRPr="00307CCE" w14:paraId="4C60181F" w14:textId="77777777" w:rsidTr="000D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494A2C" w14:textId="77777777"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11AF46DD" w14:textId="77777777"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3E4DB3" w14:textId="77777777" w:rsidR="00822097" w:rsidRPr="00307CCE" w:rsidRDefault="00822097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Cs/>
                <w:color w:val="FFFFFF"/>
                <w:sz w:val="20"/>
                <w:szCs w:val="20"/>
                <w:lang w:val="bg-BG"/>
              </w:rPr>
              <w:t>Начални</w:t>
            </w:r>
            <w:r w:rsidR="00F435E2">
              <w:rPr>
                <w:bCs/>
                <w:color w:val="FFFFFF"/>
                <w:sz w:val="20"/>
                <w:szCs w:val="20"/>
                <w:lang w:val="bg-BG"/>
              </w:rPr>
              <w:t xml:space="preserve">к отдел </w:t>
            </w:r>
            <w:r w:rsidRPr="00307CCE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D379575" w14:textId="77777777" w:rsidR="00822097" w:rsidRPr="00307CCE" w:rsidRDefault="00F435E2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 w:rsidRPr="00E268D6">
              <w:rPr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86D83A4" w14:textId="77777777"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Бел./Комент.</w:t>
            </w:r>
          </w:p>
        </w:tc>
      </w:tr>
      <w:tr w:rsidR="00261FA9" w:rsidRPr="00307CCE" w14:paraId="26B2CF52" w14:textId="77777777" w:rsidTr="00F4453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8A4C88" w14:textId="77777777" w:rsidR="00261FA9" w:rsidRPr="001F3AB6" w:rsidRDefault="00261FA9" w:rsidP="001F3AB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5DA6CD21" w14:textId="77777777" w:rsidR="00261FA9" w:rsidRPr="00307CCE" w:rsidRDefault="00261FA9" w:rsidP="001F3AB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Прогноза за плащания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184F04" w14:textId="77777777" w:rsidR="00261FA9" w:rsidRPr="00307CCE" w:rsidRDefault="00261FA9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69C391A" w14:textId="77777777" w:rsidR="00261FA9" w:rsidRDefault="00261FA9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2475C76" w14:textId="77777777" w:rsidR="00261FA9" w:rsidRPr="00307CCE" w:rsidRDefault="00261FA9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822097" w:rsidRPr="00307CCE" w14:paraId="3CFCDABD" w14:textId="77777777" w:rsidTr="00496026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35F6" w14:textId="77777777" w:rsidR="00822097" w:rsidRPr="000A6EB9" w:rsidRDefault="000A6EB9" w:rsidP="000A6EB9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AE88B" w14:textId="77777777" w:rsidR="00822097" w:rsidRPr="00307CCE" w:rsidRDefault="00822097" w:rsidP="004960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307CCE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r w:rsidR="00351FC8" w:rsidRPr="00307CCE">
              <w:rPr>
                <w:sz w:val="20"/>
                <w:szCs w:val="20"/>
                <w:lang w:eastAsia="fr-FR"/>
              </w:rPr>
              <w:t>наименован</w:t>
            </w:r>
            <w:r w:rsidR="00351FC8">
              <w:rPr>
                <w:sz w:val="20"/>
                <w:szCs w:val="20"/>
                <w:lang w:eastAsia="fr-FR"/>
              </w:rPr>
              <w:t>ието</w:t>
            </w:r>
            <w:r w:rsidR="00B02916">
              <w:rPr>
                <w:sz w:val="20"/>
                <w:szCs w:val="20"/>
                <w:lang w:eastAsia="fr-FR"/>
              </w:rPr>
              <w:t xml:space="preserve"> на оперативната програма – „Добро управление”</w:t>
            </w:r>
            <w:r w:rsidRPr="00307CCE">
              <w:rPr>
                <w:sz w:val="20"/>
                <w:szCs w:val="20"/>
                <w:lang w:eastAsia="fr-FR"/>
              </w:rPr>
              <w:t xml:space="preserve"> в заглавието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15F5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1C6A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71E221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4A66A317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5AD4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94C82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Правилно посочване на годините, за които се предоставя прогнозата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FABC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A2A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B3DBC1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741B2B4D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B2D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54AD" w14:textId="77777777" w:rsidR="00822097" w:rsidRPr="00307CCE" w:rsidRDefault="00351FC8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финансови данни по тримесечия са дадени поотделно за съфинансирането от ЕСФ, държавен бюджет и други източници, като се отчита максималният процент на съ-финансиране от ЕСФ, предвиден в решението на ЕК за приемане на </w:t>
            </w:r>
            <w:r w:rsidR="00B46537">
              <w:rPr>
                <w:sz w:val="20"/>
                <w:szCs w:val="20"/>
                <w:lang w:val="bg-BG" w:eastAsia="fr-FR"/>
              </w:rPr>
              <w:t>ОПДУ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за съответната приоритетна 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36D4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55E1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C098409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2D98515E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279A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17E2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Представена е информация за всяко тримесечие за настоящата и следващата година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2A3F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101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36FD17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0C5D1435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6036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C206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Сумите в таблицата са посочени в български лева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21D2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2D43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84311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45CEA38F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F398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ECDA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>Планираните суми по приоритетни оси заедно с договорените и подлежащите на договаряне суми по същите приоритетни оси в предходни периоди не надхвърлят максималните размери, одобрени с решението на ЕК за приемане на ОП</w:t>
            </w:r>
            <w:r w:rsidR="00B46537">
              <w:rPr>
                <w:sz w:val="20"/>
                <w:szCs w:val="20"/>
                <w:lang w:val="ru-RU" w:eastAsia="fr-FR"/>
              </w:rPr>
              <w:t>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50D8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4CA7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4B88DF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50A7F662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88E8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1EB99" w14:textId="77777777" w:rsidR="00822097" w:rsidRPr="008C3BB5" w:rsidRDefault="00822097" w:rsidP="00B46537">
            <w:pPr>
              <w:jc w:val="both"/>
              <w:rPr>
                <w:sz w:val="20"/>
                <w:szCs w:val="20"/>
                <w:lang w:val="en-US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Таблицата съдържа правилни аритметични изчисления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12B7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D0EC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45AA6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6AEE2660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DED3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1A98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Прогнозните данни се основават на предварителни проучвания за готовността за потенциалните бенефициенти за изпълнение по процедури по съответните приоритетни оси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202C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017E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A1F985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392D00F0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2085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35AAC" w14:textId="77777777" w:rsidR="00822097" w:rsidRPr="00307CCE" w:rsidRDefault="00822097" w:rsidP="00C44EE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Прогнозните данни са изготвени в съответствие с предварително планираните от </w:t>
            </w:r>
            <w:r w:rsidR="00C44EE4">
              <w:rPr>
                <w:sz w:val="20"/>
                <w:szCs w:val="20"/>
                <w:lang w:val="bg-BG" w:eastAsia="fr-FR"/>
              </w:rPr>
              <w:t>УО</w:t>
            </w:r>
            <w:r w:rsidRPr="00307CCE">
              <w:rPr>
                <w:sz w:val="20"/>
                <w:szCs w:val="20"/>
                <w:lang w:val="bg-BG" w:eastAsia="fr-FR"/>
              </w:rPr>
              <w:t xml:space="preserve"> процедури, чието изпълнение е преценено като разумно, логично и подходящо в съответните две години – п</w:t>
            </w:r>
            <w:r w:rsidR="00BF2B59">
              <w:rPr>
                <w:sz w:val="20"/>
                <w:szCs w:val="20"/>
                <w:lang w:val="bg-BG" w:eastAsia="fr-FR"/>
              </w:rPr>
              <w:t>редмет на прогнозата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2F7B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7F6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72D1FE3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2ECC6623" w14:textId="77777777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B6E1" w14:textId="77777777" w:rsidR="00822097" w:rsidRPr="00307CCE" w:rsidRDefault="000A6EB9" w:rsidP="000A6EB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99859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 данни са представени реалистично като се имат предвид технологичните и законово определени срокове, необходими за извършване на плащания в съответните тримесечия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7A87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71F8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C2AA2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61FA9" w:rsidRPr="00261FA9" w14:paraId="40F452D7" w14:textId="77777777" w:rsidTr="00261F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2772C05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0E0BDD1" w14:textId="77777777" w:rsidR="00261FA9" w:rsidRPr="00261FA9" w:rsidRDefault="00261FA9" w:rsidP="00261FA9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Финансови данни по смисъла на чл. 112 от Регламент (ЕС) № 1303/2013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DEDA76" w14:textId="77777777" w:rsidR="00261FA9" w:rsidRPr="00261FA9" w:rsidRDefault="00261FA9" w:rsidP="00ED35A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86FAB0D" w14:textId="77777777" w:rsidR="00261FA9" w:rsidRPr="00261FA9" w:rsidRDefault="00261FA9" w:rsidP="00ED35A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01BE75" w14:textId="77777777" w:rsidR="00261FA9" w:rsidRPr="00261FA9" w:rsidRDefault="00261FA9" w:rsidP="00ED35A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261FA9" w:rsidRPr="00261FA9" w14:paraId="788BACA7" w14:textId="77777777" w:rsidTr="00261F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CEC1" w14:textId="77777777" w:rsidR="00261FA9" w:rsidRPr="000A6EB9" w:rsidRDefault="000A6EB9" w:rsidP="000A6EB9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2.1.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BB59" w14:textId="77777777" w:rsidR="00261FA9" w:rsidRPr="00CD3547" w:rsidRDefault="00CD3547" w:rsidP="00CD354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D3547">
              <w:rPr>
                <w:bCs/>
                <w:sz w:val="20"/>
                <w:szCs w:val="20"/>
                <w:lang w:val="bg-BG"/>
              </w:rPr>
              <w:t>При наличие на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Pr="00CD3547">
              <w:rPr>
                <w:bCs/>
                <w:sz w:val="20"/>
                <w:szCs w:val="20"/>
                <w:lang w:val="bg-BG"/>
              </w:rPr>
              <w:t>собствен принос, същият е отчете</w:t>
            </w:r>
            <w:r>
              <w:rPr>
                <w:bCs/>
                <w:sz w:val="20"/>
                <w:szCs w:val="20"/>
                <w:lang w:val="bg-BG"/>
              </w:rPr>
              <w:t>н</w:t>
            </w:r>
            <w:r w:rsidR="00B24AE2">
              <w:rPr>
                <w:bCs/>
                <w:sz w:val="20"/>
                <w:szCs w:val="20"/>
                <w:lang w:val="bg-BG"/>
              </w:rPr>
              <w:t xml:space="preserve"> в</w:t>
            </w:r>
            <w:r w:rsidRPr="00CD3547">
              <w:rPr>
                <w:bCs/>
                <w:sz w:val="20"/>
                <w:szCs w:val="20"/>
                <w:lang w:val="bg-BG"/>
              </w:rPr>
              <w:t xml:space="preserve"> колона</w:t>
            </w:r>
            <w:r w:rsidR="000D16EE">
              <w:rPr>
                <w:bCs/>
                <w:sz w:val="20"/>
                <w:szCs w:val="20"/>
                <w:lang w:val="en-US"/>
              </w:rPr>
              <w:t xml:space="preserve"> 9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„</w:t>
            </w:r>
            <w:r w:rsidRPr="001F3AB6">
              <w:rPr>
                <w:sz w:val="20"/>
                <w:szCs w:val="20"/>
                <w:lang w:val="bg-BG" w:eastAsia="fr-FR"/>
              </w:rPr>
              <w:t>Допустими публични разходи за операциите, избрани за подкрепа“</w:t>
            </w:r>
            <w:r>
              <w:rPr>
                <w:sz w:val="20"/>
                <w:szCs w:val="20"/>
                <w:lang w:val="bg-BG" w:eastAsia="fr-FR"/>
              </w:rPr>
              <w:t xml:space="preserve"> в Таблица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1B46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3363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0041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261FA9" w:rsidRPr="00261FA9" w14:paraId="2324DB78" w14:textId="77777777" w:rsidTr="00261F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8A5E" w14:textId="77777777" w:rsidR="00261FA9" w:rsidRPr="001F3AB6" w:rsidRDefault="000A6EB9" w:rsidP="00261FA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2.2.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7E9D4" w14:textId="3FD16B19" w:rsidR="00261FA9" w:rsidRPr="001F3AB6" w:rsidRDefault="001F3AB6" w:rsidP="00EA5321">
            <w:pPr>
              <w:jc w:val="both"/>
              <w:rPr>
                <w:b/>
                <w:bCs/>
                <w:sz w:val="20"/>
                <w:szCs w:val="20"/>
                <w:lang w:val="bg-BG"/>
              </w:rPr>
            </w:pPr>
            <w:r w:rsidRPr="001F3AB6">
              <w:rPr>
                <w:sz w:val="20"/>
                <w:szCs w:val="20"/>
                <w:lang w:val="bg-BG" w:eastAsia="fr-FR"/>
              </w:rPr>
              <w:t>Информацията в колона „Допустими публични разходи за операциите, избрани за подкрепа“</w:t>
            </w:r>
            <w:r w:rsidR="000D16EE">
              <w:rPr>
                <w:sz w:val="20"/>
                <w:szCs w:val="20"/>
                <w:lang w:val="en-US" w:eastAsia="fr-FR"/>
              </w:rPr>
              <w:t>,</w:t>
            </w:r>
            <w:r w:rsidR="000D16EE">
              <w:rPr>
                <w:sz w:val="20"/>
                <w:szCs w:val="20"/>
                <w:lang w:val="bg-BG" w:eastAsia="fr-FR"/>
              </w:rPr>
              <w:t xml:space="preserve"> съответно</w:t>
            </w:r>
            <w:r w:rsidR="000D16EE">
              <w:rPr>
                <w:sz w:val="20"/>
                <w:szCs w:val="20"/>
                <w:lang w:val="en-US" w:eastAsia="fr-FR"/>
              </w:rPr>
              <w:t xml:space="preserve"> </w:t>
            </w:r>
            <w:r w:rsidR="000D16EE">
              <w:rPr>
                <w:sz w:val="20"/>
                <w:szCs w:val="20"/>
                <w:lang w:val="bg-BG" w:eastAsia="fr-FR"/>
              </w:rPr>
              <w:t>номер 7 в Таблица</w:t>
            </w:r>
            <w:r>
              <w:rPr>
                <w:sz w:val="20"/>
                <w:szCs w:val="20"/>
                <w:lang w:val="bg-BG" w:eastAsia="fr-FR"/>
              </w:rPr>
              <w:t xml:space="preserve"> 1 и </w:t>
            </w:r>
            <w:r w:rsidR="000D16EE">
              <w:rPr>
                <w:sz w:val="20"/>
                <w:szCs w:val="20"/>
                <w:lang w:val="bg-BG" w:eastAsia="fr-FR"/>
              </w:rPr>
              <w:t xml:space="preserve">номер 9 в Таблица </w:t>
            </w:r>
            <w:r>
              <w:rPr>
                <w:sz w:val="20"/>
                <w:szCs w:val="20"/>
                <w:lang w:val="bg-BG" w:eastAsia="fr-FR"/>
              </w:rPr>
              <w:t>2</w:t>
            </w:r>
            <w:r w:rsidR="000D16EE">
              <w:rPr>
                <w:sz w:val="20"/>
                <w:szCs w:val="20"/>
                <w:lang w:val="bg-BG" w:eastAsia="fr-FR"/>
              </w:rPr>
              <w:t>,</w:t>
            </w:r>
            <w:r>
              <w:rPr>
                <w:sz w:val="20"/>
                <w:szCs w:val="20"/>
                <w:lang w:val="bg-BG" w:eastAsia="fr-FR"/>
              </w:rPr>
              <w:t xml:space="preserve"> се равнява със стойността на договорените ангажименти за плащане в счетоводната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2DE8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C020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50DB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261FA9" w:rsidRPr="00261FA9" w14:paraId="25C1BA39" w14:textId="77777777" w:rsidTr="00261F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5273" w14:textId="77777777" w:rsidR="00261FA9" w:rsidRPr="001F3AB6" w:rsidRDefault="000A6EB9" w:rsidP="00261FA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2.3.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E709" w14:textId="77777777" w:rsidR="00261FA9" w:rsidRPr="000D16EE" w:rsidRDefault="000D16EE" w:rsidP="001F3AB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При изчисленията е използван курс 1,95583 лева/1 евро.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1544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B91A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0DC3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261FA9" w:rsidRPr="00261FA9" w14:paraId="44C07F3F" w14:textId="77777777" w:rsidTr="00261F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E205" w14:textId="77777777" w:rsidR="00261FA9" w:rsidRPr="001F3AB6" w:rsidRDefault="000A6EB9" w:rsidP="00261FA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2.4.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8DF8" w14:textId="77777777" w:rsidR="00261FA9" w:rsidRPr="000D16EE" w:rsidRDefault="000D16EE" w:rsidP="000D16EE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Колона „О</w:t>
            </w:r>
            <w:r w:rsidRPr="000D16EE">
              <w:rPr>
                <w:bCs/>
                <w:sz w:val="20"/>
                <w:szCs w:val="20"/>
              </w:rPr>
              <w:t>бщ размер на отпуснатите средства, покрит с допустимите разходи, декларирани от бенефициентите</w:t>
            </w:r>
            <w:r>
              <w:rPr>
                <w:bCs/>
                <w:sz w:val="20"/>
                <w:szCs w:val="20"/>
                <w:lang w:val="bg-BG"/>
              </w:rPr>
              <w:t>“ съдържа информация относно декларираните от бенефициентите разходи в Искания за плащане, в т.ч. БФП и допустим собствен принос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26C2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94C8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67E4" w14:textId="77777777" w:rsidR="00261FA9" w:rsidRPr="00261FA9" w:rsidRDefault="00261FA9" w:rsidP="00261FA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27DE706D" w14:textId="77777777" w:rsidR="00261FA9" w:rsidRDefault="00261FA9" w:rsidP="00B04472">
      <w:pPr>
        <w:rPr>
          <w:sz w:val="20"/>
          <w:szCs w:val="20"/>
          <w:lang w:val="bg-BG"/>
        </w:rPr>
      </w:pPr>
    </w:p>
    <w:p w14:paraId="1B8BC597" w14:textId="77777777" w:rsidR="00261FA9" w:rsidRDefault="00261FA9" w:rsidP="00B04472">
      <w:pPr>
        <w:rPr>
          <w:sz w:val="20"/>
          <w:szCs w:val="20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F2B59" w:rsidRPr="00307CCE" w14:paraId="0247F789" w14:textId="77777777" w:rsidTr="00A52E14">
        <w:trPr>
          <w:trHeight w:val="218"/>
        </w:trPr>
        <w:tc>
          <w:tcPr>
            <w:tcW w:w="10800" w:type="dxa"/>
            <w:shd w:val="clear" w:color="auto" w:fill="666699"/>
          </w:tcPr>
          <w:p w14:paraId="5C27E9FA" w14:textId="77777777" w:rsidR="00BF2B59" w:rsidRPr="00307CCE" w:rsidRDefault="00F435E2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BF2B59" w:rsidRPr="00307CCE" w14:paraId="04AE038F" w14:textId="77777777" w:rsidTr="00F435E2">
        <w:trPr>
          <w:trHeight w:val="704"/>
        </w:trPr>
        <w:tc>
          <w:tcPr>
            <w:tcW w:w="10800" w:type="dxa"/>
            <w:tcBorders>
              <w:bottom w:val="single" w:sz="4" w:space="0" w:color="auto"/>
            </w:tcBorders>
          </w:tcPr>
          <w:p w14:paraId="1DF002D6" w14:textId="77777777" w:rsidR="00BF2B59" w:rsidRDefault="00BF2B59" w:rsidP="00A52E14">
            <w:pPr>
              <w:rPr>
                <w:bCs/>
                <w:i/>
                <w:sz w:val="20"/>
                <w:szCs w:val="20"/>
                <w:lang w:val="bg-BG"/>
              </w:rPr>
            </w:pPr>
            <w:r w:rsidRPr="004C7EA6">
              <w:rPr>
                <w:bCs/>
                <w:i/>
                <w:sz w:val="20"/>
                <w:szCs w:val="20"/>
                <w:lang w:val="bg-BG"/>
              </w:rPr>
              <w:t>Всяка бележка/коментар започва с поредния номер, под който е отбелязана на съответ</w:t>
            </w:r>
            <w:r>
              <w:rPr>
                <w:bCs/>
                <w:i/>
                <w:sz w:val="20"/>
                <w:szCs w:val="20"/>
                <w:lang w:val="bg-BG"/>
              </w:rPr>
              <w:t>ното място в листа за проверка.</w:t>
            </w:r>
          </w:p>
          <w:p w14:paraId="1BA98AD6" w14:textId="77777777" w:rsid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14:paraId="523FFBF9" w14:textId="77777777" w:rsidR="00B30534" w:rsidRP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14:paraId="7BB25D30" w14:textId="77777777" w:rsidR="00BF2B59" w:rsidRPr="00307CCE" w:rsidRDefault="00BF2B59" w:rsidP="00A52E14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22CB4803" w14:textId="77777777" w:rsidR="00BF2B59" w:rsidRPr="00BF2B59" w:rsidRDefault="00BF2B59" w:rsidP="00B04472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32"/>
        <w:gridCol w:w="2288"/>
        <w:gridCol w:w="1800"/>
      </w:tblGrid>
      <w:tr w:rsidR="00617F19" w:rsidRPr="006B448F" w14:paraId="19620459" w14:textId="77777777" w:rsidTr="00407043">
        <w:trPr>
          <w:trHeight w:val="242"/>
        </w:trPr>
        <w:tc>
          <w:tcPr>
            <w:tcW w:w="561" w:type="dxa"/>
            <w:shd w:val="clear" w:color="auto" w:fill="F1E3FF"/>
          </w:tcPr>
          <w:p w14:paraId="6B96645E" w14:textId="77777777"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955CB8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12A7FB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C3174F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FD498E" w:rsidRPr="006B448F" w14:paraId="1EB03A0C" w14:textId="77777777" w:rsidTr="00407043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604D8B38" w14:textId="77777777" w:rsidR="00FD498E" w:rsidRPr="006B448F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E2C8B9" w14:textId="77777777" w:rsidR="00FD498E" w:rsidRDefault="00FD498E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от отдел ФУ:</w:t>
            </w:r>
            <w:r w:rsidDel="00A52B30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14:paraId="7BE0E430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6BBBEED7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4254D715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2C3B31D5" w14:textId="44F33C15" w:rsidR="00FD498E" w:rsidRPr="006B448F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0CE4BF" w14:textId="3C326ACD" w:rsidR="00FD498E" w:rsidRPr="006B448F" w:rsidRDefault="00FD498E" w:rsidP="00593F58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537FC7B" wp14:editId="0FD28E92">
                      <wp:simplePos x="0" y="0"/>
                      <wp:positionH relativeFrom="column">
                        <wp:posOffset>44345</wp:posOffset>
                      </wp:positionH>
                      <wp:positionV relativeFrom="paragraph">
                        <wp:posOffset>68732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39787" id="Rectangle 5" o:spid="_x0000_s1026" style="position:absolute;margin-left:3.5pt;margin-top:5.4pt;width:185.2pt;height:4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1D8E7CDA" w14:textId="77777777" w:rsidR="00BF2B59" w:rsidRDefault="00BF2B59" w:rsidP="00766578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BF2B59" w:rsidRPr="00307CCE" w14:paraId="2340004B" w14:textId="77777777" w:rsidTr="00BF2B59">
        <w:trPr>
          <w:trHeight w:val="218"/>
        </w:trPr>
        <w:tc>
          <w:tcPr>
            <w:tcW w:w="10620" w:type="dxa"/>
            <w:shd w:val="clear" w:color="auto" w:fill="666699"/>
          </w:tcPr>
          <w:p w14:paraId="7E5879A7" w14:textId="77777777" w:rsidR="00BF2B59" w:rsidRPr="00307CCE" w:rsidRDefault="00BF2B59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F2B59" w:rsidRPr="00307CCE" w14:paraId="31768C2B" w14:textId="77777777" w:rsidTr="00BF2B59">
        <w:trPr>
          <w:trHeight w:val="1285"/>
        </w:trPr>
        <w:tc>
          <w:tcPr>
            <w:tcW w:w="10620" w:type="dxa"/>
            <w:tcBorders>
              <w:bottom w:val="single" w:sz="4" w:space="0" w:color="auto"/>
            </w:tcBorders>
          </w:tcPr>
          <w:p w14:paraId="69580433" w14:textId="77777777" w:rsidR="00BF2B59" w:rsidRPr="00307CCE" w:rsidRDefault="00BF2B59" w:rsidP="00BF2B59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i/>
                <w:sz w:val="20"/>
                <w:szCs w:val="20"/>
                <w:lang w:val="bg-BG"/>
              </w:rPr>
              <w:t>Бележки и коментари:</w:t>
            </w:r>
          </w:p>
          <w:p w14:paraId="2F23AEB4" w14:textId="01369430" w:rsidR="00BF2B59" w:rsidRDefault="00FD498E" w:rsidP="00A52E14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92828DB" wp14:editId="62A45BCA">
                      <wp:simplePos x="0" y="0"/>
                      <wp:positionH relativeFrom="column">
                        <wp:posOffset>3256280</wp:posOffset>
                      </wp:positionH>
                      <wp:positionV relativeFrom="paragraph">
                        <wp:posOffset>113475</wp:posOffset>
                      </wp:positionV>
                      <wp:extent cx="2352040" cy="607695"/>
                      <wp:effectExtent l="0" t="0" r="10160" b="2095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5F6C6" id="Rectangle 4" o:spid="_x0000_s1026" style="position:absolute;margin-left:256.4pt;margin-top:8.95pt;width:185.2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kUfAIAAPU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6F1EC03" w14:textId="2BC43E61"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14:paraId="09F7E08C" w14:textId="10CB5FDE" w:rsidR="00BF2B59" w:rsidRPr="00BF2B59" w:rsidRDefault="00BF2B59" w:rsidP="00A52E1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056E09D8" w14:textId="00F8B6B0" w:rsidR="00BF2B59" w:rsidRPr="00A81CE8" w:rsidRDefault="00BF2B59" w:rsidP="00A52E14">
            <w:pPr>
              <w:rPr>
                <w:sz w:val="20"/>
                <w:szCs w:val="20"/>
                <w:lang w:val="bg-BG"/>
              </w:rPr>
            </w:pPr>
          </w:p>
          <w:p w14:paraId="5757C243" w14:textId="6764E95D" w:rsidR="00FD498E" w:rsidRDefault="00FD498E" w:rsidP="00FD498E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968801" wp14:editId="3305225E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322438</wp:posOffset>
                      </wp:positionV>
                      <wp:extent cx="2352040" cy="607695"/>
                      <wp:effectExtent l="0" t="0" r="10160" b="209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B9062" id="Rectangle 6" o:spid="_x0000_s1026" style="position:absolute;margin-left:256.5pt;margin-top:25.4pt;width:185.2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g9fAIAAPU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BF2B59" w:rsidRPr="00FD498E">
              <w:rPr>
                <w:sz w:val="20"/>
                <w:szCs w:val="20"/>
                <w:lang w:val="bg-BG"/>
              </w:rPr>
              <w:t xml:space="preserve">одобрение                               </w:t>
            </w:r>
            <w:r w:rsidR="00BF2B59"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="00BF2B59" w:rsidRPr="00FD498E">
              <w:rPr>
                <w:color w:val="0000FF"/>
                <w:sz w:val="20"/>
                <w:szCs w:val="20"/>
                <w:lang w:val="bg-BG"/>
              </w:rPr>
              <w:tab/>
            </w:r>
            <w:r w:rsidR="00BF2B59" w:rsidRPr="00D11F9A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 подпис</w:t>
            </w:r>
            <w:r w:rsidR="00BF2B59" w:rsidRPr="00D11F9A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br/>
            </w:r>
            <w:r>
              <w:rPr>
                <w:sz w:val="20"/>
                <w:szCs w:val="20"/>
                <w:lang w:val="bg-BG"/>
              </w:rPr>
              <w:br/>
            </w:r>
            <w:r>
              <w:rPr>
                <w:sz w:val="20"/>
                <w:szCs w:val="20"/>
                <w:lang w:val="bg-BG"/>
              </w:rPr>
              <w:br/>
            </w:r>
          </w:p>
          <w:p w14:paraId="2747C480" w14:textId="41EB8056" w:rsidR="00FD498E" w:rsidRPr="00FD498E" w:rsidRDefault="00FD498E" w:rsidP="00FD498E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връщане за корекции        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>
              <w:rPr>
                <w:color w:val="0000FF"/>
                <w:sz w:val="20"/>
                <w:szCs w:val="20"/>
                <w:lang w:val="bg-BG"/>
              </w:rPr>
              <w:t xml:space="preserve">     </w:t>
            </w:r>
            <w:r w:rsidRPr="00FD498E">
              <w:rPr>
                <w:sz w:val="20"/>
                <w:szCs w:val="20"/>
                <w:lang w:val="en-US"/>
              </w:rPr>
              <w:t>Дата и подпис:</w:t>
            </w:r>
          </w:p>
          <w:p w14:paraId="5342B44F" w14:textId="321A26E5" w:rsidR="00BF2B59" w:rsidRPr="00FD498E" w:rsidRDefault="00BF2B59" w:rsidP="00FD498E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  <w:p w14:paraId="410C253F" w14:textId="67F1FAC8" w:rsidR="00BF2B59" w:rsidRDefault="00BF2B59" w:rsidP="00A52E14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14:paraId="67C6CCD7" w14:textId="76AA9151" w:rsidR="00BF2B59" w:rsidRDefault="00FD498E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632A7BD" wp14:editId="56E68EE3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45095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1BE64" id="Rectangle 7" o:spid="_x0000_s1026" style="position:absolute;margin-left:256.5pt;margin-top:3.55pt;width:185.2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EaSF9d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1644598D" w14:textId="77777777" w:rsidR="00FD498E" w:rsidRDefault="00FD498E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0AD4F83" w14:textId="4E98B4A4"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23D034A6" w14:textId="0895D188" w:rsidR="00BF2B59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</w:t>
            </w:r>
            <w:r w:rsidR="00FD498E">
              <w:rPr>
                <w:sz w:val="20"/>
                <w:szCs w:val="20"/>
                <w:lang w:val="en-US"/>
              </w:rPr>
              <w:t xml:space="preserve"> </w:t>
            </w:r>
            <w:r w:rsidR="00FD498E">
              <w:rPr>
                <w:sz w:val="20"/>
                <w:szCs w:val="20"/>
                <w:lang w:val="bg-BG"/>
              </w:rPr>
              <w:t>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</w:p>
          <w:p w14:paraId="058098E7" w14:textId="77777777" w:rsidR="00BF2B59" w:rsidRPr="00307CCE" w:rsidRDefault="00BF2B59" w:rsidP="00A52E14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14:paraId="2BEC1494" w14:textId="77777777" w:rsidR="00BF2B59" w:rsidRDefault="00BF2B59" w:rsidP="00766578">
      <w:pPr>
        <w:rPr>
          <w:sz w:val="20"/>
          <w:szCs w:val="20"/>
          <w:lang w:val="ru-RU"/>
        </w:rPr>
      </w:pPr>
    </w:p>
    <w:p w14:paraId="31780972" w14:textId="77777777" w:rsidR="00BF2B59" w:rsidRPr="00BF2B59" w:rsidRDefault="00BF2B59" w:rsidP="00766578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766578" w:rsidRPr="00307CCE" w14:paraId="1293DBF4" w14:textId="77777777" w:rsidTr="00BF2B59">
        <w:trPr>
          <w:trHeight w:val="218"/>
        </w:trPr>
        <w:tc>
          <w:tcPr>
            <w:tcW w:w="10620" w:type="dxa"/>
            <w:shd w:val="clear" w:color="auto" w:fill="666699"/>
          </w:tcPr>
          <w:p w14:paraId="650F2F3B" w14:textId="77777777" w:rsidR="00766578" w:rsidRPr="00307CCE" w:rsidRDefault="00766578" w:rsidP="00593F5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766578" w:rsidRPr="00307CCE" w14:paraId="549A7242" w14:textId="77777777" w:rsidTr="00BF2B59">
        <w:trPr>
          <w:trHeight w:val="70"/>
        </w:trPr>
        <w:tc>
          <w:tcPr>
            <w:tcW w:w="10620" w:type="dxa"/>
            <w:tcBorders>
              <w:bottom w:val="single" w:sz="4" w:space="0" w:color="auto"/>
            </w:tcBorders>
          </w:tcPr>
          <w:p w14:paraId="4D69DA3C" w14:textId="44F852CC" w:rsidR="00BF2B59" w:rsidRDefault="00FD498E" w:rsidP="00BF2B59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EC19F63" wp14:editId="1AE0845D">
                      <wp:simplePos x="0" y="0"/>
                      <wp:positionH relativeFrom="column">
                        <wp:posOffset>3258640</wp:posOffset>
                      </wp:positionH>
                      <wp:positionV relativeFrom="paragraph">
                        <wp:posOffset>111873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4391B" id="Rectangle 8" o:spid="_x0000_s1026" style="position:absolute;margin-left:256.6pt;margin-top:8.8pt;width:185.2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A+dmT2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70E60B48" w14:textId="64DC2BD1" w:rsidR="00BF2B59" w:rsidRPr="00BF2B59" w:rsidRDefault="00BF2B59" w:rsidP="00BF2B5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444BC10B" w14:textId="14AB4112" w:rsidR="00BF2B59" w:rsidRPr="00A81CE8" w:rsidRDefault="00BF2B59" w:rsidP="00BF2B59">
            <w:pPr>
              <w:rPr>
                <w:sz w:val="20"/>
                <w:szCs w:val="20"/>
                <w:lang w:val="bg-BG"/>
              </w:rPr>
            </w:pPr>
          </w:p>
          <w:p w14:paraId="201AA83F" w14:textId="437ACA10" w:rsidR="00BF2B59" w:rsidRPr="00FD498E" w:rsidRDefault="00BF2B59" w:rsidP="00FD498E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FD498E">
              <w:rPr>
                <w:sz w:val="20"/>
                <w:szCs w:val="20"/>
                <w:lang w:val="bg-BG"/>
              </w:rPr>
              <w:t xml:space="preserve">одобрение                          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FD498E">
              <w:rPr>
                <w:color w:val="0000FF"/>
                <w:sz w:val="20"/>
                <w:szCs w:val="20"/>
                <w:lang w:val="bg-BG"/>
              </w:rPr>
              <w:tab/>
            </w:r>
            <w:r w:rsidRPr="00FD498E">
              <w:rPr>
                <w:sz w:val="20"/>
                <w:szCs w:val="20"/>
                <w:lang w:val="bg-BG"/>
              </w:rPr>
              <w:t>Дата</w:t>
            </w:r>
            <w:r w:rsidR="00FD498E" w:rsidRPr="00FD498E">
              <w:rPr>
                <w:sz w:val="20"/>
                <w:szCs w:val="20"/>
                <w:lang w:val="bg-BG"/>
              </w:rPr>
              <w:t xml:space="preserve"> и подпис</w:t>
            </w:r>
            <w:r w:rsidRPr="00FD498E">
              <w:rPr>
                <w:sz w:val="20"/>
                <w:szCs w:val="20"/>
                <w:lang w:val="bg-BG"/>
              </w:rPr>
              <w:t xml:space="preserve">: </w:t>
            </w:r>
            <w:r w:rsidR="00FD498E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14:paraId="39B543E4" w14:textId="721324F6"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2CE5B7EE" w14:textId="77777777" w:rsidR="00FD498E" w:rsidRDefault="00FD498E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79FA54D8" w14:textId="19050B9C" w:rsidR="00BF2B59" w:rsidRDefault="00FD498E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2AE137F" wp14:editId="706FDEA6">
                      <wp:simplePos x="0" y="0"/>
                      <wp:positionH relativeFrom="column">
                        <wp:posOffset>3258185</wp:posOffset>
                      </wp:positionH>
                      <wp:positionV relativeFrom="paragraph">
                        <wp:posOffset>53643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7830E" id="Rectangle 9" o:spid="_x0000_s1026" style="position:absolute;margin-left:256.55pt;margin-top:4.2pt;width:185.2pt;height:4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BF2B59" w:rsidRPr="00A81CE8">
              <w:rPr>
                <w:sz w:val="20"/>
                <w:szCs w:val="20"/>
                <w:lang w:val="bg-BG"/>
              </w:rPr>
              <w:t xml:space="preserve">връщане за корекции     </w:t>
            </w:r>
            <w:r w:rsidR="00BF2B59">
              <w:rPr>
                <w:sz w:val="20"/>
                <w:szCs w:val="20"/>
                <w:lang w:val="bg-BG"/>
              </w:rPr>
              <w:t xml:space="preserve">      </w:t>
            </w:r>
            <w:r w:rsidR="00BF2B59" w:rsidRPr="00A81CE8">
              <w:rPr>
                <w:sz w:val="20"/>
                <w:szCs w:val="20"/>
                <w:lang w:val="bg-BG"/>
              </w:rPr>
              <w:t xml:space="preserve"> </w:t>
            </w:r>
            <w:r w:rsidR="00BF2B59"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="00BF2B59" w:rsidRPr="00A81CE8">
              <w:rPr>
                <w:sz w:val="20"/>
                <w:szCs w:val="20"/>
                <w:lang w:val="bg-BG"/>
              </w:rPr>
              <w:tab/>
            </w:r>
            <w:r w:rsidR="00BF2B59" w:rsidRPr="00D11F9A">
              <w:rPr>
                <w:sz w:val="20"/>
                <w:szCs w:val="20"/>
                <w:lang w:val="bg-BG"/>
              </w:rPr>
              <w:t xml:space="preserve"> Дата</w:t>
            </w:r>
            <w:r>
              <w:rPr>
                <w:sz w:val="20"/>
                <w:szCs w:val="20"/>
                <w:lang w:val="bg-BG"/>
              </w:rPr>
              <w:t xml:space="preserve"> и подпис</w:t>
            </w:r>
            <w:r w:rsidR="00BF2B59" w:rsidRPr="00D11F9A">
              <w:rPr>
                <w:sz w:val="20"/>
                <w:szCs w:val="20"/>
                <w:lang w:val="bg-BG"/>
              </w:rPr>
              <w:t xml:space="preserve">: 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395EC91" w14:textId="77777777" w:rsidR="00BF2B59" w:rsidRDefault="00BF2B59" w:rsidP="00BF2B59">
            <w:pPr>
              <w:rPr>
                <w:sz w:val="20"/>
                <w:szCs w:val="20"/>
                <w:lang w:val="bg-BG"/>
              </w:rPr>
            </w:pPr>
          </w:p>
          <w:p w14:paraId="79A12128" w14:textId="77777777" w:rsidR="00BF2B59" w:rsidRDefault="00BF2B59" w:rsidP="00BF2B59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14:paraId="3581FB5C" w14:textId="48271188"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72E40873" w14:textId="77777777" w:rsidR="00FD498E" w:rsidRDefault="00FD498E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694CDC4" w14:textId="508AAB8C" w:rsidR="00BF2B59" w:rsidRDefault="00FD498E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9F26978" wp14:editId="3551179F">
                      <wp:simplePos x="0" y="0"/>
                      <wp:positionH relativeFrom="column">
                        <wp:posOffset>3258185</wp:posOffset>
                      </wp:positionH>
                      <wp:positionV relativeFrom="paragraph">
                        <wp:posOffset>129019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D51B4" id="Rectangle 10" o:spid="_x0000_s1026" style="position:absolute;margin-left:256.55pt;margin-top:10.15pt;width:185.2pt;height:47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5A6ADC6" w14:textId="6E292741"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B5C7CBB" w14:textId="77777777" w:rsidR="00FD498E" w:rsidRDefault="00BF2B59" w:rsidP="00FD498E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</w:t>
            </w:r>
            <w:r w:rsidR="00FD498E">
              <w:rPr>
                <w:sz w:val="20"/>
                <w:szCs w:val="20"/>
                <w:lang w:val="bg-BG"/>
              </w:rPr>
              <w:t xml:space="preserve"> 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</w:p>
          <w:p w14:paraId="487F8015" w14:textId="77777777" w:rsidR="00FD498E" w:rsidRDefault="00FD498E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  <w:p w14:paraId="5D96B845" w14:textId="77777777" w:rsidR="00FD498E" w:rsidRDefault="00FD498E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  <w:p w14:paraId="76AFE2BD" w14:textId="5884DBB3" w:rsidR="00BF2B59" w:rsidRPr="00307CCE" w:rsidRDefault="00BF2B59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 xml:space="preserve"> </w:t>
            </w:r>
            <w:r w:rsidR="00FD498E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</w:tc>
      </w:tr>
    </w:tbl>
    <w:p w14:paraId="441E22B8" w14:textId="77777777" w:rsidR="00B04472" w:rsidRPr="004163FE" w:rsidRDefault="00B04472" w:rsidP="008B3251">
      <w:pPr>
        <w:rPr>
          <w:lang w:val="bg-BG"/>
        </w:rPr>
      </w:pPr>
    </w:p>
    <w:sectPr w:rsidR="00B04472" w:rsidRPr="004163FE" w:rsidSect="0072122E">
      <w:footerReference w:type="even" r:id="rId8"/>
      <w:footerReference w:type="default" r:id="rId9"/>
      <w:headerReference w:type="first" r:id="rId10"/>
      <w:pgSz w:w="11906" w:h="16838"/>
      <w:pgMar w:top="899" w:right="1418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85197" w14:textId="77777777" w:rsidR="00DE0109" w:rsidRDefault="00DE0109" w:rsidP="00593F58">
      <w:r>
        <w:separator/>
      </w:r>
    </w:p>
  </w:endnote>
  <w:endnote w:type="continuationSeparator" w:id="0">
    <w:p w14:paraId="379507DC" w14:textId="77777777" w:rsidR="00DE0109" w:rsidRDefault="00DE0109" w:rsidP="0059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CA1F8" w14:textId="77777777"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1E5DDD" w14:textId="77777777" w:rsidR="00C44EE4" w:rsidRDefault="00C44EE4" w:rsidP="00B044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A6B1" w14:textId="3CAA310F"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70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8FAD95F" w14:textId="77777777" w:rsidR="00C44EE4" w:rsidRDefault="00C44EE4" w:rsidP="00B044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0DD0D" w14:textId="77777777" w:rsidR="00DE0109" w:rsidRDefault="00DE0109" w:rsidP="00593F58">
      <w:r>
        <w:separator/>
      </w:r>
    </w:p>
  </w:footnote>
  <w:footnote w:type="continuationSeparator" w:id="0">
    <w:p w14:paraId="69A6EC15" w14:textId="77777777" w:rsidR="00DE0109" w:rsidRDefault="00DE0109" w:rsidP="00593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8860E" w14:textId="77777777" w:rsidR="00BC6C12" w:rsidRPr="008A13E9" w:rsidRDefault="00BC6C12" w:rsidP="00BC6C1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22E9FD0B" wp14:editId="059D52A9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F78D1B1" wp14:editId="59116B43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4CBBD7" wp14:editId="76CEDA0E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61CB8773" w14:textId="77777777" w:rsidR="00FF7747" w:rsidRDefault="00FF7747" w:rsidP="00FF7747">
    <w:pPr>
      <w:pStyle w:val="Header"/>
      <w:rPr>
        <w:lang w:val="en-US"/>
      </w:rPr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A20BF6" w14:paraId="4BD74E79" w14:textId="77777777" w:rsidTr="00F44530">
      <w:trPr>
        <w:trHeight w:val="743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581821BE" w14:textId="77777777" w:rsidR="00A20BF6" w:rsidRPr="00D86986" w:rsidRDefault="00EF1AEA" w:rsidP="00837DE4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Администрация на </w:t>
          </w:r>
          <w:r w:rsidRPr="00B30534">
            <w:rPr>
              <w:b/>
              <w:i/>
              <w:iCs/>
              <w:sz w:val="22"/>
              <w:szCs w:val="22"/>
              <w:lang w:val="bg-BG"/>
            </w:rPr>
            <w:t>M</w:t>
          </w:r>
          <w:r w:rsidR="00A20BF6" w:rsidRPr="00B30534">
            <w:rPr>
              <w:b/>
              <w:i/>
              <w:iCs/>
              <w:sz w:val="22"/>
              <w:szCs w:val="22"/>
              <w:lang w:val="bg-BG"/>
            </w:rPr>
            <w:t>инистерския</w:t>
          </w:r>
          <w:r w:rsidR="00A20BF6">
            <w:rPr>
              <w:b/>
              <w:i/>
              <w:iCs/>
              <w:sz w:val="22"/>
              <w:szCs w:val="22"/>
              <w:lang w:val="bg-BG"/>
            </w:rPr>
            <w:t xml:space="preserve">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14:paraId="30D35422" w14:textId="77777777" w:rsidR="00A20BF6" w:rsidRPr="001B391E" w:rsidRDefault="00A20BF6" w:rsidP="00432474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14:paraId="364F7B96" w14:textId="77777777" w:rsidR="00A20BF6" w:rsidRPr="00D86986" w:rsidRDefault="00A20BF6" w:rsidP="00B3053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B3053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14:paraId="2244FE2A" w14:textId="77777777" w:rsidR="00A20BF6" w:rsidRPr="00EF1AEA" w:rsidRDefault="00A20BF6" w:rsidP="00EF1AEA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EF1AEA">
            <w:rPr>
              <w:b/>
              <w:bCs/>
              <w:i/>
              <w:sz w:val="22"/>
              <w:szCs w:val="22"/>
            </w:rPr>
            <w:t>IV-K06</w:t>
          </w:r>
        </w:p>
      </w:tc>
    </w:tr>
    <w:tr w:rsidR="00A20BF6" w:rsidRPr="005369CA" w14:paraId="1AE86E27" w14:textId="77777777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1DEA6129" w14:textId="77777777" w:rsidR="00F44530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14:paraId="439E1645" w14:textId="77777777" w:rsidR="00A20BF6" w:rsidRPr="00D86986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14:paraId="22C92DA2" w14:textId="77777777" w:rsidR="00A20BF6" w:rsidRPr="000B391D" w:rsidRDefault="00BF2B59" w:rsidP="00432474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за проверка на прогноза за плащания</w:t>
          </w:r>
          <w:r w:rsidR="00261FA9">
            <w:rPr>
              <w:b/>
              <w:color w:val="FFFFFF"/>
              <w:sz w:val="28"/>
              <w:szCs w:val="28"/>
              <w:lang w:val="bg-BG"/>
            </w:rPr>
            <w:t xml:space="preserve"> и финансови данни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</w:t>
          </w:r>
        </w:p>
      </w:tc>
    </w:tr>
    <w:tr w:rsidR="00A20BF6" w14:paraId="19BC7148" w14:textId="77777777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61D6A0E3" w14:textId="7BED40BC" w:rsidR="00A20BF6" w:rsidRPr="005C5C41" w:rsidRDefault="00A20BF6" w:rsidP="005B292D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6D38E4">
            <w:rPr>
              <w:sz w:val="22"/>
              <w:szCs w:val="22"/>
              <w:lang w:val="bg-BG"/>
            </w:rPr>
            <w:t>3</w:t>
          </w:r>
        </w:p>
      </w:tc>
      <w:tc>
        <w:tcPr>
          <w:tcW w:w="5670" w:type="dxa"/>
          <w:vAlign w:val="center"/>
        </w:tcPr>
        <w:p w14:paraId="01E712B0" w14:textId="77777777" w:rsidR="00A20BF6" w:rsidRPr="0023755B" w:rsidRDefault="00A20BF6" w:rsidP="00432474">
          <w:pPr>
            <w:jc w:val="center"/>
            <w:rPr>
              <w:i/>
              <w:iCs/>
              <w:sz w:val="22"/>
              <w:szCs w:val="22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</w:p>
        <w:p w14:paraId="18C4A4D5" w14:textId="77777777" w:rsidR="00A20BF6" w:rsidRPr="00D86986" w:rsidRDefault="00A20BF6" w:rsidP="00432474">
          <w:pPr>
            <w:pStyle w:val="TableContents"/>
            <w:spacing w:beforeAutospacing="0" w:after="0" w:afterAutospacing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14:paraId="4AF45061" w14:textId="57D95CEA" w:rsidR="00A20BF6" w:rsidRPr="00D86986" w:rsidRDefault="00F44530" w:rsidP="006D38E4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>Дата:</w:t>
          </w:r>
          <w:r w:rsidR="006D38E4">
            <w:rPr>
              <w:sz w:val="22"/>
              <w:szCs w:val="22"/>
              <w:lang w:val="bg-BG"/>
            </w:rPr>
            <w:t xml:space="preserve"> 11.06.</w:t>
          </w:r>
          <w:r w:rsidR="00A26038">
            <w:rPr>
              <w:sz w:val="22"/>
              <w:szCs w:val="22"/>
              <w:lang w:val="bg-BG"/>
            </w:rPr>
            <w:t>2019 г.</w:t>
          </w:r>
        </w:p>
      </w:tc>
    </w:tr>
  </w:tbl>
  <w:p w14:paraId="6D529B0A" w14:textId="77777777" w:rsidR="00FF7747" w:rsidRPr="00FF7747" w:rsidRDefault="00FF774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62D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3A51FA"/>
    <w:multiLevelType w:val="hybridMultilevel"/>
    <w:tmpl w:val="3FC0F74A"/>
    <w:lvl w:ilvl="0" w:tplc="08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A64DCC"/>
    <w:multiLevelType w:val="hybridMultilevel"/>
    <w:tmpl w:val="B8704398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BB2E2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72"/>
    <w:rsid w:val="0003362B"/>
    <w:rsid w:val="00086B7D"/>
    <w:rsid w:val="000979D3"/>
    <w:rsid w:val="000A6EB9"/>
    <w:rsid w:val="000D16EE"/>
    <w:rsid w:val="000D76E1"/>
    <w:rsid w:val="000E594C"/>
    <w:rsid w:val="00117AEA"/>
    <w:rsid w:val="00161843"/>
    <w:rsid w:val="00175451"/>
    <w:rsid w:val="001943E2"/>
    <w:rsid w:val="001B4237"/>
    <w:rsid w:val="001C6D3C"/>
    <w:rsid w:val="001C6E8D"/>
    <w:rsid w:val="001D6349"/>
    <w:rsid w:val="001F3AB6"/>
    <w:rsid w:val="00204684"/>
    <w:rsid w:val="00215581"/>
    <w:rsid w:val="002379F9"/>
    <w:rsid w:val="00241AE1"/>
    <w:rsid w:val="00261C89"/>
    <w:rsid w:val="00261FA9"/>
    <w:rsid w:val="002A5446"/>
    <w:rsid w:val="002F7BF2"/>
    <w:rsid w:val="003071A0"/>
    <w:rsid w:val="00307CCE"/>
    <w:rsid w:val="00324339"/>
    <w:rsid w:val="00340FC7"/>
    <w:rsid w:val="00351FC8"/>
    <w:rsid w:val="003525A3"/>
    <w:rsid w:val="00353FC2"/>
    <w:rsid w:val="003733DE"/>
    <w:rsid w:val="00384F51"/>
    <w:rsid w:val="00385679"/>
    <w:rsid w:val="00404AE6"/>
    <w:rsid w:val="00407043"/>
    <w:rsid w:val="004163FE"/>
    <w:rsid w:val="0043153A"/>
    <w:rsid w:val="00432474"/>
    <w:rsid w:val="00483D44"/>
    <w:rsid w:val="00496026"/>
    <w:rsid w:val="004C1D15"/>
    <w:rsid w:val="004C505B"/>
    <w:rsid w:val="004E7777"/>
    <w:rsid w:val="00500FBC"/>
    <w:rsid w:val="00504C05"/>
    <w:rsid w:val="00505E80"/>
    <w:rsid w:val="00517629"/>
    <w:rsid w:val="00522358"/>
    <w:rsid w:val="00532E4F"/>
    <w:rsid w:val="00555CEB"/>
    <w:rsid w:val="005630FA"/>
    <w:rsid w:val="00576A85"/>
    <w:rsid w:val="0058357C"/>
    <w:rsid w:val="00593F58"/>
    <w:rsid w:val="00597859"/>
    <w:rsid w:val="005B292D"/>
    <w:rsid w:val="005F1111"/>
    <w:rsid w:val="00617F19"/>
    <w:rsid w:val="00686E9C"/>
    <w:rsid w:val="006A50D4"/>
    <w:rsid w:val="006B2FC9"/>
    <w:rsid w:val="006B3A47"/>
    <w:rsid w:val="006B448F"/>
    <w:rsid w:val="006C216B"/>
    <w:rsid w:val="006D38E4"/>
    <w:rsid w:val="006F1942"/>
    <w:rsid w:val="0072122E"/>
    <w:rsid w:val="00766578"/>
    <w:rsid w:val="00784F4A"/>
    <w:rsid w:val="007D5700"/>
    <w:rsid w:val="007E1279"/>
    <w:rsid w:val="007F376B"/>
    <w:rsid w:val="00822097"/>
    <w:rsid w:val="00837DE4"/>
    <w:rsid w:val="008B3251"/>
    <w:rsid w:val="008C3BB5"/>
    <w:rsid w:val="008C6D09"/>
    <w:rsid w:val="008F0871"/>
    <w:rsid w:val="0091659D"/>
    <w:rsid w:val="00971C99"/>
    <w:rsid w:val="00976B40"/>
    <w:rsid w:val="00992250"/>
    <w:rsid w:val="009A1B57"/>
    <w:rsid w:val="009F13C0"/>
    <w:rsid w:val="00A20BF6"/>
    <w:rsid w:val="00A26038"/>
    <w:rsid w:val="00A42B5E"/>
    <w:rsid w:val="00A50AB8"/>
    <w:rsid w:val="00A52B30"/>
    <w:rsid w:val="00A52E14"/>
    <w:rsid w:val="00A96CF5"/>
    <w:rsid w:val="00AF6471"/>
    <w:rsid w:val="00B014AD"/>
    <w:rsid w:val="00B02916"/>
    <w:rsid w:val="00B04472"/>
    <w:rsid w:val="00B24AE2"/>
    <w:rsid w:val="00B30534"/>
    <w:rsid w:val="00B352CC"/>
    <w:rsid w:val="00B46537"/>
    <w:rsid w:val="00B616BE"/>
    <w:rsid w:val="00B92290"/>
    <w:rsid w:val="00BC6C12"/>
    <w:rsid w:val="00BE3851"/>
    <w:rsid w:val="00BF070D"/>
    <w:rsid w:val="00BF2B59"/>
    <w:rsid w:val="00BF3013"/>
    <w:rsid w:val="00BF77BA"/>
    <w:rsid w:val="00C03B7F"/>
    <w:rsid w:val="00C44EE4"/>
    <w:rsid w:val="00C45A68"/>
    <w:rsid w:val="00C66620"/>
    <w:rsid w:val="00C7622B"/>
    <w:rsid w:val="00C93D00"/>
    <w:rsid w:val="00CB7F2D"/>
    <w:rsid w:val="00CC2A59"/>
    <w:rsid w:val="00CD3547"/>
    <w:rsid w:val="00CD6958"/>
    <w:rsid w:val="00D249AD"/>
    <w:rsid w:val="00D539F4"/>
    <w:rsid w:val="00D6203F"/>
    <w:rsid w:val="00D7169F"/>
    <w:rsid w:val="00D877C2"/>
    <w:rsid w:val="00DE0109"/>
    <w:rsid w:val="00E268D6"/>
    <w:rsid w:val="00E36113"/>
    <w:rsid w:val="00E50F88"/>
    <w:rsid w:val="00E62AF9"/>
    <w:rsid w:val="00EA5321"/>
    <w:rsid w:val="00EB1321"/>
    <w:rsid w:val="00EC2612"/>
    <w:rsid w:val="00ED2816"/>
    <w:rsid w:val="00ED6EBD"/>
    <w:rsid w:val="00EF1AEA"/>
    <w:rsid w:val="00F02F02"/>
    <w:rsid w:val="00F16595"/>
    <w:rsid w:val="00F40A8C"/>
    <w:rsid w:val="00F435E2"/>
    <w:rsid w:val="00F44530"/>
    <w:rsid w:val="00F54CF4"/>
    <w:rsid w:val="00F567CF"/>
    <w:rsid w:val="00F8526C"/>
    <w:rsid w:val="00FC127B"/>
    <w:rsid w:val="00FC59A2"/>
    <w:rsid w:val="00FD498E"/>
    <w:rsid w:val="00FE6BF6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4F645749"/>
  <w15:docId w15:val="{B1359F28-241F-4CCF-9E05-6EFDED17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472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4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044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044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04472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044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044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04472"/>
    <w:rPr>
      <w:sz w:val="20"/>
      <w:szCs w:val="20"/>
    </w:rPr>
  </w:style>
  <w:style w:type="character" w:styleId="FootnoteReference">
    <w:name w:val="footnote reference"/>
    <w:semiHidden/>
    <w:rsid w:val="00B04472"/>
    <w:rPr>
      <w:vertAlign w:val="superscript"/>
    </w:rPr>
  </w:style>
  <w:style w:type="character" w:styleId="PageNumber">
    <w:name w:val="page number"/>
    <w:basedOn w:val="DefaultParagraphFont"/>
    <w:rsid w:val="00B04472"/>
  </w:style>
  <w:style w:type="paragraph" w:customStyle="1" w:styleId="CharCharCharCharCharCharCharCharChar">
    <w:name w:val="Char Char Char Char Char Char Char Char Char"/>
    <w:basedOn w:val="Normal"/>
    <w:rsid w:val="00B044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044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04472"/>
    <w:pPr>
      <w:spacing w:after="120"/>
    </w:pPr>
  </w:style>
  <w:style w:type="paragraph" w:styleId="BalloonText">
    <w:name w:val="Balloon Text"/>
    <w:basedOn w:val="Normal"/>
    <w:semiHidden/>
    <w:rsid w:val="0043153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05E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5E80"/>
    <w:rPr>
      <w:sz w:val="20"/>
      <w:szCs w:val="20"/>
    </w:rPr>
  </w:style>
  <w:style w:type="character" w:customStyle="1" w:styleId="CommentTextChar">
    <w:name w:val="Comment Text Char"/>
    <w:link w:val="CommentText"/>
    <w:rsid w:val="00505E8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05E80"/>
    <w:rPr>
      <w:b/>
      <w:bCs/>
    </w:rPr>
  </w:style>
  <w:style w:type="character" w:customStyle="1" w:styleId="CommentSubjectChar">
    <w:name w:val="Comment Subject Char"/>
    <w:link w:val="CommentSubject"/>
    <w:rsid w:val="00505E80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FF7747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6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51CF2-A2B4-45EC-91BC-DD8A66F8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3691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_</dc:creator>
  <cp:lastModifiedBy>Горица Чилева</cp:lastModifiedBy>
  <cp:revision>18</cp:revision>
  <cp:lastPrinted>2015-05-15T12:50:00Z</cp:lastPrinted>
  <dcterms:created xsi:type="dcterms:W3CDTF">2017-02-12T06:19:00Z</dcterms:created>
  <dcterms:modified xsi:type="dcterms:W3CDTF">2019-06-10T12:58:00Z</dcterms:modified>
</cp:coreProperties>
</file>