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5529"/>
        <w:gridCol w:w="2692"/>
      </w:tblGrid>
      <w:tr w:rsidR="00967BC6" w:rsidRPr="00D74F1A" w14:paraId="609B927F" w14:textId="77777777" w:rsidTr="00FD2F68">
        <w:trPr>
          <w:trHeight w:val="743"/>
          <w:tblHeader/>
          <w:jc w:val="center"/>
        </w:trPr>
        <w:tc>
          <w:tcPr>
            <w:tcW w:w="2552" w:type="dxa"/>
            <w:shd w:val="clear" w:color="auto" w:fill="auto"/>
            <w:vAlign w:val="center"/>
          </w:tcPr>
          <w:p w14:paraId="480CDA9C" w14:textId="02071A14" w:rsidR="00967BC6" w:rsidRPr="00D74F1A" w:rsidRDefault="00C16BC1" w:rsidP="00F40B53">
            <w:pPr>
              <w:pStyle w:val="Index"/>
              <w:spacing w:after="0"/>
              <w:jc w:val="center"/>
              <w:rPr>
                <w:i/>
                <w:iCs/>
                <w:sz w:val="22"/>
                <w:szCs w:val="22"/>
                <w:lang w:val="bg-BG"/>
              </w:rPr>
            </w:pPr>
            <w:r w:rsidRPr="00D74F1A">
              <w:rPr>
                <w:b/>
                <w:i/>
                <w:iCs/>
                <w:sz w:val="22"/>
                <w:szCs w:val="22"/>
                <w:lang w:val="bg-BG"/>
              </w:rPr>
              <w:t xml:space="preserve">Администрация на </w:t>
            </w:r>
            <w:r w:rsidR="00F40B53" w:rsidRPr="00D74F1A">
              <w:rPr>
                <w:b/>
                <w:i/>
                <w:iCs/>
                <w:sz w:val="22"/>
                <w:szCs w:val="22"/>
                <w:lang w:val="bg-BG"/>
              </w:rPr>
              <w:t xml:space="preserve">Министерския </w:t>
            </w:r>
            <w:r w:rsidR="00D5692C" w:rsidRPr="00D74F1A">
              <w:rPr>
                <w:b/>
                <w:i/>
                <w:iCs/>
                <w:sz w:val="22"/>
                <w:szCs w:val="22"/>
                <w:lang w:val="bg-BG"/>
              </w:rPr>
              <w:t>съвет</w:t>
            </w:r>
          </w:p>
        </w:tc>
        <w:tc>
          <w:tcPr>
            <w:tcW w:w="5529" w:type="dxa"/>
            <w:tcBorders>
              <w:bottom w:val="single" w:sz="4" w:space="0" w:color="auto"/>
            </w:tcBorders>
            <w:vAlign w:val="center"/>
          </w:tcPr>
          <w:p w14:paraId="0CA6D280" w14:textId="26955355" w:rsidR="00967BC6" w:rsidRPr="00D74F1A" w:rsidRDefault="00967BC6" w:rsidP="00C610AF">
            <w:pPr>
              <w:pStyle w:val="Index"/>
              <w:spacing w:before="0" w:beforeAutospacing="0" w:after="0" w:afterAutospacing="0"/>
              <w:jc w:val="center"/>
              <w:rPr>
                <w:b/>
                <w:sz w:val="22"/>
                <w:szCs w:val="22"/>
                <w:lang w:val="bg-BG"/>
              </w:rPr>
            </w:pPr>
            <w:r w:rsidRPr="00D74F1A">
              <w:rPr>
                <w:b/>
                <w:sz w:val="22"/>
                <w:szCs w:val="22"/>
                <w:lang w:val="bg-BG"/>
              </w:rPr>
              <w:t>Наръчник за изпълнение на</w:t>
            </w:r>
            <w:r w:rsidR="008D3FAF">
              <w:rPr>
                <w:b/>
                <w:sz w:val="22"/>
                <w:szCs w:val="22"/>
                <w:lang w:val="bg-BG"/>
              </w:rPr>
              <w:t xml:space="preserve"> </w:t>
            </w:r>
            <w:r w:rsidRPr="00D74F1A">
              <w:rPr>
                <w:b/>
                <w:sz w:val="22"/>
                <w:szCs w:val="22"/>
                <w:lang w:val="bg-BG"/>
              </w:rPr>
              <w:t>Оперативна програма</w:t>
            </w:r>
          </w:p>
          <w:p w14:paraId="76E61F76" w14:textId="77777777" w:rsidR="00967BC6" w:rsidRPr="00D74F1A" w:rsidRDefault="00967BC6" w:rsidP="00C610AF">
            <w:pPr>
              <w:pStyle w:val="Index"/>
              <w:spacing w:before="0" w:beforeAutospacing="0" w:after="0" w:afterAutospacing="0"/>
              <w:jc w:val="center"/>
              <w:rPr>
                <w:b/>
                <w:i/>
                <w:iCs/>
                <w:sz w:val="22"/>
                <w:szCs w:val="22"/>
                <w:lang w:val="bg-BG"/>
              </w:rPr>
            </w:pPr>
            <w:r w:rsidRPr="00D74F1A">
              <w:rPr>
                <w:b/>
                <w:sz w:val="22"/>
                <w:szCs w:val="22"/>
                <w:lang w:val="bg-BG"/>
              </w:rPr>
              <w:t>„Добро управление” 2014-2020</w:t>
            </w:r>
          </w:p>
        </w:tc>
        <w:tc>
          <w:tcPr>
            <w:tcW w:w="2692" w:type="dxa"/>
            <w:tcBorders>
              <w:bottom w:val="single" w:sz="4" w:space="0" w:color="auto"/>
            </w:tcBorders>
            <w:vAlign w:val="center"/>
          </w:tcPr>
          <w:p w14:paraId="7551DD16" w14:textId="007B99CA" w:rsidR="00967BC6" w:rsidRPr="00D74F1A" w:rsidRDefault="00F40B53" w:rsidP="00C16BC1">
            <w:pPr>
              <w:pStyle w:val="Index"/>
              <w:spacing w:after="0"/>
              <w:jc w:val="center"/>
              <w:rPr>
                <w:b/>
                <w:bCs/>
                <w:i/>
                <w:sz w:val="22"/>
                <w:szCs w:val="22"/>
                <w:lang w:val="bg-BG"/>
              </w:rPr>
            </w:pPr>
            <w:r w:rsidRPr="00D74F1A">
              <w:rPr>
                <w:b/>
                <w:bCs/>
                <w:i/>
                <w:sz w:val="22"/>
                <w:szCs w:val="22"/>
                <w:lang w:val="bg-BG"/>
              </w:rPr>
              <w:t xml:space="preserve">Приложение </w:t>
            </w:r>
            <w:r w:rsidR="00C16BC1" w:rsidRPr="00D74F1A">
              <w:rPr>
                <w:b/>
                <w:bCs/>
                <w:i/>
                <w:sz w:val="22"/>
                <w:szCs w:val="22"/>
                <w:lang w:val="bg-BG"/>
              </w:rPr>
              <w:t>VII-П01</w:t>
            </w:r>
          </w:p>
        </w:tc>
      </w:tr>
      <w:tr w:rsidR="00967BC6" w:rsidRPr="00BD4D09" w14:paraId="1C4E4171" w14:textId="77777777" w:rsidTr="00FD2F68">
        <w:trPr>
          <w:trHeight w:val="946"/>
          <w:tblHeader/>
          <w:jc w:val="center"/>
        </w:trPr>
        <w:tc>
          <w:tcPr>
            <w:tcW w:w="2552" w:type="dxa"/>
            <w:shd w:val="clear" w:color="auto" w:fill="auto"/>
            <w:vAlign w:val="center"/>
          </w:tcPr>
          <w:p w14:paraId="4B4FF591" w14:textId="77777777" w:rsidR="00967BC6" w:rsidRPr="00D74F1A" w:rsidRDefault="00967BC6" w:rsidP="00C610AF">
            <w:pPr>
              <w:pStyle w:val="Index"/>
              <w:spacing w:before="0" w:beforeAutospacing="0" w:after="0" w:afterAutospacing="0"/>
              <w:jc w:val="center"/>
              <w:rPr>
                <w:b/>
                <w:i/>
                <w:iCs/>
                <w:sz w:val="22"/>
                <w:szCs w:val="22"/>
                <w:lang w:val="bg-BG"/>
              </w:rPr>
            </w:pPr>
            <w:r w:rsidRPr="00D74F1A">
              <w:rPr>
                <w:b/>
                <w:i/>
                <w:iCs/>
                <w:sz w:val="22"/>
                <w:szCs w:val="22"/>
                <w:lang w:val="bg-BG"/>
              </w:rPr>
              <w:t xml:space="preserve">Дирекция </w:t>
            </w:r>
          </w:p>
          <w:p w14:paraId="558C96F0" w14:textId="77777777" w:rsidR="00967BC6" w:rsidRPr="00D74F1A" w:rsidRDefault="00967BC6" w:rsidP="00D5692C">
            <w:pPr>
              <w:pStyle w:val="Index"/>
              <w:spacing w:before="0" w:beforeAutospacing="0" w:after="0" w:afterAutospacing="0"/>
              <w:jc w:val="center"/>
              <w:rPr>
                <w:b/>
                <w:sz w:val="22"/>
                <w:szCs w:val="22"/>
                <w:lang w:val="bg-BG"/>
              </w:rPr>
            </w:pPr>
            <w:r w:rsidRPr="00D74F1A">
              <w:rPr>
                <w:b/>
                <w:i/>
                <w:iCs/>
                <w:sz w:val="22"/>
                <w:szCs w:val="22"/>
                <w:lang w:val="bg-BG"/>
              </w:rPr>
              <w:t>„</w:t>
            </w:r>
            <w:r w:rsidR="00D5692C" w:rsidRPr="00D74F1A">
              <w:rPr>
                <w:b/>
                <w:i/>
                <w:iCs/>
                <w:sz w:val="22"/>
                <w:szCs w:val="22"/>
                <w:lang w:val="bg-BG"/>
              </w:rPr>
              <w:t>Добро управление</w:t>
            </w:r>
            <w:r w:rsidRPr="00D74F1A">
              <w:rPr>
                <w:b/>
                <w:i/>
                <w:iCs/>
                <w:sz w:val="22"/>
                <w:szCs w:val="22"/>
                <w:lang w:val="bg-BG"/>
              </w:rPr>
              <w:t>”</w:t>
            </w:r>
          </w:p>
        </w:tc>
        <w:tc>
          <w:tcPr>
            <w:tcW w:w="8221" w:type="dxa"/>
            <w:gridSpan w:val="2"/>
            <w:shd w:val="clear" w:color="auto" w:fill="666699"/>
            <w:vAlign w:val="center"/>
          </w:tcPr>
          <w:p w14:paraId="0D87582C" w14:textId="77777777" w:rsidR="00967BC6" w:rsidRPr="00D74F1A" w:rsidRDefault="00967BC6" w:rsidP="00514A8F">
            <w:pPr>
              <w:pStyle w:val="Index"/>
              <w:spacing w:after="0"/>
              <w:jc w:val="center"/>
              <w:rPr>
                <w:b/>
                <w:color w:val="FFFFFF"/>
                <w:sz w:val="28"/>
                <w:szCs w:val="28"/>
                <w:lang w:val="bg-BG"/>
              </w:rPr>
            </w:pPr>
            <w:r w:rsidRPr="00D74F1A">
              <w:rPr>
                <w:b/>
                <w:color w:val="FFFFFF"/>
                <w:sz w:val="28"/>
                <w:szCs w:val="28"/>
                <w:lang w:val="bg-BG"/>
              </w:rPr>
              <w:t xml:space="preserve">Процедура за </w:t>
            </w:r>
            <w:r w:rsidR="00514A8F" w:rsidRPr="00D74F1A">
              <w:rPr>
                <w:b/>
                <w:color w:val="FFFFFF"/>
                <w:sz w:val="28"/>
                <w:szCs w:val="28"/>
                <w:lang w:val="bg-BG"/>
              </w:rPr>
              <w:t>последващи действия след извършени одити</w:t>
            </w:r>
            <w:r w:rsidR="00407258" w:rsidRPr="00D74F1A">
              <w:rPr>
                <w:b/>
                <w:color w:val="FFFFFF"/>
                <w:sz w:val="28"/>
                <w:szCs w:val="28"/>
                <w:lang w:val="bg-BG"/>
              </w:rPr>
              <w:t xml:space="preserve"> и за изготвяне на обобщение на окончателните одитни доклади</w:t>
            </w:r>
          </w:p>
        </w:tc>
      </w:tr>
      <w:tr w:rsidR="00967BC6" w:rsidRPr="00D74F1A" w14:paraId="3A7DCEFD" w14:textId="77777777" w:rsidTr="00FD2F68">
        <w:trPr>
          <w:trHeight w:val="742"/>
          <w:tblHeader/>
          <w:jc w:val="center"/>
        </w:trPr>
        <w:tc>
          <w:tcPr>
            <w:tcW w:w="2552" w:type="dxa"/>
            <w:shd w:val="clear" w:color="auto" w:fill="auto"/>
            <w:vAlign w:val="center"/>
          </w:tcPr>
          <w:p w14:paraId="01313B09" w14:textId="49AAABF6" w:rsidR="00967BC6" w:rsidRPr="00B152A7" w:rsidRDefault="00967BC6" w:rsidP="008D3FAF">
            <w:pPr>
              <w:pStyle w:val="Index"/>
              <w:spacing w:after="0"/>
              <w:jc w:val="center"/>
              <w:rPr>
                <w:b/>
                <w:i/>
                <w:iCs/>
                <w:sz w:val="22"/>
                <w:szCs w:val="22"/>
                <w:lang w:val="bg-BG"/>
              </w:rPr>
            </w:pPr>
            <w:r w:rsidRPr="00D74F1A">
              <w:rPr>
                <w:sz w:val="22"/>
                <w:szCs w:val="22"/>
                <w:lang w:val="bg-BG"/>
              </w:rPr>
              <w:t xml:space="preserve">Вариант на документа: </w:t>
            </w:r>
            <w:r w:rsidR="008D3FAF">
              <w:rPr>
                <w:sz w:val="22"/>
                <w:szCs w:val="22"/>
                <w:lang w:val="bg-BG"/>
              </w:rPr>
              <w:t>7</w:t>
            </w:r>
          </w:p>
        </w:tc>
        <w:tc>
          <w:tcPr>
            <w:tcW w:w="5529" w:type="dxa"/>
            <w:vAlign w:val="center"/>
          </w:tcPr>
          <w:p w14:paraId="519E476E" w14:textId="3393CC2B" w:rsidR="00967BC6" w:rsidRPr="00D74F1A" w:rsidRDefault="00967BC6" w:rsidP="00B152A7">
            <w:pPr>
              <w:jc w:val="center"/>
              <w:rPr>
                <w:b/>
                <w:sz w:val="28"/>
                <w:szCs w:val="28"/>
                <w:lang w:val="bg-BG"/>
              </w:rPr>
            </w:pPr>
            <w:r w:rsidRPr="00D74F1A">
              <w:rPr>
                <w:i/>
                <w:iCs/>
                <w:sz w:val="22"/>
                <w:szCs w:val="22"/>
                <w:lang w:val="bg-BG"/>
              </w:rPr>
              <w:t>Одобрен от: Ръководителя на Управляващия орган на Оперативна програма „Добро управление”</w:t>
            </w:r>
          </w:p>
        </w:tc>
        <w:tc>
          <w:tcPr>
            <w:tcW w:w="2692" w:type="dxa"/>
            <w:vAlign w:val="center"/>
          </w:tcPr>
          <w:p w14:paraId="40273089" w14:textId="6318E3FF" w:rsidR="00967BC6" w:rsidRPr="00D74F1A" w:rsidRDefault="00FD2F68" w:rsidP="00C77C38">
            <w:pPr>
              <w:pStyle w:val="TableContents"/>
              <w:spacing w:after="0"/>
              <w:jc w:val="center"/>
              <w:rPr>
                <w:b/>
                <w:sz w:val="28"/>
                <w:szCs w:val="28"/>
                <w:lang w:val="bg-BG"/>
              </w:rPr>
            </w:pPr>
            <w:r w:rsidRPr="00D74F1A">
              <w:rPr>
                <w:sz w:val="22"/>
                <w:szCs w:val="22"/>
                <w:lang w:val="bg-BG"/>
              </w:rPr>
              <w:t xml:space="preserve">Дата: </w:t>
            </w:r>
            <w:r w:rsidR="006A30E2">
              <w:rPr>
                <w:sz w:val="22"/>
                <w:szCs w:val="22"/>
                <w:lang w:val="bg-BG"/>
              </w:rPr>
              <w:t>2</w:t>
            </w:r>
            <w:r w:rsidR="00C77C38">
              <w:rPr>
                <w:sz w:val="22"/>
                <w:szCs w:val="22"/>
                <w:lang w:val="bg-BG"/>
              </w:rPr>
              <w:t>2</w:t>
            </w:r>
            <w:r w:rsidR="008D3FAF">
              <w:rPr>
                <w:sz w:val="22"/>
                <w:szCs w:val="22"/>
                <w:lang w:val="bg-BG"/>
              </w:rPr>
              <w:t>.01.2020</w:t>
            </w:r>
            <w:r w:rsidR="00551732" w:rsidRPr="00BA00BF">
              <w:rPr>
                <w:sz w:val="22"/>
                <w:szCs w:val="22"/>
                <w:lang w:val="bg-BG"/>
              </w:rPr>
              <w:t xml:space="preserve"> г.</w:t>
            </w:r>
          </w:p>
        </w:tc>
      </w:tr>
    </w:tbl>
    <w:p w14:paraId="077A83E0" w14:textId="77777777" w:rsidR="007F60AA" w:rsidRPr="00B152A7" w:rsidRDefault="007F60AA" w:rsidP="000A335C">
      <w:pPr>
        <w:pStyle w:val="Style1"/>
        <w:numPr>
          <w:ilvl w:val="2"/>
          <w:numId w:val="0"/>
        </w:numPr>
        <w:tabs>
          <w:tab w:val="num" w:pos="960"/>
        </w:tabs>
        <w:rPr>
          <w:rFonts w:ascii="Times New Roman" w:hAnsi="Times New Roman"/>
          <w:sz w:val="16"/>
          <w:szCs w:val="16"/>
        </w:rPr>
      </w:pPr>
    </w:p>
    <w:tbl>
      <w:tblPr>
        <w:tblW w:w="10916" w:type="dxa"/>
        <w:tblInd w:w="-866" w:type="dxa"/>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694"/>
        <w:gridCol w:w="1745"/>
        <w:gridCol w:w="1980"/>
        <w:gridCol w:w="4320"/>
        <w:gridCol w:w="2177"/>
      </w:tblGrid>
      <w:tr w:rsidR="00CC6C12" w:rsidRPr="00AB7CE2" w14:paraId="02137360" w14:textId="77777777" w:rsidTr="00B152A7">
        <w:trPr>
          <w:tblHeader/>
        </w:trPr>
        <w:tc>
          <w:tcPr>
            <w:tcW w:w="694" w:type="dxa"/>
            <w:tcBorders>
              <w:bottom w:val="single" w:sz="6" w:space="0" w:color="0000FF"/>
            </w:tcBorders>
            <w:vAlign w:val="center"/>
          </w:tcPr>
          <w:p w14:paraId="7BDBD390" w14:textId="226CFA05" w:rsidR="00CC6C12" w:rsidRPr="00CC6C12" w:rsidRDefault="00CC6C12" w:rsidP="0064666C">
            <w:pPr>
              <w:spacing w:before="120" w:after="120"/>
              <w:jc w:val="center"/>
              <w:rPr>
                <w:b/>
                <w:sz w:val="22"/>
                <w:szCs w:val="22"/>
                <w:lang w:val="bg-BG"/>
              </w:rPr>
            </w:pPr>
            <w:r>
              <w:rPr>
                <w:b/>
                <w:sz w:val="22"/>
                <w:szCs w:val="22"/>
                <w:lang w:val="bg-BG"/>
              </w:rPr>
              <w:t>№</w:t>
            </w:r>
          </w:p>
        </w:tc>
        <w:tc>
          <w:tcPr>
            <w:tcW w:w="1745" w:type="dxa"/>
            <w:tcBorders>
              <w:bottom w:val="single" w:sz="6" w:space="0" w:color="0000FF"/>
            </w:tcBorders>
            <w:vAlign w:val="center"/>
          </w:tcPr>
          <w:p w14:paraId="0221D230" w14:textId="5AB56475" w:rsidR="00CC6C12" w:rsidRPr="00CC6C12" w:rsidRDefault="00CC6C12" w:rsidP="0064666C">
            <w:pPr>
              <w:spacing w:before="120" w:after="120"/>
              <w:jc w:val="center"/>
              <w:rPr>
                <w:b/>
                <w:sz w:val="22"/>
                <w:szCs w:val="22"/>
                <w:lang w:val="bg-BG"/>
              </w:rPr>
            </w:pPr>
            <w:r w:rsidRPr="00CC6C12">
              <w:rPr>
                <w:b/>
                <w:sz w:val="22"/>
                <w:szCs w:val="22"/>
                <w:lang w:val="bg-BG"/>
              </w:rPr>
              <w:t>Дейност</w:t>
            </w:r>
          </w:p>
        </w:tc>
        <w:tc>
          <w:tcPr>
            <w:tcW w:w="1980" w:type="dxa"/>
            <w:tcBorders>
              <w:bottom w:val="single" w:sz="6" w:space="0" w:color="0000FF"/>
            </w:tcBorders>
            <w:vAlign w:val="center"/>
          </w:tcPr>
          <w:p w14:paraId="66893C8C" w14:textId="77777777" w:rsidR="00CC6C12" w:rsidRPr="00CC6C12" w:rsidRDefault="00CC6C12" w:rsidP="0064666C">
            <w:pPr>
              <w:spacing w:before="120" w:after="120"/>
              <w:jc w:val="center"/>
              <w:rPr>
                <w:b/>
                <w:sz w:val="22"/>
                <w:szCs w:val="22"/>
                <w:lang w:val="bg-BG"/>
              </w:rPr>
            </w:pPr>
            <w:r w:rsidRPr="00CC6C12">
              <w:rPr>
                <w:b/>
                <w:sz w:val="22"/>
                <w:szCs w:val="22"/>
                <w:lang w:val="bg-BG"/>
              </w:rPr>
              <w:t>Отговорник</w:t>
            </w:r>
          </w:p>
        </w:tc>
        <w:tc>
          <w:tcPr>
            <w:tcW w:w="4320" w:type="dxa"/>
            <w:tcBorders>
              <w:bottom w:val="single" w:sz="6" w:space="0" w:color="0000FF"/>
            </w:tcBorders>
          </w:tcPr>
          <w:p w14:paraId="39E4C125" w14:textId="77777777" w:rsidR="00CC6C12" w:rsidRPr="00CC6C12" w:rsidRDefault="00CC6C12" w:rsidP="0064666C">
            <w:pPr>
              <w:spacing w:before="120" w:after="120"/>
              <w:jc w:val="center"/>
              <w:rPr>
                <w:b/>
                <w:sz w:val="22"/>
                <w:szCs w:val="22"/>
                <w:lang w:val="bg-BG"/>
              </w:rPr>
            </w:pPr>
            <w:r w:rsidRPr="00CC6C12">
              <w:rPr>
                <w:b/>
                <w:sz w:val="22"/>
                <w:szCs w:val="22"/>
                <w:lang w:val="bg-BG"/>
              </w:rPr>
              <w:t>Описание (как)</w:t>
            </w:r>
          </w:p>
        </w:tc>
        <w:tc>
          <w:tcPr>
            <w:tcW w:w="2177" w:type="dxa"/>
            <w:tcBorders>
              <w:bottom w:val="single" w:sz="6" w:space="0" w:color="0000FF"/>
            </w:tcBorders>
            <w:vAlign w:val="center"/>
          </w:tcPr>
          <w:p w14:paraId="17D283B5" w14:textId="77777777" w:rsidR="00CC6C12" w:rsidRPr="00CC6C12" w:rsidRDefault="00CC6C12" w:rsidP="0064666C">
            <w:pPr>
              <w:spacing w:before="120" w:after="120"/>
              <w:jc w:val="center"/>
              <w:rPr>
                <w:b/>
                <w:sz w:val="22"/>
                <w:szCs w:val="22"/>
                <w:lang w:val="bg-BG"/>
              </w:rPr>
            </w:pPr>
            <w:r w:rsidRPr="00CC6C12">
              <w:rPr>
                <w:b/>
                <w:sz w:val="22"/>
                <w:szCs w:val="22"/>
                <w:lang w:val="bg-BG"/>
              </w:rPr>
              <w:t>Срок</w:t>
            </w:r>
          </w:p>
        </w:tc>
      </w:tr>
      <w:tr w:rsidR="00CC6C12" w:rsidRPr="00BD4D09" w14:paraId="799F80A4" w14:textId="77777777" w:rsidTr="00B152A7">
        <w:tc>
          <w:tcPr>
            <w:tcW w:w="694" w:type="dxa"/>
            <w:tcBorders>
              <w:top w:val="single" w:sz="6" w:space="0" w:color="0000FF"/>
              <w:bottom w:val="single" w:sz="6" w:space="0" w:color="0000FF"/>
            </w:tcBorders>
            <w:shd w:val="pct20" w:color="auto" w:fill="auto"/>
            <w:vAlign w:val="center"/>
          </w:tcPr>
          <w:p w14:paraId="0DE30154" w14:textId="77777777" w:rsidR="00CC6C12" w:rsidRPr="00D74F1A" w:rsidRDefault="00CC6C12" w:rsidP="00CC6C12">
            <w:pPr>
              <w:spacing w:before="120" w:after="120"/>
              <w:ind w:left="1009"/>
              <w:jc w:val="center"/>
              <w:rPr>
                <w:b/>
                <w:sz w:val="22"/>
                <w:szCs w:val="22"/>
                <w:lang w:val="bg-BG"/>
              </w:rPr>
            </w:pPr>
          </w:p>
        </w:tc>
        <w:tc>
          <w:tcPr>
            <w:tcW w:w="10222" w:type="dxa"/>
            <w:gridSpan w:val="4"/>
            <w:tcBorders>
              <w:top w:val="single" w:sz="6" w:space="0" w:color="0000FF"/>
              <w:bottom w:val="single" w:sz="6" w:space="0" w:color="0000FF"/>
            </w:tcBorders>
            <w:shd w:val="pct20" w:color="auto" w:fill="auto"/>
            <w:vAlign w:val="center"/>
          </w:tcPr>
          <w:p w14:paraId="3AE4E12E" w14:textId="3B502D34" w:rsidR="00CC6C12" w:rsidRPr="00D74F1A" w:rsidRDefault="00CC6C12" w:rsidP="0064666C">
            <w:pPr>
              <w:spacing w:before="120" w:after="120"/>
              <w:jc w:val="center"/>
              <w:rPr>
                <w:b/>
                <w:sz w:val="22"/>
                <w:szCs w:val="22"/>
                <w:lang w:val="bg-BG"/>
              </w:rPr>
            </w:pPr>
            <w:r w:rsidRPr="00D74F1A">
              <w:rPr>
                <w:b/>
                <w:sz w:val="22"/>
                <w:szCs w:val="22"/>
                <w:lang w:val="bg-BG"/>
              </w:rPr>
              <w:t>I. Процедура за последващи действия след извършени одити</w:t>
            </w:r>
          </w:p>
        </w:tc>
      </w:tr>
      <w:tr w:rsidR="00CC6C12" w:rsidRPr="00D74F1A" w14:paraId="39D83DA5" w14:textId="77777777" w:rsidTr="00B152A7">
        <w:tc>
          <w:tcPr>
            <w:tcW w:w="694" w:type="dxa"/>
            <w:tcBorders>
              <w:top w:val="single" w:sz="6" w:space="0" w:color="0000FF"/>
            </w:tcBorders>
            <w:vAlign w:val="center"/>
          </w:tcPr>
          <w:p w14:paraId="7519AE72" w14:textId="77777777" w:rsidR="00CC6C12" w:rsidRPr="00851500" w:rsidRDefault="00CC6C12" w:rsidP="00B152A7">
            <w:pPr>
              <w:pStyle w:val="ListParagraph"/>
              <w:numPr>
                <w:ilvl w:val="0"/>
                <w:numId w:val="10"/>
              </w:numPr>
              <w:spacing w:before="120" w:after="120"/>
              <w:ind w:left="357" w:hanging="357"/>
              <w:jc w:val="center"/>
              <w:rPr>
                <w:sz w:val="22"/>
                <w:szCs w:val="22"/>
                <w:lang w:val="bg-BG"/>
              </w:rPr>
            </w:pPr>
          </w:p>
        </w:tc>
        <w:tc>
          <w:tcPr>
            <w:tcW w:w="1745" w:type="dxa"/>
            <w:tcBorders>
              <w:top w:val="single" w:sz="6" w:space="0" w:color="0000FF"/>
            </w:tcBorders>
            <w:vAlign w:val="center"/>
          </w:tcPr>
          <w:p w14:paraId="77171919" w14:textId="58B6BA66" w:rsidR="00CC6C12" w:rsidRPr="00D74F1A" w:rsidRDefault="00CC6C12" w:rsidP="0064666C">
            <w:pPr>
              <w:spacing w:before="120" w:after="120"/>
              <w:jc w:val="center"/>
              <w:rPr>
                <w:sz w:val="22"/>
                <w:szCs w:val="22"/>
                <w:lang w:val="bg-BG"/>
              </w:rPr>
            </w:pPr>
            <w:r w:rsidRPr="00D74F1A">
              <w:rPr>
                <w:sz w:val="22"/>
                <w:szCs w:val="22"/>
                <w:lang w:val="bg-BG"/>
              </w:rPr>
              <w:t>Получаване на предварителен одитен доклад</w:t>
            </w:r>
          </w:p>
        </w:tc>
        <w:tc>
          <w:tcPr>
            <w:tcW w:w="1980" w:type="dxa"/>
            <w:tcBorders>
              <w:top w:val="single" w:sz="6" w:space="0" w:color="0000FF"/>
            </w:tcBorders>
            <w:vAlign w:val="center"/>
          </w:tcPr>
          <w:p w14:paraId="4C2AC84C" w14:textId="23D6564B" w:rsidR="00CC6C12" w:rsidRPr="00D74F1A" w:rsidRDefault="00CC6C12" w:rsidP="0064666C">
            <w:pPr>
              <w:spacing w:before="120" w:after="120"/>
              <w:jc w:val="center"/>
              <w:rPr>
                <w:sz w:val="22"/>
                <w:szCs w:val="22"/>
                <w:lang w:val="bg-BG"/>
              </w:rPr>
            </w:pPr>
            <w:r w:rsidRPr="00D74F1A">
              <w:rPr>
                <w:sz w:val="22"/>
                <w:szCs w:val="22"/>
                <w:lang w:val="bg-BG"/>
              </w:rPr>
              <w:t>Ръководител на УО (РУО)</w:t>
            </w:r>
          </w:p>
          <w:p w14:paraId="25A6D08F" w14:textId="20D03CC0" w:rsidR="00CC6C12" w:rsidRPr="00D74F1A" w:rsidRDefault="00CC6C12" w:rsidP="00EE3CD9">
            <w:pPr>
              <w:spacing w:before="120" w:after="120"/>
              <w:jc w:val="center"/>
              <w:rPr>
                <w:sz w:val="22"/>
                <w:szCs w:val="22"/>
                <w:lang w:val="bg-BG"/>
              </w:rPr>
            </w:pPr>
            <w:r w:rsidRPr="00D74F1A">
              <w:rPr>
                <w:sz w:val="22"/>
                <w:szCs w:val="22"/>
                <w:lang w:val="bg-BG"/>
              </w:rPr>
              <w:t xml:space="preserve">Служител, отговорен за одитите </w:t>
            </w:r>
          </w:p>
        </w:tc>
        <w:tc>
          <w:tcPr>
            <w:tcW w:w="4320" w:type="dxa"/>
            <w:tcBorders>
              <w:top w:val="single" w:sz="6" w:space="0" w:color="0000FF"/>
            </w:tcBorders>
          </w:tcPr>
          <w:p w14:paraId="0B9BB27A" w14:textId="4FF23CEB" w:rsidR="00CC6C12" w:rsidRPr="00D74F1A" w:rsidRDefault="00CC6C12" w:rsidP="00A76836">
            <w:pPr>
              <w:pStyle w:val="Text1"/>
              <w:spacing w:after="0"/>
              <w:ind w:left="0"/>
              <w:rPr>
                <w:sz w:val="22"/>
                <w:szCs w:val="22"/>
                <w:lang w:val="bg-BG"/>
              </w:rPr>
            </w:pPr>
            <w:r w:rsidRPr="00D74F1A">
              <w:rPr>
                <w:sz w:val="22"/>
                <w:szCs w:val="22"/>
                <w:lang w:val="bg-BG"/>
              </w:rPr>
              <w:t>При получаване на предварителен доклад от одитна или друга проверяваща институция, РУО го разпределя до начални</w:t>
            </w:r>
            <w:r>
              <w:rPr>
                <w:sz w:val="22"/>
                <w:szCs w:val="22"/>
                <w:lang w:val="bg-BG"/>
              </w:rPr>
              <w:t>ците</w:t>
            </w:r>
            <w:r w:rsidRPr="00D74F1A">
              <w:rPr>
                <w:sz w:val="22"/>
                <w:szCs w:val="22"/>
                <w:lang w:val="bg-BG"/>
              </w:rPr>
              <w:t xml:space="preserve"> на отдел</w:t>
            </w:r>
            <w:r>
              <w:rPr>
                <w:sz w:val="22"/>
                <w:szCs w:val="22"/>
                <w:lang w:val="bg-BG"/>
              </w:rPr>
              <w:t>и</w:t>
            </w:r>
            <w:r w:rsidRPr="00D74F1A">
              <w:rPr>
                <w:sz w:val="22"/>
                <w:szCs w:val="22"/>
                <w:lang w:val="bg-BG"/>
              </w:rPr>
              <w:t xml:space="preserve"> за подготовка на становища по констатациите от доклада. </w:t>
            </w:r>
          </w:p>
          <w:p w14:paraId="6F1AB275" w14:textId="076D27F7" w:rsidR="00CC6C12" w:rsidRPr="00D74F1A" w:rsidRDefault="00CC6C12" w:rsidP="00531129">
            <w:pPr>
              <w:pStyle w:val="Text1"/>
              <w:spacing w:after="0"/>
              <w:ind w:left="0"/>
              <w:rPr>
                <w:b/>
                <w:sz w:val="22"/>
                <w:szCs w:val="22"/>
                <w:lang w:val="bg-BG"/>
              </w:rPr>
            </w:pPr>
            <w:r>
              <w:rPr>
                <w:sz w:val="22"/>
                <w:szCs w:val="22"/>
                <w:lang w:val="bg-BG"/>
              </w:rPr>
              <w:t>Кореспонденцията се препраща и</w:t>
            </w:r>
            <w:r w:rsidRPr="00D74F1A">
              <w:rPr>
                <w:sz w:val="22"/>
                <w:szCs w:val="22"/>
                <w:lang w:val="bg-BG"/>
              </w:rPr>
              <w:t xml:space="preserve"> </w:t>
            </w:r>
            <w:r>
              <w:rPr>
                <w:sz w:val="22"/>
                <w:szCs w:val="22"/>
                <w:lang w:val="bg-BG"/>
              </w:rPr>
              <w:t>до</w:t>
            </w:r>
            <w:r w:rsidRPr="00D74F1A">
              <w:rPr>
                <w:sz w:val="22"/>
                <w:szCs w:val="22"/>
                <w:lang w:val="bg-BG"/>
              </w:rPr>
              <w:t xml:space="preserve"> служителя, отговорен за одитите.</w:t>
            </w:r>
          </w:p>
        </w:tc>
        <w:tc>
          <w:tcPr>
            <w:tcW w:w="2177" w:type="dxa"/>
            <w:tcBorders>
              <w:top w:val="single" w:sz="6" w:space="0" w:color="0000FF"/>
            </w:tcBorders>
            <w:vAlign w:val="center"/>
          </w:tcPr>
          <w:p w14:paraId="6E3D1EEC" w14:textId="4F37E330" w:rsidR="00CC6C12" w:rsidRPr="00D74F1A" w:rsidRDefault="00CC6C12" w:rsidP="001578DE">
            <w:pPr>
              <w:spacing w:before="120" w:after="120"/>
              <w:jc w:val="center"/>
              <w:rPr>
                <w:sz w:val="22"/>
                <w:szCs w:val="22"/>
                <w:lang w:val="bg-BG"/>
              </w:rPr>
            </w:pPr>
            <w:r w:rsidRPr="00D74F1A">
              <w:rPr>
                <w:sz w:val="22"/>
                <w:szCs w:val="22"/>
                <w:lang w:val="bg-BG"/>
              </w:rPr>
              <w:t>Същият работен ден</w:t>
            </w:r>
          </w:p>
        </w:tc>
      </w:tr>
      <w:tr w:rsidR="00CC6C12" w:rsidRPr="00BD4D09" w14:paraId="66260564" w14:textId="77777777" w:rsidTr="00B152A7">
        <w:tc>
          <w:tcPr>
            <w:tcW w:w="694" w:type="dxa"/>
            <w:vAlign w:val="center"/>
          </w:tcPr>
          <w:p w14:paraId="25C41314" w14:textId="77777777" w:rsidR="00CC6C12" w:rsidRPr="00851500"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37C1AACC" w14:textId="754651FB" w:rsidR="00CC6C12" w:rsidRPr="00D74F1A" w:rsidRDefault="00CC6C12" w:rsidP="0064666C">
            <w:pPr>
              <w:spacing w:before="120" w:after="120"/>
              <w:jc w:val="center"/>
              <w:rPr>
                <w:sz w:val="22"/>
                <w:szCs w:val="22"/>
                <w:lang w:val="bg-BG"/>
              </w:rPr>
            </w:pPr>
            <w:r w:rsidRPr="00D74F1A">
              <w:rPr>
                <w:sz w:val="22"/>
                <w:szCs w:val="22"/>
                <w:lang w:val="bg-BG"/>
              </w:rPr>
              <w:t>Подготовка на отговор</w:t>
            </w:r>
          </w:p>
        </w:tc>
        <w:tc>
          <w:tcPr>
            <w:tcW w:w="1980" w:type="dxa"/>
            <w:vAlign w:val="center"/>
          </w:tcPr>
          <w:p w14:paraId="1BC2355E" w14:textId="61AFF2B5" w:rsidR="00CC6C12" w:rsidRPr="00D74F1A" w:rsidRDefault="00CC6C12" w:rsidP="0064666C">
            <w:pPr>
              <w:spacing w:before="120" w:after="120"/>
              <w:jc w:val="center"/>
              <w:rPr>
                <w:sz w:val="22"/>
                <w:szCs w:val="22"/>
                <w:lang w:val="bg-BG"/>
              </w:rPr>
            </w:pPr>
            <w:r w:rsidRPr="00D74F1A">
              <w:rPr>
                <w:sz w:val="22"/>
                <w:szCs w:val="22"/>
                <w:lang w:val="bg-BG"/>
              </w:rPr>
              <w:t>Служител, отговорен за одитите /други служители от дирекцията</w:t>
            </w:r>
          </w:p>
          <w:p w14:paraId="04862826" w14:textId="77777777" w:rsidR="00CC6C12" w:rsidRPr="00D74F1A" w:rsidRDefault="00CC6C12" w:rsidP="00A76836">
            <w:pPr>
              <w:spacing w:before="120" w:after="120"/>
              <w:jc w:val="center"/>
              <w:rPr>
                <w:sz w:val="22"/>
                <w:szCs w:val="22"/>
                <w:lang w:val="bg-BG"/>
              </w:rPr>
            </w:pPr>
          </w:p>
          <w:p w14:paraId="29BEFAD8" w14:textId="77777777" w:rsidR="00CC6C12" w:rsidRPr="00D74F1A" w:rsidRDefault="00CC6C12" w:rsidP="00A76836">
            <w:pPr>
              <w:spacing w:before="120" w:after="120"/>
              <w:jc w:val="center"/>
              <w:rPr>
                <w:sz w:val="22"/>
                <w:szCs w:val="22"/>
                <w:lang w:val="bg-BG"/>
              </w:rPr>
            </w:pPr>
          </w:p>
          <w:p w14:paraId="1EA9FD6C" w14:textId="77777777" w:rsidR="00CC6C12" w:rsidRPr="00D74F1A" w:rsidRDefault="00CC6C12" w:rsidP="00A76836">
            <w:pPr>
              <w:spacing w:before="120" w:after="120"/>
              <w:jc w:val="center"/>
              <w:rPr>
                <w:sz w:val="22"/>
                <w:szCs w:val="22"/>
                <w:lang w:val="bg-BG"/>
              </w:rPr>
            </w:pPr>
          </w:p>
          <w:p w14:paraId="1794D2B6" w14:textId="77777777" w:rsidR="00CC6C12" w:rsidRPr="00D74F1A" w:rsidRDefault="00CC6C12" w:rsidP="00A76836">
            <w:pPr>
              <w:spacing w:before="120" w:after="120"/>
              <w:jc w:val="center"/>
              <w:rPr>
                <w:b/>
                <w:sz w:val="22"/>
                <w:szCs w:val="22"/>
                <w:lang w:val="bg-BG"/>
              </w:rPr>
            </w:pPr>
            <w:r w:rsidRPr="00D74F1A">
              <w:rPr>
                <w:sz w:val="22"/>
                <w:szCs w:val="22"/>
                <w:lang w:val="bg-BG"/>
              </w:rPr>
              <w:t>Ръководител на УО</w:t>
            </w:r>
          </w:p>
        </w:tc>
        <w:tc>
          <w:tcPr>
            <w:tcW w:w="4320" w:type="dxa"/>
          </w:tcPr>
          <w:p w14:paraId="43644458" w14:textId="47BA635C" w:rsidR="00CC6C12" w:rsidRPr="00D74F1A" w:rsidRDefault="00CC6C12" w:rsidP="00A76836">
            <w:pPr>
              <w:pStyle w:val="Text1"/>
              <w:spacing w:after="0"/>
              <w:ind w:left="0"/>
              <w:rPr>
                <w:sz w:val="22"/>
                <w:szCs w:val="22"/>
                <w:lang w:val="bg-BG"/>
              </w:rPr>
            </w:pPr>
            <w:r w:rsidRPr="00D74F1A">
              <w:rPr>
                <w:sz w:val="22"/>
                <w:szCs w:val="22"/>
                <w:lang w:val="bg-BG"/>
              </w:rPr>
              <w:t xml:space="preserve">Служителят, отговорен за одитите </w:t>
            </w:r>
            <w:r>
              <w:rPr>
                <w:sz w:val="22"/>
                <w:szCs w:val="22"/>
                <w:lang w:val="bg-BG"/>
              </w:rPr>
              <w:t xml:space="preserve">обобщава получената от отговорните експерти от различните отдели информация и </w:t>
            </w:r>
            <w:r w:rsidRPr="00D74F1A">
              <w:rPr>
                <w:sz w:val="22"/>
                <w:szCs w:val="22"/>
                <w:lang w:val="bg-BG"/>
              </w:rPr>
              <w:t xml:space="preserve">подготвя коментари/ становище/ информация/ план за действие (където е приложимо) по направените в доклада констатации и препоръки. </w:t>
            </w:r>
          </w:p>
          <w:p w14:paraId="789EAE98" w14:textId="7E696F63" w:rsidR="00CC6C12" w:rsidRPr="00D74F1A" w:rsidRDefault="00CC6C12" w:rsidP="00A76836">
            <w:pPr>
              <w:pStyle w:val="Text1"/>
              <w:spacing w:after="0"/>
              <w:ind w:left="0"/>
              <w:rPr>
                <w:sz w:val="22"/>
                <w:szCs w:val="22"/>
                <w:lang w:val="bg-BG"/>
              </w:rPr>
            </w:pPr>
            <w:r w:rsidRPr="00D74F1A">
              <w:rPr>
                <w:sz w:val="22"/>
                <w:szCs w:val="22"/>
                <w:lang w:val="bg-BG"/>
              </w:rPr>
              <w:t xml:space="preserve">Служителят, отговорен за одитите предава информация от предварителния доклад на служителя по нередностите с цел регистриране на сигнали за нередности и на отговорните служители МВ 1 и ФЕ 1. </w:t>
            </w:r>
          </w:p>
          <w:p w14:paraId="58C61E7F" w14:textId="77777777" w:rsidR="00CC6C12" w:rsidRDefault="00CC6C12" w:rsidP="00531129">
            <w:pPr>
              <w:pStyle w:val="Text1"/>
              <w:spacing w:after="0"/>
              <w:ind w:left="0"/>
              <w:rPr>
                <w:sz w:val="22"/>
                <w:szCs w:val="22"/>
                <w:lang w:val="bg-BG"/>
              </w:rPr>
            </w:pPr>
            <w:r w:rsidRPr="00D74F1A">
              <w:rPr>
                <w:sz w:val="22"/>
                <w:szCs w:val="22"/>
                <w:lang w:val="bg-BG"/>
              </w:rPr>
              <w:t>В случай че одитният доклад включва съмнения за нередности съгласно определението в чл. 2, параграф 36 от Регламент № 1303/2013, отдел МВ чрез служителя по нередностите предприема надлежните действия за администриране на сигнала за нередност.</w:t>
            </w:r>
          </w:p>
          <w:p w14:paraId="7A9CFA1F" w14:textId="3701D16F" w:rsidR="00CC6C12" w:rsidRPr="00D74F1A" w:rsidRDefault="00CC6C12" w:rsidP="00A76836">
            <w:pPr>
              <w:pStyle w:val="Text1"/>
              <w:spacing w:after="0"/>
              <w:ind w:left="0"/>
              <w:rPr>
                <w:sz w:val="22"/>
                <w:szCs w:val="22"/>
                <w:lang w:val="bg-BG"/>
              </w:rPr>
            </w:pPr>
            <w:r w:rsidRPr="00D74F1A">
              <w:rPr>
                <w:sz w:val="22"/>
                <w:szCs w:val="22"/>
                <w:lang w:val="bg-BG"/>
              </w:rPr>
              <w:t>Попълва номер на сигнал / нередност и финансово влияние в База данни на извършените одити (</w:t>
            </w:r>
            <w:r w:rsidRPr="00D74F1A">
              <w:rPr>
                <w:i/>
                <w:sz w:val="22"/>
                <w:szCs w:val="22"/>
                <w:lang w:val="bg-BG"/>
              </w:rPr>
              <w:t>Приложение VII-Т01-1</w:t>
            </w:r>
            <w:r w:rsidRPr="00D74F1A">
              <w:rPr>
                <w:sz w:val="22"/>
                <w:szCs w:val="22"/>
                <w:lang w:val="bg-BG"/>
              </w:rPr>
              <w:t>).</w:t>
            </w:r>
          </w:p>
          <w:p w14:paraId="1BB84133" w14:textId="27C0D3E2" w:rsidR="00CC6C12" w:rsidRPr="00D74F1A" w:rsidRDefault="00CC6C12" w:rsidP="00531129">
            <w:pPr>
              <w:pStyle w:val="Text1"/>
              <w:spacing w:after="0"/>
              <w:ind w:left="0"/>
              <w:rPr>
                <w:sz w:val="22"/>
                <w:szCs w:val="22"/>
                <w:lang w:val="bg-BG"/>
              </w:rPr>
            </w:pPr>
            <w:r w:rsidRPr="00D74F1A">
              <w:rPr>
                <w:sz w:val="22"/>
                <w:szCs w:val="22"/>
                <w:lang w:val="bg-BG"/>
              </w:rPr>
              <w:t>Когато е приложимо</w:t>
            </w:r>
            <w:r>
              <w:rPr>
                <w:sz w:val="22"/>
                <w:szCs w:val="22"/>
                <w:lang w:val="bg-BG"/>
              </w:rPr>
              <w:t>,</w:t>
            </w:r>
            <w:r w:rsidRPr="00D74F1A">
              <w:rPr>
                <w:sz w:val="22"/>
                <w:szCs w:val="22"/>
                <w:lang w:val="bg-BG"/>
              </w:rPr>
              <w:t xml:space="preserve"> извлечение от направените констатации се изпраща на бенефициента/бенефициентите по проверяваните проекти с искане на </w:t>
            </w:r>
            <w:r w:rsidRPr="00D74F1A">
              <w:rPr>
                <w:sz w:val="22"/>
                <w:szCs w:val="22"/>
                <w:lang w:val="bg-BG"/>
              </w:rPr>
              <w:lastRenderedPageBreak/>
              <w:t xml:space="preserve">коментари/становище/допълнителна информация и доказателства. </w:t>
            </w:r>
          </w:p>
          <w:p w14:paraId="40BF6918" w14:textId="77777777" w:rsidR="00CC6C12" w:rsidRDefault="00CC6C12" w:rsidP="00A76836">
            <w:pPr>
              <w:pStyle w:val="Text1"/>
              <w:spacing w:after="0"/>
              <w:ind w:left="0"/>
              <w:rPr>
                <w:sz w:val="22"/>
                <w:szCs w:val="22"/>
                <w:lang w:val="bg-BG"/>
              </w:rPr>
            </w:pPr>
            <w:r w:rsidRPr="00D74F1A">
              <w:rPr>
                <w:sz w:val="22"/>
                <w:szCs w:val="22"/>
                <w:lang w:val="bg-BG"/>
              </w:rPr>
              <w:t xml:space="preserve">При необходимост </w:t>
            </w:r>
            <w:r>
              <w:rPr>
                <w:sz w:val="22"/>
                <w:szCs w:val="22"/>
                <w:lang w:val="bg-BG"/>
              </w:rPr>
              <w:t>подготвените коментари/ становище/ информация се съгласува с началниците на отдели.</w:t>
            </w:r>
          </w:p>
          <w:p w14:paraId="7C3BCBDA" w14:textId="4E5B90F2" w:rsidR="00CC6C12" w:rsidRPr="00D74F1A" w:rsidRDefault="00CC6C12" w:rsidP="00A76836">
            <w:pPr>
              <w:pStyle w:val="Text1"/>
              <w:spacing w:after="0"/>
              <w:ind w:left="0"/>
              <w:rPr>
                <w:b/>
                <w:sz w:val="22"/>
                <w:szCs w:val="22"/>
                <w:lang w:val="bg-BG"/>
              </w:rPr>
            </w:pPr>
            <w:r w:rsidRPr="00D74F1A">
              <w:rPr>
                <w:sz w:val="22"/>
                <w:szCs w:val="22"/>
                <w:lang w:val="bg-BG"/>
              </w:rPr>
              <w:t>Подготвеният отговор се изпраща на одитиращия орган след одобрението му от РУО.</w:t>
            </w:r>
          </w:p>
        </w:tc>
        <w:tc>
          <w:tcPr>
            <w:tcW w:w="2177" w:type="dxa"/>
            <w:vAlign w:val="center"/>
          </w:tcPr>
          <w:p w14:paraId="1D086561" w14:textId="77777777" w:rsidR="00CC6C12" w:rsidRPr="00D74F1A" w:rsidRDefault="00CC6C12" w:rsidP="0064666C">
            <w:pPr>
              <w:spacing w:before="120" w:after="120"/>
              <w:jc w:val="center"/>
              <w:rPr>
                <w:sz w:val="22"/>
                <w:szCs w:val="22"/>
                <w:lang w:val="bg-BG"/>
              </w:rPr>
            </w:pPr>
            <w:r w:rsidRPr="00D74F1A">
              <w:rPr>
                <w:sz w:val="22"/>
                <w:szCs w:val="22"/>
                <w:lang w:val="bg-BG"/>
              </w:rPr>
              <w:lastRenderedPageBreak/>
              <w:t>В зависимост от срока, посочен в доклада</w:t>
            </w:r>
          </w:p>
        </w:tc>
      </w:tr>
      <w:tr w:rsidR="00CC6C12" w:rsidRPr="00D74F1A" w14:paraId="02F369EA" w14:textId="77777777" w:rsidTr="00B152A7">
        <w:tc>
          <w:tcPr>
            <w:tcW w:w="694" w:type="dxa"/>
            <w:vAlign w:val="center"/>
          </w:tcPr>
          <w:p w14:paraId="5F33A6CA" w14:textId="77777777" w:rsidR="00CC6C12" w:rsidRPr="00851500"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385C1FED" w14:textId="6E1CBAB5" w:rsidR="00CC6C12" w:rsidRPr="00D74F1A" w:rsidRDefault="00CC6C12" w:rsidP="0064666C">
            <w:pPr>
              <w:spacing w:before="120" w:after="120"/>
              <w:jc w:val="center"/>
              <w:rPr>
                <w:b/>
                <w:sz w:val="22"/>
                <w:szCs w:val="22"/>
                <w:lang w:val="bg-BG"/>
              </w:rPr>
            </w:pPr>
            <w:r w:rsidRPr="00D74F1A">
              <w:rPr>
                <w:sz w:val="22"/>
                <w:szCs w:val="22"/>
                <w:lang w:val="bg-BG"/>
              </w:rPr>
              <w:t>Получаване на окончателен одитен доклад</w:t>
            </w:r>
          </w:p>
        </w:tc>
        <w:tc>
          <w:tcPr>
            <w:tcW w:w="1980" w:type="dxa"/>
            <w:vAlign w:val="center"/>
          </w:tcPr>
          <w:p w14:paraId="41419A1E" w14:textId="29D4861B" w:rsidR="00CC6C12" w:rsidRPr="00D74F1A" w:rsidRDefault="00CC6C12" w:rsidP="0064666C">
            <w:pPr>
              <w:spacing w:before="120" w:after="120"/>
              <w:jc w:val="center"/>
              <w:rPr>
                <w:sz w:val="22"/>
                <w:szCs w:val="22"/>
                <w:lang w:val="bg-BG"/>
              </w:rPr>
            </w:pPr>
            <w:r w:rsidRPr="00D74F1A">
              <w:rPr>
                <w:sz w:val="22"/>
                <w:szCs w:val="22"/>
                <w:lang w:val="bg-BG"/>
              </w:rPr>
              <w:t>РУО</w:t>
            </w:r>
          </w:p>
          <w:p w14:paraId="0CC254A2" w14:textId="56971178" w:rsidR="00CC6C12" w:rsidRPr="00D74F1A" w:rsidRDefault="00CC6C12" w:rsidP="0064666C">
            <w:pPr>
              <w:spacing w:before="120" w:after="120"/>
              <w:jc w:val="center"/>
              <w:rPr>
                <w:sz w:val="22"/>
                <w:szCs w:val="22"/>
                <w:lang w:val="bg-BG"/>
              </w:rPr>
            </w:pPr>
            <w:r>
              <w:rPr>
                <w:sz w:val="22"/>
                <w:szCs w:val="22"/>
                <w:lang w:val="bg-BG"/>
              </w:rPr>
              <w:t>Началници на отдели</w:t>
            </w:r>
          </w:p>
          <w:p w14:paraId="16357544" w14:textId="3ACD9CDF" w:rsidR="00CC6C12" w:rsidRPr="00D74F1A" w:rsidRDefault="00CC6C12" w:rsidP="009A1414">
            <w:pPr>
              <w:spacing w:before="120" w:after="120"/>
              <w:jc w:val="center"/>
              <w:rPr>
                <w:sz w:val="22"/>
                <w:szCs w:val="22"/>
                <w:lang w:val="bg-BG"/>
              </w:rPr>
            </w:pPr>
            <w:r w:rsidRPr="00D74F1A">
              <w:rPr>
                <w:sz w:val="22"/>
                <w:szCs w:val="22"/>
                <w:lang w:val="bg-BG"/>
              </w:rPr>
              <w:t xml:space="preserve">Служител, отговорен за одитите </w:t>
            </w:r>
          </w:p>
        </w:tc>
        <w:tc>
          <w:tcPr>
            <w:tcW w:w="4320" w:type="dxa"/>
          </w:tcPr>
          <w:p w14:paraId="1BE05DD7" w14:textId="161C9EEE" w:rsidR="00CC6C12" w:rsidRPr="003332D5" w:rsidRDefault="00CC6C12" w:rsidP="00A76836">
            <w:pPr>
              <w:pStyle w:val="Text1"/>
              <w:spacing w:after="0"/>
              <w:ind w:left="0"/>
              <w:rPr>
                <w:sz w:val="22"/>
                <w:szCs w:val="22"/>
                <w:lang w:val="bg-BG"/>
              </w:rPr>
            </w:pPr>
            <w:r w:rsidRPr="003332D5">
              <w:rPr>
                <w:sz w:val="22"/>
                <w:szCs w:val="22"/>
                <w:lang w:val="bg-BG"/>
              </w:rPr>
              <w:t xml:space="preserve">При получаване на окончателен доклад от одитна или друга проверяваща институция, РУО го разпределя до началниците на отдели за изпълнение на препоръките в доклада. </w:t>
            </w:r>
          </w:p>
          <w:p w14:paraId="097CB40F" w14:textId="0122D6AC" w:rsidR="00CC6C12" w:rsidRPr="00D74F1A" w:rsidRDefault="00CC6C12" w:rsidP="00A76836">
            <w:pPr>
              <w:pStyle w:val="Text1"/>
              <w:spacing w:after="0"/>
              <w:ind w:left="0"/>
              <w:rPr>
                <w:sz w:val="22"/>
                <w:szCs w:val="22"/>
                <w:lang w:val="bg-BG"/>
              </w:rPr>
            </w:pPr>
            <w:r w:rsidRPr="003332D5">
              <w:rPr>
                <w:sz w:val="22"/>
                <w:szCs w:val="22"/>
                <w:lang w:val="bg-BG"/>
              </w:rPr>
              <w:t xml:space="preserve">Кореспонденцията </w:t>
            </w:r>
            <w:r>
              <w:rPr>
                <w:sz w:val="22"/>
                <w:szCs w:val="22"/>
                <w:lang w:val="bg-BG"/>
              </w:rPr>
              <w:t>се препраща и до</w:t>
            </w:r>
            <w:r w:rsidRPr="00D74F1A">
              <w:rPr>
                <w:sz w:val="22"/>
                <w:szCs w:val="22"/>
                <w:lang w:val="bg-BG"/>
              </w:rPr>
              <w:t xml:space="preserve"> служителя, отговорен за одитите.</w:t>
            </w:r>
          </w:p>
          <w:p w14:paraId="10146AB6" w14:textId="77777777" w:rsidR="00CC6C12" w:rsidRPr="00D74F1A" w:rsidRDefault="00CC6C12" w:rsidP="00A76836">
            <w:pPr>
              <w:pStyle w:val="Text1"/>
              <w:spacing w:after="0"/>
              <w:ind w:left="0"/>
              <w:rPr>
                <w:sz w:val="22"/>
                <w:szCs w:val="22"/>
                <w:lang w:val="bg-BG"/>
              </w:rPr>
            </w:pPr>
            <w:r w:rsidRPr="00D74F1A">
              <w:rPr>
                <w:sz w:val="22"/>
                <w:szCs w:val="22"/>
                <w:lang w:val="bg-BG"/>
              </w:rPr>
              <w:t xml:space="preserve">Служителят, отговорен за одитите, предава информация от доклада на служителя по нередностите с цел регистриране на нередности/закриване на сигнали и на отговорните служители МВ 1 и ФЕ 1. </w:t>
            </w:r>
          </w:p>
          <w:p w14:paraId="0C8A580F" w14:textId="1A667055" w:rsidR="00CC6C12" w:rsidRPr="00D74F1A" w:rsidRDefault="00CC6C12" w:rsidP="00A76836">
            <w:pPr>
              <w:pStyle w:val="Text1"/>
              <w:spacing w:after="0"/>
              <w:ind w:left="0"/>
              <w:rPr>
                <w:sz w:val="22"/>
                <w:szCs w:val="22"/>
                <w:lang w:val="bg-BG"/>
              </w:rPr>
            </w:pPr>
            <w:r w:rsidRPr="00D74F1A">
              <w:rPr>
                <w:sz w:val="22"/>
                <w:szCs w:val="22"/>
                <w:lang w:val="bg-BG"/>
              </w:rPr>
              <w:t>Служителят, отговорен за одитите, изготвя план за действие (</w:t>
            </w:r>
            <w:r w:rsidRPr="00D74F1A">
              <w:rPr>
                <w:bCs/>
                <w:i/>
                <w:iCs/>
                <w:color w:val="000000"/>
                <w:sz w:val="22"/>
                <w:szCs w:val="22"/>
                <w:lang w:val="bg-BG"/>
              </w:rPr>
              <w:t>Приложение VII-T01-2</w:t>
            </w:r>
            <w:r w:rsidRPr="00D74F1A">
              <w:rPr>
                <w:b/>
                <w:bCs/>
                <w:i/>
                <w:iCs/>
                <w:color w:val="000000"/>
                <w:sz w:val="22"/>
                <w:szCs w:val="22"/>
                <w:lang w:val="bg-BG"/>
              </w:rPr>
              <w:t>)</w:t>
            </w:r>
            <w:r w:rsidRPr="00D74F1A">
              <w:rPr>
                <w:sz w:val="22"/>
                <w:szCs w:val="22"/>
                <w:lang w:val="bg-BG"/>
              </w:rPr>
              <w:t xml:space="preserve"> по изпълнение на направените препоръки в съответния одитен доклад (където е приложимо), като за всяко предложено ответно действие (мярка) се посочва/т отговорното/</w:t>
            </w:r>
            <w:proofErr w:type="spellStart"/>
            <w:r w:rsidRPr="00D74F1A">
              <w:rPr>
                <w:sz w:val="22"/>
                <w:szCs w:val="22"/>
                <w:lang w:val="bg-BG"/>
              </w:rPr>
              <w:t>ите</w:t>
            </w:r>
            <w:proofErr w:type="spellEnd"/>
            <w:r w:rsidRPr="00D74F1A">
              <w:rPr>
                <w:sz w:val="22"/>
                <w:szCs w:val="22"/>
                <w:lang w:val="bg-BG"/>
              </w:rPr>
              <w:t xml:space="preserve"> лице/а или отдел/и </w:t>
            </w:r>
            <w:proofErr w:type="spellStart"/>
            <w:r w:rsidRPr="00D74F1A">
              <w:rPr>
                <w:sz w:val="22"/>
                <w:szCs w:val="22"/>
                <w:lang w:val="bg-BG"/>
              </w:rPr>
              <w:t>и</w:t>
            </w:r>
            <w:proofErr w:type="spellEnd"/>
            <w:r w:rsidRPr="00D74F1A">
              <w:rPr>
                <w:sz w:val="22"/>
                <w:szCs w:val="22"/>
                <w:lang w:val="bg-BG"/>
              </w:rPr>
              <w:t xml:space="preserve"> срок за неговото изпълнение. </w:t>
            </w:r>
          </w:p>
          <w:p w14:paraId="3285CBD6" w14:textId="61471D44" w:rsidR="00CC6C12" w:rsidRPr="00686EEE" w:rsidRDefault="00CC6C12" w:rsidP="00A76836">
            <w:pPr>
              <w:pStyle w:val="Text1"/>
              <w:spacing w:after="0"/>
              <w:ind w:left="0"/>
              <w:rPr>
                <w:sz w:val="22"/>
                <w:szCs w:val="22"/>
                <w:lang w:val="bg-BG"/>
              </w:rPr>
            </w:pPr>
            <w:r w:rsidRPr="00686EEE">
              <w:rPr>
                <w:sz w:val="22"/>
                <w:szCs w:val="22"/>
                <w:lang w:val="bg-BG"/>
              </w:rPr>
              <w:t>Планът за действие се съгласува от съответните началници на отдели в дирекцията, в зависимост от отговорните експерти.</w:t>
            </w:r>
          </w:p>
          <w:p w14:paraId="51E99A79" w14:textId="0AE6E3E4" w:rsidR="00CC6C12" w:rsidRPr="00D74F1A" w:rsidRDefault="00CC6C12" w:rsidP="00A76836">
            <w:pPr>
              <w:pStyle w:val="Text1"/>
              <w:spacing w:after="0"/>
              <w:ind w:left="0"/>
              <w:rPr>
                <w:sz w:val="22"/>
                <w:szCs w:val="22"/>
                <w:lang w:val="bg-BG"/>
              </w:rPr>
            </w:pPr>
            <w:r w:rsidRPr="00686EEE">
              <w:rPr>
                <w:sz w:val="22"/>
                <w:szCs w:val="22"/>
                <w:lang w:val="bg-BG"/>
              </w:rPr>
              <w:t>Изготвеният</w:t>
            </w:r>
            <w:r w:rsidRPr="00D74F1A">
              <w:rPr>
                <w:sz w:val="22"/>
                <w:szCs w:val="22"/>
                <w:lang w:val="bg-BG"/>
              </w:rPr>
              <w:t xml:space="preserve"> План за действие се одобрява от РУО и се изпраща на одитиращия орган. </w:t>
            </w:r>
          </w:p>
          <w:p w14:paraId="09D7E39C" w14:textId="1824C786" w:rsidR="00CC6C12" w:rsidRPr="00D74F1A" w:rsidRDefault="00CC6C12" w:rsidP="00094FEC">
            <w:pPr>
              <w:pStyle w:val="Text1"/>
              <w:spacing w:after="0"/>
              <w:ind w:left="0"/>
              <w:rPr>
                <w:b/>
                <w:sz w:val="22"/>
                <w:szCs w:val="22"/>
                <w:lang w:val="bg-BG"/>
              </w:rPr>
            </w:pPr>
            <w:r w:rsidRPr="00D74F1A">
              <w:rPr>
                <w:sz w:val="22"/>
                <w:szCs w:val="22"/>
                <w:lang w:val="bg-BG"/>
              </w:rPr>
              <w:t>При необходимост</w:t>
            </w:r>
            <w:r>
              <w:rPr>
                <w:sz w:val="22"/>
                <w:szCs w:val="22"/>
                <w:lang w:val="bg-BG"/>
              </w:rPr>
              <w:t xml:space="preserve">, началниците на отдели съгласуват </w:t>
            </w:r>
            <w:r w:rsidRPr="00D74F1A">
              <w:rPr>
                <w:sz w:val="22"/>
                <w:szCs w:val="22"/>
                <w:lang w:val="bg-BG"/>
              </w:rPr>
              <w:t xml:space="preserve">подготовката на последващите действия и </w:t>
            </w:r>
            <w:r>
              <w:rPr>
                <w:sz w:val="22"/>
                <w:szCs w:val="22"/>
                <w:lang w:val="bg-BG"/>
              </w:rPr>
              <w:t>коригиращи</w:t>
            </w:r>
            <w:r w:rsidRPr="00D74F1A">
              <w:rPr>
                <w:sz w:val="22"/>
                <w:szCs w:val="22"/>
                <w:lang w:val="bg-BG"/>
              </w:rPr>
              <w:t xml:space="preserve"> мерки във връзка с направените в доклада констатации и препоръки. </w:t>
            </w:r>
          </w:p>
        </w:tc>
        <w:tc>
          <w:tcPr>
            <w:tcW w:w="2177" w:type="dxa"/>
            <w:vAlign w:val="center"/>
          </w:tcPr>
          <w:p w14:paraId="3A438E5F" w14:textId="2B610788" w:rsidR="00CC6C12" w:rsidRPr="00D74F1A" w:rsidRDefault="00CC6C12" w:rsidP="0064666C">
            <w:pPr>
              <w:spacing w:before="120" w:after="120"/>
              <w:jc w:val="center"/>
              <w:rPr>
                <w:sz w:val="22"/>
                <w:szCs w:val="22"/>
                <w:lang w:val="bg-BG"/>
              </w:rPr>
            </w:pPr>
            <w:r w:rsidRPr="00D74F1A">
              <w:rPr>
                <w:sz w:val="22"/>
                <w:szCs w:val="22"/>
                <w:lang w:val="bg-BG"/>
              </w:rPr>
              <w:t>Същият работен ден</w:t>
            </w:r>
          </w:p>
          <w:p w14:paraId="4CB99CEA" w14:textId="77777777" w:rsidR="00CC6C12" w:rsidRPr="00D74F1A" w:rsidRDefault="00CC6C12" w:rsidP="00A76836">
            <w:pPr>
              <w:spacing w:before="120" w:after="120"/>
              <w:jc w:val="center"/>
              <w:rPr>
                <w:sz w:val="22"/>
                <w:szCs w:val="22"/>
                <w:lang w:val="bg-BG"/>
              </w:rPr>
            </w:pPr>
          </w:p>
          <w:p w14:paraId="07C5A503" w14:textId="77777777" w:rsidR="00CC6C12" w:rsidRPr="00D74F1A" w:rsidRDefault="00CC6C12" w:rsidP="00A76836">
            <w:pPr>
              <w:spacing w:before="120" w:after="120"/>
              <w:jc w:val="center"/>
              <w:rPr>
                <w:sz w:val="22"/>
                <w:szCs w:val="22"/>
                <w:lang w:val="bg-BG"/>
              </w:rPr>
            </w:pPr>
          </w:p>
          <w:p w14:paraId="44581C10" w14:textId="77777777" w:rsidR="00CC6C12" w:rsidRPr="00D74F1A" w:rsidRDefault="00CC6C12" w:rsidP="00A76836">
            <w:pPr>
              <w:spacing w:before="120" w:after="120"/>
              <w:jc w:val="center"/>
              <w:rPr>
                <w:sz w:val="22"/>
                <w:szCs w:val="22"/>
                <w:lang w:val="bg-BG"/>
              </w:rPr>
            </w:pPr>
          </w:p>
          <w:p w14:paraId="03395F98" w14:textId="77777777" w:rsidR="00CC6C12" w:rsidRPr="00D74F1A" w:rsidRDefault="00CC6C12" w:rsidP="00A76836">
            <w:pPr>
              <w:spacing w:before="120" w:after="120"/>
              <w:jc w:val="center"/>
              <w:rPr>
                <w:sz w:val="22"/>
                <w:szCs w:val="22"/>
                <w:lang w:val="bg-BG"/>
              </w:rPr>
            </w:pPr>
            <w:r w:rsidRPr="00D74F1A">
              <w:rPr>
                <w:sz w:val="22"/>
                <w:szCs w:val="22"/>
                <w:lang w:val="bg-BG"/>
              </w:rPr>
              <w:t>Същият работен ден</w:t>
            </w:r>
          </w:p>
          <w:p w14:paraId="4B14EC29" w14:textId="77777777" w:rsidR="00CC6C12" w:rsidRPr="00D74F1A" w:rsidRDefault="00CC6C12" w:rsidP="00A76836">
            <w:pPr>
              <w:spacing w:before="120" w:after="120"/>
              <w:jc w:val="center"/>
              <w:rPr>
                <w:sz w:val="22"/>
                <w:szCs w:val="22"/>
                <w:lang w:val="bg-BG"/>
              </w:rPr>
            </w:pPr>
          </w:p>
          <w:p w14:paraId="7CB4C599" w14:textId="77777777" w:rsidR="00CC6C12" w:rsidRPr="00D74F1A" w:rsidRDefault="00CC6C12" w:rsidP="00A76836">
            <w:pPr>
              <w:spacing w:before="120" w:after="120"/>
              <w:jc w:val="center"/>
              <w:rPr>
                <w:sz w:val="22"/>
                <w:szCs w:val="22"/>
                <w:lang w:val="bg-BG"/>
              </w:rPr>
            </w:pPr>
          </w:p>
          <w:p w14:paraId="3E0D7438" w14:textId="77777777" w:rsidR="00CC6C12" w:rsidRPr="00D74F1A" w:rsidRDefault="00CC6C12" w:rsidP="00A76836">
            <w:pPr>
              <w:spacing w:before="120" w:after="120"/>
              <w:jc w:val="center"/>
              <w:rPr>
                <w:sz w:val="22"/>
                <w:szCs w:val="22"/>
                <w:lang w:val="bg-BG"/>
              </w:rPr>
            </w:pPr>
          </w:p>
          <w:p w14:paraId="25306914" w14:textId="77777777" w:rsidR="00CC6C12" w:rsidRPr="00D74F1A" w:rsidRDefault="00CC6C12" w:rsidP="00A76836">
            <w:pPr>
              <w:spacing w:before="120" w:after="120"/>
              <w:jc w:val="center"/>
              <w:rPr>
                <w:sz w:val="22"/>
                <w:szCs w:val="22"/>
                <w:lang w:val="bg-BG"/>
              </w:rPr>
            </w:pPr>
          </w:p>
          <w:p w14:paraId="4D3BEAD9" w14:textId="0EBE3FC2" w:rsidR="00CC6C12" w:rsidRPr="00D74F1A" w:rsidRDefault="00CC6C12" w:rsidP="00A76836">
            <w:pPr>
              <w:spacing w:before="120" w:after="120"/>
              <w:jc w:val="center"/>
              <w:rPr>
                <w:sz w:val="22"/>
                <w:szCs w:val="22"/>
                <w:lang w:val="bg-BG"/>
              </w:rPr>
            </w:pPr>
            <w:r w:rsidRPr="00D74F1A">
              <w:rPr>
                <w:sz w:val="22"/>
                <w:szCs w:val="22"/>
                <w:lang w:val="bg-BG"/>
              </w:rPr>
              <w:t>До 5 работни дни</w:t>
            </w:r>
          </w:p>
          <w:p w14:paraId="0EAD64B8" w14:textId="77777777" w:rsidR="00CC6C12" w:rsidRPr="00D74F1A" w:rsidRDefault="00CC6C12" w:rsidP="00A76836">
            <w:pPr>
              <w:spacing w:before="120" w:after="120"/>
              <w:jc w:val="center"/>
              <w:rPr>
                <w:sz w:val="22"/>
                <w:szCs w:val="22"/>
                <w:lang w:val="bg-BG"/>
              </w:rPr>
            </w:pPr>
          </w:p>
          <w:p w14:paraId="2CFDB12D" w14:textId="77777777" w:rsidR="00CC6C12" w:rsidRPr="00D74F1A" w:rsidRDefault="00CC6C12" w:rsidP="00A76836">
            <w:pPr>
              <w:spacing w:before="120" w:after="120"/>
              <w:jc w:val="center"/>
              <w:rPr>
                <w:sz w:val="22"/>
                <w:szCs w:val="22"/>
                <w:lang w:val="bg-BG"/>
              </w:rPr>
            </w:pPr>
          </w:p>
          <w:p w14:paraId="1B82C605" w14:textId="77777777" w:rsidR="00CC6C12" w:rsidRPr="00D74F1A" w:rsidRDefault="00CC6C12" w:rsidP="00A76836">
            <w:pPr>
              <w:spacing w:before="120" w:after="120"/>
              <w:jc w:val="center"/>
              <w:rPr>
                <w:sz w:val="22"/>
                <w:szCs w:val="22"/>
                <w:lang w:val="bg-BG"/>
              </w:rPr>
            </w:pPr>
          </w:p>
        </w:tc>
      </w:tr>
      <w:tr w:rsidR="00CC6C12" w:rsidRPr="00BD4D09" w14:paraId="4480E5DB" w14:textId="77777777" w:rsidTr="00B152A7">
        <w:tc>
          <w:tcPr>
            <w:tcW w:w="694" w:type="dxa"/>
            <w:vAlign w:val="center"/>
          </w:tcPr>
          <w:p w14:paraId="1FA24546" w14:textId="77777777" w:rsidR="00CC6C12" w:rsidRPr="00851500"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4F32DD0B" w14:textId="5B928918" w:rsidR="00CC6C12" w:rsidRPr="00D74F1A" w:rsidRDefault="00CC6C12" w:rsidP="00D74F1A">
            <w:pPr>
              <w:jc w:val="center"/>
              <w:rPr>
                <w:sz w:val="22"/>
                <w:szCs w:val="22"/>
                <w:lang w:val="bg-BG"/>
              </w:rPr>
            </w:pPr>
            <w:r w:rsidRPr="00D74F1A">
              <w:rPr>
                <w:sz w:val="22"/>
                <w:szCs w:val="22"/>
                <w:lang w:val="bg-BG"/>
              </w:rPr>
              <w:t>Попълване на информацията в базата данни</w:t>
            </w:r>
          </w:p>
        </w:tc>
        <w:tc>
          <w:tcPr>
            <w:tcW w:w="1980" w:type="dxa"/>
            <w:vAlign w:val="center"/>
          </w:tcPr>
          <w:p w14:paraId="6D56E130" w14:textId="4EE176F1" w:rsidR="00CC6C12" w:rsidRPr="00D74F1A" w:rsidRDefault="00CC6C12" w:rsidP="009A1414">
            <w:pPr>
              <w:jc w:val="center"/>
              <w:rPr>
                <w:sz w:val="22"/>
                <w:szCs w:val="22"/>
                <w:lang w:val="bg-BG"/>
              </w:rPr>
            </w:pPr>
            <w:r w:rsidRPr="00D74F1A">
              <w:rPr>
                <w:sz w:val="22"/>
                <w:szCs w:val="22"/>
                <w:lang w:val="bg-BG"/>
              </w:rPr>
              <w:t xml:space="preserve">Служител, отговорен </w:t>
            </w:r>
            <w:r>
              <w:rPr>
                <w:sz w:val="22"/>
                <w:szCs w:val="22"/>
                <w:lang w:val="bg-BG"/>
              </w:rPr>
              <w:t>за одитите</w:t>
            </w:r>
          </w:p>
        </w:tc>
        <w:tc>
          <w:tcPr>
            <w:tcW w:w="4320" w:type="dxa"/>
          </w:tcPr>
          <w:p w14:paraId="3909D863" w14:textId="3A9CD743" w:rsidR="00CC6C12" w:rsidRPr="00D74F1A" w:rsidRDefault="00CC6C12" w:rsidP="00D74F1A">
            <w:pPr>
              <w:jc w:val="both"/>
              <w:rPr>
                <w:sz w:val="22"/>
                <w:szCs w:val="22"/>
                <w:lang w:val="bg-BG"/>
              </w:rPr>
            </w:pPr>
            <w:r w:rsidRPr="00D74F1A">
              <w:rPr>
                <w:sz w:val="22"/>
                <w:szCs w:val="22"/>
                <w:lang w:val="bg-BG"/>
              </w:rPr>
              <w:t>С</w:t>
            </w:r>
            <w:r>
              <w:rPr>
                <w:sz w:val="22"/>
                <w:szCs w:val="22"/>
                <w:lang w:val="bg-BG"/>
              </w:rPr>
              <w:t>л</w:t>
            </w:r>
            <w:r w:rsidRPr="00D74F1A">
              <w:rPr>
                <w:sz w:val="22"/>
                <w:szCs w:val="22"/>
                <w:lang w:val="bg-BG"/>
              </w:rPr>
              <w:t>ужителят, отговорен за одитите, попълва информацията от получения доклад в Базата данни на извършените одити (</w:t>
            </w:r>
            <w:r w:rsidRPr="00D74F1A">
              <w:rPr>
                <w:i/>
                <w:sz w:val="22"/>
                <w:szCs w:val="22"/>
                <w:lang w:val="bg-BG"/>
              </w:rPr>
              <w:t>Приложение VII-T01-1</w:t>
            </w:r>
            <w:r w:rsidRPr="00D74F1A">
              <w:rPr>
                <w:sz w:val="22"/>
                <w:szCs w:val="22"/>
                <w:lang w:val="bg-BG"/>
              </w:rPr>
              <w:t>).</w:t>
            </w:r>
          </w:p>
        </w:tc>
        <w:tc>
          <w:tcPr>
            <w:tcW w:w="2177" w:type="dxa"/>
            <w:vAlign w:val="center"/>
          </w:tcPr>
          <w:p w14:paraId="49BF21CF" w14:textId="77777777" w:rsidR="00CC6C12" w:rsidRPr="00D74F1A" w:rsidRDefault="00CC6C12" w:rsidP="00D74F1A">
            <w:pPr>
              <w:jc w:val="center"/>
              <w:rPr>
                <w:sz w:val="22"/>
                <w:szCs w:val="22"/>
                <w:lang w:val="bg-BG"/>
              </w:rPr>
            </w:pPr>
            <w:r w:rsidRPr="00D74F1A">
              <w:rPr>
                <w:sz w:val="22"/>
                <w:szCs w:val="22"/>
                <w:lang w:val="bg-BG"/>
              </w:rPr>
              <w:t>До 5 работни дни от получаване на одитния доклад</w:t>
            </w:r>
          </w:p>
        </w:tc>
      </w:tr>
      <w:tr w:rsidR="00CC6C12" w:rsidRPr="00BD4D09" w14:paraId="43DA8560" w14:textId="77777777" w:rsidTr="00B152A7">
        <w:tc>
          <w:tcPr>
            <w:tcW w:w="694" w:type="dxa"/>
            <w:vAlign w:val="center"/>
          </w:tcPr>
          <w:p w14:paraId="023D7126" w14:textId="77777777" w:rsidR="00CC6C12" w:rsidRPr="00851500"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1A9307D5" w14:textId="2F4842F5" w:rsidR="00CC6C12" w:rsidRPr="00D74F1A" w:rsidRDefault="00CC6C12" w:rsidP="00D74F1A">
            <w:pPr>
              <w:jc w:val="center"/>
              <w:rPr>
                <w:sz w:val="22"/>
                <w:szCs w:val="22"/>
                <w:lang w:val="bg-BG"/>
              </w:rPr>
            </w:pPr>
            <w:r>
              <w:rPr>
                <w:sz w:val="22"/>
                <w:szCs w:val="22"/>
                <w:lang w:val="bg-BG"/>
              </w:rPr>
              <w:t>Анализ на установените грешки</w:t>
            </w:r>
          </w:p>
        </w:tc>
        <w:tc>
          <w:tcPr>
            <w:tcW w:w="1980" w:type="dxa"/>
            <w:vAlign w:val="center"/>
          </w:tcPr>
          <w:p w14:paraId="15A0479B" w14:textId="6CC77F50" w:rsidR="00CC6C12" w:rsidRPr="00D74F1A" w:rsidRDefault="00CC6C12" w:rsidP="009A1414">
            <w:pPr>
              <w:jc w:val="center"/>
              <w:rPr>
                <w:sz w:val="22"/>
                <w:szCs w:val="22"/>
                <w:lang w:val="bg-BG"/>
              </w:rPr>
            </w:pPr>
            <w:r w:rsidRPr="00D74F1A">
              <w:rPr>
                <w:sz w:val="22"/>
                <w:szCs w:val="22"/>
                <w:lang w:val="bg-BG"/>
              </w:rPr>
              <w:t xml:space="preserve">Служител, отговорен </w:t>
            </w:r>
            <w:r>
              <w:rPr>
                <w:sz w:val="22"/>
                <w:szCs w:val="22"/>
                <w:lang w:val="bg-BG"/>
              </w:rPr>
              <w:t>за одитите</w:t>
            </w:r>
          </w:p>
        </w:tc>
        <w:tc>
          <w:tcPr>
            <w:tcW w:w="4320" w:type="dxa"/>
          </w:tcPr>
          <w:p w14:paraId="779CAC46" w14:textId="77777777" w:rsidR="00CC6C12" w:rsidRDefault="00CC6C12" w:rsidP="00B152A7">
            <w:pPr>
              <w:spacing w:before="120"/>
              <w:jc w:val="both"/>
              <w:rPr>
                <w:sz w:val="22"/>
                <w:szCs w:val="22"/>
                <w:lang w:val="bg-BG"/>
              </w:rPr>
            </w:pPr>
            <w:r w:rsidRPr="00D74F1A">
              <w:rPr>
                <w:sz w:val="22"/>
                <w:szCs w:val="22"/>
                <w:lang w:val="bg-BG"/>
              </w:rPr>
              <w:t>С</w:t>
            </w:r>
            <w:r>
              <w:rPr>
                <w:sz w:val="22"/>
                <w:szCs w:val="22"/>
                <w:lang w:val="bg-BG"/>
              </w:rPr>
              <w:t>л</w:t>
            </w:r>
            <w:r w:rsidRPr="00D74F1A">
              <w:rPr>
                <w:sz w:val="22"/>
                <w:szCs w:val="22"/>
                <w:lang w:val="bg-BG"/>
              </w:rPr>
              <w:t>ужителят, отговорен за одитите,</w:t>
            </w:r>
            <w:r>
              <w:rPr>
                <w:sz w:val="22"/>
                <w:szCs w:val="22"/>
                <w:lang w:val="bg-BG"/>
              </w:rPr>
              <w:t xml:space="preserve"> прави анализ на установените грешки и идентифицира системни такива. </w:t>
            </w:r>
          </w:p>
          <w:p w14:paraId="58ACAF86" w14:textId="56072A9B" w:rsidR="00CC6C12" w:rsidRDefault="00CC6C12" w:rsidP="00B152A7">
            <w:pPr>
              <w:spacing w:before="120"/>
              <w:jc w:val="both"/>
              <w:rPr>
                <w:sz w:val="22"/>
                <w:szCs w:val="22"/>
                <w:lang w:val="bg-BG"/>
              </w:rPr>
            </w:pPr>
            <w:r>
              <w:rPr>
                <w:sz w:val="22"/>
                <w:szCs w:val="22"/>
                <w:lang w:val="bg-BG"/>
              </w:rPr>
              <w:t xml:space="preserve">Съгласува с началниците на отдели подходящи </w:t>
            </w:r>
            <w:r w:rsidRPr="00B152A7">
              <w:rPr>
                <w:sz w:val="22"/>
                <w:szCs w:val="22"/>
                <w:lang w:val="bg-BG"/>
              </w:rPr>
              <w:t xml:space="preserve">превантивни и </w:t>
            </w:r>
            <w:r>
              <w:rPr>
                <w:sz w:val="22"/>
                <w:szCs w:val="22"/>
                <w:lang w:val="bg-BG"/>
              </w:rPr>
              <w:t>коригиращи</w:t>
            </w:r>
            <w:r w:rsidRPr="00B152A7">
              <w:rPr>
                <w:sz w:val="22"/>
                <w:szCs w:val="22"/>
                <w:lang w:val="bg-BG"/>
              </w:rPr>
              <w:t xml:space="preserve"> дейности.</w:t>
            </w:r>
          </w:p>
          <w:p w14:paraId="40E7B4E3" w14:textId="6BFA6EB9" w:rsidR="00CC6C12" w:rsidRPr="00D74F1A" w:rsidRDefault="00CC6C12" w:rsidP="00B152A7">
            <w:pPr>
              <w:spacing w:before="120"/>
              <w:jc w:val="both"/>
              <w:rPr>
                <w:sz w:val="22"/>
                <w:szCs w:val="22"/>
                <w:lang w:val="bg-BG"/>
              </w:rPr>
            </w:pPr>
            <w:r>
              <w:rPr>
                <w:sz w:val="22"/>
                <w:szCs w:val="22"/>
                <w:lang w:val="bg-BG"/>
              </w:rPr>
              <w:lastRenderedPageBreak/>
              <w:t xml:space="preserve">Съгласува с ръководителите на бюджетни линии, финансирани по </w:t>
            </w:r>
            <w:proofErr w:type="spellStart"/>
            <w:r>
              <w:rPr>
                <w:sz w:val="22"/>
                <w:szCs w:val="22"/>
                <w:lang w:val="bg-BG"/>
              </w:rPr>
              <w:t>ПО</w:t>
            </w:r>
            <w:proofErr w:type="spellEnd"/>
            <w:r>
              <w:rPr>
                <w:sz w:val="22"/>
                <w:szCs w:val="22"/>
                <w:lang w:val="bg-BG"/>
              </w:rPr>
              <w:t xml:space="preserve"> 5 на ОПДУ, необходимите разходи за провеждане на  </w:t>
            </w:r>
            <w:r w:rsidRPr="00315DDC">
              <w:rPr>
                <w:sz w:val="22"/>
                <w:szCs w:val="22"/>
                <w:lang w:val="bg-BG"/>
              </w:rPr>
              <w:t xml:space="preserve">превантивни и </w:t>
            </w:r>
            <w:r>
              <w:rPr>
                <w:sz w:val="22"/>
                <w:szCs w:val="22"/>
                <w:lang w:val="bg-BG"/>
              </w:rPr>
              <w:t>коригиращи</w:t>
            </w:r>
            <w:r w:rsidRPr="00315DDC">
              <w:rPr>
                <w:sz w:val="22"/>
                <w:szCs w:val="22"/>
                <w:lang w:val="bg-BG"/>
              </w:rPr>
              <w:t xml:space="preserve"> дейности.</w:t>
            </w:r>
          </w:p>
        </w:tc>
        <w:tc>
          <w:tcPr>
            <w:tcW w:w="2177" w:type="dxa"/>
            <w:vAlign w:val="center"/>
          </w:tcPr>
          <w:p w14:paraId="7F3B4838" w14:textId="24CC7E50" w:rsidR="00CC6C12" w:rsidRPr="00B152A7" w:rsidRDefault="00CC6C12" w:rsidP="00EB1685">
            <w:pPr>
              <w:jc w:val="center"/>
              <w:rPr>
                <w:sz w:val="22"/>
                <w:szCs w:val="22"/>
                <w:lang w:val="bg-BG"/>
              </w:rPr>
            </w:pPr>
            <w:r>
              <w:rPr>
                <w:sz w:val="22"/>
                <w:szCs w:val="22"/>
                <w:lang w:val="bg-BG"/>
              </w:rPr>
              <w:lastRenderedPageBreak/>
              <w:t>Веднъж годишно (преди подаване на З</w:t>
            </w:r>
            <w:r w:rsidRPr="00EB1685">
              <w:rPr>
                <w:sz w:val="22"/>
                <w:szCs w:val="22"/>
                <w:lang w:val="bg-BG"/>
              </w:rPr>
              <w:t>аявка</w:t>
            </w:r>
            <w:r w:rsidRPr="00B152A7">
              <w:rPr>
                <w:sz w:val="22"/>
                <w:szCs w:val="22"/>
                <w:lang w:val="bg-BG"/>
              </w:rPr>
              <w:t xml:space="preserve"> </w:t>
            </w:r>
          </w:p>
          <w:p w14:paraId="14134F6B" w14:textId="087D1C99" w:rsidR="00CC6C12" w:rsidRPr="00D74F1A" w:rsidRDefault="00CC6C12" w:rsidP="008D3FAF">
            <w:pPr>
              <w:jc w:val="center"/>
              <w:rPr>
                <w:sz w:val="22"/>
                <w:szCs w:val="22"/>
                <w:lang w:val="bg-BG"/>
              </w:rPr>
            </w:pPr>
            <w:r>
              <w:rPr>
                <w:sz w:val="22"/>
                <w:szCs w:val="22"/>
                <w:lang w:val="bg-BG"/>
              </w:rPr>
              <w:t>з</w:t>
            </w:r>
            <w:r w:rsidRPr="00EB1685">
              <w:rPr>
                <w:sz w:val="22"/>
                <w:szCs w:val="22"/>
                <w:lang w:val="bg-BG"/>
              </w:rPr>
              <w:t>а прогнозираните о</w:t>
            </w:r>
            <w:r>
              <w:rPr>
                <w:sz w:val="22"/>
                <w:szCs w:val="22"/>
                <w:lang w:val="bg-BG"/>
              </w:rPr>
              <w:t xml:space="preserve">бществени поръчки по реда на ЗОП </w:t>
            </w:r>
            <w:r w:rsidR="00C94C4C">
              <w:rPr>
                <w:sz w:val="22"/>
                <w:szCs w:val="22"/>
                <w:lang w:val="bg-BG"/>
              </w:rPr>
              <w:t>в</w:t>
            </w:r>
            <w:r>
              <w:rPr>
                <w:sz w:val="22"/>
                <w:szCs w:val="22"/>
                <w:lang w:val="bg-BG"/>
              </w:rPr>
              <w:t xml:space="preserve"> АМС)</w:t>
            </w:r>
          </w:p>
        </w:tc>
      </w:tr>
      <w:tr w:rsidR="00CC6C12" w:rsidRPr="00BD4D09" w14:paraId="5D9A6632" w14:textId="77777777" w:rsidTr="00B152A7">
        <w:tc>
          <w:tcPr>
            <w:tcW w:w="694" w:type="dxa"/>
            <w:vAlign w:val="center"/>
          </w:tcPr>
          <w:p w14:paraId="167827FA" w14:textId="77777777" w:rsidR="00CC6C12" w:rsidRPr="00851500"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1FFECC5E" w14:textId="42BEBDFF" w:rsidR="00CC6C12" w:rsidRPr="00D74F1A" w:rsidRDefault="00CC6C12" w:rsidP="00094FEC">
            <w:pPr>
              <w:spacing w:before="120" w:after="120"/>
              <w:jc w:val="center"/>
              <w:rPr>
                <w:sz w:val="22"/>
                <w:szCs w:val="22"/>
                <w:lang w:val="bg-BG"/>
              </w:rPr>
            </w:pPr>
            <w:r w:rsidRPr="00D74F1A">
              <w:rPr>
                <w:sz w:val="22"/>
                <w:szCs w:val="22"/>
                <w:lang w:val="bg-BG"/>
              </w:rPr>
              <w:t xml:space="preserve">Предоставяне на информация и одитни доклади на </w:t>
            </w:r>
            <w:r>
              <w:rPr>
                <w:sz w:val="22"/>
                <w:szCs w:val="22"/>
                <w:lang w:val="bg-BG"/>
              </w:rPr>
              <w:t xml:space="preserve">Одитния (ОО) и </w:t>
            </w:r>
            <w:r w:rsidRPr="00D74F1A">
              <w:rPr>
                <w:sz w:val="22"/>
                <w:szCs w:val="22"/>
                <w:lang w:val="bg-BG"/>
              </w:rPr>
              <w:t>Сертифициращия орган (СО)</w:t>
            </w:r>
          </w:p>
        </w:tc>
        <w:tc>
          <w:tcPr>
            <w:tcW w:w="1980" w:type="dxa"/>
            <w:vAlign w:val="center"/>
          </w:tcPr>
          <w:p w14:paraId="0CF2E268" w14:textId="55F03DB5" w:rsidR="00CC6C12" w:rsidRPr="00D74F1A" w:rsidRDefault="00CC6C12" w:rsidP="0064666C">
            <w:pPr>
              <w:spacing w:before="120" w:after="120"/>
              <w:jc w:val="center"/>
              <w:rPr>
                <w:sz w:val="22"/>
                <w:szCs w:val="22"/>
                <w:lang w:val="bg-BG"/>
              </w:rPr>
            </w:pPr>
            <w:r w:rsidRPr="00D74F1A">
              <w:rPr>
                <w:sz w:val="22"/>
                <w:szCs w:val="22"/>
                <w:lang w:val="bg-BG"/>
              </w:rPr>
              <w:t>РУО</w:t>
            </w:r>
          </w:p>
          <w:p w14:paraId="5CE4625B" w14:textId="2DFB0BC5" w:rsidR="00CC6C12" w:rsidRPr="00D74F1A" w:rsidRDefault="00CC6C12" w:rsidP="0064666C">
            <w:pPr>
              <w:spacing w:before="120" w:after="120"/>
              <w:jc w:val="center"/>
              <w:rPr>
                <w:sz w:val="22"/>
                <w:szCs w:val="22"/>
                <w:lang w:val="bg-BG"/>
              </w:rPr>
            </w:pPr>
            <w:r w:rsidRPr="00D74F1A">
              <w:rPr>
                <w:sz w:val="22"/>
                <w:szCs w:val="22"/>
                <w:lang w:val="bg-BG"/>
              </w:rPr>
              <w:t xml:space="preserve">Началник на отдел </w:t>
            </w:r>
            <w:r>
              <w:rPr>
                <w:sz w:val="22"/>
                <w:szCs w:val="22"/>
                <w:lang w:val="bg-BG"/>
              </w:rPr>
              <w:t>ОПАК/ФУ</w:t>
            </w:r>
          </w:p>
          <w:p w14:paraId="409E2E33" w14:textId="65D35B9F" w:rsidR="00CC6C12" w:rsidRPr="00D74F1A" w:rsidRDefault="00CC6C12" w:rsidP="009A1414">
            <w:pPr>
              <w:spacing w:before="120" w:after="120"/>
              <w:jc w:val="center"/>
              <w:rPr>
                <w:sz w:val="22"/>
                <w:szCs w:val="22"/>
                <w:lang w:val="bg-BG"/>
              </w:rPr>
            </w:pPr>
            <w:r w:rsidRPr="00D74F1A">
              <w:rPr>
                <w:sz w:val="22"/>
                <w:szCs w:val="22"/>
                <w:lang w:val="bg-BG"/>
              </w:rPr>
              <w:t xml:space="preserve">Служител, отговорен за одитите </w:t>
            </w:r>
          </w:p>
        </w:tc>
        <w:tc>
          <w:tcPr>
            <w:tcW w:w="4320" w:type="dxa"/>
          </w:tcPr>
          <w:p w14:paraId="41E91E06" w14:textId="1E79C6F7" w:rsidR="00CC6C12" w:rsidRPr="00D74F1A" w:rsidRDefault="00CC6C12" w:rsidP="00D74F1A">
            <w:pPr>
              <w:spacing w:before="120" w:after="120"/>
              <w:jc w:val="both"/>
              <w:rPr>
                <w:sz w:val="22"/>
                <w:szCs w:val="22"/>
                <w:lang w:val="bg-BG"/>
              </w:rPr>
            </w:pPr>
            <w:r w:rsidRPr="00094FEC">
              <w:rPr>
                <w:sz w:val="22"/>
                <w:szCs w:val="22"/>
                <w:lang w:val="bg-BG"/>
              </w:rPr>
              <w:t>УО следва да предоставя следната информация на СО съгласно чл. 29 Наредба Н-3 от 22.05.2018 г.:</w:t>
            </w:r>
          </w:p>
          <w:p w14:paraId="0F5F3F02" w14:textId="786EC98F" w:rsidR="00CC6C12" w:rsidRPr="00D74F1A" w:rsidRDefault="00CC6C12" w:rsidP="00EA64ED">
            <w:pPr>
              <w:numPr>
                <w:ilvl w:val="0"/>
                <w:numId w:val="8"/>
              </w:numPr>
              <w:spacing w:before="120" w:after="120"/>
              <w:ind w:left="-8" w:firstLine="368"/>
              <w:jc w:val="both"/>
              <w:rPr>
                <w:sz w:val="22"/>
                <w:szCs w:val="22"/>
                <w:lang w:val="bg-BG"/>
              </w:rPr>
            </w:pPr>
            <w:r w:rsidRPr="00D74F1A">
              <w:rPr>
                <w:sz w:val="22"/>
                <w:szCs w:val="22"/>
                <w:lang w:val="bg-BG"/>
              </w:rPr>
              <w:t>Информация за текущи разследвания на Европейската служба за борба с измамите (ОЛАФ) във връзка с проекти по ОПДУ</w:t>
            </w:r>
          </w:p>
          <w:p w14:paraId="5400F975" w14:textId="4EEF7CA1" w:rsidR="00CC6C12" w:rsidRPr="00D74F1A" w:rsidRDefault="00CC6C12" w:rsidP="00EA64ED">
            <w:pPr>
              <w:numPr>
                <w:ilvl w:val="0"/>
                <w:numId w:val="8"/>
              </w:numPr>
              <w:spacing w:before="120" w:after="120"/>
              <w:ind w:left="-8" w:firstLine="368"/>
              <w:jc w:val="both"/>
              <w:rPr>
                <w:sz w:val="22"/>
                <w:szCs w:val="22"/>
                <w:lang w:val="bg-BG"/>
              </w:rPr>
            </w:pPr>
            <w:r w:rsidRPr="00D74F1A">
              <w:rPr>
                <w:sz w:val="22"/>
                <w:szCs w:val="22"/>
                <w:lang w:val="bg-BG"/>
              </w:rPr>
              <w:t xml:space="preserve">Изпращане на предварителни </w:t>
            </w:r>
            <w:r>
              <w:rPr>
                <w:sz w:val="22"/>
                <w:szCs w:val="22"/>
                <w:lang w:val="bg-BG"/>
              </w:rPr>
              <w:t xml:space="preserve">и окончателни </w:t>
            </w:r>
            <w:r w:rsidRPr="00D74F1A">
              <w:rPr>
                <w:sz w:val="22"/>
                <w:szCs w:val="22"/>
                <w:lang w:val="bg-BG"/>
              </w:rPr>
              <w:t>доклади от службите на ЕК, Европейската сметна палата и Сметната палата на РБ</w:t>
            </w:r>
            <w:r>
              <w:rPr>
                <w:sz w:val="22"/>
                <w:szCs w:val="22"/>
                <w:lang w:val="bg-BG"/>
              </w:rPr>
              <w:t>, ако СО и ОО не са адресати</w:t>
            </w:r>
          </w:p>
        </w:tc>
        <w:tc>
          <w:tcPr>
            <w:tcW w:w="2177" w:type="dxa"/>
            <w:vAlign w:val="center"/>
          </w:tcPr>
          <w:p w14:paraId="69041B5B" w14:textId="0F6ED810" w:rsidR="00CC6C12" w:rsidRPr="00D74F1A" w:rsidRDefault="00CC6C12" w:rsidP="0064666C">
            <w:pPr>
              <w:spacing w:before="120" w:after="120"/>
              <w:jc w:val="center"/>
              <w:rPr>
                <w:sz w:val="22"/>
                <w:szCs w:val="22"/>
                <w:lang w:val="bg-BG"/>
              </w:rPr>
            </w:pPr>
            <w:r w:rsidRPr="00D74F1A">
              <w:rPr>
                <w:sz w:val="22"/>
                <w:szCs w:val="22"/>
                <w:lang w:val="bg-BG"/>
              </w:rPr>
              <w:t>До 5 работни дни от нейното получаване</w:t>
            </w:r>
          </w:p>
        </w:tc>
      </w:tr>
      <w:tr w:rsidR="00CC6C12" w:rsidRPr="00BD4D09" w14:paraId="157ADD19" w14:textId="77777777" w:rsidTr="00B152A7">
        <w:tc>
          <w:tcPr>
            <w:tcW w:w="694" w:type="dxa"/>
            <w:shd w:val="clear" w:color="auto" w:fill="FFFFFF"/>
            <w:vAlign w:val="center"/>
          </w:tcPr>
          <w:p w14:paraId="60611DCC" w14:textId="77777777" w:rsidR="00CC6C12" w:rsidRPr="00851500" w:rsidDel="00926DAB" w:rsidRDefault="00CC6C12" w:rsidP="00B152A7">
            <w:pPr>
              <w:pStyle w:val="ListParagraph"/>
              <w:numPr>
                <w:ilvl w:val="0"/>
                <w:numId w:val="10"/>
              </w:numPr>
              <w:spacing w:before="120" w:after="120"/>
              <w:ind w:left="357" w:hanging="357"/>
              <w:jc w:val="center"/>
              <w:rPr>
                <w:sz w:val="22"/>
                <w:szCs w:val="22"/>
                <w:lang w:val="bg-BG"/>
              </w:rPr>
            </w:pPr>
          </w:p>
        </w:tc>
        <w:tc>
          <w:tcPr>
            <w:tcW w:w="1745" w:type="dxa"/>
            <w:shd w:val="clear" w:color="auto" w:fill="FFFFFF"/>
            <w:vAlign w:val="center"/>
          </w:tcPr>
          <w:p w14:paraId="074F7AD6" w14:textId="548CFC23" w:rsidR="00CC6C12" w:rsidRPr="00D74F1A" w:rsidRDefault="00CC6C12" w:rsidP="008C3A5B">
            <w:pPr>
              <w:spacing w:before="120" w:after="120"/>
              <w:jc w:val="center"/>
              <w:rPr>
                <w:sz w:val="22"/>
                <w:szCs w:val="22"/>
                <w:lang w:val="bg-BG"/>
              </w:rPr>
            </w:pPr>
            <w:r>
              <w:rPr>
                <w:sz w:val="22"/>
                <w:szCs w:val="22"/>
                <w:lang w:val="bg-BG"/>
              </w:rPr>
              <w:t>Предоставяне</w:t>
            </w:r>
            <w:r w:rsidRPr="00D74F1A">
              <w:rPr>
                <w:sz w:val="22"/>
                <w:szCs w:val="22"/>
                <w:lang w:val="bg-BG"/>
              </w:rPr>
              <w:t xml:space="preserve"> на </w:t>
            </w:r>
            <w:r>
              <w:rPr>
                <w:sz w:val="22"/>
                <w:szCs w:val="22"/>
                <w:lang w:val="bg-BG"/>
              </w:rPr>
              <w:t>окончателен</w:t>
            </w:r>
            <w:r w:rsidRPr="00D74F1A">
              <w:rPr>
                <w:sz w:val="22"/>
                <w:szCs w:val="22"/>
                <w:lang w:val="bg-BG"/>
              </w:rPr>
              <w:t xml:space="preserve"> доклад</w:t>
            </w:r>
          </w:p>
        </w:tc>
        <w:tc>
          <w:tcPr>
            <w:tcW w:w="1980" w:type="dxa"/>
            <w:shd w:val="clear" w:color="auto" w:fill="FFFFFF"/>
            <w:vAlign w:val="center"/>
          </w:tcPr>
          <w:p w14:paraId="0F282216" w14:textId="77777777" w:rsidR="00CC6C12" w:rsidRPr="00D74F1A" w:rsidRDefault="00CC6C12" w:rsidP="0064666C">
            <w:pPr>
              <w:spacing w:before="120" w:after="120"/>
              <w:jc w:val="center"/>
              <w:rPr>
                <w:sz w:val="22"/>
                <w:szCs w:val="22"/>
                <w:lang w:val="bg-BG"/>
              </w:rPr>
            </w:pPr>
            <w:r w:rsidRPr="00D74F1A">
              <w:rPr>
                <w:sz w:val="22"/>
                <w:szCs w:val="22"/>
                <w:lang w:val="bg-BG"/>
              </w:rPr>
              <w:t>Служител, отговорен за одитите</w:t>
            </w:r>
          </w:p>
        </w:tc>
        <w:tc>
          <w:tcPr>
            <w:tcW w:w="4320" w:type="dxa"/>
            <w:shd w:val="clear" w:color="auto" w:fill="FFFFFF"/>
          </w:tcPr>
          <w:p w14:paraId="11B05E44" w14:textId="76A2041D" w:rsidR="00CC6C12" w:rsidRPr="00D74F1A" w:rsidRDefault="00CC6C12" w:rsidP="001609DD">
            <w:pPr>
              <w:pStyle w:val="Text1"/>
              <w:spacing w:after="0"/>
              <w:ind w:left="0"/>
              <w:rPr>
                <w:sz w:val="22"/>
                <w:szCs w:val="22"/>
                <w:lang w:val="bg-BG"/>
              </w:rPr>
            </w:pPr>
            <w:r w:rsidRPr="003B1E81">
              <w:rPr>
                <w:sz w:val="22"/>
                <w:szCs w:val="22"/>
                <w:lang w:val="bg-BG"/>
              </w:rPr>
              <w:t xml:space="preserve">Служителят, отговорен за одитите изпраща доклада на </w:t>
            </w:r>
            <w:r w:rsidRPr="00A166C4">
              <w:rPr>
                <w:sz w:val="22"/>
                <w:szCs w:val="22"/>
                <w:lang w:val="bg-BG"/>
              </w:rPr>
              <w:t>заместник министър-председателя по чл. 5, ал. 1, т. 2 от Устройствения правилник</w:t>
            </w:r>
            <w:r w:rsidRPr="003B1E81">
              <w:rPr>
                <w:sz w:val="22"/>
                <w:szCs w:val="22"/>
                <w:lang w:val="bg-BG"/>
              </w:rPr>
              <w:t xml:space="preserve"> на МС и на неговата администрация, съгласно чл. 1</w:t>
            </w:r>
            <w:r>
              <w:rPr>
                <w:sz w:val="22"/>
                <w:szCs w:val="22"/>
                <w:lang w:val="bg-BG"/>
              </w:rPr>
              <w:t>0</w:t>
            </w:r>
            <w:r w:rsidRPr="003B1E81">
              <w:rPr>
                <w:sz w:val="22"/>
                <w:szCs w:val="22"/>
                <w:lang w:val="bg-BG"/>
              </w:rPr>
              <w:t xml:space="preserve">, ал. 3, т. 1 </w:t>
            </w:r>
            <w:r w:rsidRPr="0001500C">
              <w:rPr>
                <w:sz w:val="22"/>
                <w:szCs w:val="22"/>
                <w:lang w:val="bg-BG"/>
              </w:rPr>
              <w:t xml:space="preserve">от ПМС № </w:t>
            </w:r>
            <w:r w:rsidRPr="00696934">
              <w:rPr>
                <w:sz w:val="22"/>
                <w:szCs w:val="22"/>
                <w:lang w:val="bg-BG"/>
              </w:rPr>
              <w:t>98</w:t>
            </w:r>
            <w:r w:rsidRPr="0001500C">
              <w:rPr>
                <w:sz w:val="22"/>
                <w:szCs w:val="22"/>
                <w:lang w:val="bg-BG"/>
              </w:rPr>
              <w:t>/201</w:t>
            </w:r>
            <w:r w:rsidRPr="00696934">
              <w:rPr>
                <w:sz w:val="22"/>
                <w:szCs w:val="22"/>
                <w:lang w:val="bg-BG"/>
              </w:rPr>
              <w:t>5</w:t>
            </w:r>
            <w:r w:rsidRPr="0001500C">
              <w:rPr>
                <w:sz w:val="22"/>
                <w:szCs w:val="22"/>
                <w:lang w:val="bg-BG"/>
              </w:rPr>
              <w:t xml:space="preserve"> г.</w:t>
            </w:r>
          </w:p>
        </w:tc>
        <w:tc>
          <w:tcPr>
            <w:tcW w:w="2177" w:type="dxa"/>
            <w:shd w:val="clear" w:color="auto" w:fill="FFFFFF"/>
            <w:vAlign w:val="center"/>
          </w:tcPr>
          <w:p w14:paraId="361D19FD" w14:textId="77777777" w:rsidR="00CC6C12" w:rsidRPr="00D74F1A" w:rsidRDefault="00CC6C12" w:rsidP="0064666C">
            <w:pPr>
              <w:spacing w:before="120" w:after="120"/>
              <w:jc w:val="center"/>
              <w:rPr>
                <w:sz w:val="22"/>
                <w:szCs w:val="22"/>
                <w:lang w:val="bg-BG"/>
              </w:rPr>
            </w:pPr>
            <w:r w:rsidRPr="00D74F1A">
              <w:rPr>
                <w:sz w:val="22"/>
                <w:szCs w:val="22"/>
                <w:lang w:val="bg-BG"/>
              </w:rPr>
              <w:t>До 5 работни дни след получаване на окончателния доклад</w:t>
            </w:r>
          </w:p>
        </w:tc>
      </w:tr>
      <w:tr w:rsidR="00CC6C12" w:rsidRPr="00BD4D09" w14:paraId="1361BBF5" w14:textId="77777777" w:rsidTr="00B152A7">
        <w:tc>
          <w:tcPr>
            <w:tcW w:w="694" w:type="dxa"/>
            <w:vAlign w:val="center"/>
          </w:tcPr>
          <w:p w14:paraId="6FF313DB" w14:textId="77777777" w:rsidR="00CC6C12" w:rsidRPr="00851500" w:rsidRDefault="00CC6C12" w:rsidP="00B152A7">
            <w:pPr>
              <w:pStyle w:val="ListParagraph"/>
              <w:numPr>
                <w:ilvl w:val="0"/>
                <w:numId w:val="10"/>
              </w:numPr>
              <w:spacing w:before="120" w:after="120"/>
              <w:ind w:left="357" w:hanging="357"/>
              <w:jc w:val="center"/>
              <w:rPr>
                <w:sz w:val="22"/>
                <w:szCs w:val="22"/>
                <w:lang w:val="bg-BG"/>
              </w:rPr>
            </w:pPr>
          </w:p>
        </w:tc>
        <w:tc>
          <w:tcPr>
            <w:tcW w:w="1745" w:type="dxa"/>
            <w:vAlign w:val="center"/>
          </w:tcPr>
          <w:p w14:paraId="2580C7EC" w14:textId="08C10540" w:rsidR="00CC6C12" w:rsidRPr="00D74F1A" w:rsidRDefault="00CC6C12" w:rsidP="0064666C">
            <w:pPr>
              <w:spacing w:before="120" w:after="120"/>
              <w:jc w:val="center"/>
              <w:rPr>
                <w:sz w:val="22"/>
                <w:szCs w:val="22"/>
                <w:lang w:val="bg-BG"/>
              </w:rPr>
            </w:pPr>
            <w:r w:rsidRPr="00D74F1A">
              <w:rPr>
                <w:sz w:val="22"/>
                <w:szCs w:val="22"/>
                <w:lang w:val="bg-BG"/>
              </w:rPr>
              <w:t>Въвеждане на информация от одити в ИСУН</w:t>
            </w:r>
          </w:p>
        </w:tc>
        <w:tc>
          <w:tcPr>
            <w:tcW w:w="1980" w:type="dxa"/>
            <w:vAlign w:val="center"/>
          </w:tcPr>
          <w:p w14:paraId="58827948" w14:textId="69752E97" w:rsidR="00CC6C12" w:rsidRPr="00D74F1A" w:rsidRDefault="00CC6C12" w:rsidP="009A1414">
            <w:pPr>
              <w:spacing w:before="120" w:after="120"/>
              <w:jc w:val="center"/>
              <w:rPr>
                <w:sz w:val="22"/>
                <w:szCs w:val="22"/>
                <w:lang w:val="bg-BG"/>
              </w:rPr>
            </w:pPr>
            <w:r w:rsidRPr="00D74F1A">
              <w:rPr>
                <w:sz w:val="22"/>
                <w:szCs w:val="22"/>
                <w:lang w:val="bg-BG"/>
              </w:rPr>
              <w:t xml:space="preserve">Служител, отговорен за одитите </w:t>
            </w:r>
          </w:p>
        </w:tc>
        <w:tc>
          <w:tcPr>
            <w:tcW w:w="4320" w:type="dxa"/>
          </w:tcPr>
          <w:p w14:paraId="0F454EDA" w14:textId="2A63A020" w:rsidR="00CC6C12" w:rsidRPr="00D74F1A" w:rsidRDefault="00CC6C12" w:rsidP="00D74F1A">
            <w:pPr>
              <w:spacing w:before="120" w:after="120"/>
              <w:jc w:val="both"/>
              <w:rPr>
                <w:sz w:val="22"/>
                <w:szCs w:val="22"/>
                <w:lang w:val="bg-BG"/>
              </w:rPr>
            </w:pPr>
            <w:r w:rsidRPr="00D74F1A">
              <w:rPr>
                <w:sz w:val="22"/>
                <w:szCs w:val="22"/>
                <w:lang w:val="bg-BG"/>
              </w:rPr>
              <w:t xml:space="preserve">Всички окончателни доклади на контролни и одитни органи във връзка с ОПДУ се въвеждат в ИСУН 2020 след тяхното официално връчване/ получаване. </w:t>
            </w:r>
          </w:p>
        </w:tc>
        <w:tc>
          <w:tcPr>
            <w:tcW w:w="2177" w:type="dxa"/>
            <w:vAlign w:val="center"/>
          </w:tcPr>
          <w:p w14:paraId="70EEC753" w14:textId="77777777" w:rsidR="00CC6C12" w:rsidRPr="00D74F1A" w:rsidRDefault="00CC6C12" w:rsidP="0064666C">
            <w:pPr>
              <w:spacing w:before="120" w:after="120"/>
              <w:jc w:val="center"/>
              <w:rPr>
                <w:sz w:val="22"/>
                <w:szCs w:val="22"/>
                <w:lang w:val="bg-BG"/>
              </w:rPr>
            </w:pPr>
            <w:r w:rsidRPr="00D74F1A">
              <w:rPr>
                <w:sz w:val="22"/>
                <w:szCs w:val="22"/>
                <w:lang w:val="bg-BG"/>
              </w:rPr>
              <w:t>До 5 работни дни от официалното връчване/получаване</w:t>
            </w:r>
          </w:p>
        </w:tc>
      </w:tr>
      <w:tr w:rsidR="00CC6C12" w:rsidRPr="00BD4D09" w14:paraId="73EB8846" w14:textId="77777777" w:rsidTr="00B152A7">
        <w:tc>
          <w:tcPr>
            <w:tcW w:w="694" w:type="dxa"/>
            <w:tcBorders>
              <w:bottom w:val="single" w:sz="6" w:space="0" w:color="0000FF"/>
            </w:tcBorders>
            <w:vAlign w:val="center"/>
          </w:tcPr>
          <w:p w14:paraId="4E123578" w14:textId="77777777" w:rsidR="00CC6C12" w:rsidRPr="00851500" w:rsidRDefault="00CC6C12" w:rsidP="00B152A7">
            <w:pPr>
              <w:pStyle w:val="ListParagraph"/>
              <w:numPr>
                <w:ilvl w:val="0"/>
                <w:numId w:val="10"/>
              </w:numPr>
              <w:spacing w:before="120" w:after="120"/>
              <w:ind w:left="357" w:hanging="357"/>
              <w:jc w:val="center"/>
              <w:rPr>
                <w:sz w:val="22"/>
                <w:szCs w:val="22"/>
                <w:lang w:val="bg-BG"/>
              </w:rPr>
            </w:pPr>
          </w:p>
        </w:tc>
        <w:tc>
          <w:tcPr>
            <w:tcW w:w="1745" w:type="dxa"/>
            <w:tcBorders>
              <w:bottom w:val="single" w:sz="6" w:space="0" w:color="0000FF"/>
            </w:tcBorders>
            <w:vAlign w:val="center"/>
          </w:tcPr>
          <w:p w14:paraId="277462C6" w14:textId="5B4DADD2" w:rsidR="00CC6C12" w:rsidRPr="00D74F1A" w:rsidRDefault="00CC6C12" w:rsidP="0064666C">
            <w:pPr>
              <w:spacing w:before="120" w:after="120"/>
              <w:jc w:val="center"/>
              <w:rPr>
                <w:sz w:val="22"/>
                <w:szCs w:val="22"/>
                <w:lang w:val="bg-BG"/>
              </w:rPr>
            </w:pPr>
            <w:r w:rsidRPr="00D74F1A">
              <w:rPr>
                <w:sz w:val="22"/>
                <w:szCs w:val="22"/>
                <w:lang w:val="bg-BG"/>
              </w:rPr>
              <w:t>Проследяване изпълнението на предоставените препоръки</w:t>
            </w:r>
          </w:p>
        </w:tc>
        <w:tc>
          <w:tcPr>
            <w:tcW w:w="1980" w:type="dxa"/>
            <w:tcBorders>
              <w:bottom w:val="single" w:sz="6" w:space="0" w:color="0000FF"/>
            </w:tcBorders>
            <w:vAlign w:val="center"/>
          </w:tcPr>
          <w:p w14:paraId="537DFDB1" w14:textId="77777777" w:rsidR="00CC6C12" w:rsidRDefault="00CC6C12" w:rsidP="0064666C">
            <w:pPr>
              <w:spacing w:before="120" w:after="120"/>
              <w:jc w:val="center"/>
              <w:rPr>
                <w:sz w:val="22"/>
                <w:szCs w:val="22"/>
                <w:lang w:val="bg-BG"/>
              </w:rPr>
            </w:pPr>
            <w:r w:rsidRPr="00D74F1A">
              <w:rPr>
                <w:sz w:val="22"/>
                <w:szCs w:val="22"/>
                <w:lang w:val="bg-BG"/>
              </w:rPr>
              <w:t xml:space="preserve">Служител, отговорен за одитите </w:t>
            </w:r>
          </w:p>
          <w:p w14:paraId="4A1EE7E4" w14:textId="44375C74" w:rsidR="00CC6C12" w:rsidRPr="00D74F1A" w:rsidRDefault="00CC6C12" w:rsidP="008C3A5B">
            <w:pPr>
              <w:spacing w:before="120" w:after="120"/>
              <w:jc w:val="center"/>
              <w:rPr>
                <w:sz w:val="22"/>
                <w:szCs w:val="22"/>
                <w:lang w:val="bg-BG"/>
              </w:rPr>
            </w:pPr>
            <w:r w:rsidRPr="00D74F1A">
              <w:rPr>
                <w:sz w:val="22"/>
                <w:szCs w:val="22"/>
                <w:lang w:val="bg-BG"/>
              </w:rPr>
              <w:t xml:space="preserve">Началник на отдел </w:t>
            </w:r>
            <w:r>
              <w:rPr>
                <w:sz w:val="22"/>
                <w:szCs w:val="22"/>
                <w:lang w:val="bg-BG"/>
              </w:rPr>
              <w:t>ОПАК/ФУ</w:t>
            </w:r>
          </w:p>
        </w:tc>
        <w:tc>
          <w:tcPr>
            <w:tcW w:w="4320" w:type="dxa"/>
            <w:tcBorders>
              <w:bottom w:val="single" w:sz="6" w:space="0" w:color="0000FF"/>
            </w:tcBorders>
          </w:tcPr>
          <w:p w14:paraId="1EB2EC26" w14:textId="3EA29442" w:rsidR="00CC6C12" w:rsidRPr="00D74F1A" w:rsidRDefault="00CC6C12" w:rsidP="008C3A5B">
            <w:pPr>
              <w:spacing w:before="120" w:after="120"/>
              <w:jc w:val="both"/>
              <w:rPr>
                <w:sz w:val="22"/>
                <w:szCs w:val="22"/>
                <w:lang w:val="bg-BG"/>
              </w:rPr>
            </w:pPr>
            <w:r>
              <w:rPr>
                <w:sz w:val="22"/>
                <w:szCs w:val="22"/>
                <w:lang w:val="bg-BG"/>
              </w:rPr>
              <w:t>Служител, отговорен за</w:t>
            </w:r>
            <w:r w:rsidRPr="00D74F1A">
              <w:rPr>
                <w:sz w:val="22"/>
                <w:szCs w:val="22"/>
                <w:lang w:val="bg-BG"/>
              </w:rPr>
              <w:t xml:space="preserve"> одитите следи за изпълнението на препоръките, респ. Плана за действие, където е приложимо. При необходимост и по инициатива на </w:t>
            </w:r>
            <w:r>
              <w:rPr>
                <w:sz w:val="22"/>
                <w:szCs w:val="22"/>
                <w:lang w:val="bg-BG"/>
              </w:rPr>
              <w:t xml:space="preserve">съответния </w:t>
            </w:r>
            <w:r w:rsidRPr="00D74F1A">
              <w:rPr>
                <w:sz w:val="22"/>
                <w:szCs w:val="22"/>
                <w:lang w:val="bg-BG"/>
              </w:rPr>
              <w:t>началник на отдел РУО може да разпореди проверка на място с цел проследяване на изпълнението на препоръките.</w:t>
            </w:r>
          </w:p>
        </w:tc>
        <w:tc>
          <w:tcPr>
            <w:tcW w:w="2177" w:type="dxa"/>
            <w:tcBorders>
              <w:bottom w:val="single" w:sz="6" w:space="0" w:color="0000FF"/>
            </w:tcBorders>
            <w:vAlign w:val="center"/>
          </w:tcPr>
          <w:p w14:paraId="511A2ADF" w14:textId="77777777" w:rsidR="00CC6C12" w:rsidRPr="00D74F1A" w:rsidRDefault="00CC6C12" w:rsidP="00D74F1A">
            <w:pPr>
              <w:spacing w:before="120" w:after="120"/>
              <w:jc w:val="center"/>
              <w:rPr>
                <w:sz w:val="22"/>
                <w:szCs w:val="22"/>
                <w:lang w:val="bg-BG"/>
              </w:rPr>
            </w:pPr>
            <w:r w:rsidRPr="00D74F1A">
              <w:rPr>
                <w:sz w:val="22"/>
                <w:szCs w:val="22"/>
                <w:lang w:val="bg-BG"/>
              </w:rPr>
              <w:t>Текущо и в зависимост от сроковете</w:t>
            </w:r>
          </w:p>
        </w:tc>
      </w:tr>
      <w:tr w:rsidR="00CC6C12" w:rsidRPr="00BD4D09" w14:paraId="0A7F2C41" w14:textId="77777777" w:rsidTr="00B152A7">
        <w:tc>
          <w:tcPr>
            <w:tcW w:w="694" w:type="dxa"/>
            <w:tcBorders>
              <w:top w:val="single" w:sz="6" w:space="0" w:color="0000FF"/>
              <w:left w:val="single" w:sz="12" w:space="0" w:color="0000FF"/>
              <w:bottom w:val="single" w:sz="6" w:space="0" w:color="0000FF"/>
              <w:right w:val="single" w:sz="12" w:space="0" w:color="0000FF"/>
            </w:tcBorders>
            <w:shd w:val="pct20" w:color="auto" w:fill="auto"/>
            <w:vAlign w:val="center"/>
          </w:tcPr>
          <w:p w14:paraId="5083DBB2" w14:textId="77777777" w:rsidR="00CC6C12" w:rsidRPr="00D74F1A" w:rsidRDefault="00CC6C12" w:rsidP="00D74F1A">
            <w:pPr>
              <w:spacing w:before="120" w:after="120"/>
              <w:jc w:val="center"/>
              <w:rPr>
                <w:b/>
                <w:sz w:val="22"/>
                <w:szCs w:val="22"/>
                <w:lang w:val="bg-BG"/>
              </w:rPr>
            </w:pPr>
          </w:p>
        </w:tc>
        <w:tc>
          <w:tcPr>
            <w:tcW w:w="10222" w:type="dxa"/>
            <w:gridSpan w:val="4"/>
            <w:tcBorders>
              <w:top w:val="single" w:sz="6" w:space="0" w:color="0000FF"/>
              <w:left w:val="single" w:sz="12" w:space="0" w:color="0000FF"/>
              <w:bottom w:val="single" w:sz="6" w:space="0" w:color="0000FF"/>
              <w:right w:val="single" w:sz="12" w:space="0" w:color="0000FF"/>
            </w:tcBorders>
            <w:shd w:val="pct20" w:color="auto" w:fill="auto"/>
            <w:vAlign w:val="center"/>
          </w:tcPr>
          <w:p w14:paraId="2B558294" w14:textId="2B9A10D1" w:rsidR="00CC6C12" w:rsidRPr="00D74F1A" w:rsidRDefault="00CC6C12" w:rsidP="00D74F1A">
            <w:pPr>
              <w:spacing w:before="120" w:after="120"/>
              <w:jc w:val="center"/>
              <w:rPr>
                <w:sz w:val="22"/>
                <w:szCs w:val="22"/>
                <w:lang w:val="bg-BG"/>
              </w:rPr>
            </w:pPr>
            <w:r w:rsidRPr="00D74F1A">
              <w:rPr>
                <w:b/>
                <w:sz w:val="22"/>
                <w:szCs w:val="22"/>
                <w:lang w:val="bg-BG"/>
              </w:rPr>
              <w:t xml:space="preserve">II. Процедура по изготвяне на </w:t>
            </w:r>
            <w:r>
              <w:rPr>
                <w:b/>
                <w:sz w:val="22"/>
                <w:szCs w:val="22"/>
                <w:lang w:val="bg-BG"/>
              </w:rPr>
              <w:t xml:space="preserve">Декларация за управлението и Годишно </w:t>
            </w:r>
            <w:r w:rsidRPr="00D74F1A">
              <w:rPr>
                <w:b/>
                <w:sz w:val="22"/>
                <w:szCs w:val="22"/>
                <w:lang w:val="bg-BG"/>
              </w:rPr>
              <w:t>обобщение на окончателните одитни доклади</w:t>
            </w:r>
            <w:r>
              <w:rPr>
                <w:b/>
                <w:sz w:val="22"/>
                <w:szCs w:val="22"/>
                <w:lang w:val="bg-BG"/>
              </w:rPr>
              <w:t xml:space="preserve"> и извършените проверки (ГОООД)</w:t>
            </w:r>
          </w:p>
        </w:tc>
      </w:tr>
      <w:tr w:rsidR="00CC6C12" w:rsidRPr="00D74F1A" w14:paraId="4DC7B13C"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4BD7E48F" w14:textId="3FB1A7C7" w:rsidR="00CC6C12" w:rsidRPr="00B152A7"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27F070EF" w14:textId="10915FAB" w:rsidR="00CC6C12" w:rsidRPr="00D74F1A" w:rsidRDefault="00CC6C12" w:rsidP="007550B5">
            <w:pPr>
              <w:spacing w:before="120" w:after="120"/>
              <w:jc w:val="center"/>
              <w:rPr>
                <w:sz w:val="22"/>
                <w:szCs w:val="22"/>
                <w:lang w:val="bg-BG"/>
              </w:rPr>
            </w:pPr>
            <w:r w:rsidRPr="00D74F1A">
              <w:rPr>
                <w:sz w:val="22"/>
                <w:szCs w:val="22"/>
                <w:lang w:val="bg-BG"/>
              </w:rPr>
              <w:t xml:space="preserve">Подготовка на </w:t>
            </w:r>
            <w:r>
              <w:rPr>
                <w:i/>
                <w:sz w:val="22"/>
                <w:szCs w:val="22"/>
                <w:lang w:val="bg-BG"/>
              </w:rPr>
              <w:t>ГОООД</w:t>
            </w:r>
            <w:r w:rsidRPr="00D74F1A">
              <w:rPr>
                <w:sz w:val="22"/>
                <w:szCs w:val="22"/>
                <w:lang w:val="bg-BG"/>
              </w:rPr>
              <w:t xml:space="preserve"> и </w:t>
            </w:r>
            <w:r w:rsidRPr="00E175D8">
              <w:rPr>
                <w:i/>
                <w:sz w:val="22"/>
                <w:szCs w:val="22"/>
                <w:lang w:val="bg-BG"/>
              </w:rPr>
              <w:t>Декларация за управление</w:t>
            </w:r>
            <w:r>
              <w:rPr>
                <w:i/>
                <w:sz w:val="22"/>
                <w:szCs w:val="22"/>
                <w:lang w:val="bg-BG"/>
              </w:rPr>
              <w:t>то</w:t>
            </w:r>
          </w:p>
        </w:tc>
        <w:tc>
          <w:tcPr>
            <w:tcW w:w="1980" w:type="dxa"/>
            <w:tcBorders>
              <w:top w:val="single" w:sz="6" w:space="0" w:color="0000FF"/>
              <w:left w:val="single" w:sz="6" w:space="0" w:color="0000FF"/>
              <w:bottom w:val="single" w:sz="6" w:space="0" w:color="0000FF"/>
              <w:right w:val="single" w:sz="6" w:space="0" w:color="0000FF"/>
            </w:tcBorders>
            <w:vAlign w:val="center"/>
          </w:tcPr>
          <w:p w14:paraId="4E293D37" w14:textId="0ADDC8A9" w:rsidR="00CC6C12" w:rsidRPr="00D74F1A" w:rsidRDefault="00CC6C12" w:rsidP="00623036">
            <w:pPr>
              <w:spacing w:before="120" w:after="120"/>
              <w:jc w:val="center"/>
              <w:rPr>
                <w:sz w:val="22"/>
                <w:szCs w:val="22"/>
                <w:lang w:val="bg-BG"/>
              </w:rPr>
            </w:pPr>
            <w:r w:rsidRPr="00D74F1A">
              <w:rPr>
                <w:sz w:val="22"/>
                <w:szCs w:val="22"/>
                <w:lang w:val="bg-BG"/>
              </w:rPr>
              <w:t>Началник</w:t>
            </w:r>
            <w:bookmarkStart w:id="0" w:name="_GoBack"/>
            <w:bookmarkEnd w:id="0"/>
            <w:r w:rsidRPr="00D74F1A">
              <w:rPr>
                <w:sz w:val="22"/>
                <w:szCs w:val="22"/>
                <w:lang w:val="bg-BG"/>
              </w:rPr>
              <w:t xml:space="preserve"> на отдел </w:t>
            </w:r>
            <w:r w:rsidRPr="00BD4D09">
              <w:rPr>
                <w:sz w:val="22"/>
                <w:szCs w:val="22"/>
                <w:lang w:val="bg-BG"/>
              </w:rPr>
              <w:t>ОПАК/</w:t>
            </w:r>
            <w:r>
              <w:rPr>
                <w:sz w:val="22"/>
                <w:szCs w:val="22"/>
                <w:lang w:val="bg-BG"/>
              </w:rPr>
              <w:t>ФУ/МВ</w:t>
            </w:r>
          </w:p>
        </w:tc>
        <w:tc>
          <w:tcPr>
            <w:tcW w:w="4320" w:type="dxa"/>
            <w:tcBorders>
              <w:top w:val="single" w:sz="6" w:space="0" w:color="0000FF"/>
              <w:left w:val="single" w:sz="6" w:space="0" w:color="0000FF"/>
              <w:bottom w:val="single" w:sz="6" w:space="0" w:color="0000FF"/>
              <w:right w:val="single" w:sz="6" w:space="0" w:color="0000FF"/>
            </w:tcBorders>
          </w:tcPr>
          <w:p w14:paraId="2289968E" w14:textId="595AD171" w:rsidR="00CC6C12" w:rsidRDefault="00CC6C12" w:rsidP="00094FEC">
            <w:pPr>
              <w:spacing w:before="120" w:after="120"/>
              <w:jc w:val="both"/>
              <w:rPr>
                <w:sz w:val="22"/>
                <w:szCs w:val="22"/>
                <w:lang w:val="bg-BG"/>
              </w:rPr>
            </w:pPr>
            <w:r w:rsidRPr="00D74F1A">
              <w:rPr>
                <w:sz w:val="22"/>
                <w:szCs w:val="22"/>
                <w:lang w:val="bg-BG"/>
              </w:rPr>
              <w:t xml:space="preserve">Възлага на </w:t>
            </w:r>
            <w:r>
              <w:rPr>
                <w:sz w:val="22"/>
                <w:szCs w:val="22"/>
                <w:lang w:val="bg-BG"/>
              </w:rPr>
              <w:t>служител, отговорен за одитите цялостната координация по изготвяне на</w:t>
            </w:r>
            <w:r w:rsidRPr="00D74F1A">
              <w:rPr>
                <w:sz w:val="22"/>
                <w:szCs w:val="22"/>
                <w:lang w:val="bg-BG"/>
              </w:rPr>
              <w:t xml:space="preserve"> </w:t>
            </w:r>
            <w:r w:rsidRPr="00E175D8">
              <w:rPr>
                <w:i/>
                <w:sz w:val="22"/>
                <w:szCs w:val="22"/>
                <w:lang w:val="bg-BG"/>
              </w:rPr>
              <w:t>Годишното обобщение на окончателните одитни доклади и извършените проверки</w:t>
            </w:r>
            <w:r w:rsidRPr="00D74F1A">
              <w:rPr>
                <w:sz w:val="22"/>
                <w:szCs w:val="22"/>
                <w:lang w:val="bg-BG"/>
              </w:rPr>
              <w:t xml:space="preserve"> (</w:t>
            </w:r>
            <w:r w:rsidRPr="00D74F1A">
              <w:rPr>
                <w:i/>
                <w:sz w:val="22"/>
                <w:szCs w:val="22"/>
                <w:lang w:val="bg-BG"/>
              </w:rPr>
              <w:t>Приложение VII-T01-3)</w:t>
            </w:r>
            <w:r>
              <w:rPr>
                <w:i/>
                <w:sz w:val="22"/>
                <w:szCs w:val="22"/>
                <w:lang w:val="bg-BG"/>
              </w:rPr>
              <w:t xml:space="preserve"> и</w:t>
            </w:r>
            <w:r w:rsidRPr="00D74F1A">
              <w:rPr>
                <w:i/>
                <w:sz w:val="22"/>
                <w:szCs w:val="22"/>
                <w:lang w:val="bg-BG"/>
              </w:rPr>
              <w:t xml:space="preserve"> </w:t>
            </w:r>
            <w:r w:rsidRPr="00E175D8">
              <w:rPr>
                <w:i/>
                <w:sz w:val="22"/>
                <w:szCs w:val="22"/>
                <w:lang w:val="bg-BG"/>
              </w:rPr>
              <w:t>Декларация за управление</w:t>
            </w:r>
            <w:r w:rsidRPr="00D74F1A">
              <w:rPr>
                <w:sz w:val="22"/>
                <w:szCs w:val="22"/>
                <w:lang w:val="bg-BG"/>
              </w:rPr>
              <w:t xml:space="preserve"> (</w:t>
            </w:r>
            <w:r w:rsidRPr="00D74F1A">
              <w:rPr>
                <w:i/>
                <w:sz w:val="22"/>
                <w:szCs w:val="22"/>
                <w:lang w:val="bg-BG"/>
              </w:rPr>
              <w:t>Приложение VII-T01-4).</w:t>
            </w:r>
            <w:r w:rsidRPr="00D74F1A" w:rsidDel="00094FEC">
              <w:rPr>
                <w:sz w:val="22"/>
                <w:szCs w:val="22"/>
                <w:lang w:val="bg-BG"/>
              </w:rPr>
              <w:t xml:space="preserve"> </w:t>
            </w:r>
          </w:p>
          <w:p w14:paraId="1F1E5042" w14:textId="57218A75" w:rsidR="00CC6C12" w:rsidRPr="00D74F1A" w:rsidDel="009A1414" w:rsidRDefault="00CC6C12" w:rsidP="007550B5">
            <w:pPr>
              <w:spacing w:before="120" w:after="120"/>
              <w:jc w:val="both"/>
              <w:rPr>
                <w:sz w:val="22"/>
                <w:szCs w:val="22"/>
                <w:lang w:val="bg-BG"/>
              </w:rPr>
            </w:pPr>
            <w:r>
              <w:rPr>
                <w:sz w:val="22"/>
                <w:szCs w:val="22"/>
                <w:lang w:val="bg-BG"/>
              </w:rPr>
              <w:t>Възлага на съответните служители подготвянето на разделите от тяхната компетентност.</w:t>
            </w:r>
          </w:p>
        </w:tc>
        <w:tc>
          <w:tcPr>
            <w:tcW w:w="2177" w:type="dxa"/>
            <w:tcBorders>
              <w:top w:val="single" w:sz="6" w:space="0" w:color="0000FF"/>
              <w:left w:val="single" w:sz="6" w:space="0" w:color="0000FF"/>
              <w:bottom w:val="single" w:sz="6" w:space="0" w:color="0000FF"/>
              <w:right w:val="single" w:sz="12" w:space="0" w:color="0000FF"/>
            </w:tcBorders>
            <w:vAlign w:val="center"/>
          </w:tcPr>
          <w:p w14:paraId="68F9AF51" w14:textId="0BEF779B" w:rsidR="00CC6C12" w:rsidRPr="00B152A7" w:rsidRDefault="00CC6C12" w:rsidP="007550B5">
            <w:pPr>
              <w:spacing w:before="120" w:after="120"/>
              <w:ind w:left="-110"/>
              <w:jc w:val="center"/>
              <w:rPr>
                <w:sz w:val="22"/>
                <w:szCs w:val="22"/>
                <w:lang w:val="en-US"/>
              </w:rPr>
            </w:pPr>
            <w:r>
              <w:rPr>
                <w:sz w:val="22"/>
                <w:szCs w:val="22"/>
                <w:lang w:val="bg-BG"/>
              </w:rPr>
              <w:t>д</w:t>
            </w:r>
            <w:r w:rsidRPr="0045494C">
              <w:rPr>
                <w:sz w:val="22"/>
                <w:szCs w:val="22"/>
                <w:lang w:val="bg-BG"/>
              </w:rPr>
              <w:t>о</w:t>
            </w:r>
            <w:r>
              <w:rPr>
                <w:sz w:val="22"/>
                <w:szCs w:val="22"/>
                <w:lang w:val="bg-BG"/>
              </w:rPr>
              <w:t xml:space="preserve"> </w:t>
            </w:r>
            <w:r w:rsidRPr="0045494C">
              <w:rPr>
                <w:sz w:val="22"/>
                <w:szCs w:val="22"/>
                <w:lang w:val="bg-BG"/>
              </w:rPr>
              <w:t>1 декември</w:t>
            </w:r>
          </w:p>
        </w:tc>
      </w:tr>
      <w:tr w:rsidR="00CC6C12" w:rsidRPr="00D74F1A" w14:paraId="586E4994"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1BFB83A8" w14:textId="77777777" w:rsidR="00CC6C12" w:rsidRPr="00D74F1A"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1BF45F74" w14:textId="34682FB8" w:rsidR="00CC6C12" w:rsidRPr="00D74F1A" w:rsidRDefault="00CC6C12" w:rsidP="007550B5">
            <w:pPr>
              <w:spacing w:before="120" w:after="120"/>
              <w:jc w:val="center"/>
              <w:rPr>
                <w:sz w:val="22"/>
                <w:szCs w:val="22"/>
                <w:lang w:val="bg-BG"/>
              </w:rPr>
            </w:pPr>
            <w:r w:rsidRPr="00D74F1A">
              <w:rPr>
                <w:sz w:val="22"/>
                <w:szCs w:val="22"/>
                <w:lang w:val="bg-BG"/>
              </w:rPr>
              <w:t xml:space="preserve">Подготовка на </w:t>
            </w:r>
            <w:r w:rsidRPr="00B152A7">
              <w:rPr>
                <w:sz w:val="22"/>
                <w:szCs w:val="22"/>
                <w:lang w:val="bg-BG"/>
              </w:rPr>
              <w:t>документите</w:t>
            </w:r>
          </w:p>
        </w:tc>
        <w:tc>
          <w:tcPr>
            <w:tcW w:w="1980" w:type="dxa"/>
            <w:tcBorders>
              <w:top w:val="single" w:sz="6" w:space="0" w:color="0000FF"/>
              <w:left w:val="single" w:sz="6" w:space="0" w:color="0000FF"/>
              <w:bottom w:val="single" w:sz="6" w:space="0" w:color="0000FF"/>
              <w:right w:val="single" w:sz="6" w:space="0" w:color="0000FF"/>
            </w:tcBorders>
            <w:vAlign w:val="center"/>
          </w:tcPr>
          <w:p w14:paraId="08FEAB6D" w14:textId="00BE5D11" w:rsidR="00CC6C12" w:rsidRPr="00D74F1A" w:rsidRDefault="00CC6C12" w:rsidP="007550B5">
            <w:pPr>
              <w:spacing w:before="120" w:after="120"/>
              <w:jc w:val="center"/>
              <w:rPr>
                <w:sz w:val="22"/>
                <w:szCs w:val="22"/>
                <w:lang w:val="bg-BG"/>
              </w:rPr>
            </w:pPr>
            <w:r>
              <w:rPr>
                <w:sz w:val="22"/>
                <w:szCs w:val="22"/>
                <w:lang w:val="bg-BG"/>
              </w:rPr>
              <w:t>Служител, отговорен за одитите</w:t>
            </w:r>
          </w:p>
        </w:tc>
        <w:tc>
          <w:tcPr>
            <w:tcW w:w="4320" w:type="dxa"/>
            <w:tcBorders>
              <w:top w:val="single" w:sz="6" w:space="0" w:color="0000FF"/>
              <w:left w:val="single" w:sz="6" w:space="0" w:color="0000FF"/>
              <w:bottom w:val="single" w:sz="6" w:space="0" w:color="0000FF"/>
              <w:right w:val="single" w:sz="6" w:space="0" w:color="0000FF"/>
            </w:tcBorders>
          </w:tcPr>
          <w:p w14:paraId="69E8F231" w14:textId="77777777" w:rsidR="00CC6C12" w:rsidRDefault="00CC6C12" w:rsidP="007550B5">
            <w:pPr>
              <w:spacing w:before="120" w:after="120"/>
              <w:jc w:val="both"/>
              <w:rPr>
                <w:sz w:val="22"/>
                <w:szCs w:val="22"/>
                <w:lang w:val="bg-BG"/>
              </w:rPr>
            </w:pPr>
            <w:r>
              <w:rPr>
                <w:sz w:val="22"/>
                <w:szCs w:val="22"/>
                <w:lang w:val="bg-BG"/>
              </w:rPr>
              <w:t>Подготвя проект на Декларацията за управлението.</w:t>
            </w:r>
          </w:p>
          <w:p w14:paraId="10C8595D" w14:textId="0DC9C1F6" w:rsidR="00CC6C12" w:rsidRDefault="00CC6C12" w:rsidP="007550B5">
            <w:pPr>
              <w:spacing w:before="120" w:after="120"/>
              <w:jc w:val="both"/>
              <w:rPr>
                <w:sz w:val="22"/>
                <w:szCs w:val="22"/>
                <w:lang w:val="bg-BG"/>
              </w:rPr>
            </w:pPr>
            <w:r>
              <w:rPr>
                <w:sz w:val="22"/>
                <w:szCs w:val="22"/>
                <w:lang w:val="bg-BG"/>
              </w:rPr>
              <w:t xml:space="preserve">Подготвя Годишно обобщение за попълване. В него въвежда информацията по раздел А) </w:t>
            </w:r>
            <w:r w:rsidRPr="00E208B3">
              <w:rPr>
                <w:sz w:val="22"/>
                <w:szCs w:val="22"/>
                <w:lang w:val="bg-BG"/>
              </w:rPr>
              <w:t>Отчет за окончателните одитни доклади</w:t>
            </w:r>
            <w:r>
              <w:rPr>
                <w:sz w:val="22"/>
                <w:szCs w:val="22"/>
                <w:lang w:val="bg-BG"/>
              </w:rPr>
              <w:t>.</w:t>
            </w:r>
          </w:p>
          <w:p w14:paraId="2D03369C" w14:textId="01BCB80C" w:rsidR="00CC6C12" w:rsidRPr="00D74F1A" w:rsidRDefault="00CC6C12" w:rsidP="007550B5">
            <w:pPr>
              <w:spacing w:before="120" w:after="120"/>
              <w:jc w:val="both"/>
              <w:rPr>
                <w:sz w:val="22"/>
                <w:szCs w:val="22"/>
                <w:lang w:val="bg-BG"/>
              </w:rPr>
            </w:pPr>
            <w:r>
              <w:rPr>
                <w:sz w:val="22"/>
                <w:szCs w:val="22"/>
                <w:lang w:val="bg-BG"/>
              </w:rPr>
              <w:t>Предоставя документите на останалите служители за попълване.</w:t>
            </w:r>
          </w:p>
        </w:tc>
        <w:tc>
          <w:tcPr>
            <w:tcW w:w="2177" w:type="dxa"/>
            <w:tcBorders>
              <w:top w:val="single" w:sz="6" w:space="0" w:color="0000FF"/>
              <w:left w:val="single" w:sz="6" w:space="0" w:color="0000FF"/>
              <w:bottom w:val="single" w:sz="6" w:space="0" w:color="0000FF"/>
              <w:right w:val="single" w:sz="12" w:space="0" w:color="0000FF"/>
            </w:tcBorders>
            <w:vAlign w:val="center"/>
          </w:tcPr>
          <w:p w14:paraId="6F52D97B" w14:textId="4BFC79A1" w:rsidR="00CC6C12" w:rsidRDefault="00CC6C12" w:rsidP="0076584A">
            <w:pPr>
              <w:spacing w:before="120" w:after="120"/>
              <w:ind w:left="-110"/>
              <w:jc w:val="center"/>
              <w:rPr>
                <w:sz w:val="22"/>
                <w:szCs w:val="22"/>
                <w:lang w:val="bg-BG"/>
              </w:rPr>
            </w:pPr>
            <w:r>
              <w:rPr>
                <w:sz w:val="22"/>
                <w:szCs w:val="22"/>
                <w:lang w:val="bg-BG"/>
              </w:rPr>
              <w:t xml:space="preserve">до 5 декември </w:t>
            </w:r>
          </w:p>
        </w:tc>
      </w:tr>
      <w:tr w:rsidR="00CC6C12" w:rsidRPr="00D74F1A" w14:paraId="581A3586"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7EB4EC7A" w14:textId="77777777" w:rsidR="00CC6C12" w:rsidRPr="00D74F1A"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3633791A" w14:textId="7CCC27BB" w:rsidR="00CC6C12" w:rsidRPr="00D74F1A" w:rsidRDefault="00CC6C12" w:rsidP="007550B5">
            <w:pPr>
              <w:spacing w:before="120" w:after="120"/>
              <w:jc w:val="center"/>
              <w:rPr>
                <w:sz w:val="22"/>
                <w:szCs w:val="22"/>
                <w:lang w:val="bg-BG"/>
              </w:rPr>
            </w:pPr>
            <w:r w:rsidRPr="00D74F1A">
              <w:rPr>
                <w:sz w:val="22"/>
                <w:szCs w:val="22"/>
                <w:lang w:val="bg-BG"/>
              </w:rPr>
              <w:t xml:space="preserve">Подготовка на </w:t>
            </w:r>
            <w:r>
              <w:rPr>
                <w:i/>
                <w:sz w:val="22"/>
                <w:szCs w:val="22"/>
                <w:lang w:val="bg-BG"/>
              </w:rPr>
              <w:t>ГОООД</w:t>
            </w:r>
          </w:p>
        </w:tc>
        <w:tc>
          <w:tcPr>
            <w:tcW w:w="1980" w:type="dxa"/>
            <w:tcBorders>
              <w:top w:val="single" w:sz="6" w:space="0" w:color="0000FF"/>
              <w:left w:val="single" w:sz="6" w:space="0" w:color="0000FF"/>
              <w:bottom w:val="single" w:sz="6" w:space="0" w:color="0000FF"/>
              <w:right w:val="single" w:sz="6" w:space="0" w:color="0000FF"/>
            </w:tcBorders>
            <w:vAlign w:val="center"/>
          </w:tcPr>
          <w:p w14:paraId="6FB9A140" w14:textId="5F5A2D38" w:rsidR="00CC6C12" w:rsidRPr="00D74F1A" w:rsidRDefault="00CC6C12" w:rsidP="007550B5">
            <w:pPr>
              <w:spacing w:before="120" w:after="120"/>
              <w:jc w:val="center"/>
              <w:rPr>
                <w:sz w:val="22"/>
                <w:szCs w:val="22"/>
                <w:lang w:val="bg-BG"/>
              </w:rPr>
            </w:pPr>
            <w:r>
              <w:rPr>
                <w:sz w:val="22"/>
                <w:szCs w:val="22"/>
                <w:lang w:val="bg-BG"/>
              </w:rPr>
              <w:t>Служител ФУ</w:t>
            </w:r>
          </w:p>
        </w:tc>
        <w:tc>
          <w:tcPr>
            <w:tcW w:w="4320" w:type="dxa"/>
            <w:tcBorders>
              <w:top w:val="single" w:sz="6" w:space="0" w:color="0000FF"/>
              <w:left w:val="single" w:sz="6" w:space="0" w:color="0000FF"/>
              <w:bottom w:val="single" w:sz="6" w:space="0" w:color="0000FF"/>
              <w:right w:val="single" w:sz="6" w:space="0" w:color="0000FF"/>
            </w:tcBorders>
          </w:tcPr>
          <w:p w14:paraId="3F6C070A" w14:textId="28AF1CC5" w:rsidR="00CC6C12" w:rsidRPr="00D74F1A" w:rsidRDefault="00CC6C12" w:rsidP="007550B5">
            <w:pPr>
              <w:spacing w:before="120" w:after="120"/>
              <w:jc w:val="both"/>
              <w:rPr>
                <w:sz w:val="22"/>
                <w:szCs w:val="22"/>
                <w:lang w:val="bg-BG"/>
              </w:rPr>
            </w:pPr>
            <w:r>
              <w:rPr>
                <w:sz w:val="22"/>
                <w:szCs w:val="22"/>
                <w:lang w:val="bg-BG"/>
              </w:rPr>
              <w:t xml:space="preserve">Попълва таблици </w:t>
            </w:r>
            <w:r w:rsidRPr="00B152A7">
              <w:rPr>
                <w:i/>
                <w:sz w:val="22"/>
                <w:szCs w:val="22"/>
                <w:lang w:val="bg-BG"/>
              </w:rPr>
              <w:t xml:space="preserve">Размер на корекциите </w:t>
            </w:r>
            <w:r>
              <w:rPr>
                <w:sz w:val="22"/>
                <w:szCs w:val="22"/>
                <w:lang w:val="bg-BG"/>
              </w:rPr>
              <w:t xml:space="preserve">в раздели А), Б) и В), както и информация </w:t>
            </w:r>
            <w:r w:rsidRPr="00BA1F86">
              <w:rPr>
                <w:sz w:val="22"/>
                <w:szCs w:val="22"/>
                <w:lang w:val="bg-BG"/>
              </w:rPr>
              <w:t xml:space="preserve">за </w:t>
            </w:r>
            <w:r>
              <w:rPr>
                <w:sz w:val="22"/>
                <w:szCs w:val="22"/>
                <w:lang w:val="bg-BG"/>
              </w:rPr>
              <w:t>о</w:t>
            </w:r>
            <w:r w:rsidRPr="00B152A7">
              <w:rPr>
                <w:sz w:val="22"/>
                <w:szCs w:val="22"/>
                <w:lang w:val="bg-BG"/>
              </w:rPr>
              <w:t>сновните резултати и вид/</w:t>
            </w:r>
            <w:proofErr w:type="spellStart"/>
            <w:r w:rsidRPr="00B152A7">
              <w:rPr>
                <w:sz w:val="22"/>
                <w:szCs w:val="22"/>
                <w:lang w:val="bg-BG"/>
              </w:rPr>
              <w:t>ове</w:t>
            </w:r>
            <w:proofErr w:type="spellEnd"/>
            <w:r w:rsidRPr="00B152A7">
              <w:rPr>
                <w:sz w:val="22"/>
                <w:szCs w:val="22"/>
                <w:lang w:val="bg-BG"/>
              </w:rPr>
              <w:t xml:space="preserve"> на установените грешки</w:t>
            </w:r>
            <w:r>
              <w:rPr>
                <w:sz w:val="22"/>
                <w:szCs w:val="22"/>
                <w:lang w:val="bg-BG"/>
              </w:rPr>
              <w:t xml:space="preserve"> в Раздел Б).</w:t>
            </w:r>
          </w:p>
        </w:tc>
        <w:tc>
          <w:tcPr>
            <w:tcW w:w="2177" w:type="dxa"/>
            <w:tcBorders>
              <w:top w:val="single" w:sz="6" w:space="0" w:color="0000FF"/>
              <w:left w:val="single" w:sz="6" w:space="0" w:color="0000FF"/>
              <w:bottom w:val="single" w:sz="6" w:space="0" w:color="0000FF"/>
              <w:right w:val="single" w:sz="12" w:space="0" w:color="0000FF"/>
            </w:tcBorders>
            <w:vAlign w:val="center"/>
          </w:tcPr>
          <w:p w14:paraId="2E56EEF7" w14:textId="064236FE" w:rsidR="00CC6C12" w:rsidRPr="00BA1F86" w:rsidRDefault="00CC6C12" w:rsidP="0076584A">
            <w:pPr>
              <w:spacing w:before="120" w:after="120"/>
              <w:ind w:left="-110"/>
              <w:jc w:val="center"/>
              <w:rPr>
                <w:sz w:val="22"/>
                <w:szCs w:val="22"/>
                <w:lang w:val="bg-BG"/>
              </w:rPr>
            </w:pPr>
            <w:r>
              <w:rPr>
                <w:sz w:val="22"/>
                <w:szCs w:val="22"/>
                <w:lang w:val="bg-BG"/>
              </w:rPr>
              <w:t>до 5 декември</w:t>
            </w:r>
          </w:p>
        </w:tc>
      </w:tr>
      <w:tr w:rsidR="00CC6C12" w:rsidRPr="00D74F1A" w14:paraId="0F09AF7D"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3DB38C33" w14:textId="77777777" w:rsidR="00CC6C12" w:rsidRPr="00D74F1A"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199EBBB0" w14:textId="72B67623" w:rsidR="00CC6C12" w:rsidRPr="00D74F1A" w:rsidRDefault="00CC6C12" w:rsidP="007550B5">
            <w:pPr>
              <w:spacing w:before="120" w:after="120"/>
              <w:jc w:val="center"/>
              <w:rPr>
                <w:sz w:val="22"/>
                <w:szCs w:val="22"/>
                <w:lang w:val="bg-BG"/>
              </w:rPr>
            </w:pPr>
            <w:r w:rsidRPr="00D74F1A">
              <w:rPr>
                <w:sz w:val="22"/>
                <w:szCs w:val="22"/>
                <w:lang w:val="bg-BG"/>
              </w:rPr>
              <w:t xml:space="preserve">Подготовка на </w:t>
            </w:r>
            <w:r w:rsidRPr="00054832">
              <w:rPr>
                <w:sz w:val="22"/>
                <w:szCs w:val="22"/>
                <w:lang w:val="bg-BG"/>
              </w:rPr>
              <w:t>документите</w:t>
            </w:r>
          </w:p>
        </w:tc>
        <w:tc>
          <w:tcPr>
            <w:tcW w:w="1980" w:type="dxa"/>
            <w:tcBorders>
              <w:top w:val="single" w:sz="6" w:space="0" w:color="0000FF"/>
              <w:left w:val="single" w:sz="6" w:space="0" w:color="0000FF"/>
              <w:bottom w:val="single" w:sz="6" w:space="0" w:color="0000FF"/>
              <w:right w:val="single" w:sz="6" w:space="0" w:color="0000FF"/>
            </w:tcBorders>
            <w:vAlign w:val="center"/>
          </w:tcPr>
          <w:p w14:paraId="7993112C" w14:textId="726E82D8" w:rsidR="00CC6C12" w:rsidRPr="00D74F1A" w:rsidRDefault="00CC6C12" w:rsidP="007550B5">
            <w:pPr>
              <w:spacing w:before="120" w:after="120"/>
              <w:jc w:val="center"/>
              <w:rPr>
                <w:sz w:val="22"/>
                <w:szCs w:val="22"/>
                <w:lang w:val="bg-BG"/>
              </w:rPr>
            </w:pPr>
            <w:r>
              <w:rPr>
                <w:sz w:val="22"/>
                <w:szCs w:val="22"/>
                <w:lang w:val="bg-BG"/>
              </w:rPr>
              <w:t>Служител от отдел МВ</w:t>
            </w:r>
          </w:p>
        </w:tc>
        <w:tc>
          <w:tcPr>
            <w:tcW w:w="4320" w:type="dxa"/>
            <w:tcBorders>
              <w:top w:val="single" w:sz="6" w:space="0" w:color="0000FF"/>
              <w:left w:val="single" w:sz="6" w:space="0" w:color="0000FF"/>
              <w:bottom w:val="single" w:sz="6" w:space="0" w:color="0000FF"/>
              <w:right w:val="single" w:sz="6" w:space="0" w:color="0000FF"/>
            </w:tcBorders>
          </w:tcPr>
          <w:p w14:paraId="0A535667" w14:textId="1F23A08C" w:rsidR="00CC6C12" w:rsidRDefault="00CC6C12" w:rsidP="007550B5">
            <w:pPr>
              <w:spacing w:before="120" w:after="120"/>
              <w:jc w:val="both"/>
              <w:rPr>
                <w:sz w:val="22"/>
                <w:szCs w:val="22"/>
                <w:lang w:val="bg-BG"/>
              </w:rPr>
            </w:pPr>
            <w:r>
              <w:rPr>
                <w:sz w:val="22"/>
                <w:szCs w:val="22"/>
                <w:lang w:val="bg-BG"/>
              </w:rPr>
              <w:t>П</w:t>
            </w:r>
            <w:r w:rsidRPr="00D74F1A">
              <w:rPr>
                <w:sz w:val="22"/>
                <w:szCs w:val="22"/>
                <w:lang w:val="bg-BG"/>
              </w:rPr>
              <w:t xml:space="preserve">опълва </w:t>
            </w:r>
            <w:r>
              <w:rPr>
                <w:sz w:val="22"/>
                <w:szCs w:val="22"/>
                <w:lang w:val="bg-BG"/>
              </w:rPr>
              <w:t>съответната информация в Раздели Б) и В) на ГОООД.</w:t>
            </w:r>
          </w:p>
          <w:p w14:paraId="1A06B4B5" w14:textId="39111DAF" w:rsidR="00CC6C12" w:rsidRPr="00D74F1A" w:rsidRDefault="00CC6C12" w:rsidP="007550B5">
            <w:pPr>
              <w:spacing w:before="120" w:after="120"/>
              <w:jc w:val="both"/>
              <w:rPr>
                <w:sz w:val="22"/>
                <w:szCs w:val="22"/>
                <w:lang w:val="bg-BG"/>
              </w:rPr>
            </w:pPr>
            <w:r>
              <w:rPr>
                <w:sz w:val="22"/>
                <w:szCs w:val="22"/>
                <w:lang w:val="bg-BG"/>
              </w:rPr>
              <w:t>А</w:t>
            </w:r>
            <w:r w:rsidRPr="00D74F1A">
              <w:rPr>
                <w:sz w:val="22"/>
                <w:szCs w:val="22"/>
                <w:lang w:val="bg-BG"/>
              </w:rPr>
              <w:t>ктуализира</w:t>
            </w:r>
            <w:r>
              <w:rPr>
                <w:sz w:val="22"/>
                <w:szCs w:val="22"/>
                <w:lang w:val="bg-BG"/>
              </w:rPr>
              <w:t xml:space="preserve"> </w:t>
            </w:r>
            <w:r w:rsidRPr="00DD5B47">
              <w:rPr>
                <w:i/>
                <w:sz w:val="22"/>
                <w:szCs w:val="22"/>
                <w:lang w:val="bg-BG"/>
              </w:rPr>
              <w:t>Декларацията за управлението</w:t>
            </w:r>
            <w:r>
              <w:rPr>
                <w:i/>
                <w:sz w:val="22"/>
                <w:szCs w:val="22"/>
                <w:lang w:val="bg-BG"/>
              </w:rPr>
              <w:t xml:space="preserve"> </w:t>
            </w:r>
            <w:r w:rsidRPr="00B152A7">
              <w:rPr>
                <w:sz w:val="22"/>
                <w:szCs w:val="22"/>
                <w:lang w:val="bg-BG"/>
              </w:rPr>
              <w:t>в частта</w:t>
            </w:r>
            <w:r>
              <w:rPr>
                <w:sz w:val="22"/>
                <w:szCs w:val="22"/>
                <w:lang w:val="bg-BG"/>
              </w:rPr>
              <w:t xml:space="preserve"> относно </w:t>
            </w:r>
            <w:r w:rsidRPr="00467FBF">
              <w:rPr>
                <w:sz w:val="22"/>
                <w:szCs w:val="22"/>
                <w:lang w:val="bg-BG"/>
              </w:rPr>
              <w:t xml:space="preserve">предприети </w:t>
            </w:r>
            <w:r>
              <w:rPr>
                <w:sz w:val="22"/>
                <w:szCs w:val="22"/>
                <w:lang w:val="bg-BG"/>
              </w:rPr>
              <w:t xml:space="preserve">от УО </w:t>
            </w:r>
            <w:r w:rsidRPr="00467FBF">
              <w:rPr>
                <w:sz w:val="22"/>
                <w:szCs w:val="22"/>
                <w:lang w:val="bg-BG"/>
              </w:rPr>
              <w:t>последващи действия</w:t>
            </w:r>
            <w:r>
              <w:rPr>
                <w:sz w:val="22"/>
                <w:szCs w:val="22"/>
                <w:lang w:val="bg-BG"/>
              </w:rPr>
              <w:t xml:space="preserve"> във връзка с анализа на установените грешки.</w:t>
            </w:r>
          </w:p>
        </w:tc>
        <w:tc>
          <w:tcPr>
            <w:tcW w:w="2177" w:type="dxa"/>
            <w:tcBorders>
              <w:top w:val="single" w:sz="6" w:space="0" w:color="0000FF"/>
              <w:left w:val="single" w:sz="6" w:space="0" w:color="0000FF"/>
              <w:bottom w:val="single" w:sz="6" w:space="0" w:color="0000FF"/>
              <w:right w:val="single" w:sz="12" w:space="0" w:color="0000FF"/>
            </w:tcBorders>
            <w:vAlign w:val="center"/>
          </w:tcPr>
          <w:p w14:paraId="0E4F30A4" w14:textId="2EFAFAE4" w:rsidR="00CC6C12" w:rsidRPr="00B152A7" w:rsidRDefault="00CC6C12" w:rsidP="0076584A">
            <w:pPr>
              <w:spacing w:before="120" w:after="120"/>
              <w:ind w:left="-110"/>
              <w:jc w:val="center"/>
              <w:rPr>
                <w:sz w:val="22"/>
                <w:szCs w:val="22"/>
                <w:lang w:val="en-US"/>
              </w:rPr>
            </w:pPr>
            <w:r>
              <w:rPr>
                <w:sz w:val="22"/>
                <w:szCs w:val="22"/>
                <w:lang w:val="bg-BG"/>
              </w:rPr>
              <w:t>до 7 декември</w:t>
            </w:r>
          </w:p>
        </w:tc>
      </w:tr>
      <w:tr w:rsidR="00CC6C12" w:rsidRPr="00D74F1A" w14:paraId="5B56E4AD"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72A0C248" w14:textId="77777777" w:rsidR="00CC6C12" w:rsidRPr="00D74F1A"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5C9E3B28" w14:textId="6D77CEDF" w:rsidR="00CC6C12" w:rsidRPr="00D74F1A" w:rsidRDefault="00CC6C12" w:rsidP="0076584A">
            <w:pPr>
              <w:spacing w:before="120" w:after="120"/>
              <w:jc w:val="center"/>
              <w:rPr>
                <w:sz w:val="22"/>
                <w:szCs w:val="22"/>
                <w:lang w:val="bg-BG"/>
              </w:rPr>
            </w:pPr>
            <w:r w:rsidRPr="00D74F1A">
              <w:rPr>
                <w:sz w:val="22"/>
                <w:szCs w:val="22"/>
                <w:lang w:val="bg-BG"/>
              </w:rPr>
              <w:t xml:space="preserve">Подготовка на </w:t>
            </w:r>
            <w:r>
              <w:rPr>
                <w:i/>
                <w:sz w:val="22"/>
                <w:szCs w:val="22"/>
                <w:lang w:val="bg-BG"/>
              </w:rPr>
              <w:t>ГОООД</w:t>
            </w:r>
          </w:p>
        </w:tc>
        <w:tc>
          <w:tcPr>
            <w:tcW w:w="1980" w:type="dxa"/>
            <w:tcBorders>
              <w:top w:val="single" w:sz="6" w:space="0" w:color="0000FF"/>
              <w:left w:val="single" w:sz="6" w:space="0" w:color="0000FF"/>
              <w:bottom w:val="single" w:sz="6" w:space="0" w:color="0000FF"/>
              <w:right w:val="single" w:sz="6" w:space="0" w:color="0000FF"/>
            </w:tcBorders>
            <w:vAlign w:val="center"/>
          </w:tcPr>
          <w:p w14:paraId="3D505DA0" w14:textId="766253A7" w:rsidR="00CC6C12" w:rsidRPr="00D74F1A" w:rsidRDefault="00CC6C12" w:rsidP="007550B5">
            <w:pPr>
              <w:spacing w:before="120" w:after="120"/>
              <w:jc w:val="center"/>
              <w:rPr>
                <w:sz w:val="22"/>
                <w:szCs w:val="22"/>
                <w:lang w:val="bg-BG"/>
              </w:rPr>
            </w:pPr>
            <w:r>
              <w:rPr>
                <w:sz w:val="22"/>
                <w:szCs w:val="22"/>
                <w:lang w:val="bg-BG"/>
              </w:rPr>
              <w:t>Служител по нередности</w:t>
            </w:r>
          </w:p>
        </w:tc>
        <w:tc>
          <w:tcPr>
            <w:tcW w:w="4320" w:type="dxa"/>
            <w:tcBorders>
              <w:top w:val="single" w:sz="6" w:space="0" w:color="0000FF"/>
              <w:left w:val="single" w:sz="6" w:space="0" w:color="0000FF"/>
              <w:bottom w:val="single" w:sz="6" w:space="0" w:color="0000FF"/>
              <w:right w:val="single" w:sz="6" w:space="0" w:color="0000FF"/>
            </w:tcBorders>
          </w:tcPr>
          <w:p w14:paraId="4F2492C6" w14:textId="57A9E20A" w:rsidR="00CC6C12" w:rsidRPr="00D74F1A" w:rsidRDefault="00CC6C12" w:rsidP="007550B5">
            <w:pPr>
              <w:spacing w:before="120" w:after="120"/>
              <w:jc w:val="both"/>
              <w:rPr>
                <w:sz w:val="22"/>
                <w:szCs w:val="22"/>
                <w:lang w:val="bg-BG"/>
              </w:rPr>
            </w:pPr>
            <w:r>
              <w:rPr>
                <w:sz w:val="22"/>
                <w:szCs w:val="22"/>
                <w:lang w:val="bg-BG"/>
              </w:rPr>
              <w:t xml:space="preserve">Проверява попълнените данни за </w:t>
            </w:r>
            <w:r w:rsidRPr="00B152A7">
              <w:rPr>
                <w:sz w:val="22"/>
                <w:szCs w:val="22"/>
                <w:lang w:val="bg-BG"/>
              </w:rPr>
              <w:t>размер на корекциите в счетоводните отчети в резултат на нередности</w:t>
            </w:r>
            <w:r>
              <w:rPr>
                <w:sz w:val="22"/>
                <w:szCs w:val="22"/>
                <w:lang w:val="bg-BG"/>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491F92FE" w14:textId="420AC4DE" w:rsidR="00CC6C12" w:rsidRPr="00B152A7" w:rsidRDefault="00CC6C12" w:rsidP="0076584A">
            <w:pPr>
              <w:spacing w:before="120" w:after="120"/>
              <w:ind w:left="-110"/>
              <w:jc w:val="center"/>
              <w:rPr>
                <w:sz w:val="22"/>
                <w:szCs w:val="22"/>
                <w:lang w:val="en-US"/>
              </w:rPr>
            </w:pPr>
            <w:r>
              <w:rPr>
                <w:sz w:val="22"/>
                <w:szCs w:val="22"/>
                <w:lang w:val="bg-BG"/>
              </w:rPr>
              <w:t>до 8 декември</w:t>
            </w:r>
          </w:p>
        </w:tc>
      </w:tr>
      <w:tr w:rsidR="00CC6C12" w:rsidRPr="00D74F1A" w14:paraId="281E7518"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64F1746A" w14:textId="77777777" w:rsidR="00CC6C12" w:rsidRPr="00CC6C12"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733787F0" w14:textId="1C4A2EC8" w:rsidR="00CC6C12" w:rsidRPr="00A13B6F" w:rsidRDefault="00CC6C12" w:rsidP="00A13B6F">
            <w:pPr>
              <w:spacing w:before="120" w:after="120"/>
              <w:jc w:val="center"/>
              <w:rPr>
                <w:sz w:val="22"/>
                <w:szCs w:val="22"/>
                <w:lang w:val="bg-BG"/>
              </w:rPr>
            </w:pPr>
            <w:r w:rsidRPr="00B152A7">
              <w:rPr>
                <w:sz w:val="22"/>
                <w:szCs w:val="22"/>
                <w:lang w:val="bg-BG"/>
              </w:rPr>
              <w:t xml:space="preserve">Генериране на </w:t>
            </w:r>
            <w:r w:rsidRPr="00B152A7">
              <w:rPr>
                <w:i/>
                <w:sz w:val="22"/>
                <w:szCs w:val="22"/>
                <w:lang w:val="bg-BG"/>
              </w:rPr>
              <w:t xml:space="preserve">Контролен лист </w:t>
            </w:r>
            <w:r w:rsidRPr="00B152A7">
              <w:rPr>
                <w:sz w:val="22"/>
                <w:szCs w:val="22"/>
                <w:lang w:val="bg-BG"/>
              </w:rPr>
              <w:t>и подписване с КЕП от отговорните служители</w:t>
            </w:r>
          </w:p>
        </w:tc>
        <w:tc>
          <w:tcPr>
            <w:tcW w:w="1980" w:type="dxa"/>
            <w:tcBorders>
              <w:top w:val="single" w:sz="6" w:space="0" w:color="0000FF"/>
              <w:left w:val="single" w:sz="6" w:space="0" w:color="0000FF"/>
              <w:bottom w:val="single" w:sz="6" w:space="0" w:color="0000FF"/>
              <w:right w:val="single" w:sz="6" w:space="0" w:color="0000FF"/>
            </w:tcBorders>
            <w:vAlign w:val="center"/>
          </w:tcPr>
          <w:p w14:paraId="346703BD" w14:textId="5268AD90" w:rsidR="00CC6C12" w:rsidRDefault="00CC6C12" w:rsidP="007550B5">
            <w:pPr>
              <w:spacing w:before="120" w:after="120"/>
              <w:jc w:val="center"/>
              <w:rPr>
                <w:sz w:val="22"/>
                <w:szCs w:val="22"/>
                <w:lang w:val="bg-BG"/>
              </w:rPr>
            </w:pPr>
            <w:r>
              <w:rPr>
                <w:sz w:val="22"/>
                <w:szCs w:val="22"/>
                <w:lang w:val="bg-BG"/>
              </w:rPr>
              <w:t>Служител, отговорен за одитите</w:t>
            </w:r>
          </w:p>
        </w:tc>
        <w:tc>
          <w:tcPr>
            <w:tcW w:w="4320" w:type="dxa"/>
            <w:tcBorders>
              <w:top w:val="single" w:sz="6" w:space="0" w:color="0000FF"/>
              <w:left w:val="single" w:sz="6" w:space="0" w:color="0000FF"/>
              <w:bottom w:val="single" w:sz="6" w:space="0" w:color="0000FF"/>
              <w:right w:val="single" w:sz="6" w:space="0" w:color="0000FF"/>
            </w:tcBorders>
          </w:tcPr>
          <w:p w14:paraId="6F0745BF" w14:textId="0B93E954" w:rsidR="00CC6C12" w:rsidRPr="00D74F1A" w:rsidDel="007550B5" w:rsidRDefault="00CC6C12" w:rsidP="00A13B6F">
            <w:pPr>
              <w:spacing w:before="120" w:after="120"/>
              <w:jc w:val="both"/>
              <w:rPr>
                <w:sz w:val="22"/>
                <w:szCs w:val="22"/>
                <w:lang w:val="bg-BG"/>
              </w:rPr>
            </w:pPr>
            <w:r w:rsidRPr="00B152A7">
              <w:rPr>
                <w:sz w:val="22"/>
                <w:szCs w:val="22"/>
                <w:lang w:val="bg-BG"/>
              </w:rPr>
              <w:t xml:space="preserve">След като КЛ е попълнен от отговорните служители генерира в </w:t>
            </w:r>
            <w:proofErr w:type="spellStart"/>
            <w:r w:rsidRPr="00B152A7">
              <w:rPr>
                <w:sz w:val="22"/>
                <w:szCs w:val="22"/>
                <w:lang w:val="bg-BG"/>
              </w:rPr>
              <w:t>pdf</w:t>
            </w:r>
            <w:proofErr w:type="spellEnd"/>
            <w:r w:rsidRPr="00B152A7">
              <w:rPr>
                <w:sz w:val="22"/>
                <w:szCs w:val="22"/>
                <w:lang w:val="bg-BG"/>
              </w:rPr>
              <w:t xml:space="preserve"> формат </w:t>
            </w:r>
            <w:r w:rsidRPr="00B152A7">
              <w:rPr>
                <w:i/>
                <w:sz w:val="22"/>
                <w:szCs w:val="22"/>
                <w:lang w:val="bg-BG"/>
              </w:rPr>
              <w:t>Контролен лист за изготвяне на Годишно обобщение на окончателни одитни доклади и извършени проверки и Декларация за управлението</w:t>
            </w:r>
            <w:r>
              <w:rPr>
                <w:i/>
                <w:sz w:val="22"/>
                <w:szCs w:val="22"/>
                <w:lang w:val="bg-BG"/>
              </w:rPr>
              <w:t xml:space="preserve"> (</w:t>
            </w:r>
            <w:r w:rsidRPr="00B152A7">
              <w:rPr>
                <w:i/>
                <w:sz w:val="22"/>
                <w:szCs w:val="22"/>
                <w:lang w:val="bg-BG"/>
              </w:rPr>
              <w:t>Приложение VII-K01</w:t>
            </w:r>
            <w:r>
              <w:rPr>
                <w:i/>
                <w:sz w:val="22"/>
                <w:szCs w:val="22"/>
                <w:lang w:val="bg-BG"/>
              </w:rPr>
              <w:t>)</w:t>
            </w:r>
            <w:r w:rsidRPr="00B152A7">
              <w:rPr>
                <w:sz w:val="22"/>
                <w:szCs w:val="22"/>
                <w:lang w:val="bg-BG"/>
              </w:rPr>
              <w:t>, подписва го и го изпраща за подпис</w:t>
            </w:r>
            <w:r>
              <w:rPr>
                <w:sz w:val="22"/>
                <w:szCs w:val="22"/>
                <w:lang w:val="bg-BG"/>
              </w:rPr>
              <w:t xml:space="preserve"> на останалите служители</w:t>
            </w:r>
            <w:r w:rsidRPr="00B152A7">
              <w:rPr>
                <w:sz w:val="22"/>
                <w:szCs w:val="22"/>
                <w:lang w:val="bg-BG"/>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050B934C" w14:textId="0EBB110A" w:rsidR="00CC6C12" w:rsidRDefault="00CC6C12" w:rsidP="003B0187">
            <w:pPr>
              <w:spacing w:before="120" w:after="120"/>
              <w:ind w:left="-110"/>
              <w:jc w:val="center"/>
              <w:rPr>
                <w:sz w:val="22"/>
                <w:szCs w:val="22"/>
                <w:lang w:val="bg-BG"/>
              </w:rPr>
            </w:pPr>
            <w:r>
              <w:rPr>
                <w:sz w:val="22"/>
                <w:szCs w:val="22"/>
                <w:lang w:val="bg-BG"/>
              </w:rPr>
              <w:t>до 9 декември</w:t>
            </w:r>
          </w:p>
        </w:tc>
      </w:tr>
      <w:tr w:rsidR="00CC6C12" w:rsidRPr="00971A1B" w14:paraId="08ACA88C"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0A927A56" w14:textId="77777777" w:rsidR="00CC6C12" w:rsidRPr="00D74F1A" w:rsidDel="0076584A"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17E06B0C" w14:textId="5BAD6064" w:rsidR="00CC6C12" w:rsidRPr="00D74F1A" w:rsidRDefault="00CC6C12" w:rsidP="0076584A">
            <w:pPr>
              <w:spacing w:before="120" w:after="120"/>
              <w:jc w:val="center"/>
              <w:rPr>
                <w:sz w:val="22"/>
                <w:szCs w:val="22"/>
                <w:lang w:val="bg-BG"/>
              </w:rPr>
            </w:pPr>
            <w:r>
              <w:rPr>
                <w:sz w:val="22"/>
                <w:szCs w:val="22"/>
                <w:lang w:val="bg-BG"/>
              </w:rPr>
              <w:t>Съгласуване</w:t>
            </w:r>
            <w:r w:rsidRPr="00D74F1A">
              <w:rPr>
                <w:sz w:val="22"/>
                <w:szCs w:val="22"/>
                <w:lang w:val="bg-BG"/>
              </w:rPr>
              <w:t xml:space="preserve"> на </w:t>
            </w:r>
            <w:r>
              <w:rPr>
                <w:i/>
                <w:sz w:val="22"/>
                <w:szCs w:val="22"/>
                <w:lang w:val="bg-BG"/>
              </w:rPr>
              <w:t>ГОООД</w:t>
            </w:r>
            <w:r w:rsidRPr="00D74F1A">
              <w:rPr>
                <w:sz w:val="22"/>
                <w:szCs w:val="22"/>
                <w:lang w:val="bg-BG"/>
              </w:rPr>
              <w:t xml:space="preserve"> и </w:t>
            </w:r>
            <w:r w:rsidRPr="00BA00BF">
              <w:rPr>
                <w:i/>
                <w:sz w:val="22"/>
                <w:szCs w:val="22"/>
                <w:lang w:val="bg-BG"/>
              </w:rPr>
              <w:t>Декларацията за управление</w:t>
            </w:r>
          </w:p>
        </w:tc>
        <w:tc>
          <w:tcPr>
            <w:tcW w:w="1980" w:type="dxa"/>
            <w:tcBorders>
              <w:top w:val="single" w:sz="6" w:space="0" w:color="0000FF"/>
              <w:left w:val="single" w:sz="6" w:space="0" w:color="0000FF"/>
              <w:bottom w:val="single" w:sz="6" w:space="0" w:color="0000FF"/>
              <w:right w:val="single" w:sz="6" w:space="0" w:color="0000FF"/>
            </w:tcBorders>
            <w:vAlign w:val="center"/>
          </w:tcPr>
          <w:p w14:paraId="17775B9E" w14:textId="7F30930B" w:rsidR="00CC6C12" w:rsidRPr="00D74F1A" w:rsidRDefault="00CC6C12" w:rsidP="007550B5">
            <w:pPr>
              <w:spacing w:before="120" w:after="120"/>
              <w:jc w:val="center"/>
              <w:rPr>
                <w:sz w:val="22"/>
                <w:szCs w:val="22"/>
                <w:lang w:val="bg-BG"/>
              </w:rPr>
            </w:pPr>
            <w:r w:rsidRPr="00D74F1A">
              <w:rPr>
                <w:sz w:val="22"/>
                <w:szCs w:val="22"/>
                <w:lang w:val="bg-BG"/>
              </w:rPr>
              <w:t>Началниците на отдели</w:t>
            </w:r>
          </w:p>
        </w:tc>
        <w:tc>
          <w:tcPr>
            <w:tcW w:w="4320" w:type="dxa"/>
            <w:tcBorders>
              <w:top w:val="single" w:sz="6" w:space="0" w:color="0000FF"/>
              <w:left w:val="single" w:sz="6" w:space="0" w:color="0000FF"/>
              <w:bottom w:val="single" w:sz="6" w:space="0" w:color="0000FF"/>
              <w:right w:val="single" w:sz="6" w:space="0" w:color="0000FF"/>
            </w:tcBorders>
          </w:tcPr>
          <w:p w14:paraId="59026EF9" w14:textId="04537BAC" w:rsidR="00CC6C12" w:rsidRPr="00D74F1A" w:rsidRDefault="00CC6C12" w:rsidP="007550B5">
            <w:pPr>
              <w:spacing w:before="120" w:after="120"/>
              <w:jc w:val="both"/>
              <w:rPr>
                <w:sz w:val="22"/>
                <w:szCs w:val="22"/>
                <w:lang w:val="bg-BG"/>
              </w:rPr>
            </w:pPr>
            <w:r w:rsidRPr="00D74F1A">
              <w:rPr>
                <w:sz w:val="22"/>
                <w:szCs w:val="22"/>
                <w:lang w:val="bg-BG"/>
              </w:rPr>
              <w:t xml:space="preserve">Съгласуват </w:t>
            </w:r>
            <w:r w:rsidRPr="00BA00BF">
              <w:rPr>
                <w:i/>
                <w:sz w:val="22"/>
                <w:szCs w:val="22"/>
                <w:lang w:val="bg-BG"/>
              </w:rPr>
              <w:t>Годишното обобщение на окончателните одитни доклади и извършените проверки</w:t>
            </w:r>
            <w:r w:rsidRPr="00D74F1A">
              <w:rPr>
                <w:sz w:val="22"/>
                <w:szCs w:val="22"/>
                <w:lang w:val="bg-BG"/>
              </w:rPr>
              <w:t xml:space="preserve"> след проверка на данните в документа. </w:t>
            </w:r>
          </w:p>
          <w:p w14:paraId="5BB1897E" w14:textId="77777777" w:rsidR="00CC6C12" w:rsidRDefault="00CC6C12" w:rsidP="007550B5">
            <w:pPr>
              <w:spacing w:before="120" w:after="120"/>
              <w:jc w:val="both"/>
              <w:rPr>
                <w:sz w:val="22"/>
                <w:szCs w:val="22"/>
                <w:lang w:val="bg-BG"/>
              </w:rPr>
            </w:pPr>
            <w:r w:rsidRPr="00D74F1A">
              <w:rPr>
                <w:sz w:val="22"/>
                <w:szCs w:val="22"/>
                <w:lang w:val="bg-BG"/>
              </w:rPr>
              <w:t xml:space="preserve">Съгласуват </w:t>
            </w:r>
            <w:r w:rsidRPr="00BA00BF">
              <w:rPr>
                <w:i/>
                <w:sz w:val="22"/>
                <w:szCs w:val="22"/>
                <w:lang w:val="bg-BG"/>
              </w:rPr>
              <w:t>Декларацията за управление</w:t>
            </w:r>
            <w:r w:rsidRPr="00D74F1A">
              <w:rPr>
                <w:sz w:val="22"/>
                <w:szCs w:val="22"/>
                <w:lang w:val="bg-BG"/>
              </w:rPr>
              <w:t xml:space="preserve">. </w:t>
            </w:r>
          </w:p>
          <w:p w14:paraId="4D683799" w14:textId="1D5878AF" w:rsidR="00CC6C12" w:rsidRPr="00D74F1A" w:rsidRDefault="00CC6C12" w:rsidP="007550B5">
            <w:pPr>
              <w:spacing w:before="120" w:after="120"/>
              <w:jc w:val="both"/>
              <w:rPr>
                <w:sz w:val="22"/>
                <w:szCs w:val="22"/>
                <w:lang w:val="bg-BG"/>
              </w:rPr>
            </w:pPr>
            <w:r>
              <w:rPr>
                <w:sz w:val="22"/>
                <w:szCs w:val="22"/>
                <w:lang w:val="bg-BG"/>
              </w:rPr>
              <w:t xml:space="preserve">Подписват </w:t>
            </w:r>
            <w:r w:rsidRPr="00B152A7">
              <w:rPr>
                <w:i/>
                <w:sz w:val="22"/>
                <w:szCs w:val="22"/>
                <w:lang w:val="bg-BG"/>
              </w:rPr>
              <w:t>Контролния лист</w:t>
            </w:r>
            <w:r>
              <w:rPr>
                <w:sz w:val="22"/>
                <w:szCs w:val="22"/>
                <w:lang w:val="bg-BG"/>
              </w:rPr>
              <w:t xml:space="preserve"> и изпращат документите на РУО за одобрение.</w:t>
            </w:r>
          </w:p>
        </w:tc>
        <w:tc>
          <w:tcPr>
            <w:tcW w:w="2177" w:type="dxa"/>
            <w:tcBorders>
              <w:top w:val="single" w:sz="6" w:space="0" w:color="0000FF"/>
              <w:left w:val="single" w:sz="6" w:space="0" w:color="0000FF"/>
              <w:bottom w:val="single" w:sz="6" w:space="0" w:color="0000FF"/>
              <w:right w:val="single" w:sz="12" w:space="0" w:color="0000FF"/>
            </w:tcBorders>
            <w:vAlign w:val="center"/>
          </w:tcPr>
          <w:p w14:paraId="3229CD10" w14:textId="5E929B55" w:rsidR="00CC6C12" w:rsidRPr="00D74F1A" w:rsidRDefault="00CC6C12" w:rsidP="003B0187">
            <w:pPr>
              <w:spacing w:before="120" w:after="120"/>
              <w:jc w:val="center"/>
              <w:rPr>
                <w:sz w:val="22"/>
                <w:szCs w:val="22"/>
                <w:lang w:val="bg-BG"/>
              </w:rPr>
            </w:pPr>
            <w:r w:rsidRPr="0045494C">
              <w:rPr>
                <w:sz w:val="22"/>
                <w:szCs w:val="22"/>
                <w:lang w:val="bg-BG"/>
              </w:rPr>
              <w:t xml:space="preserve">до </w:t>
            </w:r>
            <w:r>
              <w:rPr>
                <w:sz w:val="22"/>
                <w:szCs w:val="22"/>
                <w:lang w:val="bg-BG"/>
              </w:rPr>
              <w:t>10</w:t>
            </w:r>
            <w:r w:rsidRPr="0045494C">
              <w:rPr>
                <w:sz w:val="22"/>
                <w:szCs w:val="22"/>
                <w:lang w:val="bg-BG"/>
              </w:rPr>
              <w:t xml:space="preserve"> декември</w:t>
            </w:r>
            <w:r>
              <w:rPr>
                <w:sz w:val="22"/>
                <w:szCs w:val="22"/>
                <w:lang w:val="en-US"/>
              </w:rPr>
              <w:t xml:space="preserve"> </w:t>
            </w:r>
          </w:p>
        </w:tc>
      </w:tr>
      <w:tr w:rsidR="00CC6C12" w:rsidRPr="00971A1B" w14:paraId="577D5AB9"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35BD78AC" w14:textId="77777777" w:rsidR="00CC6C12"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62CAAC25" w14:textId="306BE1AD" w:rsidR="00CC6C12" w:rsidRPr="00D74F1A" w:rsidRDefault="00CC6C12" w:rsidP="007550B5">
            <w:pPr>
              <w:spacing w:before="120" w:after="120"/>
              <w:jc w:val="center"/>
              <w:rPr>
                <w:sz w:val="22"/>
                <w:szCs w:val="22"/>
                <w:lang w:val="bg-BG"/>
              </w:rPr>
            </w:pPr>
            <w:r>
              <w:rPr>
                <w:sz w:val="22"/>
                <w:szCs w:val="22"/>
                <w:lang w:val="bg-BG"/>
              </w:rPr>
              <w:t>Одобрение</w:t>
            </w:r>
            <w:r w:rsidRPr="00D74F1A">
              <w:rPr>
                <w:sz w:val="22"/>
                <w:szCs w:val="22"/>
                <w:lang w:val="bg-BG"/>
              </w:rPr>
              <w:t xml:space="preserve"> на </w:t>
            </w:r>
            <w:r>
              <w:rPr>
                <w:i/>
                <w:sz w:val="22"/>
                <w:szCs w:val="22"/>
                <w:lang w:val="bg-BG"/>
              </w:rPr>
              <w:t>ГОООД</w:t>
            </w:r>
            <w:r w:rsidRPr="00D74F1A">
              <w:rPr>
                <w:sz w:val="22"/>
                <w:szCs w:val="22"/>
                <w:lang w:val="bg-BG"/>
              </w:rPr>
              <w:t xml:space="preserve"> и </w:t>
            </w:r>
            <w:r w:rsidRPr="00BA00BF">
              <w:rPr>
                <w:i/>
                <w:sz w:val="22"/>
                <w:szCs w:val="22"/>
                <w:lang w:val="bg-BG"/>
              </w:rPr>
              <w:t>Декларацията за управление</w:t>
            </w:r>
          </w:p>
        </w:tc>
        <w:tc>
          <w:tcPr>
            <w:tcW w:w="1980" w:type="dxa"/>
            <w:tcBorders>
              <w:top w:val="single" w:sz="6" w:space="0" w:color="0000FF"/>
              <w:left w:val="single" w:sz="6" w:space="0" w:color="0000FF"/>
              <w:bottom w:val="single" w:sz="6" w:space="0" w:color="0000FF"/>
              <w:right w:val="single" w:sz="6" w:space="0" w:color="0000FF"/>
            </w:tcBorders>
            <w:vAlign w:val="center"/>
          </w:tcPr>
          <w:p w14:paraId="143AE481" w14:textId="346511A3" w:rsidR="00CC6C12" w:rsidRPr="00D74F1A" w:rsidRDefault="00CC6C12" w:rsidP="007550B5">
            <w:pPr>
              <w:spacing w:before="120" w:after="120"/>
              <w:jc w:val="center"/>
              <w:rPr>
                <w:sz w:val="22"/>
                <w:szCs w:val="22"/>
                <w:lang w:val="bg-BG"/>
              </w:rPr>
            </w:pPr>
            <w:r w:rsidRPr="00D74F1A">
              <w:rPr>
                <w:sz w:val="22"/>
                <w:szCs w:val="22"/>
                <w:lang w:val="bg-BG"/>
              </w:rPr>
              <w:t>Ръководител на УО</w:t>
            </w:r>
          </w:p>
        </w:tc>
        <w:tc>
          <w:tcPr>
            <w:tcW w:w="4320" w:type="dxa"/>
            <w:tcBorders>
              <w:top w:val="single" w:sz="6" w:space="0" w:color="0000FF"/>
              <w:left w:val="single" w:sz="6" w:space="0" w:color="0000FF"/>
              <w:bottom w:val="single" w:sz="6" w:space="0" w:color="0000FF"/>
              <w:right w:val="single" w:sz="6" w:space="0" w:color="0000FF"/>
            </w:tcBorders>
          </w:tcPr>
          <w:p w14:paraId="325CF345" w14:textId="395DE232" w:rsidR="00CC6C12" w:rsidRPr="00D74F1A" w:rsidRDefault="00CC6C12" w:rsidP="0076584A">
            <w:pPr>
              <w:spacing w:before="120" w:after="120"/>
              <w:jc w:val="both"/>
              <w:rPr>
                <w:sz w:val="22"/>
                <w:szCs w:val="22"/>
                <w:lang w:val="bg-BG"/>
              </w:rPr>
            </w:pPr>
            <w:r w:rsidRPr="00D74F1A">
              <w:rPr>
                <w:sz w:val="22"/>
                <w:szCs w:val="22"/>
                <w:lang w:val="bg-BG"/>
              </w:rPr>
              <w:t xml:space="preserve">Одобрява </w:t>
            </w:r>
            <w:r w:rsidRPr="00BA00BF">
              <w:rPr>
                <w:i/>
                <w:sz w:val="22"/>
                <w:szCs w:val="22"/>
                <w:lang w:val="bg-BG"/>
              </w:rPr>
              <w:t>Обобщението на окончателните одитни доклади и извършените проверки</w:t>
            </w:r>
            <w:r w:rsidRPr="00D74F1A">
              <w:rPr>
                <w:sz w:val="22"/>
                <w:szCs w:val="22"/>
                <w:lang w:val="bg-BG"/>
              </w:rPr>
              <w:t xml:space="preserve"> и </w:t>
            </w:r>
            <w:r w:rsidRPr="00BA00BF">
              <w:rPr>
                <w:i/>
                <w:sz w:val="22"/>
                <w:szCs w:val="22"/>
                <w:lang w:val="bg-BG"/>
              </w:rPr>
              <w:t>Декларацията за управление</w:t>
            </w:r>
            <w:r w:rsidRPr="00D74F1A">
              <w:rPr>
                <w:sz w:val="22"/>
                <w:szCs w:val="22"/>
                <w:lang w:val="bg-BG"/>
              </w:rPr>
              <w:t xml:space="preserve">, като </w:t>
            </w:r>
            <w:r>
              <w:rPr>
                <w:sz w:val="22"/>
                <w:szCs w:val="22"/>
                <w:lang w:val="bg-BG"/>
              </w:rPr>
              <w:t>ги</w:t>
            </w:r>
            <w:r w:rsidRPr="00D74F1A">
              <w:rPr>
                <w:sz w:val="22"/>
                <w:szCs w:val="22"/>
                <w:lang w:val="bg-BG"/>
              </w:rPr>
              <w:t xml:space="preserve"> подписва или връща документите за корекции (ако е необходимо).</w:t>
            </w:r>
            <w:r>
              <w:rPr>
                <w:sz w:val="22"/>
                <w:szCs w:val="22"/>
                <w:lang w:val="bg-BG"/>
              </w:rPr>
              <w:t xml:space="preserve"> Одобрява КЛ.</w:t>
            </w:r>
          </w:p>
        </w:tc>
        <w:tc>
          <w:tcPr>
            <w:tcW w:w="2177" w:type="dxa"/>
            <w:tcBorders>
              <w:top w:val="single" w:sz="6" w:space="0" w:color="0000FF"/>
              <w:left w:val="single" w:sz="6" w:space="0" w:color="0000FF"/>
              <w:bottom w:val="single" w:sz="6" w:space="0" w:color="0000FF"/>
              <w:right w:val="single" w:sz="12" w:space="0" w:color="0000FF"/>
            </w:tcBorders>
            <w:vAlign w:val="center"/>
          </w:tcPr>
          <w:p w14:paraId="32ED5FB4" w14:textId="7E49579D" w:rsidR="00CC6C12" w:rsidRPr="00D74F1A" w:rsidRDefault="00CC6C12" w:rsidP="003B0187">
            <w:pPr>
              <w:spacing w:before="120" w:after="120"/>
              <w:jc w:val="center"/>
              <w:rPr>
                <w:sz w:val="22"/>
                <w:szCs w:val="22"/>
                <w:lang w:val="bg-BG"/>
              </w:rPr>
            </w:pPr>
            <w:r w:rsidRPr="0045494C">
              <w:rPr>
                <w:sz w:val="22"/>
                <w:szCs w:val="22"/>
                <w:lang w:val="bg-BG"/>
              </w:rPr>
              <w:t xml:space="preserve">до </w:t>
            </w:r>
            <w:r>
              <w:rPr>
                <w:sz w:val="22"/>
                <w:szCs w:val="22"/>
                <w:lang w:val="bg-BG"/>
              </w:rPr>
              <w:t>12</w:t>
            </w:r>
            <w:r w:rsidRPr="0045494C">
              <w:rPr>
                <w:sz w:val="22"/>
                <w:szCs w:val="22"/>
                <w:lang w:val="bg-BG"/>
              </w:rPr>
              <w:t xml:space="preserve"> декември</w:t>
            </w:r>
          </w:p>
        </w:tc>
      </w:tr>
      <w:tr w:rsidR="00CC6C12" w:rsidRPr="00971A1B" w14:paraId="651035E7"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4FBB1422" w14:textId="5EB319D8" w:rsidR="00CC6C12"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7F0E5F58" w14:textId="40CB3B9F" w:rsidR="00CC6C12" w:rsidRPr="00D74F1A" w:rsidRDefault="00CC6C12" w:rsidP="007550B5">
            <w:pPr>
              <w:spacing w:before="120" w:after="120"/>
              <w:jc w:val="center"/>
              <w:rPr>
                <w:sz w:val="22"/>
                <w:szCs w:val="22"/>
                <w:lang w:val="bg-BG"/>
              </w:rPr>
            </w:pPr>
            <w:r>
              <w:rPr>
                <w:sz w:val="22"/>
                <w:szCs w:val="22"/>
                <w:lang w:val="bg-BG"/>
              </w:rPr>
              <w:t>Коригиране на документите</w:t>
            </w:r>
          </w:p>
        </w:tc>
        <w:tc>
          <w:tcPr>
            <w:tcW w:w="1980" w:type="dxa"/>
            <w:tcBorders>
              <w:top w:val="single" w:sz="6" w:space="0" w:color="0000FF"/>
              <w:left w:val="single" w:sz="6" w:space="0" w:color="0000FF"/>
              <w:bottom w:val="single" w:sz="6" w:space="0" w:color="0000FF"/>
              <w:right w:val="single" w:sz="6" w:space="0" w:color="0000FF"/>
            </w:tcBorders>
            <w:vAlign w:val="center"/>
          </w:tcPr>
          <w:p w14:paraId="656CA1A3" w14:textId="17F35E65" w:rsidR="00CC6C12" w:rsidRPr="00D74F1A" w:rsidRDefault="00CC6C12" w:rsidP="007550B5">
            <w:pPr>
              <w:spacing w:before="120" w:after="120"/>
              <w:jc w:val="center"/>
              <w:rPr>
                <w:sz w:val="22"/>
                <w:szCs w:val="22"/>
                <w:lang w:val="bg-BG"/>
              </w:rPr>
            </w:pPr>
            <w:r>
              <w:rPr>
                <w:sz w:val="22"/>
                <w:szCs w:val="22"/>
                <w:lang w:val="bg-BG"/>
              </w:rPr>
              <w:t>Служител, отговорен за одити</w:t>
            </w:r>
          </w:p>
        </w:tc>
        <w:tc>
          <w:tcPr>
            <w:tcW w:w="4320" w:type="dxa"/>
            <w:tcBorders>
              <w:top w:val="single" w:sz="6" w:space="0" w:color="0000FF"/>
              <w:left w:val="single" w:sz="6" w:space="0" w:color="0000FF"/>
              <w:bottom w:val="single" w:sz="6" w:space="0" w:color="0000FF"/>
              <w:right w:val="single" w:sz="6" w:space="0" w:color="0000FF"/>
            </w:tcBorders>
          </w:tcPr>
          <w:p w14:paraId="1381CEFF" w14:textId="77777777" w:rsidR="00CC6C12" w:rsidRPr="00D74F1A" w:rsidRDefault="00CC6C12" w:rsidP="007550B5">
            <w:pPr>
              <w:spacing w:before="120" w:after="120"/>
              <w:jc w:val="both"/>
              <w:rPr>
                <w:sz w:val="22"/>
                <w:szCs w:val="22"/>
                <w:lang w:val="bg-BG"/>
              </w:rPr>
            </w:pPr>
            <w:r w:rsidRPr="00D74F1A">
              <w:rPr>
                <w:sz w:val="22"/>
                <w:szCs w:val="22"/>
                <w:lang w:val="bg-BG"/>
              </w:rPr>
              <w:t>Извършва необходимите корекции по документите (ако е необходимо). Коригираните документи се съгласуват от началниците на отдели.</w:t>
            </w:r>
          </w:p>
        </w:tc>
        <w:tc>
          <w:tcPr>
            <w:tcW w:w="2177" w:type="dxa"/>
            <w:tcBorders>
              <w:top w:val="single" w:sz="6" w:space="0" w:color="0000FF"/>
              <w:left w:val="single" w:sz="6" w:space="0" w:color="0000FF"/>
              <w:bottom w:val="single" w:sz="6" w:space="0" w:color="0000FF"/>
              <w:right w:val="single" w:sz="12" w:space="0" w:color="0000FF"/>
            </w:tcBorders>
            <w:vAlign w:val="center"/>
          </w:tcPr>
          <w:p w14:paraId="75EECBE0" w14:textId="3E67E473" w:rsidR="00CC6C12" w:rsidRPr="00D74F1A" w:rsidRDefault="00CC6C12" w:rsidP="00A13B6F">
            <w:pPr>
              <w:spacing w:before="120" w:after="120"/>
              <w:jc w:val="center"/>
              <w:rPr>
                <w:sz w:val="22"/>
                <w:szCs w:val="22"/>
                <w:lang w:val="bg-BG"/>
              </w:rPr>
            </w:pPr>
            <w:r w:rsidRPr="0045494C">
              <w:rPr>
                <w:sz w:val="22"/>
                <w:szCs w:val="22"/>
                <w:lang w:val="bg-BG"/>
              </w:rPr>
              <w:t>до 1</w:t>
            </w:r>
            <w:r>
              <w:rPr>
                <w:sz w:val="22"/>
                <w:szCs w:val="22"/>
                <w:lang w:val="bg-BG"/>
              </w:rPr>
              <w:t>4</w:t>
            </w:r>
            <w:r w:rsidRPr="0045494C">
              <w:rPr>
                <w:sz w:val="22"/>
                <w:szCs w:val="22"/>
                <w:lang w:val="bg-BG"/>
              </w:rPr>
              <w:t xml:space="preserve"> декември</w:t>
            </w:r>
          </w:p>
        </w:tc>
      </w:tr>
      <w:tr w:rsidR="00CC6C12" w:rsidRPr="00971A1B" w14:paraId="19A70AB3"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3FACF625" w14:textId="32B3E532" w:rsidR="00CC6C12"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39F0BD8E" w14:textId="5700403B" w:rsidR="00CC6C12" w:rsidRPr="00D74F1A" w:rsidRDefault="00CC6C12" w:rsidP="007550B5">
            <w:pPr>
              <w:spacing w:before="120" w:after="120"/>
              <w:jc w:val="center"/>
              <w:rPr>
                <w:sz w:val="22"/>
                <w:szCs w:val="22"/>
                <w:lang w:val="bg-BG"/>
              </w:rPr>
            </w:pPr>
            <w:r>
              <w:rPr>
                <w:sz w:val="22"/>
                <w:szCs w:val="22"/>
                <w:lang w:val="bg-BG"/>
              </w:rPr>
              <w:t>Изпращане на документите на СО и ОО</w:t>
            </w:r>
          </w:p>
        </w:tc>
        <w:tc>
          <w:tcPr>
            <w:tcW w:w="1980" w:type="dxa"/>
            <w:tcBorders>
              <w:top w:val="single" w:sz="6" w:space="0" w:color="0000FF"/>
              <w:left w:val="single" w:sz="6" w:space="0" w:color="0000FF"/>
              <w:bottom w:val="single" w:sz="6" w:space="0" w:color="0000FF"/>
              <w:right w:val="single" w:sz="6" w:space="0" w:color="0000FF"/>
            </w:tcBorders>
            <w:vAlign w:val="center"/>
          </w:tcPr>
          <w:p w14:paraId="63A4B3DF" w14:textId="3A6C8BB3" w:rsidR="00CC6C12" w:rsidRPr="00D74F1A" w:rsidRDefault="00CC6C12" w:rsidP="007550B5">
            <w:pPr>
              <w:spacing w:before="120" w:after="120"/>
              <w:jc w:val="center"/>
              <w:rPr>
                <w:sz w:val="22"/>
                <w:szCs w:val="22"/>
                <w:lang w:val="bg-BG"/>
              </w:rPr>
            </w:pPr>
            <w:r>
              <w:rPr>
                <w:sz w:val="22"/>
                <w:szCs w:val="22"/>
                <w:lang w:val="bg-BG"/>
              </w:rPr>
              <w:t>Служител, отговорен за одити</w:t>
            </w:r>
          </w:p>
        </w:tc>
        <w:tc>
          <w:tcPr>
            <w:tcW w:w="4320" w:type="dxa"/>
            <w:tcBorders>
              <w:top w:val="single" w:sz="6" w:space="0" w:color="0000FF"/>
              <w:left w:val="single" w:sz="6" w:space="0" w:color="0000FF"/>
              <w:bottom w:val="single" w:sz="6" w:space="0" w:color="0000FF"/>
              <w:right w:val="single" w:sz="6" w:space="0" w:color="0000FF"/>
            </w:tcBorders>
          </w:tcPr>
          <w:p w14:paraId="32871AB3" w14:textId="24C95974" w:rsidR="00CC6C12" w:rsidRDefault="00CC6C12" w:rsidP="00A13B6F">
            <w:pPr>
              <w:spacing w:before="120" w:after="120"/>
              <w:jc w:val="both"/>
              <w:rPr>
                <w:sz w:val="22"/>
                <w:szCs w:val="22"/>
                <w:lang w:val="bg-BG"/>
              </w:rPr>
            </w:pPr>
            <w:r w:rsidRPr="00D74F1A">
              <w:rPr>
                <w:sz w:val="22"/>
                <w:szCs w:val="22"/>
                <w:lang w:val="bg-BG"/>
              </w:rPr>
              <w:t xml:space="preserve">Подготвя текст на електронно съобщение за </w:t>
            </w:r>
            <w:r>
              <w:rPr>
                <w:sz w:val="22"/>
                <w:szCs w:val="22"/>
                <w:lang w:val="bg-BG"/>
              </w:rPr>
              <w:t>изпращане</w:t>
            </w:r>
            <w:r w:rsidRPr="00D74F1A">
              <w:rPr>
                <w:sz w:val="22"/>
                <w:szCs w:val="22"/>
                <w:lang w:val="bg-BG"/>
              </w:rPr>
              <w:t xml:space="preserve"> на </w:t>
            </w:r>
            <w:r>
              <w:rPr>
                <w:sz w:val="22"/>
                <w:szCs w:val="22"/>
                <w:lang w:val="bg-BG"/>
              </w:rPr>
              <w:t xml:space="preserve">проектите на </w:t>
            </w:r>
            <w:r>
              <w:rPr>
                <w:i/>
                <w:sz w:val="22"/>
                <w:szCs w:val="22"/>
                <w:lang w:val="bg-BG"/>
              </w:rPr>
              <w:t>ГОООД</w:t>
            </w:r>
            <w:r w:rsidRPr="00D74F1A">
              <w:rPr>
                <w:sz w:val="22"/>
                <w:szCs w:val="22"/>
                <w:lang w:val="bg-BG"/>
              </w:rPr>
              <w:t xml:space="preserve"> и </w:t>
            </w:r>
            <w:r w:rsidRPr="00BA00BF">
              <w:rPr>
                <w:i/>
                <w:sz w:val="22"/>
                <w:szCs w:val="22"/>
                <w:lang w:val="bg-BG"/>
              </w:rPr>
              <w:t>Декларацията за управление</w:t>
            </w:r>
            <w:r w:rsidRPr="00D74F1A">
              <w:rPr>
                <w:sz w:val="22"/>
                <w:szCs w:val="22"/>
                <w:lang w:val="bg-BG"/>
              </w:rPr>
              <w:t xml:space="preserve"> </w:t>
            </w:r>
            <w:r>
              <w:rPr>
                <w:sz w:val="22"/>
                <w:szCs w:val="22"/>
                <w:lang w:val="bg-BG"/>
              </w:rPr>
              <w:t>до</w:t>
            </w:r>
            <w:r w:rsidRPr="00D74F1A">
              <w:rPr>
                <w:sz w:val="22"/>
                <w:szCs w:val="22"/>
                <w:lang w:val="bg-BG"/>
              </w:rPr>
              <w:t xml:space="preserve"> СО и ОО. Съобщението се изпраща от РУО</w:t>
            </w:r>
            <w:r>
              <w:rPr>
                <w:sz w:val="22"/>
                <w:szCs w:val="22"/>
                <w:lang w:val="bg-BG"/>
              </w:rPr>
              <w:t>/ упълномощено лице</w:t>
            </w:r>
            <w:r w:rsidRPr="00D74F1A">
              <w:rPr>
                <w:sz w:val="22"/>
                <w:szCs w:val="22"/>
                <w:lang w:val="bg-BG"/>
              </w:rPr>
              <w:t xml:space="preserve"> до СО и ОО на ел. адреси: </w:t>
            </w:r>
            <w:hyperlink r:id="rId8" w:history="1">
              <w:r w:rsidRPr="00D74F1A">
                <w:rPr>
                  <w:rStyle w:val="Hyperlink"/>
                  <w:sz w:val="22"/>
                  <w:szCs w:val="22"/>
                  <w:lang w:val="bg-BG"/>
                </w:rPr>
                <w:t>natfund@minfin.bg</w:t>
              </w:r>
            </w:hyperlink>
            <w:r w:rsidRPr="00D74F1A">
              <w:rPr>
                <w:sz w:val="22"/>
                <w:szCs w:val="22"/>
                <w:lang w:val="bg-BG"/>
              </w:rPr>
              <w:t xml:space="preserve"> и </w:t>
            </w:r>
            <w:hyperlink r:id="rId9" w:history="1">
              <w:r w:rsidRPr="00D74F1A">
                <w:rPr>
                  <w:rStyle w:val="Hyperlink"/>
                  <w:sz w:val="22"/>
                  <w:szCs w:val="22"/>
                  <w:lang w:val="bg-BG"/>
                </w:rPr>
                <w:t>aeuf@minfin.bg</w:t>
              </w:r>
            </w:hyperlink>
            <w:r w:rsidRPr="00D74F1A">
              <w:rPr>
                <w:sz w:val="22"/>
                <w:szCs w:val="22"/>
                <w:lang w:val="bg-BG"/>
              </w:rPr>
              <w:t>.</w:t>
            </w:r>
          </w:p>
          <w:p w14:paraId="58D9AD18" w14:textId="77777777" w:rsidR="00CC6C12" w:rsidRDefault="00CC6C12" w:rsidP="00A13B6F">
            <w:pPr>
              <w:spacing w:before="120" w:after="120"/>
              <w:jc w:val="both"/>
              <w:rPr>
                <w:sz w:val="22"/>
                <w:szCs w:val="22"/>
                <w:lang w:val="bg-BG"/>
              </w:rPr>
            </w:pPr>
            <w:r>
              <w:rPr>
                <w:sz w:val="22"/>
                <w:szCs w:val="22"/>
                <w:lang w:val="bg-BG"/>
              </w:rPr>
              <w:t>В случай на закъснение, описва в КЛ причините.</w:t>
            </w:r>
          </w:p>
          <w:p w14:paraId="40955032" w14:textId="6FCE6727" w:rsidR="00CC6C12" w:rsidRPr="00D74F1A" w:rsidRDefault="00CC6C12" w:rsidP="00A13B6F">
            <w:pPr>
              <w:spacing w:before="120" w:after="120"/>
              <w:jc w:val="both"/>
              <w:rPr>
                <w:sz w:val="22"/>
                <w:szCs w:val="22"/>
                <w:lang w:val="bg-BG"/>
              </w:rPr>
            </w:pPr>
            <w:r>
              <w:rPr>
                <w:sz w:val="22"/>
                <w:szCs w:val="22"/>
                <w:lang w:val="bg-BG"/>
              </w:rPr>
              <w:t>Запазва доказателство за изпращането на документите на сървъра.</w:t>
            </w:r>
          </w:p>
        </w:tc>
        <w:tc>
          <w:tcPr>
            <w:tcW w:w="2177" w:type="dxa"/>
            <w:tcBorders>
              <w:top w:val="single" w:sz="6" w:space="0" w:color="0000FF"/>
              <w:left w:val="single" w:sz="6" w:space="0" w:color="0000FF"/>
              <w:bottom w:val="single" w:sz="6" w:space="0" w:color="0000FF"/>
              <w:right w:val="single" w:sz="12" w:space="0" w:color="0000FF"/>
            </w:tcBorders>
            <w:vAlign w:val="center"/>
          </w:tcPr>
          <w:p w14:paraId="3B32745E" w14:textId="6173E216" w:rsidR="00CC6C12" w:rsidRPr="00851500" w:rsidRDefault="00CC6C12" w:rsidP="007550B5">
            <w:pPr>
              <w:spacing w:before="120" w:after="120"/>
              <w:jc w:val="center"/>
              <w:rPr>
                <w:b/>
                <w:sz w:val="22"/>
                <w:szCs w:val="22"/>
                <w:lang w:val="en-US"/>
              </w:rPr>
            </w:pPr>
            <w:r>
              <w:rPr>
                <w:b/>
                <w:sz w:val="22"/>
                <w:szCs w:val="22"/>
                <w:lang w:val="bg-BG"/>
              </w:rPr>
              <w:t>до</w:t>
            </w:r>
            <w:r w:rsidRPr="00B152A7">
              <w:rPr>
                <w:b/>
                <w:sz w:val="22"/>
                <w:szCs w:val="22"/>
                <w:lang w:val="bg-BG"/>
              </w:rPr>
              <w:t xml:space="preserve"> </w:t>
            </w:r>
            <w:r w:rsidRPr="007676DA">
              <w:rPr>
                <w:b/>
                <w:sz w:val="22"/>
                <w:szCs w:val="22"/>
                <w:lang w:val="bg-BG"/>
              </w:rPr>
              <w:t>15 декември</w:t>
            </w:r>
          </w:p>
        </w:tc>
      </w:tr>
      <w:tr w:rsidR="00CC6C12" w:rsidRPr="00971A1B" w14:paraId="1124D9D5"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63D98DBA" w14:textId="35B559AF" w:rsidR="00CC6C12"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3852329F" w14:textId="696BB3B1" w:rsidR="00CC6C12" w:rsidRPr="00D74F1A" w:rsidRDefault="00CC6C12" w:rsidP="007550B5">
            <w:pPr>
              <w:spacing w:before="120" w:after="120"/>
              <w:jc w:val="center"/>
              <w:rPr>
                <w:sz w:val="22"/>
                <w:szCs w:val="22"/>
                <w:lang w:val="bg-BG"/>
              </w:rPr>
            </w:pPr>
            <w:r>
              <w:rPr>
                <w:sz w:val="22"/>
                <w:szCs w:val="22"/>
                <w:lang w:val="bg-BG"/>
              </w:rPr>
              <w:t>Изготвяне и изпращане на финализираните документи</w:t>
            </w:r>
          </w:p>
        </w:tc>
        <w:tc>
          <w:tcPr>
            <w:tcW w:w="1980" w:type="dxa"/>
            <w:tcBorders>
              <w:top w:val="single" w:sz="6" w:space="0" w:color="0000FF"/>
              <w:left w:val="single" w:sz="6" w:space="0" w:color="0000FF"/>
              <w:bottom w:val="single" w:sz="6" w:space="0" w:color="0000FF"/>
              <w:right w:val="single" w:sz="6" w:space="0" w:color="0000FF"/>
            </w:tcBorders>
            <w:vAlign w:val="center"/>
          </w:tcPr>
          <w:p w14:paraId="446CBD14" w14:textId="5ED7B0A7" w:rsidR="00CC6C12" w:rsidRPr="00D74F1A" w:rsidRDefault="00CC6C12" w:rsidP="007550B5">
            <w:pPr>
              <w:spacing w:before="120" w:after="120"/>
              <w:jc w:val="center"/>
              <w:rPr>
                <w:sz w:val="22"/>
                <w:szCs w:val="22"/>
                <w:lang w:val="bg-BG"/>
              </w:rPr>
            </w:pPr>
            <w:r w:rsidRPr="00D74F1A">
              <w:rPr>
                <w:sz w:val="22"/>
                <w:szCs w:val="22"/>
                <w:lang w:val="bg-BG"/>
              </w:rPr>
              <w:t>Служител</w:t>
            </w:r>
            <w:r>
              <w:rPr>
                <w:sz w:val="22"/>
                <w:szCs w:val="22"/>
                <w:lang w:val="bg-BG"/>
              </w:rPr>
              <w:t>и</w:t>
            </w:r>
            <w:r w:rsidRPr="00D74F1A">
              <w:rPr>
                <w:sz w:val="22"/>
                <w:szCs w:val="22"/>
                <w:lang w:val="bg-BG"/>
              </w:rPr>
              <w:t>, определен</w:t>
            </w:r>
            <w:r>
              <w:rPr>
                <w:sz w:val="22"/>
                <w:szCs w:val="22"/>
                <w:lang w:val="bg-BG"/>
              </w:rPr>
              <w:t>и</w:t>
            </w:r>
            <w:r w:rsidRPr="00D74F1A">
              <w:rPr>
                <w:sz w:val="22"/>
                <w:szCs w:val="22"/>
                <w:lang w:val="bg-BG"/>
              </w:rPr>
              <w:t xml:space="preserve"> за изготвяне на документите</w:t>
            </w:r>
          </w:p>
        </w:tc>
        <w:tc>
          <w:tcPr>
            <w:tcW w:w="4320" w:type="dxa"/>
            <w:tcBorders>
              <w:top w:val="single" w:sz="6" w:space="0" w:color="0000FF"/>
              <w:left w:val="single" w:sz="6" w:space="0" w:color="0000FF"/>
              <w:bottom w:val="single" w:sz="6" w:space="0" w:color="0000FF"/>
              <w:right w:val="single" w:sz="6" w:space="0" w:color="0000FF"/>
            </w:tcBorders>
          </w:tcPr>
          <w:p w14:paraId="2B36A8EE" w14:textId="77777777" w:rsidR="00CC6C12" w:rsidRDefault="00CC6C12" w:rsidP="007550B5">
            <w:pPr>
              <w:spacing w:before="120" w:after="120"/>
              <w:jc w:val="both"/>
              <w:rPr>
                <w:sz w:val="22"/>
                <w:szCs w:val="22"/>
                <w:lang w:val="bg-BG"/>
              </w:rPr>
            </w:pPr>
            <w:r w:rsidRPr="00D74F1A">
              <w:rPr>
                <w:sz w:val="22"/>
                <w:szCs w:val="22"/>
                <w:lang w:val="bg-BG" w:eastAsia="fr-FR"/>
              </w:rPr>
              <w:t xml:space="preserve">При получени коментари от СО/ОО извършва необходимите корекции по документите. </w:t>
            </w:r>
            <w:r w:rsidRPr="00D74F1A">
              <w:rPr>
                <w:sz w:val="22"/>
                <w:szCs w:val="22"/>
                <w:lang w:val="bg-BG"/>
              </w:rPr>
              <w:t xml:space="preserve">Коригираните документи се съгласуват от началниците на отдели и се одобряват от РУО и отново се изпращат до СО и ОО. </w:t>
            </w:r>
          </w:p>
          <w:p w14:paraId="1A9E6E67" w14:textId="3713A064" w:rsidR="00CC6C12" w:rsidRPr="00D74F1A" w:rsidRDefault="00CC6C12" w:rsidP="00453A19">
            <w:pPr>
              <w:spacing w:before="120" w:after="120"/>
              <w:jc w:val="both"/>
              <w:rPr>
                <w:sz w:val="22"/>
                <w:szCs w:val="22"/>
                <w:lang w:val="bg-BG"/>
              </w:rPr>
            </w:pPr>
            <w:r>
              <w:rPr>
                <w:sz w:val="22"/>
                <w:szCs w:val="22"/>
                <w:lang w:val="bg-BG"/>
              </w:rPr>
              <w:t>Цялата кореспонденция се съхранява на сървъра от служител, отговорен за одитите.</w:t>
            </w:r>
          </w:p>
        </w:tc>
        <w:tc>
          <w:tcPr>
            <w:tcW w:w="2177" w:type="dxa"/>
            <w:tcBorders>
              <w:top w:val="single" w:sz="6" w:space="0" w:color="0000FF"/>
              <w:left w:val="single" w:sz="6" w:space="0" w:color="0000FF"/>
              <w:bottom w:val="single" w:sz="6" w:space="0" w:color="0000FF"/>
              <w:right w:val="single" w:sz="12" w:space="0" w:color="0000FF"/>
            </w:tcBorders>
            <w:vAlign w:val="center"/>
          </w:tcPr>
          <w:p w14:paraId="4AFE197E" w14:textId="3A9EA3EB" w:rsidR="00CC6C12" w:rsidRPr="00B152A7" w:rsidRDefault="00CC6C12" w:rsidP="007676DA">
            <w:pPr>
              <w:spacing w:before="120" w:after="120"/>
              <w:jc w:val="center"/>
              <w:rPr>
                <w:b/>
                <w:sz w:val="22"/>
                <w:szCs w:val="22"/>
                <w:lang w:val="bg-BG"/>
              </w:rPr>
            </w:pPr>
            <w:r>
              <w:rPr>
                <w:b/>
                <w:sz w:val="22"/>
                <w:szCs w:val="22"/>
                <w:lang w:val="bg-BG"/>
              </w:rPr>
              <w:t>до</w:t>
            </w:r>
            <w:r w:rsidRPr="00B152A7">
              <w:rPr>
                <w:b/>
                <w:sz w:val="22"/>
                <w:szCs w:val="22"/>
                <w:lang w:val="bg-BG"/>
              </w:rPr>
              <w:t xml:space="preserve"> </w:t>
            </w:r>
            <w:r w:rsidRPr="007676DA">
              <w:rPr>
                <w:b/>
                <w:sz w:val="22"/>
                <w:szCs w:val="22"/>
                <w:lang w:val="bg-BG" w:eastAsia="fr-FR"/>
              </w:rPr>
              <w:t>25 януари</w:t>
            </w:r>
            <w:r w:rsidRPr="00B152A7">
              <w:rPr>
                <w:b/>
                <w:sz w:val="22"/>
                <w:szCs w:val="22"/>
                <w:lang w:val="bg-BG"/>
              </w:rPr>
              <w:t xml:space="preserve"> </w:t>
            </w:r>
          </w:p>
        </w:tc>
      </w:tr>
      <w:tr w:rsidR="00CC6C12" w:rsidRPr="00971A1B" w14:paraId="44A5A5FD"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3C2F21D5" w14:textId="73034955" w:rsidR="00CC6C12"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62744A93" w14:textId="2C1EFF26" w:rsidR="00CC6C12" w:rsidRPr="0049744C" w:rsidRDefault="00CC6C12" w:rsidP="007550B5">
            <w:pPr>
              <w:spacing w:before="120" w:after="120"/>
              <w:jc w:val="center"/>
              <w:rPr>
                <w:sz w:val="22"/>
                <w:szCs w:val="22"/>
                <w:lang w:val="bg-BG"/>
              </w:rPr>
            </w:pPr>
            <w:r>
              <w:rPr>
                <w:sz w:val="22"/>
                <w:szCs w:val="22"/>
                <w:lang w:val="bg-BG"/>
              </w:rPr>
              <w:t>Попълване и изпращане</w:t>
            </w:r>
            <w:r w:rsidRPr="00D74F1A">
              <w:rPr>
                <w:sz w:val="22"/>
                <w:szCs w:val="22"/>
                <w:lang w:val="bg-BG"/>
              </w:rPr>
              <w:t xml:space="preserve"> на </w:t>
            </w:r>
            <w:r w:rsidRPr="00BA00BF">
              <w:rPr>
                <w:i/>
                <w:sz w:val="22"/>
                <w:szCs w:val="22"/>
                <w:lang w:val="bg-BG"/>
              </w:rPr>
              <w:t>Обобщението</w:t>
            </w:r>
            <w:r w:rsidRPr="00D74F1A">
              <w:rPr>
                <w:sz w:val="22"/>
                <w:szCs w:val="22"/>
                <w:lang w:val="bg-BG"/>
              </w:rPr>
              <w:t xml:space="preserve"> и </w:t>
            </w:r>
            <w:r w:rsidRPr="00BA00BF">
              <w:rPr>
                <w:i/>
                <w:sz w:val="22"/>
                <w:szCs w:val="22"/>
                <w:lang w:val="bg-BG"/>
              </w:rPr>
              <w:t>Декларацията</w:t>
            </w:r>
            <w:r>
              <w:rPr>
                <w:sz w:val="22"/>
                <w:szCs w:val="22"/>
                <w:lang w:val="bg-BG"/>
              </w:rPr>
              <w:t xml:space="preserve"> в </w:t>
            </w:r>
            <w:r>
              <w:rPr>
                <w:sz w:val="22"/>
                <w:szCs w:val="22"/>
                <w:lang w:val="en-US"/>
              </w:rPr>
              <w:t>SFC</w:t>
            </w:r>
          </w:p>
        </w:tc>
        <w:tc>
          <w:tcPr>
            <w:tcW w:w="1980" w:type="dxa"/>
            <w:tcBorders>
              <w:top w:val="single" w:sz="6" w:space="0" w:color="0000FF"/>
              <w:left w:val="single" w:sz="6" w:space="0" w:color="0000FF"/>
              <w:bottom w:val="single" w:sz="6" w:space="0" w:color="0000FF"/>
              <w:right w:val="single" w:sz="6" w:space="0" w:color="0000FF"/>
            </w:tcBorders>
            <w:vAlign w:val="center"/>
          </w:tcPr>
          <w:p w14:paraId="6F6DBD1C" w14:textId="77777777" w:rsidR="00CC6C12" w:rsidRDefault="00CC6C12" w:rsidP="007550B5">
            <w:pPr>
              <w:spacing w:before="120" w:after="120"/>
              <w:jc w:val="center"/>
              <w:rPr>
                <w:sz w:val="22"/>
                <w:szCs w:val="22"/>
                <w:lang w:val="bg-BG"/>
              </w:rPr>
            </w:pPr>
            <w:r>
              <w:rPr>
                <w:sz w:val="22"/>
                <w:szCs w:val="22"/>
                <w:lang w:val="bg-BG"/>
              </w:rPr>
              <w:t>Служител, отговорен за одити;</w:t>
            </w:r>
          </w:p>
          <w:p w14:paraId="225DD2D4" w14:textId="742251B4" w:rsidR="00CC6C12" w:rsidRPr="00D74F1A" w:rsidRDefault="00CC6C12" w:rsidP="007676DA">
            <w:pPr>
              <w:spacing w:before="120" w:after="120"/>
              <w:jc w:val="center"/>
              <w:rPr>
                <w:sz w:val="22"/>
                <w:szCs w:val="22"/>
                <w:lang w:val="bg-BG"/>
              </w:rPr>
            </w:pPr>
            <w:r>
              <w:rPr>
                <w:sz w:val="22"/>
                <w:szCs w:val="22"/>
                <w:lang w:val="bg-BG"/>
              </w:rPr>
              <w:t xml:space="preserve">РУО </w:t>
            </w:r>
          </w:p>
        </w:tc>
        <w:tc>
          <w:tcPr>
            <w:tcW w:w="4320" w:type="dxa"/>
            <w:tcBorders>
              <w:top w:val="single" w:sz="6" w:space="0" w:color="0000FF"/>
              <w:left w:val="single" w:sz="6" w:space="0" w:color="0000FF"/>
              <w:bottom w:val="single" w:sz="6" w:space="0" w:color="0000FF"/>
              <w:right w:val="single" w:sz="6" w:space="0" w:color="0000FF"/>
            </w:tcBorders>
          </w:tcPr>
          <w:p w14:paraId="38CADA1F" w14:textId="436A940D" w:rsidR="00CC6C12" w:rsidRPr="00A166C4" w:rsidRDefault="00CC6C12" w:rsidP="007550B5">
            <w:pPr>
              <w:jc w:val="both"/>
              <w:rPr>
                <w:sz w:val="22"/>
                <w:szCs w:val="22"/>
                <w:lang w:val="bg-BG"/>
              </w:rPr>
            </w:pPr>
            <w:r w:rsidRPr="00A166C4">
              <w:rPr>
                <w:sz w:val="22"/>
                <w:szCs w:val="22"/>
                <w:lang w:val="bg-BG"/>
              </w:rPr>
              <w:t>Служителят</w:t>
            </w:r>
            <w:r>
              <w:rPr>
                <w:sz w:val="22"/>
                <w:szCs w:val="22"/>
                <w:lang w:val="bg-BG"/>
              </w:rPr>
              <w:t>,</w:t>
            </w:r>
            <w:r w:rsidRPr="00A166C4">
              <w:rPr>
                <w:sz w:val="22"/>
                <w:szCs w:val="22"/>
                <w:lang w:val="bg-BG"/>
              </w:rPr>
              <w:t xml:space="preserve"> отговорен за одитите п</w:t>
            </w:r>
            <w:r w:rsidRPr="00971A1B">
              <w:rPr>
                <w:sz w:val="22"/>
                <w:szCs w:val="22"/>
                <w:lang w:val="bg-BG"/>
              </w:rPr>
              <w:t xml:space="preserve">опълва декларацията за управлението в </w:t>
            </w:r>
            <w:r w:rsidRPr="00A166C4">
              <w:rPr>
                <w:sz w:val="22"/>
                <w:szCs w:val="22"/>
              </w:rPr>
              <w:t>SFC</w:t>
            </w:r>
            <w:r w:rsidRPr="00971A1B">
              <w:rPr>
                <w:sz w:val="22"/>
                <w:szCs w:val="22"/>
                <w:lang w:val="bg-BG"/>
              </w:rPr>
              <w:t xml:space="preserve"> 2014 и прикачва годишното обобщение</w:t>
            </w:r>
            <w:r w:rsidRPr="00A166C4">
              <w:rPr>
                <w:sz w:val="22"/>
                <w:szCs w:val="22"/>
                <w:lang w:val="bg-BG"/>
              </w:rPr>
              <w:t xml:space="preserve">. </w:t>
            </w:r>
          </w:p>
          <w:p w14:paraId="4B7DFD4C" w14:textId="6CABFB65" w:rsidR="00CC6C12" w:rsidRPr="008C262D" w:rsidRDefault="00CC6C12" w:rsidP="007550B5">
            <w:pPr>
              <w:spacing w:before="120" w:after="120"/>
              <w:jc w:val="both"/>
              <w:rPr>
                <w:sz w:val="22"/>
                <w:szCs w:val="22"/>
                <w:lang w:val="bg-BG"/>
              </w:rPr>
            </w:pPr>
            <w:r w:rsidRPr="00A166C4">
              <w:rPr>
                <w:sz w:val="22"/>
                <w:szCs w:val="22"/>
                <w:lang w:val="bg-BG"/>
              </w:rPr>
              <w:t xml:space="preserve">РУО на ОПДУ подписва декларацията чрез </w:t>
            </w:r>
            <w:r w:rsidRPr="00A166C4">
              <w:rPr>
                <w:sz w:val="22"/>
                <w:szCs w:val="22"/>
              </w:rPr>
              <w:t>SFC</w:t>
            </w:r>
            <w:r w:rsidRPr="00971A1B">
              <w:rPr>
                <w:sz w:val="22"/>
                <w:szCs w:val="22"/>
                <w:lang w:val="bg-BG"/>
              </w:rPr>
              <w:t xml:space="preserve"> 2014</w:t>
            </w:r>
            <w:r w:rsidRPr="008C262D">
              <w:rPr>
                <w:sz w:val="22"/>
                <w:szCs w:val="22"/>
                <w:lang w:val="bg-BG"/>
              </w:rPr>
              <w:t>.</w:t>
            </w:r>
          </w:p>
          <w:p w14:paraId="046DD84D" w14:textId="469367F7" w:rsidR="00CC6C12" w:rsidRPr="00D74F1A" w:rsidRDefault="00CC6C12" w:rsidP="007550B5">
            <w:pPr>
              <w:spacing w:before="120" w:after="120"/>
              <w:jc w:val="both"/>
              <w:rPr>
                <w:b/>
                <w:sz w:val="22"/>
                <w:szCs w:val="22"/>
                <w:lang w:val="bg-BG"/>
              </w:rPr>
            </w:pPr>
            <w:r w:rsidRPr="008C262D">
              <w:rPr>
                <w:sz w:val="22"/>
                <w:szCs w:val="22"/>
                <w:lang w:val="bg-BG"/>
              </w:rPr>
              <w:t>Декларация</w:t>
            </w:r>
            <w:r>
              <w:rPr>
                <w:sz w:val="22"/>
                <w:szCs w:val="22"/>
                <w:lang w:val="bg-BG"/>
              </w:rPr>
              <w:t>та</w:t>
            </w:r>
            <w:r w:rsidRPr="008C262D">
              <w:rPr>
                <w:sz w:val="22"/>
                <w:szCs w:val="22"/>
                <w:lang w:val="bg-BG"/>
              </w:rPr>
              <w:t xml:space="preserve"> за управлението, Годишно</w:t>
            </w:r>
            <w:r>
              <w:rPr>
                <w:sz w:val="22"/>
                <w:szCs w:val="22"/>
                <w:lang w:val="bg-BG"/>
              </w:rPr>
              <w:t>то</w:t>
            </w:r>
            <w:r w:rsidRPr="008C262D">
              <w:rPr>
                <w:sz w:val="22"/>
                <w:szCs w:val="22"/>
                <w:lang w:val="bg-BG"/>
              </w:rPr>
              <w:t xml:space="preserve"> обобщение</w:t>
            </w:r>
            <w:r>
              <w:rPr>
                <w:sz w:val="22"/>
                <w:szCs w:val="22"/>
                <w:lang w:val="bg-BG"/>
              </w:rPr>
              <w:t xml:space="preserve"> и</w:t>
            </w:r>
            <w:r w:rsidRPr="008C262D">
              <w:rPr>
                <w:sz w:val="22"/>
                <w:szCs w:val="22"/>
                <w:lang w:val="bg-BG"/>
              </w:rPr>
              <w:t xml:space="preserve"> Годиш</w:t>
            </w:r>
            <w:r>
              <w:rPr>
                <w:sz w:val="22"/>
                <w:szCs w:val="22"/>
                <w:lang w:val="bg-BG"/>
              </w:rPr>
              <w:t>ният</w:t>
            </w:r>
            <w:r w:rsidRPr="008C262D">
              <w:rPr>
                <w:sz w:val="22"/>
                <w:szCs w:val="22"/>
                <w:lang w:val="bg-BG"/>
              </w:rPr>
              <w:t xml:space="preserve"> счетоводен отчет се изпращат на ЕК </w:t>
            </w:r>
            <w:r>
              <w:rPr>
                <w:sz w:val="22"/>
                <w:szCs w:val="22"/>
                <w:lang w:val="bg-BG"/>
              </w:rPr>
              <w:t xml:space="preserve">чрез </w:t>
            </w:r>
            <w:r>
              <w:rPr>
                <w:sz w:val="22"/>
                <w:szCs w:val="22"/>
                <w:lang w:val="en-US"/>
              </w:rPr>
              <w:t>SFC</w:t>
            </w:r>
            <w:r>
              <w:rPr>
                <w:sz w:val="22"/>
                <w:szCs w:val="22"/>
                <w:lang w:val="bg-BG"/>
              </w:rPr>
              <w:t xml:space="preserve"> </w:t>
            </w:r>
            <w:r w:rsidRPr="008C262D">
              <w:rPr>
                <w:sz w:val="22"/>
                <w:szCs w:val="22"/>
                <w:lang w:val="bg-BG"/>
              </w:rPr>
              <w:t>от СО.</w:t>
            </w:r>
          </w:p>
        </w:tc>
        <w:tc>
          <w:tcPr>
            <w:tcW w:w="2177" w:type="dxa"/>
            <w:tcBorders>
              <w:top w:val="single" w:sz="6" w:space="0" w:color="0000FF"/>
              <w:left w:val="single" w:sz="6" w:space="0" w:color="0000FF"/>
              <w:bottom w:val="single" w:sz="6" w:space="0" w:color="0000FF"/>
              <w:right w:val="single" w:sz="12" w:space="0" w:color="0000FF"/>
            </w:tcBorders>
            <w:vAlign w:val="center"/>
          </w:tcPr>
          <w:p w14:paraId="3832CB25" w14:textId="5B830535" w:rsidR="00CC6C12" w:rsidRPr="00B152A7" w:rsidRDefault="00CC6C12" w:rsidP="007550B5">
            <w:pPr>
              <w:spacing w:before="120" w:after="120"/>
              <w:jc w:val="center"/>
              <w:rPr>
                <w:b/>
                <w:sz w:val="22"/>
                <w:szCs w:val="22"/>
                <w:lang w:val="bg-BG"/>
              </w:rPr>
            </w:pPr>
            <w:r w:rsidRPr="00B152A7">
              <w:rPr>
                <w:b/>
                <w:sz w:val="22"/>
                <w:szCs w:val="22"/>
                <w:lang w:val="bg-BG"/>
              </w:rPr>
              <w:t>д</w:t>
            </w:r>
            <w:r w:rsidRPr="00EA64ED">
              <w:rPr>
                <w:b/>
                <w:sz w:val="22"/>
                <w:szCs w:val="22"/>
                <w:lang w:val="bg-BG"/>
              </w:rPr>
              <w:t>о 12 февруари</w:t>
            </w:r>
            <w:r w:rsidRPr="00B152A7">
              <w:rPr>
                <w:b/>
                <w:sz w:val="22"/>
                <w:szCs w:val="22"/>
                <w:lang w:val="bg-BG"/>
              </w:rPr>
              <w:t xml:space="preserve"> </w:t>
            </w:r>
          </w:p>
          <w:p w14:paraId="0DD7A9E9" w14:textId="1E439CE3" w:rsidR="00CC6C12" w:rsidRPr="00B152A7" w:rsidRDefault="00CC6C12" w:rsidP="007550B5">
            <w:pPr>
              <w:spacing w:before="120" w:after="120"/>
              <w:jc w:val="center"/>
              <w:rPr>
                <w:sz w:val="22"/>
                <w:szCs w:val="22"/>
                <w:lang w:val="bg-BG"/>
              </w:rPr>
            </w:pPr>
          </w:p>
          <w:p w14:paraId="22E679AC" w14:textId="77777777" w:rsidR="00CC6C12" w:rsidRPr="00B152A7" w:rsidRDefault="00CC6C12" w:rsidP="007550B5">
            <w:pPr>
              <w:spacing w:before="120" w:after="120"/>
              <w:jc w:val="center"/>
              <w:rPr>
                <w:sz w:val="22"/>
                <w:szCs w:val="22"/>
                <w:lang w:val="bg-BG"/>
              </w:rPr>
            </w:pPr>
          </w:p>
          <w:p w14:paraId="050FA7D1" w14:textId="5AB70F34" w:rsidR="00CC6C12" w:rsidRPr="00B152A7" w:rsidRDefault="00CC6C12" w:rsidP="007676DA">
            <w:pPr>
              <w:spacing w:before="120" w:after="120"/>
              <w:jc w:val="center"/>
              <w:rPr>
                <w:b/>
                <w:sz w:val="22"/>
                <w:szCs w:val="22"/>
                <w:lang w:val="bg-BG"/>
              </w:rPr>
            </w:pPr>
            <w:r w:rsidRPr="00B152A7">
              <w:rPr>
                <w:b/>
                <w:sz w:val="22"/>
                <w:szCs w:val="22"/>
                <w:lang w:val="bg-BG"/>
              </w:rPr>
              <w:t>д</w:t>
            </w:r>
            <w:r w:rsidRPr="00EA64ED">
              <w:rPr>
                <w:b/>
                <w:sz w:val="22"/>
                <w:szCs w:val="22"/>
                <w:lang w:val="bg-BG"/>
              </w:rPr>
              <w:t>о 15 февруари</w:t>
            </w:r>
            <w:r w:rsidRPr="00B152A7">
              <w:rPr>
                <w:b/>
                <w:sz w:val="22"/>
                <w:szCs w:val="22"/>
                <w:lang w:val="bg-BG"/>
              </w:rPr>
              <w:t xml:space="preserve"> </w:t>
            </w:r>
          </w:p>
        </w:tc>
      </w:tr>
      <w:tr w:rsidR="00CC6C12" w:rsidRPr="00BD4D09" w14:paraId="0DF48A8C"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4962421F" w14:textId="3BCF2897" w:rsidR="00CC6C12" w:rsidRPr="00D74F1A"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21DDA311" w14:textId="7731B7BA" w:rsidR="00CC6C12" w:rsidRPr="00D74F1A" w:rsidRDefault="00CC6C12" w:rsidP="007550B5">
            <w:pPr>
              <w:spacing w:before="120" w:after="120"/>
              <w:jc w:val="center"/>
              <w:rPr>
                <w:sz w:val="22"/>
                <w:szCs w:val="22"/>
                <w:lang w:val="bg-BG"/>
              </w:rPr>
            </w:pPr>
            <w:r w:rsidRPr="00D74F1A">
              <w:rPr>
                <w:sz w:val="22"/>
                <w:szCs w:val="22"/>
                <w:lang w:val="bg-BG"/>
              </w:rPr>
              <w:t>Коментари от ЕК (ако е приложимо)</w:t>
            </w:r>
          </w:p>
        </w:tc>
        <w:tc>
          <w:tcPr>
            <w:tcW w:w="1980" w:type="dxa"/>
            <w:tcBorders>
              <w:top w:val="single" w:sz="6" w:space="0" w:color="0000FF"/>
              <w:left w:val="single" w:sz="6" w:space="0" w:color="0000FF"/>
              <w:bottom w:val="single" w:sz="6" w:space="0" w:color="0000FF"/>
              <w:right w:val="single" w:sz="6" w:space="0" w:color="0000FF"/>
            </w:tcBorders>
            <w:vAlign w:val="center"/>
          </w:tcPr>
          <w:p w14:paraId="0DAF996E" w14:textId="213F6332" w:rsidR="00CC6C12" w:rsidRPr="00D74F1A" w:rsidRDefault="00CC6C12" w:rsidP="007550B5">
            <w:pPr>
              <w:spacing w:before="120" w:after="120"/>
              <w:jc w:val="center"/>
              <w:rPr>
                <w:sz w:val="22"/>
                <w:szCs w:val="22"/>
                <w:lang w:val="bg-BG"/>
              </w:rPr>
            </w:pPr>
            <w:r>
              <w:rPr>
                <w:sz w:val="22"/>
                <w:szCs w:val="22"/>
                <w:lang w:val="bg-BG"/>
              </w:rPr>
              <w:t>РУО/</w:t>
            </w:r>
            <w:r w:rsidRPr="00D74F1A">
              <w:rPr>
                <w:sz w:val="22"/>
                <w:szCs w:val="22"/>
                <w:lang w:val="bg-BG"/>
              </w:rPr>
              <w:t>Началници на отдели</w:t>
            </w:r>
          </w:p>
        </w:tc>
        <w:tc>
          <w:tcPr>
            <w:tcW w:w="4320" w:type="dxa"/>
            <w:tcBorders>
              <w:top w:val="single" w:sz="6" w:space="0" w:color="0000FF"/>
              <w:left w:val="single" w:sz="6" w:space="0" w:color="0000FF"/>
              <w:bottom w:val="single" w:sz="6" w:space="0" w:color="0000FF"/>
              <w:right w:val="single" w:sz="6" w:space="0" w:color="0000FF"/>
            </w:tcBorders>
          </w:tcPr>
          <w:p w14:paraId="249DD380" w14:textId="33AC9AFC" w:rsidR="00CC6C12" w:rsidRPr="00D74F1A" w:rsidRDefault="00CC6C12" w:rsidP="007550B5">
            <w:pPr>
              <w:spacing w:before="120" w:after="120"/>
              <w:jc w:val="both"/>
              <w:rPr>
                <w:sz w:val="22"/>
                <w:szCs w:val="22"/>
                <w:lang w:val="bg-BG"/>
              </w:rPr>
            </w:pPr>
            <w:r w:rsidRPr="00D74F1A">
              <w:rPr>
                <w:sz w:val="22"/>
                <w:szCs w:val="22"/>
                <w:lang w:val="bg-BG"/>
              </w:rPr>
              <w:t xml:space="preserve">При отправени коментари от ЕК по </w:t>
            </w:r>
            <w:r w:rsidRPr="00BA00BF">
              <w:rPr>
                <w:i/>
                <w:sz w:val="22"/>
                <w:szCs w:val="22"/>
                <w:lang w:val="bg-BG"/>
              </w:rPr>
              <w:t>Обобщението на одитните доклади</w:t>
            </w:r>
            <w:r>
              <w:rPr>
                <w:sz w:val="22"/>
                <w:szCs w:val="22"/>
                <w:lang w:val="bg-BG"/>
              </w:rPr>
              <w:t xml:space="preserve"> или </w:t>
            </w:r>
            <w:r w:rsidRPr="00500053">
              <w:rPr>
                <w:i/>
                <w:sz w:val="22"/>
                <w:szCs w:val="22"/>
                <w:lang w:val="bg-BG"/>
              </w:rPr>
              <w:t>Декларацията з</w:t>
            </w:r>
            <w:r w:rsidRPr="00BA00BF">
              <w:rPr>
                <w:i/>
                <w:sz w:val="22"/>
                <w:szCs w:val="22"/>
                <w:lang w:val="bg-BG"/>
              </w:rPr>
              <w:t>а</w:t>
            </w:r>
            <w:r>
              <w:rPr>
                <w:i/>
                <w:sz w:val="22"/>
                <w:szCs w:val="22"/>
                <w:lang w:val="bg-BG"/>
              </w:rPr>
              <w:t xml:space="preserve"> </w:t>
            </w:r>
            <w:r w:rsidRPr="00BA00BF">
              <w:rPr>
                <w:i/>
                <w:sz w:val="22"/>
                <w:szCs w:val="22"/>
                <w:lang w:val="bg-BG"/>
              </w:rPr>
              <w:t>управлението</w:t>
            </w:r>
            <w:r w:rsidRPr="00D74F1A">
              <w:rPr>
                <w:sz w:val="22"/>
                <w:szCs w:val="22"/>
                <w:lang w:val="bg-BG"/>
              </w:rPr>
              <w:t xml:space="preserve">, началник </w:t>
            </w:r>
            <w:r>
              <w:rPr>
                <w:sz w:val="22"/>
                <w:szCs w:val="22"/>
                <w:lang w:val="bg-BG"/>
              </w:rPr>
              <w:t xml:space="preserve">на </w:t>
            </w:r>
            <w:r w:rsidRPr="00D74F1A">
              <w:rPr>
                <w:sz w:val="22"/>
                <w:szCs w:val="22"/>
                <w:lang w:val="bg-BG"/>
              </w:rPr>
              <w:t xml:space="preserve">отдел </w:t>
            </w:r>
            <w:r>
              <w:rPr>
                <w:sz w:val="22"/>
                <w:szCs w:val="22"/>
                <w:lang w:val="bg-BG"/>
              </w:rPr>
              <w:t>ОПАК/ФУ</w:t>
            </w:r>
            <w:r w:rsidRPr="00D74F1A">
              <w:rPr>
                <w:sz w:val="22"/>
                <w:szCs w:val="22"/>
                <w:lang w:val="bg-BG"/>
              </w:rPr>
              <w:t xml:space="preserve"> възлага на </w:t>
            </w:r>
            <w:r>
              <w:rPr>
                <w:sz w:val="22"/>
                <w:szCs w:val="22"/>
                <w:lang w:val="bg-BG"/>
              </w:rPr>
              <w:t>служител, отговорен за одитите</w:t>
            </w:r>
            <w:r w:rsidRPr="00D74F1A">
              <w:rPr>
                <w:sz w:val="22"/>
                <w:szCs w:val="22"/>
                <w:lang w:val="bg-BG"/>
              </w:rPr>
              <w:t xml:space="preserve"> да събере цялата необходима информация във връзка с коментарите. </w:t>
            </w:r>
          </w:p>
          <w:p w14:paraId="55C7945D" w14:textId="6642D7CA" w:rsidR="00CC6C12" w:rsidRPr="00D74F1A" w:rsidRDefault="00CC6C12" w:rsidP="007550B5">
            <w:pPr>
              <w:spacing w:before="120" w:after="120"/>
              <w:jc w:val="both"/>
              <w:rPr>
                <w:sz w:val="22"/>
                <w:szCs w:val="22"/>
                <w:lang w:val="bg-BG"/>
              </w:rPr>
            </w:pPr>
            <w:r w:rsidRPr="00D74F1A">
              <w:rPr>
                <w:sz w:val="22"/>
                <w:szCs w:val="22"/>
                <w:lang w:val="bg-BG"/>
              </w:rPr>
              <w:t xml:space="preserve">В зависимост от естеството на коментарите, </w:t>
            </w:r>
            <w:r>
              <w:rPr>
                <w:sz w:val="22"/>
                <w:szCs w:val="22"/>
                <w:lang w:val="bg-BG"/>
              </w:rPr>
              <w:t>се</w:t>
            </w:r>
            <w:r w:rsidRPr="00D74F1A">
              <w:rPr>
                <w:sz w:val="22"/>
                <w:szCs w:val="22"/>
                <w:lang w:val="bg-BG"/>
              </w:rPr>
              <w:t xml:space="preserve"> уведомява</w:t>
            </w:r>
            <w:r>
              <w:rPr>
                <w:sz w:val="22"/>
                <w:szCs w:val="22"/>
                <w:lang w:val="bg-BG"/>
              </w:rPr>
              <w:t>т</w:t>
            </w:r>
            <w:r w:rsidRPr="00D74F1A">
              <w:rPr>
                <w:sz w:val="22"/>
                <w:szCs w:val="22"/>
                <w:lang w:val="bg-BG"/>
              </w:rPr>
              <w:t xml:space="preserve"> компетентните началници на отдели, с оглед предоставяне на необходимата информация. Изготвя се становище относно целесъобразността </w:t>
            </w:r>
            <w:r>
              <w:rPr>
                <w:sz w:val="22"/>
                <w:szCs w:val="22"/>
                <w:lang w:val="bg-BG"/>
              </w:rPr>
              <w:t>н</w:t>
            </w:r>
            <w:r w:rsidRPr="00D74F1A">
              <w:rPr>
                <w:sz w:val="22"/>
                <w:szCs w:val="22"/>
                <w:lang w:val="bg-BG"/>
              </w:rPr>
              <w:t>а предприетите мерки.</w:t>
            </w:r>
          </w:p>
        </w:tc>
        <w:tc>
          <w:tcPr>
            <w:tcW w:w="2177" w:type="dxa"/>
            <w:tcBorders>
              <w:top w:val="single" w:sz="6" w:space="0" w:color="0000FF"/>
              <w:left w:val="single" w:sz="6" w:space="0" w:color="0000FF"/>
              <w:bottom w:val="single" w:sz="6" w:space="0" w:color="0000FF"/>
              <w:right w:val="single" w:sz="12" w:space="0" w:color="0000FF"/>
            </w:tcBorders>
            <w:vAlign w:val="center"/>
          </w:tcPr>
          <w:p w14:paraId="64939CD5" w14:textId="4A4BB087" w:rsidR="00CC6C12" w:rsidRPr="00D74F1A" w:rsidRDefault="00CC6C12" w:rsidP="007550B5">
            <w:pPr>
              <w:spacing w:before="120" w:after="120"/>
              <w:jc w:val="center"/>
              <w:rPr>
                <w:sz w:val="22"/>
                <w:szCs w:val="22"/>
                <w:lang w:val="bg-BG"/>
              </w:rPr>
            </w:pPr>
            <w:r w:rsidRPr="00D74F1A">
              <w:rPr>
                <w:sz w:val="22"/>
                <w:szCs w:val="22"/>
                <w:lang w:val="bg-BG"/>
              </w:rPr>
              <w:t xml:space="preserve">До </w:t>
            </w:r>
            <w:r>
              <w:rPr>
                <w:sz w:val="22"/>
                <w:szCs w:val="22"/>
                <w:lang w:val="bg-BG"/>
              </w:rPr>
              <w:t>2</w:t>
            </w:r>
            <w:r w:rsidRPr="00D74F1A">
              <w:rPr>
                <w:sz w:val="22"/>
                <w:szCs w:val="22"/>
                <w:lang w:val="bg-BG"/>
              </w:rPr>
              <w:t xml:space="preserve"> работни дни от получаване на коментарите</w:t>
            </w:r>
            <w:r>
              <w:rPr>
                <w:rStyle w:val="FootnoteReference"/>
                <w:sz w:val="22"/>
                <w:szCs w:val="22"/>
                <w:lang w:val="bg-BG"/>
              </w:rPr>
              <w:footnoteReference w:id="1"/>
            </w:r>
          </w:p>
        </w:tc>
      </w:tr>
      <w:tr w:rsidR="00CC6C12" w:rsidRPr="00BD4D09" w14:paraId="7D2B85FC"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7053AA0C" w14:textId="77777777" w:rsidR="00CC6C12" w:rsidRPr="00D74F1A"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7973D74D" w14:textId="598F7A4C" w:rsidR="00CC6C12" w:rsidRPr="00D74F1A" w:rsidRDefault="00CC6C12" w:rsidP="007550B5">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6C1798E2" w14:textId="54C01298" w:rsidR="00CC6C12" w:rsidRPr="00D74F1A" w:rsidRDefault="00CC6C12" w:rsidP="007550B5">
            <w:pPr>
              <w:spacing w:before="120" w:after="120"/>
              <w:jc w:val="center"/>
              <w:rPr>
                <w:sz w:val="22"/>
                <w:szCs w:val="22"/>
                <w:lang w:val="bg-BG"/>
              </w:rPr>
            </w:pPr>
            <w:r w:rsidRPr="00D74F1A">
              <w:rPr>
                <w:sz w:val="22"/>
                <w:szCs w:val="22"/>
                <w:lang w:val="bg-BG"/>
              </w:rPr>
              <w:t>Служител</w:t>
            </w:r>
            <w:r>
              <w:rPr>
                <w:sz w:val="22"/>
                <w:szCs w:val="22"/>
                <w:lang w:val="bg-BG"/>
              </w:rPr>
              <w:t>и</w:t>
            </w:r>
            <w:r w:rsidRPr="00D74F1A">
              <w:rPr>
                <w:sz w:val="22"/>
                <w:szCs w:val="22"/>
                <w:lang w:val="bg-BG"/>
              </w:rPr>
              <w:t>, определен</w:t>
            </w:r>
            <w:r>
              <w:rPr>
                <w:sz w:val="22"/>
                <w:szCs w:val="22"/>
                <w:lang w:val="bg-BG"/>
              </w:rPr>
              <w:t>и</w:t>
            </w:r>
            <w:r w:rsidRPr="00D74F1A">
              <w:rPr>
                <w:sz w:val="22"/>
                <w:szCs w:val="22"/>
                <w:lang w:val="bg-BG"/>
              </w:rPr>
              <w:t xml:space="preserve"> за изготвяне на документите</w:t>
            </w:r>
          </w:p>
        </w:tc>
        <w:tc>
          <w:tcPr>
            <w:tcW w:w="4320" w:type="dxa"/>
            <w:tcBorders>
              <w:top w:val="single" w:sz="6" w:space="0" w:color="0000FF"/>
              <w:left w:val="single" w:sz="6" w:space="0" w:color="0000FF"/>
              <w:bottom w:val="single" w:sz="6" w:space="0" w:color="0000FF"/>
              <w:right w:val="single" w:sz="6" w:space="0" w:color="0000FF"/>
            </w:tcBorders>
          </w:tcPr>
          <w:p w14:paraId="6051164D" w14:textId="0726EE50" w:rsidR="00CC6C12" w:rsidRPr="00D74F1A" w:rsidRDefault="00CC6C12" w:rsidP="007550B5">
            <w:pPr>
              <w:spacing w:before="120" w:after="120"/>
              <w:jc w:val="both"/>
              <w:rPr>
                <w:sz w:val="22"/>
                <w:szCs w:val="22"/>
                <w:lang w:val="bg-BG"/>
              </w:rPr>
            </w:pPr>
            <w:r>
              <w:rPr>
                <w:sz w:val="22"/>
                <w:szCs w:val="22"/>
                <w:lang w:val="bg-BG"/>
              </w:rPr>
              <w:t>Предоставят</w:t>
            </w:r>
            <w:r w:rsidRPr="00D74F1A">
              <w:rPr>
                <w:sz w:val="22"/>
                <w:szCs w:val="22"/>
                <w:lang w:val="bg-BG"/>
              </w:rPr>
              <w:t xml:space="preserve"> цялата необходима информация във връзка с коментарите на </w:t>
            </w:r>
            <w:r>
              <w:rPr>
                <w:sz w:val="22"/>
                <w:szCs w:val="22"/>
                <w:lang w:val="bg-BG"/>
              </w:rPr>
              <w:t>началниците на отдели и РУО за съгласуване</w:t>
            </w:r>
            <w:r w:rsidRPr="00D74F1A">
              <w:rPr>
                <w:sz w:val="22"/>
                <w:szCs w:val="22"/>
                <w:lang w:val="bg-BG"/>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21D18016" w14:textId="01651684" w:rsidR="00CC6C12" w:rsidRPr="00D74F1A" w:rsidRDefault="00CC6C12" w:rsidP="007550B5">
            <w:pPr>
              <w:spacing w:before="120" w:after="120"/>
              <w:jc w:val="center"/>
              <w:rPr>
                <w:sz w:val="22"/>
                <w:szCs w:val="22"/>
                <w:lang w:val="bg-BG"/>
              </w:rPr>
            </w:pPr>
            <w:r w:rsidRPr="00D74F1A">
              <w:rPr>
                <w:sz w:val="22"/>
                <w:szCs w:val="22"/>
                <w:lang w:val="bg-BG"/>
              </w:rPr>
              <w:t>До 15 работни дни от възлагането</w:t>
            </w:r>
            <w:r>
              <w:rPr>
                <w:rStyle w:val="FootnoteReference"/>
                <w:sz w:val="22"/>
                <w:szCs w:val="22"/>
                <w:lang w:val="bg-BG"/>
              </w:rPr>
              <w:footnoteReference w:id="2"/>
            </w:r>
          </w:p>
        </w:tc>
      </w:tr>
      <w:tr w:rsidR="00CC6C12" w:rsidRPr="00BD4D09" w14:paraId="51DEDB64"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69C9EC6D" w14:textId="7B91391E" w:rsidR="00CC6C12" w:rsidRPr="00D74F1A"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09C00505" w14:textId="54AF728A" w:rsidR="00CC6C12" w:rsidRPr="00D74F1A" w:rsidRDefault="00CC6C12" w:rsidP="007550B5">
            <w:pPr>
              <w:spacing w:before="120" w:after="120"/>
              <w:jc w:val="center"/>
              <w:rPr>
                <w:sz w:val="22"/>
                <w:szCs w:val="22"/>
                <w:lang w:val="bg-BG"/>
              </w:rPr>
            </w:pPr>
          </w:p>
        </w:tc>
        <w:tc>
          <w:tcPr>
            <w:tcW w:w="1980" w:type="dxa"/>
            <w:tcBorders>
              <w:top w:val="single" w:sz="6" w:space="0" w:color="0000FF"/>
              <w:left w:val="single" w:sz="6" w:space="0" w:color="0000FF"/>
              <w:bottom w:val="single" w:sz="6" w:space="0" w:color="0000FF"/>
              <w:right w:val="single" w:sz="6" w:space="0" w:color="0000FF"/>
            </w:tcBorders>
            <w:vAlign w:val="center"/>
          </w:tcPr>
          <w:p w14:paraId="12769A75" w14:textId="27231F4A" w:rsidR="00CC6C12" w:rsidRPr="00D74F1A" w:rsidRDefault="00CC6C12" w:rsidP="007550B5">
            <w:pPr>
              <w:spacing w:before="120" w:after="120"/>
              <w:jc w:val="center"/>
              <w:rPr>
                <w:sz w:val="22"/>
                <w:szCs w:val="22"/>
                <w:lang w:val="bg-BG"/>
              </w:rPr>
            </w:pPr>
            <w:r>
              <w:rPr>
                <w:sz w:val="22"/>
                <w:szCs w:val="22"/>
                <w:lang w:val="bg-BG"/>
              </w:rPr>
              <w:t>Началниците на отдели и РУО</w:t>
            </w:r>
          </w:p>
        </w:tc>
        <w:tc>
          <w:tcPr>
            <w:tcW w:w="4320" w:type="dxa"/>
            <w:tcBorders>
              <w:top w:val="single" w:sz="6" w:space="0" w:color="0000FF"/>
              <w:left w:val="single" w:sz="6" w:space="0" w:color="0000FF"/>
              <w:bottom w:val="single" w:sz="6" w:space="0" w:color="0000FF"/>
              <w:right w:val="single" w:sz="6" w:space="0" w:color="0000FF"/>
            </w:tcBorders>
          </w:tcPr>
          <w:p w14:paraId="69DA2429" w14:textId="4481D079" w:rsidR="00CC6C12" w:rsidRPr="00D74F1A" w:rsidRDefault="00CC6C12" w:rsidP="007550B5">
            <w:pPr>
              <w:spacing w:before="120" w:after="120"/>
              <w:jc w:val="both"/>
              <w:rPr>
                <w:sz w:val="22"/>
                <w:szCs w:val="22"/>
                <w:lang w:val="bg-BG"/>
              </w:rPr>
            </w:pPr>
            <w:r w:rsidRPr="00D74F1A">
              <w:rPr>
                <w:sz w:val="22"/>
                <w:szCs w:val="22"/>
                <w:lang w:val="bg-BG"/>
              </w:rPr>
              <w:t>Съгласува</w:t>
            </w:r>
            <w:r>
              <w:rPr>
                <w:sz w:val="22"/>
                <w:szCs w:val="22"/>
                <w:lang w:val="bg-BG"/>
              </w:rPr>
              <w:t>т</w:t>
            </w:r>
            <w:r w:rsidRPr="00D74F1A">
              <w:rPr>
                <w:sz w:val="22"/>
                <w:szCs w:val="22"/>
                <w:lang w:val="bg-BG"/>
              </w:rPr>
              <w:t xml:space="preserve"> за изпращане цялата необходима информация във връзка с коментарите на ЕК</w:t>
            </w:r>
            <w:r>
              <w:rPr>
                <w:sz w:val="22"/>
                <w:szCs w:val="22"/>
                <w:lang w:val="bg-BG"/>
              </w:rPr>
              <w:t xml:space="preserve"> и предават окончателните документи на служителя с права за достъп до </w:t>
            </w:r>
            <w:r>
              <w:rPr>
                <w:sz w:val="22"/>
                <w:szCs w:val="22"/>
                <w:lang w:val="en-US"/>
              </w:rPr>
              <w:t>SFC</w:t>
            </w:r>
            <w:r>
              <w:rPr>
                <w:sz w:val="22"/>
                <w:szCs w:val="22"/>
                <w:lang w:val="bg-BG"/>
              </w:rPr>
              <w:t>2014 за изпращане към ЕК</w:t>
            </w:r>
            <w:r w:rsidRPr="00D74F1A">
              <w:rPr>
                <w:sz w:val="22"/>
                <w:szCs w:val="22"/>
                <w:lang w:val="bg-BG"/>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49977135" w14:textId="43278B0C" w:rsidR="00CC6C12" w:rsidRPr="00D74F1A" w:rsidRDefault="00CC6C12" w:rsidP="007550B5">
            <w:pPr>
              <w:spacing w:before="120" w:after="120"/>
              <w:jc w:val="center"/>
              <w:rPr>
                <w:sz w:val="22"/>
                <w:szCs w:val="22"/>
                <w:lang w:val="bg-BG"/>
              </w:rPr>
            </w:pPr>
            <w:r w:rsidRPr="00D74F1A">
              <w:rPr>
                <w:sz w:val="22"/>
                <w:szCs w:val="22"/>
                <w:lang w:val="bg-BG"/>
              </w:rPr>
              <w:t xml:space="preserve">До </w:t>
            </w:r>
            <w:r>
              <w:rPr>
                <w:sz w:val="22"/>
                <w:szCs w:val="22"/>
                <w:lang w:val="bg-BG"/>
              </w:rPr>
              <w:t>3</w:t>
            </w:r>
            <w:r w:rsidRPr="00D74F1A">
              <w:rPr>
                <w:sz w:val="22"/>
                <w:szCs w:val="22"/>
                <w:lang w:val="bg-BG"/>
              </w:rPr>
              <w:t xml:space="preserve"> работни дни от получаването на информацията от експерта</w:t>
            </w:r>
          </w:p>
        </w:tc>
      </w:tr>
      <w:tr w:rsidR="00CC6C12" w:rsidRPr="00BD4D09" w14:paraId="764BADF2" w14:textId="77777777" w:rsidTr="00B152A7">
        <w:tc>
          <w:tcPr>
            <w:tcW w:w="694" w:type="dxa"/>
            <w:tcBorders>
              <w:top w:val="single" w:sz="6" w:space="0" w:color="0000FF"/>
              <w:left w:val="single" w:sz="12" w:space="0" w:color="0000FF"/>
              <w:bottom w:val="single" w:sz="12" w:space="0" w:color="0000FF"/>
              <w:right w:val="single" w:sz="6" w:space="0" w:color="0000FF"/>
            </w:tcBorders>
            <w:vAlign w:val="center"/>
          </w:tcPr>
          <w:p w14:paraId="0274C279" w14:textId="0D492DBC" w:rsidR="00CC6C12" w:rsidRPr="00D74F1A"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12" w:space="0" w:color="0000FF"/>
              <w:right w:val="single" w:sz="6" w:space="0" w:color="0000FF"/>
            </w:tcBorders>
            <w:vAlign w:val="center"/>
          </w:tcPr>
          <w:p w14:paraId="497EF997" w14:textId="027FF8B4" w:rsidR="00CC6C12" w:rsidRPr="00D74F1A" w:rsidRDefault="00CC6C12" w:rsidP="007550B5">
            <w:pPr>
              <w:spacing w:before="120" w:after="120"/>
              <w:jc w:val="center"/>
              <w:rPr>
                <w:sz w:val="22"/>
                <w:szCs w:val="22"/>
                <w:lang w:val="bg-BG"/>
              </w:rPr>
            </w:pPr>
          </w:p>
        </w:tc>
        <w:tc>
          <w:tcPr>
            <w:tcW w:w="1980" w:type="dxa"/>
            <w:tcBorders>
              <w:top w:val="single" w:sz="6" w:space="0" w:color="0000FF"/>
              <w:left w:val="single" w:sz="6" w:space="0" w:color="0000FF"/>
              <w:bottom w:val="single" w:sz="12" w:space="0" w:color="0000FF"/>
              <w:right w:val="single" w:sz="6" w:space="0" w:color="0000FF"/>
            </w:tcBorders>
            <w:vAlign w:val="center"/>
          </w:tcPr>
          <w:p w14:paraId="2739DF5D" w14:textId="2D26A386" w:rsidR="00CC6C12" w:rsidRPr="00D74F1A" w:rsidRDefault="00CC6C12" w:rsidP="007550B5">
            <w:pPr>
              <w:spacing w:before="120" w:after="120"/>
              <w:jc w:val="center"/>
              <w:rPr>
                <w:sz w:val="22"/>
                <w:szCs w:val="22"/>
                <w:lang w:val="bg-BG"/>
              </w:rPr>
            </w:pPr>
            <w:r>
              <w:rPr>
                <w:sz w:val="22"/>
                <w:szCs w:val="22"/>
                <w:lang w:val="bg-BG"/>
              </w:rPr>
              <w:t>РУО на ОПДУ</w:t>
            </w:r>
            <w:r w:rsidRPr="00D74F1A">
              <w:rPr>
                <w:sz w:val="22"/>
                <w:szCs w:val="22"/>
                <w:lang w:val="bg-BG"/>
              </w:rPr>
              <w:t xml:space="preserve"> </w:t>
            </w:r>
          </w:p>
        </w:tc>
        <w:tc>
          <w:tcPr>
            <w:tcW w:w="4320" w:type="dxa"/>
            <w:tcBorders>
              <w:top w:val="single" w:sz="6" w:space="0" w:color="0000FF"/>
              <w:left w:val="single" w:sz="6" w:space="0" w:color="0000FF"/>
              <w:bottom w:val="single" w:sz="12" w:space="0" w:color="0000FF"/>
              <w:right w:val="single" w:sz="6" w:space="0" w:color="0000FF"/>
            </w:tcBorders>
          </w:tcPr>
          <w:p w14:paraId="723AAD87" w14:textId="13D03E53" w:rsidR="00CC6C12" w:rsidRPr="00D74F1A" w:rsidRDefault="00CC6C12" w:rsidP="007676DA">
            <w:pPr>
              <w:spacing w:before="120" w:after="120"/>
              <w:jc w:val="both"/>
              <w:rPr>
                <w:sz w:val="22"/>
                <w:szCs w:val="22"/>
                <w:lang w:val="bg-BG"/>
              </w:rPr>
            </w:pPr>
            <w:r>
              <w:rPr>
                <w:sz w:val="22"/>
                <w:szCs w:val="22"/>
                <w:lang w:val="bg-BG"/>
              </w:rPr>
              <w:t>Изпраща</w:t>
            </w:r>
            <w:r w:rsidRPr="00D74F1A">
              <w:rPr>
                <w:sz w:val="22"/>
                <w:szCs w:val="22"/>
                <w:lang w:val="bg-BG"/>
              </w:rPr>
              <w:t xml:space="preserve"> информацията </w:t>
            </w:r>
            <w:r>
              <w:rPr>
                <w:sz w:val="22"/>
                <w:szCs w:val="22"/>
                <w:lang w:val="bg-BG"/>
              </w:rPr>
              <w:t>през</w:t>
            </w:r>
            <w:r w:rsidRPr="00D74F1A">
              <w:rPr>
                <w:sz w:val="22"/>
                <w:szCs w:val="22"/>
                <w:lang w:val="bg-BG"/>
              </w:rPr>
              <w:t xml:space="preserve"> системата SFC 2014.</w:t>
            </w:r>
          </w:p>
        </w:tc>
        <w:tc>
          <w:tcPr>
            <w:tcW w:w="2177" w:type="dxa"/>
            <w:tcBorders>
              <w:top w:val="single" w:sz="6" w:space="0" w:color="0000FF"/>
              <w:left w:val="single" w:sz="6" w:space="0" w:color="0000FF"/>
              <w:bottom w:val="single" w:sz="12" w:space="0" w:color="0000FF"/>
              <w:right w:val="single" w:sz="12" w:space="0" w:color="0000FF"/>
            </w:tcBorders>
            <w:vAlign w:val="center"/>
          </w:tcPr>
          <w:p w14:paraId="501FFD77" w14:textId="28859D75" w:rsidR="00CC6C12" w:rsidRPr="00D74F1A" w:rsidRDefault="00CC6C12" w:rsidP="007550B5">
            <w:pPr>
              <w:spacing w:before="120" w:after="120"/>
              <w:jc w:val="center"/>
              <w:rPr>
                <w:sz w:val="22"/>
                <w:szCs w:val="22"/>
                <w:lang w:val="bg-BG"/>
              </w:rPr>
            </w:pPr>
            <w:r w:rsidRPr="00D74F1A">
              <w:rPr>
                <w:sz w:val="22"/>
                <w:szCs w:val="22"/>
                <w:lang w:val="bg-BG"/>
              </w:rPr>
              <w:t>До 2 работни дни от получаването</w:t>
            </w:r>
          </w:p>
        </w:tc>
      </w:tr>
      <w:tr w:rsidR="00CC6C12" w:rsidRPr="00BD4D09" w14:paraId="6E7DE6C1" w14:textId="77777777" w:rsidTr="00B152A7">
        <w:tc>
          <w:tcPr>
            <w:tcW w:w="694" w:type="dxa"/>
            <w:tcBorders>
              <w:top w:val="single" w:sz="6" w:space="0" w:color="0000FF"/>
              <w:left w:val="single" w:sz="12" w:space="0" w:color="0000FF"/>
              <w:bottom w:val="single" w:sz="6" w:space="0" w:color="0000FF"/>
              <w:right w:val="single" w:sz="6" w:space="0" w:color="0000FF"/>
            </w:tcBorders>
            <w:vAlign w:val="center"/>
          </w:tcPr>
          <w:p w14:paraId="67AFDFAC" w14:textId="36F3C2A8" w:rsidR="00CC6C12" w:rsidRPr="00D74F1A"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6" w:space="0" w:color="0000FF"/>
              <w:right w:val="single" w:sz="6" w:space="0" w:color="0000FF"/>
            </w:tcBorders>
            <w:vAlign w:val="center"/>
          </w:tcPr>
          <w:p w14:paraId="505D1672" w14:textId="54554E76" w:rsidR="00CC6C12" w:rsidRPr="00D74F1A" w:rsidRDefault="00CC6C12" w:rsidP="007550B5">
            <w:pPr>
              <w:spacing w:before="120" w:after="120"/>
              <w:jc w:val="center"/>
              <w:rPr>
                <w:sz w:val="22"/>
                <w:szCs w:val="22"/>
                <w:lang w:val="bg-BG"/>
              </w:rPr>
            </w:pPr>
            <w:r w:rsidRPr="00D74F1A">
              <w:rPr>
                <w:sz w:val="22"/>
                <w:szCs w:val="22"/>
                <w:lang w:val="bg-BG"/>
              </w:rPr>
              <w:t>Архивиране</w:t>
            </w:r>
          </w:p>
        </w:tc>
        <w:tc>
          <w:tcPr>
            <w:tcW w:w="1980" w:type="dxa"/>
            <w:tcBorders>
              <w:top w:val="single" w:sz="6" w:space="0" w:color="0000FF"/>
              <w:left w:val="single" w:sz="6" w:space="0" w:color="0000FF"/>
              <w:bottom w:val="single" w:sz="6" w:space="0" w:color="0000FF"/>
              <w:right w:val="single" w:sz="6" w:space="0" w:color="0000FF"/>
            </w:tcBorders>
            <w:vAlign w:val="center"/>
          </w:tcPr>
          <w:p w14:paraId="1E33053C" w14:textId="3353348F" w:rsidR="00CC6C12" w:rsidRPr="00D74F1A" w:rsidRDefault="00CC6C12" w:rsidP="007550B5">
            <w:pPr>
              <w:spacing w:before="120" w:after="120"/>
              <w:jc w:val="center"/>
              <w:rPr>
                <w:sz w:val="22"/>
                <w:szCs w:val="22"/>
                <w:lang w:val="bg-BG"/>
              </w:rPr>
            </w:pPr>
            <w:r w:rsidRPr="00D74F1A">
              <w:rPr>
                <w:sz w:val="22"/>
                <w:szCs w:val="22"/>
                <w:lang w:val="bg-BG"/>
              </w:rPr>
              <w:t xml:space="preserve">Служител, отговорен за одитите </w:t>
            </w:r>
          </w:p>
        </w:tc>
        <w:tc>
          <w:tcPr>
            <w:tcW w:w="4320" w:type="dxa"/>
            <w:tcBorders>
              <w:top w:val="single" w:sz="6" w:space="0" w:color="0000FF"/>
              <w:left w:val="single" w:sz="6" w:space="0" w:color="0000FF"/>
              <w:bottom w:val="single" w:sz="6" w:space="0" w:color="0000FF"/>
              <w:right w:val="single" w:sz="6" w:space="0" w:color="0000FF"/>
            </w:tcBorders>
          </w:tcPr>
          <w:p w14:paraId="5BCC7248" w14:textId="407F6BF7" w:rsidR="00CC6C12" w:rsidRDefault="00CC6C12" w:rsidP="007550B5">
            <w:pPr>
              <w:spacing w:before="120" w:after="120"/>
              <w:jc w:val="both"/>
              <w:rPr>
                <w:sz w:val="22"/>
                <w:szCs w:val="22"/>
                <w:lang w:val="bg-BG"/>
              </w:rPr>
            </w:pPr>
            <w:r w:rsidRPr="00D74F1A">
              <w:rPr>
                <w:sz w:val="22"/>
                <w:szCs w:val="22"/>
                <w:lang w:val="bg-BG"/>
              </w:rPr>
              <w:t>Съхранява генерираните оригинални документи</w:t>
            </w:r>
            <w:r>
              <w:rPr>
                <w:sz w:val="22"/>
                <w:szCs w:val="22"/>
                <w:lang w:val="bg-BG"/>
              </w:rPr>
              <w:t xml:space="preserve"> (ако е приложимо)</w:t>
            </w:r>
            <w:r w:rsidRPr="00D74F1A">
              <w:rPr>
                <w:sz w:val="22"/>
                <w:szCs w:val="22"/>
                <w:lang w:val="bg-BG"/>
              </w:rPr>
              <w:t>. Прилага сканирани копия на сървъра.</w:t>
            </w:r>
          </w:p>
          <w:p w14:paraId="265C7EE7" w14:textId="2BF47076" w:rsidR="00CC6C12" w:rsidRPr="00500053" w:rsidRDefault="00CC6C12" w:rsidP="007550B5">
            <w:pPr>
              <w:spacing w:before="120" w:after="120"/>
              <w:jc w:val="both"/>
              <w:rPr>
                <w:sz w:val="22"/>
                <w:szCs w:val="22"/>
                <w:lang w:val="bg-BG"/>
              </w:rPr>
            </w:pPr>
            <w:r>
              <w:rPr>
                <w:sz w:val="22"/>
                <w:szCs w:val="22"/>
                <w:lang w:val="bg-BG"/>
              </w:rPr>
              <w:t xml:space="preserve">Запазва </w:t>
            </w:r>
            <w:r>
              <w:rPr>
                <w:sz w:val="22"/>
                <w:szCs w:val="22"/>
                <w:lang w:val="en-US"/>
              </w:rPr>
              <w:t>print</w:t>
            </w:r>
            <w:r w:rsidRPr="00971A1B">
              <w:rPr>
                <w:sz w:val="22"/>
                <w:szCs w:val="22"/>
                <w:lang w:val="bg-BG"/>
              </w:rPr>
              <w:t xml:space="preserve"> </w:t>
            </w:r>
            <w:r>
              <w:rPr>
                <w:sz w:val="22"/>
                <w:szCs w:val="22"/>
                <w:lang w:val="en-US"/>
              </w:rPr>
              <w:t>screen</w:t>
            </w:r>
            <w:r>
              <w:rPr>
                <w:sz w:val="22"/>
                <w:szCs w:val="22"/>
                <w:lang w:val="bg-BG"/>
              </w:rPr>
              <w:t xml:space="preserve"> на изпратените през </w:t>
            </w:r>
            <w:r>
              <w:rPr>
                <w:sz w:val="22"/>
                <w:szCs w:val="22"/>
                <w:lang w:val="en-US"/>
              </w:rPr>
              <w:t>SFC</w:t>
            </w:r>
            <w:r>
              <w:rPr>
                <w:sz w:val="22"/>
                <w:szCs w:val="22"/>
                <w:lang w:val="bg-BG"/>
              </w:rPr>
              <w:t xml:space="preserve"> документи, вкл. потвърждение от системата за получаване.</w:t>
            </w:r>
          </w:p>
        </w:tc>
        <w:tc>
          <w:tcPr>
            <w:tcW w:w="2177" w:type="dxa"/>
            <w:tcBorders>
              <w:top w:val="single" w:sz="6" w:space="0" w:color="0000FF"/>
              <w:left w:val="single" w:sz="6" w:space="0" w:color="0000FF"/>
              <w:bottom w:val="single" w:sz="6" w:space="0" w:color="0000FF"/>
              <w:right w:val="single" w:sz="12" w:space="0" w:color="0000FF"/>
            </w:tcBorders>
            <w:vAlign w:val="center"/>
          </w:tcPr>
          <w:p w14:paraId="457D2EEC" w14:textId="104B93CE" w:rsidR="00CC6C12" w:rsidRPr="00D74F1A" w:rsidRDefault="00CC6C12" w:rsidP="007550B5">
            <w:pPr>
              <w:spacing w:before="120" w:after="120"/>
              <w:jc w:val="center"/>
              <w:rPr>
                <w:sz w:val="22"/>
                <w:szCs w:val="22"/>
                <w:lang w:val="bg-BG"/>
              </w:rPr>
            </w:pPr>
            <w:r w:rsidRPr="00D74F1A">
              <w:rPr>
                <w:sz w:val="22"/>
                <w:szCs w:val="22"/>
                <w:lang w:val="bg-BG"/>
              </w:rPr>
              <w:t>До 2 работни дни от получаване на документите</w:t>
            </w:r>
          </w:p>
        </w:tc>
      </w:tr>
      <w:tr w:rsidR="00CC6C12" w:rsidRPr="00971A1B" w14:paraId="7BEAF887" w14:textId="77777777" w:rsidTr="00B152A7">
        <w:tc>
          <w:tcPr>
            <w:tcW w:w="694" w:type="dxa"/>
            <w:tcBorders>
              <w:top w:val="single" w:sz="6" w:space="0" w:color="0000FF"/>
              <w:left w:val="single" w:sz="12" w:space="0" w:color="0000FF"/>
              <w:bottom w:val="single" w:sz="12" w:space="0" w:color="0000FF"/>
              <w:right w:val="single" w:sz="6" w:space="0" w:color="0000FF"/>
            </w:tcBorders>
            <w:vAlign w:val="center"/>
          </w:tcPr>
          <w:p w14:paraId="5B0F79F8" w14:textId="735DC0C3" w:rsidR="00CC6C12" w:rsidRDefault="00CC6C12" w:rsidP="00B152A7">
            <w:pPr>
              <w:pStyle w:val="ListParagraph"/>
              <w:numPr>
                <w:ilvl w:val="0"/>
                <w:numId w:val="11"/>
              </w:numPr>
              <w:ind w:left="357" w:hanging="357"/>
              <w:jc w:val="center"/>
              <w:rPr>
                <w:sz w:val="22"/>
                <w:szCs w:val="22"/>
                <w:lang w:val="bg-BG"/>
              </w:rPr>
            </w:pPr>
          </w:p>
        </w:tc>
        <w:tc>
          <w:tcPr>
            <w:tcW w:w="1745" w:type="dxa"/>
            <w:tcBorders>
              <w:top w:val="single" w:sz="6" w:space="0" w:color="0000FF"/>
              <w:left w:val="single" w:sz="12" w:space="0" w:color="0000FF"/>
              <w:bottom w:val="single" w:sz="12" w:space="0" w:color="0000FF"/>
              <w:right w:val="single" w:sz="6" w:space="0" w:color="0000FF"/>
            </w:tcBorders>
            <w:vAlign w:val="center"/>
          </w:tcPr>
          <w:p w14:paraId="1C6F9B43" w14:textId="6124C7BD" w:rsidR="00CC6C12" w:rsidRPr="00E62FEE" w:rsidRDefault="00CC6C12" w:rsidP="007550B5">
            <w:pPr>
              <w:spacing w:before="120" w:after="120"/>
              <w:jc w:val="center"/>
              <w:rPr>
                <w:sz w:val="22"/>
                <w:szCs w:val="22"/>
                <w:lang w:val="bg-BG"/>
              </w:rPr>
            </w:pPr>
            <w:r>
              <w:rPr>
                <w:sz w:val="22"/>
                <w:szCs w:val="22"/>
                <w:lang w:val="bg-BG"/>
              </w:rPr>
              <w:t xml:space="preserve">Получаване на одобрение на отчетите от ЕК </w:t>
            </w:r>
          </w:p>
        </w:tc>
        <w:tc>
          <w:tcPr>
            <w:tcW w:w="1980" w:type="dxa"/>
            <w:tcBorders>
              <w:top w:val="single" w:sz="6" w:space="0" w:color="0000FF"/>
              <w:left w:val="single" w:sz="6" w:space="0" w:color="0000FF"/>
              <w:bottom w:val="single" w:sz="12" w:space="0" w:color="0000FF"/>
              <w:right w:val="single" w:sz="6" w:space="0" w:color="0000FF"/>
            </w:tcBorders>
            <w:vAlign w:val="center"/>
          </w:tcPr>
          <w:p w14:paraId="00A41630" w14:textId="68CD023D" w:rsidR="00CC6C12" w:rsidRPr="00D74F1A" w:rsidRDefault="00CC6C12" w:rsidP="007550B5">
            <w:pPr>
              <w:spacing w:before="120" w:after="120"/>
              <w:jc w:val="center"/>
              <w:rPr>
                <w:sz w:val="22"/>
                <w:szCs w:val="22"/>
                <w:lang w:val="bg-BG"/>
              </w:rPr>
            </w:pPr>
            <w:r w:rsidRPr="00D74F1A">
              <w:rPr>
                <w:sz w:val="22"/>
                <w:szCs w:val="22"/>
                <w:lang w:val="bg-BG"/>
              </w:rPr>
              <w:t>Служител, отговорен за одитите</w:t>
            </w:r>
          </w:p>
        </w:tc>
        <w:tc>
          <w:tcPr>
            <w:tcW w:w="4320" w:type="dxa"/>
            <w:tcBorders>
              <w:top w:val="single" w:sz="6" w:space="0" w:color="0000FF"/>
              <w:left w:val="single" w:sz="6" w:space="0" w:color="0000FF"/>
              <w:bottom w:val="single" w:sz="12" w:space="0" w:color="0000FF"/>
              <w:right w:val="single" w:sz="6" w:space="0" w:color="0000FF"/>
            </w:tcBorders>
          </w:tcPr>
          <w:p w14:paraId="1A75297C" w14:textId="48FA8F89" w:rsidR="00CC6C12" w:rsidRDefault="00CC6C12" w:rsidP="007550B5">
            <w:pPr>
              <w:spacing w:before="120" w:after="120"/>
              <w:jc w:val="both"/>
              <w:rPr>
                <w:sz w:val="22"/>
                <w:szCs w:val="22"/>
                <w:lang w:val="bg-BG"/>
              </w:rPr>
            </w:pPr>
            <w:r>
              <w:rPr>
                <w:sz w:val="22"/>
                <w:szCs w:val="22"/>
                <w:lang w:val="bg-BG"/>
              </w:rPr>
              <w:t xml:space="preserve">Следи в </w:t>
            </w:r>
            <w:r>
              <w:rPr>
                <w:sz w:val="22"/>
                <w:szCs w:val="22"/>
                <w:lang w:val="en-US"/>
              </w:rPr>
              <w:t>SFC</w:t>
            </w:r>
            <w:r w:rsidRPr="00B152A7">
              <w:rPr>
                <w:sz w:val="22"/>
                <w:szCs w:val="22"/>
                <w:lang w:val="bg-BG"/>
              </w:rPr>
              <w:t xml:space="preserve"> 2014 </w:t>
            </w:r>
            <w:r>
              <w:rPr>
                <w:sz w:val="22"/>
                <w:szCs w:val="22"/>
                <w:lang w:val="bg-BG"/>
              </w:rPr>
              <w:t xml:space="preserve">за получаване на документи от ЕК във връзка с приемане на отчетите, в случай че не са получени по </w:t>
            </w:r>
            <w:r w:rsidR="004A6A08">
              <w:rPr>
                <w:sz w:val="22"/>
                <w:szCs w:val="22"/>
                <w:lang w:val="bg-BG"/>
              </w:rPr>
              <w:t>друг</w:t>
            </w:r>
            <w:r>
              <w:rPr>
                <w:sz w:val="22"/>
                <w:szCs w:val="22"/>
                <w:lang w:val="bg-BG"/>
              </w:rPr>
              <w:t xml:space="preserve"> </w:t>
            </w:r>
            <w:r w:rsidR="004A6A08">
              <w:rPr>
                <w:sz w:val="22"/>
                <w:szCs w:val="22"/>
                <w:lang w:val="bg-BG"/>
              </w:rPr>
              <w:t>начин</w:t>
            </w:r>
            <w:r>
              <w:rPr>
                <w:sz w:val="22"/>
                <w:szCs w:val="22"/>
                <w:lang w:val="bg-BG"/>
              </w:rPr>
              <w:t xml:space="preserve">. </w:t>
            </w:r>
          </w:p>
          <w:p w14:paraId="6FFAD89B" w14:textId="295218D8" w:rsidR="00CC6C12" w:rsidRDefault="00CC6C12" w:rsidP="007550B5">
            <w:pPr>
              <w:spacing w:before="120" w:after="120"/>
              <w:jc w:val="both"/>
              <w:rPr>
                <w:sz w:val="22"/>
                <w:szCs w:val="22"/>
                <w:lang w:val="bg-BG"/>
              </w:rPr>
            </w:pPr>
            <w:r>
              <w:rPr>
                <w:sz w:val="22"/>
                <w:szCs w:val="22"/>
                <w:lang w:val="bg-BG"/>
              </w:rPr>
              <w:t xml:space="preserve">Уведомява началниците на отделите и РУО. В случай на необходимост от последващи действия, началниците ги възлагат на съответните служители. </w:t>
            </w:r>
          </w:p>
          <w:p w14:paraId="31F3CF6F" w14:textId="63FBA535" w:rsidR="00CC6C12" w:rsidRPr="00E62FEE" w:rsidRDefault="00CC6C12" w:rsidP="007550B5">
            <w:pPr>
              <w:spacing w:before="120" w:after="120"/>
              <w:jc w:val="both"/>
              <w:rPr>
                <w:sz w:val="22"/>
                <w:szCs w:val="22"/>
                <w:lang w:val="bg-BG"/>
              </w:rPr>
            </w:pPr>
            <w:r>
              <w:rPr>
                <w:sz w:val="22"/>
                <w:szCs w:val="22"/>
                <w:lang w:val="bg-BG"/>
              </w:rPr>
              <w:t>Съхранява документите на сървъра</w:t>
            </w:r>
            <w:r w:rsidR="004A6A08">
              <w:rPr>
                <w:sz w:val="22"/>
                <w:szCs w:val="22"/>
                <w:lang w:val="bg-BG"/>
              </w:rPr>
              <w:t>.</w:t>
            </w:r>
          </w:p>
        </w:tc>
        <w:tc>
          <w:tcPr>
            <w:tcW w:w="2177" w:type="dxa"/>
            <w:tcBorders>
              <w:top w:val="single" w:sz="6" w:space="0" w:color="0000FF"/>
              <w:left w:val="single" w:sz="6" w:space="0" w:color="0000FF"/>
              <w:bottom w:val="single" w:sz="12" w:space="0" w:color="0000FF"/>
              <w:right w:val="single" w:sz="12" w:space="0" w:color="0000FF"/>
            </w:tcBorders>
            <w:vAlign w:val="center"/>
          </w:tcPr>
          <w:p w14:paraId="71699E4E" w14:textId="08776CB0" w:rsidR="00CC6C12" w:rsidRPr="00D74F1A" w:rsidRDefault="00CC6C12" w:rsidP="007550B5">
            <w:pPr>
              <w:spacing w:before="120" w:after="120"/>
              <w:jc w:val="center"/>
              <w:rPr>
                <w:sz w:val="22"/>
                <w:szCs w:val="22"/>
                <w:lang w:val="bg-BG"/>
              </w:rPr>
            </w:pPr>
            <w:r>
              <w:rPr>
                <w:sz w:val="22"/>
                <w:szCs w:val="22"/>
                <w:lang w:val="bg-BG"/>
              </w:rPr>
              <w:t xml:space="preserve">до </w:t>
            </w:r>
            <w:r w:rsidRPr="00B152A7">
              <w:rPr>
                <w:b/>
                <w:sz w:val="22"/>
                <w:szCs w:val="22"/>
                <w:lang w:val="bg-BG"/>
              </w:rPr>
              <w:t>31 май</w:t>
            </w:r>
            <w:r>
              <w:rPr>
                <w:sz w:val="22"/>
                <w:szCs w:val="22"/>
                <w:lang w:val="bg-BG"/>
              </w:rPr>
              <w:t xml:space="preserve"> </w:t>
            </w:r>
          </w:p>
        </w:tc>
      </w:tr>
    </w:tbl>
    <w:p w14:paraId="6F0A5DD7" w14:textId="77777777" w:rsidR="005319D1" w:rsidRPr="00D74F1A" w:rsidRDefault="005319D1" w:rsidP="007212E1">
      <w:pPr>
        <w:jc w:val="both"/>
        <w:rPr>
          <w:lang w:val="bg-BG"/>
        </w:rPr>
      </w:pPr>
    </w:p>
    <w:sectPr w:rsidR="005319D1" w:rsidRPr="00D74F1A" w:rsidSect="00D5692C">
      <w:headerReference w:type="default" r:id="rId10"/>
      <w:footerReference w:type="even" r:id="rId11"/>
      <w:footerReference w:type="default" r:id="rId12"/>
      <w:headerReference w:type="first" r:id="rId13"/>
      <w:pgSz w:w="11906" w:h="16838"/>
      <w:pgMar w:top="899"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299EC" w14:textId="77777777" w:rsidR="00646B6C" w:rsidRDefault="00646B6C" w:rsidP="00B86C6B">
      <w:r>
        <w:separator/>
      </w:r>
    </w:p>
  </w:endnote>
  <w:endnote w:type="continuationSeparator" w:id="0">
    <w:p w14:paraId="453AF82E" w14:textId="77777777" w:rsidR="00646B6C" w:rsidRDefault="00646B6C" w:rsidP="00B8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203" w:usb1="00000000" w:usb2="00000000" w:usb3="00000000" w:csb0="00000005" w:csb1="00000000"/>
  </w:font>
  <w:font w:name="HG Mincho Light J">
    <w:altName w:val="Times New Roman"/>
    <w:charset w:val="00"/>
    <w:family w:val="auto"/>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41E57" w14:textId="77777777" w:rsidR="00D96976" w:rsidRDefault="00D96976" w:rsidP="004C45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ECE731" w14:textId="77777777" w:rsidR="00D96976" w:rsidRDefault="00D96976" w:rsidP="004C45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817F9" w14:textId="6F57DD01" w:rsidR="00D96976" w:rsidRDefault="00D96976" w:rsidP="004C45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D4D09">
      <w:rPr>
        <w:rStyle w:val="PageNumber"/>
        <w:noProof/>
      </w:rPr>
      <w:t>6</w:t>
    </w:r>
    <w:r>
      <w:rPr>
        <w:rStyle w:val="PageNumber"/>
      </w:rPr>
      <w:fldChar w:fldCharType="end"/>
    </w:r>
  </w:p>
  <w:p w14:paraId="647C9B53" w14:textId="77777777" w:rsidR="00D96976" w:rsidRDefault="00D96976" w:rsidP="004C45A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5F9F1" w14:textId="77777777" w:rsidR="00646B6C" w:rsidRDefault="00646B6C" w:rsidP="00B86C6B">
      <w:r>
        <w:separator/>
      </w:r>
    </w:p>
  </w:footnote>
  <w:footnote w:type="continuationSeparator" w:id="0">
    <w:p w14:paraId="54A49E2D" w14:textId="77777777" w:rsidR="00646B6C" w:rsidRDefault="00646B6C" w:rsidP="00B86C6B">
      <w:r>
        <w:continuationSeparator/>
      </w:r>
    </w:p>
  </w:footnote>
  <w:footnote w:id="1">
    <w:p w14:paraId="0273C7D0" w14:textId="4E40C5DC" w:rsidR="00CC6C12" w:rsidRPr="00BA00BF" w:rsidRDefault="00CC6C12">
      <w:pPr>
        <w:pStyle w:val="FootnoteText"/>
        <w:rPr>
          <w:lang w:val="bg-BG"/>
        </w:rPr>
      </w:pPr>
      <w:r>
        <w:rPr>
          <w:rStyle w:val="FootnoteReference"/>
        </w:rPr>
        <w:footnoteRef/>
      </w:r>
      <w:r>
        <w:t xml:space="preserve"> </w:t>
      </w:r>
      <w:r w:rsidRPr="00177B72">
        <w:rPr>
          <w:sz w:val="16"/>
          <w:szCs w:val="16"/>
          <w:lang w:val="bg-BG"/>
        </w:rPr>
        <w:t>Срокът може да бъде променен с оглед коментарите на Комисията и срокът, в който информацията следва да бъде предоставена.</w:t>
      </w:r>
    </w:p>
  </w:footnote>
  <w:footnote w:id="2">
    <w:p w14:paraId="7C44B21E" w14:textId="7060BA3A" w:rsidR="00CC6C12" w:rsidRPr="00BA00BF" w:rsidRDefault="00CC6C12">
      <w:pPr>
        <w:pStyle w:val="FootnoteText"/>
        <w:rPr>
          <w:lang w:val="bg-BG"/>
        </w:rPr>
      </w:pPr>
      <w:r>
        <w:rPr>
          <w:rStyle w:val="FootnoteReference"/>
        </w:rPr>
        <w:footnoteRef/>
      </w:r>
      <w:r w:rsidRPr="00971A1B">
        <w:rPr>
          <w:lang w:val="bg-BG"/>
        </w:rPr>
        <w:t xml:space="preserve"> </w:t>
      </w:r>
      <w:r w:rsidRPr="00177B72">
        <w:rPr>
          <w:sz w:val="16"/>
          <w:szCs w:val="16"/>
          <w:lang w:val="bg-BG"/>
        </w:rPr>
        <w:t>Срокът може да бъде променен с оглед коментарите на Комисията и срок</w:t>
      </w:r>
      <w:r>
        <w:rPr>
          <w:sz w:val="16"/>
          <w:szCs w:val="16"/>
          <w:lang w:val="bg-BG"/>
        </w:rPr>
        <w:t>а,</w:t>
      </w:r>
      <w:r w:rsidRPr="00177B72">
        <w:rPr>
          <w:sz w:val="16"/>
          <w:szCs w:val="16"/>
          <w:lang w:val="bg-BG"/>
        </w:rPr>
        <w:t xml:space="preserve"> в който следва да бъдат предоставени.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88D9B" w14:textId="77777777" w:rsidR="00D96976" w:rsidRDefault="00D5692C">
    <w:pPr>
      <w:pStyle w:val="Header"/>
    </w:pPr>
    <w:r w:rsidRPr="00D5692C">
      <w:t xml:space="preserve"> </w:t>
    </w:r>
    <w:r>
      <w:t xml:space="preserve">     </w:t>
    </w:r>
    <w:r w:rsidRPr="00D5692C">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ED67" w14:textId="0F115553" w:rsidR="00D5692C" w:rsidRDefault="00FD2F68">
    <w:pPr>
      <w:pStyle w:val="Header"/>
      <w:rPr>
        <w:rFonts w:ascii="Trebuchet MS" w:hAnsi="Trebuchet MS"/>
        <w:noProof/>
        <w:color w:val="32598C"/>
        <w:sz w:val="19"/>
        <w:szCs w:val="19"/>
        <w:lang w:val="bg-BG"/>
      </w:rPr>
    </w:pPr>
    <w:r>
      <w:t xml:space="preserve">     </w:t>
    </w:r>
    <w:r w:rsidR="00EB2792">
      <w:rPr>
        <w:rFonts w:ascii="Trebuchet MS" w:hAnsi="Trebuchet MS"/>
        <w:noProof/>
        <w:color w:val="32598C"/>
        <w:sz w:val="19"/>
        <w:szCs w:val="19"/>
        <w:lang w:val="bg-BG"/>
      </w:rPr>
      <w:drawing>
        <wp:inline distT="0" distB="0" distL="0" distR="0" wp14:anchorId="529A7A14" wp14:editId="5596A3A8">
          <wp:extent cx="709930" cy="544830"/>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9930" cy="544830"/>
                  </a:xfrm>
                  <a:prstGeom prst="rect">
                    <a:avLst/>
                  </a:prstGeom>
                  <a:noFill/>
                  <a:ln>
                    <a:noFill/>
                  </a:ln>
                </pic:spPr>
              </pic:pic>
            </a:graphicData>
          </a:graphic>
        </wp:inline>
      </w:drawing>
    </w:r>
    <w:r w:rsidR="00D5692C">
      <w:rPr>
        <w:rFonts w:ascii="Trebuchet MS" w:hAnsi="Trebuchet MS"/>
        <w:noProof/>
        <w:color w:val="32598C"/>
        <w:sz w:val="19"/>
        <w:szCs w:val="19"/>
      </w:rPr>
      <w:t xml:space="preserve">     </w:t>
    </w:r>
    <w:r w:rsidR="00EB2792">
      <w:rPr>
        <w:rFonts w:ascii="Trebuchet MS" w:hAnsi="Trebuchet MS"/>
        <w:noProof/>
        <w:color w:val="32598C"/>
        <w:sz w:val="19"/>
        <w:szCs w:val="19"/>
        <w:lang w:val="bg-BG"/>
      </w:rPr>
      <w:drawing>
        <wp:inline distT="0" distB="0" distL="0" distR="0" wp14:anchorId="0B4A2809" wp14:editId="635C7C58">
          <wp:extent cx="3599180" cy="418465"/>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8465"/>
                  </a:xfrm>
                  <a:prstGeom prst="rect">
                    <a:avLst/>
                  </a:prstGeom>
                  <a:noFill/>
                  <a:ln>
                    <a:noFill/>
                  </a:ln>
                </pic:spPr>
              </pic:pic>
            </a:graphicData>
          </a:graphic>
        </wp:inline>
      </w:drawing>
    </w:r>
    <w:r w:rsidR="00D5692C">
      <w:rPr>
        <w:rFonts w:ascii="Trebuchet MS" w:hAnsi="Trebuchet MS"/>
        <w:noProof/>
        <w:color w:val="32598C"/>
        <w:sz w:val="19"/>
        <w:szCs w:val="19"/>
      </w:rPr>
      <w:t xml:space="preserve">     </w:t>
    </w:r>
    <w:r w:rsidR="00D5692C" w:rsidRPr="006212FD">
      <w:rPr>
        <w:rFonts w:ascii="Trebuchet MS" w:hAnsi="Trebuchet MS"/>
        <w:noProof/>
        <w:color w:val="32598C"/>
        <w:sz w:val="19"/>
        <w:szCs w:val="19"/>
      </w:rPr>
      <w:t xml:space="preserve"> </w:t>
    </w:r>
    <w:r w:rsidR="00EB2792">
      <w:rPr>
        <w:rFonts w:ascii="Trebuchet MS" w:hAnsi="Trebuchet MS"/>
        <w:noProof/>
        <w:color w:val="32598C"/>
        <w:sz w:val="19"/>
        <w:szCs w:val="19"/>
        <w:lang w:val="bg-BG"/>
      </w:rPr>
      <w:drawing>
        <wp:inline distT="0" distB="0" distL="0" distR="0" wp14:anchorId="36EEA1C9" wp14:editId="7DDD18F6">
          <wp:extent cx="612775" cy="56451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2775" cy="564515"/>
                  </a:xfrm>
                  <a:prstGeom prst="rect">
                    <a:avLst/>
                  </a:prstGeom>
                  <a:noFill/>
                  <a:ln>
                    <a:noFill/>
                  </a:ln>
                </pic:spPr>
              </pic:pic>
            </a:graphicData>
          </a:graphic>
        </wp:inline>
      </w:drawing>
    </w:r>
  </w:p>
  <w:p w14:paraId="4C0751B3" w14:textId="77777777" w:rsidR="00D5692C" w:rsidRDefault="00D5692C">
    <w:pPr>
      <w:pStyle w:val="Header"/>
    </w:pP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005"/>
    <w:multiLevelType w:val="hybridMultilevel"/>
    <w:tmpl w:val="5C720434"/>
    <w:lvl w:ilvl="0" w:tplc="BC6E7B8C">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08BB0DFC"/>
    <w:multiLevelType w:val="hybridMultilevel"/>
    <w:tmpl w:val="7F6267E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E561E08"/>
    <w:multiLevelType w:val="hybridMultilevel"/>
    <w:tmpl w:val="A78AFE3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07350A4"/>
    <w:multiLevelType w:val="hybridMultilevel"/>
    <w:tmpl w:val="D758F6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9E644D5"/>
    <w:multiLevelType w:val="hybridMultilevel"/>
    <w:tmpl w:val="D5EE90BE"/>
    <w:lvl w:ilvl="0" w:tplc="FFFFFFFF">
      <w:start w:val="1"/>
      <w:numFmt w:val="bullet"/>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0B3F5A"/>
    <w:multiLevelType w:val="hybridMultilevel"/>
    <w:tmpl w:val="2C76FE98"/>
    <w:lvl w:ilvl="0" w:tplc="04020009">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BA64EA"/>
    <w:multiLevelType w:val="hybridMultilevel"/>
    <w:tmpl w:val="7F6267E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DF45BB2"/>
    <w:multiLevelType w:val="hybridMultilevel"/>
    <w:tmpl w:val="F0FC975C"/>
    <w:lvl w:ilvl="0" w:tplc="A404DDD0">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5BEA67E4"/>
    <w:multiLevelType w:val="hybridMultilevel"/>
    <w:tmpl w:val="C338F1B8"/>
    <w:lvl w:ilvl="0" w:tplc="47DC3590">
      <w:start w:val="1"/>
      <w:numFmt w:val="bullet"/>
      <w:lvlText w:val=""/>
      <w:lvlJc w:val="left"/>
      <w:pPr>
        <w:tabs>
          <w:tab w:val="num" w:pos="360"/>
        </w:tabs>
        <w:ind w:left="360" w:hanging="360"/>
      </w:pPr>
      <w:rPr>
        <w:rFonts w:ascii="Wingdings" w:hAnsi="Wingdings" w:hint="default"/>
      </w:rPr>
    </w:lvl>
    <w:lvl w:ilvl="1" w:tplc="0409000F">
      <w:start w:val="1"/>
      <w:numFmt w:val="bullet"/>
      <w:lvlText w:val="o"/>
      <w:lvlJc w:val="left"/>
      <w:pPr>
        <w:tabs>
          <w:tab w:val="num" w:pos="1080"/>
        </w:tabs>
        <w:ind w:left="1080" w:hanging="360"/>
      </w:pPr>
      <w:rPr>
        <w:rFonts w:ascii="Courier New" w:hAnsi="Courier New" w:cs="Courier New" w:hint="default"/>
      </w:rPr>
    </w:lvl>
    <w:lvl w:ilvl="2" w:tplc="47DC3590"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6355A10"/>
    <w:multiLevelType w:val="hybridMultilevel"/>
    <w:tmpl w:val="22522048"/>
    <w:lvl w:ilvl="0" w:tplc="DE4CB04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4C1B0A"/>
    <w:multiLevelType w:val="hybridMultilevel"/>
    <w:tmpl w:val="FAAE7DA8"/>
    <w:lvl w:ilvl="0" w:tplc="0402000F">
      <w:start w:val="1"/>
      <w:numFmt w:val="bullet"/>
      <w:lvlText w:val=""/>
      <w:lvlJc w:val="left"/>
      <w:pPr>
        <w:tabs>
          <w:tab w:val="num" w:pos="720"/>
        </w:tabs>
        <w:ind w:left="72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4"/>
  </w:num>
  <w:num w:numId="4">
    <w:abstractNumId w:val="8"/>
  </w:num>
  <w:num w:numId="5">
    <w:abstractNumId w:val="10"/>
  </w:num>
  <w:num w:numId="6">
    <w:abstractNumId w:val="5"/>
  </w:num>
  <w:num w:numId="7">
    <w:abstractNumId w:val="2"/>
  </w:num>
  <w:num w:numId="8">
    <w:abstractNumId w:val="3"/>
  </w:num>
  <w:num w:numId="9">
    <w:abstractNumId w:val="7"/>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EC2"/>
    <w:rsid w:val="00000C7A"/>
    <w:rsid w:val="00001A04"/>
    <w:rsid w:val="0000310F"/>
    <w:rsid w:val="000046F9"/>
    <w:rsid w:val="00011554"/>
    <w:rsid w:val="00011C7E"/>
    <w:rsid w:val="0001324C"/>
    <w:rsid w:val="0001500C"/>
    <w:rsid w:val="00021905"/>
    <w:rsid w:val="00021C49"/>
    <w:rsid w:val="0002580D"/>
    <w:rsid w:val="0002614D"/>
    <w:rsid w:val="0002769B"/>
    <w:rsid w:val="000310AD"/>
    <w:rsid w:val="00050C38"/>
    <w:rsid w:val="00051EEF"/>
    <w:rsid w:val="000561FA"/>
    <w:rsid w:val="0006694F"/>
    <w:rsid w:val="000858C2"/>
    <w:rsid w:val="000863C4"/>
    <w:rsid w:val="00087500"/>
    <w:rsid w:val="00093E00"/>
    <w:rsid w:val="00093E70"/>
    <w:rsid w:val="00094FEC"/>
    <w:rsid w:val="000A335C"/>
    <w:rsid w:val="000B3E64"/>
    <w:rsid w:val="000B4529"/>
    <w:rsid w:val="000C0DEF"/>
    <w:rsid w:val="000C102B"/>
    <w:rsid w:val="000C3A1A"/>
    <w:rsid w:val="000D149D"/>
    <w:rsid w:val="000D320A"/>
    <w:rsid w:val="000D52F9"/>
    <w:rsid w:val="000E6B21"/>
    <w:rsid w:val="000F0709"/>
    <w:rsid w:val="000F442B"/>
    <w:rsid w:val="000F6D62"/>
    <w:rsid w:val="00100809"/>
    <w:rsid w:val="0010313C"/>
    <w:rsid w:val="001054DA"/>
    <w:rsid w:val="00106512"/>
    <w:rsid w:val="00110E6D"/>
    <w:rsid w:val="00121923"/>
    <w:rsid w:val="00124A55"/>
    <w:rsid w:val="00125DFD"/>
    <w:rsid w:val="00127721"/>
    <w:rsid w:val="0013305B"/>
    <w:rsid w:val="00150D02"/>
    <w:rsid w:val="00155891"/>
    <w:rsid w:val="001578DE"/>
    <w:rsid w:val="001609DD"/>
    <w:rsid w:val="00175AA2"/>
    <w:rsid w:val="00176F7C"/>
    <w:rsid w:val="00177B72"/>
    <w:rsid w:val="00181CAF"/>
    <w:rsid w:val="00185EE0"/>
    <w:rsid w:val="00195B37"/>
    <w:rsid w:val="001A04EE"/>
    <w:rsid w:val="001A55E2"/>
    <w:rsid w:val="001B2A18"/>
    <w:rsid w:val="001B44C0"/>
    <w:rsid w:val="001B55DC"/>
    <w:rsid w:val="001B6D24"/>
    <w:rsid w:val="001C4632"/>
    <w:rsid w:val="001C46E9"/>
    <w:rsid w:val="001C6371"/>
    <w:rsid w:val="001D69CA"/>
    <w:rsid w:val="001E016D"/>
    <w:rsid w:val="001E0ED7"/>
    <w:rsid w:val="001E60AA"/>
    <w:rsid w:val="001F156C"/>
    <w:rsid w:val="001F214C"/>
    <w:rsid w:val="001F5964"/>
    <w:rsid w:val="001F5E58"/>
    <w:rsid w:val="0020119D"/>
    <w:rsid w:val="00203B74"/>
    <w:rsid w:val="00224AC3"/>
    <w:rsid w:val="002459FA"/>
    <w:rsid w:val="002470F6"/>
    <w:rsid w:val="0026396A"/>
    <w:rsid w:val="00264B73"/>
    <w:rsid w:val="0027785A"/>
    <w:rsid w:val="00297C7C"/>
    <w:rsid w:val="002A425D"/>
    <w:rsid w:val="002A7205"/>
    <w:rsid w:val="002A7B59"/>
    <w:rsid w:val="002B33D1"/>
    <w:rsid w:val="002B46DA"/>
    <w:rsid w:val="002C179B"/>
    <w:rsid w:val="002C406F"/>
    <w:rsid w:val="002C498B"/>
    <w:rsid w:val="00305FDE"/>
    <w:rsid w:val="00310FAF"/>
    <w:rsid w:val="0031198A"/>
    <w:rsid w:val="00325623"/>
    <w:rsid w:val="0032639E"/>
    <w:rsid w:val="003270D0"/>
    <w:rsid w:val="00330023"/>
    <w:rsid w:val="00331C22"/>
    <w:rsid w:val="003332D5"/>
    <w:rsid w:val="00341474"/>
    <w:rsid w:val="00343713"/>
    <w:rsid w:val="00345312"/>
    <w:rsid w:val="00352109"/>
    <w:rsid w:val="00361FFE"/>
    <w:rsid w:val="00364B45"/>
    <w:rsid w:val="003657FB"/>
    <w:rsid w:val="003756F2"/>
    <w:rsid w:val="0038556D"/>
    <w:rsid w:val="00385C2E"/>
    <w:rsid w:val="003869B3"/>
    <w:rsid w:val="00386EC4"/>
    <w:rsid w:val="00394D9B"/>
    <w:rsid w:val="00397066"/>
    <w:rsid w:val="00397EA1"/>
    <w:rsid w:val="003A4F90"/>
    <w:rsid w:val="003B0187"/>
    <w:rsid w:val="003B1E81"/>
    <w:rsid w:val="003C59FF"/>
    <w:rsid w:val="003C66E1"/>
    <w:rsid w:val="003C6D1A"/>
    <w:rsid w:val="003C7621"/>
    <w:rsid w:val="003E236B"/>
    <w:rsid w:val="003F00AD"/>
    <w:rsid w:val="003F49DF"/>
    <w:rsid w:val="004015FD"/>
    <w:rsid w:val="004029D9"/>
    <w:rsid w:val="0040428D"/>
    <w:rsid w:val="00404CC6"/>
    <w:rsid w:val="00405694"/>
    <w:rsid w:val="00407258"/>
    <w:rsid w:val="004141BD"/>
    <w:rsid w:val="00425196"/>
    <w:rsid w:val="0042710B"/>
    <w:rsid w:val="00430B00"/>
    <w:rsid w:val="00443038"/>
    <w:rsid w:val="00450860"/>
    <w:rsid w:val="00453A19"/>
    <w:rsid w:val="004613E2"/>
    <w:rsid w:val="00461F27"/>
    <w:rsid w:val="00467556"/>
    <w:rsid w:val="00467FBF"/>
    <w:rsid w:val="004713E2"/>
    <w:rsid w:val="00471BC9"/>
    <w:rsid w:val="00472AED"/>
    <w:rsid w:val="004801F0"/>
    <w:rsid w:val="00492A8E"/>
    <w:rsid w:val="004943C5"/>
    <w:rsid w:val="0049744C"/>
    <w:rsid w:val="004A157D"/>
    <w:rsid w:val="004A6A08"/>
    <w:rsid w:val="004C0570"/>
    <w:rsid w:val="004C075A"/>
    <w:rsid w:val="004C45A4"/>
    <w:rsid w:val="004D1135"/>
    <w:rsid w:val="004D349E"/>
    <w:rsid w:val="004D7DCF"/>
    <w:rsid w:val="004E133B"/>
    <w:rsid w:val="004E66FA"/>
    <w:rsid w:val="004F2E4A"/>
    <w:rsid w:val="004F5086"/>
    <w:rsid w:val="00500053"/>
    <w:rsid w:val="005019C3"/>
    <w:rsid w:val="00504DF3"/>
    <w:rsid w:val="005102FB"/>
    <w:rsid w:val="00514A8F"/>
    <w:rsid w:val="00523542"/>
    <w:rsid w:val="005256C2"/>
    <w:rsid w:val="00531129"/>
    <w:rsid w:val="005319D1"/>
    <w:rsid w:val="00533661"/>
    <w:rsid w:val="005357C2"/>
    <w:rsid w:val="005369BE"/>
    <w:rsid w:val="00551732"/>
    <w:rsid w:val="00555DB8"/>
    <w:rsid w:val="00561136"/>
    <w:rsid w:val="00571C92"/>
    <w:rsid w:val="005720B3"/>
    <w:rsid w:val="0057331A"/>
    <w:rsid w:val="0058106F"/>
    <w:rsid w:val="00581676"/>
    <w:rsid w:val="005A5B02"/>
    <w:rsid w:val="005B0AB9"/>
    <w:rsid w:val="005B3CAB"/>
    <w:rsid w:val="005B6E61"/>
    <w:rsid w:val="005C5955"/>
    <w:rsid w:val="005D2327"/>
    <w:rsid w:val="005E2AB8"/>
    <w:rsid w:val="005E3D9E"/>
    <w:rsid w:val="005F3203"/>
    <w:rsid w:val="005F4418"/>
    <w:rsid w:val="006004A3"/>
    <w:rsid w:val="00601EB4"/>
    <w:rsid w:val="00602FA1"/>
    <w:rsid w:val="006066B9"/>
    <w:rsid w:val="006072F6"/>
    <w:rsid w:val="00610BDC"/>
    <w:rsid w:val="00623036"/>
    <w:rsid w:val="00624A57"/>
    <w:rsid w:val="00636DCD"/>
    <w:rsid w:val="0064666C"/>
    <w:rsid w:val="00646B6C"/>
    <w:rsid w:val="00650B8E"/>
    <w:rsid w:val="006521A6"/>
    <w:rsid w:val="006612C6"/>
    <w:rsid w:val="00670836"/>
    <w:rsid w:val="00673584"/>
    <w:rsid w:val="00673C5A"/>
    <w:rsid w:val="0067767C"/>
    <w:rsid w:val="00682496"/>
    <w:rsid w:val="00686EEE"/>
    <w:rsid w:val="0069267A"/>
    <w:rsid w:val="00693133"/>
    <w:rsid w:val="00693ABB"/>
    <w:rsid w:val="00696934"/>
    <w:rsid w:val="006A0762"/>
    <w:rsid w:val="006A30E2"/>
    <w:rsid w:val="006A3ADD"/>
    <w:rsid w:val="006A3F92"/>
    <w:rsid w:val="006B0019"/>
    <w:rsid w:val="006C2B0C"/>
    <w:rsid w:val="006D046B"/>
    <w:rsid w:val="006D204F"/>
    <w:rsid w:val="006E184B"/>
    <w:rsid w:val="006F0468"/>
    <w:rsid w:val="006F0E01"/>
    <w:rsid w:val="006F53B6"/>
    <w:rsid w:val="00701880"/>
    <w:rsid w:val="007043DE"/>
    <w:rsid w:val="00717A13"/>
    <w:rsid w:val="00717B48"/>
    <w:rsid w:val="007212E1"/>
    <w:rsid w:val="00724E22"/>
    <w:rsid w:val="00726517"/>
    <w:rsid w:val="00731E82"/>
    <w:rsid w:val="00733E3F"/>
    <w:rsid w:val="00735EEF"/>
    <w:rsid w:val="00736A9B"/>
    <w:rsid w:val="0074094E"/>
    <w:rsid w:val="007454D7"/>
    <w:rsid w:val="0074641C"/>
    <w:rsid w:val="00750C89"/>
    <w:rsid w:val="00751D3A"/>
    <w:rsid w:val="007532ED"/>
    <w:rsid w:val="007538F2"/>
    <w:rsid w:val="007550B5"/>
    <w:rsid w:val="00755DC6"/>
    <w:rsid w:val="00764287"/>
    <w:rsid w:val="0076584A"/>
    <w:rsid w:val="007676DA"/>
    <w:rsid w:val="00770CF6"/>
    <w:rsid w:val="00771CA0"/>
    <w:rsid w:val="00774085"/>
    <w:rsid w:val="00776602"/>
    <w:rsid w:val="00782641"/>
    <w:rsid w:val="00782A70"/>
    <w:rsid w:val="00783589"/>
    <w:rsid w:val="00790982"/>
    <w:rsid w:val="007920F8"/>
    <w:rsid w:val="007A07D7"/>
    <w:rsid w:val="007A5772"/>
    <w:rsid w:val="007B4DBB"/>
    <w:rsid w:val="007C4915"/>
    <w:rsid w:val="007C4E21"/>
    <w:rsid w:val="007C5D15"/>
    <w:rsid w:val="007D2C08"/>
    <w:rsid w:val="007D3FFD"/>
    <w:rsid w:val="007E5983"/>
    <w:rsid w:val="007F444E"/>
    <w:rsid w:val="007F60AA"/>
    <w:rsid w:val="007F65FF"/>
    <w:rsid w:val="0082008C"/>
    <w:rsid w:val="008215BC"/>
    <w:rsid w:val="00821628"/>
    <w:rsid w:val="008246D2"/>
    <w:rsid w:val="0084015B"/>
    <w:rsid w:val="00840F74"/>
    <w:rsid w:val="00851500"/>
    <w:rsid w:val="0086484E"/>
    <w:rsid w:val="00866224"/>
    <w:rsid w:val="00867FFA"/>
    <w:rsid w:val="00883528"/>
    <w:rsid w:val="008841EB"/>
    <w:rsid w:val="00892F52"/>
    <w:rsid w:val="00894FE3"/>
    <w:rsid w:val="00896597"/>
    <w:rsid w:val="008A0C01"/>
    <w:rsid w:val="008A30BD"/>
    <w:rsid w:val="008A78F1"/>
    <w:rsid w:val="008B2B31"/>
    <w:rsid w:val="008B5123"/>
    <w:rsid w:val="008B62BC"/>
    <w:rsid w:val="008B68F7"/>
    <w:rsid w:val="008C262D"/>
    <w:rsid w:val="008C3A5B"/>
    <w:rsid w:val="008D014F"/>
    <w:rsid w:val="008D3FAF"/>
    <w:rsid w:val="008D73C3"/>
    <w:rsid w:val="00900CF1"/>
    <w:rsid w:val="009012D8"/>
    <w:rsid w:val="00912310"/>
    <w:rsid w:val="009175E9"/>
    <w:rsid w:val="00926DAB"/>
    <w:rsid w:val="0093398A"/>
    <w:rsid w:val="00935B0F"/>
    <w:rsid w:val="00936B3B"/>
    <w:rsid w:val="00940F14"/>
    <w:rsid w:val="00941F7E"/>
    <w:rsid w:val="009439ED"/>
    <w:rsid w:val="00947949"/>
    <w:rsid w:val="00954FCE"/>
    <w:rsid w:val="0095558D"/>
    <w:rsid w:val="00960559"/>
    <w:rsid w:val="0096429E"/>
    <w:rsid w:val="00966B6F"/>
    <w:rsid w:val="00967BC6"/>
    <w:rsid w:val="00971A1B"/>
    <w:rsid w:val="009759D2"/>
    <w:rsid w:val="009820FF"/>
    <w:rsid w:val="00993017"/>
    <w:rsid w:val="00994705"/>
    <w:rsid w:val="0099779F"/>
    <w:rsid w:val="009A0680"/>
    <w:rsid w:val="009A1414"/>
    <w:rsid w:val="009A1CE2"/>
    <w:rsid w:val="009A1E98"/>
    <w:rsid w:val="009A59C4"/>
    <w:rsid w:val="009B0FD4"/>
    <w:rsid w:val="009B1F58"/>
    <w:rsid w:val="009B719C"/>
    <w:rsid w:val="009C59DE"/>
    <w:rsid w:val="009D3937"/>
    <w:rsid w:val="009D7EAF"/>
    <w:rsid w:val="009F08F1"/>
    <w:rsid w:val="009F39C6"/>
    <w:rsid w:val="00A00124"/>
    <w:rsid w:val="00A01E62"/>
    <w:rsid w:val="00A023B7"/>
    <w:rsid w:val="00A13B6F"/>
    <w:rsid w:val="00A15D9D"/>
    <w:rsid w:val="00A166C4"/>
    <w:rsid w:val="00A50438"/>
    <w:rsid w:val="00A70D16"/>
    <w:rsid w:val="00A74D9C"/>
    <w:rsid w:val="00A76836"/>
    <w:rsid w:val="00A77A5E"/>
    <w:rsid w:val="00A809B3"/>
    <w:rsid w:val="00A844FB"/>
    <w:rsid w:val="00A93453"/>
    <w:rsid w:val="00AA0583"/>
    <w:rsid w:val="00AB61C5"/>
    <w:rsid w:val="00AB7CE2"/>
    <w:rsid w:val="00AC1FB4"/>
    <w:rsid w:val="00AC547D"/>
    <w:rsid w:val="00AC7001"/>
    <w:rsid w:val="00AC78D5"/>
    <w:rsid w:val="00AC790E"/>
    <w:rsid w:val="00AD1BA0"/>
    <w:rsid w:val="00AD7613"/>
    <w:rsid w:val="00AE29C8"/>
    <w:rsid w:val="00AF47E7"/>
    <w:rsid w:val="00B00D92"/>
    <w:rsid w:val="00B00FF2"/>
    <w:rsid w:val="00B044E8"/>
    <w:rsid w:val="00B06D2A"/>
    <w:rsid w:val="00B10172"/>
    <w:rsid w:val="00B10846"/>
    <w:rsid w:val="00B1323C"/>
    <w:rsid w:val="00B152A7"/>
    <w:rsid w:val="00B17425"/>
    <w:rsid w:val="00B2037A"/>
    <w:rsid w:val="00B27ADB"/>
    <w:rsid w:val="00B33245"/>
    <w:rsid w:val="00B37653"/>
    <w:rsid w:val="00B465BE"/>
    <w:rsid w:val="00B4663A"/>
    <w:rsid w:val="00B4709D"/>
    <w:rsid w:val="00B50245"/>
    <w:rsid w:val="00B51BBB"/>
    <w:rsid w:val="00B54897"/>
    <w:rsid w:val="00B57B50"/>
    <w:rsid w:val="00B61BC0"/>
    <w:rsid w:val="00B671F7"/>
    <w:rsid w:val="00B73FCE"/>
    <w:rsid w:val="00B803B2"/>
    <w:rsid w:val="00B8413D"/>
    <w:rsid w:val="00B86C6B"/>
    <w:rsid w:val="00B950C7"/>
    <w:rsid w:val="00B95EF0"/>
    <w:rsid w:val="00BA00BF"/>
    <w:rsid w:val="00BA0781"/>
    <w:rsid w:val="00BA1F86"/>
    <w:rsid w:val="00BA28C9"/>
    <w:rsid w:val="00BB2047"/>
    <w:rsid w:val="00BB5B34"/>
    <w:rsid w:val="00BB6C1C"/>
    <w:rsid w:val="00BC03F9"/>
    <w:rsid w:val="00BD2ABF"/>
    <w:rsid w:val="00BD4D09"/>
    <w:rsid w:val="00BD5782"/>
    <w:rsid w:val="00C0123A"/>
    <w:rsid w:val="00C11AA2"/>
    <w:rsid w:val="00C16BC1"/>
    <w:rsid w:val="00C22B69"/>
    <w:rsid w:val="00C236BC"/>
    <w:rsid w:val="00C24532"/>
    <w:rsid w:val="00C24CDC"/>
    <w:rsid w:val="00C3314D"/>
    <w:rsid w:val="00C34824"/>
    <w:rsid w:val="00C42D1F"/>
    <w:rsid w:val="00C43BD7"/>
    <w:rsid w:val="00C50CE7"/>
    <w:rsid w:val="00C5506C"/>
    <w:rsid w:val="00C600F7"/>
    <w:rsid w:val="00C603D5"/>
    <w:rsid w:val="00C610AF"/>
    <w:rsid w:val="00C705BF"/>
    <w:rsid w:val="00C74C71"/>
    <w:rsid w:val="00C77C38"/>
    <w:rsid w:val="00C8283B"/>
    <w:rsid w:val="00C834DB"/>
    <w:rsid w:val="00C94C4C"/>
    <w:rsid w:val="00CA187B"/>
    <w:rsid w:val="00CA1B02"/>
    <w:rsid w:val="00CB7004"/>
    <w:rsid w:val="00CC0A02"/>
    <w:rsid w:val="00CC1D76"/>
    <w:rsid w:val="00CC6C12"/>
    <w:rsid w:val="00CC73C7"/>
    <w:rsid w:val="00CD28D1"/>
    <w:rsid w:val="00CE7389"/>
    <w:rsid w:val="00CE7477"/>
    <w:rsid w:val="00CF1A88"/>
    <w:rsid w:val="00CF35D6"/>
    <w:rsid w:val="00CF499F"/>
    <w:rsid w:val="00CF533D"/>
    <w:rsid w:val="00D061FB"/>
    <w:rsid w:val="00D079B9"/>
    <w:rsid w:val="00D13179"/>
    <w:rsid w:val="00D1524A"/>
    <w:rsid w:val="00D1672F"/>
    <w:rsid w:val="00D31473"/>
    <w:rsid w:val="00D37400"/>
    <w:rsid w:val="00D4246E"/>
    <w:rsid w:val="00D51934"/>
    <w:rsid w:val="00D55459"/>
    <w:rsid w:val="00D558A9"/>
    <w:rsid w:val="00D5692C"/>
    <w:rsid w:val="00D603B1"/>
    <w:rsid w:val="00D60B6A"/>
    <w:rsid w:val="00D62B20"/>
    <w:rsid w:val="00D645BF"/>
    <w:rsid w:val="00D7289F"/>
    <w:rsid w:val="00D74F1A"/>
    <w:rsid w:val="00D76FEC"/>
    <w:rsid w:val="00D80085"/>
    <w:rsid w:val="00D83ABB"/>
    <w:rsid w:val="00D91EE4"/>
    <w:rsid w:val="00D92A33"/>
    <w:rsid w:val="00D93407"/>
    <w:rsid w:val="00D937D9"/>
    <w:rsid w:val="00D93F2F"/>
    <w:rsid w:val="00D96976"/>
    <w:rsid w:val="00DA4CC4"/>
    <w:rsid w:val="00DB1846"/>
    <w:rsid w:val="00DB1F16"/>
    <w:rsid w:val="00DB4EB7"/>
    <w:rsid w:val="00DC5F59"/>
    <w:rsid w:val="00DF39AF"/>
    <w:rsid w:val="00E04E63"/>
    <w:rsid w:val="00E051E9"/>
    <w:rsid w:val="00E15FD3"/>
    <w:rsid w:val="00E22C15"/>
    <w:rsid w:val="00E24426"/>
    <w:rsid w:val="00E31BFA"/>
    <w:rsid w:val="00E35D6D"/>
    <w:rsid w:val="00E46A79"/>
    <w:rsid w:val="00E54D3A"/>
    <w:rsid w:val="00E61569"/>
    <w:rsid w:val="00E62FEE"/>
    <w:rsid w:val="00E63384"/>
    <w:rsid w:val="00E6369B"/>
    <w:rsid w:val="00E723F0"/>
    <w:rsid w:val="00E73ABD"/>
    <w:rsid w:val="00E73F82"/>
    <w:rsid w:val="00E74C08"/>
    <w:rsid w:val="00E75BB3"/>
    <w:rsid w:val="00E7624E"/>
    <w:rsid w:val="00E76420"/>
    <w:rsid w:val="00E76A4A"/>
    <w:rsid w:val="00E76FEB"/>
    <w:rsid w:val="00E832F2"/>
    <w:rsid w:val="00E835FC"/>
    <w:rsid w:val="00E97CC9"/>
    <w:rsid w:val="00EA1F76"/>
    <w:rsid w:val="00EA5214"/>
    <w:rsid w:val="00EA64ED"/>
    <w:rsid w:val="00EA701A"/>
    <w:rsid w:val="00EA7460"/>
    <w:rsid w:val="00EB0966"/>
    <w:rsid w:val="00EB1685"/>
    <w:rsid w:val="00EB2792"/>
    <w:rsid w:val="00EB699A"/>
    <w:rsid w:val="00EB7661"/>
    <w:rsid w:val="00EC1DBD"/>
    <w:rsid w:val="00EC56F1"/>
    <w:rsid w:val="00ED1A06"/>
    <w:rsid w:val="00ED3371"/>
    <w:rsid w:val="00ED3C81"/>
    <w:rsid w:val="00EE17A2"/>
    <w:rsid w:val="00EE3CD9"/>
    <w:rsid w:val="00EE68BF"/>
    <w:rsid w:val="00EF5B27"/>
    <w:rsid w:val="00F03AD5"/>
    <w:rsid w:val="00F04F8B"/>
    <w:rsid w:val="00F127BC"/>
    <w:rsid w:val="00F178C3"/>
    <w:rsid w:val="00F267AD"/>
    <w:rsid w:val="00F318D2"/>
    <w:rsid w:val="00F31FC5"/>
    <w:rsid w:val="00F40B53"/>
    <w:rsid w:val="00F40DA6"/>
    <w:rsid w:val="00F44530"/>
    <w:rsid w:val="00F45C49"/>
    <w:rsid w:val="00F53555"/>
    <w:rsid w:val="00F54E5A"/>
    <w:rsid w:val="00F567AC"/>
    <w:rsid w:val="00F56915"/>
    <w:rsid w:val="00F727E8"/>
    <w:rsid w:val="00F72CF2"/>
    <w:rsid w:val="00F80381"/>
    <w:rsid w:val="00F91B53"/>
    <w:rsid w:val="00F91F2A"/>
    <w:rsid w:val="00FA512B"/>
    <w:rsid w:val="00FA61AD"/>
    <w:rsid w:val="00FB0F9A"/>
    <w:rsid w:val="00FB7EC2"/>
    <w:rsid w:val="00FC19EA"/>
    <w:rsid w:val="00FC2F66"/>
    <w:rsid w:val="00FC3193"/>
    <w:rsid w:val="00FC4024"/>
    <w:rsid w:val="00FC4636"/>
    <w:rsid w:val="00FD0FB8"/>
    <w:rsid w:val="00FD2068"/>
    <w:rsid w:val="00FD2F68"/>
    <w:rsid w:val="00FD6654"/>
    <w:rsid w:val="00FD7DE2"/>
    <w:rsid w:val="00FF72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4:docId w14:val="2A11D171"/>
  <w15:chartTrackingRefBased/>
  <w15:docId w15:val="{F0A3CA03-90DD-454B-A9F6-9829E1CB0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9D2"/>
    <w:rPr>
      <w:sz w:val="24"/>
      <w:szCs w:val="24"/>
      <w:lang w:val="en-GB"/>
    </w:rPr>
  </w:style>
  <w:style w:type="paragraph" w:styleId="Heading1">
    <w:name w:val="heading 1"/>
    <w:basedOn w:val="Normal"/>
    <w:next w:val="Normal"/>
    <w:qFormat/>
    <w:rsid w:val="000F442B"/>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0F442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Char">
    <w:name w:val="Char Char Char Char Char Char Char Char Char Char Char Char Char Char Char"/>
    <w:basedOn w:val="Normal"/>
    <w:rsid w:val="000F442B"/>
    <w:pPr>
      <w:tabs>
        <w:tab w:val="left" w:pos="709"/>
      </w:tabs>
    </w:pPr>
    <w:rPr>
      <w:rFonts w:ascii="Tahoma" w:hAnsi="Tahoma"/>
      <w:lang w:val="pl-PL" w:eastAsia="pl-PL"/>
    </w:rPr>
  </w:style>
  <w:style w:type="table" w:styleId="TableGrid">
    <w:name w:val="Table Grid"/>
    <w:basedOn w:val="TableNormal"/>
    <w:rsid w:val="000F44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RA2">
    <w:name w:val="GERA 2."/>
    <w:basedOn w:val="Normal"/>
    <w:link w:val="GERA2Char"/>
    <w:rsid w:val="000F442B"/>
    <w:pPr>
      <w:keepNext/>
      <w:numPr>
        <w:ilvl w:val="1"/>
        <w:numId w:val="1"/>
      </w:numPr>
      <w:spacing w:before="240" w:after="60"/>
      <w:jc w:val="both"/>
      <w:outlineLvl w:val="1"/>
    </w:pPr>
    <w:rPr>
      <w:b/>
      <w:bCs/>
      <w:color w:val="0000FF"/>
      <w:sz w:val="28"/>
    </w:rPr>
  </w:style>
  <w:style w:type="paragraph" w:customStyle="1" w:styleId="GERA1">
    <w:name w:val="GERA 1"/>
    <w:basedOn w:val="Heading1"/>
    <w:autoRedefine/>
    <w:rsid w:val="000F442B"/>
    <w:pPr>
      <w:numPr>
        <w:numId w:val="1"/>
      </w:numPr>
      <w:spacing w:before="120" w:after="120"/>
      <w:jc w:val="both"/>
    </w:pPr>
    <w:rPr>
      <w:rFonts w:ascii="Times New Roman Bold" w:hAnsi="Times New Roman Bold"/>
      <w:caps/>
      <w:color w:val="0000FF"/>
      <w:sz w:val="28"/>
      <w:szCs w:val="28"/>
      <w:lang w:val="en-US"/>
    </w:rPr>
  </w:style>
  <w:style w:type="character" w:customStyle="1" w:styleId="GERA2Char">
    <w:name w:val="GERA 2. Char"/>
    <w:link w:val="GERA2"/>
    <w:rsid w:val="000F442B"/>
    <w:rPr>
      <w:b/>
      <w:bCs/>
      <w:color w:val="0000FF"/>
      <w:sz w:val="28"/>
      <w:szCs w:val="24"/>
      <w:lang w:val="en-GB" w:eastAsia="bg-BG" w:bidi="ar-SA"/>
    </w:rPr>
  </w:style>
  <w:style w:type="paragraph" w:styleId="Footer">
    <w:name w:val="footer"/>
    <w:basedOn w:val="Normal"/>
    <w:rsid w:val="000F442B"/>
    <w:pPr>
      <w:tabs>
        <w:tab w:val="center" w:pos="4536"/>
        <w:tab w:val="right" w:pos="9072"/>
      </w:tabs>
    </w:pPr>
  </w:style>
  <w:style w:type="character" w:styleId="PageNumber">
    <w:name w:val="page number"/>
    <w:basedOn w:val="DefaultParagraphFont"/>
    <w:rsid w:val="000F442B"/>
  </w:style>
  <w:style w:type="paragraph" w:customStyle="1" w:styleId="Style1">
    <w:name w:val="Style1"/>
    <w:basedOn w:val="Heading4"/>
    <w:rsid w:val="000F442B"/>
    <w:rPr>
      <w:rFonts w:ascii="Times New Roman Bold" w:hAnsi="Times New Roman Bold"/>
      <w:color w:val="0000FF"/>
      <w:sz w:val="24"/>
      <w:szCs w:val="24"/>
      <w:lang w:val="bg-BG" w:eastAsia="en-US"/>
    </w:rPr>
  </w:style>
  <w:style w:type="paragraph" w:customStyle="1" w:styleId="CharChar1CharCharChar">
    <w:name w:val="Char Char1 Char Char Char"/>
    <w:basedOn w:val="Normal"/>
    <w:rsid w:val="000F442B"/>
    <w:pPr>
      <w:tabs>
        <w:tab w:val="left" w:pos="709"/>
      </w:tabs>
    </w:pPr>
    <w:rPr>
      <w:rFonts w:ascii="Tahoma" w:hAnsi="Tahoma"/>
      <w:lang w:val="pl-PL" w:eastAsia="pl-PL"/>
    </w:rPr>
  </w:style>
  <w:style w:type="paragraph" w:customStyle="1" w:styleId="MANUALI">
    <w:name w:val="MANUAL I"/>
    <w:basedOn w:val="Normal"/>
    <w:rsid w:val="000C0DEF"/>
    <w:pPr>
      <w:keepNext/>
      <w:tabs>
        <w:tab w:val="num" w:pos="709"/>
      </w:tabs>
      <w:spacing w:before="120" w:after="120"/>
      <w:ind w:left="709" w:hanging="709"/>
      <w:jc w:val="both"/>
      <w:outlineLvl w:val="0"/>
    </w:pPr>
    <w:rPr>
      <w:b/>
      <w:bCs/>
      <w:caps/>
      <w:color w:val="0000FF"/>
      <w:kern w:val="32"/>
      <w:sz w:val="28"/>
      <w:szCs w:val="28"/>
      <w:lang w:val="en-US" w:eastAsia="en-US"/>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0C0DEF"/>
    <w:rPr>
      <w:sz w:val="20"/>
      <w:szCs w:val="20"/>
    </w:rPr>
  </w:style>
  <w:style w:type="character" w:styleId="FootnoteReference">
    <w:name w:val="footnote reference"/>
    <w:aliases w:val="Footnote,Footnote symbol"/>
    <w:semiHidden/>
    <w:rsid w:val="000C0DEF"/>
    <w:rPr>
      <w:vertAlign w:val="superscript"/>
    </w:rPr>
  </w:style>
  <w:style w:type="paragraph" w:customStyle="1" w:styleId="CharChar1CharCharCharCharCharCharCharChar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Char Char Char Char Char Char Char Char"/>
    <w:basedOn w:val="Normal"/>
    <w:rsid w:val="000C0DEF"/>
    <w:pPr>
      <w:tabs>
        <w:tab w:val="left" w:pos="709"/>
      </w:tabs>
    </w:pPr>
    <w:rPr>
      <w:rFonts w:ascii="Tahoma" w:hAnsi="Tahoma"/>
      <w:lang w:val="pl-PL" w:eastAsia="pl-PL"/>
    </w:rPr>
  </w:style>
  <w:style w:type="paragraph" w:customStyle="1" w:styleId="TableContents">
    <w:name w:val="Table Contents"/>
    <w:basedOn w:val="BodyText"/>
    <w:rsid w:val="008D014F"/>
    <w:pPr>
      <w:widowControl w:val="0"/>
      <w:suppressLineNumbers/>
      <w:suppressAutoHyphens/>
      <w:spacing w:beforeAutospacing="1" w:afterAutospacing="1"/>
    </w:pPr>
    <w:rPr>
      <w:rFonts w:eastAsia="HG Mincho Light J"/>
      <w:color w:val="000000"/>
      <w:lang w:val="en-US"/>
    </w:rPr>
  </w:style>
  <w:style w:type="character" w:styleId="Hyperlink">
    <w:name w:val="Hyperlink"/>
    <w:rsid w:val="008D014F"/>
    <w:rPr>
      <w:color w:val="0000FF"/>
      <w:u w:val="single"/>
    </w:rPr>
  </w:style>
  <w:style w:type="paragraph" w:customStyle="1" w:styleId="Index">
    <w:name w:val="Index"/>
    <w:basedOn w:val="Normal"/>
    <w:rsid w:val="008D014F"/>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rsid w:val="008D014F"/>
    <w:pPr>
      <w:spacing w:after="120"/>
    </w:pPr>
  </w:style>
  <w:style w:type="paragraph" w:styleId="BalloonText">
    <w:name w:val="Balloon Text"/>
    <w:basedOn w:val="Normal"/>
    <w:semiHidden/>
    <w:rsid w:val="006A3F92"/>
    <w:rPr>
      <w:rFonts w:ascii="Tahoma" w:hAnsi="Tahoma" w:cs="Tahoma"/>
      <w:sz w:val="16"/>
      <w:szCs w:val="16"/>
    </w:rPr>
  </w:style>
  <w:style w:type="paragraph" w:customStyle="1" w:styleId="OPACbullet">
    <w:name w:val="OPAC bullet"/>
    <w:basedOn w:val="Normal"/>
    <w:rsid w:val="00EA5214"/>
    <w:pPr>
      <w:spacing w:before="120"/>
      <w:jc w:val="both"/>
    </w:pPr>
    <w:rPr>
      <w:lang w:val="bg-BG"/>
    </w:rPr>
  </w:style>
  <w:style w:type="paragraph" w:customStyle="1" w:styleId="Style">
    <w:name w:val="Style"/>
    <w:rsid w:val="006A0762"/>
    <w:pPr>
      <w:widowControl w:val="0"/>
      <w:autoSpaceDE w:val="0"/>
      <w:autoSpaceDN w:val="0"/>
      <w:adjustRightInd w:val="0"/>
      <w:ind w:left="140" w:right="140" w:firstLine="840"/>
      <w:jc w:val="both"/>
    </w:pPr>
    <w:rPr>
      <w:sz w:val="24"/>
      <w:szCs w:val="24"/>
    </w:rPr>
  </w:style>
  <w:style w:type="character" w:styleId="CommentReference">
    <w:name w:val="annotation reference"/>
    <w:semiHidden/>
    <w:rsid w:val="00533661"/>
    <w:rPr>
      <w:sz w:val="16"/>
      <w:szCs w:val="16"/>
    </w:rPr>
  </w:style>
  <w:style w:type="paragraph" w:styleId="CommentText">
    <w:name w:val="annotation text"/>
    <w:basedOn w:val="Normal"/>
    <w:semiHidden/>
    <w:rsid w:val="00533661"/>
    <w:rPr>
      <w:sz w:val="20"/>
      <w:szCs w:val="20"/>
    </w:rPr>
  </w:style>
  <w:style w:type="paragraph" w:styleId="CommentSubject">
    <w:name w:val="annotation subject"/>
    <w:basedOn w:val="CommentText"/>
    <w:next w:val="CommentText"/>
    <w:semiHidden/>
    <w:rsid w:val="00533661"/>
    <w:rPr>
      <w:b/>
      <w:bCs/>
    </w:rPr>
  </w:style>
  <w:style w:type="character" w:customStyle="1" w:styleId="alt1">
    <w:name w:val="al_t1"/>
    <w:rsid w:val="00150D02"/>
    <w:rPr>
      <w:vanish w:val="0"/>
      <w:webHidden w:val="0"/>
      <w:specVanish w:val="0"/>
    </w:rPr>
  </w:style>
  <w:style w:type="paragraph" w:styleId="Header">
    <w:name w:val="header"/>
    <w:basedOn w:val="Normal"/>
    <w:link w:val="HeaderChar"/>
    <w:uiPriority w:val="99"/>
    <w:rsid w:val="00A50438"/>
    <w:pPr>
      <w:tabs>
        <w:tab w:val="center" w:pos="4536"/>
        <w:tab w:val="right" w:pos="9072"/>
      </w:tabs>
    </w:pPr>
  </w:style>
  <w:style w:type="character" w:customStyle="1" w:styleId="HeaderChar">
    <w:name w:val="Header Char"/>
    <w:link w:val="Header"/>
    <w:uiPriority w:val="99"/>
    <w:rsid w:val="00A50438"/>
    <w:rPr>
      <w:sz w:val="24"/>
      <w:szCs w:val="24"/>
      <w:lang w:val="en-GB"/>
    </w:rPr>
  </w:style>
  <w:style w:type="paragraph" w:styleId="Revision">
    <w:name w:val="Revision"/>
    <w:hidden/>
    <w:uiPriority w:val="99"/>
    <w:semiHidden/>
    <w:rsid w:val="00E6369B"/>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link w:val="FootnoteText"/>
    <w:semiHidden/>
    <w:rsid w:val="00967BC6"/>
    <w:rPr>
      <w:lang w:val="en-GB"/>
    </w:rPr>
  </w:style>
  <w:style w:type="paragraph" w:customStyle="1" w:styleId="Text1">
    <w:name w:val="Text 1"/>
    <w:basedOn w:val="Normal"/>
    <w:rsid w:val="0040428D"/>
    <w:pPr>
      <w:spacing w:before="120" w:after="120"/>
      <w:ind w:left="851"/>
      <w:jc w:val="both"/>
    </w:pPr>
    <w:rPr>
      <w:szCs w:val="20"/>
      <w:lang w:eastAsia="fr-BE"/>
    </w:rPr>
  </w:style>
  <w:style w:type="character" w:customStyle="1" w:styleId="newdocreference">
    <w:name w:val="newdocreference"/>
    <w:basedOn w:val="DefaultParagraphFont"/>
    <w:rsid w:val="001B2A18"/>
  </w:style>
  <w:style w:type="paragraph" w:styleId="EndnoteText">
    <w:name w:val="endnote text"/>
    <w:basedOn w:val="Normal"/>
    <w:link w:val="EndnoteTextChar"/>
    <w:rsid w:val="00500053"/>
    <w:rPr>
      <w:sz w:val="20"/>
      <w:szCs w:val="20"/>
    </w:rPr>
  </w:style>
  <w:style w:type="character" w:customStyle="1" w:styleId="EndnoteTextChar">
    <w:name w:val="Endnote Text Char"/>
    <w:basedOn w:val="DefaultParagraphFont"/>
    <w:link w:val="EndnoteText"/>
    <w:rsid w:val="00500053"/>
    <w:rPr>
      <w:lang w:val="en-GB"/>
    </w:rPr>
  </w:style>
  <w:style w:type="character" w:styleId="EndnoteReference">
    <w:name w:val="endnote reference"/>
    <w:basedOn w:val="DefaultParagraphFont"/>
    <w:rsid w:val="00500053"/>
    <w:rPr>
      <w:vertAlign w:val="superscript"/>
    </w:rPr>
  </w:style>
  <w:style w:type="paragraph" w:styleId="ListParagraph">
    <w:name w:val="List Paragraph"/>
    <w:basedOn w:val="Normal"/>
    <w:uiPriority w:val="34"/>
    <w:qFormat/>
    <w:rsid w:val="00623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atfund@minfin.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euf@minfin.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05C05-78CD-481D-9D39-DA7B8CECC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6</Pages>
  <Words>1666</Words>
  <Characters>9892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Одити</vt:lpstr>
    </vt:vector>
  </TitlesOfParts>
  <Company>MDAAR</Company>
  <LinksUpToDate>false</LinksUpToDate>
  <CharactersWithSpaces>11535</CharactersWithSpaces>
  <SharedDoc>false</SharedDoc>
  <HLinks>
    <vt:vector size="30" baseType="variant">
      <vt:variant>
        <vt:i4>3473421</vt:i4>
      </vt:variant>
      <vt:variant>
        <vt:i4>3</vt:i4>
      </vt:variant>
      <vt:variant>
        <vt:i4>0</vt:i4>
      </vt:variant>
      <vt:variant>
        <vt:i4>5</vt:i4>
      </vt:variant>
      <vt:variant>
        <vt:lpwstr>mailto:aeuf@minfin.bg</vt:lpwstr>
      </vt:variant>
      <vt:variant>
        <vt:lpwstr/>
      </vt:variant>
      <vt:variant>
        <vt:i4>4849760</vt:i4>
      </vt:variant>
      <vt:variant>
        <vt:i4>0</vt:i4>
      </vt:variant>
      <vt:variant>
        <vt:i4>0</vt:i4>
      </vt:variant>
      <vt:variant>
        <vt:i4>5</vt:i4>
      </vt:variant>
      <vt:variant>
        <vt:lpwstr>mailto:natfund@minfin.bg</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Одити</dc:title>
  <dc:subject/>
  <dc:creator>itumbeva</dc:creator>
  <cp:keywords/>
  <dc:description/>
  <cp:lastModifiedBy>Хилми Кушев</cp:lastModifiedBy>
  <cp:revision>40</cp:revision>
  <cp:lastPrinted>2017-09-12T10:36:00Z</cp:lastPrinted>
  <dcterms:created xsi:type="dcterms:W3CDTF">2018-06-11T08:57:00Z</dcterms:created>
  <dcterms:modified xsi:type="dcterms:W3CDTF">2020-01-22T06:50:00Z</dcterms:modified>
</cp:coreProperties>
</file>