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38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89"/>
        <w:gridCol w:w="7087"/>
        <w:gridCol w:w="3584"/>
      </w:tblGrid>
      <w:tr w:rsidR="004119A6" w:rsidRPr="00286062" w:rsidTr="00470DCC">
        <w:trPr>
          <w:trHeight w:val="743"/>
          <w:tblHeader/>
          <w:jc w:val="center"/>
        </w:trPr>
        <w:tc>
          <w:tcPr>
            <w:tcW w:w="3189" w:type="dxa"/>
            <w:vAlign w:val="center"/>
          </w:tcPr>
          <w:p w:rsidR="004119A6" w:rsidRPr="002A5AA9" w:rsidRDefault="00B14F7B" w:rsidP="00DB7751">
            <w:pPr>
              <w:pStyle w:val="Index"/>
              <w:spacing w:after="0"/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b/>
                <w:i/>
                <w:iCs/>
                <w:sz w:val="22"/>
                <w:szCs w:val="22"/>
              </w:rPr>
              <w:t>Администрация на Министерския съвет</w:t>
            </w:r>
          </w:p>
        </w:tc>
        <w:tc>
          <w:tcPr>
            <w:tcW w:w="7087" w:type="dxa"/>
            <w:vAlign w:val="center"/>
          </w:tcPr>
          <w:p w:rsidR="004119A6" w:rsidRPr="001B391E" w:rsidRDefault="00724211" w:rsidP="00DB7751">
            <w:pPr>
              <w:pStyle w:val="Index"/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bg-BG"/>
              </w:rPr>
            </w:pPr>
            <w:r>
              <w:rPr>
                <w:b/>
                <w:sz w:val="22"/>
                <w:szCs w:val="22"/>
                <w:lang w:val="bg-BG"/>
              </w:rPr>
              <w:t>Наръчник за</w:t>
            </w:r>
            <w:r w:rsidR="004119A6" w:rsidRPr="001B391E">
              <w:rPr>
                <w:b/>
                <w:sz w:val="22"/>
                <w:szCs w:val="22"/>
                <w:lang w:val="bg-BG"/>
              </w:rPr>
              <w:t xml:space="preserve"> изпълнение на</w:t>
            </w:r>
          </w:p>
          <w:p w:rsidR="004119A6" w:rsidRPr="001B391E" w:rsidRDefault="004119A6" w:rsidP="00DB7751">
            <w:pPr>
              <w:pStyle w:val="Index"/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bg-BG"/>
              </w:rPr>
            </w:pPr>
            <w:r w:rsidRPr="001B391E">
              <w:rPr>
                <w:b/>
                <w:sz w:val="22"/>
                <w:szCs w:val="22"/>
                <w:lang w:val="bg-BG"/>
              </w:rPr>
              <w:t xml:space="preserve"> Оперативна програма</w:t>
            </w:r>
          </w:p>
          <w:p w:rsidR="004119A6" w:rsidRPr="00D86986" w:rsidRDefault="004119A6" w:rsidP="00DB7751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sz w:val="22"/>
                <w:szCs w:val="22"/>
                <w:lang w:val="bg-BG"/>
              </w:rPr>
            </w:pPr>
            <w:r w:rsidRPr="001B391E">
              <w:rPr>
                <w:b/>
                <w:sz w:val="22"/>
                <w:szCs w:val="22"/>
                <w:lang w:val="bg-BG"/>
              </w:rPr>
              <w:t xml:space="preserve"> </w:t>
            </w:r>
            <w:r>
              <w:rPr>
                <w:b/>
                <w:sz w:val="22"/>
                <w:szCs w:val="22"/>
                <w:lang w:val="bg-BG"/>
              </w:rPr>
              <w:t>„Добро управление</w:t>
            </w:r>
            <w:r w:rsidRPr="001B391E">
              <w:rPr>
                <w:b/>
                <w:sz w:val="22"/>
                <w:szCs w:val="22"/>
                <w:lang w:val="bg-BG"/>
              </w:rPr>
              <w:t>” 20</w:t>
            </w:r>
            <w:r>
              <w:rPr>
                <w:b/>
                <w:sz w:val="22"/>
                <w:szCs w:val="22"/>
                <w:lang w:val="bg-BG"/>
              </w:rPr>
              <w:t>14</w:t>
            </w:r>
            <w:r w:rsidRPr="001B391E">
              <w:rPr>
                <w:b/>
                <w:sz w:val="22"/>
                <w:szCs w:val="22"/>
                <w:lang w:val="bg-BG"/>
              </w:rPr>
              <w:t>-20</w:t>
            </w:r>
            <w:r>
              <w:rPr>
                <w:b/>
                <w:sz w:val="22"/>
                <w:szCs w:val="22"/>
                <w:lang w:val="bg-BG"/>
              </w:rPr>
              <w:t>20</w:t>
            </w:r>
          </w:p>
        </w:tc>
        <w:tc>
          <w:tcPr>
            <w:tcW w:w="3584" w:type="dxa"/>
            <w:vAlign w:val="center"/>
          </w:tcPr>
          <w:p w:rsidR="004119A6" w:rsidRPr="00B14F7B" w:rsidRDefault="004119A6" w:rsidP="00DB7751">
            <w:pPr>
              <w:pStyle w:val="Index"/>
              <w:spacing w:after="0"/>
              <w:jc w:val="center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  <w:lang w:val="bg-BG"/>
              </w:rPr>
              <w:t xml:space="preserve">Приложение </w:t>
            </w:r>
            <w:r w:rsidR="00880C76">
              <w:rPr>
                <w:b/>
                <w:bCs/>
                <w:i/>
                <w:sz w:val="22"/>
                <w:szCs w:val="22"/>
              </w:rPr>
              <w:t>III-K05-7N</w:t>
            </w:r>
            <w:r w:rsidR="001B4C10">
              <w:rPr>
                <w:b/>
                <w:bCs/>
                <w:i/>
                <w:sz w:val="22"/>
                <w:szCs w:val="22"/>
              </w:rPr>
              <w:t>N</w:t>
            </w:r>
            <w:r w:rsidR="00B14F7B">
              <w:rPr>
                <w:b/>
                <w:bCs/>
                <w:i/>
                <w:sz w:val="22"/>
                <w:szCs w:val="22"/>
              </w:rPr>
              <w:t>-4</w:t>
            </w:r>
          </w:p>
          <w:p w:rsidR="004119A6" w:rsidRPr="00D86986" w:rsidRDefault="004119A6" w:rsidP="00DB7751">
            <w:pPr>
              <w:pStyle w:val="Index"/>
              <w:spacing w:after="0"/>
              <w:jc w:val="center"/>
              <w:rPr>
                <w:b/>
                <w:bCs/>
                <w:i/>
                <w:sz w:val="22"/>
                <w:szCs w:val="22"/>
                <w:lang w:val="bg-BG"/>
              </w:rPr>
            </w:pPr>
          </w:p>
        </w:tc>
      </w:tr>
      <w:tr w:rsidR="004119A6" w:rsidRPr="005369CA" w:rsidTr="00470DCC">
        <w:trPr>
          <w:trHeight w:val="742"/>
          <w:tblHeader/>
          <w:jc w:val="center"/>
        </w:trPr>
        <w:tc>
          <w:tcPr>
            <w:tcW w:w="3189" w:type="dxa"/>
            <w:vAlign w:val="center"/>
          </w:tcPr>
          <w:p w:rsidR="004119A6" w:rsidRDefault="004119A6" w:rsidP="00DB7751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sz w:val="22"/>
                <w:szCs w:val="22"/>
                <w:lang w:val="bg-BG"/>
              </w:rPr>
            </w:pPr>
            <w:r w:rsidRPr="005C5C41">
              <w:rPr>
                <w:b/>
                <w:i/>
                <w:iCs/>
                <w:sz w:val="22"/>
                <w:szCs w:val="22"/>
                <w:lang w:val="bg-BG"/>
              </w:rPr>
              <w:t xml:space="preserve">Дирекция </w:t>
            </w:r>
          </w:p>
          <w:p w:rsidR="004119A6" w:rsidRPr="00D86986" w:rsidRDefault="004119A6" w:rsidP="00DB7751">
            <w:pPr>
              <w:pStyle w:val="Index"/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bg-BG"/>
              </w:rPr>
            </w:pPr>
            <w:r>
              <w:rPr>
                <w:b/>
                <w:i/>
                <w:iCs/>
                <w:sz w:val="22"/>
                <w:szCs w:val="22"/>
                <w:lang w:val="bg-BG"/>
              </w:rPr>
              <w:t xml:space="preserve"> „Добро управление</w:t>
            </w:r>
            <w:r w:rsidRPr="005C5C41">
              <w:rPr>
                <w:b/>
                <w:i/>
                <w:iCs/>
                <w:sz w:val="22"/>
                <w:szCs w:val="22"/>
                <w:lang w:val="bg-BG"/>
              </w:rPr>
              <w:t>”</w:t>
            </w:r>
          </w:p>
        </w:tc>
        <w:tc>
          <w:tcPr>
            <w:tcW w:w="10671" w:type="dxa"/>
            <w:gridSpan w:val="2"/>
            <w:shd w:val="clear" w:color="auto" w:fill="666699"/>
            <w:vAlign w:val="center"/>
          </w:tcPr>
          <w:p w:rsidR="004119A6" w:rsidRPr="004212B2" w:rsidRDefault="004119A6" w:rsidP="00DB7751">
            <w:pPr>
              <w:pStyle w:val="Index"/>
              <w:spacing w:after="0"/>
              <w:jc w:val="center"/>
              <w:rPr>
                <w:b/>
                <w:color w:val="FFFFFF"/>
                <w:sz w:val="28"/>
                <w:szCs w:val="28"/>
                <w:lang w:val="bg-BG"/>
              </w:rPr>
            </w:pPr>
            <w:r>
              <w:rPr>
                <w:b/>
                <w:color w:val="FFFFFF"/>
                <w:sz w:val="28"/>
                <w:szCs w:val="28"/>
                <w:lang w:val="bg-BG"/>
              </w:rPr>
              <w:t>Контролен л</w:t>
            </w:r>
            <w:r w:rsidRPr="004212B2">
              <w:rPr>
                <w:b/>
                <w:color w:val="FFFFFF"/>
                <w:sz w:val="28"/>
                <w:szCs w:val="28"/>
                <w:lang w:val="bg-BG"/>
              </w:rPr>
              <w:t xml:space="preserve">ист за </w:t>
            </w:r>
            <w:r>
              <w:rPr>
                <w:b/>
                <w:color w:val="FFFFFF"/>
                <w:sz w:val="28"/>
                <w:szCs w:val="28"/>
                <w:lang w:val="bg-BG"/>
              </w:rPr>
              <w:t>проверка на документация за възлагане на открита процедура по ЗОП</w:t>
            </w:r>
          </w:p>
        </w:tc>
      </w:tr>
      <w:tr w:rsidR="004119A6" w:rsidRPr="00B92ED0" w:rsidTr="00470DCC">
        <w:trPr>
          <w:trHeight w:val="742"/>
          <w:tblHeader/>
          <w:jc w:val="center"/>
        </w:trPr>
        <w:tc>
          <w:tcPr>
            <w:tcW w:w="3189" w:type="dxa"/>
            <w:vAlign w:val="center"/>
          </w:tcPr>
          <w:p w:rsidR="004119A6" w:rsidRPr="00AE5F01" w:rsidRDefault="004119A6" w:rsidP="00E51175">
            <w:pPr>
              <w:pStyle w:val="Index"/>
              <w:spacing w:after="0"/>
              <w:rPr>
                <w:b/>
                <w:i/>
                <w:iCs/>
                <w:sz w:val="22"/>
                <w:szCs w:val="22"/>
                <w:lang w:val="bg-BG"/>
              </w:rPr>
            </w:pPr>
            <w:r w:rsidRPr="00D86986">
              <w:rPr>
                <w:sz w:val="22"/>
                <w:szCs w:val="22"/>
                <w:lang w:val="bg-BG"/>
              </w:rPr>
              <w:t>Вари</w:t>
            </w:r>
            <w:r>
              <w:rPr>
                <w:sz w:val="22"/>
                <w:szCs w:val="22"/>
                <w:lang w:val="bg-BG"/>
              </w:rPr>
              <w:t xml:space="preserve">ант на </w:t>
            </w:r>
            <w:r w:rsidRPr="00604265">
              <w:rPr>
                <w:sz w:val="22"/>
                <w:szCs w:val="22"/>
                <w:lang w:val="bg-BG"/>
              </w:rPr>
              <w:t xml:space="preserve">документа: </w:t>
            </w:r>
            <w:r w:rsidR="00E51175">
              <w:rPr>
                <w:sz w:val="22"/>
                <w:szCs w:val="22"/>
                <w:lang w:val="bg-BG"/>
              </w:rPr>
              <w:t>4</w:t>
            </w:r>
          </w:p>
        </w:tc>
        <w:tc>
          <w:tcPr>
            <w:tcW w:w="7087" w:type="dxa"/>
            <w:vAlign w:val="center"/>
          </w:tcPr>
          <w:p w:rsidR="004119A6" w:rsidRPr="0023755B" w:rsidRDefault="004119A6" w:rsidP="00DB7751">
            <w:pPr>
              <w:jc w:val="center"/>
              <w:rPr>
                <w:i/>
                <w:iCs/>
              </w:rPr>
            </w:pPr>
            <w:r w:rsidRPr="0023755B">
              <w:rPr>
                <w:i/>
                <w:iCs/>
              </w:rPr>
              <w:t xml:space="preserve">Одобрен от: </w:t>
            </w:r>
          </w:p>
          <w:p w:rsidR="004119A6" w:rsidRPr="00D86986" w:rsidRDefault="004119A6" w:rsidP="00DB7751">
            <w:pPr>
              <w:pStyle w:val="TableContents"/>
              <w:spacing w:beforeAutospacing="0" w:after="0" w:afterAutospacing="0"/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i/>
                <w:iCs/>
                <w:sz w:val="22"/>
                <w:szCs w:val="22"/>
                <w:lang w:val="bg-BG"/>
              </w:rPr>
              <w:t>Ръководителя на Управляващия орган на Оперативна програма „Добро управление”</w:t>
            </w:r>
          </w:p>
        </w:tc>
        <w:tc>
          <w:tcPr>
            <w:tcW w:w="3584" w:type="dxa"/>
            <w:vAlign w:val="center"/>
          </w:tcPr>
          <w:p w:rsidR="004119A6" w:rsidRPr="00B92ED0" w:rsidRDefault="00724211" w:rsidP="002C3ED7">
            <w:pPr>
              <w:pStyle w:val="TableContents"/>
              <w:spacing w:after="0"/>
              <w:jc w:val="center"/>
              <w:rPr>
                <w:b/>
                <w:sz w:val="28"/>
                <w:szCs w:val="28"/>
                <w:lang w:val="bg-BG"/>
              </w:rPr>
            </w:pPr>
            <w:r w:rsidRPr="0078427F">
              <w:rPr>
                <w:sz w:val="22"/>
                <w:szCs w:val="22"/>
                <w:lang w:val="bg-BG"/>
              </w:rPr>
              <w:t>Дата:</w:t>
            </w:r>
            <w:r w:rsidR="001B4C10" w:rsidRPr="00AE5F01">
              <w:rPr>
                <w:sz w:val="22"/>
                <w:szCs w:val="22"/>
                <w:lang w:val="bg-BG"/>
              </w:rPr>
              <w:t>2</w:t>
            </w:r>
            <w:r w:rsidR="002C3ED7">
              <w:rPr>
                <w:sz w:val="22"/>
                <w:szCs w:val="22"/>
                <w:lang w:val="bg-BG"/>
              </w:rPr>
              <w:t>2</w:t>
            </w:r>
            <w:r w:rsidR="001B4C10" w:rsidRPr="00AE5F01">
              <w:rPr>
                <w:sz w:val="22"/>
                <w:szCs w:val="22"/>
                <w:lang w:val="bg-BG"/>
              </w:rPr>
              <w:t>.</w:t>
            </w:r>
            <w:r w:rsidR="00E51175">
              <w:rPr>
                <w:sz w:val="22"/>
                <w:szCs w:val="22"/>
                <w:lang w:val="bg-BG"/>
              </w:rPr>
              <w:t xml:space="preserve">01.2020 </w:t>
            </w:r>
            <w:r w:rsidR="00604265" w:rsidRPr="00AE5F01">
              <w:rPr>
                <w:sz w:val="22"/>
                <w:szCs w:val="22"/>
                <w:lang w:val="bg-BG"/>
              </w:rPr>
              <w:t xml:space="preserve">г. </w:t>
            </w:r>
          </w:p>
        </w:tc>
      </w:tr>
    </w:tbl>
    <w:p w:rsidR="004119A6" w:rsidRPr="00AE5F01" w:rsidRDefault="00367B80" w:rsidP="0028024C">
      <w:pPr>
        <w:tabs>
          <w:tab w:val="left" w:pos="9885"/>
          <w:tab w:val="right" w:pos="14004"/>
        </w:tabs>
        <w:spacing w:after="12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bookmarkStart w:id="0" w:name="_GoBack"/>
      <w:bookmarkEnd w:id="0"/>
      <w:r>
        <w:rPr>
          <w:rFonts w:ascii="Times New Roman" w:hAnsi="Times New Roman"/>
          <w:b/>
          <w:sz w:val="24"/>
          <w:szCs w:val="24"/>
        </w:rPr>
        <w:tab/>
      </w:r>
    </w:p>
    <w:p w:rsidR="00367B80" w:rsidRDefault="00367B80" w:rsidP="0028024C">
      <w:pPr>
        <w:tabs>
          <w:tab w:val="left" w:pos="9885"/>
          <w:tab w:val="right" w:pos="14004"/>
        </w:tabs>
        <w:spacing w:after="120" w:line="240" w:lineRule="auto"/>
        <w:rPr>
          <w:rFonts w:ascii="Times New Roman" w:hAnsi="Times New Roman"/>
          <w:b/>
          <w:sz w:val="24"/>
          <w:szCs w:val="24"/>
        </w:rPr>
      </w:pPr>
      <w:r w:rsidRPr="005979B6">
        <w:rPr>
          <w:rFonts w:ascii="Times New Roman" w:hAnsi="Times New Roman"/>
          <w:b/>
          <w:sz w:val="24"/>
          <w:szCs w:val="24"/>
        </w:rPr>
        <w:t>Таблица № 4</w:t>
      </w:r>
    </w:p>
    <w:p w:rsidR="00367B80" w:rsidRPr="00AE5F01" w:rsidRDefault="00367B80" w:rsidP="00AE5F01">
      <w:pPr>
        <w:tabs>
          <w:tab w:val="left" w:pos="9975"/>
          <w:tab w:val="right" w:pos="14004"/>
        </w:tabs>
        <w:spacing w:after="120" w:line="240" w:lineRule="auto"/>
        <w:rPr>
          <w:rFonts w:ascii="Times New Roman" w:hAnsi="Times New Roman"/>
        </w:rPr>
      </w:pPr>
      <w:r w:rsidRPr="00AE5F01">
        <w:rPr>
          <w:rFonts w:ascii="Times New Roman" w:hAnsi="Times New Roman"/>
          <w:b/>
        </w:rPr>
        <w:t>Цел:</w:t>
      </w:r>
      <w:r w:rsidRPr="00AE5F01">
        <w:rPr>
          <w:rFonts w:ascii="Times New Roman" w:hAnsi="Times New Roman"/>
        </w:rPr>
        <w:t xml:space="preserve"> да се документира извършена проверка на офертата на участника, определен за изпълнител.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66"/>
        <w:gridCol w:w="7087"/>
        <w:gridCol w:w="1843"/>
        <w:gridCol w:w="2693"/>
        <w:gridCol w:w="1803"/>
      </w:tblGrid>
      <w:tr w:rsidR="00367B80" w:rsidRPr="00B836FE" w:rsidTr="004119A6">
        <w:tc>
          <w:tcPr>
            <w:tcW w:w="466" w:type="dxa"/>
            <w:shd w:val="clear" w:color="auto" w:fill="C2D69B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836FE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</w:tc>
        <w:tc>
          <w:tcPr>
            <w:tcW w:w="7087" w:type="dxa"/>
            <w:shd w:val="clear" w:color="auto" w:fill="C2D69B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836FE">
              <w:rPr>
                <w:rFonts w:ascii="Times New Roman" w:hAnsi="Times New Roman"/>
                <w:b/>
                <w:sz w:val="20"/>
                <w:szCs w:val="20"/>
              </w:rPr>
              <w:t>Изискуеми документи</w:t>
            </w:r>
          </w:p>
        </w:tc>
        <w:tc>
          <w:tcPr>
            <w:tcW w:w="1843" w:type="dxa"/>
            <w:shd w:val="clear" w:color="auto" w:fill="C2D69B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836FE">
              <w:rPr>
                <w:rFonts w:ascii="Times New Roman" w:hAnsi="Times New Roman"/>
                <w:b/>
                <w:sz w:val="20"/>
                <w:szCs w:val="20"/>
              </w:rPr>
              <w:t>За участника</w:t>
            </w:r>
          </w:p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836FE">
              <w:rPr>
                <w:rFonts w:ascii="Times New Roman" w:hAnsi="Times New Roman"/>
                <w:b/>
                <w:sz w:val="20"/>
                <w:szCs w:val="20"/>
              </w:rPr>
              <w:t>Да/ Не/ НП</w:t>
            </w:r>
          </w:p>
        </w:tc>
        <w:tc>
          <w:tcPr>
            <w:tcW w:w="2693" w:type="dxa"/>
            <w:shd w:val="clear" w:color="auto" w:fill="C2D69B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836FE">
              <w:rPr>
                <w:rFonts w:ascii="Times New Roman" w:hAnsi="Times New Roman"/>
                <w:b/>
                <w:sz w:val="20"/>
                <w:szCs w:val="20"/>
              </w:rPr>
              <w:t>За подизпълнителя *</w:t>
            </w:r>
          </w:p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836FE">
              <w:rPr>
                <w:rFonts w:ascii="Times New Roman" w:hAnsi="Times New Roman"/>
                <w:b/>
                <w:sz w:val="20"/>
                <w:szCs w:val="20"/>
              </w:rPr>
              <w:t>Да/ Не/ НП</w:t>
            </w:r>
          </w:p>
        </w:tc>
        <w:tc>
          <w:tcPr>
            <w:tcW w:w="1803" w:type="dxa"/>
            <w:shd w:val="clear" w:color="auto" w:fill="C2D69B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836FE">
              <w:rPr>
                <w:rFonts w:ascii="Times New Roman" w:hAnsi="Times New Roman"/>
                <w:b/>
                <w:sz w:val="20"/>
                <w:szCs w:val="20"/>
              </w:rPr>
              <w:t>Коментар</w:t>
            </w:r>
          </w:p>
        </w:tc>
      </w:tr>
      <w:tr w:rsidR="00367B80" w:rsidRPr="00B836FE" w:rsidTr="004119A6">
        <w:tc>
          <w:tcPr>
            <w:tcW w:w="466" w:type="dxa"/>
            <w:shd w:val="clear" w:color="auto" w:fill="C2D69B"/>
            <w:vAlign w:val="center"/>
          </w:tcPr>
          <w:p w:rsidR="00367B80" w:rsidRPr="00B836FE" w:rsidRDefault="00367B80" w:rsidP="00B836FE">
            <w:pPr>
              <w:spacing w:after="12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836FE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7087" w:type="dxa"/>
            <w:shd w:val="clear" w:color="auto" w:fill="C2D69B"/>
            <w:vAlign w:val="center"/>
          </w:tcPr>
          <w:p w:rsidR="00367B80" w:rsidRPr="00B836FE" w:rsidRDefault="00367B80" w:rsidP="00B836FE">
            <w:pPr>
              <w:spacing w:after="12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836FE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1843" w:type="dxa"/>
            <w:shd w:val="clear" w:color="auto" w:fill="C2D69B"/>
            <w:vAlign w:val="center"/>
          </w:tcPr>
          <w:p w:rsidR="00367B80" w:rsidRPr="00B836FE" w:rsidRDefault="00367B80" w:rsidP="00B836FE">
            <w:pPr>
              <w:spacing w:after="12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836FE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2693" w:type="dxa"/>
            <w:shd w:val="clear" w:color="auto" w:fill="C2D69B"/>
            <w:vAlign w:val="center"/>
          </w:tcPr>
          <w:p w:rsidR="00367B80" w:rsidRPr="00B836FE" w:rsidRDefault="00367B80" w:rsidP="00B836FE">
            <w:pPr>
              <w:spacing w:after="12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836FE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1803" w:type="dxa"/>
            <w:shd w:val="clear" w:color="auto" w:fill="C2D69B"/>
            <w:vAlign w:val="center"/>
          </w:tcPr>
          <w:p w:rsidR="00367B80" w:rsidRPr="00B836FE" w:rsidRDefault="00367B80" w:rsidP="00B836FE">
            <w:pPr>
              <w:spacing w:after="12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836FE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</w:tr>
      <w:tr w:rsidR="00367B80" w:rsidRPr="00B836FE" w:rsidTr="004119A6">
        <w:tc>
          <w:tcPr>
            <w:tcW w:w="466" w:type="dxa"/>
            <w:shd w:val="clear" w:color="auto" w:fill="B6DDE8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6FE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7087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6FE">
              <w:rPr>
                <w:rFonts w:ascii="Times New Roman" w:hAnsi="Times New Roman"/>
                <w:sz w:val="20"/>
                <w:szCs w:val="20"/>
              </w:rPr>
              <w:t>копие от документа за регистрация или ЕИК съгласно чл. 23 от ЗТР, когато участникът е юридическо лице или едноличен търговец;</w:t>
            </w:r>
          </w:p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6FE">
              <w:rPr>
                <w:rFonts w:ascii="Times New Roman" w:hAnsi="Times New Roman"/>
                <w:sz w:val="20"/>
                <w:szCs w:val="20"/>
              </w:rPr>
              <w:t>копие от документа за самоличност, когато участникът е физическо лице;</w:t>
            </w:r>
          </w:p>
        </w:tc>
        <w:tc>
          <w:tcPr>
            <w:tcW w:w="184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7B80" w:rsidRPr="00B836FE" w:rsidTr="004119A6">
        <w:tc>
          <w:tcPr>
            <w:tcW w:w="466" w:type="dxa"/>
            <w:shd w:val="clear" w:color="auto" w:fill="B6DDE8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6FE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7087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6FE">
              <w:rPr>
                <w:rFonts w:ascii="Times New Roman" w:hAnsi="Times New Roman"/>
                <w:sz w:val="20"/>
                <w:szCs w:val="20"/>
              </w:rPr>
              <w:t>при участници обединения – документ, подписан от лицата в обединението, в който задължително се посочва представляващият;</w:t>
            </w:r>
          </w:p>
        </w:tc>
        <w:tc>
          <w:tcPr>
            <w:tcW w:w="184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l2br w:val="single" w:sz="4" w:space="0" w:color="auto"/>
              <w:tr2bl w:val="single" w:sz="4" w:space="0" w:color="auto"/>
            </w:tcBorders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7B80" w:rsidRPr="00B836FE" w:rsidTr="004119A6">
        <w:tc>
          <w:tcPr>
            <w:tcW w:w="466" w:type="dxa"/>
            <w:vMerge w:val="restart"/>
            <w:shd w:val="clear" w:color="auto" w:fill="B6DDE8"/>
          </w:tcPr>
          <w:p w:rsidR="00367B80" w:rsidRPr="00B836FE" w:rsidRDefault="001C240C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="00367B80" w:rsidRPr="00B836FE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3426" w:type="dxa"/>
            <w:gridSpan w:val="4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836FE">
              <w:rPr>
                <w:rFonts w:ascii="Times New Roman" w:hAnsi="Times New Roman"/>
                <w:b/>
                <w:sz w:val="20"/>
                <w:szCs w:val="20"/>
              </w:rPr>
              <w:t>доказателства за годността на участника</w:t>
            </w:r>
          </w:p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6FE">
              <w:rPr>
                <w:rFonts w:ascii="Times New Roman" w:hAnsi="Times New Roman"/>
                <w:sz w:val="20"/>
                <w:szCs w:val="20"/>
              </w:rPr>
              <w:t>(да се копират изискуемите документи от Таблица № 2, колона 3 или 5)</w:t>
            </w:r>
          </w:p>
        </w:tc>
      </w:tr>
      <w:tr w:rsidR="00367B80" w:rsidRPr="00B836FE" w:rsidTr="004119A6">
        <w:tc>
          <w:tcPr>
            <w:tcW w:w="466" w:type="dxa"/>
            <w:vMerge/>
            <w:shd w:val="clear" w:color="auto" w:fill="B6DDE8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7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6FE">
              <w:rPr>
                <w:rFonts w:ascii="Times New Roman" w:hAnsi="Times New Roman"/>
                <w:sz w:val="20"/>
                <w:szCs w:val="20"/>
              </w:rPr>
              <w:t>…</w:t>
            </w:r>
          </w:p>
        </w:tc>
        <w:tc>
          <w:tcPr>
            <w:tcW w:w="184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7B80" w:rsidRPr="00B836FE" w:rsidTr="004119A6">
        <w:tc>
          <w:tcPr>
            <w:tcW w:w="466" w:type="dxa"/>
            <w:vMerge/>
            <w:shd w:val="clear" w:color="auto" w:fill="B6DDE8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7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6FE">
              <w:rPr>
                <w:rFonts w:ascii="Times New Roman" w:hAnsi="Times New Roman"/>
                <w:sz w:val="20"/>
                <w:szCs w:val="20"/>
              </w:rPr>
              <w:t>…</w:t>
            </w:r>
          </w:p>
        </w:tc>
        <w:tc>
          <w:tcPr>
            <w:tcW w:w="184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7B80" w:rsidRPr="00B836FE" w:rsidTr="004119A6">
        <w:tc>
          <w:tcPr>
            <w:tcW w:w="466" w:type="dxa"/>
            <w:vMerge/>
            <w:shd w:val="clear" w:color="auto" w:fill="B6DDE8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7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6FE">
              <w:rPr>
                <w:rFonts w:ascii="Times New Roman" w:hAnsi="Times New Roman"/>
                <w:sz w:val="20"/>
                <w:szCs w:val="20"/>
              </w:rPr>
              <w:t>…</w:t>
            </w:r>
          </w:p>
        </w:tc>
        <w:tc>
          <w:tcPr>
            <w:tcW w:w="184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7B80" w:rsidRPr="00B836FE" w:rsidTr="004119A6">
        <w:tc>
          <w:tcPr>
            <w:tcW w:w="466" w:type="dxa"/>
            <w:shd w:val="clear" w:color="auto" w:fill="B6DDE8"/>
          </w:tcPr>
          <w:p w:rsidR="00367B80" w:rsidRPr="00B836FE" w:rsidRDefault="000E3D5B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 w:rsidR="00367B80" w:rsidRPr="00B836FE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7087" w:type="dxa"/>
          </w:tcPr>
          <w:p w:rsidR="00367B80" w:rsidRPr="00B836FE" w:rsidRDefault="00367B80" w:rsidP="00C16126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6FE">
              <w:rPr>
                <w:rFonts w:ascii="Times New Roman" w:hAnsi="Times New Roman"/>
                <w:sz w:val="20"/>
                <w:szCs w:val="20"/>
              </w:rPr>
              <w:t>декларация за отсъствие на обстоятелствата по чл</w:t>
            </w:r>
            <w:r w:rsidRPr="0078427F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="00C16126">
              <w:rPr>
                <w:rFonts w:ascii="Times New Roman" w:hAnsi="Times New Roman"/>
                <w:sz w:val="20"/>
                <w:szCs w:val="20"/>
              </w:rPr>
              <w:t xml:space="preserve">54 и 55 </w:t>
            </w:r>
            <w:r w:rsidRPr="0078427F">
              <w:rPr>
                <w:rFonts w:ascii="Times New Roman" w:hAnsi="Times New Roman"/>
                <w:sz w:val="20"/>
                <w:szCs w:val="20"/>
              </w:rPr>
              <w:t>о</w:t>
            </w:r>
            <w:r w:rsidRPr="00C16126">
              <w:rPr>
                <w:rFonts w:ascii="Times New Roman" w:hAnsi="Times New Roman"/>
                <w:sz w:val="20"/>
                <w:szCs w:val="20"/>
              </w:rPr>
              <w:t>т</w:t>
            </w:r>
            <w:r w:rsidRPr="00B836FE">
              <w:rPr>
                <w:rFonts w:ascii="Times New Roman" w:hAnsi="Times New Roman"/>
                <w:sz w:val="20"/>
                <w:szCs w:val="20"/>
              </w:rPr>
              <w:t xml:space="preserve"> ЗОП;</w:t>
            </w:r>
          </w:p>
        </w:tc>
        <w:tc>
          <w:tcPr>
            <w:tcW w:w="184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7B80" w:rsidRPr="00B836FE" w:rsidTr="004119A6">
        <w:tc>
          <w:tcPr>
            <w:tcW w:w="466" w:type="dxa"/>
            <w:shd w:val="clear" w:color="auto" w:fill="B6DDE8"/>
          </w:tcPr>
          <w:p w:rsidR="00367B80" w:rsidRPr="00B836FE" w:rsidRDefault="000E3D5B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5</w:t>
            </w:r>
            <w:r w:rsidR="00367B80" w:rsidRPr="00B836FE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7087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6FE">
              <w:rPr>
                <w:rFonts w:ascii="Times New Roman" w:hAnsi="Times New Roman"/>
                <w:sz w:val="20"/>
                <w:szCs w:val="20"/>
              </w:rPr>
              <w:t>техническо предложение за изпълнение на поръчката;</w:t>
            </w:r>
          </w:p>
        </w:tc>
        <w:tc>
          <w:tcPr>
            <w:tcW w:w="184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7B80" w:rsidRPr="00B836FE" w:rsidTr="004119A6">
        <w:tc>
          <w:tcPr>
            <w:tcW w:w="466" w:type="dxa"/>
            <w:shd w:val="clear" w:color="auto" w:fill="B6DDE8"/>
          </w:tcPr>
          <w:p w:rsidR="00367B80" w:rsidRPr="00B836FE" w:rsidRDefault="000E3D5B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  <w:r w:rsidR="00367B80" w:rsidRPr="00B836FE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7087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6FE">
              <w:rPr>
                <w:rFonts w:ascii="Times New Roman" w:hAnsi="Times New Roman"/>
                <w:sz w:val="20"/>
                <w:szCs w:val="20"/>
              </w:rPr>
              <w:t>подизпълнителите, ако участникът предвижда такива, както и вида на работите, които ще извършват, и дела на тяхното участие;</w:t>
            </w:r>
          </w:p>
        </w:tc>
        <w:tc>
          <w:tcPr>
            <w:tcW w:w="184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l2br w:val="single" w:sz="4" w:space="0" w:color="auto"/>
              <w:tr2bl w:val="single" w:sz="4" w:space="0" w:color="auto"/>
            </w:tcBorders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7B80" w:rsidRPr="00B836FE" w:rsidTr="004119A6">
        <w:tc>
          <w:tcPr>
            <w:tcW w:w="466" w:type="dxa"/>
            <w:shd w:val="clear" w:color="auto" w:fill="B6DDE8"/>
          </w:tcPr>
          <w:p w:rsidR="00367B80" w:rsidRPr="00B836FE" w:rsidRDefault="000E3D5B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  <w:r w:rsidR="00367B80" w:rsidRPr="00B836FE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7087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6FE">
              <w:rPr>
                <w:rFonts w:ascii="Times New Roman" w:hAnsi="Times New Roman"/>
                <w:sz w:val="20"/>
                <w:szCs w:val="20"/>
              </w:rPr>
              <w:t>срок за изпълнение на поръчката;</w:t>
            </w:r>
          </w:p>
        </w:tc>
        <w:tc>
          <w:tcPr>
            <w:tcW w:w="184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l2br w:val="single" w:sz="4" w:space="0" w:color="auto"/>
              <w:tr2bl w:val="single" w:sz="4" w:space="0" w:color="auto"/>
            </w:tcBorders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7B80" w:rsidRPr="00B836FE" w:rsidTr="004119A6">
        <w:tc>
          <w:tcPr>
            <w:tcW w:w="466" w:type="dxa"/>
            <w:shd w:val="clear" w:color="auto" w:fill="B6DDE8"/>
          </w:tcPr>
          <w:p w:rsidR="00367B80" w:rsidRPr="00B836FE" w:rsidRDefault="000E3D5B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  <w:r w:rsidR="00367B80" w:rsidRPr="00B836FE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7087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6FE">
              <w:rPr>
                <w:rFonts w:ascii="Times New Roman" w:hAnsi="Times New Roman"/>
                <w:sz w:val="20"/>
                <w:szCs w:val="20"/>
              </w:rPr>
              <w:t>предлагана цена;</w:t>
            </w:r>
          </w:p>
        </w:tc>
        <w:tc>
          <w:tcPr>
            <w:tcW w:w="184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l2br w:val="single" w:sz="4" w:space="0" w:color="auto"/>
              <w:tr2bl w:val="single" w:sz="4" w:space="0" w:color="auto"/>
            </w:tcBorders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7B80" w:rsidRPr="00B836FE" w:rsidTr="004119A6">
        <w:tc>
          <w:tcPr>
            <w:tcW w:w="466" w:type="dxa"/>
            <w:shd w:val="clear" w:color="auto" w:fill="B6DDE8"/>
          </w:tcPr>
          <w:p w:rsidR="00367B80" w:rsidRPr="00B836FE" w:rsidRDefault="000E3D5B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  <w:r w:rsidR="00367B80" w:rsidRPr="00B836FE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7087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6FE">
              <w:rPr>
                <w:rFonts w:ascii="Times New Roman" w:hAnsi="Times New Roman"/>
                <w:sz w:val="20"/>
                <w:szCs w:val="20"/>
              </w:rPr>
              <w:t>декларация, че са спазени изискванията за закрила на заетостта, включително минимална цена на труда и условията на труд – в случаите, когато обществената поръчка е за строителство или за услуга;</w:t>
            </w:r>
          </w:p>
        </w:tc>
        <w:tc>
          <w:tcPr>
            <w:tcW w:w="184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7B80" w:rsidRPr="00B836FE" w:rsidTr="004119A6">
        <w:tc>
          <w:tcPr>
            <w:tcW w:w="466" w:type="dxa"/>
            <w:vMerge w:val="restart"/>
            <w:shd w:val="clear" w:color="auto" w:fill="B6DDE8"/>
          </w:tcPr>
          <w:p w:rsidR="00367B80" w:rsidRPr="00B836FE" w:rsidRDefault="000E3D5B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  <w:r w:rsidR="00367B80" w:rsidRPr="00B836FE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3426" w:type="dxa"/>
            <w:gridSpan w:val="4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836FE">
              <w:rPr>
                <w:rFonts w:ascii="Times New Roman" w:hAnsi="Times New Roman"/>
                <w:b/>
                <w:sz w:val="20"/>
                <w:szCs w:val="20"/>
              </w:rPr>
              <w:t>друга информация, посочена в обявлението или в документацията за участие;</w:t>
            </w:r>
            <w:r w:rsidRPr="00B836FE">
              <w:rPr>
                <w:rFonts w:ascii="Times New Roman" w:hAnsi="Times New Roman"/>
                <w:b/>
                <w:sz w:val="20"/>
                <w:szCs w:val="20"/>
              </w:rPr>
              <w:tab/>
            </w:r>
          </w:p>
        </w:tc>
      </w:tr>
      <w:tr w:rsidR="00367B80" w:rsidRPr="00B836FE" w:rsidTr="004119A6">
        <w:tc>
          <w:tcPr>
            <w:tcW w:w="466" w:type="dxa"/>
            <w:vMerge/>
            <w:shd w:val="clear" w:color="auto" w:fill="B6DDE8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7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6FE">
              <w:rPr>
                <w:rFonts w:ascii="Times New Roman" w:hAnsi="Times New Roman"/>
                <w:sz w:val="20"/>
                <w:szCs w:val="20"/>
              </w:rPr>
              <w:t>…</w:t>
            </w:r>
          </w:p>
        </w:tc>
        <w:tc>
          <w:tcPr>
            <w:tcW w:w="184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l2br w:val="single" w:sz="4" w:space="0" w:color="auto"/>
              <w:tr2bl w:val="single" w:sz="4" w:space="0" w:color="auto"/>
            </w:tcBorders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7B80" w:rsidRPr="00B836FE" w:rsidTr="004119A6">
        <w:tc>
          <w:tcPr>
            <w:tcW w:w="466" w:type="dxa"/>
            <w:vMerge/>
            <w:shd w:val="clear" w:color="auto" w:fill="B6DDE8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7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6FE">
              <w:rPr>
                <w:rFonts w:ascii="Times New Roman" w:hAnsi="Times New Roman"/>
                <w:sz w:val="20"/>
                <w:szCs w:val="20"/>
              </w:rPr>
              <w:t>…</w:t>
            </w:r>
          </w:p>
        </w:tc>
        <w:tc>
          <w:tcPr>
            <w:tcW w:w="184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l2br w:val="single" w:sz="4" w:space="0" w:color="auto"/>
              <w:tr2bl w:val="single" w:sz="4" w:space="0" w:color="auto"/>
            </w:tcBorders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7B80" w:rsidRPr="00B836FE" w:rsidTr="004119A6">
        <w:tc>
          <w:tcPr>
            <w:tcW w:w="466" w:type="dxa"/>
            <w:shd w:val="clear" w:color="auto" w:fill="B6DDE8"/>
          </w:tcPr>
          <w:p w:rsidR="00367B80" w:rsidRPr="00B836FE" w:rsidRDefault="000E3D5B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  <w:r w:rsidR="00367B80" w:rsidRPr="00B836FE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7087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6FE">
              <w:rPr>
                <w:rFonts w:ascii="Times New Roman" w:hAnsi="Times New Roman"/>
                <w:sz w:val="20"/>
                <w:szCs w:val="20"/>
              </w:rPr>
              <w:t>списък на документите, съдържащи се в офертата, подписан от участника;</w:t>
            </w:r>
          </w:p>
        </w:tc>
        <w:tc>
          <w:tcPr>
            <w:tcW w:w="184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l2br w:val="single" w:sz="4" w:space="0" w:color="auto"/>
              <w:tr2bl w:val="single" w:sz="4" w:space="0" w:color="auto"/>
            </w:tcBorders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7B80" w:rsidRPr="00B836FE" w:rsidTr="004119A6">
        <w:tc>
          <w:tcPr>
            <w:tcW w:w="466" w:type="dxa"/>
            <w:vMerge w:val="restart"/>
            <w:shd w:val="clear" w:color="auto" w:fill="B6DDE8"/>
          </w:tcPr>
          <w:p w:rsidR="00367B80" w:rsidRPr="00B836FE" w:rsidRDefault="000E3D5B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  <w:r w:rsidR="00367B80" w:rsidRPr="00B836FE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3426" w:type="dxa"/>
            <w:gridSpan w:val="4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836FE">
              <w:rPr>
                <w:rFonts w:ascii="Times New Roman" w:hAnsi="Times New Roman"/>
                <w:b/>
                <w:sz w:val="20"/>
                <w:szCs w:val="20"/>
              </w:rPr>
              <w:t>изисквания, във връзка с които са отстранени другите участници**;</w:t>
            </w:r>
          </w:p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6FE">
              <w:rPr>
                <w:rFonts w:ascii="Times New Roman" w:hAnsi="Times New Roman"/>
                <w:sz w:val="20"/>
                <w:szCs w:val="20"/>
              </w:rPr>
              <w:t>(да се извлекат от протоколите за работата на комисията/решението за класиране на участниците и определяне на изпълнител)</w:t>
            </w:r>
          </w:p>
        </w:tc>
      </w:tr>
      <w:tr w:rsidR="00367B80" w:rsidRPr="00B836FE" w:rsidTr="004119A6">
        <w:tc>
          <w:tcPr>
            <w:tcW w:w="466" w:type="dxa"/>
            <w:vMerge/>
            <w:shd w:val="clear" w:color="auto" w:fill="B6DDE8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7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6FE">
              <w:rPr>
                <w:rFonts w:ascii="Times New Roman" w:hAnsi="Times New Roman"/>
                <w:sz w:val="20"/>
                <w:szCs w:val="20"/>
              </w:rPr>
              <w:t>…</w:t>
            </w:r>
          </w:p>
        </w:tc>
        <w:tc>
          <w:tcPr>
            <w:tcW w:w="184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7B80" w:rsidRPr="00B836FE" w:rsidTr="004119A6">
        <w:tc>
          <w:tcPr>
            <w:tcW w:w="466" w:type="dxa"/>
            <w:vMerge/>
            <w:shd w:val="clear" w:color="auto" w:fill="B6DDE8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7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6FE">
              <w:rPr>
                <w:rFonts w:ascii="Times New Roman" w:hAnsi="Times New Roman"/>
                <w:sz w:val="20"/>
                <w:szCs w:val="20"/>
              </w:rPr>
              <w:t>…</w:t>
            </w:r>
          </w:p>
        </w:tc>
        <w:tc>
          <w:tcPr>
            <w:tcW w:w="184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367B80" w:rsidRPr="005979B6" w:rsidRDefault="00367B80" w:rsidP="00A1781E">
      <w:pPr>
        <w:spacing w:after="120" w:line="240" w:lineRule="auto"/>
        <w:rPr>
          <w:rFonts w:ascii="Times New Roman" w:hAnsi="Times New Roman"/>
          <w:sz w:val="20"/>
          <w:szCs w:val="20"/>
        </w:rPr>
      </w:pPr>
    </w:p>
    <w:p w:rsidR="00367B80" w:rsidRPr="00AE5F01" w:rsidRDefault="00367B80" w:rsidP="005979B6">
      <w:pPr>
        <w:spacing w:after="120" w:line="240" w:lineRule="auto"/>
        <w:rPr>
          <w:rFonts w:ascii="Times New Roman" w:hAnsi="Times New Roman"/>
        </w:rPr>
      </w:pPr>
      <w:r w:rsidRPr="00AE5F01">
        <w:rPr>
          <w:rFonts w:ascii="Times New Roman" w:hAnsi="Times New Roman"/>
        </w:rPr>
        <w:t xml:space="preserve">* Ако се предвижда използването на подизпълнител/и, при проверката да се приложи чл. </w:t>
      </w:r>
      <w:r w:rsidR="009275B6" w:rsidRPr="00AE5F01">
        <w:rPr>
          <w:rFonts w:ascii="Times New Roman" w:hAnsi="Times New Roman"/>
        </w:rPr>
        <w:t xml:space="preserve"> 66</w:t>
      </w:r>
      <w:r w:rsidRPr="00AE5F01">
        <w:rPr>
          <w:rFonts w:ascii="Times New Roman" w:hAnsi="Times New Roman"/>
        </w:rPr>
        <w:t xml:space="preserve"> от ЗОП. Колоната да се размножи и попълни според броя на подизпълнителите.</w:t>
      </w:r>
    </w:p>
    <w:p w:rsidR="00367B80" w:rsidRPr="00AE5F01" w:rsidRDefault="00367B80" w:rsidP="005979B6">
      <w:pPr>
        <w:spacing w:after="120" w:line="240" w:lineRule="auto"/>
        <w:rPr>
          <w:rFonts w:ascii="Times New Roman" w:hAnsi="Times New Roman"/>
        </w:rPr>
      </w:pPr>
      <w:r w:rsidRPr="00AE5F01">
        <w:rPr>
          <w:rFonts w:ascii="Times New Roman" w:hAnsi="Times New Roman"/>
          <w:b/>
        </w:rPr>
        <w:t>Внимание!</w:t>
      </w:r>
      <w:r w:rsidRPr="00AE5F01">
        <w:rPr>
          <w:rFonts w:ascii="Times New Roman" w:hAnsi="Times New Roman"/>
        </w:rPr>
        <w:t xml:space="preserve"> Подизпълнителят следва да отговаря на критериите за подбор съобразно вида и дела на тяхното участие.</w:t>
      </w:r>
    </w:p>
    <w:p w:rsidR="00367B80" w:rsidRDefault="00367B80" w:rsidP="00314A49">
      <w:pPr>
        <w:jc w:val="both"/>
        <w:rPr>
          <w:rFonts w:ascii="Times New Roman" w:hAnsi="Times New Roman"/>
          <w:color w:val="0D0D0D"/>
          <w:sz w:val="20"/>
          <w:szCs w:val="20"/>
          <w:lang w:eastAsia="bg-BG"/>
        </w:rPr>
      </w:pPr>
      <w:r>
        <w:rPr>
          <w:rFonts w:ascii="Times New Roman" w:hAnsi="Times New Roman"/>
          <w:sz w:val="24"/>
          <w:szCs w:val="24"/>
        </w:rPr>
        <w:t>**</w:t>
      </w:r>
      <w:r w:rsidRPr="00314A49">
        <w:rPr>
          <w:rFonts w:ascii="Times New Roman" w:hAnsi="Times New Roman"/>
          <w:b/>
          <w:color w:val="008000"/>
          <w:sz w:val="20"/>
          <w:szCs w:val="20"/>
          <w:lang w:eastAsia="bg-BG"/>
        </w:rPr>
        <w:t xml:space="preserve"> </w:t>
      </w:r>
      <w:r w:rsidRPr="00314A49">
        <w:rPr>
          <w:rFonts w:ascii="Times New Roman" w:hAnsi="Times New Roman"/>
          <w:b/>
          <w:color w:val="0D0D0D"/>
          <w:sz w:val="20"/>
          <w:szCs w:val="20"/>
          <w:lang w:eastAsia="bg-BG"/>
        </w:rPr>
        <w:t>Проверка дали участникът, определен за изпълнител, е третиран по-благоприятно от отстранените участници</w:t>
      </w:r>
      <w:r>
        <w:rPr>
          <w:rFonts w:ascii="Times New Roman" w:hAnsi="Times New Roman"/>
          <w:b/>
          <w:color w:val="0D0D0D"/>
          <w:sz w:val="20"/>
          <w:szCs w:val="20"/>
          <w:lang w:eastAsia="bg-BG"/>
        </w:rPr>
        <w:t xml:space="preserve"> –</w:t>
      </w:r>
      <w:r w:rsidRPr="00314A49">
        <w:rPr>
          <w:rFonts w:ascii="Times New Roman" w:hAnsi="Times New Roman"/>
          <w:b/>
          <w:color w:val="0D0D0D"/>
          <w:sz w:val="20"/>
          <w:szCs w:val="20"/>
          <w:lang w:eastAsia="bg-BG"/>
        </w:rPr>
        <w:t xml:space="preserve"> </w:t>
      </w:r>
      <w:r w:rsidRPr="00314A49">
        <w:rPr>
          <w:rFonts w:ascii="Times New Roman" w:hAnsi="Times New Roman"/>
          <w:color w:val="0D0D0D"/>
          <w:sz w:val="20"/>
          <w:szCs w:val="20"/>
          <w:lang w:eastAsia="bg-BG"/>
        </w:rPr>
        <w:t>за целта е необходимо да се</w:t>
      </w:r>
      <w:r>
        <w:rPr>
          <w:rFonts w:ascii="Times New Roman" w:hAnsi="Times New Roman"/>
          <w:color w:val="0D0D0D"/>
          <w:sz w:val="20"/>
          <w:szCs w:val="20"/>
          <w:lang w:eastAsia="bg-BG"/>
        </w:rPr>
        <w:t>:</w:t>
      </w:r>
    </w:p>
    <w:p w:rsidR="00367B80" w:rsidRDefault="00367B80" w:rsidP="008B4FB9">
      <w:pPr>
        <w:pStyle w:val="ListParagraph"/>
        <w:numPr>
          <w:ilvl w:val="0"/>
          <w:numId w:val="2"/>
        </w:numPr>
        <w:jc w:val="both"/>
        <w:rPr>
          <w:rFonts w:ascii="Times New Roman" w:hAnsi="Times New Roman"/>
          <w:color w:val="0D0D0D"/>
          <w:sz w:val="20"/>
          <w:szCs w:val="20"/>
          <w:lang w:eastAsia="bg-BG"/>
        </w:rPr>
      </w:pPr>
      <w:r w:rsidRPr="008B4FB9">
        <w:rPr>
          <w:rFonts w:ascii="Times New Roman" w:hAnsi="Times New Roman"/>
          <w:color w:val="0D0D0D"/>
          <w:sz w:val="20"/>
          <w:szCs w:val="20"/>
          <w:lang w:eastAsia="bg-BG"/>
        </w:rPr>
        <w:t xml:space="preserve">идентифицират основанията/ причините, на които са отстранени другите участници, </w:t>
      </w:r>
      <w:r>
        <w:rPr>
          <w:rFonts w:ascii="Times New Roman" w:hAnsi="Times New Roman"/>
          <w:color w:val="0D0D0D"/>
          <w:sz w:val="20"/>
          <w:szCs w:val="20"/>
          <w:lang w:eastAsia="bg-BG"/>
        </w:rPr>
        <w:t xml:space="preserve"> т.е. изискванията от ЗОП или документацията за участие, на които не отговарят участниците;</w:t>
      </w:r>
    </w:p>
    <w:p w:rsidR="00367B80" w:rsidRDefault="00367B80" w:rsidP="008B4FB9">
      <w:pPr>
        <w:pStyle w:val="ListParagraph"/>
        <w:numPr>
          <w:ilvl w:val="0"/>
          <w:numId w:val="2"/>
        </w:numPr>
        <w:jc w:val="both"/>
        <w:rPr>
          <w:rFonts w:ascii="Times New Roman" w:hAnsi="Times New Roman"/>
          <w:color w:val="0D0D0D"/>
          <w:sz w:val="20"/>
          <w:szCs w:val="20"/>
          <w:lang w:eastAsia="bg-BG"/>
        </w:rPr>
      </w:pPr>
      <w:r>
        <w:rPr>
          <w:rFonts w:ascii="Times New Roman" w:hAnsi="Times New Roman"/>
          <w:color w:val="0D0D0D"/>
          <w:sz w:val="20"/>
          <w:szCs w:val="20"/>
          <w:lang w:eastAsia="bg-BG"/>
        </w:rPr>
        <w:t>цитират горните изисквания</w:t>
      </w:r>
      <w:r w:rsidRPr="008B4FB9">
        <w:rPr>
          <w:rFonts w:ascii="Times New Roman" w:hAnsi="Times New Roman"/>
          <w:color w:val="0D0D0D"/>
          <w:sz w:val="20"/>
          <w:szCs w:val="20"/>
          <w:lang w:eastAsia="bg-BG"/>
        </w:rPr>
        <w:t xml:space="preserve"> в таблицата кратко, ясно и еднозначно </w:t>
      </w:r>
    </w:p>
    <w:p w:rsidR="00367B80" w:rsidRPr="00861ECB" w:rsidRDefault="00367B80" w:rsidP="00861ECB">
      <w:pPr>
        <w:ind w:left="360"/>
        <w:jc w:val="both"/>
        <w:rPr>
          <w:rFonts w:ascii="Times New Roman" w:hAnsi="Times New Roman"/>
          <w:color w:val="0D0D0D"/>
          <w:sz w:val="20"/>
          <w:szCs w:val="20"/>
          <w:lang w:eastAsia="bg-BG"/>
        </w:rPr>
      </w:pPr>
    </w:p>
    <w:sectPr w:rsidR="00367B80" w:rsidRPr="00861ECB" w:rsidSect="00D23A0D">
      <w:headerReference w:type="default" r:id="rId7"/>
      <w:footerReference w:type="default" r:id="rId8"/>
      <w:headerReference w:type="first" r:id="rId9"/>
      <w:pgSz w:w="16838" w:h="11906" w:orient="landscape"/>
      <w:pgMar w:top="220" w:right="1417" w:bottom="1417" w:left="1417" w:header="28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A3A0C" w:rsidRDefault="005A3A0C" w:rsidP="0028024C">
      <w:pPr>
        <w:spacing w:after="0" w:line="240" w:lineRule="auto"/>
      </w:pPr>
      <w:r>
        <w:separator/>
      </w:r>
    </w:p>
  </w:endnote>
  <w:endnote w:type="continuationSeparator" w:id="0">
    <w:p w:rsidR="005A3A0C" w:rsidRDefault="005A3A0C" w:rsidP="002802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7B80" w:rsidRPr="0028024C" w:rsidRDefault="00367B80">
    <w:pPr>
      <w:pStyle w:val="Footer"/>
      <w:jc w:val="right"/>
      <w:rPr>
        <w:rFonts w:ascii="Times New Roman" w:hAnsi="Times New Roman"/>
        <w:sz w:val="24"/>
        <w:szCs w:val="24"/>
      </w:rPr>
    </w:pPr>
    <w:r w:rsidRPr="0028024C">
      <w:rPr>
        <w:rFonts w:ascii="Times New Roman" w:hAnsi="Times New Roman"/>
        <w:sz w:val="24"/>
        <w:szCs w:val="24"/>
      </w:rPr>
      <w:fldChar w:fldCharType="begin"/>
    </w:r>
    <w:r w:rsidRPr="0028024C">
      <w:rPr>
        <w:rFonts w:ascii="Times New Roman" w:hAnsi="Times New Roman"/>
        <w:sz w:val="24"/>
        <w:szCs w:val="24"/>
      </w:rPr>
      <w:instrText xml:space="preserve"> PAGE   \* MERGEFORMAT </w:instrText>
    </w:r>
    <w:r w:rsidRPr="0028024C">
      <w:rPr>
        <w:rFonts w:ascii="Times New Roman" w:hAnsi="Times New Roman"/>
        <w:sz w:val="24"/>
        <w:szCs w:val="24"/>
      </w:rPr>
      <w:fldChar w:fldCharType="separate"/>
    </w:r>
    <w:r w:rsidR="002C3ED7">
      <w:rPr>
        <w:rFonts w:ascii="Times New Roman" w:hAnsi="Times New Roman"/>
        <w:noProof/>
        <w:sz w:val="24"/>
        <w:szCs w:val="24"/>
      </w:rPr>
      <w:t>2</w:t>
    </w:r>
    <w:r w:rsidRPr="0028024C">
      <w:rPr>
        <w:rFonts w:ascii="Times New Roman" w:hAnsi="Times New Roman"/>
        <w:sz w:val="24"/>
        <w:szCs w:val="24"/>
      </w:rPr>
      <w:fldChar w:fldCharType="end"/>
    </w:r>
  </w:p>
  <w:p w:rsidR="00367B80" w:rsidRDefault="00367B8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A3A0C" w:rsidRDefault="005A3A0C" w:rsidP="0028024C">
      <w:pPr>
        <w:spacing w:after="0" w:line="240" w:lineRule="auto"/>
      </w:pPr>
      <w:r>
        <w:separator/>
      </w:r>
    </w:p>
  </w:footnote>
  <w:footnote w:type="continuationSeparator" w:id="0">
    <w:p w:rsidR="005A3A0C" w:rsidRDefault="005A3A0C" w:rsidP="002802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7B80" w:rsidRPr="005A1CAE" w:rsidRDefault="00367B80" w:rsidP="00ED3276">
    <w:pPr>
      <w:tabs>
        <w:tab w:val="num" w:pos="0"/>
      </w:tabs>
      <w:jc w:val="center"/>
      <w:rPr>
        <w:b/>
        <w:sz w:val="20"/>
        <w:szCs w:val="20"/>
      </w:rPr>
    </w:pPr>
  </w:p>
  <w:p w:rsidR="00367B80" w:rsidRDefault="00367B80" w:rsidP="00ED3276">
    <w:pPr>
      <w:tabs>
        <w:tab w:val="num" w:pos="0"/>
      </w:tabs>
      <w:jc w:val="center"/>
      <w:rPr>
        <w:b/>
        <w:sz w:val="20"/>
        <w:szCs w:val="20"/>
      </w:rPr>
    </w:pPr>
  </w:p>
  <w:p w:rsidR="00367B80" w:rsidRPr="0028024C" w:rsidRDefault="00367B8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7B80" w:rsidRPr="004119A6" w:rsidRDefault="004119A6" w:rsidP="004119A6">
    <w:pPr>
      <w:pStyle w:val="Header"/>
      <w:rPr>
        <w:lang w:val="en-US"/>
      </w:rPr>
    </w:pPr>
    <w:r>
      <w:rPr>
        <w:rFonts w:ascii="Trebuchet MS" w:eastAsia="SimSun" w:hAnsi="Trebuchet MS"/>
        <w:noProof/>
        <w:color w:val="32598C"/>
        <w:sz w:val="19"/>
        <w:szCs w:val="19"/>
        <w:lang w:val="en-US"/>
      </w:rPr>
      <w:t xml:space="preserve">                                        </w:t>
    </w:r>
    <w:r>
      <w:rPr>
        <w:rFonts w:ascii="Trebuchet MS" w:eastAsia="SimSun" w:hAnsi="Trebuchet MS"/>
        <w:noProof/>
        <w:color w:val="32598C"/>
        <w:sz w:val="19"/>
        <w:szCs w:val="19"/>
        <w:lang w:eastAsia="bg-BG"/>
      </w:rPr>
      <w:drawing>
        <wp:inline distT="0" distB="0" distL="0" distR="0">
          <wp:extent cx="704850" cy="542925"/>
          <wp:effectExtent l="0" t="0" r="0" b="9525"/>
          <wp:docPr id="3" name="Picture 3" descr="Начало">
            <a:hlinkClick xmlns:a="http://schemas.openxmlformats.org/drawingml/2006/main" r:id="rId1" tooltip="&quot;Начало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Начало">
                    <a:hlinkClick r:id="rId1" tooltip="&quot;Начало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eastAsia="SimSun" w:hAnsi="Trebuchet MS"/>
        <w:noProof/>
        <w:color w:val="32598C"/>
        <w:sz w:val="19"/>
        <w:szCs w:val="19"/>
      </w:rPr>
      <w:t xml:space="preserve">      </w:t>
    </w:r>
    <w:r>
      <w:rPr>
        <w:rFonts w:ascii="Trebuchet MS" w:eastAsia="SimSun" w:hAnsi="Trebuchet MS"/>
        <w:noProof/>
        <w:color w:val="32598C"/>
        <w:sz w:val="19"/>
        <w:szCs w:val="19"/>
        <w:lang w:val="en-US"/>
      </w:rPr>
      <w:t xml:space="preserve">   </w:t>
    </w:r>
    <w:r>
      <w:rPr>
        <w:rFonts w:ascii="Trebuchet MS" w:eastAsia="SimSun" w:hAnsi="Trebuchet MS"/>
        <w:noProof/>
        <w:color w:val="32598C"/>
        <w:sz w:val="19"/>
        <w:szCs w:val="19"/>
      </w:rPr>
      <w:t xml:space="preserve">           </w:t>
    </w:r>
    <w:r>
      <w:rPr>
        <w:rFonts w:ascii="Trebuchet MS" w:eastAsia="SimSun" w:hAnsi="Trebuchet MS"/>
        <w:noProof/>
        <w:color w:val="32598C"/>
        <w:sz w:val="19"/>
        <w:szCs w:val="19"/>
        <w:lang w:eastAsia="bg-BG"/>
      </w:rPr>
      <w:drawing>
        <wp:inline distT="0" distB="0" distL="0" distR="0">
          <wp:extent cx="3600450" cy="419100"/>
          <wp:effectExtent l="0" t="0" r="0" b="0"/>
          <wp:docPr id="2" name="Picture 2" descr="Начало">
            <a:hlinkClick xmlns:a="http://schemas.openxmlformats.org/drawingml/2006/main" r:id="rId1" tooltip="&quot;Начало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Начало">
                    <a:hlinkClick r:id="rId1" tooltip="&quot;Начало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00450" cy="419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eastAsia="SimSun" w:hAnsi="Trebuchet MS"/>
        <w:noProof/>
        <w:color w:val="32598C"/>
        <w:sz w:val="19"/>
        <w:szCs w:val="19"/>
        <w:lang w:val="en-US"/>
      </w:rPr>
      <w:t xml:space="preserve">                    </w:t>
    </w:r>
    <w:r>
      <w:rPr>
        <w:rFonts w:ascii="Trebuchet MS" w:eastAsia="SimSun" w:hAnsi="Trebuchet MS"/>
        <w:noProof/>
        <w:color w:val="32598C"/>
        <w:sz w:val="19"/>
        <w:szCs w:val="19"/>
        <w:lang w:eastAsia="bg-BG"/>
      </w:rPr>
      <w:drawing>
        <wp:inline distT="0" distB="0" distL="0" distR="0">
          <wp:extent cx="619125" cy="561975"/>
          <wp:effectExtent l="0" t="0" r="9525" b="9525"/>
          <wp:docPr id="1" name="Picture 1" descr="Начало">
            <a:hlinkClick xmlns:a="http://schemas.openxmlformats.org/drawingml/2006/main" r:id="rId1" tooltip="&quot;Начало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Начало">
                    <a:hlinkClick r:id="rId1" tooltip="&quot;Начало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9125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eastAsia="SimSun" w:hAnsi="Trebuchet MS"/>
        <w:noProof/>
        <w:color w:val="32598C"/>
        <w:sz w:val="19"/>
        <w:szCs w:val="19"/>
      </w:rPr>
      <w:t xml:space="preserve"> </w:t>
    </w:r>
    <w:r>
      <w:rPr>
        <w:rFonts w:eastAsia="SimSun"/>
        <w:lang w:val="en-US"/>
      </w:rPr>
      <w:t xml:space="preserve">  </w:t>
    </w:r>
  </w:p>
  <w:p w:rsidR="00367B80" w:rsidRPr="00ED3276" w:rsidRDefault="00367B80" w:rsidP="00ED327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8E08A7"/>
    <w:multiLevelType w:val="hybridMultilevel"/>
    <w:tmpl w:val="FB78BFFA"/>
    <w:lvl w:ilvl="0" w:tplc="040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3B0437E9"/>
    <w:multiLevelType w:val="hybridMultilevel"/>
    <w:tmpl w:val="6CB4D80A"/>
    <w:lvl w:ilvl="0" w:tplc="0402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54EB"/>
    <w:rsid w:val="0005545A"/>
    <w:rsid w:val="00067DFC"/>
    <w:rsid w:val="00087002"/>
    <w:rsid w:val="00094047"/>
    <w:rsid w:val="000D6C5A"/>
    <w:rsid w:val="000E3D5B"/>
    <w:rsid w:val="0012332F"/>
    <w:rsid w:val="001311BC"/>
    <w:rsid w:val="00135C39"/>
    <w:rsid w:val="001B391E"/>
    <w:rsid w:val="001B4C10"/>
    <w:rsid w:val="001C240C"/>
    <w:rsid w:val="00226055"/>
    <w:rsid w:val="0023755B"/>
    <w:rsid w:val="002450CB"/>
    <w:rsid w:val="00276B69"/>
    <w:rsid w:val="0028024C"/>
    <w:rsid w:val="00286062"/>
    <w:rsid w:val="002A5AA9"/>
    <w:rsid w:val="002C3ED7"/>
    <w:rsid w:val="002D70D0"/>
    <w:rsid w:val="00314A49"/>
    <w:rsid w:val="0031713F"/>
    <w:rsid w:val="003319E6"/>
    <w:rsid w:val="00367B80"/>
    <w:rsid w:val="003C54EB"/>
    <w:rsid w:val="003D215F"/>
    <w:rsid w:val="003D2B7B"/>
    <w:rsid w:val="003D4BB1"/>
    <w:rsid w:val="003F39B4"/>
    <w:rsid w:val="004119A6"/>
    <w:rsid w:val="004212B2"/>
    <w:rsid w:val="004548D7"/>
    <w:rsid w:val="00470DCC"/>
    <w:rsid w:val="0048122A"/>
    <w:rsid w:val="00490C22"/>
    <w:rsid w:val="004F1EEC"/>
    <w:rsid w:val="005369CA"/>
    <w:rsid w:val="00540C61"/>
    <w:rsid w:val="00574C0E"/>
    <w:rsid w:val="005979B6"/>
    <w:rsid w:val="005A1CAE"/>
    <w:rsid w:val="005A3A0C"/>
    <w:rsid w:val="005B4637"/>
    <w:rsid w:val="005C562D"/>
    <w:rsid w:val="005C5C41"/>
    <w:rsid w:val="005C5EE6"/>
    <w:rsid w:val="005E78A1"/>
    <w:rsid w:val="005F0E41"/>
    <w:rsid w:val="00604265"/>
    <w:rsid w:val="0068476E"/>
    <w:rsid w:val="00713D19"/>
    <w:rsid w:val="00724211"/>
    <w:rsid w:val="007279AC"/>
    <w:rsid w:val="0073356D"/>
    <w:rsid w:val="00734789"/>
    <w:rsid w:val="0078427F"/>
    <w:rsid w:val="007E3BB7"/>
    <w:rsid w:val="007F7A2C"/>
    <w:rsid w:val="008142CC"/>
    <w:rsid w:val="00832A3F"/>
    <w:rsid w:val="00861ECB"/>
    <w:rsid w:val="00880C76"/>
    <w:rsid w:val="008B26B0"/>
    <w:rsid w:val="008B4FB9"/>
    <w:rsid w:val="008D51DA"/>
    <w:rsid w:val="00910D7D"/>
    <w:rsid w:val="009213E1"/>
    <w:rsid w:val="009275B6"/>
    <w:rsid w:val="00930228"/>
    <w:rsid w:val="009311E0"/>
    <w:rsid w:val="00966702"/>
    <w:rsid w:val="00976D3D"/>
    <w:rsid w:val="009E38D0"/>
    <w:rsid w:val="00A1781E"/>
    <w:rsid w:val="00A54E36"/>
    <w:rsid w:val="00AE5F01"/>
    <w:rsid w:val="00B14F7B"/>
    <w:rsid w:val="00B836FE"/>
    <w:rsid w:val="00B92ED0"/>
    <w:rsid w:val="00BA1901"/>
    <w:rsid w:val="00BA4154"/>
    <w:rsid w:val="00BD22DF"/>
    <w:rsid w:val="00BD4A12"/>
    <w:rsid w:val="00C024C6"/>
    <w:rsid w:val="00C025B4"/>
    <w:rsid w:val="00C16126"/>
    <w:rsid w:val="00C22637"/>
    <w:rsid w:val="00CA6585"/>
    <w:rsid w:val="00D16CAE"/>
    <w:rsid w:val="00D1783F"/>
    <w:rsid w:val="00D23A0D"/>
    <w:rsid w:val="00D86986"/>
    <w:rsid w:val="00DF4E1E"/>
    <w:rsid w:val="00E51175"/>
    <w:rsid w:val="00ED3276"/>
    <w:rsid w:val="00EF0CFE"/>
    <w:rsid w:val="00F11122"/>
    <w:rsid w:val="00F86C84"/>
    <w:rsid w:val="00FB4D13"/>
    <w:rsid w:val="00FB68C3"/>
    <w:rsid w:val="00FE1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787B6078"/>
  <w15:docId w15:val="{F4BF757B-141E-42B9-B1A8-937EDCCE97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D215F"/>
    <w:pPr>
      <w:spacing w:after="200" w:line="276" w:lineRule="auto"/>
    </w:pPr>
    <w:rPr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2450CB"/>
    <w:pPr>
      <w:spacing w:after="0" w:line="240" w:lineRule="auto"/>
    </w:pPr>
    <w:rPr>
      <w:rFonts w:ascii="Tahoma" w:hAnsi="Tahoma" w:cs="Tahoma"/>
      <w:sz w:val="16"/>
      <w:szCs w:val="16"/>
      <w:lang w:eastAsia="bg-BG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76D3D"/>
    <w:rPr>
      <w:rFonts w:ascii="Times New Roman" w:hAnsi="Times New Roman" w:cs="Times New Roman"/>
      <w:sz w:val="2"/>
      <w:lang w:eastAsia="en-US"/>
    </w:rPr>
  </w:style>
  <w:style w:type="table" w:styleId="TableGrid">
    <w:name w:val="Table Grid"/>
    <w:basedOn w:val="TableNormal"/>
    <w:uiPriority w:val="99"/>
    <w:rsid w:val="00A1781E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99"/>
    <w:qFormat/>
    <w:rsid w:val="00A1781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2802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28024C"/>
    <w:rPr>
      <w:rFonts w:cs="Times New Roman"/>
    </w:rPr>
  </w:style>
  <w:style w:type="paragraph" w:styleId="Footer">
    <w:name w:val="footer"/>
    <w:basedOn w:val="Normal"/>
    <w:link w:val="FooterChar"/>
    <w:uiPriority w:val="99"/>
    <w:rsid w:val="002802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28024C"/>
    <w:rPr>
      <w:rFonts w:cs="Times New Roman"/>
    </w:rPr>
  </w:style>
  <w:style w:type="paragraph" w:styleId="BodyText">
    <w:name w:val="Body Text"/>
    <w:basedOn w:val="Normal"/>
    <w:link w:val="BodyTextChar"/>
    <w:uiPriority w:val="99"/>
    <w:rsid w:val="00D23A0D"/>
    <w:pPr>
      <w:spacing w:before="130" w:after="130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D23A0D"/>
    <w:rPr>
      <w:rFonts w:ascii="Times New Roman" w:hAnsi="Times New Roman" w:cs="Times New Roman"/>
      <w:sz w:val="24"/>
      <w:szCs w:val="24"/>
      <w:lang w:eastAsia="bg-BG"/>
    </w:rPr>
  </w:style>
  <w:style w:type="paragraph" w:customStyle="1" w:styleId="TableContents">
    <w:name w:val="Table Contents"/>
    <w:basedOn w:val="BodyText"/>
    <w:uiPriority w:val="99"/>
    <w:rsid w:val="00ED3276"/>
    <w:pPr>
      <w:widowControl w:val="0"/>
      <w:suppressLineNumbers/>
      <w:suppressAutoHyphens/>
      <w:adjustRightInd w:val="0"/>
      <w:spacing w:before="0" w:beforeAutospacing="1" w:after="120" w:afterAutospacing="1" w:line="360" w:lineRule="atLeast"/>
      <w:textAlignment w:val="baseline"/>
    </w:pPr>
    <w:rPr>
      <w:noProof/>
      <w:color w:val="000000"/>
      <w:lang w:val="en-US"/>
    </w:rPr>
  </w:style>
  <w:style w:type="paragraph" w:customStyle="1" w:styleId="Index">
    <w:name w:val="Index"/>
    <w:basedOn w:val="Normal"/>
    <w:uiPriority w:val="99"/>
    <w:rsid w:val="00ED3276"/>
    <w:pPr>
      <w:widowControl w:val="0"/>
      <w:suppressLineNumbers/>
      <w:suppressAutoHyphens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imes New Roman" w:eastAsia="Times New Roman" w:hAnsi="Times New Roman"/>
      <w:noProof/>
      <w:color w:val="000000"/>
      <w:sz w:val="24"/>
      <w:szCs w:val="24"/>
      <w:lang w:val="en-US" w:eastAsia="bg-BG"/>
    </w:rPr>
  </w:style>
  <w:style w:type="character" w:styleId="CommentReference">
    <w:name w:val="annotation reference"/>
    <w:basedOn w:val="DefaultParagraphFont"/>
    <w:uiPriority w:val="99"/>
    <w:semiHidden/>
    <w:unhideWhenUsed/>
    <w:rsid w:val="00C1612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1612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16126"/>
    <w:rPr>
      <w:sz w:val="20"/>
      <w:szCs w:val="20"/>
      <w:lang w:val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1612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16126"/>
    <w:rPr>
      <w:b/>
      <w:bCs/>
      <w:sz w:val="20"/>
      <w:szCs w:val="20"/>
      <w:lang w:val="bg-BG"/>
    </w:rPr>
  </w:style>
  <w:style w:type="paragraph" w:styleId="Revision">
    <w:name w:val="Revision"/>
    <w:hidden/>
    <w:uiPriority w:val="99"/>
    <w:semiHidden/>
    <w:rsid w:val="001C240C"/>
    <w:rPr>
      <w:lang w:val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993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http://www.opac.government.bg/" TargetMode="External"/><Relationship Id="rId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2</Pages>
  <Words>391</Words>
  <Characters>2233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dburova</dc:creator>
  <cp:keywords/>
  <dc:description/>
  <cp:lastModifiedBy>Хилми Кушев</cp:lastModifiedBy>
  <cp:revision>38</cp:revision>
  <cp:lastPrinted>2014-02-05T11:50:00Z</cp:lastPrinted>
  <dcterms:created xsi:type="dcterms:W3CDTF">2015-04-24T13:09:00Z</dcterms:created>
  <dcterms:modified xsi:type="dcterms:W3CDTF">2020-01-21T16:27:00Z</dcterms:modified>
</cp:coreProperties>
</file>