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16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08"/>
        <w:gridCol w:w="9761"/>
        <w:gridCol w:w="2467"/>
      </w:tblGrid>
      <w:tr w:rsidR="004B028E" w:rsidRPr="004B028E" w14:paraId="45B8E62F" w14:textId="77777777" w:rsidTr="006806F7">
        <w:trPr>
          <w:trHeight w:val="743"/>
          <w:tblHeader/>
          <w:jc w:val="center"/>
        </w:trPr>
        <w:tc>
          <w:tcPr>
            <w:tcW w:w="851" w:type="pct"/>
            <w:shd w:val="clear" w:color="auto" w:fill="auto"/>
            <w:vAlign w:val="center"/>
          </w:tcPr>
          <w:p w14:paraId="542D19EE" w14:textId="77777777" w:rsidR="004B028E" w:rsidRPr="004B028E" w:rsidRDefault="004B028E" w:rsidP="004B028E">
            <w:pPr>
              <w:widowControl w:val="0"/>
              <w:suppressLineNumbers/>
              <w:suppressAutoHyphens/>
              <w:spacing w:before="100" w:beforeAutospacing="1" w:after="100" w:afterAutospacing="1" w:line="240" w:lineRule="auto"/>
              <w:rPr>
                <w:rFonts w:ascii="Times New Roman" w:eastAsia="HG Mincho Light J" w:hAnsi="Times New Roman" w:cs="Times New Roman"/>
                <w:iCs/>
                <w:color w:val="000000"/>
                <w:lang w:eastAsia="bg-BG"/>
              </w:rPr>
            </w:pPr>
            <w:r w:rsidRPr="004B028E">
              <w:rPr>
                <w:rFonts w:ascii="Times New Roman" w:eastAsia="HG Mincho Light J" w:hAnsi="Times New Roman" w:cs="Times New Roman"/>
                <w:b/>
                <w:iCs/>
                <w:color w:val="000000"/>
                <w:lang w:eastAsia="bg-BG"/>
              </w:rPr>
              <w:t xml:space="preserve">Администрация на Министерския съвет </w:t>
            </w:r>
          </w:p>
        </w:tc>
        <w:tc>
          <w:tcPr>
            <w:tcW w:w="3312" w:type="pct"/>
            <w:tcBorders>
              <w:bottom w:val="single" w:sz="4" w:space="0" w:color="auto"/>
            </w:tcBorders>
            <w:vAlign w:val="center"/>
          </w:tcPr>
          <w:p w14:paraId="6148AA88" w14:textId="77777777" w:rsidR="004B028E" w:rsidRPr="004B028E" w:rsidRDefault="004B028E" w:rsidP="004B028E">
            <w:pPr>
              <w:widowControl w:val="0"/>
              <w:suppressLineNumbers/>
              <w:suppressAutoHyphens/>
              <w:spacing w:after="0" w:line="240" w:lineRule="auto"/>
              <w:ind w:left="-284" w:firstLine="426"/>
              <w:jc w:val="center"/>
              <w:rPr>
                <w:rFonts w:ascii="Times New Roman" w:eastAsia="HG Mincho Light J" w:hAnsi="Times New Roman" w:cs="Times New Roman"/>
                <w:b/>
                <w:i/>
                <w:iCs/>
                <w:smallCaps/>
                <w:color w:val="000000"/>
                <w:lang w:eastAsia="bg-BG"/>
              </w:rPr>
            </w:pPr>
            <w:r w:rsidRPr="004B028E">
              <w:rPr>
                <w:rFonts w:ascii="Times New Roman" w:eastAsia="HG Mincho Light J" w:hAnsi="Times New Roman" w:cs="Times New Roman"/>
                <w:b/>
                <w:smallCaps/>
                <w:color w:val="000000"/>
                <w:lang w:eastAsia="bg-BG"/>
              </w:rPr>
              <w:t>Наръчник за изпълнение на Програма</w:t>
            </w:r>
            <w:r w:rsidRPr="004B028E">
              <w:rPr>
                <w:rFonts w:ascii="Times New Roman" w:eastAsia="HG Mincho Light J" w:hAnsi="Times New Roman" w:cs="Times New Roman"/>
                <w:b/>
                <w:smallCaps/>
                <w:color w:val="000000"/>
                <w:sz w:val="24"/>
                <w:szCs w:val="24"/>
                <w:lang w:eastAsia="bg-BG"/>
              </w:rPr>
              <w:t xml:space="preserve"> </w:t>
            </w:r>
            <w:r w:rsidRPr="004B028E">
              <w:rPr>
                <w:rFonts w:ascii="Times New Roman" w:eastAsia="HG Mincho Light J" w:hAnsi="Times New Roman" w:cs="Times New Roman"/>
                <w:b/>
                <w:smallCaps/>
                <w:color w:val="000000"/>
                <w:lang w:eastAsia="bg-BG"/>
              </w:rPr>
              <w:t>„Техническа помощ” 2021-2027</w:t>
            </w:r>
          </w:p>
        </w:tc>
        <w:tc>
          <w:tcPr>
            <w:tcW w:w="838" w:type="pct"/>
            <w:tcBorders>
              <w:bottom w:val="single" w:sz="4" w:space="0" w:color="auto"/>
            </w:tcBorders>
            <w:vAlign w:val="center"/>
          </w:tcPr>
          <w:p w14:paraId="3BC312E6" w14:textId="385C19D4" w:rsidR="004B028E" w:rsidRPr="004B028E" w:rsidRDefault="004B028E" w:rsidP="004B028E">
            <w:pPr>
              <w:widowControl w:val="0"/>
              <w:suppressLineNumbers/>
              <w:suppressAutoHyphens/>
              <w:spacing w:before="100" w:beforeAutospacing="1" w:after="0" w:afterAutospacing="1" w:line="240" w:lineRule="auto"/>
              <w:jc w:val="center"/>
              <w:rPr>
                <w:rFonts w:ascii="Times New Roman" w:eastAsia="HG Mincho Light J" w:hAnsi="Times New Roman" w:cs="Times New Roman"/>
                <w:b/>
                <w:bCs/>
                <w:color w:val="000000"/>
                <w:lang w:eastAsia="bg-BG"/>
              </w:rPr>
            </w:pPr>
            <w:r w:rsidRPr="004B028E">
              <w:rPr>
                <w:rFonts w:ascii="Times New Roman" w:eastAsia="HG Mincho Light J" w:hAnsi="Times New Roman" w:cs="Times New Roman"/>
                <w:b/>
                <w:bCs/>
                <w:lang w:eastAsia="bg-BG"/>
              </w:rPr>
              <w:t xml:space="preserve">Процедура </w:t>
            </w:r>
            <w:r w:rsidRPr="004B028E">
              <w:rPr>
                <w:rFonts w:ascii="Times New Roman" w:eastAsia="HG Mincho Light J" w:hAnsi="Times New Roman" w:cs="Times New Roman"/>
                <w:b/>
                <w:bCs/>
                <w:lang w:val="en-US" w:eastAsia="bg-BG"/>
              </w:rPr>
              <w:t>VIII</w:t>
            </w:r>
            <w:r w:rsidRPr="004B028E">
              <w:rPr>
                <w:rFonts w:ascii="Times New Roman" w:eastAsia="HG Mincho Light J" w:hAnsi="Times New Roman" w:cs="Times New Roman"/>
                <w:b/>
                <w:bCs/>
                <w:lang w:eastAsia="bg-BG"/>
              </w:rPr>
              <w:t>-П03</w:t>
            </w:r>
          </w:p>
        </w:tc>
      </w:tr>
      <w:tr w:rsidR="004B028E" w:rsidRPr="004B028E" w14:paraId="3E1E344A" w14:textId="77777777" w:rsidTr="006806F7">
        <w:trPr>
          <w:trHeight w:val="742"/>
          <w:tblHeader/>
          <w:jc w:val="center"/>
        </w:trPr>
        <w:tc>
          <w:tcPr>
            <w:tcW w:w="851" w:type="pct"/>
            <w:shd w:val="clear" w:color="auto" w:fill="auto"/>
            <w:vAlign w:val="center"/>
          </w:tcPr>
          <w:p w14:paraId="616370BD" w14:textId="77777777" w:rsidR="004B028E" w:rsidRPr="004B028E" w:rsidRDefault="004B028E" w:rsidP="004B028E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HG Mincho Light J" w:hAnsi="Times New Roman" w:cs="Times New Roman"/>
                <w:b/>
                <w:iCs/>
                <w:color w:val="000000"/>
                <w:lang w:eastAsia="bg-BG"/>
              </w:rPr>
            </w:pPr>
            <w:r w:rsidRPr="004B028E">
              <w:rPr>
                <w:rFonts w:ascii="Times New Roman" w:eastAsia="HG Mincho Light J" w:hAnsi="Times New Roman" w:cs="Times New Roman"/>
                <w:b/>
                <w:iCs/>
                <w:color w:val="000000"/>
                <w:lang w:eastAsia="bg-BG"/>
              </w:rPr>
              <w:t xml:space="preserve">Дирекция </w:t>
            </w:r>
          </w:p>
          <w:p w14:paraId="3EE8F06E" w14:textId="5C941886" w:rsidR="004B028E" w:rsidRPr="004B028E" w:rsidRDefault="004B028E" w:rsidP="00AB3912">
            <w:pPr>
              <w:widowControl w:val="0"/>
              <w:suppressLineNumbers/>
              <w:suppressAutoHyphens/>
              <w:spacing w:after="0" w:line="240" w:lineRule="auto"/>
              <w:jc w:val="center"/>
              <w:rPr>
                <w:rFonts w:ascii="Times New Roman" w:eastAsia="HG Mincho Light J" w:hAnsi="Times New Roman" w:cs="Times New Roman"/>
                <w:b/>
                <w:iCs/>
                <w:color w:val="000000"/>
                <w:lang w:eastAsia="bg-BG"/>
              </w:rPr>
            </w:pPr>
            <w:r w:rsidRPr="004B028E">
              <w:rPr>
                <w:rFonts w:ascii="Times New Roman" w:eastAsia="HG Mincho Light J" w:hAnsi="Times New Roman" w:cs="Times New Roman"/>
                <w:b/>
                <w:iCs/>
                <w:color w:val="000000"/>
                <w:lang w:eastAsia="bg-BG"/>
              </w:rPr>
              <w:t>„Добро управление”</w:t>
            </w:r>
          </w:p>
        </w:tc>
        <w:tc>
          <w:tcPr>
            <w:tcW w:w="4149" w:type="pct"/>
            <w:gridSpan w:val="2"/>
            <w:shd w:val="clear" w:color="auto" w:fill="666699"/>
            <w:vAlign w:val="center"/>
          </w:tcPr>
          <w:p w14:paraId="095C89C6" w14:textId="4792048D" w:rsidR="004B028E" w:rsidRPr="004B028E" w:rsidRDefault="004B028E" w:rsidP="004B028E">
            <w:pPr>
              <w:widowControl w:val="0"/>
              <w:suppressLineNumbers/>
              <w:suppressAutoHyphens/>
              <w:spacing w:before="100" w:beforeAutospacing="1" w:after="0" w:afterAutospacing="1" w:line="240" w:lineRule="auto"/>
              <w:jc w:val="center"/>
              <w:rPr>
                <w:rFonts w:ascii="Times New Roman" w:eastAsia="HG Mincho Light J" w:hAnsi="Times New Roman" w:cs="Times New Roman"/>
                <w:b/>
                <w:color w:val="FFFFFF"/>
                <w:sz w:val="28"/>
                <w:szCs w:val="28"/>
                <w:lang w:eastAsia="bg-BG"/>
              </w:rPr>
            </w:pPr>
            <w:r w:rsidRPr="004B028E">
              <w:rPr>
                <w:rFonts w:ascii="Times New Roman" w:eastAsia="HG Mincho Light J" w:hAnsi="Times New Roman" w:cs="Times New Roman"/>
                <w:b/>
                <w:smallCaps/>
                <w:color w:val="FFFFFF"/>
                <w:sz w:val="28"/>
                <w:szCs w:val="28"/>
                <w:lang w:eastAsia="bg-BG"/>
              </w:rPr>
              <w:t>Процедура за подготовка</w:t>
            </w:r>
            <w:r w:rsidR="00FB6DEB">
              <w:rPr>
                <w:rFonts w:ascii="Times New Roman" w:eastAsia="HG Mincho Light J" w:hAnsi="Times New Roman" w:cs="Times New Roman"/>
                <w:b/>
                <w:smallCaps/>
                <w:color w:val="FFFFFF"/>
                <w:sz w:val="28"/>
                <w:szCs w:val="28"/>
                <w:lang w:eastAsia="bg-BG"/>
              </w:rPr>
              <w:t>, одобряване</w:t>
            </w:r>
            <w:r w:rsidRPr="004B028E">
              <w:rPr>
                <w:rFonts w:ascii="Times New Roman" w:eastAsia="HG Mincho Light J" w:hAnsi="Times New Roman" w:cs="Times New Roman"/>
                <w:b/>
                <w:smallCaps/>
                <w:color w:val="FFFFFF"/>
                <w:sz w:val="28"/>
                <w:szCs w:val="28"/>
                <w:lang w:eastAsia="bg-BG"/>
              </w:rPr>
              <w:t xml:space="preserve"> и изпълнение на </w:t>
            </w:r>
            <w:r w:rsidR="00AB3912">
              <w:rPr>
                <w:rFonts w:ascii="Times New Roman" w:eastAsia="HG Mincho Light J" w:hAnsi="Times New Roman" w:cs="Times New Roman"/>
                <w:b/>
                <w:smallCaps/>
                <w:color w:val="FFFFFF"/>
                <w:sz w:val="28"/>
                <w:szCs w:val="28"/>
                <w:lang w:eastAsia="bg-BG"/>
              </w:rPr>
              <w:br/>
            </w:r>
            <w:r w:rsidRPr="004B028E">
              <w:rPr>
                <w:rFonts w:ascii="Times New Roman" w:eastAsia="HG Mincho Light J" w:hAnsi="Times New Roman" w:cs="Times New Roman"/>
                <w:b/>
                <w:smallCaps/>
                <w:color w:val="FFFFFF"/>
                <w:sz w:val="28"/>
                <w:szCs w:val="28"/>
                <w:lang w:eastAsia="bg-BG"/>
              </w:rPr>
              <w:t>План за оценка на Програма „Техническа помощ“</w:t>
            </w:r>
          </w:p>
        </w:tc>
      </w:tr>
      <w:tr w:rsidR="004B028E" w:rsidRPr="004B028E" w14:paraId="75C839D4" w14:textId="77777777" w:rsidTr="006806F7">
        <w:trPr>
          <w:trHeight w:val="742"/>
          <w:tblHeader/>
          <w:jc w:val="center"/>
        </w:trPr>
        <w:tc>
          <w:tcPr>
            <w:tcW w:w="851" w:type="pct"/>
            <w:shd w:val="clear" w:color="auto" w:fill="auto"/>
            <w:vAlign w:val="center"/>
          </w:tcPr>
          <w:p w14:paraId="27C8E00A" w14:textId="77777777" w:rsidR="004B028E" w:rsidRPr="004B028E" w:rsidRDefault="004B028E" w:rsidP="004B028E">
            <w:pPr>
              <w:widowControl w:val="0"/>
              <w:suppressLineNumbers/>
              <w:suppressAutoHyphens/>
              <w:spacing w:before="100" w:beforeAutospacing="1" w:after="0" w:afterAutospacing="1" w:line="240" w:lineRule="auto"/>
              <w:rPr>
                <w:rFonts w:ascii="Times New Roman" w:eastAsia="HG Mincho Light J" w:hAnsi="Times New Roman" w:cs="Times New Roman"/>
                <w:b/>
                <w:i/>
                <w:iCs/>
                <w:color w:val="000000"/>
                <w:lang w:eastAsia="bg-BG"/>
              </w:rPr>
            </w:pPr>
            <w:r w:rsidRPr="004B028E">
              <w:rPr>
                <w:rFonts w:ascii="Times New Roman" w:eastAsia="HG Mincho Light J" w:hAnsi="Times New Roman" w:cs="Times New Roman"/>
                <w:i/>
                <w:color w:val="0070C0"/>
                <w:lang w:eastAsia="bg-BG"/>
              </w:rPr>
              <w:t>Вариант на документа: 1</w:t>
            </w:r>
          </w:p>
        </w:tc>
        <w:tc>
          <w:tcPr>
            <w:tcW w:w="3312" w:type="pct"/>
            <w:vAlign w:val="center"/>
          </w:tcPr>
          <w:p w14:paraId="60479B59" w14:textId="12773514" w:rsidR="004B028E" w:rsidRPr="004B028E" w:rsidRDefault="00AB3912" w:rsidP="00AB39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lang w:eastAsia="bg-BG"/>
              </w:rPr>
              <w:t xml:space="preserve">Одобрена от: </w:t>
            </w:r>
            <w:r w:rsidR="004B028E" w:rsidRPr="004B028E">
              <w:rPr>
                <w:rFonts w:ascii="Times New Roman" w:eastAsia="Times New Roman" w:hAnsi="Times New Roman" w:cs="Times New Roman"/>
                <w:i/>
                <w:iCs/>
                <w:lang w:eastAsia="bg-BG"/>
              </w:rPr>
              <w:t xml:space="preserve">Ръководителя на Управляващия орган на Програма </w:t>
            </w:r>
            <w:r w:rsidR="004B028E" w:rsidRPr="004B028E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>„</w:t>
            </w:r>
            <w:r w:rsidR="004B028E" w:rsidRPr="004B028E">
              <w:rPr>
                <w:rFonts w:ascii="Times New Roman" w:eastAsia="Times New Roman" w:hAnsi="Times New Roman" w:cs="Times New Roman"/>
                <w:i/>
                <w:iCs/>
                <w:lang w:eastAsia="bg-BG"/>
              </w:rPr>
              <w:t>Техническа помощ”</w:t>
            </w:r>
          </w:p>
        </w:tc>
        <w:tc>
          <w:tcPr>
            <w:tcW w:w="838" w:type="pct"/>
            <w:vAlign w:val="center"/>
          </w:tcPr>
          <w:p w14:paraId="361F9C9E" w14:textId="6536B2DC" w:rsidR="004B028E" w:rsidRPr="004B028E" w:rsidRDefault="004B028E" w:rsidP="00DC398C">
            <w:pPr>
              <w:widowControl w:val="0"/>
              <w:suppressLineNumbers/>
              <w:suppressAutoHyphens/>
              <w:spacing w:beforeAutospacing="1" w:after="0" w:afterAutospacing="1" w:line="240" w:lineRule="auto"/>
              <w:jc w:val="center"/>
              <w:rPr>
                <w:rFonts w:ascii="Times New Roman" w:eastAsia="HG Mincho Light J" w:hAnsi="Times New Roman" w:cs="Times New Roman"/>
                <w:b/>
                <w:color w:val="000000"/>
                <w:sz w:val="28"/>
                <w:szCs w:val="28"/>
                <w:lang w:eastAsia="bg-BG"/>
              </w:rPr>
            </w:pPr>
            <w:r w:rsidRPr="004B028E">
              <w:rPr>
                <w:rFonts w:ascii="Times New Roman" w:eastAsia="HG Mincho Light J" w:hAnsi="Times New Roman" w:cs="Times New Roman"/>
                <w:color w:val="000000"/>
                <w:lang w:eastAsia="bg-BG"/>
              </w:rPr>
              <w:t xml:space="preserve">Дата: </w:t>
            </w:r>
            <w:r w:rsidR="00DC398C">
              <w:rPr>
                <w:rFonts w:ascii="Times New Roman" w:eastAsia="HG Mincho Light J" w:hAnsi="Times New Roman" w:cs="Times New Roman"/>
                <w:color w:val="000000"/>
                <w:lang w:eastAsia="bg-BG"/>
              </w:rPr>
              <w:t>11.08.2023</w:t>
            </w:r>
            <w:r w:rsidRPr="004B028E">
              <w:rPr>
                <w:rFonts w:ascii="Times New Roman" w:eastAsia="HG Mincho Light J" w:hAnsi="Times New Roman" w:cs="Times New Roman"/>
                <w:color w:val="000000"/>
                <w:lang w:eastAsia="bg-BG"/>
              </w:rPr>
              <w:t xml:space="preserve"> г.</w:t>
            </w:r>
          </w:p>
        </w:tc>
      </w:tr>
    </w:tbl>
    <w:p w14:paraId="1D5F7174" w14:textId="77777777" w:rsidR="004B028E" w:rsidRPr="004B028E" w:rsidRDefault="004B028E" w:rsidP="004B028E">
      <w:pPr>
        <w:keepNext/>
        <w:spacing w:after="0" w:line="240" w:lineRule="auto"/>
        <w:ind w:left="119"/>
        <w:jc w:val="right"/>
        <w:outlineLvl w:val="1"/>
        <w:rPr>
          <w:rFonts w:ascii="Times New Roman" w:eastAsia="Times New Roman" w:hAnsi="Times New Roman" w:cs="Times New Roman"/>
          <w:b/>
          <w:bCs/>
          <w:color w:val="0000FF"/>
          <w:sz w:val="16"/>
          <w:szCs w:val="16"/>
          <w:lang w:eastAsia="bg-BG"/>
        </w:rPr>
      </w:pPr>
    </w:p>
    <w:tbl>
      <w:tblPr>
        <w:tblW w:w="14869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ook w:val="01E0" w:firstRow="1" w:lastRow="1" w:firstColumn="1" w:lastColumn="1" w:noHBand="0" w:noVBand="0"/>
      </w:tblPr>
      <w:tblGrid>
        <w:gridCol w:w="316"/>
        <w:gridCol w:w="2158"/>
        <w:gridCol w:w="2672"/>
        <w:gridCol w:w="5329"/>
        <w:gridCol w:w="1961"/>
        <w:gridCol w:w="2433"/>
      </w:tblGrid>
      <w:tr w:rsidR="00935072" w:rsidRPr="004B028E" w14:paraId="02BDA30C" w14:textId="77777777" w:rsidTr="00DA4188">
        <w:trPr>
          <w:tblHeader/>
          <w:jc w:val="center"/>
        </w:trPr>
        <w:tc>
          <w:tcPr>
            <w:tcW w:w="316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</w:tcPr>
          <w:p w14:paraId="7190374B" w14:textId="77777777" w:rsidR="004B028E" w:rsidRPr="004B028E" w:rsidRDefault="004B028E" w:rsidP="003A1B16">
            <w:pPr>
              <w:spacing w:before="120" w:after="120" w:line="240" w:lineRule="auto"/>
              <w:ind w:left="3"/>
              <w:jc w:val="center"/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</w:pPr>
          </w:p>
        </w:tc>
        <w:tc>
          <w:tcPr>
            <w:tcW w:w="2158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44A63560" w14:textId="77777777" w:rsidR="004B028E" w:rsidRPr="004B028E" w:rsidRDefault="004B028E" w:rsidP="003A1B16">
            <w:pPr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</w:pPr>
            <w:r w:rsidRPr="004B028E"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  <w:t>Дейност</w:t>
            </w:r>
          </w:p>
        </w:tc>
        <w:tc>
          <w:tcPr>
            <w:tcW w:w="2672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375A8AE7" w14:textId="77777777" w:rsidR="004B028E" w:rsidRPr="004B028E" w:rsidRDefault="004B028E" w:rsidP="003A1B16">
            <w:pPr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</w:pPr>
            <w:r w:rsidRPr="004B028E"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  <w:t>Отговорник</w:t>
            </w:r>
          </w:p>
        </w:tc>
        <w:tc>
          <w:tcPr>
            <w:tcW w:w="5329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278F9065" w14:textId="77777777" w:rsidR="004B028E" w:rsidRPr="004B028E" w:rsidRDefault="004B028E" w:rsidP="003A1B16">
            <w:pPr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</w:pPr>
            <w:r w:rsidRPr="004B028E"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  <w:t>Описание</w:t>
            </w:r>
          </w:p>
        </w:tc>
        <w:tc>
          <w:tcPr>
            <w:tcW w:w="1961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  <w:vAlign w:val="center"/>
          </w:tcPr>
          <w:p w14:paraId="49A32950" w14:textId="77777777" w:rsidR="004B028E" w:rsidRPr="004B028E" w:rsidRDefault="004B028E" w:rsidP="003A1B16">
            <w:pPr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</w:pPr>
            <w:r w:rsidRPr="004B028E"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  <w:t>Срок</w:t>
            </w:r>
          </w:p>
        </w:tc>
        <w:tc>
          <w:tcPr>
            <w:tcW w:w="2433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2F2F2" w:themeFill="background1" w:themeFillShade="F2"/>
          </w:tcPr>
          <w:p w14:paraId="1374CBDD" w14:textId="77777777" w:rsidR="004B028E" w:rsidRPr="004B028E" w:rsidRDefault="004B028E" w:rsidP="003A1B16">
            <w:pPr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</w:pPr>
            <w:r w:rsidRPr="004B028E">
              <w:rPr>
                <w:rFonts w:ascii="Times New Roman" w:eastAsia="Times New Roman" w:hAnsi="Times New Roman" w:cs="Times New Roman"/>
                <w:b/>
                <w:smallCaps/>
                <w:sz w:val="20"/>
                <w:szCs w:val="20"/>
                <w:lang w:eastAsia="bg-BG"/>
              </w:rPr>
              <w:t>Забележка</w:t>
            </w:r>
          </w:p>
        </w:tc>
      </w:tr>
      <w:tr w:rsidR="00935072" w:rsidRPr="004B028E" w14:paraId="6F66ED76" w14:textId="77777777" w:rsidTr="00DA4188">
        <w:trPr>
          <w:trHeight w:val="3460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5D26B140" w14:textId="77777777" w:rsidR="004B028E" w:rsidRPr="004B028E" w:rsidRDefault="004B028E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306ADACA" w14:textId="59691170" w:rsidR="004B028E" w:rsidRPr="004B028E" w:rsidRDefault="004B028E" w:rsidP="003A1B16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Изготвяне на </w:t>
            </w:r>
            <w:r w:rsidR="0030383A">
              <w:rPr>
                <w:rFonts w:ascii="Times New Roman" w:hAnsi="Times New Roman" w:cs="Times New Roman"/>
                <w:sz w:val="21"/>
                <w:szCs w:val="21"/>
              </w:rPr>
              <w:t xml:space="preserve">проект на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План за оценка</w:t>
            </w:r>
          </w:p>
        </w:tc>
        <w:tc>
          <w:tcPr>
            <w:tcW w:w="2672" w:type="dxa"/>
          </w:tcPr>
          <w:p w14:paraId="543755F8" w14:textId="46F41740" w:rsidR="00695AEF" w:rsidRPr="004B028E" w:rsidRDefault="004B028E" w:rsidP="005F19D2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Отдели </w:t>
            </w:r>
            <w:proofErr w:type="spellStart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proofErr w:type="spellStart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proofErr w:type="spellEnd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и ФУ</w:t>
            </w:r>
            <w:r w:rsidR="00695AEF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  <w:p w14:paraId="01658A43" w14:textId="350F3D6E" w:rsidR="004B028E" w:rsidRPr="006806F7" w:rsidRDefault="000B3962" w:rsidP="005F19D2">
            <w:pPr>
              <w:spacing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Служители</w:t>
            </w:r>
            <w:r w:rsidRPr="006806F7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4B028E" w:rsidRPr="006806F7">
              <w:rPr>
                <w:rFonts w:ascii="Times New Roman" w:hAnsi="Times New Roman" w:cs="Times New Roman"/>
                <w:sz w:val="21"/>
                <w:szCs w:val="21"/>
              </w:rPr>
              <w:t xml:space="preserve">от отдел </w:t>
            </w:r>
            <w:proofErr w:type="spellStart"/>
            <w:r w:rsidR="004B028E" w:rsidRPr="006806F7"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  <w:r w:rsidR="004B028E" w:rsidRPr="006806F7">
              <w:rPr>
                <w:rFonts w:ascii="Times New Roman" w:hAnsi="Times New Roman" w:cs="Times New Roman"/>
                <w:sz w:val="21"/>
                <w:szCs w:val="21"/>
              </w:rPr>
              <w:t xml:space="preserve"> изготвят </w:t>
            </w:r>
            <w:r w:rsidR="00CA4A68">
              <w:rPr>
                <w:rFonts w:ascii="Times New Roman" w:hAnsi="Times New Roman" w:cs="Times New Roman"/>
                <w:sz w:val="21"/>
                <w:szCs w:val="21"/>
              </w:rPr>
              <w:t xml:space="preserve">проект на </w:t>
            </w:r>
            <w:r w:rsidR="004B028E" w:rsidRPr="006806F7">
              <w:rPr>
                <w:rFonts w:ascii="Times New Roman" w:hAnsi="Times New Roman" w:cs="Times New Roman"/>
                <w:sz w:val="21"/>
                <w:szCs w:val="21"/>
              </w:rPr>
              <w:t xml:space="preserve">План за оценка,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със съдействието на служители</w:t>
            </w:r>
            <w:r w:rsidR="004B028E" w:rsidRPr="006806F7">
              <w:rPr>
                <w:rFonts w:ascii="Times New Roman" w:hAnsi="Times New Roman" w:cs="Times New Roman"/>
                <w:sz w:val="21"/>
                <w:szCs w:val="21"/>
              </w:rPr>
              <w:t xml:space="preserve"> от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отдел </w:t>
            </w:r>
            <w:proofErr w:type="spellStart"/>
            <w:r w:rsidRPr="0036785B"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proofErr w:type="spellEnd"/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и </w:t>
            </w:r>
            <w:r w:rsidR="004B028E" w:rsidRPr="006806F7">
              <w:rPr>
                <w:rFonts w:ascii="Times New Roman" w:hAnsi="Times New Roman" w:cs="Times New Roman"/>
                <w:sz w:val="21"/>
                <w:szCs w:val="21"/>
              </w:rPr>
              <w:t>отдел ФУ</w:t>
            </w:r>
            <w:r w:rsidR="00E15803">
              <w:rPr>
                <w:rFonts w:ascii="Times New Roman" w:hAnsi="Times New Roman" w:cs="Times New Roman"/>
                <w:sz w:val="21"/>
                <w:szCs w:val="21"/>
              </w:rPr>
              <w:t xml:space="preserve"> по компетентност и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при необходимост.</w:t>
            </w:r>
          </w:p>
          <w:p w14:paraId="0E583880" w14:textId="166B9FCA" w:rsidR="000B3962" w:rsidRPr="004B028E" w:rsidRDefault="000B3962" w:rsidP="005F19D2">
            <w:pPr>
              <w:spacing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5329" w:type="dxa"/>
          </w:tcPr>
          <w:p w14:paraId="7689E84C" w14:textId="25EA69FF" w:rsidR="004B028E" w:rsidRPr="004B028E" w:rsidRDefault="0030383A" w:rsidP="005F19D2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Проектът на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План за оценка</w:t>
            </w:r>
            <w:r w:rsidR="00695AEF">
              <w:rPr>
                <w:rFonts w:ascii="Times New Roman" w:hAnsi="Times New Roman" w:cs="Times New Roman"/>
                <w:sz w:val="21"/>
                <w:szCs w:val="21"/>
              </w:rPr>
              <w:t xml:space="preserve"> на Програма „</w:t>
            </w:r>
            <w:r w:rsidR="00D51B95">
              <w:rPr>
                <w:rFonts w:ascii="Times New Roman" w:hAnsi="Times New Roman" w:cs="Times New Roman"/>
                <w:sz w:val="21"/>
                <w:szCs w:val="21"/>
              </w:rPr>
              <w:t>Тех</w:t>
            </w:r>
            <w:r w:rsidR="00695AEF">
              <w:rPr>
                <w:rFonts w:ascii="Times New Roman" w:hAnsi="Times New Roman" w:cs="Times New Roman"/>
                <w:sz w:val="21"/>
                <w:szCs w:val="21"/>
              </w:rPr>
              <w:t xml:space="preserve">ническа помощ“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се изготвя</w:t>
            </w:r>
            <w:r w:rsidR="001729ED">
              <w:rPr>
                <w:rFonts w:ascii="Times New Roman" w:hAnsi="Times New Roman" w:cs="Times New Roman"/>
                <w:sz w:val="21"/>
                <w:szCs w:val="21"/>
              </w:rPr>
              <w:t xml:space="preserve"> като се вземат предвид </w:t>
            </w:r>
            <w:r w:rsidR="00DB4815">
              <w:rPr>
                <w:rFonts w:ascii="Times New Roman" w:hAnsi="Times New Roman" w:cs="Times New Roman"/>
                <w:sz w:val="21"/>
                <w:szCs w:val="21"/>
              </w:rPr>
              <w:t>планираните за постигане по</w:t>
            </w:r>
            <w:r w:rsidR="001729ED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DB4815">
              <w:rPr>
                <w:rFonts w:ascii="Times New Roman" w:hAnsi="Times New Roman" w:cs="Times New Roman"/>
                <w:sz w:val="21"/>
                <w:szCs w:val="21"/>
              </w:rPr>
              <w:t xml:space="preserve">програмата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индикатори, специфични цели, идентифицирани</w:t>
            </w:r>
            <w:r w:rsidR="001729ED">
              <w:rPr>
                <w:rFonts w:ascii="Times New Roman" w:hAnsi="Times New Roman" w:cs="Times New Roman"/>
                <w:sz w:val="21"/>
                <w:szCs w:val="21"/>
              </w:rPr>
              <w:t>те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предизвикателства при програмирането на оценки и получени препоръки през пред</w:t>
            </w:r>
            <w:r w:rsidR="001729ED">
              <w:rPr>
                <w:rFonts w:ascii="Times New Roman" w:hAnsi="Times New Roman" w:cs="Times New Roman"/>
                <w:sz w:val="21"/>
                <w:szCs w:val="21"/>
              </w:rPr>
              <w:t>ход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ния програмен период, вкл. и от извършените оценки</w:t>
            </w:r>
            <w:r w:rsidR="00DB4815">
              <w:rPr>
                <w:rFonts w:ascii="Times New Roman" w:hAnsi="Times New Roman" w:cs="Times New Roman"/>
                <w:sz w:val="21"/>
                <w:szCs w:val="21"/>
              </w:rPr>
              <w:t xml:space="preserve">, както и </w:t>
            </w:r>
            <w:r w:rsidR="00DB4815" w:rsidRPr="004B028E">
              <w:rPr>
                <w:rFonts w:ascii="Times New Roman" w:hAnsi="Times New Roman" w:cs="Times New Roman"/>
                <w:sz w:val="21"/>
                <w:szCs w:val="21"/>
              </w:rPr>
              <w:t>предизвикателства</w:t>
            </w:r>
            <w:r w:rsidR="00DB4815">
              <w:rPr>
                <w:rFonts w:ascii="Times New Roman" w:hAnsi="Times New Roman" w:cs="Times New Roman"/>
                <w:sz w:val="21"/>
                <w:szCs w:val="21"/>
              </w:rPr>
              <w:t>та, набелязани в съответните специфични за държавата препоръки</w:t>
            </w:r>
            <w:r w:rsidR="00747286">
              <w:rPr>
                <w:rFonts w:ascii="Times New Roman" w:hAnsi="Times New Roman" w:cs="Times New Roman"/>
                <w:sz w:val="21"/>
                <w:szCs w:val="21"/>
              </w:rPr>
              <w:t xml:space="preserve"> и се обосновава </w:t>
            </w:r>
            <w:r w:rsidR="00747286" w:rsidRPr="00063034">
              <w:rPr>
                <w:rFonts w:ascii="Times New Roman" w:hAnsi="Times New Roman" w:cs="Times New Roman"/>
                <w:sz w:val="21"/>
                <w:szCs w:val="21"/>
              </w:rPr>
              <w:t xml:space="preserve">нуждата от </w:t>
            </w:r>
            <w:r w:rsidR="00747286">
              <w:rPr>
                <w:rFonts w:ascii="Times New Roman" w:hAnsi="Times New Roman" w:cs="Times New Roman"/>
                <w:sz w:val="21"/>
                <w:szCs w:val="21"/>
              </w:rPr>
              <w:t xml:space="preserve">извършване на </w:t>
            </w:r>
            <w:r w:rsidR="00747286" w:rsidRPr="00063034">
              <w:rPr>
                <w:rFonts w:ascii="Times New Roman" w:hAnsi="Times New Roman" w:cs="Times New Roman"/>
                <w:sz w:val="21"/>
                <w:szCs w:val="21"/>
              </w:rPr>
              <w:t>оценка</w:t>
            </w:r>
            <w:r w:rsidR="00747286">
              <w:rPr>
                <w:rFonts w:ascii="Times New Roman" w:hAnsi="Times New Roman" w:cs="Times New Roman"/>
                <w:sz w:val="21"/>
                <w:szCs w:val="21"/>
              </w:rPr>
              <w:t>/и.</w:t>
            </w:r>
          </w:p>
          <w:p w14:paraId="05487547" w14:textId="271DA66D" w:rsidR="004B028E" w:rsidRDefault="006B439A" w:rsidP="005F19D2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Вземат се предвид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1729ED">
              <w:rPr>
                <w:rFonts w:ascii="Times New Roman" w:hAnsi="Times New Roman" w:cs="Times New Roman"/>
                <w:sz w:val="21"/>
                <w:szCs w:val="21"/>
              </w:rPr>
              <w:t xml:space="preserve">и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Регламент (ЕС) 2021/1060</w:t>
            </w:r>
            <w:r w:rsidR="001729ED">
              <w:rPr>
                <w:rStyle w:val="FootnoteReference"/>
                <w:rFonts w:ascii="Times New Roman" w:hAnsi="Times New Roman" w:cs="Times New Roman"/>
                <w:sz w:val="21"/>
                <w:szCs w:val="21"/>
              </w:rPr>
              <w:footnoteReference w:id="1"/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, Регламент (ЕС) 2021/1058</w:t>
            </w:r>
            <w:r w:rsidR="001729ED">
              <w:rPr>
                <w:rStyle w:val="FootnoteReference"/>
                <w:rFonts w:ascii="Times New Roman" w:hAnsi="Times New Roman" w:cs="Times New Roman"/>
                <w:sz w:val="21"/>
                <w:szCs w:val="21"/>
              </w:rPr>
              <w:footnoteReference w:id="2"/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r w:rsidR="00BE5827" w:rsidRPr="00BE5827">
              <w:rPr>
                <w:rFonts w:ascii="Times New Roman" w:hAnsi="Times New Roman" w:cs="Times New Roman"/>
                <w:sz w:val="21"/>
                <w:szCs w:val="21"/>
              </w:rPr>
              <w:t>Закон</w:t>
            </w:r>
            <w:r w:rsidR="00BE5827">
              <w:rPr>
                <w:rFonts w:ascii="Times New Roman" w:hAnsi="Times New Roman" w:cs="Times New Roman"/>
                <w:sz w:val="21"/>
                <w:szCs w:val="21"/>
              </w:rPr>
              <w:t>а</w:t>
            </w:r>
            <w:r w:rsidR="00BE5827" w:rsidRPr="00BE5827">
              <w:rPr>
                <w:rFonts w:ascii="Times New Roman" w:hAnsi="Times New Roman" w:cs="Times New Roman"/>
                <w:sz w:val="21"/>
                <w:szCs w:val="21"/>
              </w:rPr>
              <w:t xml:space="preserve"> за управление на средствата от Европейските фондове при споделено управление</w:t>
            </w:r>
            <w:r w:rsidR="00BE5827">
              <w:rPr>
                <w:rFonts w:ascii="Times New Roman" w:hAnsi="Times New Roman" w:cs="Times New Roman"/>
                <w:sz w:val="21"/>
                <w:szCs w:val="21"/>
              </w:rPr>
              <w:t xml:space="preserve"> (</w:t>
            </w:r>
            <w:proofErr w:type="spellStart"/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ЗУСЕФСУ</w:t>
            </w:r>
            <w:proofErr w:type="spellEnd"/>
            <w:r w:rsidR="00BE5827">
              <w:rPr>
                <w:rFonts w:ascii="Times New Roman" w:hAnsi="Times New Roman" w:cs="Times New Roman"/>
                <w:sz w:val="21"/>
                <w:szCs w:val="21"/>
              </w:rPr>
              <w:t>)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r w:rsidR="00BE5827">
              <w:rPr>
                <w:rFonts w:ascii="Times New Roman" w:hAnsi="Times New Roman" w:cs="Times New Roman"/>
                <w:sz w:val="21"/>
                <w:szCs w:val="21"/>
              </w:rPr>
              <w:t xml:space="preserve">Закона за обществените </w:t>
            </w:r>
            <w:r w:rsidR="00BE5827">
              <w:rPr>
                <w:rFonts w:ascii="Times New Roman" w:hAnsi="Times New Roman" w:cs="Times New Roman"/>
                <w:sz w:val="21"/>
                <w:szCs w:val="21"/>
              </w:rPr>
              <w:lastRenderedPageBreak/>
              <w:t>п</w:t>
            </w:r>
            <w:r w:rsidR="003A1B16">
              <w:rPr>
                <w:rFonts w:ascii="Times New Roman" w:hAnsi="Times New Roman" w:cs="Times New Roman"/>
                <w:sz w:val="21"/>
                <w:szCs w:val="21"/>
              </w:rPr>
              <w:t>оръчки</w:t>
            </w:r>
            <w:r w:rsidR="00BE5827">
              <w:rPr>
                <w:rFonts w:ascii="Times New Roman" w:hAnsi="Times New Roman" w:cs="Times New Roman"/>
                <w:sz w:val="21"/>
                <w:szCs w:val="21"/>
              </w:rPr>
              <w:t xml:space="preserve"> (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ЗОП</w:t>
            </w:r>
            <w:r w:rsidR="00BE5827">
              <w:rPr>
                <w:rFonts w:ascii="Times New Roman" w:hAnsi="Times New Roman" w:cs="Times New Roman"/>
                <w:sz w:val="21"/>
                <w:szCs w:val="21"/>
              </w:rPr>
              <w:t>)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методическите указания на (ЕК), като: </w:t>
            </w:r>
            <w:hyperlink r:id="rId8" w:history="1">
              <w:r w:rsidR="004B028E" w:rsidRPr="004B028E">
                <w:rPr>
                  <w:rFonts w:ascii="Times New Roman" w:hAnsi="Times New Roman" w:cs="Times New Roman"/>
                  <w:sz w:val="21"/>
                  <w:szCs w:val="21"/>
                </w:rPr>
                <w:t xml:space="preserve">Работен документ относно изпълнението, мониторинга и оценката на ЕФРР, КФ и </w:t>
              </w:r>
              <w:proofErr w:type="spellStart"/>
              <w:r w:rsidR="004B028E" w:rsidRPr="004B028E">
                <w:rPr>
                  <w:rFonts w:ascii="Times New Roman" w:hAnsi="Times New Roman" w:cs="Times New Roman"/>
                  <w:sz w:val="21"/>
                  <w:szCs w:val="21"/>
                </w:rPr>
                <w:t>ФСП</w:t>
              </w:r>
              <w:proofErr w:type="spellEnd"/>
              <w:r w:rsidR="004B028E" w:rsidRPr="004B028E">
                <w:rPr>
                  <w:rFonts w:ascii="Times New Roman" w:hAnsi="Times New Roman" w:cs="Times New Roman"/>
                  <w:sz w:val="21"/>
                  <w:szCs w:val="21"/>
                </w:rPr>
                <w:t xml:space="preserve"> 2021-2027 г.</w:t>
              </w:r>
            </w:hyperlink>
            <w:r w:rsidR="00711750">
              <w:rPr>
                <w:rStyle w:val="FootnoteReference"/>
                <w:rFonts w:ascii="Times New Roman" w:hAnsi="Times New Roman" w:cs="Times New Roman"/>
                <w:sz w:val="21"/>
                <w:szCs w:val="21"/>
              </w:rPr>
              <w:footnoteReference w:id="3"/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hyperlink r:id="rId9" w:history="1">
              <w:r w:rsidR="004B028E" w:rsidRPr="004B028E">
                <w:rPr>
                  <w:rFonts w:ascii="Times New Roman" w:hAnsi="Times New Roman" w:cs="Times New Roman"/>
                  <w:sz w:val="21"/>
                  <w:szCs w:val="21"/>
                </w:rPr>
                <w:t xml:space="preserve">Насочващ документ </w:t>
              </w:r>
              <w:r w:rsidR="00711750">
                <w:rPr>
                  <w:rFonts w:ascii="Times New Roman" w:hAnsi="Times New Roman" w:cs="Times New Roman"/>
                  <w:sz w:val="21"/>
                  <w:szCs w:val="21"/>
                </w:rPr>
                <w:t>на ЕК</w:t>
              </w:r>
              <w:r w:rsidR="00711750">
                <w:rPr>
                  <w:rFonts w:ascii="Times New Roman" w:hAnsi="Times New Roman" w:cs="Times New Roman"/>
                  <w:sz w:val="21"/>
                  <w:szCs w:val="21"/>
                  <w:lang w:val="en-US"/>
                </w:rPr>
                <w:t xml:space="preserve"> </w:t>
              </w:r>
              <w:r w:rsidR="004B028E" w:rsidRPr="004B028E">
                <w:rPr>
                  <w:rFonts w:ascii="Times New Roman" w:hAnsi="Times New Roman" w:cs="Times New Roman"/>
                  <w:sz w:val="21"/>
                  <w:szCs w:val="21"/>
                </w:rPr>
                <w:t>за плановете за оценка 2014-2020</w:t>
              </w:r>
            </w:hyperlink>
            <w:r w:rsidR="00711750">
              <w:rPr>
                <w:rStyle w:val="FootnoteReference"/>
                <w:rFonts w:ascii="Times New Roman" w:hAnsi="Times New Roman" w:cs="Times New Roman"/>
                <w:sz w:val="21"/>
                <w:szCs w:val="21"/>
              </w:rPr>
              <w:footnoteReference w:id="4"/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hyperlink r:id="rId10" w:history="1">
              <w:r w:rsidR="004B028E" w:rsidRPr="004B028E">
                <w:rPr>
                  <w:rFonts w:ascii="Times New Roman" w:hAnsi="Times New Roman" w:cs="Times New Roman"/>
                  <w:sz w:val="21"/>
                  <w:szCs w:val="21"/>
                </w:rPr>
                <w:t xml:space="preserve">Наръчник на ЕК за оценка на социално-икономическото развитие </w:t>
              </w:r>
              <w:proofErr w:type="spellStart"/>
              <w:r w:rsidR="004B028E" w:rsidRPr="004B028E">
                <w:rPr>
                  <w:rFonts w:ascii="Times New Roman" w:hAnsi="Times New Roman" w:cs="Times New Roman"/>
                  <w:sz w:val="21"/>
                  <w:szCs w:val="21"/>
                </w:rPr>
                <w:t>EVALSED</w:t>
              </w:r>
              <w:proofErr w:type="spellEnd"/>
            </w:hyperlink>
            <w:r w:rsidR="00711750">
              <w:rPr>
                <w:rStyle w:val="FootnoteReference"/>
                <w:rFonts w:ascii="Times New Roman" w:hAnsi="Times New Roman" w:cs="Times New Roman"/>
                <w:sz w:val="21"/>
                <w:szCs w:val="21"/>
              </w:rPr>
              <w:footnoteReference w:id="5"/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и др.</w:t>
            </w:r>
          </w:p>
          <w:p w14:paraId="38D6BFB7" w14:textId="6E662A65" w:rsidR="00AC6C22" w:rsidRDefault="00AC6C22" w:rsidP="005F19D2">
            <w:pPr>
              <w:spacing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Служители</w:t>
            </w:r>
            <w:r w:rsidRPr="006806F7">
              <w:rPr>
                <w:rFonts w:ascii="Times New Roman" w:hAnsi="Times New Roman" w:cs="Times New Roman"/>
                <w:sz w:val="21"/>
                <w:szCs w:val="21"/>
              </w:rPr>
              <w:t xml:space="preserve"> от отдел </w:t>
            </w:r>
            <w:proofErr w:type="spellStart"/>
            <w:r w:rsidRPr="006806F7"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proofErr w:type="spellEnd"/>
            <w:r w:rsidRPr="006806F7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предоставят на отдел 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информация за изпълнението на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програми, за които дирекция </w:t>
            </w:r>
            <w:r w:rsidR="00562C7A">
              <w:rPr>
                <w:rFonts w:ascii="Times New Roman" w:hAnsi="Times New Roman" w:cs="Times New Roman"/>
                <w:sz w:val="21"/>
                <w:szCs w:val="21"/>
              </w:rPr>
              <w:t>„Добро управление“ (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ДУ</w:t>
            </w:r>
            <w:r w:rsidR="00562C7A">
              <w:rPr>
                <w:rFonts w:ascii="Times New Roman" w:hAnsi="Times New Roman" w:cs="Times New Roman"/>
                <w:sz w:val="21"/>
                <w:szCs w:val="21"/>
              </w:rPr>
              <w:t>)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е УО, от предходни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програм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ни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период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и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в т.ч.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относно резултатите от/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напредък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а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при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изпълнението на проектите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, постигането на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целевите стойности на индикаторите, идентифицираните предизвикателства</w:t>
            </w:r>
            <w:r w:rsidR="005C7003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  <w:p w14:paraId="2185AE6B" w14:textId="09A4B889" w:rsidR="00AC6C22" w:rsidRDefault="00AC6C22" w:rsidP="005F19D2">
            <w:pPr>
              <w:spacing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Въз основа на предоставената информация служителите от отдел 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proofErr w:type="spellEnd"/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5C7003">
              <w:rPr>
                <w:rFonts w:ascii="Times New Roman" w:hAnsi="Times New Roman" w:cs="Times New Roman"/>
                <w:sz w:val="21"/>
                <w:szCs w:val="21"/>
              </w:rPr>
              <w:t xml:space="preserve">обосновават </w:t>
            </w:r>
            <w:r w:rsidR="005C7003" w:rsidRPr="00063034">
              <w:rPr>
                <w:rFonts w:ascii="Times New Roman" w:hAnsi="Times New Roman" w:cs="Times New Roman"/>
                <w:sz w:val="21"/>
                <w:szCs w:val="21"/>
              </w:rPr>
              <w:t xml:space="preserve">нуждата от </w:t>
            </w:r>
            <w:r w:rsidR="005C7003">
              <w:rPr>
                <w:rFonts w:ascii="Times New Roman" w:hAnsi="Times New Roman" w:cs="Times New Roman"/>
                <w:sz w:val="21"/>
                <w:szCs w:val="21"/>
              </w:rPr>
              <w:t xml:space="preserve">извършване на </w:t>
            </w:r>
            <w:r w:rsidR="005C7003" w:rsidRPr="00063034">
              <w:rPr>
                <w:rFonts w:ascii="Times New Roman" w:hAnsi="Times New Roman" w:cs="Times New Roman"/>
                <w:sz w:val="21"/>
                <w:szCs w:val="21"/>
              </w:rPr>
              <w:t>оценка</w:t>
            </w:r>
            <w:r w:rsidR="005C7003">
              <w:rPr>
                <w:rFonts w:ascii="Times New Roman" w:hAnsi="Times New Roman" w:cs="Times New Roman"/>
                <w:sz w:val="21"/>
                <w:szCs w:val="21"/>
              </w:rPr>
              <w:t>/и</w:t>
            </w:r>
            <w:r w:rsidR="005C7003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proofErr w:type="spellStart"/>
            <w:r w:rsidR="005C7003">
              <w:rPr>
                <w:rFonts w:ascii="Times New Roman" w:hAnsi="Times New Roman" w:cs="Times New Roman"/>
                <w:sz w:val="21"/>
                <w:szCs w:val="21"/>
              </w:rPr>
              <w:t>и</w:t>
            </w:r>
            <w:proofErr w:type="spellEnd"/>
            <w:r w:rsidR="005C7003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изразява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т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становище относно броя, вида на оценките,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които следва да се включат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в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проект на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План за оценка, както и по въпросите и методологията за тяхното осъществяване</w:t>
            </w:r>
            <w:r w:rsidR="005577BA">
              <w:rPr>
                <w:rFonts w:ascii="Times New Roman" w:hAnsi="Times New Roman" w:cs="Times New Roman"/>
                <w:sz w:val="21"/>
                <w:szCs w:val="21"/>
              </w:rPr>
              <w:t>.</w:t>
            </w:r>
            <w:r w:rsidR="005C7003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  <w:p w14:paraId="697C340E" w14:textId="0F6B8334" w:rsidR="00AC6C22" w:rsidRPr="004B028E" w:rsidRDefault="00AC6C22" w:rsidP="005924A6">
            <w:pPr>
              <w:tabs>
                <w:tab w:val="left" w:pos="252"/>
              </w:tabs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AC6256">
              <w:rPr>
                <w:rFonts w:ascii="Times New Roman" w:hAnsi="Times New Roman" w:cs="Times New Roman"/>
                <w:sz w:val="21"/>
                <w:szCs w:val="21"/>
              </w:rPr>
              <w:t xml:space="preserve">Ръководителят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на екипа за управление на финансовия план за финансиране на дейностите на Управляващия орган (</w:t>
            </w:r>
            <w:r w:rsidRPr="00AC6256">
              <w:rPr>
                <w:rFonts w:ascii="Times New Roman" w:hAnsi="Times New Roman" w:cs="Times New Roman"/>
                <w:sz w:val="21"/>
                <w:szCs w:val="21"/>
              </w:rPr>
              <w:t>УО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)</w:t>
            </w:r>
            <w:r w:rsidRPr="00AC6256">
              <w:rPr>
                <w:rFonts w:ascii="Times New Roman" w:hAnsi="Times New Roman" w:cs="Times New Roman"/>
                <w:sz w:val="21"/>
                <w:szCs w:val="21"/>
              </w:rPr>
              <w:t xml:space="preserve"> на ПТП предлага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индикативен </w:t>
            </w:r>
            <w:r w:rsidRPr="00AC6256">
              <w:rPr>
                <w:rFonts w:ascii="Times New Roman" w:hAnsi="Times New Roman" w:cs="Times New Roman"/>
                <w:sz w:val="21"/>
                <w:szCs w:val="21"/>
              </w:rPr>
              <w:t>бюджет за всяка оценка, предвидена в Плана за оценка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.</w:t>
            </w:r>
            <w:r w:rsidR="003A1B16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1961" w:type="dxa"/>
          </w:tcPr>
          <w:p w14:paraId="5CE5E7B5" w14:textId="1E0777DE" w:rsidR="004B028E" w:rsidRPr="004B028E" w:rsidRDefault="00240557" w:rsidP="00EA54BB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lastRenderedPageBreak/>
              <w:t xml:space="preserve">До 10 месеца от одобряването на </w:t>
            </w:r>
            <w:r w:rsidR="00EA54BB">
              <w:rPr>
                <w:rFonts w:ascii="Times New Roman" w:hAnsi="Times New Roman" w:cs="Times New Roman"/>
                <w:sz w:val="21"/>
                <w:szCs w:val="21"/>
              </w:rPr>
              <w:t xml:space="preserve">програмата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от ЕК</w:t>
            </w:r>
          </w:p>
        </w:tc>
        <w:tc>
          <w:tcPr>
            <w:tcW w:w="2433" w:type="dxa"/>
            <w:tcBorders>
              <w:top w:val="single" w:sz="6" w:space="0" w:color="0000FF"/>
              <w:bottom w:val="single" w:sz="6" w:space="0" w:color="0000FF"/>
            </w:tcBorders>
          </w:tcPr>
          <w:p w14:paraId="7AF6F6CC" w14:textId="77777777" w:rsidR="004B028E" w:rsidRPr="004B028E" w:rsidRDefault="004B028E" w:rsidP="003A1B16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935072" w:rsidRPr="004B028E" w14:paraId="5E591654" w14:textId="77777777" w:rsidTr="00DA4188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58B1EBF3" w14:textId="77777777" w:rsidR="004B028E" w:rsidRPr="004B028E" w:rsidRDefault="004B028E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3CB5B77F" w14:textId="5A9EF754" w:rsidR="004B028E" w:rsidRPr="004B028E" w:rsidRDefault="004B028E" w:rsidP="003A1B16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Съгласуване на </w:t>
            </w:r>
            <w:r w:rsidR="000B3962">
              <w:rPr>
                <w:rFonts w:ascii="Times New Roman" w:hAnsi="Times New Roman" w:cs="Times New Roman"/>
                <w:sz w:val="21"/>
                <w:szCs w:val="21"/>
              </w:rPr>
              <w:t xml:space="preserve">проекта </w:t>
            </w:r>
            <w:r w:rsidR="00EC1950">
              <w:rPr>
                <w:rFonts w:ascii="Times New Roman" w:hAnsi="Times New Roman" w:cs="Times New Roman"/>
                <w:sz w:val="21"/>
                <w:szCs w:val="21"/>
              </w:rPr>
              <w:t xml:space="preserve">на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План за оценка в УО и с ЕК</w:t>
            </w:r>
          </w:p>
        </w:tc>
        <w:tc>
          <w:tcPr>
            <w:tcW w:w="2672" w:type="dxa"/>
          </w:tcPr>
          <w:p w14:paraId="224D6465" w14:textId="55E52E0C" w:rsidR="004B028E" w:rsidRPr="004B028E" w:rsidRDefault="004B028E" w:rsidP="00AB3912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Началници на отдели </w:t>
            </w:r>
            <w:proofErr w:type="spellStart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proofErr w:type="spellStart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proofErr w:type="spellEnd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и ФУ</w:t>
            </w:r>
          </w:p>
        </w:tc>
        <w:tc>
          <w:tcPr>
            <w:tcW w:w="5329" w:type="dxa"/>
          </w:tcPr>
          <w:p w14:paraId="0E1147B1" w14:textId="0DC5F8A3" w:rsidR="004B028E" w:rsidRPr="004B028E" w:rsidRDefault="004B028E" w:rsidP="005924A6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Началници</w:t>
            </w:r>
            <w:r w:rsidR="00EC1950">
              <w:rPr>
                <w:rFonts w:ascii="Times New Roman" w:hAnsi="Times New Roman" w:cs="Times New Roman"/>
                <w:sz w:val="21"/>
                <w:szCs w:val="21"/>
              </w:rPr>
              <w:t>те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на отдели </w:t>
            </w:r>
            <w:proofErr w:type="spellStart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proofErr w:type="spellEnd"/>
            <w:r w:rsidR="00EC1950">
              <w:rPr>
                <w:rFonts w:ascii="Times New Roman" w:hAnsi="Times New Roman" w:cs="Times New Roman"/>
                <w:sz w:val="21"/>
                <w:szCs w:val="21"/>
              </w:rPr>
              <w:t>,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ФУ</w:t>
            </w:r>
            <w:r w:rsidR="00EC1950">
              <w:rPr>
                <w:rFonts w:ascii="Times New Roman" w:hAnsi="Times New Roman" w:cs="Times New Roman"/>
                <w:sz w:val="21"/>
                <w:szCs w:val="21"/>
              </w:rPr>
              <w:t xml:space="preserve"> и </w:t>
            </w:r>
            <w:proofErr w:type="spellStart"/>
            <w:r w:rsidR="00EC1950"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съгласуват проект</w:t>
            </w:r>
            <w:r w:rsidR="00EC1950">
              <w:rPr>
                <w:rFonts w:ascii="Times New Roman" w:hAnsi="Times New Roman" w:cs="Times New Roman"/>
                <w:sz w:val="21"/>
                <w:szCs w:val="21"/>
              </w:rPr>
              <w:t>а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на План за оценка</w:t>
            </w:r>
            <w:r w:rsidR="009E5AC5">
              <w:rPr>
                <w:rFonts w:ascii="Times New Roman" w:hAnsi="Times New Roman" w:cs="Times New Roman"/>
                <w:sz w:val="21"/>
                <w:szCs w:val="21"/>
              </w:rPr>
              <w:t xml:space="preserve">. </w:t>
            </w:r>
          </w:p>
        </w:tc>
        <w:tc>
          <w:tcPr>
            <w:tcW w:w="1961" w:type="dxa"/>
          </w:tcPr>
          <w:p w14:paraId="47F81257" w14:textId="633E963B" w:rsidR="004B028E" w:rsidRPr="004B028E" w:rsidRDefault="009E5AC5" w:rsidP="005924A6">
            <w:pPr>
              <w:tabs>
                <w:tab w:val="left" w:pos="252"/>
              </w:tabs>
              <w:spacing w:before="120" w:after="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До 2 работни дни за всеки от началниците на отдели след получаването на проекта</w:t>
            </w:r>
          </w:p>
        </w:tc>
        <w:tc>
          <w:tcPr>
            <w:tcW w:w="2433" w:type="dxa"/>
            <w:tcBorders>
              <w:top w:val="single" w:sz="6" w:space="0" w:color="0000FF"/>
              <w:bottom w:val="single" w:sz="6" w:space="0" w:color="0000FF"/>
            </w:tcBorders>
          </w:tcPr>
          <w:p w14:paraId="12E4608F" w14:textId="77777777" w:rsidR="004B028E" w:rsidRPr="004B028E" w:rsidRDefault="004B028E" w:rsidP="003A1B16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935072" w:rsidRPr="004B028E" w14:paraId="730CF65F" w14:textId="77777777" w:rsidTr="00DA4188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424E52E1" w14:textId="77777777" w:rsidR="004B028E" w:rsidRPr="004B028E" w:rsidRDefault="004B028E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51CE671E" w14:textId="03406FB3" w:rsidR="004B028E" w:rsidRPr="004B028E" w:rsidRDefault="004B028E" w:rsidP="003A1B16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Одобряване на </w:t>
            </w:r>
            <w:r w:rsidR="00C939FD">
              <w:rPr>
                <w:rFonts w:ascii="Times New Roman" w:hAnsi="Times New Roman" w:cs="Times New Roman"/>
                <w:sz w:val="21"/>
                <w:szCs w:val="21"/>
              </w:rPr>
              <w:t>проект</w:t>
            </w:r>
            <w:r w:rsidR="0053723D">
              <w:rPr>
                <w:rFonts w:ascii="Times New Roman" w:hAnsi="Times New Roman" w:cs="Times New Roman"/>
                <w:sz w:val="21"/>
                <w:szCs w:val="21"/>
              </w:rPr>
              <w:t>а</w:t>
            </w:r>
            <w:r w:rsidR="00C939FD">
              <w:rPr>
                <w:rFonts w:ascii="Times New Roman" w:hAnsi="Times New Roman" w:cs="Times New Roman"/>
                <w:sz w:val="21"/>
                <w:szCs w:val="21"/>
              </w:rPr>
              <w:t xml:space="preserve"> на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План за оценка</w:t>
            </w:r>
            <w:r w:rsidR="00CC1F88">
              <w:rPr>
                <w:rFonts w:ascii="Times New Roman" w:hAnsi="Times New Roman" w:cs="Times New Roman"/>
                <w:sz w:val="21"/>
                <w:szCs w:val="21"/>
              </w:rPr>
              <w:t xml:space="preserve"> от Ръководителя на УО на ПТП (</w:t>
            </w:r>
            <w:proofErr w:type="spellStart"/>
            <w:r w:rsidR="00CC1F88">
              <w:rPr>
                <w:rFonts w:ascii="Times New Roman" w:hAnsi="Times New Roman" w:cs="Times New Roman"/>
                <w:sz w:val="21"/>
                <w:szCs w:val="21"/>
              </w:rPr>
              <w:t>РУО</w:t>
            </w:r>
            <w:proofErr w:type="spellEnd"/>
            <w:r w:rsidR="00CC1F88">
              <w:rPr>
                <w:rFonts w:ascii="Times New Roman" w:hAnsi="Times New Roman" w:cs="Times New Roman"/>
                <w:sz w:val="21"/>
                <w:szCs w:val="21"/>
              </w:rPr>
              <w:t>)</w:t>
            </w:r>
          </w:p>
        </w:tc>
        <w:tc>
          <w:tcPr>
            <w:tcW w:w="2672" w:type="dxa"/>
          </w:tcPr>
          <w:p w14:paraId="7656BA85" w14:textId="75D15DD5" w:rsidR="004B028E" w:rsidRPr="004B028E" w:rsidRDefault="00CC1F88" w:rsidP="003A1B16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РУО</w:t>
            </w:r>
            <w:proofErr w:type="spellEnd"/>
          </w:p>
        </w:tc>
        <w:tc>
          <w:tcPr>
            <w:tcW w:w="5329" w:type="dxa"/>
          </w:tcPr>
          <w:p w14:paraId="783E6B3C" w14:textId="0AAA34E0" w:rsidR="004B028E" w:rsidRPr="004B028E" w:rsidRDefault="004B028E" w:rsidP="003A1B1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proofErr w:type="spellStart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РУО</w:t>
            </w:r>
            <w:proofErr w:type="spellEnd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одобрява </w:t>
            </w:r>
            <w:r w:rsidR="0030383A">
              <w:rPr>
                <w:rFonts w:ascii="Times New Roman" w:hAnsi="Times New Roman" w:cs="Times New Roman"/>
                <w:sz w:val="21"/>
                <w:szCs w:val="21"/>
              </w:rPr>
              <w:t xml:space="preserve">проекта на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План за оценка.</w:t>
            </w:r>
          </w:p>
        </w:tc>
        <w:tc>
          <w:tcPr>
            <w:tcW w:w="1961" w:type="dxa"/>
          </w:tcPr>
          <w:p w14:paraId="0DA4E4CC" w14:textId="152EACE3" w:rsidR="004B028E" w:rsidRPr="004B028E" w:rsidRDefault="00CC1F88" w:rsidP="003A1B1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До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3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работни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дни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от получаването на проекта</w:t>
            </w:r>
          </w:p>
        </w:tc>
        <w:tc>
          <w:tcPr>
            <w:tcW w:w="2433" w:type="dxa"/>
            <w:tcBorders>
              <w:top w:val="single" w:sz="6" w:space="0" w:color="0000FF"/>
              <w:bottom w:val="single" w:sz="6" w:space="0" w:color="0000FF"/>
            </w:tcBorders>
          </w:tcPr>
          <w:p w14:paraId="09EA0D4D" w14:textId="77777777" w:rsidR="004B028E" w:rsidRPr="004B028E" w:rsidRDefault="004B028E" w:rsidP="003A1B16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935072" w:rsidRPr="004B028E" w14:paraId="1FE6E0B4" w14:textId="77777777" w:rsidTr="00DA4188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230941A2" w14:textId="77777777" w:rsidR="00551745" w:rsidRPr="004B028E" w:rsidRDefault="00551745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3527A8B6" w14:textId="617019F4" w:rsidR="00551745" w:rsidRPr="004B028E" w:rsidRDefault="00B6310B" w:rsidP="003A1B16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Съгласуване </w:t>
            </w:r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на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проекта на </w:t>
            </w:r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План за оценка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с </w:t>
            </w:r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>Междуведомствената работна група за оценка (</w:t>
            </w:r>
            <w:proofErr w:type="spellStart"/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>МВРГО</w:t>
            </w:r>
            <w:proofErr w:type="spellEnd"/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) на </w:t>
            </w:r>
            <w:proofErr w:type="spellStart"/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>ЕСИФ</w:t>
            </w:r>
            <w:proofErr w:type="spellEnd"/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>/</w:t>
            </w:r>
            <w:proofErr w:type="spellStart"/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>ЕФСУ</w:t>
            </w:r>
            <w:proofErr w:type="spellEnd"/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672" w:type="dxa"/>
          </w:tcPr>
          <w:p w14:paraId="4D80252F" w14:textId="104FB4A5" w:rsidR="00551745" w:rsidRDefault="00193BCE" w:rsidP="00AB3912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П</w:t>
            </w:r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>редставители на УО</w:t>
            </w:r>
            <w:r w:rsidR="00B6310B">
              <w:rPr>
                <w:rFonts w:ascii="Times New Roman" w:hAnsi="Times New Roman" w:cs="Times New Roman"/>
                <w:sz w:val="21"/>
                <w:szCs w:val="21"/>
              </w:rPr>
              <w:t xml:space="preserve"> на ПТП</w:t>
            </w:r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в</w:t>
            </w:r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proofErr w:type="spellStart"/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>МВРГО</w:t>
            </w:r>
            <w:proofErr w:type="spellEnd"/>
            <w:r w:rsidR="00234E42">
              <w:rPr>
                <w:rFonts w:ascii="Times New Roman" w:hAnsi="Times New Roman" w:cs="Times New Roman"/>
                <w:sz w:val="21"/>
                <w:szCs w:val="21"/>
              </w:rPr>
              <w:t xml:space="preserve"> – по преценка на </w:t>
            </w:r>
            <w:proofErr w:type="spellStart"/>
            <w:r w:rsidR="00234E42">
              <w:rPr>
                <w:rFonts w:ascii="Times New Roman" w:hAnsi="Times New Roman" w:cs="Times New Roman"/>
                <w:sz w:val="21"/>
                <w:szCs w:val="21"/>
              </w:rPr>
              <w:t>РУО</w:t>
            </w:r>
            <w:proofErr w:type="spellEnd"/>
          </w:p>
        </w:tc>
        <w:tc>
          <w:tcPr>
            <w:tcW w:w="5329" w:type="dxa"/>
          </w:tcPr>
          <w:p w14:paraId="481F5876" w14:textId="03219D51" w:rsidR="00551745" w:rsidRPr="004B028E" w:rsidRDefault="00AC6C22" w:rsidP="00AB3912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Проектът на План за оценка се </w:t>
            </w:r>
            <w:r w:rsidR="00EA54BB">
              <w:rPr>
                <w:rFonts w:ascii="Times New Roman" w:hAnsi="Times New Roman" w:cs="Times New Roman"/>
                <w:sz w:val="21"/>
                <w:szCs w:val="21"/>
              </w:rPr>
              <w:t xml:space="preserve">изпраща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за съгласуване в 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МВРГО</w:t>
            </w:r>
            <w:proofErr w:type="spellEnd"/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от п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редставители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те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на УО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на ПТП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посочени</w:t>
            </w:r>
            <w:r w:rsidR="00193BCE">
              <w:rPr>
                <w:rFonts w:ascii="Times New Roman" w:hAnsi="Times New Roman" w:cs="Times New Roman"/>
                <w:sz w:val="21"/>
                <w:szCs w:val="21"/>
              </w:rPr>
              <w:t xml:space="preserve"> в з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аповедта за създаване на постоянната </w:t>
            </w:r>
            <w:proofErr w:type="spellStart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МВРГО</w:t>
            </w:r>
            <w:proofErr w:type="spellEnd"/>
          </w:p>
        </w:tc>
        <w:tc>
          <w:tcPr>
            <w:tcW w:w="1961" w:type="dxa"/>
          </w:tcPr>
          <w:p w14:paraId="75917F48" w14:textId="12CC5A90" w:rsidR="00551745" w:rsidRDefault="00E970AD" w:rsidP="003A1B1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До 2 работни дни от датата на одобряване на проекта на План за оценка от 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РУО</w:t>
            </w:r>
            <w:proofErr w:type="spellEnd"/>
            <w:r w:rsidR="00234E42">
              <w:rPr>
                <w:rFonts w:ascii="Times New Roman" w:hAnsi="Times New Roman" w:cs="Times New Roman"/>
                <w:sz w:val="21"/>
                <w:szCs w:val="21"/>
              </w:rPr>
              <w:t xml:space="preserve"> (когато е приложимо)</w:t>
            </w:r>
          </w:p>
        </w:tc>
        <w:tc>
          <w:tcPr>
            <w:tcW w:w="2433" w:type="dxa"/>
            <w:tcBorders>
              <w:top w:val="single" w:sz="6" w:space="0" w:color="0000FF"/>
              <w:bottom w:val="single" w:sz="6" w:space="0" w:color="0000FF"/>
            </w:tcBorders>
          </w:tcPr>
          <w:p w14:paraId="69CCD3E1" w14:textId="77777777" w:rsidR="00551745" w:rsidRPr="004B028E" w:rsidRDefault="00551745" w:rsidP="003A1B16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935072" w:rsidRPr="004B028E" w14:paraId="673F8248" w14:textId="77777777" w:rsidTr="00DA4188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3872CE86" w14:textId="77777777" w:rsidR="00551745" w:rsidRPr="004B028E" w:rsidRDefault="00551745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2769B948" w14:textId="7D78500D" w:rsidR="00551745" w:rsidRPr="004B028E" w:rsidRDefault="009A7F14" w:rsidP="003A1B16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Отразяване </w:t>
            </w:r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на получените от </w:t>
            </w:r>
            <w:proofErr w:type="spellStart"/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>МВРГО</w:t>
            </w:r>
            <w:proofErr w:type="spellEnd"/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предложения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по проекта на План за оценка</w:t>
            </w:r>
          </w:p>
        </w:tc>
        <w:tc>
          <w:tcPr>
            <w:tcW w:w="2672" w:type="dxa"/>
          </w:tcPr>
          <w:p w14:paraId="1DF5C764" w14:textId="30755C95" w:rsidR="00551745" w:rsidRDefault="00E970AD" w:rsidP="00AB3912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Отдел</w:t>
            </w:r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proofErr w:type="spellStart"/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</w:p>
        </w:tc>
        <w:tc>
          <w:tcPr>
            <w:tcW w:w="5329" w:type="dxa"/>
          </w:tcPr>
          <w:p w14:paraId="78EEFEB2" w14:textId="4E5A41B6" w:rsidR="00551745" w:rsidRPr="004B028E" w:rsidRDefault="00EA54BB" w:rsidP="009264E2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Релевантните предложения се отразяват </w:t>
            </w:r>
            <w:r w:rsidR="009264E2">
              <w:rPr>
                <w:rFonts w:ascii="Times New Roman" w:hAnsi="Times New Roman" w:cs="Times New Roman"/>
                <w:sz w:val="21"/>
                <w:szCs w:val="21"/>
              </w:rPr>
              <w:t>в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проекта на </w:t>
            </w:r>
            <w:r w:rsidR="009264E2">
              <w:rPr>
                <w:rFonts w:ascii="Times New Roman" w:hAnsi="Times New Roman" w:cs="Times New Roman"/>
                <w:sz w:val="21"/>
                <w:szCs w:val="21"/>
              </w:rPr>
              <w:t>План за оценка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</w:tc>
        <w:tc>
          <w:tcPr>
            <w:tcW w:w="1961" w:type="dxa"/>
          </w:tcPr>
          <w:p w14:paraId="03ADFBC9" w14:textId="697D4DAA" w:rsidR="00551745" w:rsidRDefault="00234E42" w:rsidP="003A1B1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До 3 работни </w:t>
            </w:r>
            <w:r w:rsidR="00551745" w:rsidRPr="004B028E">
              <w:rPr>
                <w:rFonts w:ascii="Times New Roman" w:hAnsi="Times New Roman" w:cs="Times New Roman"/>
                <w:sz w:val="21"/>
                <w:szCs w:val="21"/>
              </w:rPr>
              <w:t>дни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от получаване на предложенията (когато е приложимо)</w:t>
            </w:r>
          </w:p>
        </w:tc>
        <w:tc>
          <w:tcPr>
            <w:tcW w:w="2433" w:type="dxa"/>
            <w:tcBorders>
              <w:top w:val="single" w:sz="6" w:space="0" w:color="0000FF"/>
              <w:bottom w:val="single" w:sz="6" w:space="0" w:color="0000FF"/>
            </w:tcBorders>
          </w:tcPr>
          <w:p w14:paraId="44A11115" w14:textId="77777777" w:rsidR="00551745" w:rsidRPr="004B028E" w:rsidRDefault="00551745" w:rsidP="003A1B16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935072" w:rsidRPr="004B028E" w14:paraId="3E3A174A" w14:textId="77777777" w:rsidTr="00DA4188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4265C963" w14:textId="77777777" w:rsidR="004B028E" w:rsidRPr="004B028E" w:rsidRDefault="004B028E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55EBAC56" w14:textId="51241277" w:rsidR="004B028E" w:rsidRPr="004B028E" w:rsidRDefault="004B028E" w:rsidP="003A1B16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Изпращане на </w:t>
            </w:r>
            <w:r w:rsidR="006E2381">
              <w:rPr>
                <w:rFonts w:ascii="Times New Roman" w:hAnsi="Times New Roman" w:cs="Times New Roman"/>
                <w:sz w:val="21"/>
                <w:szCs w:val="21"/>
              </w:rPr>
              <w:t xml:space="preserve">проекта на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План за оценка </w:t>
            </w:r>
            <w:r w:rsidR="006E2381">
              <w:rPr>
                <w:rFonts w:ascii="Times New Roman" w:hAnsi="Times New Roman" w:cs="Times New Roman"/>
                <w:sz w:val="21"/>
                <w:szCs w:val="21"/>
              </w:rPr>
              <w:t>на</w:t>
            </w:r>
            <w:r w:rsidR="00CC77D6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КН</w:t>
            </w:r>
            <w:r w:rsidR="00CC77D6">
              <w:rPr>
                <w:rFonts w:ascii="Times New Roman" w:hAnsi="Times New Roman" w:cs="Times New Roman"/>
                <w:sz w:val="21"/>
                <w:szCs w:val="21"/>
              </w:rPr>
              <w:t xml:space="preserve"> на ПТП</w:t>
            </w:r>
            <w:r w:rsidR="006E2381">
              <w:rPr>
                <w:rFonts w:ascii="Times New Roman" w:hAnsi="Times New Roman" w:cs="Times New Roman"/>
                <w:sz w:val="21"/>
                <w:szCs w:val="21"/>
              </w:rPr>
              <w:t xml:space="preserve"> за одобряване</w:t>
            </w:r>
          </w:p>
        </w:tc>
        <w:tc>
          <w:tcPr>
            <w:tcW w:w="2672" w:type="dxa"/>
          </w:tcPr>
          <w:p w14:paraId="5579A0EB" w14:textId="77777777" w:rsidR="006E2381" w:rsidRDefault="004B028E" w:rsidP="003A1B16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Секретариат на КН</w:t>
            </w:r>
          </w:p>
          <w:p w14:paraId="4D3F431F" w14:textId="378C8787" w:rsidR="004B028E" w:rsidRPr="004B028E" w:rsidRDefault="006E2381" w:rsidP="00AB3912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РУО</w:t>
            </w:r>
            <w:proofErr w:type="spellEnd"/>
          </w:p>
        </w:tc>
        <w:tc>
          <w:tcPr>
            <w:tcW w:w="5329" w:type="dxa"/>
          </w:tcPr>
          <w:p w14:paraId="0EFEDAF9" w14:textId="48C8C29D" w:rsidR="004B028E" w:rsidRPr="004B028E" w:rsidRDefault="006E2381" w:rsidP="00AB3912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Проектът на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План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за оценка се изпраща на КН на ПТП за одобряване по реда, предвиден във Вътрешните правила за работа на комитета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. </w:t>
            </w:r>
          </w:p>
        </w:tc>
        <w:tc>
          <w:tcPr>
            <w:tcW w:w="1961" w:type="dxa"/>
          </w:tcPr>
          <w:p w14:paraId="62234CB6" w14:textId="6E6339FD" w:rsidR="004B028E" w:rsidRPr="004B028E" w:rsidRDefault="006E2381" w:rsidP="003A1B1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В сроковете, предвидени във Вътрешните правила за работа на комитета, в зависимост от процедурата за приемане на решение</w:t>
            </w:r>
            <w:r w:rsidR="001B1542">
              <w:rPr>
                <w:rFonts w:ascii="Times New Roman" w:hAnsi="Times New Roman" w:cs="Times New Roman"/>
                <w:sz w:val="21"/>
                <w:szCs w:val="21"/>
              </w:rPr>
              <w:t xml:space="preserve">, но не </w:t>
            </w:r>
            <w:r w:rsidR="001B1542" w:rsidRPr="001B1542">
              <w:rPr>
                <w:rFonts w:ascii="Times New Roman" w:hAnsi="Times New Roman" w:cs="Times New Roman"/>
                <w:sz w:val="21"/>
                <w:szCs w:val="21"/>
              </w:rPr>
              <w:t xml:space="preserve">по-късно от една година след решението за одобряване на </w:t>
            </w:r>
            <w:r w:rsidR="004D55DA">
              <w:rPr>
                <w:rFonts w:ascii="Times New Roman" w:hAnsi="Times New Roman" w:cs="Times New Roman"/>
                <w:sz w:val="21"/>
                <w:szCs w:val="21"/>
              </w:rPr>
              <w:t>ПТП</w:t>
            </w:r>
            <w:r w:rsidR="001B1542">
              <w:rPr>
                <w:rFonts w:ascii="Times New Roman" w:hAnsi="Times New Roman" w:cs="Times New Roman"/>
                <w:sz w:val="21"/>
                <w:szCs w:val="21"/>
              </w:rPr>
              <w:t xml:space="preserve"> от ЕК, в съответствие с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чл. 44, 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пар</w:t>
            </w:r>
            <w:proofErr w:type="spellEnd"/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.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6 от Регламент </w:t>
            </w:r>
            <w:r w:rsidR="00A97352" w:rsidRPr="00A97352">
              <w:rPr>
                <w:rFonts w:ascii="Times New Roman" w:hAnsi="Times New Roman" w:cs="Times New Roman"/>
                <w:sz w:val="21"/>
                <w:szCs w:val="21"/>
              </w:rPr>
              <w:t xml:space="preserve">(ЕС)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2021/1060.</w:t>
            </w:r>
          </w:p>
        </w:tc>
        <w:tc>
          <w:tcPr>
            <w:tcW w:w="2433" w:type="dxa"/>
            <w:tcBorders>
              <w:top w:val="single" w:sz="6" w:space="0" w:color="0000FF"/>
              <w:bottom w:val="single" w:sz="6" w:space="0" w:color="0000FF"/>
            </w:tcBorders>
          </w:tcPr>
          <w:p w14:paraId="7F42BC2D" w14:textId="77777777" w:rsidR="004B028E" w:rsidRPr="004B028E" w:rsidRDefault="004B028E" w:rsidP="003A1B16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935072" w:rsidRPr="004B028E" w14:paraId="47284535" w14:textId="77777777" w:rsidTr="00DA4188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0CF23A10" w14:textId="77777777" w:rsidR="004B028E" w:rsidRPr="004B028E" w:rsidRDefault="004B028E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43AA1DF3" w14:textId="29B31247" w:rsidR="004B028E" w:rsidRPr="004B028E" w:rsidRDefault="004B028E" w:rsidP="003A1B16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Получаване и отразяване на </w:t>
            </w:r>
            <w:r w:rsidR="00E833BB">
              <w:rPr>
                <w:rFonts w:ascii="Times New Roman" w:hAnsi="Times New Roman" w:cs="Times New Roman"/>
                <w:sz w:val="21"/>
                <w:szCs w:val="21"/>
              </w:rPr>
              <w:t>предложения</w:t>
            </w:r>
            <w:r w:rsidR="00E833BB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от КН</w:t>
            </w:r>
            <w:r w:rsidR="00E833BB">
              <w:rPr>
                <w:rFonts w:ascii="Times New Roman" w:hAnsi="Times New Roman" w:cs="Times New Roman"/>
                <w:sz w:val="21"/>
                <w:szCs w:val="21"/>
              </w:rPr>
              <w:t xml:space="preserve"> на ПТП по проекта на План за оценка</w:t>
            </w:r>
          </w:p>
        </w:tc>
        <w:tc>
          <w:tcPr>
            <w:tcW w:w="2672" w:type="dxa"/>
          </w:tcPr>
          <w:p w14:paraId="78F378A2" w14:textId="77777777" w:rsidR="004B028E" w:rsidRDefault="004B028E" w:rsidP="003A1B16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Секретариат на КН</w:t>
            </w:r>
          </w:p>
          <w:p w14:paraId="704BDE92" w14:textId="14E78FFA" w:rsidR="00E833BB" w:rsidRPr="004B028E" w:rsidRDefault="00E833BB" w:rsidP="003A1B16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Отдел 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</w:p>
        </w:tc>
        <w:tc>
          <w:tcPr>
            <w:tcW w:w="5329" w:type="dxa"/>
          </w:tcPr>
          <w:p w14:paraId="29A68B70" w14:textId="4C8251AF" w:rsidR="004B028E" w:rsidRPr="004B028E" w:rsidRDefault="00E833BB" w:rsidP="00EA54BB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Отдел 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отразява </w:t>
            </w:r>
            <w:r w:rsidR="00EA54BB">
              <w:rPr>
                <w:rFonts w:ascii="Times New Roman" w:hAnsi="Times New Roman" w:cs="Times New Roman"/>
                <w:sz w:val="21"/>
                <w:szCs w:val="21"/>
              </w:rPr>
              <w:t xml:space="preserve">релевантните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предложения</w:t>
            </w:r>
            <w:r w:rsidR="00EA54BB">
              <w:rPr>
                <w:rFonts w:ascii="Times New Roman" w:hAnsi="Times New Roman" w:cs="Times New Roman"/>
                <w:sz w:val="21"/>
                <w:szCs w:val="21"/>
              </w:rPr>
              <w:t>, получени от членовете на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КН на </w:t>
            </w:r>
            <w:r w:rsidR="00EA54BB">
              <w:rPr>
                <w:rFonts w:ascii="Times New Roman" w:hAnsi="Times New Roman" w:cs="Times New Roman"/>
                <w:sz w:val="21"/>
                <w:szCs w:val="21"/>
              </w:rPr>
              <w:t xml:space="preserve">програмата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в проекта на План за оценка. </w:t>
            </w:r>
            <w:r w:rsidR="00EA54BB">
              <w:rPr>
                <w:rFonts w:ascii="Times New Roman" w:hAnsi="Times New Roman" w:cs="Times New Roman"/>
                <w:sz w:val="21"/>
                <w:szCs w:val="21"/>
              </w:rPr>
              <w:t>Всички п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олучени предложения и коментари се отразяват в </w:t>
            </w:r>
            <w:r w:rsidR="001510E7" w:rsidRPr="00022FD2">
              <w:rPr>
                <w:rFonts w:ascii="Times New Roman" w:hAnsi="Times New Roman" w:cs="Times New Roman"/>
                <w:sz w:val="21"/>
                <w:szCs w:val="21"/>
              </w:rPr>
              <w:t>справка за получени</w:t>
            </w:r>
            <w:r w:rsidR="001510E7">
              <w:rPr>
                <w:rFonts w:ascii="Times New Roman" w:hAnsi="Times New Roman" w:cs="Times New Roman"/>
                <w:sz w:val="21"/>
                <w:szCs w:val="21"/>
              </w:rPr>
              <w:t>те</w:t>
            </w:r>
            <w:r w:rsidR="001510E7" w:rsidRPr="00022FD2">
              <w:rPr>
                <w:rFonts w:ascii="Times New Roman" w:hAnsi="Times New Roman" w:cs="Times New Roman"/>
                <w:sz w:val="21"/>
                <w:szCs w:val="21"/>
              </w:rPr>
              <w:t xml:space="preserve"> становища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r w:rsidR="0092147C">
              <w:rPr>
                <w:rFonts w:ascii="Times New Roman" w:hAnsi="Times New Roman" w:cs="Times New Roman"/>
                <w:sz w:val="21"/>
                <w:szCs w:val="21"/>
              </w:rPr>
              <w:t>като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за неприетите предложения се посочват мотиви.</w:t>
            </w:r>
          </w:p>
        </w:tc>
        <w:tc>
          <w:tcPr>
            <w:tcW w:w="1961" w:type="dxa"/>
          </w:tcPr>
          <w:p w14:paraId="75402006" w14:textId="19DC5FC1" w:rsidR="004B028E" w:rsidRPr="004B028E" w:rsidRDefault="00022FD2" w:rsidP="003A1B1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В сроковете, предвидени във Вътрешните правила за работа на комитета, в зависимост от процедурата за приемане на решение.</w:t>
            </w:r>
          </w:p>
        </w:tc>
        <w:tc>
          <w:tcPr>
            <w:tcW w:w="2433" w:type="dxa"/>
            <w:tcBorders>
              <w:top w:val="single" w:sz="6" w:space="0" w:color="0000FF"/>
              <w:bottom w:val="single" w:sz="6" w:space="0" w:color="0000FF"/>
            </w:tcBorders>
          </w:tcPr>
          <w:p w14:paraId="38198C4D" w14:textId="77777777" w:rsidR="004B028E" w:rsidRPr="004B028E" w:rsidRDefault="004B028E" w:rsidP="003A1B16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935072" w:rsidRPr="004B028E" w14:paraId="37142ED9" w14:textId="77777777" w:rsidTr="00DA4188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76F8134C" w14:textId="77777777" w:rsidR="004B028E" w:rsidRPr="004B028E" w:rsidRDefault="004B028E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26094A97" w14:textId="551D1C65" w:rsidR="004B028E" w:rsidRPr="004B028E" w:rsidRDefault="004B028E" w:rsidP="003A1B16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Одобряване на Плана за оценка от КН</w:t>
            </w:r>
          </w:p>
        </w:tc>
        <w:tc>
          <w:tcPr>
            <w:tcW w:w="2672" w:type="dxa"/>
          </w:tcPr>
          <w:p w14:paraId="4D7F3F9F" w14:textId="58D7290E" w:rsidR="004B028E" w:rsidRPr="004B028E" w:rsidRDefault="004B028E" w:rsidP="003A1B16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КН</w:t>
            </w:r>
          </w:p>
        </w:tc>
        <w:tc>
          <w:tcPr>
            <w:tcW w:w="5329" w:type="dxa"/>
          </w:tcPr>
          <w:p w14:paraId="25B89C84" w14:textId="5780F5A8" w:rsidR="004B028E" w:rsidRPr="004B028E" w:rsidRDefault="00022FD2" w:rsidP="005F19D2">
            <w:pPr>
              <w:tabs>
                <w:tab w:val="left" w:pos="252"/>
              </w:tabs>
              <w:spacing w:before="120" w:after="120" w:line="240" w:lineRule="auto"/>
              <w:ind w:left="11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5F19D2">
              <w:rPr>
                <w:rFonts w:ascii="Times New Roman" w:hAnsi="Times New Roman" w:cs="Times New Roman"/>
                <w:sz w:val="21"/>
                <w:szCs w:val="21"/>
              </w:rPr>
              <w:t xml:space="preserve">КН одобрява Плана </w:t>
            </w:r>
            <w:r w:rsidR="00CC39C4" w:rsidRPr="005F19D2">
              <w:rPr>
                <w:rFonts w:ascii="Times New Roman" w:hAnsi="Times New Roman" w:cs="Times New Roman"/>
                <w:sz w:val="21"/>
                <w:szCs w:val="21"/>
              </w:rPr>
              <w:t>п</w:t>
            </w:r>
            <w:r w:rsidRPr="005F19D2">
              <w:rPr>
                <w:rFonts w:ascii="Times New Roman" w:hAnsi="Times New Roman" w:cs="Times New Roman"/>
                <w:sz w:val="21"/>
                <w:szCs w:val="21"/>
              </w:rPr>
              <w:t xml:space="preserve">о реда, предвиден </w:t>
            </w:r>
            <w:r w:rsidR="00CC39C4" w:rsidRPr="005F19D2">
              <w:rPr>
                <w:rFonts w:ascii="Times New Roman" w:hAnsi="Times New Roman" w:cs="Times New Roman"/>
                <w:sz w:val="21"/>
                <w:szCs w:val="21"/>
              </w:rPr>
              <w:t xml:space="preserve">във </w:t>
            </w:r>
            <w:r w:rsidR="00CC39C4">
              <w:rPr>
                <w:rFonts w:ascii="Times New Roman" w:hAnsi="Times New Roman" w:cs="Times New Roman"/>
                <w:sz w:val="21"/>
                <w:szCs w:val="21"/>
              </w:rPr>
              <w:t>В</w:t>
            </w:r>
            <w:r w:rsidR="00CC39C4" w:rsidRPr="00CC39C4">
              <w:rPr>
                <w:rFonts w:ascii="Times New Roman" w:hAnsi="Times New Roman" w:cs="Times New Roman"/>
                <w:sz w:val="21"/>
                <w:szCs w:val="21"/>
              </w:rPr>
              <w:t>ътрешните правила за работа на КН</w:t>
            </w:r>
            <w:r w:rsidR="00CC39C4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r w:rsidR="00CC39C4" w:rsidRPr="00CC39C4">
              <w:rPr>
                <w:rFonts w:ascii="Times New Roman" w:hAnsi="Times New Roman" w:cs="Times New Roman"/>
                <w:sz w:val="21"/>
                <w:szCs w:val="21"/>
              </w:rPr>
              <w:t>в зависимост от процедурата за приемане на решение.</w:t>
            </w:r>
          </w:p>
        </w:tc>
        <w:tc>
          <w:tcPr>
            <w:tcW w:w="1961" w:type="dxa"/>
          </w:tcPr>
          <w:p w14:paraId="3659410E" w14:textId="095D0554" w:rsidR="004B028E" w:rsidRPr="004B028E" w:rsidRDefault="004B028E" w:rsidP="003A1B1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2433" w:type="dxa"/>
            <w:tcBorders>
              <w:top w:val="single" w:sz="6" w:space="0" w:color="0000FF"/>
              <w:bottom w:val="single" w:sz="6" w:space="0" w:color="0000FF"/>
            </w:tcBorders>
          </w:tcPr>
          <w:p w14:paraId="19218C68" w14:textId="77777777" w:rsidR="004B028E" w:rsidRPr="004B028E" w:rsidRDefault="004B028E" w:rsidP="003A1B16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935072" w:rsidRPr="004B028E" w14:paraId="44F97CBD" w14:textId="77777777" w:rsidTr="00DA4188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0CC99121" w14:textId="77777777" w:rsidR="004B028E" w:rsidRPr="004B028E" w:rsidRDefault="004B028E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2BD1546A" w14:textId="0FD4F7DA" w:rsidR="004B028E" w:rsidRPr="004B028E" w:rsidRDefault="004B028E" w:rsidP="00A26E91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Иницииране на предложение</w:t>
            </w:r>
            <w:r w:rsidR="0062677E">
              <w:rPr>
                <w:rFonts w:ascii="Times New Roman" w:hAnsi="Times New Roman" w:cs="Times New Roman"/>
                <w:sz w:val="21"/>
                <w:szCs w:val="21"/>
              </w:rPr>
              <w:t>/я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за провеждане на процедура за възлагане на обществена поръчка за избор на изпълнител</w:t>
            </w:r>
            <w:r w:rsidR="0062677E">
              <w:rPr>
                <w:rFonts w:ascii="Times New Roman" w:hAnsi="Times New Roman" w:cs="Times New Roman"/>
                <w:sz w:val="21"/>
                <w:szCs w:val="21"/>
              </w:rPr>
              <w:t xml:space="preserve">/и за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извършване на оценка/оценки, съгласно Плана за оценка </w:t>
            </w:r>
          </w:p>
        </w:tc>
        <w:tc>
          <w:tcPr>
            <w:tcW w:w="2672" w:type="dxa"/>
          </w:tcPr>
          <w:p w14:paraId="21B926AB" w14:textId="07B61607" w:rsidR="004B028E" w:rsidRPr="004B028E" w:rsidRDefault="004E54BE" w:rsidP="00A26E91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Директорът на дирекция </w:t>
            </w:r>
            <w:r w:rsidR="000229B0">
              <w:rPr>
                <w:rFonts w:ascii="Times New Roman" w:hAnsi="Times New Roman" w:cs="Times New Roman"/>
                <w:sz w:val="21"/>
                <w:szCs w:val="21"/>
              </w:rPr>
              <w:t>ДУ</w:t>
            </w:r>
          </w:p>
          <w:p w14:paraId="18A02D8B" w14:textId="222B0691" w:rsidR="004B028E" w:rsidRPr="004B028E" w:rsidRDefault="00D73ECD" w:rsidP="00AB3912">
            <w:pPr>
              <w:spacing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Отдели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proofErr w:type="spellStart"/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proofErr w:type="spellStart"/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proofErr w:type="spellEnd"/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и ФУ</w:t>
            </w:r>
          </w:p>
        </w:tc>
        <w:tc>
          <w:tcPr>
            <w:tcW w:w="5329" w:type="dxa"/>
          </w:tcPr>
          <w:p w14:paraId="701B486F" w14:textId="6FB481F6" w:rsidR="0062677E" w:rsidRDefault="0062677E" w:rsidP="00A26E91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П</w:t>
            </w:r>
            <w:r w:rsidR="00D73ECD">
              <w:rPr>
                <w:rFonts w:ascii="Times New Roman" w:hAnsi="Times New Roman" w:cs="Times New Roman"/>
                <w:sz w:val="21"/>
                <w:szCs w:val="21"/>
              </w:rPr>
              <w:t>роект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ът</w:t>
            </w:r>
            <w:r w:rsidR="00BA657E">
              <w:rPr>
                <w:rFonts w:ascii="Times New Roman" w:hAnsi="Times New Roman" w:cs="Times New Roman"/>
                <w:sz w:val="21"/>
                <w:szCs w:val="21"/>
              </w:rPr>
              <w:t>/</w:t>
            </w:r>
            <w:proofErr w:type="spellStart"/>
            <w:r w:rsidR="00BA657E">
              <w:rPr>
                <w:rFonts w:ascii="Times New Roman" w:hAnsi="Times New Roman" w:cs="Times New Roman"/>
                <w:sz w:val="21"/>
                <w:szCs w:val="21"/>
              </w:rPr>
              <w:t>и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те</w:t>
            </w:r>
            <w:proofErr w:type="spellEnd"/>
            <w:r w:rsidR="00D73ECD">
              <w:rPr>
                <w:rFonts w:ascii="Times New Roman" w:hAnsi="Times New Roman" w:cs="Times New Roman"/>
                <w:sz w:val="21"/>
                <w:szCs w:val="21"/>
              </w:rPr>
              <w:t xml:space="preserve"> на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A31C7B">
              <w:rPr>
                <w:rFonts w:ascii="Times New Roman" w:hAnsi="Times New Roman" w:cs="Times New Roman"/>
                <w:sz w:val="21"/>
                <w:szCs w:val="21"/>
              </w:rPr>
              <w:t>техническа</w:t>
            </w:r>
            <w:r w:rsidR="00341128">
              <w:rPr>
                <w:rFonts w:ascii="Times New Roman" w:hAnsi="Times New Roman" w:cs="Times New Roman"/>
                <w:sz w:val="21"/>
                <w:szCs w:val="21"/>
              </w:rPr>
              <w:t>/и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спецификация</w:t>
            </w:r>
            <w:r w:rsidR="00341128">
              <w:rPr>
                <w:rFonts w:ascii="Times New Roman" w:hAnsi="Times New Roman" w:cs="Times New Roman"/>
                <w:sz w:val="21"/>
                <w:szCs w:val="21"/>
              </w:rPr>
              <w:t>/и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за възлагане на обществена поръчка за избор на изпълнител</w:t>
            </w:r>
            <w:r w:rsidR="00341128">
              <w:rPr>
                <w:rFonts w:ascii="Times New Roman" w:hAnsi="Times New Roman" w:cs="Times New Roman"/>
                <w:sz w:val="21"/>
                <w:szCs w:val="21"/>
              </w:rPr>
              <w:t>/и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341128">
              <w:rPr>
                <w:rFonts w:ascii="Times New Roman" w:hAnsi="Times New Roman" w:cs="Times New Roman"/>
                <w:sz w:val="21"/>
                <w:szCs w:val="21"/>
              </w:rPr>
              <w:t>за извършване на оценките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, предвиден</w:t>
            </w:r>
            <w:r w:rsidR="00341128">
              <w:rPr>
                <w:rFonts w:ascii="Times New Roman" w:hAnsi="Times New Roman" w:cs="Times New Roman"/>
                <w:sz w:val="21"/>
                <w:szCs w:val="21"/>
              </w:rPr>
              <w:t>и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в Плана за оценка, </w:t>
            </w:r>
            <w:r w:rsidR="00D07A2D">
              <w:rPr>
                <w:rFonts w:ascii="Times New Roman" w:hAnsi="Times New Roman" w:cs="Times New Roman"/>
                <w:sz w:val="21"/>
                <w:szCs w:val="21"/>
              </w:rPr>
              <w:t>както и</w:t>
            </w:r>
            <w:r w:rsidR="003A1B16">
              <w:rPr>
                <w:rFonts w:ascii="Times New Roman" w:hAnsi="Times New Roman" w:cs="Times New Roman"/>
                <w:sz w:val="21"/>
                <w:szCs w:val="21"/>
              </w:rPr>
              <w:t xml:space="preserve"> съответното/</w:t>
            </w:r>
            <w:proofErr w:type="spellStart"/>
            <w:r w:rsidR="003A1B16">
              <w:rPr>
                <w:rFonts w:ascii="Times New Roman" w:hAnsi="Times New Roman" w:cs="Times New Roman"/>
                <w:sz w:val="21"/>
                <w:szCs w:val="21"/>
              </w:rPr>
              <w:t>ите</w:t>
            </w:r>
            <w:proofErr w:type="spellEnd"/>
            <w:r w:rsidR="003A1B16">
              <w:rPr>
                <w:rFonts w:ascii="Times New Roman" w:hAnsi="Times New Roman" w:cs="Times New Roman"/>
                <w:sz w:val="21"/>
                <w:szCs w:val="21"/>
              </w:rPr>
              <w:t xml:space="preserve"> мотивирано/и предложение/я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се из</w:t>
            </w:r>
            <w:r w:rsidR="00341128">
              <w:rPr>
                <w:rFonts w:ascii="Times New Roman" w:hAnsi="Times New Roman" w:cs="Times New Roman"/>
                <w:sz w:val="21"/>
                <w:szCs w:val="21"/>
              </w:rPr>
              <w:t>г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отвя/т от служители от отдели 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proofErr w:type="spellEnd"/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и ФУ, определени от </w:t>
            </w:r>
            <w:r w:rsidR="0089106F">
              <w:rPr>
                <w:rFonts w:ascii="Times New Roman" w:hAnsi="Times New Roman" w:cs="Times New Roman"/>
                <w:sz w:val="21"/>
                <w:szCs w:val="21"/>
              </w:rPr>
              <w:t>директора на дирекция ДУ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  <w:p w14:paraId="181BB22C" w14:textId="313E8409" w:rsidR="00D07A2D" w:rsidRDefault="00D07A2D" w:rsidP="00D07A2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</w:p>
          <w:p w14:paraId="03EF7F76" w14:textId="047096E7" w:rsidR="004B028E" w:rsidRPr="00A26E91" w:rsidRDefault="0041050B" w:rsidP="00DA4188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41050B">
              <w:rPr>
                <w:rFonts w:ascii="Times New Roman" w:hAnsi="Times New Roman" w:cs="Times New Roman"/>
                <w:sz w:val="21"/>
                <w:szCs w:val="21"/>
              </w:rPr>
              <w:t/>
            </w:r>
            <w:r w:rsidR="004B028E" w:rsidRPr="00A26E91">
              <w:rPr>
                <w:rFonts w:ascii="Times New Roman" w:hAnsi="Times New Roman" w:cs="Times New Roman"/>
                <w:sz w:val="21"/>
                <w:szCs w:val="21"/>
              </w:rPr>
              <w:t>Начални</w:t>
            </w:r>
            <w:r w:rsidR="00224908">
              <w:rPr>
                <w:rFonts w:ascii="Times New Roman" w:hAnsi="Times New Roman" w:cs="Times New Roman"/>
                <w:sz w:val="21"/>
                <w:szCs w:val="21"/>
              </w:rPr>
              <w:t>ците</w:t>
            </w:r>
            <w:r w:rsidR="004B028E" w:rsidRPr="00A26E91">
              <w:rPr>
                <w:rFonts w:ascii="Times New Roman" w:hAnsi="Times New Roman" w:cs="Times New Roman"/>
                <w:sz w:val="21"/>
                <w:szCs w:val="21"/>
              </w:rPr>
              <w:t xml:space="preserve"> на отдел</w:t>
            </w:r>
            <w:r w:rsidR="00701C4E">
              <w:rPr>
                <w:rFonts w:ascii="Times New Roman" w:hAnsi="Times New Roman" w:cs="Times New Roman"/>
                <w:sz w:val="21"/>
                <w:szCs w:val="21"/>
              </w:rPr>
              <w:t>и</w:t>
            </w:r>
            <w:r w:rsidR="004B028E" w:rsidRPr="00A26E91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proofErr w:type="spellStart"/>
            <w:r w:rsidR="004B028E" w:rsidRPr="00A26E91"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  <w:r w:rsidR="004B028E" w:rsidRPr="00A26E91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proofErr w:type="spellStart"/>
            <w:r w:rsidR="004B028E" w:rsidRPr="00A26E91"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proofErr w:type="spellEnd"/>
            <w:r w:rsidR="004B028E" w:rsidRPr="00A26E91">
              <w:rPr>
                <w:rFonts w:ascii="Times New Roman" w:hAnsi="Times New Roman" w:cs="Times New Roman"/>
                <w:sz w:val="21"/>
                <w:szCs w:val="21"/>
              </w:rPr>
              <w:t xml:space="preserve"> и ФУ съгласуват техническ</w:t>
            </w:r>
            <w:r w:rsidR="002B0D6D" w:rsidRPr="00A26E91">
              <w:rPr>
                <w:rFonts w:ascii="Times New Roman" w:hAnsi="Times New Roman" w:cs="Times New Roman"/>
                <w:sz w:val="21"/>
                <w:szCs w:val="21"/>
              </w:rPr>
              <w:t>ата</w:t>
            </w:r>
            <w:r w:rsidR="003A1B16">
              <w:rPr>
                <w:rFonts w:ascii="Times New Roman" w:hAnsi="Times New Roman" w:cs="Times New Roman"/>
                <w:sz w:val="21"/>
                <w:szCs w:val="21"/>
              </w:rPr>
              <w:t>/</w:t>
            </w:r>
            <w:proofErr w:type="spellStart"/>
            <w:r w:rsidR="003A1B16">
              <w:rPr>
                <w:rFonts w:ascii="Times New Roman" w:hAnsi="Times New Roman" w:cs="Times New Roman"/>
                <w:sz w:val="21"/>
                <w:szCs w:val="21"/>
              </w:rPr>
              <w:t>ите</w:t>
            </w:r>
            <w:proofErr w:type="spellEnd"/>
            <w:r w:rsidR="002B0D6D" w:rsidRPr="00A26E91">
              <w:rPr>
                <w:rFonts w:ascii="Times New Roman" w:hAnsi="Times New Roman" w:cs="Times New Roman"/>
                <w:sz w:val="21"/>
                <w:szCs w:val="21"/>
              </w:rPr>
              <w:t xml:space="preserve"> спецификация</w:t>
            </w:r>
            <w:r w:rsidR="003A1B16">
              <w:rPr>
                <w:rFonts w:ascii="Times New Roman" w:hAnsi="Times New Roman" w:cs="Times New Roman"/>
                <w:sz w:val="21"/>
                <w:szCs w:val="21"/>
              </w:rPr>
              <w:t>/и</w:t>
            </w:r>
            <w:r w:rsidR="002B0D6D" w:rsidRPr="00A26E91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proofErr w:type="spellStart"/>
            <w:r w:rsidR="004B028E" w:rsidRPr="00A26E91">
              <w:rPr>
                <w:rFonts w:ascii="Times New Roman" w:hAnsi="Times New Roman" w:cs="Times New Roman"/>
                <w:sz w:val="21"/>
                <w:szCs w:val="21"/>
              </w:rPr>
              <w:t>и</w:t>
            </w:r>
            <w:proofErr w:type="spellEnd"/>
            <w:r w:rsidR="004B028E" w:rsidRPr="00A26E91">
              <w:rPr>
                <w:rFonts w:ascii="Times New Roman" w:hAnsi="Times New Roman" w:cs="Times New Roman"/>
                <w:sz w:val="21"/>
                <w:szCs w:val="21"/>
              </w:rPr>
              <w:t xml:space="preserve"> мотивираното</w:t>
            </w:r>
            <w:r w:rsidR="003A1B16">
              <w:rPr>
                <w:rFonts w:ascii="Times New Roman" w:hAnsi="Times New Roman" w:cs="Times New Roman"/>
                <w:sz w:val="21"/>
                <w:szCs w:val="21"/>
              </w:rPr>
              <w:t>/</w:t>
            </w:r>
            <w:proofErr w:type="spellStart"/>
            <w:r w:rsidR="003A1B16">
              <w:rPr>
                <w:rFonts w:ascii="Times New Roman" w:hAnsi="Times New Roman" w:cs="Times New Roman"/>
                <w:sz w:val="21"/>
                <w:szCs w:val="21"/>
              </w:rPr>
              <w:t>ите</w:t>
            </w:r>
            <w:proofErr w:type="spellEnd"/>
            <w:r w:rsidR="004B028E" w:rsidRPr="00A26E91">
              <w:rPr>
                <w:rFonts w:ascii="Times New Roman" w:hAnsi="Times New Roman" w:cs="Times New Roman"/>
                <w:sz w:val="21"/>
                <w:szCs w:val="21"/>
              </w:rPr>
              <w:t xml:space="preserve"> предложение</w:t>
            </w:r>
            <w:r w:rsidR="003A1B16">
              <w:rPr>
                <w:rFonts w:ascii="Times New Roman" w:hAnsi="Times New Roman" w:cs="Times New Roman"/>
                <w:sz w:val="21"/>
                <w:szCs w:val="21"/>
              </w:rPr>
              <w:t>/я</w:t>
            </w:r>
            <w:r w:rsidR="00701C4E">
              <w:rPr>
                <w:rFonts w:ascii="Times New Roman" w:hAnsi="Times New Roman" w:cs="Times New Roman"/>
                <w:sz w:val="21"/>
                <w:szCs w:val="21"/>
              </w:rPr>
              <w:t>, в случаите, когато служители от съответния отдел са участвали в изготвянето на посочените документи</w:t>
            </w:r>
            <w:r w:rsidR="004B028E" w:rsidRPr="00A26E91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  <w:p w14:paraId="53FFE877" w14:textId="2A6FD5E9" w:rsidR="004B028E" w:rsidRPr="004B028E" w:rsidRDefault="004A3D8D" w:rsidP="00A26E91">
            <w:pPr>
              <w:spacing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AC6256">
              <w:rPr>
                <w:rFonts w:ascii="Times New Roman" w:hAnsi="Times New Roman" w:cs="Times New Roman"/>
                <w:sz w:val="21"/>
                <w:szCs w:val="21"/>
              </w:rPr>
              <w:t>Инициирането на предложение/я за провеждане на процедура за възлагане на обществена поръчка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се извършва при спазване на вътрешните правила</w:t>
            </w:r>
            <w:r w:rsidRPr="00AC6256">
              <w:rPr>
                <w:rFonts w:ascii="Times New Roman" w:hAnsi="Times New Roman" w:cs="Times New Roman"/>
                <w:sz w:val="21"/>
                <w:szCs w:val="21"/>
              </w:rPr>
              <w:t xml:space="preserve"> за управление на цикъла на обществените поръчки, приложими в </w:t>
            </w:r>
            <w:proofErr w:type="spellStart"/>
            <w:r w:rsidRPr="00AC6256">
              <w:rPr>
                <w:rFonts w:ascii="Times New Roman" w:hAnsi="Times New Roman" w:cs="Times New Roman"/>
                <w:sz w:val="21"/>
                <w:szCs w:val="21"/>
              </w:rPr>
              <w:t>АМС</w:t>
            </w:r>
            <w:proofErr w:type="spellEnd"/>
            <w:r w:rsidRPr="00AC6256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</w:tc>
        <w:tc>
          <w:tcPr>
            <w:tcW w:w="1961" w:type="dxa"/>
          </w:tcPr>
          <w:p w14:paraId="1B85F533" w14:textId="36404864" w:rsidR="004B028E" w:rsidRPr="004B028E" w:rsidRDefault="0089106F" w:rsidP="003A1B16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В съответствие със сроковете, предвидени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AB3912">
              <w:rPr>
                <w:rFonts w:ascii="Times New Roman" w:hAnsi="Times New Roman" w:cs="Times New Roman"/>
                <w:sz w:val="21"/>
                <w:szCs w:val="21"/>
              </w:rPr>
              <w:t xml:space="preserve">във </w:t>
            </w:r>
            <w:r w:rsidRPr="0089106F">
              <w:rPr>
                <w:rFonts w:ascii="Times New Roman" w:hAnsi="Times New Roman" w:cs="Times New Roman"/>
                <w:sz w:val="21"/>
                <w:szCs w:val="21"/>
              </w:rPr>
              <w:t xml:space="preserve">вътрешните правила за управление на цикъла на обществените поръчки, приложими в </w:t>
            </w:r>
            <w:proofErr w:type="spellStart"/>
            <w:r w:rsidRPr="0089106F">
              <w:rPr>
                <w:rFonts w:ascii="Times New Roman" w:hAnsi="Times New Roman" w:cs="Times New Roman"/>
                <w:sz w:val="21"/>
                <w:szCs w:val="21"/>
              </w:rPr>
              <w:t>АМС</w:t>
            </w:r>
            <w:proofErr w:type="spellEnd"/>
            <w:r w:rsidRPr="0089106F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</w:tc>
        <w:tc>
          <w:tcPr>
            <w:tcW w:w="2433" w:type="dxa"/>
            <w:tcBorders>
              <w:top w:val="single" w:sz="6" w:space="0" w:color="0000FF"/>
              <w:bottom w:val="single" w:sz="6" w:space="0" w:color="0000FF"/>
            </w:tcBorders>
          </w:tcPr>
          <w:p w14:paraId="3DCEB753" w14:textId="47A9ECC1" w:rsidR="00935072" w:rsidRDefault="00935072" w:rsidP="003A1B16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В техническ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ата спецификация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се поставят </w:t>
            </w:r>
            <w:r w:rsidR="00006B18">
              <w:rPr>
                <w:rFonts w:ascii="Times New Roman" w:hAnsi="Times New Roman" w:cs="Times New Roman"/>
                <w:sz w:val="21"/>
                <w:szCs w:val="21"/>
              </w:rPr>
              <w:t>изисквания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006B18">
              <w:rPr>
                <w:rFonts w:ascii="Times New Roman" w:hAnsi="Times New Roman" w:cs="Times New Roman"/>
                <w:sz w:val="21"/>
                <w:szCs w:val="21"/>
              </w:rPr>
              <w:t>към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изпълнителя за </w:t>
            </w:r>
            <w:r w:rsidR="00006B18">
              <w:rPr>
                <w:rFonts w:ascii="Times New Roman" w:hAnsi="Times New Roman" w:cs="Times New Roman"/>
                <w:sz w:val="21"/>
                <w:szCs w:val="21"/>
              </w:rPr>
              <w:t xml:space="preserve">изготвяне и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предоставяне на стратегия за управление на рисковете, които биха възпрепятствали оценката (идентифициране на рисковете и предложения за адресирането им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), която следва да залегне във в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стъпителния доклад. </w:t>
            </w:r>
          </w:p>
          <w:p w14:paraId="5CEC94FC" w14:textId="394BF813" w:rsidR="00421F7E" w:rsidRDefault="00421F7E" w:rsidP="003A1B16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В техническата спецификация се предвижда и възможност</w:t>
            </w:r>
            <w:r w:rsidRPr="00935072">
              <w:rPr>
                <w:rFonts w:ascii="Times New Roman" w:hAnsi="Times New Roman" w:cs="Times New Roman"/>
                <w:sz w:val="21"/>
                <w:szCs w:val="21"/>
              </w:rPr>
              <w:t xml:space="preserve"> за адаптиране на оценката при промени в средата за оценка по време на нейното извършване, напр. чрез преформулиране на част от въпросите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  <w:p w14:paraId="7D1C6271" w14:textId="74D74162" w:rsidR="004B028E" w:rsidRPr="004B028E" w:rsidRDefault="00935072" w:rsidP="00BE1D7F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С </w:t>
            </w:r>
            <w:r w:rsidRPr="00935072">
              <w:rPr>
                <w:rFonts w:ascii="Times New Roman" w:hAnsi="Times New Roman" w:cs="Times New Roman"/>
                <w:sz w:val="21"/>
                <w:szCs w:val="21"/>
              </w:rPr>
              <w:t xml:space="preserve">мотивираното предложение се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отправя и предложение за включване в проекта на договор за възлагане на обществената поръчка</w:t>
            </w:r>
            <w:r w:rsidRPr="00935072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на клаузи, предвиждащи </w:t>
            </w:r>
            <w:r w:rsidRPr="00935072">
              <w:rPr>
                <w:rFonts w:ascii="Times New Roman" w:eastAsia="Times New Roman" w:hAnsi="Times New Roman" w:cs="Times New Roman"/>
                <w:lang w:eastAsia="bg-BG"/>
              </w:rPr>
              <w:t xml:space="preserve">връщане на докладите на изпълнителя за </w:t>
            </w:r>
            <w:r>
              <w:rPr>
                <w:rFonts w:ascii="Times New Roman" w:eastAsia="Times New Roman" w:hAnsi="Times New Roman" w:cs="Times New Roman"/>
                <w:lang w:eastAsia="bg-BG"/>
              </w:rPr>
              <w:t>преработване</w:t>
            </w:r>
            <w:r w:rsidRPr="00935072">
              <w:rPr>
                <w:rFonts w:ascii="Times New Roman" w:eastAsia="Times New Roman" w:hAnsi="Times New Roman" w:cs="Times New Roman"/>
                <w:lang w:eastAsia="bg-BG"/>
              </w:rPr>
              <w:t xml:space="preserve"> толкова пъти, колкото е необходимо, </w:t>
            </w:r>
            <w:r w:rsidR="00BE1D7F">
              <w:rPr>
                <w:rFonts w:ascii="Times New Roman" w:eastAsia="Times New Roman" w:hAnsi="Times New Roman" w:cs="Times New Roman"/>
                <w:lang w:eastAsia="bg-BG"/>
              </w:rPr>
              <w:t>с оглед изпълнение на изискванията на</w:t>
            </w:r>
            <w:r w:rsidRPr="00935072">
              <w:rPr>
                <w:rFonts w:ascii="Times New Roman" w:eastAsia="Times New Roman" w:hAnsi="Times New Roman" w:cs="Times New Roman"/>
                <w:lang w:eastAsia="bg-BG"/>
              </w:rPr>
              <w:t xml:space="preserve"> договора</w:t>
            </w:r>
            <w:r>
              <w:rPr>
                <w:rFonts w:ascii="Times New Roman" w:eastAsia="Times New Roman" w:hAnsi="Times New Roman" w:cs="Times New Roman"/>
                <w:lang w:eastAsia="bg-BG"/>
              </w:rPr>
              <w:t>.</w:t>
            </w:r>
          </w:p>
        </w:tc>
      </w:tr>
      <w:tr w:rsidR="00935072" w:rsidRPr="004B028E" w14:paraId="45FABBB1" w14:textId="77777777" w:rsidTr="00DA4188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195B5B64" w14:textId="77777777" w:rsidR="004B028E" w:rsidRPr="004B028E" w:rsidRDefault="004B028E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60CDCC84" w14:textId="1130339E" w:rsidR="004B028E" w:rsidRPr="004B028E" w:rsidRDefault="00E63B96" w:rsidP="00AB3912">
            <w:pPr>
              <w:spacing w:before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Участие при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приемане на резултатите от оценката </w:t>
            </w:r>
          </w:p>
        </w:tc>
        <w:tc>
          <w:tcPr>
            <w:tcW w:w="2672" w:type="dxa"/>
          </w:tcPr>
          <w:p w14:paraId="406EE2C3" w14:textId="6592C058" w:rsidR="004B028E" w:rsidRPr="004B028E" w:rsidRDefault="000B2EF1" w:rsidP="00350C7B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Д</w:t>
            </w:r>
            <w:r w:rsidR="00E63B96">
              <w:rPr>
                <w:rFonts w:ascii="Times New Roman" w:hAnsi="Times New Roman" w:cs="Times New Roman"/>
                <w:sz w:val="21"/>
                <w:szCs w:val="21"/>
              </w:rPr>
              <w:t>иректор на дирекция ДУ</w:t>
            </w:r>
          </w:p>
          <w:p w14:paraId="78FE30A6" w14:textId="49E9E468" w:rsidR="004B028E" w:rsidRPr="004B028E" w:rsidRDefault="000B2EF1" w:rsidP="00350C7B">
            <w:pPr>
              <w:spacing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Отдели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proofErr w:type="spellStart"/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proofErr w:type="spellStart"/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proofErr w:type="spellEnd"/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и ФУ</w:t>
            </w:r>
          </w:p>
          <w:p w14:paraId="522BD5D8" w14:textId="77777777" w:rsidR="004B028E" w:rsidRPr="004B028E" w:rsidRDefault="004B028E" w:rsidP="003A1B16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5329" w:type="dxa"/>
          </w:tcPr>
          <w:p w14:paraId="76B79CE7" w14:textId="56B83DB8" w:rsidR="004B028E" w:rsidRPr="004B028E" w:rsidRDefault="000B2EF1" w:rsidP="00D8049D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Служители от о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тдели </w:t>
            </w:r>
            <w:proofErr w:type="spellStart"/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proofErr w:type="spellStart"/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proofErr w:type="spellEnd"/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и ФУ, </w:t>
            </w:r>
            <w:r w:rsidRPr="000B2EF1">
              <w:rPr>
                <w:rFonts w:ascii="Times New Roman" w:hAnsi="Times New Roman" w:cs="Times New Roman"/>
                <w:sz w:val="21"/>
                <w:szCs w:val="21"/>
              </w:rPr>
              <w:t>определени от директора на дирекция ДУ</w:t>
            </w:r>
            <w:r w:rsidR="00E63813">
              <w:rPr>
                <w:rFonts w:ascii="Times New Roman" w:hAnsi="Times New Roman" w:cs="Times New Roman"/>
                <w:sz w:val="21"/>
                <w:szCs w:val="21"/>
              </w:rPr>
              <w:t>/в договора за възлагане на обществена поръчка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,</w:t>
            </w:r>
            <w:r w:rsidRPr="000B2EF1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предоставят коментари/становище по проектите на доклади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, представени</w:t>
            </w:r>
            <w:r w:rsidR="00CD0B03">
              <w:rPr>
                <w:rFonts w:ascii="Times New Roman" w:hAnsi="Times New Roman" w:cs="Times New Roman"/>
                <w:sz w:val="21"/>
                <w:szCs w:val="21"/>
              </w:rPr>
              <w:t xml:space="preserve"> от изпълнителите по договори за възлагане на обществени поръчки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.</w:t>
            </w:r>
            <w:r w:rsidR="004C0EDC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1961" w:type="dxa"/>
          </w:tcPr>
          <w:p w14:paraId="7D0B3729" w14:textId="085EF916" w:rsidR="004B028E" w:rsidRPr="004B028E" w:rsidRDefault="00CD0B03" w:rsidP="00B743A9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В сроковете, пре</w:t>
            </w:r>
            <w:r w:rsidR="005D2D32">
              <w:rPr>
                <w:rFonts w:ascii="Times New Roman" w:hAnsi="Times New Roman" w:cs="Times New Roman"/>
                <w:sz w:val="21"/>
                <w:szCs w:val="21"/>
              </w:rPr>
              <w:t>д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видени в съответния договор за възлагане на обществена поръчка</w:t>
            </w:r>
            <w:r w:rsidR="005D2D32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433" w:type="dxa"/>
            <w:tcBorders>
              <w:top w:val="single" w:sz="6" w:space="0" w:color="0000FF"/>
              <w:bottom w:val="single" w:sz="6" w:space="0" w:color="0000FF"/>
            </w:tcBorders>
          </w:tcPr>
          <w:p w14:paraId="325019CE" w14:textId="77777777" w:rsidR="004B028E" w:rsidRPr="004B028E" w:rsidRDefault="004B028E" w:rsidP="003A1B16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935072" w:rsidRPr="004B028E" w14:paraId="155F0FF7" w14:textId="77777777" w:rsidTr="00DA4188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0B303826" w14:textId="77777777" w:rsidR="004B028E" w:rsidRPr="004B028E" w:rsidRDefault="004B028E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53E6D110" w14:textId="181EE5C8" w:rsidR="004B028E" w:rsidRPr="004B028E" w:rsidRDefault="00271363" w:rsidP="004B2BB9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Изготвяне на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План за действие за изпълнение на препоръките и констатациите от проведена оценка </w:t>
            </w:r>
          </w:p>
        </w:tc>
        <w:tc>
          <w:tcPr>
            <w:tcW w:w="2672" w:type="dxa"/>
          </w:tcPr>
          <w:p w14:paraId="6AD3D82B" w14:textId="77777777" w:rsidR="00A12809" w:rsidRDefault="00A12809" w:rsidP="003A1B16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Директор на дирекция ДУ</w:t>
            </w:r>
          </w:p>
          <w:p w14:paraId="58EF22AF" w14:textId="67955ABF" w:rsidR="004B028E" w:rsidRPr="004B028E" w:rsidRDefault="00A12809" w:rsidP="00AB3912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Отдели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proofErr w:type="spellStart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proofErr w:type="spellStart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proofErr w:type="spellEnd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и ФУ</w:t>
            </w:r>
          </w:p>
        </w:tc>
        <w:tc>
          <w:tcPr>
            <w:tcW w:w="5329" w:type="dxa"/>
          </w:tcPr>
          <w:p w14:paraId="32F3AAEE" w14:textId="77777777" w:rsidR="00315A42" w:rsidRDefault="00A12809" w:rsidP="00B743A9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План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ът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за действие се изготвя от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служители от о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тдели </w:t>
            </w:r>
            <w:proofErr w:type="spellStart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proofErr w:type="spellStart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МВ</w:t>
            </w:r>
            <w:proofErr w:type="spellEnd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и ФУ, </w:t>
            </w:r>
            <w:r w:rsidRPr="000B2EF1">
              <w:rPr>
                <w:rFonts w:ascii="Times New Roman" w:hAnsi="Times New Roman" w:cs="Times New Roman"/>
                <w:sz w:val="21"/>
                <w:szCs w:val="21"/>
              </w:rPr>
              <w:t>определени от директора на дирекция ДУ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. </w:t>
            </w:r>
          </w:p>
          <w:p w14:paraId="2A0034C0" w14:textId="2F9F00C2" w:rsidR="004B028E" w:rsidRDefault="00A12809" w:rsidP="00B743A9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Планът за действие може да включва действия, свързани с 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изменен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ие на Плана за оценка и/или </w:t>
            </w:r>
            <w:r w:rsidR="009C7B9D">
              <w:rPr>
                <w:rFonts w:ascii="Times New Roman" w:hAnsi="Times New Roman" w:cs="Times New Roman"/>
                <w:sz w:val="21"/>
                <w:szCs w:val="21"/>
              </w:rPr>
              <w:t>програмата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  <w:p w14:paraId="6912858A" w14:textId="7717FC6E" w:rsidR="004B028E" w:rsidRPr="004B028E" w:rsidRDefault="00A12809" w:rsidP="00B743A9">
            <w:pPr>
              <w:tabs>
                <w:tab w:val="left" w:pos="252"/>
              </w:tabs>
              <w:spacing w:before="120" w:after="120" w:line="240" w:lineRule="auto"/>
              <w:ind w:left="11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Планът за действие се одобрява от </w:t>
            </w: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РУО</w:t>
            </w:r>
            <w:proofErr w:type="spellEnd"/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и се представя на КН на ПТП за разглеждане.</w:t>
            </w:r>
          </w:p>
        </w:tc>
        <w:tc>
          <w:tcPr>
            <w:tcW w:w="1961" w:type="dxa"/>
          </w:tcPr>
          <w:p w14:paraId="0699E38A" w14:textId="4314DEAF" w:rsidR="004B028E" w:rsidRPr="004B028E" w:rsidRDefault="00315A42" w:rsidP="009F32A7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До </w:t>
            </w:r>
            <w:r w:rsidR="009F32A7">
              <w:rPr>
                <w:rFonts w:ascii="Times New Roman" w:hAnsi="Times New Roman" w:cs="Times New Roman"/>
                <w:sz w:val="21"/>
                <w:szCs w:val="21"/>
              </w:rPr>
              <w:t>20</w:t>
            </w:r>
            <w:r w:rsidR="00300D92">
              <w:rPr>
                <w:rFonts w:ascii="Times New Roman" w:hAnsi="Times New Roman" w:cs="Times New Roman"/>
                <w:sz w:val="21"/>
                <w:szCs w:val="21"/>
              </w:rPr>
              <w:t xml:space="preserve"> работни дни </w:t>
            </w:r>
            <w:r w:rsidR="001F3DE1">
              <w:rPr>
                <w:rFonts w:ascii="Times New Roman" w:hAnsi="Times New Roman" w:cs="Times New Roman"/>
                <w:sz w:val="21"/>
                <w:szCs w:val="21"/>
              </w:rPr>
              <w:t>от приемането на доклад, предвиден в договор с изпълнител</w:t>
            </w:r>
            <w:r w:rsidR="00F50288">
              <w:rPr>
                <w:rFonts w:ascii="Times New Roman" w:hAnsi="Times New Roman" w:cs="Times New Roman"/>
                <w:sz w:val="21"/>
                <w:szCs w:val="21"/>
              </w:rPr>
              <w:t>, извършващ оценката</w:t>
            </w:r>
            <w:r w:rsidR="001F3DE1">
              <w:rPr>
                <w:rFonts w:ascii="Times New Roman" w:hAnsi="Times New Roman" w:cs="Times New Roman"/>
                <w:sz w:val="21"/>
                <w:szCs w:val="21"/>
              </w:rPr>
              <w:t>, съдържащ препоръки</w:t>
            </w:r>
            <w:r w:rsidR="00F50288">
              <w:rPr>
                <w:rFonts w:ascii="Times New Roman" w:hAnsi="Times New Roman" w:cs="Times New Roman"/>
                <w:sz w:val="21"/>
                <w:szCs w:val="21"/>
              </w:rPr>
              <w:t xml:space="preserve"> за извършването на </w:t>
            </w:r>
            <w:proofErr w:type="spellStart"/>
            <w:r w:rsidR="00F50288">
              <w:rPr>
                <w:rFonts w:ascii="Times New Roman" w:hAnsi="Times New Roman" w:cs="Times New Roman"/>
                <w:sz w:val="21"/>
                <w:szCs w:val="21"/>
              </w:rPr>
              <w:t>корективни</w:t>
            </w:r>
            <w:proofErr w:type="spellEnd"/>
            <w:r w:rsidR="00F50288">
              <w:rPr>
                <w:rFonts w:ascii="Times New Roman" w:hAnsi="Times New Roman" w:cs="Times New Roman"/>
                <w:sz w:val="21"/>
                <w:szCs w:val="21"/>
              </w:rPr>
              <w:t xml:space="preserve"> действия</w:t>
            </w:r>
            <w:r w:rsidR="001F3DE1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433" w:type="dxa"/>
            <w:tcBorders>
              <w:top w:val="single" w:sz="6" w:space="0" w:color="0000FF"/>
              <w:bottom w:val="single" w:sz="6" w:space="0" w:color="0000FF"/>
            </w:tcBorders>
          </w:tcPr>
          <w:p w14:paraId="58BAE7E5" w14:textId="77777777" w:rsidR="004B028E" w:rsidRPr="004B028E" w:rsidRDefault="004B028E" w:rsidP="003A1B16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935072" w:rsidRPr="004B028E" w14:paraId="04CA9B61" w14:textId="77777777" w:rsidTr="00DA4188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  <w:bottom w:val="single" w:sz="6" w:space="0" w:color="0000FF"/>
            </w:tcBorders>
          </w:tcPr>
          <w:p w14:paraId="0CEB72F1" w14:textId="77777777" w:rsidR="00F431CB" w:rsidRPr="004B028E" w:rsidRDefault="00F431CB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3FA540B9" w14:textId="563451D4" w:rsidR="00F431CB" w:rsidRDefault="00F431CB" w:rsidP="00315A42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П</w:t>
            </w:r>
            <w:r w:rsidRPr="00F431CB">
              <w:rPr>
                <w:rFonts w:ascii="Times New Roman" w:hAnsi="Times New Roman" w:cs="Times New Roman"/>
                <w:sz w:val="21"/>
                <w:szCs w:val="21"/>
              </w:rPr>
              <w:t>ред</w:t>
            </w:r>
            <w:r w:rsidR="00315A42">
              <w:rPr>
                <w:rFonts w:ascii="Times New Roman" w:hAnsi="Times New Roman" w:cs="Times New Roman"/>
                <w:sz w:val="21"/>
                <w:szCs w:val="21"/>
              </w:rPr>
              <w:t xml:space="preserve">оставяне на </w:t>
            </w:r>
            <w:r w:rsidRPr="00F431CB">
              <w:rPr>
                <w:rFonts w:ascii="Times New Roman" w:hAnsi="Times New Roman" w:cs="Times New Roman"/>
                <w:sz w:val="21"/>
                <w:szCs w:val="21"/>
              </w:rPr>
              <w:t xml:space="preserve">КН на ПТП </w:t>
            </w:r>
            <w:r w:rsidR="00315A42">
              <w:rPr>
                <w:rFonts w:ascii="Times New Roman" w:hAnsi="Times New Roman" w:cs="Times New Roman"/>
                <w:sz w:val="21"/>
                <w:szCs w:val="21"/>
              </w:rPr>
              <w:t xml:space="preserve">на </w:t>
            </w:r>
            <w:r w:rsidR="00315A42" w:rsidRPr="00315A42">
              <w:rPr>
                <w:rFonts w:ascii="Times New Roman" w:hAnsi="Times New Roman" w:cs="Times New Roman"/>
                <w:sz w:val="21"/>
                <w:szCs w:val="21"/>
              </w:rPr>
              <w:t>План</w:t>
            </w:r>
            <w:r w:rsidR="00315A42">
              <w:rPr>
                <w:rFonts w:ascii="Times New Roman" w:hAnsi="Times New Roman" w:cs="Times New Roman"/>
                <w:sz w:val="21"/>
                <w:szCs w:val="21"/>
              </w:rPr>
              <w:t>а</w:t>
            </w:r>
            <w:r w:rsidR="00315A42" w:rsidRPr="00315A42">
              <w:rPr>
                <w:rFonts w:ascii="Times New Roman" w:hAnsi="Times New Roman" w:cs="Times New Roman"/>
                <w:sz w:val="21"/>
                <w:szCs w:val="21"/>
              </w:rPr>
              <w:t xml:space="preserve"> за действие за изпълнение на препоръките и констатациите от проведена оценка </w:t>
            </w:r>
            <w:r w:rsidRPr="00F431CB">
              <w:rPr>
                <w:rFonts w:ascii="Times New Roman" w:hAnsi="Times New Roman" w:cs="Times New Roman"/>
                <w:sz w:val="21"/>
                <w:szCs w:val="21"/>
              </w:rPr>
              <w:t>за разглеждане.</w:t>
            </w:r>
          </w:p>
        </w:tc>
        <w:tc>
          <w:tcPr>
            <w:tcW w:w="2672" w:type="dxa"/>
          </w:tcPr>
          <w:p w14:paraId="149753E2" w14:textId="77777777" w:rsidR="00F431CB" w:rsidRDefault="00F431CB" w:rsidP="003A1B16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proofErr w:type="spellStart"/>
            <w:r>
              <w:rPr>
                <w:rFonts w:ascii="Times New Roman" w:hAnsi="Times New Roman" w:cs="Times New Roman"/>
                <w:sz w:val="21"/>
                <w:szCs w:val="21"/>
              </w:rPr>
              <w:t>РУО</w:t>
            </w:r>
            <w:proofErr w:type="spellEnd"/>
          </w:p>
          <w:p w14:paraId="41B0C363" w14:textId="0BD8C373" w:rsidR="00F431CB" w:rsidRDefault="00F431CB" w:rsidP="003A1B16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Секретариат на КН на ПТП</w:t>
            </w:r>
          </w:p>
        </w:tc>
        <w:tc>
          <w:tcPr>
            <w:tcW w:w="5329" w:type="dxa"/>
          </w:tcPr>
          <w:p w14:paraId="35448010" w14:textId="3272F549" w:rsidR="00F431CB" w:rsidRPr="004B028E" w:rsidRDefault="00F431CB" w:rsidP="005F3BFD">
            <w:pPr>
              <w:tabs>
                <w:tab w:val="left" w:pos="252"/>
              </w:tabs>
              <w:spacing w:before="120" w:after="0" w:line="240" w:lineRule="auto"/>
              <w:ind w:left="12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bookmarkStart w:id="0" w:name="_GoBack"/>
            <w:bookmarkEnd w:id="0"/>
          </w:p>
        </w:tc>
        <w:tc>
          <w:tcPr>
            <w:tcW w:w="1961" w:type="dxa"/>
          </w:tcPr>
          <w:p w14:paraId="1FF1AA26" w14:textId="6942FD3B" w:rsidR="00F431CB" w:rsidRPr="004B028E" w:rsidRDefault="009F064B" w:rsidP="00B743A9">
            <w:pPr>
              <w:tabs>
                <w:tab w:val="left" w:pos="252"/>
              </w:tabs>
              <w:spacing w:before="120" w:after="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>При първата следваща процедура за приемане на решения</w:t>
            </w:r>
            <w:r w:rsidR="00B743A9">
              <w:rPr>
                <w:rFonts w:ascii="Times New Roman" w:hAnsi="Times New Roman" w:cs="Times New Roman"/>
                <w:sz w:val="21"/>
                <w:szCs w:val="21"/>
              </w:rPr>
              <w:t xml:space="preserve"> от КН на ПТП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433" w:type="dxa"/>
            <w:tcBorders>
              <w:top w:val="single" w:sz="6" w:space="0" w:color="0000FF"/>
              <w:bottom w:val="single" w:sz="6" w:space="0" w:color="0000FF"/>
            </w:tcBorders>
          </w:tcPr>
          <w:p w14:paraId="15194076" w14:textId="77777777" w:rsidR="00F431CB" w:rsidRPr="004B028E" w:rsidRDefault="00F431CB" w:rsidP="003A1B16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935072" w:rsidRPr="004B028E" w14:paraId="6CB9D4AD" w14:textId="77777777" w:rsidTr="00DA4188">
        <w:trPr>
          <w:trHeight w:val="407"/>
          <w:jc w:val="center"/>
        </w:trPr>
        <w:tc>
          <w:tcPr>
            <w:tcW w:w="316" w:type="dxa"/>
            <w:tcBorders>
              <w:top w:val="single" w:sz="6" w:space="0" w:color="0000FF"/>
            </w:tcBorders>
          </w:tcPr>
          <w:p w14:paraId="7E93BD4A" w14:textId="77777777" w:rsidR="004B028E" w:rsidRPr="004B028E" w:rsidRDefault="004B028E" w:rsidP="003A1B16">
            <w:pPr>
              <w:numPr>
                <w:ilvl w:val="0"/>
                <w:numId w:val="3"/>
              </w:numPr>
              <w:spacing w:before="120" w:after="0" w:line="240" w:lineRule="auto"/>
              <w:ind w:left="308"/>
              <w:rPr>
                <w:rFonts w:ascii="Times New Roman" w:eastAsia="Times New Roman" w:hAnsi="Times New Roman" w:cs="Times New Roman"/>
                <w:sz w:val="21"/>
                <w:szCs w:val="21"/>
                <w:lang w:eastAsia="bg-BG"/>
              </w:rPr>
            </w:pPr>
          </w:p>
        </w:tc>
        <w:tc>
          <w:tcPr>
            <w:tcW w:w="2158" w:type="dxa"/>
          </w:tcPr>
          <w:p w14:paraId="04D1A9D6" w14:textId="49203339" w:rsidR="004B028E" w:rsidRPr="004B028E" w:rsidRDefault="00E6174D" w:rsidP="00077D2B">
            <w:pPr>
              <w:spacing w:before="120" w:after="12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Предоставяне на </w:t>
            </w:r>
            <w:r w:rsidR="00093445">
              <w:rPr>
                <w:rFonts w:ascii="Times New Roman" w:hAnsi="Times New Roman" w:cs="Times New Roman"/>
                <w:sz w:val="21"/>
                <w:szCs w:val="21"/>
              </w:rPr>
              <w:t xml:space="preserve">информация за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резултатите от </w:t>
            </w:r>
            <w:r w:rsidR="00DD6EE9">
              <w:rPr>
                <w:rFonts w:ascii="Times New Roman" w:hAnsi="Times New Roman" w:cs="Times New Roman"/>
                <w:sz w:val="21"/>
                <w:szCs w:val="21"/>
              </w:rPr>
              <w:t>извършената/</w:t>
            </w:r>
            <w:proofErr w:type="spellStart"/>
            <w:r w:rsidR="00DD6EE9">
              <w:rPr>
                <w:rFonts w:ascii="Times New Roman" w:hAnsi="Times New Roman" w:cs="Times New Roman"/>
                <w:sz w:val="21"/>
                <w:szCs w:val="21"/>
              </w:rPr>
              <w:t>ите</w:t>
            </w:r>
            <w:proofErr w:type="spellEnd"/>
            <w:r w:rsidR="00DD6EE9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оценка</w:t>
            </w:r>
            <w:r w:rsidR="00DD6EE9">
              <w:rPr>
                <w:rFonts w:ascii="Times New Roman" w:hAnsi="Times New Roman" w:cs="Times New Roman"/>
                <w:sz w:val="21"/>
                <w:szCs w:val="21"/>
              </w:rPr>
              <w:t>/и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>на</w:t>
            </w: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4B028E" w:rsidRPr="004B028E">
              <w:rPr>
                <w:rFonts w:ascii="Times New Roman" w:hAnsi="Times New Roman" w:cs="Times New Roman"/>
                <w:sz w:val="21"/>
                <w:szCs w:val="21"/>
              </w:rPr>
              <w:t>заинтересованите страни</w:t>
            </w:r>
          </w:p>
        </w:tc>
        <w:tc>
          <w:tcPr>
            <w:tcW w:w="2672" w:type="dxa"/>
          </w:tcPr>
          <w:p w14:paraId="7A6D2438" w14:textId="431DCBD1" w:rsidR="004B028E" w:rsidRPr="004B028E" w:rsidRDefault="004B028E" w:rsidP="003A1B16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4B028E">
              <w:rPr>
                <w:rFonts w:ascii="Times New Roman" w:hAnsi="Times New Roman" w:cs="Times New Roman"/>
                <w:sz w:val="21"/>
                <w:szCs w:val="21"/>
              </w:rPr>
              <w:t xml:space="preserve">Отдел </w:t>
            </w:r>
            <w:proofErr w:type="spellStart"/>
            <w:r w:rsidRPr="004B028E">
              <w:rPr>
                <w:rFonts w:ascii="Times New Roman" w:hAnsi="Times New Roman" w:cs="Times New Roman"/>
                <w:sz w:val="21"/>
                <w:szCs w:val="21"/>
              </w:rPr>
              <w:t>ПД</w:t>
            </w:r>
            <w:proofErr w:type="spellEnd"/>
          </w:p>
        </w:tc>
        <w:tc>
          <w:tcPr>
            <w:tcW w:w="5329" w:type="dxa"/>
          </w:tcPr>
          <w:p w14:paraId="06E02783" w14:textId="3292F3F1" w:rsidR="004A370D" w:rsidRPr="00B743A9" w:rsidRDefault="00A12809" w:rsidP="00077D2B">
            <w:pPr>
              <w:spacing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Информация за резултатите от оценката се предоставя на </w:t>
            </w:r>
            <w:r w:rsidR="004B028E" w:rsidRPr="00B743A9">
              <w:rPr>
                <w:rFonts w:ascii="Times New Roman" w:hAnsi="Times New Roman" w:cs="Times New Roman"/>
                <w:sz w:val="21"/>
                <w:szCs w:val="21"/>
              </w:rPr>
              <w:t>КН</w:t>
            </w:r>
            <w:r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 на </w:t>
            </w:r>
            <w:r w:rsidR="009C7B9D">
              <w:rPr>
                <w:rFonts w:ascii="Times New Roman" w:hAnsi="Times New Roman" w:cs="Times New Roman"/>
                <w:sz w:val="21"/>
                <w:szCs w:val="21"/>
              </w:rPr>
              <w:t>програмата</w:t>
            </w:r>
            <w:r w:rsidR="00071218" w:rsidRPr="00B743A9">
              <w:rPr>
                <w:rFonts w:ascii="Times New Roman" w:hAnsi="Times New Roman" w:cs="Times New Roman"/>
                <w:sz w:val="21"/>
                <w:szCs w:val="21"/>
              </w:rPr>
              <w:t>,</w:t>
            </w:r>
            <w:r w:rsidR="004B028E"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 бенефициенти и други заинтересовани страни</w:t>
            </w:r>
            <w:r w:rsidR="00077D2B" w:rsidRPr="00B743A9">
              <w:rPr>
                <w:rFonts w:ascii="Times New Roman" w:hAnsi="Times New Roman" w:cs="Times New Roman"/>
                <w:sz w:val="21"/>
                <w:szCs w:val="21"/>
              </w:rPr>
              <w:t>, с цел ефективното им използване</w:t>
            </w:r>
            <w:r w:rsidR="004A370D" w:rsidRPr="00B743A9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  <w:p w14:paraId="4813825D" w14:textId="5AA2D78F" w:rsidR="004B028E" w:rsidRPr="00B743A9" w:rsidRDefault="004A370D" w:rsidP="004A370D">
            <w:pPr>
              <w:spacing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B743A9">
              <w:rPr>
                <w:rFonts w:ascii="Times New Roman" w:hAnsi="Times New Roman" w:cs="Times New Roman"/>
                <w:sz w:val="21"/>
                <w:szCs w:val="21"/>
              </w:rPr>
              <w:t>Информация за резултатите от оценката</w:t>
            </w:r>
            <w:r w:rsidR="005A5095"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 се п</w:t>
            </w:r>
            <w:r w:rsidR="004B028E"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убликува на </w:t>
            </w:r>
            <w:r w:rsidR="005A5095"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Единния </w:t>
            </w:r>
            <w:r w:rsidR="004B028E" w:rsidRPr="00B743A9">
              <w:rPr>
                <w:rFonts w:ascii="Times New Roman" w:hAnsi="Times New Roman" w:cs="Times New Roman"/>
                <w:sz w:val="21"/>
                <w:szCs w:val="21"/>
              </w:rPr>
              <w:t>информационен портал (</w:t>
            </w:r>
            <w:r w:rsidR="005A5095"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съгласно </w:t>
            </w:r>
            <w:r w:rsidR="00A72355"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изискванията на </w:t>
            </w:r>
            <w:r w:rsidR="004B028E" w:rsidRPr="00B743A9">
              <w:rPr>
                <w:rFonts w:ascii="Times New Roman" w:hAnsi="Times New Roman" w:cs="Times New Roman"/>
                <w:sz w:val="21"/>
                <w:szCs w:val="21"/>
              </w:rPr>
              <w:t>чл.</w:t>
            </w:r>
            <w:r w:rsidR="005A5095"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4B028E"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49, </w:t>
            </w:r>
            <w:proofErr w:type="spellStart"/>
            <w:r w:rsidR="004B028E" w:rsidRPr="00B743A9">
              <w:rPr>
                <w:rFonts w:ascii="Times New Roman" w:hAnsi="Times New Roman" w:cs="Times New Roman"/>
                <w:sz w:val="21"/>
                <w:szCs w:val="21"/>
              </w:rPr>
              <w:t>п</w:t>
            </w:r>
            <w:r w:rsidR="00A72355" w:rsidRPr="00B743A9">
              <w:rPr>
                <w:rFonts w:ascii="Times New Roman" w:hAnsi="Times New Roman" w:cs="Times New Roman"/>
                <w:sz w:val="21"/>
                <w:szCs w:val="21"/>
              </w:rPr>
              <w:t>ар</w:t>
            </w:r>
            <w:proofErr w:type="spellEnd"/>
            <w:r w:rsidR="00A72355"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. </w:t>
            </w:r>
            <w:r w:rsidR="004B028E" w:rsidRPr="00B743A9">
              <w:rPr>
                <w:rFonts w:ascii="Times New Roman" w:hAnsi="Times New Roman" w:cs="Times New Roman"/>
                <w:sz w:val="21"/>
                <w:szCs w:val="21"/>
              </w:rPr>
              <w:t>1</w:t>
            </w:r>
            <w:r w:rsidR="00A72355"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4B028E" w:rsidRPr="00B743A9">
              <w:rPr>
                <w:rFonts w:ascii="Times New Roman" w:hAnsi="Times New Roman" w:cs="Times New Roman"/>
                <w:sz w:val="21"/>
                <w:szCs w:val="21"/>
              </w:rPr>
              <w:t>от Регл</w:t>
            </w:r>
            <w:r w:rsidR="00A72355" w:rsidRPr="00B743A9">
              <w:rPr>
                <w:rFonts w:ascii="Times New Roman" w:hAnsi="Times New Roman" w:cs="Times New Roman"/>
                <w:sz w:val="21"/>
                <w:szCs w:val="21"/>
              </w:rPr>
              <w:t>амент</w:t>
            </w:r>
            <w:r w:rsidR="004B028E"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="00A72355"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(ЕС) </w:t>
            </w:r>
            <w:r w:rsidR="004B028E" w:rsidRPr="00B743A9">
              <w:rPr>
                <w:rFonts w:ascii="Times New Roman" w:hAnsi="Times New Roman" w:cs="Times New Roman"/>
                <w:sz w:val="21"/>
                <w:szCs w:val="21"/>
              </w:rPr>
              <w:t>2021/1060) и на интернет страницата на УО (</w:t>
            </w:r>
            <w:r w:rsidR="005A5095" w:rsidRPr="00B743A9">
              <w:rPr>
                <w:rFonts w:ascii="Times New Roman" w:hAnsi="Times New Roman" w:cs="Times New Roman"/>
                <w:sz w:val="21"/>
                <w:szCs w:val="21"/>
              </w:rPr>
              <w:t>при наличието на такава</w:t>
            </w:r>
            <w:r w:rsidR="004B028E" w:rsidRPr="00B743A9">
              <w:rPr>
                <w:rFonts w:ascii="Times New Roman" w:hAnsi="Times New Roman" w:cs="Times New Roman"/>
                <w:sz w:val="21"/>
                <w:szCs w:val="21"/>
              </w:rPr>
              <w:t>)</w:t>
            </w:r>
            <w:r w:rsidR="005A5095" w:rsidRPr="00B743A9">
              <w:rPr>
                <w:rFonts w:ascii="Times New Roman" w:hAnsi="Times New Roman" w:cs="Times New Roman"/>
                <w:sz w:val="21"/>
                <w:szCs w:val="21"/>
              </w:rPr>
              <w:t>.</w:t>
            </w:r>
          </w:p>
        </w:tc>
        <w:tc>
          <w:tcPr>
            <w:tcW w:w="1961" w:type="dxa"/>
          </w:tcPr>
          <w:p w14:paraId="2F7CF3BE" w14:textId="57DB1C91" w:rsidR="004B028E" w:rsidRPr="00B743A9" w:rsidRDefault="004B028E" w:rsidP="00B743A9">
            <w:pPr>
              <w:spacing w:line="240" w:lineRule="auto"/>
              <w:jc w:val="both"/>
              <w:rPr>
                <w:rFonts w:ascii="Times New Roman" w:hAnsi="Times New Roman" w:cs="Times New Roman"/>
                <w:sz w:val="21"/>
                <w:szCs w:val="21"/>
              </w:rPr>
            </w:pPr>
            <w:r w:rsidRPr="00B743A9">
              <w:rPr>
                <w:rFonts w:ascii="Times New Roman" w:hAnsi="Times New Roman" w:cs="Times New Roman"/>
                <w:sz w:val="21"/>
                <w:szCs w:val="21"/>
              </w:rPr>
              <w:t>До 5 работни дни</w:t>
            </w:r>
            <w:r w:rsidR="00B743A9" w:rsidRPr="00B743A9">
              <w:rPr>
                <w:rFonts w:ascii="Times New Roman" w:hAnsi="Times New Roman" w:cs="Times New Roman"/>
                <w:sz w:val="21"/>
                <w:szCs w:val="21"/>
              </w:rPr>
              <w:t xml:space="preserve"> от изготвянето на информацията</w:t>
            </w:r>
          </w:p>
        </w:tc>
        <w:tc>
          <w:tcPr>
            <w:tcW w:w="2433" w:type="dxa"/>
            <w:tcBorders>
              <w:top w:val="single" w:sz="6" w:space="0" w:color="0000FF"/>
            </w:tcBorders>
          </w:tcPr>
          <w:p w14:paraId="679F7E36" w14:textId="77777777" w:rsidR="004B028E" w:rsidRPr="004B028E" w:rsidRDefault="004B028E" w:rsidP="003A1B16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</w:tbl>
    <w:p w14:paraId="22E047F4" w14:textId="77777777" w:rsidR="002C6A77" w:rsidRPr="004B028E" w:rsidRDefault="002C6A77" w:rsidP="002C6A77">
      <w:pPr>
        <w:rPr>
          <w:rFonts w:ascii="Times New Roman" w:hAnsi="Times New Roman" w:cs="Times New Roman"/>
        </w:rPr>
      </w:pPr>
    </w:p>
    <w:sectPr w:rsidR="002C6A77" w:rsidRPr="004B028E" w:rsidSect="00DA4188">
      <w:footerReference w:type="default" r:id="rId11"/>
      <w:headerReference w:type="first" r:id="rId12"/>
      <w:pgSz w:w="16838" w:h="11906" w:orient="landscape"/>
      <w:pgMar w:top="1418" w:right="1559" w:bottom="1276" w:left="993" w:header="425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DC1DCE3" w14:textId="77777777" w:rsidR="000B2EF1" w:rsidRDefault="000B2EF1" w:rsidP="004B028E">
      <w:pPr>
        <w:spacing w:after="0" w:line="240" w:lineRule="auto"/>
      </w:pPr>
      <w:r>
        <w:separator/>
      </w:r>
    </w:p>
  </w:endnote>
  <w:endnote w:type="continuationSeparator" w:id="0">
    <w:p w14:paraId="57516D05" w14:textId="77777777" w:rsidR="000B2EF1" w:rsidRDefault="000B2EF1" w:rsidP="004B02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792C5C" w14:textId="0F6DB276" w:rsidR="00370101" w:rsidRPr="00DA4188" w:rsidRDefault="004A1BF3" w:rsidP="00DA4188">
    <w:pPr>
      <w:pStyle w:val="Footer"/>
      <w:jc w:val="right"/>
      <w:rPr>
        <w:rFonts w:ascii="Times New Roman" w:hAnsi="Times New Roman" w:cs="Times New Roman"/>
      </w:rPr>
    </w:pPr>
    <w:sdt>
      <w:sdtPr>
        <w:id w:val="-145827952"/>
        <w:docPartObj>
          <w:docPartGallery w:val="Page Numbers (Bottom of Page)"/>
          <w:docPartUnique/>
        </w:docPartObj>
      </w:sdtPr>
      <w:sdtEndPr>
        <w:rPr>
          <w:rFonts w:ascii="Times New Roman" w:hAnsi="Times New Roman" w:cs="Times New Roman"/>
          <w:noProof/>
        </w:rPr>
      </w:sdtEndPr>
      <w:sdtContent>
        <w:r w:rsidR="00370101" w:rsidRPr="00DA4188">
          <w:rPr>
            <w:rFonts w:ascii="Times New Roman" w:hAnsi="Times New Roman" w:cs="Times New Roman"/>
          </w:rPr>
          <w:fldChar w:fldCharType="begin"/>
        </w:r>
        <w:r w:rsidR="00370101" w:rsidRPr="00DA4188">
          <w:rPr>
            <w:rFonts w:ascii="Times New Roman" w:hAnsi="Times New Roman" w:cs="Times New Roman"/>
          </w:rPr>
          <w:instrText xml:space="preserve"> PAGE   \* MERGEFORMAT </w:instrText>
        </w:r>
        <w:r w:rsidR="00370101" w:rsidRPr="00DA4188">
          <w:rPr>
            <w:rFonts w:ascii="Times New Roman" w:hAnsi="Times New Roman" w:cs="Times New Roman"/>
          </w:rPr>
          <w:fldChar w:fldCharType="separate"/>
        </w:r>
        <w:r>
          <w:rPr>
            <w:rFonts w:ascii="Times New Roman" w:hAnsi="Times New Roman" w:cs="Times New Roman"/>
            <w:noProof/>
          </w:rPr>
          <w:t>4</w:t>
        </w:r>
        <w:r w:rsidR="00370101" w:rsidRPr="00DA4188">
          <w:rPr>
            <w:rFonts w:ascii="Times New Roman" w:hAnsi="Times New Roman" w:cs="Times New Roman"/>
            <w:noProof/>
          </w:rPr>
          <w:fldChar w:fldCharType="end"/>
        </w:r>
      </w:sdtContent>
    </w:sdt>
  </w:p>
  <w:p w14:paraId="1B7C28C8" w14:textId="77777777" w:rsidR="000B2EF1" w:rsidRPr="00DA4188" w:rsidRDefault="000B2EF1" w:rsidP="00AB3912">
    <w:pPr>
      <w:pStyle w:val="Footer"/>
      <w:rPr>
        <w:rFonts w:ascii="Times New Roman" w:hAnsi="Times New Roman" w:cs="Times New Roman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CB40D8" w14:textId="77777777" w:rsidR="000B2EF1" w:rsidRDefault="000B2EF1" w:rsidP="004B028E">
      <w:pPr>
        <w:spacing w:after="0" w:line="240" w:lineRule="auto"/>
      </w:pPr>
      <w:r>
        <w:separator/>
      </w:r>
    </w:p>
  </w:footnote>
  <w:footnote w:type="continuationSeparator" w:id="0">
    <w:p w14:paraId="1E1927E0" w14:textId="77777777" w:rsidR="000B2EF1" w:rsidRDefault="000B2EF1" w:rsidP="004B028E">
      <w:pPr>
        <w:spacing w:after="0" w:line="240" w:lineRule="auto"/>
      </w:pPr>
      <w:r>
        <w:continuationSeparator/>
      </w:r>
    </w:p>
  </w:footnote>
  <w:footnote w:id="1">
    <w:p w14:paraId="25533C53" w14:textId="3F2EA7F8" w:rsidR="000B2EF1" w:rsidRPr="00A30B43" w:rsidRDefault="000B2EF1" w:rsidP="00A30B43">
      <w:pPr>
        <w:pStyle w:val="FootnoteText"/>
        <w:jc w:val="both"/>
        <w:rPr>
          <w:b/>
          <w:bCs/>
        </w:rPr>
      </w:pPr>
      <w:r>
        <w:rPr>
          <w:rStyle w:val="FootnoteReference"/>
        </w:rPr>
        <w:footnoteRef/>
      </w:r>
      <w:r>
        <w:t xml:space="preserve"> </w:t>
      </w:r>
      <w:r w:rsidRPr="00A30B43">
        <w:rPr>
          <w:bCs/>
        </w:rPr>
        <w:t xml:space="preserve">Регламент (ЕС) 2021/1060 на Европейския парламент и на Съвета от 24 юни 2021 година за установяване на </w:t>
      </w:r>
      <w:proofErr w:type="spellStart"/>
      <w:r w:rsidRPr="00A30B43">
        <w:rPr>
          <w:bCs/>
        </w:rPr>
        <w:t>общоприложимите</w:t>
      </w:r>
      <w:proofErr w:type="spellEnd"/>
      <w:r w:rsidRPr="00A30B43">
        <w:rPr>
          <w:bCs/>
        </w:rPr>
        <w:t xml:space="preserve"> разпоредби за Европейския фонд за регионално развитие, Европейския социален фонд плюс, Кохезионния фонд, Фонда за справедлив преход и Европейския фонд за морско дело, рибарство и </w:t>
      </w:r>
      <w:proofErr w:type="spellStart"/>
      <w:r w:rsidRPr="00A30B43">
        <w:rPr>
          <w:bCs/>
        </w:rPr>
        <w:t>аквакултури</w:t>
      </w:r>
      <w:proofErr w:type="spellEnd"/>
      <w:r w:rsidRPr="00A30B43">
        <w:rPr>
          <w:bCs/>
        </w:rPr>
        <w:t>, както и на финансовите правила за тях и за фонд „Убежище, миграция и интеграция“, фонд „Вътрешна сигурност“ и Инструмента за финансова подкрепа за управлението на границите и визовата политика</w:t>
      </w:r>
    </w:p>
  </w:footnote>
  <w:footnote w:id="2">
    <w:p w14:paraId="45C6F2D3" w14:textId="111FBC58" w:rsidR="000B2EF1" w:rsidRPr="001729ED" w:rsidRDefault="000B2EF1" w:rsidP="001729ED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1729ED">
        <w:t xml:space="preserve">Регламент </w:t>
      </w:r>
      <w:r w:rsidRPr="00A30B43">
        <w:t xml:space="preserve">(ЕС) 2021/1058 </w:t>
      </w:r>
      <w:r w:rsidRPr="001729ED">
        <w:t xml:space="preserve">на Европейския парламент и на Съвета </w:t>
      </w:r>
      <w:r w:rsidRPr="00A30B43">
        <w:t xml:space="preserve">от 24 юни 2021 година </w:t>
      </w:r>
      <w:r w:rsidRPr="001729ED">
        <w:t>относно Европейския фонд за регионално развитие и относно Кохезионния фонд</w:t>
      </w:r>
    </w:p>
    <w:p w14:paraId="6026CB68" w14:textId="491883F4" w:rsidR="000B2EF1" w:rsidRDefault="000B2EF1">
      <w:pPr>
        <w:pStyle w:val="FootnoteText"/>
      </w:pPr>
    </w:p>
  </w:footnote>
  <w:footnote w:id="3">
    <w:p w14:paraId="69A4A9DF" w14:textId="21712C9E" w:rsidR="00711750" w:rsidRPr="00711750" w:rsidRDefault="00711750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hyperlink r:id="rId1" w:history="1">
        <w:r w:rsidRPr="00277784">
          <w:rPr>
            <w:rStyle w:val="Hyperlink"/>
          </w:rPr>
          <w:t>https://ec.europa.eu/regional_policy/sources/evaluation/performance2127/performance2127_swd.pdf</w:t>
        </w:r>
      </w:hyperlink>
      <w:r>
        <w:rPr>
          <w:lang w:val="en-US"/>
        </w:rPr>
        <w:t xml:space="preserve"> </w:t>
      </w:r>
    </w:p>
  </w:footnote>
  <w:footnote w:id="4">
    <w:p w14:paraId="2B71C025" w14:textId="4C46053D" w:rsidR="00711750" w:rsidRPr="00711750" w:rsidRDefault="00711750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hyperlink r:id="rId2" w:history="1">
        <w:r w:rsidRPr="00277784">
          <w:rPr>
            <w:rStyle w:val="Hyperlink"/>
          </w:rPr>
          <w:t>https://ec.europa.eu/regional_policy/sources/evaluation/2014/evaluation_plan_guidance_en.pdf</w:t>
        </w:r>
      </w:hyperlink>
      <w:r>
        <w:rPr>
          <w:lang w:val="en-US"/>
        </w:rPr>
        <w:t xml:space="preserve"> </w:t>
      </w:r>
    </w:p>
  </w:footnote>
  <w:footnote w:id="5">
    <w:p w14:paraId="5AFD3CE4" w14:textId="6BDB638E" w:rsidR="00711750" w:rsidRPr="00711750" w:rsidRDefault="00711750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hyperlink r:id="rId3" w:history="1">
        <w:r w:rsidRPr="00277784">
          <w:rPr>
            <w:rStyle w:val="Hyperlink"/>
          </w:rPr>
          <w:t>https://ec.europa.eu/regional_policy/sources/evaluation/guide/guide_evalsed.pdf</w:t>
        </w:r>
      </w:hyperlink>
      <w:r>
        <w:rPr>
          <w:lang w:val="en-US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F5E6AE" w14:textId="77777777" w:rsidR="000B2EF1" w:rsidRPr="004B028E" w:rsidRDefault="000B2EF1" w:rsidP="004B028E">
    <w:pPr>
      <w:pBdr>
        <w:bottom w:val="single" w:sz="6" w:space="1" w:color="auto"/>
      </w:pBdr>
      <w:tabs>
        <w:tab w:val="center" w:pos="4961"/>
        <w:tab w:val="right" w:pos="9922"/>
      </w:tabs>
      <w:spacing w:after="0" w:line="240" w:lineRule="auto"/>
      <w:rPr>
        <w:rFonts w:ascii="Times New Roman" w:eastAsia="Times New Roman" w:hAnsi="Times New Roman" w:cs="Times New Roman"/>
        <w:sz w:val="24"/>
        <w:szCs w:val="24"/>
        <w:lang w:eastAsia="bg-BG"/>
      </w:rPr>
    </w:pPr>
    <w:r w:rsidRPr="004B028E">
      <w:rPr>
        <w:rFonts w:ascii="Times New Roman" w:eastAsia="Times New Roman" w:hAnsi="Times New Roman" w:cs="Times New Roman"/>
        <w:noProof/>
        <w:sz w:val="24"/>
        <w:szCs w:val="24"/>
        <w:lang w:eastAsia="bg-BG"/>
      </w:rPr>
      <w:drawing>
        <wp:inline distT="0" distB="0" distL="0" distR="0" wp14:anchorId="67DBD7EB" wp14:editId="77F748E8">
          <wp:extent cx="2819400" cy="606425"/>
          <wp:effectExtent l="0" t="0" r="0" b="3175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4B028E">
      <w:rPr>
        <w:rFonts w:ascii="Times New Roman" w:eastAsia="Times New Roman" w:hAnsi="Times New Roman" w:cs="Times New Roman"/>
        <w:noProof/>
        <w:sz w:val="24"/>
        <w:szCs w:val="24"/>
        <w:lang w:val="en-US" w:eastAsia="bg-BG"/>
      </w:rPr>
      <w:tab/>
    </w:r>
    <w:r w:rsidRPr="004B028E">
      <w:rPr>
        <w:rFonts w:ascii="Times New Roman" w:eastAsia="Times New Roman" w:hAnsi="Times New Roman" w:cs="Times New Roman"/>
        <w:noProof/>
        <w:sz w:val="24"/>
        <w:szCs w:val="24"/>
        <w:lang w:val="en-US" w:eastAsia="bg-BG"/>
      </w:rPr>
      <w:tab/>
    </w:r>
    <w:r w:rsidRPr="004B028E">
      <w:rPr>
        <w:rFonts w:ascii="Times New Roman" w:eastAsia="Times New Roman" w:hAnsi="Times New Roman" w:cs="Times New Roman"/>
        <w:noProof/>
        <w:sz w:val="24"/>
        <w:szCs w:val="24"/>
        <w:lang w:val="en-US" w:eastAsia="bg-BG"/>
      </w:rPr>
      <w:tab/>
    </w:r>
    <w:r w:rsidRPr="004B028E">
      <w:rPr>
        <w:rFonts w:ascii="Times New Roman" w:eastAsia="Times New Roman" w:hAnsi="Times New Roman" w:cs="Times New Roman"/>
        <w:noProof/>
        <w:sz w:val="24"/>
        <w:szCs w:val="24"/>
        <w:lang w:eastAsia="bg-BG"/>
      </w:rPr>
      <w:drawing>
        <wp:inline distT="0" distB="0" distL="0" distR="0" wp14:anchorId="64B4D3C1" wp14:editId="082C8D7A">
          <wp:extent cx="2228850" cy="695325"/>
          <wp:effectExtent l="0" t="0" r="0" b="9525"/>
          <wp:docPr id="8" name="Picture 8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39F786E" w14:textId="77777777" w:rsidR="000B2EF1" w:rsidRPr="004B028E" w:rsidRDefault="000B2EF1" w:rsidP="004B028E">
    <w:pPr>
      <w:tabs>
        <w:tab w:val="center" w:pos="4536"/>
        <w:tab w:val="right" w:pos="9072"/>
      </w:tabs>
      <w:spacing w:after="0" w:line="240" w:lineRule="auto"/>
      <w:rPr>
        <w:rFonts w:ascii="Times New Roman" w:eastAsia="Times New Roman" w:hAnsi="Times New Roman" w:cs="Times New Roman"/>
        <w:sz w:val="24"/>
        <w:szCs w:val="24"/>
        <w:lang w:eastAsia="bg-BG"/>
      </w:rPr>
    </w:pPr>
  </w:p>
  <w:p w14:paraId="6717B743" w14:textId="77777777" w:rsidR="000B2EF1" w:rsidRDefault="000B2EF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E030C2"/>
    <w:multiLevelType w:val="hybridMultilevel"/>
    <w:tmpl w:val="7C2C1610"/>
    <w:lvl w:ilvl="0" w:tplc="04090017">
      <w:start w:val="1"/>
      <w:numFmt w:val="lowerLetter"/>
      <w:lvlText w:val="%1)"/>
      <w:lvlJc w:val="left"/>
      <w:pPr>
        <w:ind w:left="1489" w:hanging="360"/>
      </w:pPr>
    </w:lvl>
    <w:lvl w:ilvl="1" w:tplc="04090019" w:tentative="1">
      <w:start w:val="1"/>
      <w:numFmt w:val="lowerLetter"/>
      <w:lvlText w:val="%2."/>
      <w:lvlJc w:val="left"/>
      <w:pPr>
        <w:ind w:left="2209" w:hanging="360"/>
      </w:pPr>
    </w:lvl>
    <w:lvl w:ilvl="2" w:tplc="0409001B" w:tentative="1">
      <w:start w:val="1"/>
      <w:numFmt w:val="lowerRoman"/>
      <w:lvlText w:val="%3."/>
      <w:lvlJc w:val="right"/>
      <w:pPr>
        <w:ind w:left="2929" w:hanging="180"/>
      </w:pPr>
    </w:lvl>
    <w:lvl w:ilvl="3" w:tplc="0409000F" w:tentative="1">
      <w:start w:val="1"/>
      <w:numFmt w:val="decimal"/>
      <w:lvlText w:val="%4."/>
      <w:lvlJc w:val="left"/>
      <w:pPr>
        <w:ind w:left="3649" w:hanging="360"/>
      </w:pPr>
    </w:lvl>
    <w:lvl w:ilvl="4" w:tplc="04090019" w:tentative="1">
      <w:start w:val="1"/>
      <w:numFmt w:val="lowerLetter"/>
      <w:lvlText w:val="%5."/>
      <w:lvlJc w:val="left"/>
      <w:pPr>
        <w:ind w:left="4369" w:hanging="360"/>
      </w:pPr>
    </w:lvl>
    <w:lvl w:ilvl="5" w:tplc="0409001B" w:tentative="1">
      <w:start w:val="1"/>
      <w:numFmt w:val="lowerRoman"/>
      <w:lvlText w:val="%6."/>
      <w:lvlJc w:val="right"/>
      <w:pPr>
        <w:ind w:left="5089" w:hanging="180"/>
      </w:pPr>
    </w:lvl>
    <w:lvl w:ilvl="6" w:tplc="0409000F" w:tentative="1">
      <w:start w:val="1"/>
      <w:numFmt w:val="decimal"/>
      <w:lvlText w:val="%7."/>
      <w:lvlJc w:val="left"/>
      <w:pPr>
        <w:ind w:left="5809" w:hanging="360"/>
      </w:pPr>
    </w:lvl>
    <w:lvl w:ilvl="7" w:tplc="04090019" w:tentative="1">
      <w:start w:val="1"/>
      <w:numFmt w:val="lowerLetter"/>
      <w:lvlText w:val="%8."/>
      <w:lvlJc w:val="left"/>
      <w:pPr>
        <w:ind w:left="6529" w:hanging="360"/>
      </w:pPr>
    </w:lvl>
    <w:lvl w:ilvl="8" w:tplc="0409001B" w:tentative="1">
      <w:start w:val="1"/>
      <w:numFmt w:val="lowerRoman"/>
      <w:lvlText w:val="%9."/>
      <w:lvlJc w:val="right"/>
      <w:pPr>
        <w:ind w:left="7249" w:hanging="180"/>
      </w:pPr>
    </w:lvl>
  </w:abstractNum>
  <w:abstractNum w:abstractNumId="1" w15:restartNumberingAfterBreak="0">
    <w:nsid w:val="19784C2C"/>
    <w:multiLevelType w:val="hybridMultilevel"/>
    <w:tmpl w:val="E6AC19C8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007" w:hanging="360"/>
      </w:pPr>
    </w:lvl>
    <w:lvl w:ilvl="2" w:tplc="0402001B" w:tentative="1">
      <w:start w:val="1"/>
      <w:numFmt w:val="lowerRoman"/>
      <w:lvlText w:val="%3."/>
      <w:lvlJc w:val="right"/>
      <w:pPr>
        <w:ind w:left="1727" w:hanging="180"/>
      </w:pPr>
    </w:lvl>
    <w:lvl w:ilvl="3" w:tplc="0402000F" w:tentative="1">
      <w:start w:val="1"/>
      <w:numFmt w:val="decimal"/>
      <w:lvlText w:val="%4."/>
      <w:lvlJc w:val="left"/>
      <w:pPr>
        <w:ind w:left="2447" w:hanging="360"/>
      </w:pPr>
    </w:lvl>
    <w:lvl w:ilvl="4" w:tplc="04020019" w:tentative="1">
      <w:start w:val="1"/>
      <w:numFmt w:val="lowerLetter"/>
      <w:lvlText w:val="%5."/>
      <w:lvlJc w:val="left"/>
      <w:pPr>
        <w:ind w:left="3167" w:hanging="360"/>
      </w:pPr>
    </w:lvl>
    <w:lvl w:ilvl="5" w:tplc="0402001B" w:tentative="1">
      <w:start w:val="1"/>
      <w:numFmt w:val="lowerRoman"/>
      <w:lvlText w:val="%6."/>
      <w:lvlJc w:val="right"/>
      <w:pPr>
        <w:ind w:left="3887" w:hanging="180"/>
      </w:pPr>
    </w:lvl>
    <w:lvl w:ilvl="6" w:tplc="0402000F" w:tentative="1">
      <w:start w:val="1"/>
      <w:numFmt w:val="decimal"/>
      <w:lvlText w:val="%7."/>
      <w:lvlJc w:val="left"/>
      <w:pPr>
        <w:ind w:left="4607" w:hanging="360"/>
      </w:pPr>
    </w:lvl>
    <w:lvl w:ilvl="7" w:tplc="04020019" w:tentative="1">
      <w:start w:val="1"/>
      <w:numFmt w:val="lowerLetter"/>
      <w:lvlText w:val="%8."/>
      <w:lvlJc w:val="left"/>
      <w:pPr>
        <w:ind w:left="5327" w:hanging="360"/>
      </w:pPr>
    </w:lvl>
    <w:lvl w:ilvl="8" w:tplc="0402001B" w:tentative="1">
      <w:start w:val="1"/>
      <w:numFmt w:val="lowerRoman"/>
      <w:lvlText w:val="%9."/>
      <w:lvlJc w:val="right"/>
      <w:pPr>
        <w:ind w:left="6047" w:hanging="180"/>
      </w:pPr>
    </w:lvl>
  </w:abstractNum>
  <w:abstractNum w:abstractNumId="2" w15:restartNumberingAfterBreak="0">
    <w:nsid w:val="1A8515BF"/>
    <w:multiLevelType w:val="hybridMultilevel"/>
    <w:tmpl w:val="45648B78"/>
    <w:lvl w:ilvl="0" w:tplc="2296567C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6A77"/>
    <w:rsid w:val="00006B18"/>
    <w:rsid w:val="000229B0"/>
    <w:rsid w:val="00022FD2"/>
    <w:rsid w:val="0002737C"/>
    <w:rsid w:val="00071218"/>
    <w:rsid w:val="00077D2B"/>
    <w:rsid w:val="00093445"/>
    <w:rsid w:val="000B0B39"/>
    <w:rsid w:val="000B2EF1"/>
    <w:rsid w:val="000B3962"/>
    <w:rsid w:val="000D1047"/>
    <w:rsid w:val="00133937"/>
    <w:rsid w:val="001510E7"/>
    <w:rsid w:val="00171635"/>
    <w:rsid w:val="00172690"/>
    <w:rsid w:val="001729ED"/>
    <w:rsid w:val="00193BCE"/>
    <w:rsid w:val="001B1542"/>
    <w:rsid w:val="001F17C6"/>
    <w:rsid w:val="001F3DE1"/>
    <w:rsid w:val="00202532"/>
    <w:rsid w:val="00224908"/>
    <w:rsid w:val="00233393"/>
    <w:rsid w:val="00234E42"/>
    <w:rsid w:val="002359AD"/>
    <w:rsid w:val="00240557"/>
    <w:rsid w:val="00265B35"/>
    <w:rsid w:val="0027054E"/>
    <w:rsid w:val="00271363"/>
    <w:rsid w:val="00280F7A"/>
    <w:rsid w:val="002B0D6D"/>
    <w:rsid w:val="002C6A77"/>
    <w:rsid w:val="002E60E7"/>
    <w:rsid w:val="00300D92"/>
    <w:rsid w:val="0030383A"/>
    <w:rsid w:val="003055A6"/>
    <w:rsid w:val="00313431"/>
    <w:rsid w:val="00315A25"/>
    <w:rsid w:val="00315A42"/>
    <w:rsid w:val="00330453"/>
    <w:rsid w:val="00341128"/>
    <w:rsid w:val="00350C7B"/>
    <w:rsid w:val="00370101"/>
    <w:rsid w:val="00371A64"/>
    <w:rsid w:val="003946D1"/>
    <w:rsid w:val="003A1B16"/>
    <w:rsid w:val="003A653D"/>
    <w:rsid w:val="003F1537"/>
    <w:rsid w:val="003F4552"/>
    <w:rsid w:val="004068F4"/>
    <w:rsid w:val="0041050B"/>
    <w:rsid w:val="00411774"/>
    <w:rsid w:val="00421F7E"/>
    <w:rsid w:val="00487EAC"/>
    <w:rsid w:val="004A1BF3"/>
    <w:rsid w:val="004A370D"/>
    <w:rsid w:val="004A3D8D"/>
    <w:rsid w:val="004B028E"/>
    <w:rsid w:val="004B2BB9"/>
    <w:rsid w:val="004C0EDC"/>
    <w:rsid w:val="004C2F8A"/>
    <w:rsid w:val="004C71E2"/>
    <w:rsid w:val="004D06A6"/>
    <w:rsid w:val="004D55DA"/>
    <w:rsid w:val="004E54BE"/>
    <w:rsid w:val="00522182"/>
    <w:rsid w:val="0053723D"/>
    <w:rsid w:val="00543EB5"/>
    <w:rsid w:val="00551745"/>
    <w:rsid w:val="005577BA"/>
    <w:rsid w:val="00561BED"/>
    <w:rsid w:val="00562C7A"/>
    <w:rsid w:val="00563E24"/>
    <w:rsid w:val="00574003"/>
    <w:rsid w:val="00590BFC"/>
    <w:rsid w:val="005924A6"/>
    <w:rsid w:val="005A5095"/>
    <w:rsid w:val="005C7003"/>
    <w:rsid w:val="005C73EA"/>
    <w:rsid w:val="005D2D32"/>
    <w:rsid w:val="005F19D2"/>
    <w:rsid w:val="005F3BFD"/>
    <w:rsid w:val="00600E41"/>
    <w:rsid w:val="00613E70"/>
    <w:rsid w:val="0062677E"/>
    <w:rsid w:val="00635065"/>
    <w:rsid w:val="00636C32"/>
    <w:rsid w:val="00646277"/>
    <w:rsid w:val="006806F7"/>
    <w:rsid w:val="00695AEF"/>
    <w:rsid w:val="006B439A"/>
    <w:rsid w:val="006B7432"/>
    <w:rsid w:val="006B7528"/>
    <w:rsid w:val="006C0F4A"/>
    <w:rsid w:val="006C1BEC"/>
    <w:rsid w:val="006E2381"/>
    <w:rsid w:val="006E4C37"/>
    <w:rsid w:val="006E7F26"/>
    <w:rsid w:val="00701C4E"/>
    <w:rsid w:val="007066CD"/>
    <w:rsid w:val="00706F9C"/>
    <w:rsid w:val="00711750"/>
    <w:rsid w:val="00747286"/>
    <w:rsid w:val="00786951"/>
    <w:rsid w:val="007944B7"/>
    <w:rsid w:val="007A0F92"/>
    <w:rsid w:val="007B2387"/>
    <w:rsid w:val="007D208A"/>
    <w:rsid w:val="007F319F"/>
    <w:rsid w:val="00801ED4"/>
    <w:rsid w:val="00825EAB"/>
    <w:rsid w:val="0083189F"/>
    <w:rsid w:val="008612CB"/>
    <w:rsid w:val="00873058"/>
    <w:rsid w:val="0089106F"/>
    <w:rsid w:val="00893E1F"/>
    <w:rsid w:val="008A1D98"/>
    <w:rsid w:val="00917E84"/>
    <w:rsid w:val="0092147C"/>
    <w:rsid w:val="009264E2"/>
    <w:rsid w:val="00932EDF"/>
    <w:rsid w:val="00935072"/>
    <w:rsid w:val="00952D2F"/>
    <w:rsid w:val="009630A9"/>
    <w:rsid w:val="009709AB"/>
    <w:rsid w:val="00971501"/>
    <w:rsid w:val="009A0A58"/>
    <w:rsid w:val="009A168B"/>
    <w:rsid w:val="009A7F14"/>
    <w:rsid w:val="009C485C"/>
    <w:rsid w:val="009C7B9D"/>
    <w:rsid w:val="009D16CA"/>
    <w:rsid w:val="009D39EC"/>
    <w:rsid w:val="009E5103"/>
    <w:rsid w:val="009E51A9"/>
    <w:rsid w:val="009E5AC5"/>
    <w:rsid w:val="009F064B"/>
    <w:rsid w:val="009F32A7"/>
    <w:rsid w:val="00A12809"/>
    <w:rsid w:val="00A26E91"/>
    <w:rsid w:val="00A30B43"/>
    <w:rsid w:val="00A31C7B"/>
    <w:rsid w:val="00A33D6C"/>
    <w:rsid w:val="00A3458F"/>
    <w:rsid w:val="00A352D9"/>
    <w:rsid w:val="00A504FA"/>
    <w:rsid w:val="00A72355"/>
    <w:rsid w:val="00A97352"/>
    <w:rsid w:val="00AB3912"/>
    <w:rsid w:val="00AB62DF"/>
    <w:rsid w:val="00AC6C22"/>
    <w:rsid w:val="00B13788"/>
    <w:rsid w:val="00B6310B"/>
    <w:rsid w:val="00B743A9"/>
    <w:rsid w:val="00BA2891"/>
    <w:rsid w:val="00BA517F"/>
    <w:rsid w:val="00BA657E"/>
    <w:rsid w:val="00BE1D7F"/>
    <w:rsid w:val="00BE5827"/>
    <w:rsid w:val="00BF2543"/>
    <w:rsid w:val="00C62A29"/>
    <w:rsid w:val="00C64262"/>
    <w:rsid w:val="00C939FD"/>
    <w:rsid w:val="00CA4A68"/>
    <w:rsid w:val="00CC1F88"/>
    <w:rsid w:val="00CC3723"/>
    <w:rsid w:val="00CC39C4"/>
    <w:rsid w:val="00CC77D6"/>
    <w:rsid w:val="00CD0B03"/>
    <w:rsid w:val="00CE4612"/>
    <w:rsid w:val="00CF1639"/>
    <w:rsid w:val="00CF266F"/>
    <w:rsid w:val="00D07A2D"/>
    <w:rsid w:val="00D51B95"/>
    <w:rsid w:val="00D73ECD"/>
    <w:rsid w:val="00D76D10"/>
    <w:rsid w:val="00D8049D"/>
    <w:rsid w:val="00DA4188"/>
    <w:rsid w:val="00DB4815"/>
    <w:rsid w:val="00DC247E"/>
    <w:rsid w:val="00DC398C"/>
    <w:rsid w:val="00DD6EE9"/>
    <w:rsid w:val="00DE2780"/>
    <w:rsid w:val="00DE6FF1"/>
    <w:rsid w:val="00E01910"/>
    <w:rsid w:val="00E12A76"/>
    <w:rsid w:val="00E15803"/>
    <w:rsid w:val="00E6174D"/>
    <w:rsid w:val="00E63813"/>
    <w:rsid w:val="00E63B96"/>
    <w:rsid w:val="00E65824"/>
    <w:rsid w:val="00E76C3E"/>
    <w:rsid w:val="00E833BB"/>
    <w:rsid w:val="00E83F1A"/>
    <w:rsid w:val="00E970AD"/>
    <w:rsid w:val="00EA54BB"/>
    <w:rsid w:val="00EB0B1E"/>
    <w:rsid w:val="00EC1950"/>
    <w:rsid w:val="00F26AB2"/>
    <w:rsid w:val="00F272EC"/>
    <w:rsid w:val="00F3247F"/>
    <w:rsid w:val="00F431CB"/>
    <w:rsid w:val="00F50288"/>
    <w:rsid w:val="00F727A3"/>
    <w:rsid w:val="00F943C2"/>
    <w:rsid w:val="00FA70B7"/>
    <w:rsid w:val="00FA70D4"/>
    <w:rsid w:val="00FB055E"/>
    <w:rsid w:val="00FB6DEB"/>
    <w:rsid w:val="00FC5619"/>
    <w:rsid w:val="00FD17EE"/>
    <w:rsid w:val="00FE0568"/>
    <w:rsid w:val="00FF32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12CD4569"/>
  <w15:chartTrackingRefBased/>
  <w15:docId w15:val="{50301B29-B3A0-4FB5-9D3B-56C924212F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C6A77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List1,List Paragraph1,ПАРАГРАФ,List Paragraph11,List Paragraph111,Numbered list,Lettre d'introduction,1st level - Bullet List Paragraph,Table of contents numbered,Bullet Points,Liste Paragraf,Llista Nivell1,Lista de nivel 1,En tête 1"/>
    <w:basedOn w:val="Normal"/>
    <w:link w:val="ListParagraphChar"/>
    <w:uiPriority w:val="34"/>
    <w:qFormat/>
    <w:rsid w:val="002C6A77"/>
    <w:pPr>
      <w:ind w:left="720"/>
      <w:contextualSpacing/>
    </w:pPr>
  </w:style>
  <w:style w:type="table" w:styleId="TableGrid">
    <w:name w:val="Table Grid"/>
    <w:basedOn w:val="TableNormal"/>
    <w:uiPriority w:val="39"/>
    <w:rsid w:val="002C6A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2C6A7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C6A7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C6A77"/>
    <w:rPr>
      <w:sz w:val="20"/>
      <w:szCs w:val="20"/>
    </w:rPr>
  </w:style>
  <w:style w:type="character" w:customStyle="1" w:styleId="ListParagraphChar">
    <w:name w:val="List Paragraph Char"/>
    <w:aliases w:val="List1 Char,List Paragraph1 Char,ПАРАГРАФ Char,List Paragraph11 Char,List Paragraph111 Char,Numbered list Char,Lettre d'introduction Char,1st level - Bullet List Paragraph Char,Table of contents numbered Char,Bullet Points Char"/>
    <w:link w:val="ListParagraph"/>
    <w:uiPriority w:val="34"/>
    <w:locked/>
    <w:rsid w:val="002C6A77"/>
  </w:style>
  <w:style w:type="paragraph" w:styleId="BalloonText">
    <w:name w:val="Balloon Text"/>
    <w:basedOn w:val="Normal"/>
    <w:link w:val="BalloonTextChar"/>
    <w:uiPriority w:val="99"/>
    <w:semiHidden/>
    <w:unhideWhenUsed/>
    <w:rsid w:val="002C6A7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6A77"/>
    <w:rPr>
      <w:rFonts w:ascii="Segoe UI" w:hAnsi="Segoe UI" w:cs="Segoe UI"/>
      <w:sz w:val="18"/>
      <w:szCs w:val="18"/>
    </w:rPr>
  </w:style>
  <w:style w:type="paragraph" w:styleId="FootnoteText">
    <w:name w:val="footnote text"/>
    <w:basedOn w:val="Normal"/>
    <w:link w:val="FootnoteTextChar"/>
    <w:semiHidden/>
    <w:rsid w:val="004B028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customStyle="1" w:styleId="FootnoteTextChar">
    <w:name w:val="Footnote Text Char"/>
    <w:basedOn w:val="DefaultParagraphFont"/>
    <w:link w:val="FootnoteText"/>
    <w:semiHidden/>
    <w:rsid w:val="004B028E"/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styleId="FootnoteReference">
    <w:name w:val="footnote reference"/>
    <w:aliases w:val="Footnote,Footnote symbol"/>
    <w:semiHidden/>
    <w:rsid w:val="004B028E"/>
    <w:rPr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4B02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B028E"/>
  </w:style>
  <w:style w:type="paragraph" w:styleId="Footer">
    <w:name w:val="footer"/>
    <w:basedOn w:val="Normal"/>
    <w:link w:val="FooterChar"/>
    <w:uiPriority w:val="99"/>
    <w:unhideWhenUsed/>
    <w:rsid w:val="004B02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B028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727A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727A3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F943C2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711750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1175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8708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0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c.europa.eu/regional_policy/en/information/publications/evaluations-guidance-documents/2021/performance-monitoring-and-evaluation-of-the-european-regional-development-fund-the-cohesion-fund-and-the-just-transition-fund-in-2021-2027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https://ec.europa.eu/regional_policy/information-sources/publications/evaluations-guidance-documents/2013/evalsed-the-resource-for-the-evaluation-of-socio-economic-development-evaluation-guide_en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ec.europa.eu/regional_policy/sources/evaluation/2014/evaluation_plan_guidance_en.pdf" TargetMode="External"/><Relationship Id="rId14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ec.europa.eu/regional_policy/sources/evaluation/guide/guide_evalsed.pdf" TargetMode="External"/><Relationship Id="rId2" Type="http://schemas.openxmlformats.org/officeDocument/2006/relationships/hyperlink" Target="https://ec.europa.eu/regional_policy/sources/evaluation/2014/evaluation_plan_guidance_en.pdf" TargetMode="External"/><Relationship Id="rId1" Type="http://schemas.openxmlformats.org/officeDocument/2006/relationships/hyperlink" Target="https://ec.europa.eu/regional_policy/sources/evaluation/performance2127/performance2127_swd.pdf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215633-8A3F-479E-9D5E-3D9D75446E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387</TotalTime>
  <Pages>6</Pages>
  <Words>1307</Words>
  <Characters>7453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Пламена Михайлова</dc:creator>
  <cp:keywords/>
  <dc:description/>
  <cp:lastModifiedBy>Мариана Димитрова</cp:lastModifiedBy>
  <cp:revision>194</cp:revision>
  <dcterms:created xsi:type="dcterms:W3CDTF">2023-08-08T13:16:00Z</dcterms:created>
  <dcterms:modified xsi:type="dcterms:W3CDTF">2023-08-11T12:18:00Z</dcterms:modified>
</cp:coreProperties>
</file>