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9"/>
        <w:gridCol w:w="9923"/>
        <w:gridCol w:w="2040"/>
      </w:tblGrid>
      <w:tr w:rsidR="00CE1099" w:rsidRPr="00D5332C" w14:paraId="6C9DB922" w14:textId="77777777" w:rsidTr="008161D4">
        <w:trPr>
          <w:trHeight w:val="743"/>
          <w:tblHeader/>
          <w:jc w:val="center"/>
        </w:trPr>
        <w:tc>
          <w:tcPr>
            <w:tcW w:w="878" w:type="pct"/>
            <w:shd w:val="clear" w:color="auto" w:fill="auto"/>
            <w:vAlign w:val="center"/>
          </w:tcPr>
          <w:p w14:paraId="2FD6AC7A" w14:textId="77777777" w:rsidR="00CE1099" w:rsidRPr="00882669" w:rsidRDefault="00CE1099" w:rsidP="00882669">
            <w:pPr>
              <w:pStyle w:val="Index"/>
              <w:rPr>
                <w:iCs/>
                <w:sz w:val="22"/>
                <w:szCs w:val="22"/>
                <w:lang w:val="bg-BG"/>
              </w:rPr>
            </w:pPr>
            <w:r w:rsidRPr="00882669">
              <w:rPr>
                <w:b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3419" w:type="pct"/>
            <w:tcBorders>
              <w:bottom w:val="single" w:sz="4" w:space="0" w:color="auto"/>
            </w:tcBorders>
            <w:vAlign w:val="center"/>
          </w:tcPr>
          <w:p w14:paraId="59A38E59" w14:textId="77777777" w:rsidR="00CE1099" w:rsidRPr="00882669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rFonts w:ascii="Times New Roman Bold" w:hAnsi="Times New Roman Bold"/>
                <w:b/>
                <w:i/>
                <w:iCs/>
                <w:smallCaps/>
                <w:sz w:val="22"/>
                <w:szCs w:val="22"/>
                <w:lang w:val="bg-BG"/>
              </w:rPr>
            </w:pPr>
            <w:r w:rsidRPr="00882669"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  <w:t>Наръчник за изпълнение на Програма</w:t>
            </w:r>
            <w:r w:rsidRPr="00882669">
              <w:rPr>
                <w:rFonts w:ascii="Times New Roman Bold" w:hAnsi="Times New Roman Bold"/>
                <w:b/>
                <w:smallCaps/>
                <w:lang w:val="bg-BG"/>
              </w:rPr>
              <w:t xml:space="preserve"> </w:t>
            </w:r>
            <w:r w:rsidRPr="00882669"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704" w:type="pct"/>
            <w:tcBorders>
              <w:bottom w:val="single" w:sz="4" w:space="0" w:color="auto"/>
            </w:tcBorders>
            <w:vAlign w:val="center"/>
          </w:tcPr>
          <w:p w14:paraId="7298D7DA" w14:textId="77777777" w:rsidR="00CE1099" w:rsidRPr="00FE6573" w:rsidRDefault="00CE1099" w:rsidP="002A77E6">
            <w:pPr>
              <w:pStyle w:val="Index"/>
              <w:spacing w:after="0"/>
              <w:jc w:val="center"/>
              <w:rPr>
                <w:b/>
                <w:bCs/>
                <w:color w:val="auto"/>
                <w:sz w:val="22"/>
                <w:szCs w:val="22"/>
                <w:lang w:val="bg-BG"/>
              </w:rPr>
            </w:pPr>
            <w:r w:rsidRPr="00FE6573">
              <w:rPr>
                <w:b/>
                <w:bCs/>
                <w:color w:val="auto"/>
                <w:sz w:val="22"/>
                <w:szCs w:val="22"/>
                <w:lang w:val="bg-BG"/>
              </w:rPr>
              <w:t xml:space="preserve">Процедура I-П01 </w:t>
            </w:r>
          </w:p>
        </w:tc>
      </w:tr>
      <w:tr w:rsidR="00CE1099" w:rsidRPr="00333625" w14:paraId="376353D4" w14:textId="77777777" w:rsidTr="008161D4">
        <w:trPr>
          <w:trHeight w:val="742"/>
          <w:tblHeader/>
          <w:jc w:val="center"/>
        </w:trPr>
        <w:tc>
          <w:tcPr>
            <w:tcW w:w="878" w:type="pct"/>
            <w:shd w:val="clear" w:color="auto" w:fill="auto"/>
            <w:vAlign w:val="center"/>
          </w:tcPr>
          <w:p w14:paraId="79D43FC4" w14:textId="5C811437" w:rsidR="00CE1099" w:rsidRPr="00882669" w:rsidRDefault="00CE1099" w:rsidP="00882669">
            <w:pPr>
              <w:pStyle w:val="Index"/>
              <w:spacing w:before="0" w:beforeAutospacing="0" w:after="0" w:afterAutospacing="0"/>
              <w:rPr>
                <w:b/>
                <w:iCs/>
                <w:sz w:val="22"/>
                <w:szCs w:val="22"/>
                <w:lang w:val="bg-BG"/>
              </w:rPr>
            </w:pPr>
            <w:r w:rsidRPr="00882669">
              <w:rPr>
                <w:b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E9F2A21" w14:textId="309CD26D" w:rsidR="00882669" w:rsidRPr="00882669" w:rsidRDefault="00CE1099" w:rsidP="00C2358F">
            <w:pPr>
              <w:pStyle w:val="Index"/>
              <w:spacing w:before="0" w:beforeAutospacing="0" w:after="0" w:afterAutospacing="0"/>
              <w:rPr>
                <w:b/>
                <w:iCs/>
                <w:sz w:val="22"/>
                <w:szCs w:val="22"/>
                <w:lang w:val="bg-BG"/>
              </w:rPr>
            </w:pPr>
            <w:r w:rsidRPr="00882669">
              <w:rPr>
                <w:b/>
                <w:iCs/>
                <w:sz w:val="22"/>
                <w:szCs w:val="22"/>
                <w:lang w:val="bg-BG"/>
              </w:rPr>
              <w:t>„Добро управление”</w:t>
            </w:r>
            <w:r w:rsidR="00882669">
              <w:rPr>
                <w:b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4122" w:type="pct"/>
            <w:gridSpan w:val="2"/>
            <w:shd w:val="clear" w:color="auto" w:fill="666699"/>
            <w:vAlign w:val="center"/>
          </w:tcPr>
          <w:p w14:paraId="1B200B6F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82669">
              <w:rPr>
                <w:rFonts w:ascii="Times New Roman Bold" w:hAnsi="Times New Roman Bold"/>
                <w:b/>
                <w:smallCaps/>
                <w:color w:val="FFFFFF"/>
                <w:sz w:val="28"/>
                <w:szCs w:val="28"/>
                <w:lang w:val="bg-BG"/>
              </w:rPr>
              <w:t>Процедура за разработване и изменение на Индикативна годишна работна програма</w:t>
            </w:r>
            <w:r w:rsidRPr="00D5332C">
              <w:rPr>
                <w:rStyle w:val="FootnoteReference"/>
                <w:b/>
                <w:color w:val="FFFFFF"/>
                <w:sz w:val="28"/>
                <w:szCs w:val="28"/>
                <w:lang w:val="bg-BG"/>
              </w:rPr>
              <w:footnoteReference w:id="1"/>
            </w:r>
            <w:r w:rsidRPr="00D5332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CE1099" w:rsidRPr="00333625" w14:paraId="31801544" w14:textId="77777777" w:rsidTr="008161D4">
        <w:trPr>
          <w:trHeight w:val="742"/>
          <w:tblHeader/>
          <w:jc w:val="center"/>
        </w:trPr>
        <w:tc>
          <w:tcPr>
            <w:tcW w:w="878" w:type="pct"/>
            <w:shd w:val="clear" w:color="auto" w:fill="auto"/>
            <w:vAlign w:val="center"/>
          </w:tcPr>
          <w:p w14:paraId="7893AFD3" w14:textId="77777777" w:rsidR="00CE1099" w:rsidRPr="00882669" w:rsidRDefault="00CE1099" w:rsidP="00882669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E6573">
              <w:rPr>
                <w:i/>
                <w:color w:val="auto"/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3419" w:type="pct"/>
            <w:vAlign w:val="center"/>
          </w:tcPr>
          <w:p w14:paraId="54CD1A40" w14:textId="44543CED" w:rsidR="00CE1099" w:rsidRPr="00974302" w:rsidRDefault="00CE1099" w:rsidP="00370205">
            <w:pPr>
              <w:jc w:val="right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bookmarkStart w:id="0" w:name="_GoBack"/>
            <w:bookmarkEnd w:id="0"/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="00370205">
              <w:rPr>
                <w:i/>
                <w:iCs/>
                <w:sz w:val="22"/>
                <w:szCs w:val="22"/>
              </w:rPr>
              <w:t xml:space="preserve">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704" w:type="pct"/>
            <w:vAlign w:val="center"/>
          </w:tcPr>
          <w:p w14:paraId="5B74F8F7" w14:textId="78A17079" w:rsidR="00CE1099" w:rsidRPr="00D5332C" w:rsidRDefault="00CE1099" w:rsidP="00FE6573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E08D0">
              <w:rPr>
                <w:sz w:val="22"/>
                <w:szCs w:val="22"/>
                <w:lang w:val="bg-BG"/>
              </w:rPr>
              <w:t>Дата: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="00FE6573">
              <w:rPr>
                <w:sz w:val="22"/>
                <w:szCs w:val="22"/>
                <w:lang w:val="bg-BG"/>
              </w:rPr>
              <w:t>11.08.2023</w:t>
            </w:r>
            <w:r w:rsidRPr="004E08D0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19BC9D02" w14:textId="105AA29A" w:rsidR="00CE1099" w:rsidRPr="00D5332C" w:rsidRDefault="00CE1099" w:rsidP="005E3000">
      <w:pPr>
        <w:pStyle w:val="GERA2"/>
        <w:numPr>
          <w:ilvl w:val="0"/>
          <w:numId w:val="0"/>
        </w:numPr>
        <w:spacing w:before="0" w:after="0"/>
        <w:ind w:left="119"/>
        <w:jc w:val="right"/>
        <w:rPr>
          <w:sz w:val="16"/>
          <w:szCs w:val="16"/>
        </w:rPr>
      </w:pPr>
    </w:p>
    <w:tbl>
      <w:tblPr>
        <w:tblW w:w="1472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1E0" w:firstRow="1" w:lastRow="1" w:firstColumn="1" w:lastColumn="1" w:noHBand="0" w:noVBand="0"/>
      </w:tblPr>
      <w:tblGrid>
        <w:gridCol w:w="552"/>
        <w:gridCol w:w="3059"/>
        <w:gridCol w:w="1400"/>
        <w:gridCol w:w="4633"/>
        <w:gridCol w:w="2356"/>
        <w:gridCol w:w="2727"/>
      </w:tblGrid>
      <w:tr w:rsidR="005E3000" w:rsidRPr="00333625" w14:paraId="5FE6414C" w14:textId="77777777" w:rsidTr="007F4606">
        <w:trPr>
          <w:tblHeader/>
          <w:jc w:val="center"/>
        </w:trPr>
        <w:tc>
          <w:tcPr>
            <w:tcW w:w="552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73E01E41" w14:textId="77777777" w:rsidR="00CE1099" w:rsidRPr="005E3000" w:rsidRDefault="00CE1099" w:rsidP="002A77E6">
            <w:pPr>
              <w:spacing w:before="120" w:after="120"/>
              <w:ind w:left="3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77F59D38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Дейност</w:t>
            </w:r>
          </w:p>
        </w:tc>
        <w:tc>
          <w:tcPr>
            <w:tcW w:w="1400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249D660E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Отговорник</w:t>
            </w:r>
          </w:p>
        </w:tc>
        <w:tc>
          <w:tcPr>
            <w:tcW w:w="4633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560F28A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Описание</w:t>
            </w:r>
          </w:p>
        </w:tc>
        <w:tc>
          <w:tcPr>
            <w:tcW w:w="0" w:type="auto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33456E9A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Срок</w:t>
            </w:r>
          </w:p>
        </w:tc>
        <w:tc>
          <w:tcPr>
            <w:tcW w:w="2727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09B0D4F4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Забележка</w:t>
            </w:r>
          </w:p>
        </w:tc>
      </w:tr>
      <w:tr w:rsidR="005E3000" w:rsidRPr="00333625" w14:paraId="5C193F1E" w14:textId="77777777" w:rsidTr="007F4606">
        <w:trPr>
          <w:trHeight w:val="407"/>
          <w:jc w:val="center"/>
        </w:trPr>
        <w:tc>
          <w:tcPr>
            <w:tcW w:w="552" w:type="dxa"/>
            <w:tcBorders>
              <w:top w:val="single" w:sz="6" w:space="0" w:color="0000FF"/>
            </w:tcBorders>
          </w:tcPr>
          <w:p w14:paraId="1F63E457" w14:textId="1A0EAE34" w:rsidR="003D23AA" w:rsidRPr="00E51B78" w:rsidRDefault="003D23AA" w:rsidP="00B57666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  <w:tcBorders>
              <w:top w:val="single" w:sz="6" w:space="0" w:color="0000FF"/>
            </w:tcBorders>
          </w:tcPr>
          <w:p w14:paraId="6B8E1BE5" w14:textId="77777777" w:rsidR="00CE1099" w:rsidRDefault="00440974" w:rsidP="00440974">
            <w:pPr>
              <w:spacing w:before="120" w:after="1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Определяне на приоритетни процедури за включване в п</w:t>
            </w:r>
            <w:r w:rsidR="00E51B78" w:rsidRPr="00E51B78">
              <w:rPr>
                <w:sz w:val="21"/>
                <w:szCs w:val="21"/>
              </w:rPr>
              <w:t>роект</w:t>
            </w:r>
            <w:r>
              <w:rPr>
                <w:sz w:val="21"/>
                <w:szCs w:val="21"/>
              </w:rPr>
              <w:t>а</w:t>
            </w:r>
            <w:r w:rsidR="00E51B78" w:rsidRPr="00E51B78">
              <w:rPr>
                <w:sz w:val="21"/>
                <w:szCs w:val="21"/>
              </w:rPr>
              <w:t xml:space="preserve"> на </w:t>
            </w:r>
            <w:proofErr w:type="spellStart"/>
            <w:r w:rsidR="00E51B78" w:rsidRPr="00E51B78"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 xml:space="preserve">/проект за изменение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</w:p>
          <w:p w14:paraId="563BAE61" w14:textId="321ACDA8" w:rsidR="00C21E31" w:rsidRPr="00E51B78" w:rsidRDefault="00C21E31" w:rsidP="004A7C31">
            <w:pPr>
              <w:spacing w:before="120" w:after="120"/>
              <w:rPr>
                <w:sz w:val="21"/>
                <w:szCs w:val="21"/>
              </w:rPr>
            </w:pPr>
            <w:r w:rsidRPr="0033058C">
              <w:rPr>
                <w:sz w:val="21"/>
                <w:szCs w:val="21"/>
              </w:rPr>
              <w:t xml:space="preserve">Идентифициране на процедури, за които е необходимо изменение в </w:t>
            </w:r>
            <w:proofErr w:type="spellStart"/>
            <w:r w:rsidRPr="0033058C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1400" w:type="dxa"/>
            <w:tcBorders>
              <w:top w:val="single" w:sz="6" w:space="0" w:color="0000FF"/>
            </w:tcBorders>
          </w:tcPr>
          <w:p w14:paraId="431E251F" w14:textId="13AE0CCC" w:rsidR="00D40156" w:rsidRDefault="00CE1099" w:rsidP="002A77E6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  <w:p w14:paraId="172DA329" w14:textId="7DCBA131" w:rsidR="00E92373" w:rsidRDefault="00E92373" w:rsidP="002A77E6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Отдел ФУ</w:t>
            </w:r>
          </w:p>
          <w:p w14:paraId="07F3D216" w14:textId="26361D32" w:rsidR="00E92373" w:rsidRDefault="00E92373" w:rsidP="002A77E6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Отдел </w:t>
            </w:r>
            <w:proofErr w:type="spellStart"/>
            <w:r>
              <w:rPr>
                <w:sz w:val="21"/>
                <w:szCs w:val="21"/>
              </w:rPr>
              <w:t>МВ</w:t>
            </w:r>
            <w:proofErr w:type="spellEnd"/>
          </w:p>
          <w:p w14:paraId="7682E1DD" w14:textId="299B49A2" w:rsidR="00E044DA" w:rsidRPr="00E51B78" w:rsidRDefault="00E044DA" w:rsidP="00490324">
            <w:pPr>
              <w:spacing w:before="120" w:after="120"/>
              <w:jc w:val="both"/>
              <w:rPr>
                <w:sz w:val="21"/>
                <w:szCs w:val="21"/>
              </w:rPr>
            </w:pPr>
          </w:p>
        </w:tc>
        <w:tc>
          <w:tcPr>
            <w:tcW w:w="4633" w:type="dxa"/>
            <w:tcBorders>
              <w:top w:val="single" w:sz="6" w:space="0" w:color="0000FF"/>
            </w:tcBorders>
          </w:tcPr>
          <w:p w14:paraId="161FBFB1" w14:textId="5A387DE3" w:rsidR="00CE1099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A94D8B">
              <w:rPr>
                <w:sz w:val="22"/>
                <w:szCs w:val="22"/>
              </w:rPr>
              <w:t xml:space="preserve">Определяне на приоритетни за изпълнението на програмата процедури и включването им в </w:t>
            </w:r>
            <w:proofErr w:type="spellStart"/>
            <w:r w:rsidRPr="00A94D8B">
              <w:rPr>
                <w:sz w:val="22"/>
                <w:szCs w:val="22"/>
              </w:rPr>
              <w:t>ИГРП</w:t>
            </w:r>
            <w:proofErr w:type="spellEnd"/>
            <w:r w:rsidRPr="00A94D8B">
              <w:rPr>
                <w:sz w:val="22"/>
                <w:szCs w:val="22"/>
              </w:rPr>
              <w:t xml:space="preserve"> </w:t>
            </w:r>
            <w:r w:rsidR="00AA35E4" w:rsidRPr="00A94D8B">
              <w:rPr>
                <w:sz w:val="22"/>
                <w:szCs w:val="22"/>
              </w:rPr>
              <w:t>за следващата календарна година</w:t>
            </w:r>
            <w:r w:rsidRPr="00A94D8B">
              <w:rPr>
                <w:sz w:val="22"/>
                <w:szCs w:val="22"/>
              </w:rPr>
              <w:t>.</w:t>
            </w:r>
          </w:p>
          <w:p w14:paraId="4442462E" w14:textId="74355F3F" w:rsidR="00C21E31" w:rsidRPr="00A94D8B" w:rsidRDefault="00C21E31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33058C">
              <w:rPr>
                <w:sz w:val="21"/>
                <w:szCs w:val="21"/>
              </w:rPr>
              <w:t xml:space="preserve">Идентифициране на процедури, за които е необходимо изменение в одобрена </w:t>
            </w:r>
            <w:proofErr w:type="spellStart"/>
            <w:r w:rsidRPr="0033058C">
              <w:rPr>
                <w:sz w:val="21"/>
                <w:szCs w:val="21"/>
              </w:rPr>
              <w:t>ИГРП</w:t>
            </w:r>
            <w:proofErr w:type="spellEnd"/>
            <w:r w:rsidRPr="0033058C">
              <w:rPr>
                <w:sz w:val="21"/>
                <w:szCs w:val="21"/>
              </w:rPr>
              <w:t>.</w:t>
            </w:r>
          </w:p>
          <w:p w14:paraId="2B4CCB59" w14:textId="5C164992" w:rsidR="0033058C" w:rsidRDefault="00583185" w:rsidP="0033058C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Проектът на </w:t>
            </w:r>
            <w:proofErr w:type="spellStart"/>
            <w:r>
              <w:rPr>
                <w:sz w:val="22"/>
                <w:szCs w:val="22"/>
              </w:rPr>
              <w:t>ИГРП</w:t>
            </w:r>
            <w:proofErr w:type="spellEnd"/>
            <w:r w:rsidRPr="00D37D28">
              <w:rPr>
                <w:sz w:val="22"/>
                <w:szCs w:val="22"/>
              </w:rPr>
              <w:t xml:space="preserve"> се </w:t>
            </w:r>
            <w:r>
              <w:rPr>
                <w:sz w:val="22"/>
                <w:szCs w:val="22"/>
              </w:rPr>
              <w:t xml:space="preserve">разработва </w:t>
            </w:r>
            <w:r w:rsidR="0033058C">
              <w:rPr>
                <w:sz w:val="22"/>
                <w:szCs w:val="22"/>
              </w:rPr>
              <w:t xml:space="preserve">с участието на </w:t>
            </w:r>
            <w:r>
              <w:rPr>
                <w:sz w:val="22"/>
                <w:szCs w:val="22"/>
              </w:rPr>
              <w:t>отдел</w:t>
            </w:r>
            <w:r w:rsidR="0033058C">
              <w:rPr>
                <w:sz w:val="22"/>
                <w:szCs w:val="22"/>
              </w:rPr>
              <w:t>и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ПД</w:t>
            </w:r>
            <w:proofErr w:type="spellEnd"/>
            <w:r w:rsidR="0033058C">
              <w:rPr>
                <w:sz w:val="22"/>
                <w:szCs w:val="22"/>
              </w:rPr>
              <w:t xml:space="preserve">, </w:t>
            </w:r>
            <w:proofErr w:type="spellStart"/>
            <w:r w:rsidR="0033058C">
              <w:rPr>
                <w:sz w:val="22"/>
                <w:szCs w:val="22"/>
              </w:rPr>
              <w:t>МВ</w:t>
            </w:r>
            <w:proofErr w:type="spellEnd"/>
            <w:r w:rsidR="0033058C">
              <w:rPr>
                <w:sz w:val="22"/>
                <w:szCs w:val="22"/>
              </w:rPr>
              <w:t xml:space="preserve"> и ФУ</w:t>
            </w:r>
            <w:r w:rsidR="00490324">
              <w:rPr>
                <w:sz w:val="22"/>
                <w:szCs w:val="22"/>
              </w:rPr>
              <w:t xml:space="preserve">. </w:t>
            </w:r>
          </w:p>
          <w:p w14:paraId="24B4F1D1" w14:textId="21063AC4" w:rsidR="00583185" w:rsidRPr="00490324" w:rsidRDefault="00490324" w:rsidP="0033058C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 всяка процедура</w:t>
            </w:r>
            <w:r w:rsidR="00583185">
              <w:rPr>
                <w:sz w:val="22"/>
                <w:szCs w:val="22"/>
              </w:rPr>
              <w:t xml:space="preserve"> </w:t>
            </w:r>
            <w:r w:rsidR="00583185" w:rsidRPr="00D37D28">
              <w:rPr>
                <w:sz w:val="22"/>
                <w:szCs w:val="22"/>
              </w:rPr>
              <w:t>за предоставяне на безвъзмездна финансова помощ (</w:t>
            </w:r>
            <w:proofErr w:type="spellStart"/>
            <w:r w:rsidR="00583185" w:rsidRPr="00D37D28">
              <w:rPr>
                <w:sz w:val="22"/>
                <w:szCs w:val="22"/>
              </w:rPr>
              <w:t>БФП</w:t>
            </w:r>
            <w:proofErr w:type="spellEnd"/>
            <w:r w:rsidR="00583185" w:rsidRPr="00D37D28">
              <w:rPr>
                <w:sz w:val="22"/>
                <w:szCs w:val="22"/>
              </w:rPr>
              <w:t xml:space="preserve">) </w:t>
            </w:r>
            <w:r w:rsidR="008A7DDA">
              <w:rPr>
                <w:sz w:val="22"/>
                <w:szCs w:val="22"/>
              </w:rPr>
              <w:t>о</w:t>
            </w:r>
            <w:r w:rsidR="00583185">
              <w:rPr>
                <w:sz w:val="22"/>
                <w:szCs w:val="22"/>
              </w:rPr>
              <w:t>тдел</w:t>
            </w:r>
            <w:r>
              <w:rPr>
                <w:sz w:val="22"/>
                <w:szCs w:val="22"/>
              </w:rPr>
              <w:t>и</w:t>
            </w:r>
            <w:r w:rsidR="00583185">
              <w:rPr>
                <w:sz w:val="22"/>
                <w:szCs w:val="22"/>
              </w:rPr>
              <w:t xml:space="preserve"> </w:t>
            </w:r>
            <w:proofErr w:type="spellStart"/>
            <w:r w:rsidR="00583185">
              <w:rPr>
                <w:sz w:val="22"/>
                <w:szCs w:val="22"/>
              </w:rPr>
              <w:t>МВ</w:t>
            </w:r>
            <w:proofErr w:type="spellEnd"/>
            <w:r>
              <w:rPr>
                <w:sz w:val="22"/>
                <w:szCs w:val="22"/>
              </w:rPr>
              <w:t xml:space="preserve"> и ФУ</w:t>
            </w:r>
            <w:r w:rsidR="00583185">
              <w:rPr>
                <w:sz w:val="22"/>
                <w:szCs w:val="22"/>
              </w:rPr>
              <w:t xml:space="preserve"> </w:t>
            </w:r>
            <w:r w:rsidR="0033058C">
              <w:rPr>
                <w:sz w:val="22"/>
                <w:szCs w:val="22"/>
              </w:rPr>
              <w:t xml:space="preserve">изготвят и </w:t>
            </w:r>
            <w:r w:rsidR="00583185">
              <w:rPr>
                <w:sz w:val="22"/>
                <w:szCs w:val="22"/>
              </w:rPr>
              <w:t>подава</w:t>
            </w:r>
            <w:r>
              <w:rPr>
                <w:sz w:val="22"/>
                <w:szCs w:val="22"/>
              </w:rPr>
              <w:t>т</w:t>
            </w:r>
            <w:r w:rsidR="00583185">
              <w:rPr>
                <w:sz w:val="22"/>
                <w:szCs w:val="22"/>
              </w:rPr>
              <w:t xml:space="preserve"> </w:t>
            </w:r>
            <w:r w:rsidR="0033058C">
              <w:rPr>
                <w:sz w:val="22"/>
                <w:szCs w:val="22"/>
              </w:rPr>
              <w:t xml:space="preserve">по електронна поща на отдел </w:t>
            </w:r>
            <w:proofErr w:type="spellStart"/>
            <w:r w:rsidR="0033058C">
              <w:rPr>
                <w:sz w:val="22"/>
                <w:szCs w:val="22"/>
              </w:rPr>
              <w:t>ПД</w:t>
            </w:r>
            <w:proofErr w:type="spellEnd"/>
            <w:r w:rsidR="0033058C">
              <w:rPr>
                <w:sz w:val="22"/>
                <w:szCs w:val="22"/>
              </w:rPr>
              <w:t xml:space="preserve"> </w:t>
            </w:r>
            <w:r w:rsidR="00AC1E52">
              <w:rPr>
                <w:sz w:val="22"/>
                <w:szCs w:val="22"/>
              </w:rPr>
              <w:t>справка</w:t>
            </w:r>
            <w:r w:rsidR="008364C0">
              <w:rPr>
                <w:sz w:val="22"/>
                <w:szCs w:val="22"/>
              </w:rPr>
              <w:t>,</w:t>
            </w:r>
            <w:r w:rsidR="00AC1E52">
              <w:rPr>
                <w:sz w:val="22"/>
                <w:szCs w:val="22"/>
              </w:rPr>
              <w:t xml:space="preserve"> съдържаща </w:t>
            </w:r>
            <w:r w:rsidR="00583185">
              <w:rPr>
                <w:sz w:val="22"/>
                <w:szCs w:val="22"/>
              </w:rPr>
              <w:t>информация за индикаторите</w:t>
            </w:r>
            <w:r w:rsidR="00BC17DE">
              <w:rPr>
                <w:sz w:val="22"/>
                <w:szCs w:val="22"/>
                <w:lang w:val="en-US"/>
              </w:rPr>
              <w:t xml:space="preserve">,  </w:t>
            </w:r>
            <w:r w:rsidR="00583185">
              <w:rPr>
                <w:sz w:val="22"/>
                <w:szCs w:val="22"/>
              </w:rPr>
              <w:t xml:space="preserve">планирани за включване в </w:t>
            </w:r>
            <w:r w:rsidR="00583185" w:rsidRPr="00583185">
              <w:rPr>
                <w:sz w:val="22"/>
                <w:szCs w:val="22"/>
              </w:rPr>
              <w:t xml:space="preserve">Раздел </w:t>
            </w:r>
            <w:proofErr w:type="spellStart"/>
            <w:r w:rsidR="00583185" w:rsidRPr="00583185">
              <w:rPr>
                <w:sz w:val="22"/>
                <w:szCs w:val="22"/>
              </w:rPr>
              <w:t>ІІІ</w:t>
            </w:r>
            <w:proofErr w:type="spellEnd"/>
            <w:r w:rsidR="00583185" w:rsidRPr="00583185">
              <w:rPr>
                <w:sz w:val="22"/>
                <w:szCs w:val="22"/>
              </w:rPr>
              <w:t xml:space="preserve"> от образеца на </w:t>
            </w:r>
            <w:proofErr w:type="spellStart"/>
            <w:r w:rsidR="00583185" w:rsidRPr="00583185">
              <w:rPr>
                <w:sz w:val="22"/>
                <w:szCs w:val="22"/>
              </w:rPr>
              <w:t>КПО</w:t>
            </w:r>
            <w:proofErr w:type="spellEnd"/>
            <w:r w:rsidR="00583185" w:rsidRPr="00583185">
              <w:rPr>
                <w:sz w:val="22"/>
                <w:szCs w:val="22"/>
              </w:rPr>
              <w:t xml:space="preserve"> </w:t>
            </w:r>
            <w:r w:rsidR="00583185">
              <w:rPr>
                <w:sz w:val="22"/>
                <w:szCs w:val="22"/>
              </w:rPr>
              <w:t>съобразно приоритет</w:t>
            </w:r>
            <w:r>
              <w:rPr>
                <w:sz w:val="22"/>
                <w:szCs w:val="22"/>
              </w:rPr>
              <w:t>ите за изпълнение на Програмата</w:t>
            </w:r>
            <w:r w:rsidR="00E1435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</w:t>
            </w:r>
            <w:r w:rsidR="00583185" w:rsidRPr="00AC3AAC">
              <w:rPr>
                <w:sz w:val="22"/>
                <w:szCs w:val="22"/>
              </w:rPr>
              <w:t>стойността на процедурата</w:t>
            </w:r>
            <w:r>
              <w:rPr>
                <w:sz w:val="22"/>
                <w:szCs w:val="22"/>
              </w:rPr>
              <w:t>, както</w:t>
            </w:r>
            <w:r w:rsidR="00583185" w:rsidRPr="00AC3AAC">
              <w:rPr>
                <w:sz w:val="22"/>
                <w:szCs w:val="22"/>
              </w:rPr>
              <w:t xml:space="preserve"> и ориентировъчното разпределение на </w:t>
            </w:r>
            <w:r w:rsidR="00583185" w:rsidRPr="00AC3AAC">
              <w:rPr>
                <w:sz w:val="22"/>
                <w:szCs w:val="22"/>
              </w:rPr>
              <w:lastRenderedPageBreak/>
              <w:t>средствата по области на интервенция съобразно планираните индикатори за изпълнение на Програмата.</w:t>
            </w:r>
          </w:p>
        </w:tc>
        <w:tc>
          <w:tcPr>
            <w:tcW w:w="0" w:type="auto"/>
            <w:tcBorders>
              <w:top w:val="single" w:sz="6" w:space="0" w:color="0000FF"/>
            </w:tcBorders>
          </w:tcPr>
          <w:p w14:paraId="4CADACDA" w14:textId="4F7F4950" w:rsidR="00CE1099" w:rsidRPr="00A94D8B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A94D8B">
              <w:rPr>
                <w:sz w:val="22"/>
                <w:szCs w:val="22"/>
              </w:rPr>
              <w:lastRenderedPageBreak/>
              <w:t xml:space="preserve">До </w:t>
            </w:r>
            <w:r w:rsidR="005F747A">
              <w:rPr>
                <w:sz w:val="22"/>
                <w:szCs w:val="22"/>
              </w:rPr>
              <w:t>15</w:t>
            </w:r>
            <w:r w:rsidR="005F747A" w:rsidRPr="00A94D8B">
              <w:rPr>
                <w:sz w:val="22"/>
                <w:szCs w:val="22"/>
              </w:rPr>
              <w:t xml:space="preserve"> </w:t>
            </w:r>
            <w:r w:rsidRPr="00A94D8B">
              <w:rPr>
                <w:sz w:val="22"/>
                <w:szCs w:val="22"/>
              </w:rPr>
              <w:t>септември на предходната година</w:t>
            </w:r>
          </w:p>
          <w:p w14:paraId="3DCCFD70" w14:textId="77777777" w:rsidR="00CE1099" w:rsidRPr="00A94D8B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</w:p>
          <w:p w14:paraId="7C238E25" w14:textId="77777777" w:rsidR="00CE1099" w:rsidRPr="00E51B78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1"/>
                <w:szCs w:val="21"/>
              </w:rPr>
            </w:pPr>
            <w:r w:rsidRPr="00A94D8B">
              <w:rPr>
                <w:sz w:val="22"/>
                <w:szCs w:val="22"/>
              </w:rPr>
              <w:t xml:space="preserve">Текущо при изменение на </w:t>
            </w:r>
            <w:proofErr w:type="spellStart"/>
            <w:r w:rsidRPr="00A94D8B">
              <w:rPr>
                <w:sz w:val="22"/>
                <w:szCs w:val="22"/>
              </w:rPr>
              <w:t>ИГРП</w:t>
            </w:r>
            <w:proofErr w:type="spellEnd"/>
          </w:p>
        </w:tc>
        <w:tc>
          <w:tcPr>
            <w:tcW w:w="2727" w:type="dxa"/>
            <w:tcBorders>
              <w:top w:val="single" w:sz="6" w:space="0" w:color="0000FF"/>
            </w:tcBorders>
          </w:tcPr>
          <w:p w14:paraId="419AE41A" w14:textId="612C5275" w:rsidR="004A7C31" w:rsidRPr="004A7C31" w:rsidRDefault="00440974" w:rsidP="00440974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Генерира се КЛ І-К01</w:t>
            </w:r>
            <w:r w:rsidR="004A7C31">
              <w:rPr>
                <w:sz w:val="22"/>
                <w:szCs w:val="22"/>
                <w:lang w:val="en-US"/>
              </w:rPr>
              <w:t>/</w:t>
            </w:r>
            <w:r w:rsidR="004A7C31">
              <w:rPr>
                <w:sz w:val="22"/>
                <w:szCs w:val="22"/>
              </w:rPr>
              <w:t xml:space="preserve">генерира се КЛ </w:t>
            </w:r>
            <w:r w:rsidR="004A7C31">
              <w:rPr>
                <w:sz w:val="22"/>
                <w:szCs w:val="22"/>
                <w:lang w:val="en-US"/>
              </w:rPr>
              <w:t>I-K02.</w:t>
            </w:r>
          </w:p>
          <w:p w14:paraId="7B11272F" w14:textId="27C77BA0" w:rsidR="007B5D79" w:rsidRPr="007C53A9" w:rsidRDefault="007B5D79" w:rsidP="007B5D79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Отдели </w:t>
            </w:r>
            <w:proofErr w:type="spellStart"/>
            <w:r>
              <w:rPr>
                <w:sz w:val="22"/>
                <w:szCs w:val="22"/>
              </w:rPr>
              <w:t>МВ</w:t>
            </w:r>
            <w:proofErr w:type="spellEnd"/>
            <w:r>
              <w:rPr>
                <w:sz w:val="22"/>
                <w:szCs w:val="22"/>
              </w:rPr>
              <w:t xml:space="preserve"> и ФУ изготвят информацията под формата на справка.</w:t>
            </w:r>
          </w:p>
        </w:tc>
      </w:tr>
      <w:tr w:rsidR="00792825" w:rsidRPr="00333625" w14:paraId="61C740C7" w14:textId="77777777" w:rsidTr="00FB0209">
        <w:trPr>
          <w:trHeight w:val="407"/>
          <w:jc w:val="center"/>
        </w:trPr>
        <w:tc>
          <w:tcPr>
            <w:tcW w:w="552" w:type="dxa"/>
          </w:tcPr>
          <w:p w14:paraId="29FB78A3" w14:textId="04C7CA48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  <w:shd w:val="clear" w:color="auto" w:fill="auto"/>
            <w:vAlign w:val="center"/>
          </w:tcPr>
          <w:p w14:paraId="2F4FC9B3" w14:textId="7C644EE2" w:rsidR="00792825" w:rsidRPr="00AC1E52" w:rsidRDefault="00792825" w:rsidP="00AC1E52">
            <w:pPr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Въвеждане на данни в ИСУН за всяка процедура, </w:t>
            </w:r>
            <w:r w:rsidR="00AC1E52">
              <w:rPr>
                <w:sz w:val="21"/>
                <w:szCs w:val="21"/>
              </w:rPr>
              <w:t>която се включва</w:t>
            </w:r>
            <w:r w:rsidR="00AC1E52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 xml:space="preserve">в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="004A7C31">
              <w:rPr>
                <w:sz w:val="21"/>
                <w:szCs w:val="21"/>
              </w:rPr>
              <w:t xml:space="preserve">/проекта на изменение на </w:t>
            </w:r>
            <w:proofErr w:type="spellStart"/>
            <w:r w:rsidR="004A7C31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</w:t>
            </w:r>
            <w:r w:rsidR="00AC1E52">
              <w:rPr>
                <w:sz w:val="21"/>
                <w:szCs w:val="21"/>
              </w:rPr>
              <w:t>и проверка на същия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22F9B29E" w14:textId="7D905189" w:rsidR="00792825" w:rsidRPr="00E51B78" w:rsidRDefault="00792825" w:rsidP="00792825">
            <w:pPr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4633" w:type="dxa"/>
            <w:shd w:val="clear" w:color="auto" w:fill="auto"/>
            <w:vAlign w:val="center"/>
          </w:tcPr>
          <w:p w14:paraId="6A914073" w14:textId="23BE26AB" w:rsidR="004A7C31" w:rsidRDefault="00792825" w:rsidP="00AC1E52">
            <w:pPr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 ИСУН се създава „Чернова“ на всяка от  процедурите, </w:t>
            </w:r>
            <w:r w:rsidR="00AC1E52">
              <w:rPr>
                <w:sz w:val="21"/>
                <w:szCs w:val="21"/>
              </w:rPr>
              <w:t>които се включват</w:t>
            </w:r>
            <w:r w:rsidR="00AC1E52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 xml:space="preserve">в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, като в системата се въвежда </w:t>
            </w:r>
            <w:r w:rsidR="00AC1E52">
              <w:rPr>
                <w:sz w:val="21"/>
                <w:szCs w:val="21"/>
              </w:rPr>
              <w:t>необходимата</w:t>
            </w:r>
            <w:r w:rsidR="00AC1E52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>информация по процедурите</w:t>
            </w:r>
            <w:r w:rsidR="00AC1E52">
              <w:rPr>
                <w:sz w:val="21"/>
                <w:szCs w:val="21"/>
              </w:rPr>
              <w:t xml:space="preserve"> за генериране на проект на </w:t>
            </w:r>
            <w:proofErr w:type="spellStart"/>
            <w:r w:rsidR="00AC1E52">
              <w:rPr>
                <w:sz w:val="21"/>
                <w:szCs w:val="21"/>
              </w:rPr>
              <w:t>ИГРП</w:t>
            </w:r>
            <w:proofErr w:type="spellEnd"/>
            <w:r w:rsidR="00AC1E52">
              <w:rPr>
                <w:sz w:val="21"/>
                <w:szCs w:val="21"/>
              </w:rPr>
              <w:t xml:space="preserve">. </w:t>
            </w:r>
          </w:p>
          <w:p w14:paraId="52801804" w14:textId="5A840812" w:rsidR="004A7C31" w:rsidRDefault="004A7C31" w:rsidP="00AC1E52">
            <w:pPr>
              <w:jc w:val="both"/>
              <w:rPr>
                <w:sz w:val="21"/>
                <w:szCs w:val="21"/>
              </w:rPr>
            </w:pPr>
          </w:p>
          <w:p w14:paraId="16367B6D" w14:textId="3FDCC6DB" w:rsidR="004A7C31" w:rsidRDefault="004A7C31" w:rsidP="00AC1E52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Създава се проект на изменение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>.</w:t>
            </w:r>
          </w:p>
          <w:p w14:paraId="45D43A2B" w14:textId="77777777" w:rsidR="004A7C31" w:rsidRDefault="004A7C31" w:rsidP="00AC1E52">
            <w:pPr>
              <w:jc w:val="both"/>
              <w:rPr>
                <w:sz w:val="21"/>
                <w:szCs w:val="21"/>
              </w:rPr>
            </w:pPr>
          </w:p>
          <w:p w14:paraId="60462206" w14:textId="184B22B9" w:rsidR="00792825" w:rsidRPr="00AC1E52" w:rsidRDefault="00AC1E52" w:rsidP="00AC1E52">
            <w:pPr>
              <w:jc w:val="both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</w:rPr>
              <w:t xml:space="preserve">Проверка на проекта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  <w:r w:rsidR="004A7C31">
              <w:rPr>
                <w:sz w:val="21"/>
                <w:szCs w:val="21"/>
              </w:rPr>
              <w:t xml:space="preserve">/проекта на изменение на </w:t>
            </w:r>
            <w:proofErr w:type="spellStart"/>
            <w:r w:rsidR="004A7C31">
              <w:rPr>
                <w:sz w:val="21"/>
                <w:szCs w:val="21"/>
              </w:rPr>
              <w:t>ИГРП</w:t>
            </w:r>
            <w:proofErr w:type="spellEnd"/>
            <w:r w:rsidR="004A7C31">
              <w:rPr>
                <w:sz w:val="21"/>
                <w:szCs w:val="21"/>
              </w:rPr>
              <w:t>.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943D15" w14:textId="50DE298A" w:rsidR="00792825" w:rsidRPr="00E51B78" w:rsidRDefault="005F747A" w:rsidP="005F747A">
            <w:pPr>
              <w:rPr>
                <w:sz w:val="21"/>
                <w:szCs w:val="21"/>
              </w:rPr>
            </w:pPr>
            <w:r w:rsidRPr="005F747A">
              <w:rPr>
                <w:sz w:val="21"/>
                <w:szCs w:val="21"/>
              </w:rPr>
              <w:t>До 20 септември на предходната година</w:t>
            </w:r>
          </w:p>
        </w:tc>
        <w:tc>
          <w:tcPr>
            <w:tcW w:w="2727" w:type="dxa"/>
            <w:shd w:val="clear" w:color="auto" w:fill="auto"/>
          </w:tcPr>
          <w:p w14:paraId="75BFAA55" w14:textId="75EC6E8B" w:rsidR="00792825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8C2D8F">
              <w:rPr>
                <w:sz w:val="22"/>
                <w:szCs w:val="22"/>
              </w:rPr>
              <w:t>Попълва се КЛ І-К01 – Етап 1</w:t>
            </w:r>
            <w:r w:rsidR="004A7C31">
              <w:rPr>
                <w:sz w:val="22"/>
                <w:szCs w:val="22"/>
              </w:rPr>
              <w:t>/</w:t>
            </w:r>
            <w:r w:rsidR="00AD644E">
              <w:rPr>
                <w:sz w:val="22"/>
                <w:szCs w:val="22"/>
              </w:rPr>
              <w:t xml:space="preserve"> </w:t>
            </w:r>
            <w:r w:rsidR="004A7C31">
              <w:rPr>
                <w:sz w:val="22"/>
                <w:szCs w:val="22"/>
              </w:rPr>
              <w:t xml:space="preserve">КЛ </w:t>
            </w:r>
            <w:r w:rsidR="004A7C31">
              <w:rPr>
                <w:sz w:val="22"/>
                <w:szCs w:val="22"/>
                <w:lang w:val="en-US"/>
              </w:rPr>
              <w:t xml:space="preserve">I-K02 – </w:t>
            </w:r>
            <w:r w:rsidR="004A7C31">
              <w:rPr>
                <w:sz w:val="22"/>
                <w:szCs w:val="22"/>
              </w:rPr>
              <w:t>Етап 1.</w:t>
            </w:r>
          </w:p>
          <w:p w14:paraId="3AF846F7" w14:textId="0A59BB6B" w:rsidR="00792825" w:rsidRPr="007C53A9" w:rsidRDefault="00792825" w:rsidP="005F747A">
            <w:pPr>
              <w:jc w:val="both"/>
              <w:rPr>
                <w:sz w:val="22"/>
                <w:szCs w:val="22"/>
              </w:rPr>
            </w:pPr>
            <w:r w:rsidRPr="00792825">
              <w:rPr>
                <w:sz w:val="22"/>
                <w:szCs w:val="22"/>
              </w:rPr>
              <w:t xml:space="preserve">При отрицателен отговор на някой от въпросите по същество относно проекта на </w:t>
            </w:r>
            <w:proofErr w:type="spellStart"/>
            <w:r w:rsidRPr="00792825">
              <w:rPr>
                <w:sz w:val="22"/>
                <w:szCs w:val="22"/>
              </w:rPr>
              <w:t>ИГРП</w:t>
            </w:r>
            <w:proofErr w:type="spellEnd"/>
            <w:r w:rsidRPr="00792825">
              <w:rPr>
                <w:sz w:val="22"/>
                <w:szCs w:val="22"/>
              </w:rPr>
              <w:t xml:space="preserve">, същият се коригира. </w:t>
            </w:r>
          </w:p>
        </w:tc>
      </w:tr>
      <w:tr w:rsidR="00792825" w:rsidRPr="00333625" w14:paraId="7312676D" w14:textId="77777777" w:rsidTr="007F4606">
        <w:trPr>
          <w:trHeight w:val="407"/>
          <w:jc w:val="center"/>
        </w:trPr>
        <w:tc>
          <w:tcPr>
            <w:tcW w:w="552" w:type="dxa"/>
          </w:tcPr>
          <w:p w14:paraId="700BD6A1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5BF1DB33" w14:textId="4B893F91" w:rsidR="004A7C31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Проверка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="00040C36">
              <w:rPr>
                <w:sz w:val="21"/>
                <w:szCs w:val="21"/>
              </w:rPr>
              <w:t xml:space="preserve">/ проекта на изменение на </w:t>
            </w:r>
            <w:proofErr w:type="spellStart"/>
            <w:r w:rsidR="00040C36">
              <w:rPr>
                <w:sz w:val="21"/>
                <w:szCs w:val="21"/>
              </w:rPr>
              <w:t>ИГРП</w:t>
            </w:r>
            <w:proofErr w:type="spellEnd"/>
          </w:p>
          <w:p w14:paraId="1135C751" w14:textId="4FE252A2" w:rsidR="00792825" w:rsidRPr="00E51B78" w:rsidRDefault="00792825" w:rsidP="00040C36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 </w:t>
            </w:r>
          </w:p>
        </w:tc>
        <w:tc>
          <w:tcPr>
            <w:tcW w:w="1400" w:type="dxa"/>
          </w:tcPr>
          <w:p w14:paraId="6953BB0C" w14:textId="77777777" w:rsidR="00792825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Отдел ФУ</w:t>
            </w:r>
          </w:p>
          <w:p w14:paraId="572C2665" w14:textId="62EF82B5" w:rsidR="00AD644E" w:rsidRPr="00B81372" w:rsidRDefault="00AD644E" w:rsidP="00792825">
            <w:pPr>
              <w:spacing w:before="120" w:after="120"/>
              <w:jc w:val="both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</w:rPr>
              <w:t xml:space="preserve">Отдел </w:t>
            </w:r>
            <w:proofErr w:type="spellStart"/>
            <w:r>
              <w:rPr>
                <w:sz w:val="21"/>
                <w:szCs w:val="21"/>
              </w:rPr>
              <w:t>МВ</w:t>
            </w:r>
            <w:proofErr w:type="spellEnd"/>
          </w:p>
        </w:tc>
        <w:tc>
          <w:tcPr>
            <w:tcW w:w="4633" w:type="dxa"/>
          </w:tcPr>
          <w:p w14:paraId="25E9F906" w14:textId="0A3C1119" w:rsidR="00AD644E" w:rsidRDefault="00AD644E" w:rsidP="00AD644E">
            <w:pPr>
              <w:spacing w:before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Отдел</w:t>
            </w:r>
            <w:r>
              <w:rPr>
                <w:sz w:val="21"/>
                <w:szCs w:val="21"/>
              </w:rPr>
              <w:t xml:space="preserve">и </w:t>
            </w:r>
            <w:proofErr w:type="spellStart"/>
            <w:r>
              <w:rPr>
                <w:sz w:val="21"/>
                <w:szCs w:val="21"/>
              </w:rPr>
              <w:t>МВ</w:t>
            </w:r>
            <w:proofErr w:type="spellEnd"/>
            <w:r>
              <w:rPr>
                <w:sz w:val="21"/>
                <w:szCs w:val="21"/>
              </w:rPr>
              <w:t xml:space="preserve"> и</w:t>
            </w:r>
            <w:r w:rsidRPr="00E51B78">
              <w:rPr>
                <w:sz w:val="21"/>
                <w:szCs w:val="21"/>
              </w:rPr>
              <w:t xml:space="preserve"> ФУ извършва</w:t>
            </w:r>
            <w:r>
              <w:rPr>
                <w:sz w:val="21"/>
                <w:szCs w:val="21"/>
              </w:rPr>
              <w:t>т</w:t>
            </w:r>
            <w:r w:rsidRPr="00E51B78">
              <w:rPr>
                <w:sz w:val="21"/>
                <w:szCs w:val="21"/>
              </w:rPr>
              <w:t xml:space="preserve"> проверка</w:t>
            </w:r>
            <w:r>
              <w:rPr>
                <w:sz w:val="21"/>
                <w:szCs w:val="21"/>
              </w:rPr>
              <w:t>:</w:t>
            </w:r>
          </w:p>
          <w:p w14:paraId="1C031E2C" w14:textId="5AD200B7" w:rsidR="00AD644E" w:rsidRDefault="00AD644E" w:rsidP="00AD644E">
            <w:pPr>
              <w:spacing w:before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 дали п</w:t>
            </w:r>
            <w:r w:rsidRPr="00AC1E52">
              <w:rPr>
                <w:sz w:val="21"/>
                <w:szCs w:val="21"/>
              </w:rPr>
              <w:t xml:space="preserve">ри определянето на бюджета на всяка от процедурите, включени в проекта на </w:t>
            </w:r>
            <w:proofErr w:type="spellStart"/>
            <w:r w:rsidRPr="00AC1E52">
              <w:rPr>
                <w:sz w:val="21"/>
                <w:szCs w:val="21"/>
              </w:rPr>
              <w:t>ИГРП</w:t>
            </w:r>
            <w:proofErr w:type="spellEnd"/>
            <w:r w:rsidRPr="00AC1E52">
              <w:rPr>
                <w:sz w:val="21"/>
                <w:szCs w:val="21"/>
              </w:rPr>
              <w:t>, е взета предвид информа</w:t>
            </w:r>
            <w:r>
              <w:rPr>
                <w:sz w:val="21"/>
                <w:szCs w:val="21"/>
              </w:rPr>
              <w:t>цията в справката по т. 1,</w:t>
            </w:r>
            <w:r w:rsidRPr="00AC1E52">
              <w:rPr>
                <w:sz w:val="21"/>
                <w:szCs w:val="21"/>
              </w:rPr>
              <w:t xml:space="preserve"> изготвена от отдели </w:t>
            </w:r>
            <w:proofErr w:type="spellStart"/>
            <w:r w:rsidRPr="00AC1E52">
              <w:rPr>
                <w:sz w:val="21"/>
                <w:szCs w:val="21"/>
              </w:rPr>
              <w:t>МВ</w:t>
            </w:r>
            <w:proofErr w:type="spellEnd"/>
            <w:r w:rsidRPr="00AC1E52">
              <w:rPr>
                <w:sz w:val="21"/>
                <w:szCs w:val="21"/>
              </w:rPr>
              <w:t xml:space="preserve"> и ФУ</w:t>
            </w:r>
            <w:r>
              <w:rPr>
                <w:sz w:val="21"/>
                <w:szCs w:val="21"/>
              </w:rPr>
              <w:t>;</w:t>
            </w:r>
          </w:p>
          <w:p w14:paraId="6E88E36B" w14:textId="77777777" w:rsidR="00AD644E" w:rsidRDefault="00AD644E" w:rsidP="00AD644E">
            <w:pPr>
              <w:spacing w:before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 дали п</w:t>
            </w:r>
            <w:r w:rsidRPr="00AC1E52">
              <w:rPr>
                <w:sz w:val="21"/>
                <w:szCs w:val="21"/>
              </w:rPr>
              <w:t xml:space="preserve">ри определянето на бюджета на </w:t>
            </w:r>
            <w:r>
              <w:rPr>
                <w:sz w:val="21"/>
                <w:szCs w:val="21"/>
              </w:rPr>
              <w:t>нова/изменена</w:t>
            </w:r>
            <w:r w:rsidRPr="00AC1E52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процедура</w:t>
            </w:r>
            <w:r w:rsidRPr="00AC1E52">
              <w:rPr>
                <w:sz w:val="21"/>
                <w:szCs w:val="21"/>
              </w:rPr>
              <w:t>, включен</w:t>
            </w:r>
            <w:r>
              <w:rPr>
                <w:sz w:val="21"/>
                <w:szCs w:val="21"/>
              </w:rPr>
              <w:t>а</w:t>
            </w:r>
            <w:r w:rsidRPr="00AC1E52">
              <w:rPr>
                <w:sz w:val="21"/>
                <w:szCs w:val="21"/>
              </w:rPr>
              <w:t xml:space="preserve"> в проекта на </w:t>
            </w:r>
            <w:r>
              <w:rPr>
                <w:sz w:val="21"/>
                <w:szCs w:val="21"/>
              </w:rPr>
              <w:t xml:space="preserve">изменение на </w:t>
            </w:r>
            <w:proofErr w:type="spellStart"/>
            <w:r w:rsidRPr="00AC1E52">
              <w:rPr>
                <w:sz w:val="21"/>
                <w:szCs w:val="21"/>
              </w:rPr>
              <w:t>ИГРП</w:t>
            </w:r>
            <w:proofErr w:type="spellEnd"/>
            <w:r w:rsidRPr="00AC1E52">
              <w:rPr>
                <w:sz w:val="21"/>
                <w:szCs w:val="21"/>
              </w:rPr>
              <w:t>, е взета предвид информа</w:t>
            </w:r>
            <w:r>
              <w:rPr>
                <w:sz w:val="21"/>
                <w:szCs w:val="21"/>
              </w:rPr>
              <w:t>цията в справката по т. 1,</w:t>
            </w:r>
            <w:r w:rsidRPr="00AC1E52">
              <w:rPr>
                <w:sz w:val="21"/>
                <w:szCs w:val="21"/>
              </w:rPr>
              <w:t xml:space="preserve"> изготвена от отдели </w:t>
            </w:r>
            <w:proofErr w:type="spellStart"/>
            <w:r w:rsidRPr="00AC1E52">
              <w:rPr>
                <w:sz w:val="21"/>
                <w:szCs w:val="21"/>
              </w:rPr>
              <w:t>МВ</w:t>
            </w:r>
            <w:proofErr w:type="spellEnd"/>
            <w:r w:rsidRPr="00AC1E52">
              <w:rPr>
                <w:sz w:val="21"/>
                <w:szCs w:val="21"/>
              </w:rPr>
              <w:t xml:space="preserve"> и ФУ</w:t>
            </w:r>
            <w:r>
              <w:rPr>
                <w:sz w:val="21"/>
                <w:szCs w:val="21"/>
              </w:rPr>
              <w:t>.</w:t>
            </w:r>
          </w:p>
          <w:p w14:paraId="398C6B61" w14:textId="3AB9373D" w:rsidR="00AC1E52" w:rsidRDefault="00792825" w:rsidP="00AD644E">
            <w:pPr>
              <w:spacing w:before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Отдел ФУ извършва проверка</w:t>
            </w:r>
            <w:r w:rsidR="00AC1E52">
              <w:rPr>
                <w:sz w:val="21"/>
                <w:szCs w:val="21"/>
              </w:rPr>
              <w:t>:</w:t>
            </w:r>
          </w:p>
          <w:p w14:paraId="392EB5ED" w14:textId="718B9A15" w:rsidR="00792825" w:rsidRDefault="00AC1E52" w:rsidP="00792825">
            <w:pPr>
              <w:spacing w:before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  <w:r w:rsidR="00792825" w:rsidRPr="00E51B78">
              <w:rPr>
                <w:sz w:val="21"/>
                <w:szCs w:val="21"/>
              </w:rPr>
              <w:t xml:space="preserve"> дали е налице свободен финансов ресурс по </w:t>
            </w:r>
            <w:proofErr w:type="spellStart"/>
            <w:r w:rsidR="00792825" w:rsidRPr="00E51B78">
              <w:rPr>
                <w:sz w:val="21"/>
                <w:szCs w:val="21"/>
              </w:rPr>
              <w:t>ПТП</w:t>
            </w:r>
            <w:proofErr w:type="spellEnd"/>
            <w:r w:rsidR="00792825" w:rsidRPr="00E51B78">
              <w:rPr>
                <w:sz w:val="21"/>
                <w:szCs w:val="21"/>
              </w:rPr>
              <w:t xml:space="preserve"> за </w:t>
            </w:r>
            <w:r w:rsidR="00792825" w:rsidRPr="00CB420F">
              <w:rPr>
                <w:sz w:val="21"/>
                <w:szCs w:val="21"/>
              </w:rPr>
              <w:t xml:space="preserve">финансиране на </w:t>
            </w:r>
            <w:proofErr w:type="spellStart"/>
            <w:r w:rsidR="00792825" w:rsidRPr="00CB420F">
              <w:rPr>
                <w:sz w:val="21"/>
                <w:szCs w:val="21"/>
              </w:rPr>
              <w:t>ФП</w:t>
            </w:r>
            <w:proofErr w:type="spellEnd"/>
            <w:r w:rsidR="00792825" w:rsidRPr="00CB420F">
              <w:rPr>
                <w:sz w:val="21"/>
                <w:szCs w:val="21"/>
              </w:rPr>
              <w:t>/проектите</w:t>
            </w:r>
            <w:r w:rsidR="00792825" w:rsidRPr="00CB420F" w:rsidDel="007F4606">
              <w:rPr>
                <w:sz w:val="21"/>
                <w:szCs w:val="21"/>
              </w:rPr>
              <w:t xml:space="preserve"> </w:t>
            </w:r>
            <w:r w:rsidR="00792825">
              <w:rPr>
                <w:sz w:val="21"/>
                <w:szCs w:val="21"/>
              </w:rPr>
              <w:t xml:space="preserve">по </w:t>
            </w:r>
            <w:r w:rsidR="00792825" w:rsidRPr="00E51B78">
              <w:rPr>
                <w:sz w:val="21"/>
                <w:szCs w:val="21"/>
              </w:rPr>
              <w:t xml:space="preserve">процедурите, включени в проекта на </w:t>
            </w:r>
            <w:proofErr w:type="spellStart"/>
            <w:r w:rsidR="00792825" w:rsidRPr="00E51B78">
              <w:rPr>
                <w:sz w:val="21"/>
                <w:szCs w:val="21"/>
              </w:rPr>
              <w:t>ИГРП</w:t>
            </w:r>
            <w:proofErr w:type="spellEnd"/>
            <w:r w:rsidR="00792825">
              <w:rPr>
                <w:sz w:val="21"/>
                <w:szCs w:val="21"/>
              </w:rPr>
              <w:t>.</w:t>
            </w:r>
          </w:p>
          <w:p w14:paraId="53C9E4D4" w14:textId="0207DC72" w:rsidR="00040C36" w:rsidRPr="00E51B78" w:rsidRDefault="00040C36" w:rsidP="00040C36">
            <w:pPr>
              <w:spacing w:before="120"/>
              <w:jc w:val="both"/>
              <w:rPr>
                <w:sz w:val="21"/>
                <w:szCs w:val="21"/>
              </w:rPr>
            </w:pPr>
          </w:p>
        </w:tc>
        <w:tc>
          <w:tcPr>
            <w:tcW w:w="0" w:type="auto"/>
          </w:tcPr>
          <w:p w14:paraId="035C87B0" w14:textId="7145680F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До 1 работен ден от получаване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2727" w:type="dxa"/>
          </w:tcPr>
          <w:p w14:paraId="32A0213C" w14:textId="77777777" w:rsidR="00AC1E52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Към КЛ в ИСУН се прилага</w:t>
            </w:r>
            <w:r w:rsidR="00AC1E52">
              <w:rPr>
                <w:sz w:val="22"/>
                <w:szCs w:val="22"/>
              </w:rPr>
              <w:t>:</w:t>
            </w:r>
          </w:p>
          <w:p w14:paraId="4596F26C" w14:textId="2A9306D7" w:rsidR="00792825" w:rsidRDefault="00AC1E52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792825" w:rsidRPr="008C2D8F">
              <w:rPr>
                <w:sz w:val="20"/>
                <w:szCs w:val="20"/>
                <w:lang w:eastAsia="fr-FR"/>
              </w:rPr>
              <w:t xml:space="preserve"> </w:t>
            </w:r>
            <w:r w:rsidR="00792825" w:rsidRPr="008C2D8F">
              <w:rPr>
                <w:sz w:val="22"/>
                <w:szCs w:val="22"/>
              </w:rPr>
              <w:t xml:space="preserve">справка за договорените средства и средствата в процес на договаряне по </w:t>
            </w:r>
            <w:proofErr w:type="spellStart"/>
            <w:r w:rsidR="00792825" w:rsidRPr="008C2D8F">
              <w:rPr>
                <w:sz w:val="22"/>
                <w:szCs w:val="22"/>
              </w:rPr>
              <w:t>ПТП</w:t>
            </w:r>
            <w:proofErr w:type="spellEnd"/>
            <w:r w:rsidR="00717F4B">
              <w:rPr>
                <w:sz w:val="22"/>
                <w:szCs w:val="22"/>
              </w:rPr>
              <w:t xml:space="preserve"> </w:t>
            </w:r>
            <w:r w:rsidR="00717F4B" w:rsidRPr="00212B9C">
              <w:rPr>
                <w:sz w:val="22"/>
                <w:szCs w:val="22"/>
                <w:lang w:eastAsia="fr-FR"/>
              </w:rPr>
              <w:t>по кодове на интервенции и категория регион</w:t>
            </w:r>
            <w:r w:rsidR="00792825" w:rsidRPr="008C2D8F">
              <w:rPr>
                <w:sz w:val="22"/>
                <w:szCs w:val="22"/>
              </w:rPr>
              <w:t xml:space="preserve"> към датата на </w:t>
            </w:r>
            <w:r w:rsidR="00792825">
              <w:rPr>
                <w:sz w:val="22"/>
                <w:szCs w:val="22"/>
              </w:rPr>
              <w:t>проверката.</w:t>
            </w:r>
          </w:p>
          <w:p w14:paraId="0FCE2948" w14:textId="02A0B7E4" w:rsidR="00AC1E52" w:rsidRPr="007C53A9" w:rsidRDefault="00AC1E52" w:rsidP="00AC1E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 </w:t>
            </w:r>
            <w:r w:rsidRPr="00AC1E52">
              <w:rPr>
                <w:sz w:val="22"/>
                <w:szCs w:val="22"/>
              </w:rPr>
              <w:t>справка</w:t>
            </w:r>
            <w:r>
              <w:rPr>
                <w:sz w:val="22"/>
                <w:szCs w:val="22"/>
              </w:rPr>
              <w:t>,</w:t>
            </w:r>
            <w:r w:rsidRPr="00AC1E52">
              <w:rPr>
                <w:sz w:val="22"/>
                <w:szCs w:val="22"/>
              </w:rPr>
              <w:t xml:space="preserve"> съдържаща информация за индикаторите, планирани за включване в Раздел </w:t>
            </w:r>
            <w:proofErr w:type="spellStart"/>
            <w:r w:rsidRPr="00AC1E52">
              <w:rPr>
                <w:sz w:val="22"/>
                <w:szCs w:val="22"/>
              </w:rPr>
              <w:t>ІІІ</w:t>
            </w:r>
            <w:proofErr w:type="spellEnd"/>
            <w:r w:rsidRPr="00AC1E52">
              <w:rPr>
                <w:sz w:val="22"/>
                <w:szCs w:val="22"/>
              </w:rPr>
              <w:t xml:space="preserve"> от образеца на </w:t>
            </w:r>
            <w:proofErr w:type="spellStart"/>
            <w:r w:rsidRPr="00AC1E52">
              <w:rPr>
                <w:sz w:val="22"/>
                <w:szCs w:val="22"/>
              </w:rPr>
              <w:t>КПО</w:t>
            </w:r>
            <w:proofErr w:type="spellEnd"/>
            <w:r>
              <w:rPr>
                <w:sz w:val="22"/>
                <w:szCs w:val="22"/>
              </w:rPr>
              <w:t xml:space="preserve"> за всяка процедура, която се включва</w:t>
            </w:r>
            <w:r w:rsidR="00040C36">
              <w:rPr>
                <w:sz w:val="22"/>
                <w:szCs w:val="22"/>
              </w:rPr>
              <w:t>/изменя</w:t>
            </w:r>
            <w:r>
              <w:rPr>
                <w:sz w:val="22"/>
                <w:szCs w:val="22"/>
              </w:rPr>
              <w:t xml:space="preserve"> в проекта на </w:t>
            </w:r>
            <w:proofErr w:type="spellStart"/>
            <w:r>
              <w:rPr>
                <w:sz w:val="22"/>
                <w:szCs w:val="22"/>
              </w:rPr>
              <w:t>ИГРП</w:t>
            </w:r>
            <w:proofErr w:type="spellEnd"/>
            <w:r w:rsidR="00040C36">
              <w:rPr>
                <w:sz w:val="22"/>
                <w:szCs w:val="22"/>
              </w:rPr>
              <w:t xml:space="preserve">/проекта на изменение на </w:t>
            </w:r>
            <w:proofErr w:type="spellStart"/>
            <w:r w:rsidR="00040C36">
              <w:rPr>
                <w:sz w:val="22"/>
                <w:szCs w:val="22"/>
              </w:rPr>
              <w:t>ИГРП</w:t>
            </w:r>
            <w:proofErr w:type="spellEnd"/>
            <w:r w:rsidR="00717F4B">
              <w:rPr>
                <w:sz w:val="22"/>
                <w:szCs w:val="22"/>
              </w:rPr>
              <w:t xml:space="preserve">, стойността на </w:t>
            </w:r>
            <w:r w:rsidR="00717F4B">
              <w:rPr>
                <w:sz w:val="22"/>
                <w:szCs w:val="22"/>
              </w:rPr>
              <w:lastRenderedPageBreak/>
              <w:t>процедурите</w:t>
            </w:r>
            <w:r w:rsidRPr="00AC1E52">
              <w:rPr>
                <w:sz w:val="22"/>
                <w:szCs w:val="22"/>
              </w:rPr>
              <w:t>, както и ориентировъчното разпределение на средствата по области на интервенция съобразно планираните индикатори</w:t>
            </w:r>
            <w:r>
              <w:rPr>
                <w:sz w:val="22"/>
                <w:szCs w:val="22"/>
              </w:rPr>
              <w:t>.</w:t>
            </w:r>
          </w:p>
        </w:tc>
      </w:tr>
      <w:tr w:rsidR="00792825" w:rsidRPr="00333625" w14:paraId="6FFDF848" w14:textId="77777777" w:rsidTr="007F4606">
        <w:trPr>
          <w:trHeight w:val="407"/>
          <w:jc w:val="center"/>
        </w:trPr>
        <w:tc>
          <w:tcPr>
            <w:tcW w:w="552" w:type="dxa"/>
          </w:tcPr>
          <w:p w14:paraId="61AEE304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0D48033F" w14:textId="561BFDAB" w:rsidR="00040C36" w:rsidRPr="00E51B78" w:rsidRDefault="00792825" w:rsidP="00B93AB8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Съгласуване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="00040C36">
              <w:rPr>
                <w:sz w:val="21"/>
                <w:szCs w:val="21"/>
              </w:rPr>
              <w:t xml:space="preserve">/ проекта на изменение на </w:t>
            </w:r>
            <w:proofErr w:type="spellStart"/>
            <w:r w:rsidR="00040C36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от начални</w:t>
            </w:r>
            <w:r w:rsidR="00B93AB8">
              <w:rPr>
                <w:sz w:val="21"/>
                <w:szCs w:val="21"/>
              </w:rPr>
              <w:t>ците</w:t>
            </w:r>
            <w:r w:rsidRPr="00E51B78">
              <w:rPr>
                <w:sz w:val="21"/>
                <w:szCs w:val="21"/>
              </w:rPr>
              <w:t xml:space="preserve"> на отдел</w:t>
            </w:r>
            <w:r w:rsidR="00B93AB8">
              <w:rPr>
                <w:sz w:val="21"/>
                <w:szCs w:val="21"/>
              </w:rPr>
              <w:t xml:space="preserve">и </w:t>
            </w:r>
            <w:proofErr w:type="spellStart"/>
            <w:r w:rsidR="00B93AB8">
              <w:rPr>
                <w:sz w:val="21"/>
                <w:szCs w:val="21"/>
              </w:rPr>
              <w:t>ПД</w:t>
            </w:r>
            <w:proofErr w:type="spellEnd"/>
            <w:r w:rsidR="00B93AB8">
              <w:rPr>
                <w:sz w:val="21"/>
                <w:szCs w:val="21"/>
              </w:rPr>
              <w:t xml:space="preserve">, </w:t>
            </w:r>
            <w:proofErr w:type="spellStart"/>
            <w:r w:rsidR="00B93AB8">
              <w:rPr>
                <w:sz w:val="21"/>
                <w:szCs w:val="21"/>
              </w:rPr>
              <w:t>МВ</w:t>
            </w:r>
            <w:proofErr w:type="spellEnd"/>
            <w:r w:rsidR="00B93AB8">
              <w:rPr>
                <w:sz w:val="21"/>
                <w:szCs w:val="21"/>
              </w:rPr>
              <w:t xml:space="preserve"> и ФУ</w:t>
            </w:r>
          </w:p>
        </w:tc>
        <w:tc>
          <w:tcPr>
            <w:tcW w:w="1400" w:type="dxa"/>
          </w:tcPr>
          <w:p w14:paraId="775BDE27" w14:textId="77777777" w:rsidR="00792825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Началник на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  <w:p w14:paraId="2C9E31B2" w14:textId="77777777" w:rsidR="00792825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Началник на отдел </w:t>
            </w:r>
            <w:proofErr w:type="spellStart"/>
            <w:r>
              <w:rPr>
                <w:sz w:val="21"/>
                <w:szCs w:val="21"/>
              </w:rPr>
              <w:t>МВ</w:t>
            </w:r>
            <w:proofErr w:type="spellEnd"/>
          </w:p>
          <w:p w14:paraId="1EB145DB" w14:textId="04961BA3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Началник на отдел ФУ</w:t>
            </w:r>
          </w:p>
        </w:tc>
        <w:tc>
          <w:tcPr>
            <w:tcW w:w="4633" w:type="dxa"/>
          </w:tcPr>
          <w:p w14:paraId="11D19E5B" w14:textId="30AB8A84" w:rsidR="00040C36" w:rsidRPr="00E51B78" w:rsidRDefault="00040C36" w:rsidP="00040C36">
            <w:pPr>
              <w:spacing w:before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Началниците на отдели с</w:t>
            </w:r>
            <w:r w:rsidR="00792825" w:rsidRPr="00E51B78">
              <w:rPr>
                <w:sz w:val="21"/>
                <w:szCs w:val="21"/>
              </w:rPr>
              <w:t>ъгласува</w:t>
            </w:r>
            <w:r>
              <w:rPr>
                <w:sz w:val="21"/>
                <w:szCs w:val="21"/>
              </w:rPr>
              <w:t>т</w:t>
            </w:r>
            <w:r w:rsidR="00792825" w:rsidRPr="00E51B78">
              <w:rPr>
                <w:sz w:val="21"/>
                <w:szCs w:val="21"/>
              </w:rPr>
              <w:t xml:space="preserve"> проекта на </w:t>
            </w:r>
            <w:proofErr w:type="spellStart"/>
            <w:r w:rsidR="00792825" w:rsidRPr="00E51B78"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 xml:space="preserve">/ проекта на изменение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>.</w:t>
            </w:r>
          </w:p>
        </w:tc>
        <w:tc>
          <w:tcPr>
            <w:tcW w:w="0" w:type="auto"/>
          </w:tcPr>
          <w:p w14:paraId="31B4BA96" w14:textId="1A029CA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До 1 работен ден от получаване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2727" w:type="dxa"/>
          </w:tcPr>
          <w:p w14:paraId="7D66E8CD" w14:textId="3FEDB675" w:rsidR="00792825" w:rsidRPr="008C2D8F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21A66">
              <w:rPr>
                <w:sz w:val="22"/>
                <w:szCs w:val="22"/>
              </w:rPr>
              <w:t>Попълва се КЛ І-К01 – Етап 1</w:t>
            </w:r>
            <w:r w:rsidR="00040C36">
              <w:rPr>
                <w:sz w:val="22"/>
                <w:szCs w:val="22"/>
              </w:rPr>
              <w:t xml:space="preserve">/ КЛ </w:t>
            </w:r>
            <w:r w:rsidR="00040C36">
              <w:rPr>
                <w:sz w:val="22"/>
                <w:szCs w:val="22"/>
                <w:lang w:val="en-US"/>
              </w:rPr>
              <w:t xml:space="preserve">I-K02 – </w:t>
            </w:r>
            <w:r w:rsidR="00040C36">
              <w:rPr>
                <w:sz w:val="22"/>
                <w:szCs w:val="22"/>
              </w:rPr>
              <w:t>Етап 1</w:t>
            </w:r>
          </w:p>
        </w:tc>
      </w:tr>
      <w:tr w:rsidR="00792825" w:rsidRPr="00333625" w14:paraId="4E4ED009" w14:textId="77777777" w:rsidTr="007F4606">
        <w:trPr>
          <w:trHeight w:val="127"/>
          <w:jc w:val="center"/>
        </w:trPr>
        <w:tc>
          <w:tcPr>
            <w:tcW w:w="552" w:type="dxa"/>
          </w:tcPr>
          <w:p w14:paraId="4F974447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79234496" w14:textId="67A053E0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Одобряване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rStyle w:val="FootnoteReference"/>
                <w:sz w:val="21"/>
                <w:szCs w:val="21"/>
              </w:rPr>
              <w:footnoteReference w:id="2"/>
            </w:r>
            <w:r w:rsidRPr="00E51B78">
              <w:rPr>
                <w:sz w:val="21"/>
                <w:szCs w:val="21"/>
              </w:rPr>
              <w:t xml:space="preserve">/ одобряване на проекта за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(когато последният подлежи на съгласуване от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>)</w:t>
            </w:r>
            <w:r w:rsidRPr="00E51B78">
              <w:rPr>
                <w:rStyle w:val="FootnoteReference"/>
                <w:sz w:val="21"/>
                <w:szCs w:val="21"/>
              </w:rPr>
              <w:footnoteReference w:id="3"/>
            </w:r>
            <w:r w:rsidRPr="00E51B78">
              <w:rPr>
                <w:sz w:val="21"/>
                <w:szCs w:val="21"/>
              </w:rPr>
              <w:t>/</w:t>
            </w:r>
          </w:p>
          <w:p w14:paraId="590B24CE" w14:textId="52DC9AE2" w:rsidR="00792825" w:rsidRPr="00E51B78" w:rsidRDefault="00D556CF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Утвърждаване</w:t>
            </w:r>
            <w:r w:rsidRPr="00E51B78">
              <w:rPr>
                <w:sz w:val="21"/>
                <w:szCs w:val="21"/>
              </w:rPr>
              <w:t xml:space="preserve"> </w:t>
            </w:r>
            <w:r w:rsidR="00792825" w:rsidRPr="00E51B78">
              <w:rPr>
                <w:sz w:val="21"/>
                <w:szCs w:val="21"/>
              </w:rPr>
              <w:t xml:space="preserve">на изменението на </w:t>
            </w:r>
            <w:proofErr w:type="spellStart"/>
            <w:r w:rsidR="00792825" w:rsidRPr="00E51B78">
              <w:rPr>
                <w:sz w:val="21"/>
                <w:szCs w:val="21"/>
              </w:rPr>
              <w:t>ИГРП</w:t>
            </w:r>
            <w:proofErr w:type="spellEnd"/>
            <w:r w:rsidR="00792825" w:rsidRPr="00E51B78">
              <w:rPr>
                <w:sz w:val="21"/>
                <w:szCs w:val="21"/>
              </w:rPr>
              <w:t xml:space="preserve">, което не подлежи на съгласуване от КН на </w:t>
            </w:r>
            <w:proofErr w:type="spellStart"/>
            <w:r w:rsidR="00792825" w:rsidRPr="00E51B78">
              <w:rPr>
                <w:sz w:val="21"/>
                <w:szCs w:val="21"/>
              </w:rPr>
              <w:t>ПТП</w:t>
            </w:r>
            <w:proofErr w:type="spellEnd"/>
            <w:r w:rsidR="00792825" w:rsidRPr="00E51B78">
              <w:rPr>
                <w:rStyle w:val="FootnoteReference"/>
                <w:sz w:val="21"/>
                <w:szCs w:val="21"/>
              </w:rPr>
              <w:footnoteReference w:id="4"/>
            </w:r>
          </w:p>
        </w:tc>
        <w:tc>
          <w:tcPr>
            <w:tcW w:w="1400" w:type="dxa"/>
          </w:tcPr>
          <w:p w14:paraId="1B8FC57C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633" w:type="dxa"/>
          </w:tcPr>
          <w:p w14:paraId="7597E6EF" w14:textId="0671F45B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Одобрява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/проекта за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(когато последният подлежи на съгласуване от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>)</w:t>
            </w:r>
          </w:p>
          <w:p w14:paraId="5F834433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Одобрява изменението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>.</w:t>
            </w:r>
          </w:p>
        </w:tc>
        <w:tc>
          <w:tcPr>
            <w:tcW w:w="0" w:type="auto"/>
          </w:tcPr>
          <w:p w14:paraId="49DC4F97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До 2 работни дни от получаване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2727" w:type="dxa"/>
          </w:tcPr>
          <w:p w14:paraId="23E61F63" w14:textId="742EA332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7C53A9">
              <w:rPr>
                <w:sz w:val="22"/>
                <w:szCs w:val="22"/>
              </w:rPr>
              <w:t>Решението се отразява в КЛ І-К01 – Етап 1</w:t>
            </w:r>
            <w:r w:rsidR="00040C36">
              <w:rPr>
                <w:sz w:val="22"/>
                <w:szCs w:val="22"/>
              </w:rPr>
              <w:t xml:space="preserve">/ КЛ </w:t>
            </w:r>
            <w:r w:rsidR="00040C36">
              <w:rPr>
                <w:sz w:val="22"/>
                <w:szCs w:val="22"/>
                <w:lang w:val="en-US"/>
              </w:rPr>
              <w:t xml:space="preserve">I-K02 – </w:t>
            </w:r>
            <w:r w:rsidR="00040C36">
              <w:rPr>
                <w:sz w:val="22"/>
                <w:szCs w:val="22"/>
              </w:rPr>
              <w:t>Етап 1</w:t>
            </w:r>
          </w:p>
        </w:tc>
      </w:tr>
      <w:tr w:rsidR="00792825" w:rsidRPr="00333625" w14:paraId="7DCFA5A7" w14:textId="77777777" w:rsidTr="007F4606">
        <w:trPr>
          <w:trHeight w:val="889"/>
          <w:jc w:val="center"/>
        </w:trPr>
        <w:tc>
          <w:tcPr>
            <w:tcW w:w="552" w:type="dxa"/>
            <w:shd w:val="clear" w:color="auto" w:fill="auto"/>
          </w:tcPr>
          <w:p w14:paraId="408FD684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  <w:shd w:val="clear" w:color="auto" w:fill="auto"/>
          </w:tcPr>
          <w:p w14:paraId="69255959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Публикуване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за коментари</w:t>
            </w:r>
          </w:p>
        </w:tc>
        <w:tc>
          <w:tcPr>
            <w:tcW w:w="1400" w:type="dxa"/>
            <w:shd w:val="clear" w:color="auto" w:fill="auto"/>
          </w:tcPr>
          <w:p w14:paraId="58E18B8A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  <w:p w14:paraId="5FB30FA9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</w:p>
        </w:tc>
        <w:tc>
          <w:tcPr>
            <w:tcW w:w="4633" w:type="dxa"/>
            <w:shd w:val="clear" w:color="auto" w:fill="auto"/>
          </w:tcPr>
          <w:p w14:paraId="736CC120" w14:textId="1363034A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Проектът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се публикува от служителите по </w:t>
            </w:r>
            <w:r>
              <w:rPr>
                <w:sz w:val="21"/>
                <w:szCs w:val="21"/>
              </w:rPr>
              <w:t>видимост</w:t>
            </w:r>
            <w:r w:rsidRPr="00EF6FFB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 xml:space="preserve">и комуникация в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  <w:r w:rsidRPr="00E51B78">
              <w:rPr>
                <w:sz w:val="21"/>
                <w:szCs w:val="21"/>
              </w:rPr>
              <w:t xml:space="preserve"> за коментари на интернет страницата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 xml:space="preserve"> (при </w:t>
            </w:r>
            <w:r w:rsidRPr="00E51B78">
              <w:rPr>
                <w:sz w:val="21"/>
                <w:szCs w:val="21"/>
              </w:rPr>
              <w:lastRenderedPageBreak/>
              <w:t>наличието на такава) и на Единния информационен портал</w:t>
            </w:r>
          </w:p>
        </w:tc>
        <w:tc>
          <w:tcPr>
            <w:tcW w:w="0" w:type="auto"/>
            <w:shd w:val="clear" w:color="auto" w:fill="auto"/>
          </w:tcPr>
          <w:p w14:paraId="2E39D6B2" w14:textId="6C79BFDA" w:rsidR="00792825" w:rsidRPr="00E51B78" w:rsidRDefault="00792825" w:rsidP="00792825">
            <w:pPr>
              <w:spacing w:before="120" w:after="120"/>
              <w:jc w:val="both"/>
              <w:rPr>
                <w:i/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lastRenderedPageBreak/>
              <w:t xml:space="preserve">Не по-късно от 1 октомври всяка година </w:t>
            </w:r>
            <w:r w:rsidRPr="00E51B78">
              <w:rPr>
                <w:sz w:val="21"/>
                <w:szCs w:val="21"/>
              </w:rPr>
              <w:lastRenderedPageBreak/>
              <w:t>за срок не по-кратък от 20 дни.</w:t>
            </w:r>
          </w:p>
        </w:tc>
        <w:tc>
          <w:tcPr>
            <w:tcW w:w="2727" w:type="dxa"/>
            <w:shd w:val="clear" w:color="auto" w:fill="auto"/>
          </w:tcPr>
          <w:p w14:paraId="7BEE3E0E" w14:textId="77777777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7C53A9">
              <w:rPr>
                <w:sz w:val="22"/>
                <w:szCs w:val="22"/>
              </w:rPr>
              <w:lastRenderedPageBreak/>
              <w:t xml:space="preserve">Тази стъпка не се прилага при изменение на </w:t>
            </w:r>
            <w:proofErr w:type="spellStart"/>
            <w:r w:rsidRPr="007C53A9">
              <w:rPr>
                <w:sz w:val="22"/>
                <w:szCs w:val="22"/>
              </w:rPr>
              <w:t>ИГРП</w:t>
            </w:r>
            <w:proofErr w:type="spellEnd"/>
          </w:p>
        </w:tc>
      </w:tr>
      <w:tr w:rsidR="00792825" w:rsidRPr="00333625" w14:paraId="62C658B3" w14:textId="77777777" w:rsidTr="007F4606">
        <w:trPr>
          <w:trHeight w:val="889"/>
          <w:jc w:val="center"/>
        </w:trPr>
        <w:tc>
          <w:tcPr>
            <w:tcW w:w="552" w:type="dxa"/>
          </w:tcPr>
          <w:p w14:paraId="22130090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4E0968C2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Разглеждане на постъпилите след публикуването коментари и изработване на окончателен проект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</w:t>
            </w:r>
          </w:p>
        </w:tc>
        <w:tc>
          <w:tcPr>
            <w:tcW w:w="1400" w:type="dxa"/>
          </w:tcPr>
          <w:p w14:paraId="6B194BC3" w14:textId="7BFF8385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  <w:p w14:paraId="447C5AF8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</w:p>
        </w:tc>
        <w:tc>
          <w:tcPr>
            <w:tcW w:w="4633" w:type="dxa"/>
          </w:tcPr>
          <w:p w14:paraId="71BAC1EB" w14:textId="788D716E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Служител от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  <w:r w:rsidRPr="00E51B78">
              <w:rPr>
                <w:sz w:val="21"/>
                <w:szCs w:val="21"/>
              </w:rPr>
              <w:t xml:space="preserve"> разглежда коментарите, постъпили след публикуването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(при необходимост се иска съдействие от другите отдели). В случай, че са направени предложения за изменение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, същият може да бъде преработен.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  <w:r w:rsidRPr="00E51B78">
              <w:rPr>
                <w:sz w:val="21"/>
                <w:szCs w:val="21"/>
              </w:rPr>
              <w:t xml:space="preserve"> отбелязва в таблица получените предложения и степента на отразяването им. При </w:t>
            </w:r>
            <w:proofErr w:type="spellStart"/>
            <w:r w:rsidRPr="00E51B78">
              <w:rPr>
                <w:sz w:val="21"/>
                <w:szCs w:val="21"/>
              </w:rPr>
              <w:t>неприемане</w:t>
            </w:r>
            <w:proofErr w:type="spellEnd"/>
            <w:r w:rsidRPr="00E51B78">
              <w:rPr>
                <w:sz w:val="21"/>
                <w:szCs w:val="21"/>
              </w:rPr>
              <w:t xml:space="preserve"> или частично приемане на предложения за изменение, в таблицата се посочват мотивите за това.</w:t>
            </w:r>
          </w:p>
          <w:p w14:paraId="24AE4ECE" w14:textId="198DC9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  <w:r w:rsidRPr="00E51B78">
              <w:rPr>
                <w:sz w:val="21"/>
                <w:szCs w:val="21"/>
              </w:rPr>
              <w:t xml:space="preserve"> изработва  окончателен проект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>.</w:t>
            </w:r>
          </w:p>
        </w:tc>
        <w:tc>
          <w:tcPr>
            <w:tcW w:w="0" w:type="auto"/>
          </w:tcPr>
          <w:p w14:paraId="4E12072E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До 30 октомври </w:t>
            </w:r>
          </w:p>
        </w:tc>
        <w:tc>
          <w:tcPr>
            <w:tcW w:w="2727" w:type="dxa"/>
          </w:tcPr>
          <w:p w14:paraId="24AA6174" w14:textId="77777777" w:rsidR="00792825" w:rsidRPr="00621C9C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 xml:space="preserve">Тази стъпка не се прилага при изменение на </w:t>
            </w:r>
            <w:proofErr w:type="spellStart"/>
            <w:r w:rsidRPr="00621C9C">
              <w:rPr>
                <w:sz w:val="22"/>
                <w:szCs w:val="22"/>
              </w:rPr>
              <w:t>ИГРП</w:t>
            </w:r>
            <w:proofErr w:type="spellEnd"/>
          </w:p>
          <w:p w14:paraId="37696EA4" w14:textId="77777777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>Попълва се КЛ І-К01 – Етап 2</w:t>
            </w:r>
          </w:p>
        </w:tc>
      </w:tr>
      <w:tr w:rsidR="00792825" w:rsidRPr="00333625" w14:paraId="5BB5EE93" w14:textId="77777777" w:rsidTr="007F4606">
        <w:trPr>
          <w:trHeight w:val="407"/>
          <w:jc w:val="center"/>
        </w:trPr>
        <w:tc>
          <w:tcPr>
            <w:tcW w:w="552" w:type="dxa"/>
          </w:tcPr>
          <w:p w14:paraId="7C0F4CE1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72054D1F" w14:textId="7B5467F5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Съгласуване на окончателния проект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1400" w:type="dxa"/>
          </w:tcPr>
          <w:p w14:paraId="506C81FE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Началник на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4633" w:type="dxa"/>
          </w:tcPr>
          <w:p w14:paraId="6DC3BE1E" w14:textId="6A2CE1CC" w:rsidR="00792825" w:rsidRPr="00E51B78" w:rsidRDefault="00792825" w:rsidP="00792825">
            <w:pPr>
              <w:spacing w:before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Съгласува окончателния проект</w:t>
            </w:r>
          </w:p>
        </w:tc>
        <w:tc>
          <w:tcPr>
            <w:tcW w:w="0" w:type="auto"/>
          </w:tcPr>
          <w:p w14:paraId="096184BB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До 1 работен ден от получаване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2727" w:type="dxa"/>
          </w:tcPr>
          <w:p w14:paraId="5680485F" w14:textId="77777777" w:rsidR="00D0404C" w:rsidRPr="00621C9C" w:rsidRDefault="00D0404C" w:rsidP="00D0404C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 xml:space="preserve">Тази стъпка не се прилага при изменение на </w:t>
            </w:r>
            <w:proofErr w:type="spellStart"/>
            <w:r w:rsidRPr="00621C9C">
              <w:rPr>
                <w:sz w:val="22"/>
                <w:szCs w:val="22"/>
              </w:rPr>
              <w:t>ИГРП</w:t>
            </w:r>
            <w:proofErr w:type="spellEnd"/>
          </w:p>
          <w:p w14:paraId="7D2DA8E9" w14:textId="7992C58B" w:rsidR="00792825" w:rsidRPr="008C2D8F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21A66">
              <w:rPr>
                <w:sz w:val="22"/>
                <w:szCs w:val="22"/>
              </w:rPr>
              <w:t>Попълва се КЛ І-К01 – Етап 1</w:t>
            </w:r>
            <w:r>
              <w:rPr>
                <w:sz w:val="22"/>
                <w:szCs w:val="22"/>
              </w:rPr>
              <w:t xml:space="preserve"> </w:t>
            </w:r>
          </w:p>
        </w:tc>
      </w:tr>
      <w:tr w:rsidR="00792825" w:rsidRPr="00333625" w14:paraId="6ACCBB70" w14:textId="77777777" w:rsidTr="007F4606">
        <w:trPr>
          <w:trHeight w:val="127"/>
          <w:jc w:val="center"/>
        </w:trPr>
        <w:tc>
          <w:tcPr>
            <w:tcW w:w="552" w:type="dxa"/>
          </w:tcPr>
          <w:p w14:paraId="6E45C409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057E7486" w14:textId="09FCF49B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Одобряване на окончателния проект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</w:t>
            </w:r>
          </w:p>
        </w:tc>
        <w:tc>
          <w:tcPr>
            <w:tcW w:w="1400" w:type="dxa"/>
          </w:tcPr>
          <w:p w14:paraId="5F48F7D8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633" w:type="dxa"/>
          </w:tcPr>
          <w:p w14:paraId="0D58F808" w14:textId="48409528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Одобрява окончателния проект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преди изпращане на Съвета за координация при управление на средствата от Европейския съюз (</w:t>
            </w:r>
            <w:proofErr w:type="spellStart"/>
            <w:r w:rsidRPr="00E51B78">
              <w:rPr>
                <w:sz w:val="21"/>
                <w:szCs w:val="21"/>
              </w:rPr>
              <w:t>СКУСЕС</w:t>
            </w:r>
            <w:proofErr w:type="spellEnd"/>
            <w:r w:rsidRPr="00E51B78">
              <w:rPr>
                <w:sz w:val="21"/>
                <w:szCs w:val="21"/>
              </w:rPr>
              <w:t xml:space="preserve">) и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 xml:space="preserve"> за съгласуване</w:t>
            </w:r>
          </w:p>
        </w:tc>
        <w:tc>
          <w:tcPr>
            <w:tcW w:w="0" w:type="auto"/>
          </w:tcPr>
          <w:p w14:paraId="2930073A" w14:textId="6F768F5A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 подходящ срок преди заседанията на </w:t>
            </w:r>
            <w:proofErr w:type="spellStart"/>
            <w:r w:rsidRPr="00E51B78">
              <w:rPr>
                <w:sz w:val="21"/>
                <w:szCs w:val="21"/>
              </w:rPr>
              <w:t>СКУСЕС</w:t>
            </w:r>
            <w:proofErr w:type="spellEnd"/>
            <w:r w:rsidRPr="00E51B78">
              <w:rPr>
                <w:sz w:val="21"/>
                <w:szCs w:val="21"/>
              </w:rPr>
              <w:t xml:space="preserve"> и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</w:p>
        </w:tc>
        <w:tc>
          <w:tcPr>
            <w:tcW w:w="2727" w:type="dxa"/>
          </w:tcPr>
          <w:p w14:paraId="3291F804" w14:textId="77777777" w:rsidR="00792825" w:rsidRPr="00621C9C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 xml:space="preserve">Тази стъпка не се прилага при изменение на </w:t>
            </w:r>
            <w:proofErr w:type="spellStart"/>
            <w:r w:rsidRPr="00621C9C">
              <w:rPr>
                <w:sz w:val="22"/>
                <w:szCs w:val="22"/>
              </w:rPr>
              <w:t>ИГРП</w:t>
            </w:r>
            <w:proofErr w:type="spellEnd"/>
            <w:r w:rsidRPr="00621C9C">
              <w:rPr>
                <w:sz w:val="22"/>
                <w:szCs w:val="22"/>
              </w:rPr>
              <w:t>.</w:t>
            </w:r>
          </w:p>
          <w:p w14:paraId="24E470EB" w14:textId="77777777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>Решението се отразява в КЛ І-К01 – Етап 2</w:t>
            </w:r>
          </w:p>
        </w:tc>
      </w:tr>
      <w:tr w:rsidR="00792825" w:rsidRPr="00D5332C" w14:paraId="154C4CE4" w14:textId="77777777" w:rsidTr="007F4606">
        <w:trPr>
          <w:trHeight w:val="889"/>
          <w:jc w:val="center"/>
        </w:trPr>
        <w:tc>
          <w:tcPr>
            <w:tcW w:w="552" w:type="dxa"/>
          </w:tcPr>
          <w:p w14:paraId="4B3FB03F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655944C4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Изпращане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за съгласуване от </w:t>
            </w:r>
            <w:proofErr w:type="spellStart"/>
            <w:r w:rsidRPr="00E51B78">
              <w:rPr>
                <w:sz w:val="21"/>
                <w:szCs w:val="21"/>
              </w:rPr>
              <w:t>СКУСЕС</w:t>
            </w:r>
            <w:proofErr w:type="spellEnd"/>
          </w:p>
        </w:tc>
        <w:tc>
          <w:tcPr>
            <w:tcW w:w="1400" w:type="dxa"/>
          </w:tcPr>
          <w:p w14:paraId="2CAFF1EA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633" w:type="dxa"/>
          </w:tcPr>
          <w:p w14:paraId="74E06842" w14:textId="32666795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Проектът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и приложимите документи се изпращат до председателя на </w:t>
            </w:r>
            <w:proofErr w:type="spellStart"/>
            <w:r w:rsidRPr="00E51B78">
              <w:rPr>
                <w:sz w:val="21"/>
                <w:szCs w:val="21"/>
              </w:rPr>
              <w:t>СКУСЕС</w:t>
            </w:r>
            <w:proofErr w:type="spellEnd"/>
            <w:r w:rsidRPr="00E51B78">
              <w:rPr>
                <w:sz w:val="21"/>
                <w:szCs w:val="21"/>
              </w:rPr>
              <w:t xml:space="preserve"> с искане за съгласуване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от </w:t>
            </w:r>
            <w:proofErr w:type="spellStart"/>
            <w:r w:rsidRPr="00E51B78">
              <w:rPr>
                <w:sz w:val="21"/>
                <w:szCs w:val="21"/>
              </w:rPr>
              <w:t>СКУСЕС</w:t>
            </w:r>
            <w:proofErr w:type="spellEnd"/>
            <w:r w:rsidRPr="00E51B78">
              <w:rPr>
                <w:sz w:val="21"/>
                <w:szCs w:val="21"/>
              </w:rPr>
              <w:t xml:space="preserve">. </w:t>
            </w:r>
          </w:p>
        </w:tc>
        <w:tc>
          <w:tcPr>
            <w:tcW w:w="0" w:type="auto"/>
          </w:tcPr>
          <w:p w14:paraId="600CAC67" w14:textId="70A6F7DE" w:rsidR="00792825" w:rsidRPr="00E51B78" w:rsidRDefault="00792825" w:rsidP="00792825">
            <w:pPr>
              <w:spacing w:before="120" w:after="120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 подходящ срок </w:t>
            </w:r>
          </w:p>
        </w:tc>
        <w:tc>
          <w:tcPr>
            <w:tcW w:w="2727" w:type="dxa"/>
          </w:tcPr>
          <w:p w14:paraId="613ED225" w14:textId="77777777" w:rsidR="00792825" w:rsidRPr="00621C9C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 xml:space="preserve">Тази стъпка не се прилага при изменение на </w:t>
            </w:r>
            <w:proofErr w:type="spellStart"/>
            <w:r w:rsidRPr="00621C9C">
              <w:rPr>
                <w:sz w:val="22"/>
                <w:szCs w:val="22"/>
              </w:rPr>
              <w:t>ИГРП</w:t>
            </w:r>
            <w:proofErr w:type="spellEnd"/>
            <w:r w:rsidRPr="00621C9C">
              <w:rPr>
                <w:sz w:val="22"/>
                <w:szCs w:val="22"/>
              </w:rPr>
              <w:t>.</w:t>
            </w:r>
          </w:p>
          <w:p w14:paraId="4210B068" w14:textId="77777777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lastRenderedPageBreak/>
              <w:t>Попълва се КЛ І-К01- Етап 3.</w:t>
            </w:r>
          </w:p>
        </w:tc>
      </w:tr>
      <w:tr w:rsidR="00792825" w:rsidRPr="00D5332C" w14:paraId="42FA49F1" w14:textId="77777777" w:rsidTr="007F4606">
        <w:trPr>
          <w:trHeight w:val="889"/>
          <w:jc w:val="center"/>
        </w:trPr>
        <w:tc>
          <w:tcPr>
            <w:tcW w:w="552" w:type="dxa"/>
          </w:tcPr>
          <w:p w14:paraId="5A263571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</w:tcPr>
          <w:p w14:paraId="06DD106A" w14:textId="26B71C2A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6341A9">
              <w:rPr>
                <w:sz w:val="21"/>
                <w:szCs w:val="21"/>
              </w:rPr>
              <w:t>Включване в дневния ред н</w:t>
            </w:r>
            <w:r>
              <w:rPr>
                <w:sz w:val="21"/>
                <w:szCs w:val="21"/>
              </w:rPr>
              <w:t xml:space="preserve">а КН на </w:t>
            </w:r>
            <w:proofErr w:type="spellStart"/>
            <w:r>
              <w:rPr>
                <w:sz w:val="21"/>
                <w:szCs w:val="21"/>
              </w:rPr>
              <w:t>ПТП</w:t>
            </w:r>
            <w:proofErr w:type="spellEnd"/>
            <w:r>
              <w:rPr>
                <w:sz w:val="21"/>
                <w:szCs w:val="21"/>
              </w:rPr>
              <w:t xml:space="preserve"> на одобрения от </w:t>
            </w:r>
            <w:proofErr w:type="spellStart"/>
            <w:r>
              <w:rPr>
                <w:sz w:val="21"/>
                <w:szCs w:val="21"/>
              </w:rPr>
              <w:t>РУО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r w:rsidRPr="006341A9">
              <w:rPr>
                <w:sz w:val="21"/>
                <w:szCs w:val="21"/>
              </w:rPr>
              <w:t xml:space="preserve">проект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>/</w:t>
            </w:r>
            <w:r w:rsidRPr="00E51B78">
              <w:rPr>
                <w:sz w:val="21"/>
                <w:szCs w:val="21"/>
              </w:rPr>
              <w:t xml:space="preserve"> проекта за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1400" w:type="dxa"/>
          </w:tcPr>
          <w:p w14:paraId="69CB563F" w14:textId="27139DEE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4633" w:type="dxa"/>
          </w:tcPr>
          <w:p w14:paraId="38B8A161" w14:textId="508005C5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6341A9">
              <w:rPr>
                <w:sz w:val="21"/>
                <w:szCs w:val="21"/>
              </w:rPr>
              <w:t xml:space="preserve">Служителите по </w:t>
            </w:r>
            <w:r>
              <w:rPr>
                <w:sz w:val="21"/>
                <w:szCs w:val="21"/>
              </w:rPr>
              <w:t>видимост</w:t>
            </w:r>
            <w:r w:rsidRPr="006341A9">
              <w:rPr>
                <w:sz w:val="21"/>
                <w:szCs w:val="21"/>
              </w:rPr>
              <w:t xml:space="preserve"> и комуникация в отдел </w:t>
            </w:r>
            <w:proofErr w:type="spellStart"/>
            <w:r w:rsidRPr="006341A9">
              <w:rPr>
                <w:sz w:val="21"/>
                <w:szCs w:val="21"/>
              </w:rPr>
              <w:t>ПД</w:t>
            </w:r>
            <w:proofErr w:type="spellEnd"/>
            <w:r w:rsidRPr="006341A9">
              <w:rPr>
                <w:sz w:val="21"/>
                <w:szCs w:val="21"/>
              </w:rPr>
              <w:t xml:space="preserve"> включват в дневния ред на КН на </w:t>
            </w:r>
            <w:proofErr w:type="spellStart"/>
            <w:r w:rsidRPr="006341A9">
              <w:rPr>
                <w:sz w:val="21"/>
                <w:szCs w:val="21"/>
              </w:rPr>
              <w:t>ПТП</w:t>
            </w:r>
            <w:proofErr w:type="spellEnd"/>
            <w:r w:rsidRPr="006341A9">
              <w:rPr>
                <w:sz w:val="21"/>
                <w:szCs w:val="21"/>
              </w:rPr>
              <w:t xml:space="preserve"> на одобрения от </w:t>
            </w:r>
            <w:proofErr w:type="spellStart"/>
            <w:r w:rsidRPr="006341A9">
              <w:rPr>
                <w:sz w:val="21"/>
                <w:szCs w:val="21"/>
              </w:rPr>
              <w:t>РУО</w:t>
            </w:r>
            <w:proofErr w:type="spellEnd"/>
            <w:r w:rsidRPr="006341A9">
              <w:rPr>
                <w:sz w:val="21"/>
                <w:szCs w:val="21"/>
              </w:rPr>
              <w:t xml:space="preserve"> проект на </w:t>
            </w:r>
            <w:proofErr w:type="spellStart"/>
            <w:r>
              <w:rPr>
                <w:sz w:val="21"/>
                <w:szCs w:val="21"/>
              </w:rPr>
              <w:t>ИГРП</w:t>
            </w:r>
            <w:proofErr w:type="spellEnd"/>
            <w:r>
              <w:rPr>
                <w:sz w:val="21"/>
                <w:szCs w:val="21"/>
              </w:rPr>
              <w:t>/</w:t>
            </w:r>
            <w:r w:rsidRPr="00E51B78">
              <w:rPr>
                <w:sz w:val="21"/>
                <w:szCs w:val="21"/>
              </w:rPr>
              <w:t xml:space="preserve"> проекта за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</w:p>
        </w:tc>
        <w:tc>
          <w:tcPr>
            <w:tcW w:w="0" w:type="auto"/>
          </w:tcPr>
          <w:p w14:paraId="1E13CEB2" w14:textId="39D59F81" w:rsidR="00792825" w:rsidRPr="00E51B78" w:rsidRDefault="00792825" w:rsidP="00792825">
            <w:pPr>
              <w:spacing w:before="120" w:after="120"/>
              <w:rPr>
                <w:sz w:val="21"/>
                <w:szCs w:val="21"/>
              </w:rPr>
            </w:pPr>
            <w:r w:rsidRPr="006341A9">
              <w:rPr>
                <w:sz w:val="21"/>
                <w:szCs w:val="21"/>
              </w:rPr>
              <w:t xml:space="preserve">До 2 работни дни след одобрение от </w:t>
            </w:r>
            <w:proofErr w:type="spellStart"/>
            <w:r w:rsidRPr="006341A9">
              <w:rPr>
                <w:sz w:val="21"/>
                <w:szCs w:val="21"/>
              </w:rPr>
              <w:t>РУО</w:t>
            </w:r>
            <w:proofErr w:type="spellEnd"/>
          </w:p>
        </w:tc>
        <w:tc>
          <w:tcPr>
            <w:tcW w:w="2727" w:type="dxa"/>
          </w:tcPr>
          <w:p w14:paraId="78ED4EF0" w14:textId="44A9A30F" w:rsidR="00792825" w:rsidRPr="00621C9C" w:rsidRDefault="00792825" w:rsidP="002A7008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</w:tr>
      <w:tr w:rsidR="00792825" w:rsidRPr="00D5332C" w14:paraId="0E049ECB" w14:textId="77777777" w:rsidTr="007F4606">
        <w:trPr>
          <w:trHeight w:val="345"/>
          <w:jc w:val="center"/>
        </w:trPr>
        <w:tc>
          <w:tcPr>
            <w:tcW w:w="552" w:type="dxa"/>
            <w:shd w:val="clear" w:color="auto" w:fill="FFFFFF"/>
          </w:tcPr>
          <w:p w14:paraId="2B2E88C4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  <w:shd w:val="clear" w:color="auto" w:fill="FFFFFF"/>
          </w:tcPr>
          <w:p w14:paraId="4E052A0A" w14:textId="7B08287B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Представяне на проекта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/проекта за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rStyle w:val="FootnoteReference"/>
                <w:sz w:val="21"/>
                <w:szCs w:val="21"/>
              </w:rPr>
              <w:footnoteReference w:id="5"/>
            </w:r>
            <w:r w:rsidRPr="00E51B78">
              <w:rPr>
                <w:sz w:val="21"/>
                <w:szCs w:val="21"/>
              </w:rPr>
              <w:t xml:space="preserve"> на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 xml:space="preserve"> за съгласуване;</w:t>
            </w:r>
          </w:p>
          <w:p w14:paraId="33419B0D" w14:textId="3AE14C3E" w:rsidR="00792825" w:rsidRPr="00E51B78" w:rsidRDefault="00792825" w:rsidP="00472103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Представяне на изменението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rStyle w:val="FootnoteReference"/>
                <w:sz w:val="21"/>
                <w:szCs w:val="21"/>
              </w:rPr>
              <w:footnoteReference w:id="6"/>
            </w:r>
            <w:r w:rsidRPr="00E51B78">
              <w:rPr>
                <w:sz w:val="21"/>
                <w:szCs w:val="21"/>
              </w:rPr>
              <w:t xml:space="preserve"> на КН, </w:t>
            </w:r>
            <w:r w:rsidR="00472103">
              <w:rPr>
                <w:sz w:val="21"/>
                <w:szCs w:val="21"/>
              </w:rPr>
              <w:t>утвърдено</w:t>
            </w:r>
            <w:r w:rsidR="00472103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 xml:space="preserve">от </w:t>
            </w:r>
            <w:proofErr w:type="spellStart"/>
            <w:r w:rsidRPr="00E51B78">
              <w:rPr>
                <w:sz w:val="21"/>
                <w:szCs w:val="21"/>
              </w:rPr>
              <w:t>РУО</w:t>
            </w:r>
            <w:proofErr w:type="spellEnd"/>
            <w:r w:rsidRPr="00E51B78">
              <w:rPr>
                <w:sz w:val="21"/>
                <w:szCs w:val="21"/>
              </w:rPr>
              <w:t xml:space="preserve"> за информация</w:t>
            </w:r>
          </w:p>
        </w:tc>
        <w:tc>
          <w:tcPr>
            <w:tcW w:w="1400" w:type="dxa"/>
            <w:shd w:val="clear" w:color="auto" w:fill="FFFFFF"/>
          </w:tcPr>
          <w:p w14:paraId="76E5FF03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Ръководител на УО</w:t>
            </w:r>
          </w:p>
          <w:p w14:paraId="70750641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Секретариат КН</w:t>
            </w:r>
          </w:p>
        </w:tc>
        <w:tc>
          <w:tcPr>
            <w:tcW w:w="4633" w:type="dxa"/>
            <w:shd w:val="clear" w:color="auto" w:fill="FFFFFF"/>
          </w:tcPr>
          <w:p w14:paraId="547DE8AB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Съгласно Вътрешните правила за работа на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</w:p>
        </w:tc>
        <w:tc>
          <w:tcPr>
            <w:tcW w:w="0" w:type="auto"/>
            <w:shd w:val="clear" w:color="auto" w:fill="FFFFFF"/>
          </w:tcPr>
          <w:p w14:paraId="7D53C81A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Съгласно Вътрешните правила на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</w:p>
          <w:p w14:paraId="12308170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При изменение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– текущо.</w:t>
            </w:r>
          </w:p>
        </w:tc>
        <w:tc>
          <w:tcPr>
            <w:tcW w:w="2727" w:type="dxa"/>
            <w:shd w:val="clear" w:color="auto" w:fill="FFFFFF"/>
          </w:tcPr>
          <w:p w14:paraId="69E2600E" w14:textId="7036BF89" w:rsidR="00792825" w:rsidRPr="00621C9C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621C9C">
              <w:rPr>
                <w:sz w:val="22"/>
                <w:szCs w:val="22"/>
              </w:rPr>
              <w:t>Попълва се КЛ І-К01 – Етап 3</w:t>
            </w:r>
            <w:r w:rsidR="00D0404C">
              <w:rPr>
                <w:sz w:val="22"/>
                <w:szCs w:val="22"/>
              </w:rPr>
              <w:t xml:space="preserve">/ КЛ </w:t>
            </w:r>
            <w:r w:rsidR="00D0404C">
              <w:rPr>
                <w:sz w:val="22"/>
                <w:szCs w:val="22"/>
                <w:lang w:val="en-US"/>
              </w:rPr>
              <w:t xml:space="preserve">I-K02 – </w:t>
            </w:r>
            <w:r w:rsidR="00D0404C">
              <w:rPr>
                <w:sz w:val="22"/>
                <w:szCs w:val="22"/>
              </w:rPr>
              <w:t>Етап 2</w:t>
            </w:r>
          </w:p>
          <w:p w14:paraId="2C8BE608" w14:textId="1CFDD184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</w:tr>
      <w:tr w:rsidR="00792825" w:rsidRPr="00333625" w14:paraId="64480616" w14:textId="77777777" w:rsidTr="007F4606">
        <w:trPr>
          <w:trHeight w:val="889"/>
          <w:jc w:val="center"/>
        </w:trPr>
        <w:tc>
          <w:tcPr>
            <w:tcW w:w="552" w:type="dxa"/>
            <w:shd w:val="clear" w:color="auto" w:fill="FFFFFF"/>
          </w:tcPr>
          <w:p w14:paraId="3280B7A1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3059" w:type="dxa"/>
            <w:shd w:val="clear" w:color="auto" w:fill="FFFFFF"/>
          </w:tcPr>
          <w:p w14:paraId="0F116D9D" w14:textId="125B049A" w:rsidR="00792825" w:rsidRPr="00E51B78" w:rsidRDefault="00792825" w:rsidP="00792825">
            <w:pPr>
              <w:spacing w:before="120" w:after="120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Публикуване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/ изменението </w:t>
            </w:r>
            <w:r>
              <w:rPr>
                <w:sz w:val="21"/>
                <w:szCs w:val="21"/>
              </w:rPr>
              <w:t>ѝ</w:t>
            </w:r>
            <w:r w:rsidRPr="00E51B78">
              <w:rPr>
                <w:sz w:val="21"/>
                <w:szCs w:val="21"/>
              </w:rPr>
              <w:t xml:space="preserve"> на </w:t>
            </w:r>
            <w:r w:rsidR="00D0404C" w:rsidRPr="00E51B78">
              <w:rPr>
                <w:sz w:val="21"/>
                <w:szCs w:val="21"/>
              </w:rPr>
              <w:t xml:space="preserve">интернет страницата на </w:t>
            </w:r>
            <w:proofErr w:type="spellStart"/>
            <w:r w:rsidR="00D0404C" w:rsidRPr="00E51B78">
              <w:rPr>
                <w:sz w:val="21"/>
                <w:szCs w:val="21"/>
              </w:rPr>
              <w:t>ПТП</w:t>
            </w:r>
            <w:proofErr w:type="spellEnd"/>
            <w:r w:rsidR="00D0404C" w:rsidRPr="00E51B78">
              <w:rPr>
                <w:sz w:val="21"/>
                <w:szCs w:val="21"/>
              </w:rPr>
              <w:t xml:space="preserve"> (при наличието на такава)</w:t>
            </w:r>
            <w:r w:rsidR="00D0404C">
              <w:rPr>
                <w:sz w:val="21"/>
                <w:szCs w:val="21"/>
              </w:rPr>
              <w:t xml:space="preserve">, на </w:t>
            </w:r>
            <w:r w:rsidRPr="00E51B78">
              <w:rPr>
                <w:sz w:val="21"/>
                <w:szCs w:val="21"/>
              </w:rPr>
              <w:t>Единния информационен портал и в ИСУН</w:t>
            </w:r>
          </w:p>
        </w:tc>
        <w:tc>
          <w:tcPr>
            <w:tcW w:w="1400" w:type="dxa"/>
            <w:shd w:val="clear" w:color="auto" w:fill="FFFFFF"/>
          </w:tcPr>
          <w:p w14:paraId="2AA6D682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4633" w:type="dxa"/>
            <w:shd w:val="clear" w:color="auto" w:fill="FFFFFF"/>
          </w:tcPr>
          <w:p w14:paraId="5D801516" w14:textId="5A6A35CD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Служителите по </w:t>
            </w:r>
            <w:r>
              <w:rPr>
                <w:sz w:val="21"/>
                <w:szCs w:val="21"/>
              </w:rPr>
              <w:t>видимост</w:t>
            </w:r>
            <w:r w:rsidRPr="00E51B78">
              <w:rPr>
                <w:sz w:val="21"/>
                <w:szCs w:val="21"/>
              </w:rPr>
              <w:t xml:space="preserve"> и комуникация в отдел </w:t>
            </w:r>
            <w:proofErr w:type="spellStart"/>
            <w:r w:rsidRPr="00E51B78">
              <w:rPr>
                <w:sz w:val="21"/>
                <w:szCs w:val="21"/>
              </w:rPr>
              <w:t>ПД</w:t>
            </w:r>
            <w:proofErr w:type="spellEnd"/>
            <w:r w:rsidRPr="00E51B78">
              <w:rPr>
                <w:sz w:val="21"/>
                <w:szCs w:val="21"/>
              </w:rPr>
              <w:t xml:space="preserve"> публикуват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/изменението </w:t>
            </w:r>
            <w:r>
              <w:rPr>
                <w:sz w:val="21"/>
                <w:szCs w:val="21"/>
              </w:rPr>
              <w:t xml:space="preserve">ѝ </w:t>
            </w:r>
            <w:r w:rsidRPr="00E51B78">
              <w:rPr>
                <w:sz w:val="21"/>
                <w:szCs w:val="21"/>
              </w:rPr>
              <w:t xml:space="preserve">на интернет страницата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 xml:space="preserve"> (при наличието на такава), на Единния информационен портал и в ИСУН.</w:t>
            </w:r>
          </w:p>
        </w:tc>
        <w:tc>
          <w:tcPr>
            <w:tcW w:w="0" w:type="auto"/>
            <w:shd w:val="clear" w:color="auto" w:fill="FFFFFF"/>
          </w:tcPr>
          <w:p w14:paraId="15B5E15C" w14:textId="262B1955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Не по-късно от 30 ноември</w:t>
            </w:r>
            <w:r w:rsidRPr="00E51B78">
              <w:rPr>
                <w:b/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>всяка годин</w:t>
            </w:r>
            <w:r>
              <w:rPr>
                <w:sz w:val="21"/>
                <w:szCs w:val="21"/>
              </w:rPr>
              <w:t>а</w:t>
            </w:r>
            <w:r w:rsidRPr="00E51B78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–</w:t>
            </w:r>
            <w:r w:rsidRPr="00E51B78">
              <w:rPr>
                <w:sz w:val="21"/>
                <w:szCs w:val="21"/>
              </w:rPr>
              <w:t xml:space="preserve"> за първоначален вариант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за съответната година.</w:t>
            </w:r>
          </w:p>
          <w:p w14:paraId="7D933D44" w14:textId="734DB59B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 едноседмичен срок от съгласуването от КН на </w:t>
            </w:r>
            <w:proofErr w:type="spellStart"/>
            <w:r w:rsidRPr="00E51B78">
              <w:rPr>
                <w:sz w:val="21"/>
                <w:szCs w:val="21"/>
              </w:rPr>
              <w:t>ПТП</w:t>
            </w:r>
            <w:proofErr w:type="spellEnd"/>
            <w:r w:rsidRPr="00E51B78">
              <w:rPr>
                <w:sz w:val="21"/>
                <w:szCs w:val="21"/>
              </w:rPr>
              <w:t xml:space="preserve"> – за изменения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по чл. 26, ал. 8 от ПМС № 23/2023 г.</w:t>
            </w:r>
          </w:p>
          <w:p w14:paraId="14A25869" w14:textId="7F5EE2E0" w:rsidR="00792825" w:rsidRPr="00E51B78" w:rsidRDefault="00792825" w:rsidP="00472103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lastRenderedPageBreak/>
              <w:t xml:space="preserve">В едноседмичен срок от </w:t>
            </w:r>
            <w:r w:rsidR="00472103">
              <w:rPr>
                <w:sz w:val="21"/>
                <w:szCs w:val="21"/>
              </w:rPr>
              <w:t>утвърждаването</w:t>
            </w:r>
            <w:r w:rsidR="00472103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 xml:space="preserve">от </w:t>
            </w:r>
            <w:proofErr w:type="spellStart"/>
            <w:r w:rsidRPr="00E51B78">
              <w:rPr>
                <w:sz w:val="21"/>
                <w:szCs w:val="21"/>
              </w:rPr>
              <w:t>РУО</w:t>
            </w:r>
            <w:proofErr w:type="spellEnd"/>
            <w:r w:rsidRPr="00E51B78">
              <w:rPr>
                <w:sz w:val="21"/>
                <w:szCs w:val="21"/>
              </w:rPr>
              <w:t xml:space="preserve"> – за изменения на </w:t>
            </w:r>
            <w:proofErr w:type="spellStart"/>
            <w:r w:rsidRPr="00E51B78">
              <w:rPr>
                <w:sz w:val="21"/>
                <w:szCs w:val="21"/>
              </w:rPr>
              <w:t>ИГРП</w:t>
            </w:r>
            <w:proofErr w:type="spellEnd"/>
            <w:r w:rsidRPr="00E51B78">
              <w:rPr>
                <w:sz w:val="21"/>
                <w:szCs w:val="21"/>
              </w:rPr>
              <w:t xml:space="preserve"> по чл. 26, ал. 9 от ПМС № 23/2023 г.</w:t>
            </w:r>
          </w:p>
        </w:tc>
        <w:tc>
          <w:tcPr>
            <w:tcW w:w="2727" w:type="dxa"/>
            <w:shd w:val="clear" w:color="auto" w:fill="FFFFFF"/>
          </w:tcPr>
          <w:p w14:paraId="33266D9E" w14:textId="7632B22B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550798">
              <w:rPr>
                <w:sz w:val="22"/>
                <w:szCs w:val="22"/>
              </w:rPr>
              <w:lastRenderedPageBreak/>
              <w:t xml:space="preserve">Попълва се КЛ І-К01 – Етап </w:t>
            </w:r>
            <w:r w:rsidR="002A7008">
              <w:rPr>
                <w:sz w:val="22"/>
                <w:szCs w:val="22"/>
              </w:rPr>
              <w:t>3</w:t>
            </w:r>
            <w:r w:rsidR="00D0404C">
              <w:rPr>
                <w:sz w:val="22"/>
                <w:szCs w:val="22"/>
              </w:rPr>
              <w:t xml:space="preserve">/ КЛ </w:t>
            </w:r>
            <w:r w:rsidR="00D0404C">
              <w:rPr>
                <w:sz w:val="22"/>
                <w:szCs w:val="22"/>
                <w:lang w:val="en-US"/>
              </w:rPr>
              <w:t xml:space="preserve">I-K02 – </w:t>
            </w:r>
            <w:r w:rsidR="00D0404C">
              <w:rPr>
                <w:sz w:val="22"/>
                <w:szCs w:val="22"/>
              </w:rPr>
              <w:t>Етап 3</w:t>
            </w:r>
          </w:p>
        </w:tc>
      </w:tr>
    </w:tbl>
    <w:p w14:paraId="3A1E62F8" w14:textId="77777777" w:rsidR="00CE1099" w:rsidRPr="00333625" w:rsidRDefault="00CE1099" w:rsidP="00CE1099">
      <w:pPr>
        <w:pStyle w:val="Footer"/>
        <w:ind w:right="360"/>
        <w:jc w:val="both"/>
      </w:pPr>
    </w:p>
    <w:p w14:paraId="58336A90" w14:textId="77777777" w:rsidR="0064530C" w:rsidRDefault="00CE1099" w:rsidP="0064530C">
      <w:pPr>
        <w:pStyle w:val="Footer"/>
        <w:spacing w:after="120"/>
        <w:ind w:right="357"/>
        <w:jc w:val="both"/>
      </w:pPr>
      <w:r w:rsidRPr="0064530C">
        <w:rPr>
          <w:u w:val="single"/>
        </w:rPr>
        <w:t>Забележка</w:t>
      </w:r>
      <w:r w:rsidRPr="00333625">
        <w:t>:</w:t>
      </w:r>
      <w:r w:rsidRPr="00D5332C">
        <w:t xml:space="preserve"> </w:t>
      </w:r>
    </w:p>
    <w:p w14:paraId="3AC789ED" w14:textId="17635152" w:rsidR="00215D80" w:rsidRDefault="00CE1099" w:rsidP="00CE1099">
      <w:pPr>
        <w:pStyle w:val="Footer"/>
        <w:ind w:right="360"/>
        <w:jc w:val="both"/>
      </w:pPr>
      <w:r w:rsidRPr="00D5332C">
        <w:t>При връщане на документ за корекции срокът за отразяването им е 2 работн</w:t>
      </w:r>
      <w:r w:rsidRPr="003342C7">
        <w:t>и д</w:t>
      </w:r>
      <w:r w:rsidRPr="00974302">
        <w:t xml:space="preserve">ни. Коригираният документ се предоставя за съгласуване на всички лица, </w:t>
      </w:r>
      <w:r w:rsidRPr="00C41A30">
        <w:t>включени в съответния етап от процедура</w:t>
      </w:r>
      <w:r w:rsidRPr="00FD3639">
        <w:t>та.</w:t>
      </w:r>
    </w:p>
    <w:sectPr w:rsidR="00215D80" w:rsidSect="008161D4">
      <w:footerReference w:type="even" r:id="rId8"/>
      <w:footerReference w:type="default" r:id="rId9"/>
      <w:headerReference w:type="first" r:id="rId10"/>
      <w:pgSz w:w="16838" w:h="11906" w:orient="landscape"/>
      <w:pgMar w:top="1417" w:right="899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38EA32" w14:textId="77777777" w:rsidR="00CE1099" w:rsidRDefault="00CE1099" w:rsidP="00CE1099">
      <w:r>
        <w:separator/>
      </w:r>
    </w:p>
  </w:endnote>
  <w:endnote w:type="continuationSeparator" w:id="0">
    <w:p w14:paraId="2220A7F8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2AB138" w14:textId="77777777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7DDD7706" w14:textId="77777777" w:rsidR="00D669DA" w:rsidRDefault="00FE6573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9C4344" w14:textId="318F6D68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E6573">
      <w:rPr>
        <w:rStyle w:val="PageNumber"/>
        <w:noProof/>
      </w:rPr>
      <w:t>6</w:t>
    </w:r>
    <w:r>
      <w:rPr>
        <w:rStyle w:val="PageNumber"/>
      </w:rPr>
      <w:fldChar w:fldCharType="end"/>
    </w:r>
  </w:p>
  <w:p w14:paraId="54CD44D8" w14:textId="77777777" w:rsidR="00D669DA" w:rsidRDefault="00FE6573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57BFAF" w14:textId="77777777" w:rsidR="00CE1099" w:rsidRDefault="00CE1099" w:rsidP="00CE1099">
      <w:r>
        <w:separator/>
      </w:r>
    </w:p>
  </w:footnote>
  <w:footnote w:type="continuationSeparator" w:id="0">
    <w:p w14:paraId="364B31BC" w14:textId="77777777" w:rsidR="00CE1099" w:rsidRDefault="00CE1099" w:rsidP="00CE1099">
      <w:r>
        <w:continuationSeparator/>
      </w:r>
    </w:p>
  </w:footnote>
  <w:footnote w:id="1">
    <w:p w14:paraId="5846A772" w14:textId="29AF7475" w:rsidR="00CE1099" w:rsidRPr="00327BBD" w:rsidRDefault="00CE1099" w:rsidP="00327BBD">
      <w:pPr>
        <w:pStyle w:val="FootnoteText"/>
        <w:spacing w:before="120" w:after="120"/>
        <w:jc w:val="both"/>
        <w:rPr>
          <w:rStyle w:val="FootnoteReference"/>
        </w:rPr>
      </w:pPr>
      <w:r>
        <w:rPr>
          <w:rStyle w:val="FootnoteReference"/>
        </w:rPr>
        <w:footnoteRef/>
      </w:r>
      <w:r w:rsidRPr="00327BBD">
        <w:rPr>
          <w:rStyle w:val="FootnoteReference"/>
        </w:rPr>
        <w:t xml:space="preserve"> Процедурата се прилага и при изменение на </w:t>
      </w:r>
      <w:proofErr w:type="spellStart"/>
      <w:r w:rsidRPr="00327BBD">
        <w:rPr>
          <w:rStyle w:val="FootnoteReference"/>
        </w:rPr>
        <w:t>ИГРП</w:t>
      </w:r>
      <w:proofErr w:type="spellEnd"/>
      <w:r w:rsidRPr="00327BBD">
        <w:rPr>
          <w:rStyle w:val="FootnoteReference"/>
        </w:rPr>
        <w:t xml:space="preserve"> като се изпълняват </w:t>
      </w:r>
      <w:proofErr w:type="spellStart"/>
      <w:r w:rsidRPr="00327BBD">
        <w:rPr>
          <w:rStyle w:val="FootnoteReference"/>
        </w:rPr>
        <w:t>относимите</w:t>
      </w:r>
      <w:proofErr w:type="spellEnd"/>
      <w:r w:rsidRPr="00327BBD">
        <w:rPr>
          <w:rStyle w:val="FootnoteReference"/>
        </w:rPr>
        <w:t xml:space="preserve"> стъпки от нея в съответствие с чл. 26 от ПМС № </w:t>
      </w:r>
      <w:r w:rsidR="009727FD" w:rsidRPr="00327BBD">
        <w:rPr>
          <w:rStyle w:val="FootnoteReference"/>
        </w:rPr>
        <w:t xml:space="preserve">23 </w:t>
      </w:r>
      <w:r w:rsidRPr="00327BBD">
        <w:rPr>
          <w:rStyle w:val="FootnoteReference"/>
        </w:rPr>
        <w:t>от 20</w:t>
      </w:r>
      <w:r w:rsidR="009727FD" w:rsidRPr="00327BBD">
        <w:rPr>
          <w:rStyle w:val="FootnoteReference"/>
        </w:rPr>
        <w:t>23</w:t>
      </w:r>
      <w:r w:rsidRPr="00327BBD">
        <w:rPr>
          <w:rStyle w:val="FootnoteReference"/>
        </w:rPr>
        <w:t xml:space="preserve"> г.</w:t>
      </w:r>
    </w:p>
  </w:footnote>
  <w:footnote w:id="2">
    <w:p w14:paraId="2992A186" w14:textId="77777777" w:rsidR="00792825" w:rsidRPr="00327BBD" w:rsidRDefault="00792825" w:rsidP="00327BBD">
      <w:pPr>
        <w:pStyle w:val="FootnoteText"/>
        <w:spacing w:before="120" w:after="120"/>
        <w:jc w:val="both"/>
        <w:rPr>
          <w:rStyle w:val="FootnoteReference"/>
        </w:rPr>
      </w:pPr>
      <w:r>
        <w:rPr>
          <w:rStyle w:val="FootnoteReference"/>
        </w:rPr>
        <w:footnoteRef/>
      </w:r>
      <w:r w:rsidRPr="00327BBD">
        <w:rPr>
          <w:rStyle w:val="FootnoteReference"/>
        </w:rPr>
        <w:t xml:space="preserve"> Прилага се при изготвяне на първоначален вариант на </w:t>
      </w:r>
      <w:proofErr w:type="spellStart"/>
      <w:r w:rsidRPr="00327BBD">
        <w:rPr>
          <w:rStyle w:val="FootnoteReference"/>
        </w:rPr>
        <w:t>ИГРП</w:t>
      </w:r>
      <w:proofErr w:type="spellEnd"/>
      <w:r w:rsidRPr="00327BBD">
        <w:rPr>
          <w:rStyle w:val="FootnoteReference"/>
        </w:rPr>
        <w:t xml:space="preserve"> за съответната година.</w:t>
      </w:r>
    </w:p>
  </w:footnote>
  <w:footnote w:id="3">
    <w:p w14:paraId="794B54BD" w14:textId="4416322C" w:rsidR="00792825" w:rsidRPr="00327BBD" w:rsidRDefault="00792825" w:rsidP="00327BBD">
      <w:pPr>
        <w:pStyle w:val="FootnoteText"/>
        <w:spacing w:before="120" w:after="120"/>
        <w:jc w:val="both"/>
        <w:rPr>
          <w:rStyle w:val="FootnoteReference"/>
        </w:rPr>
      </w:pPr>
      <w:r w:rsidRPr="002D38A7">
        <w:rPr>
          <w:rStyle w:val="FootnoteReference"/>
        </w:rPr>
        <w:footnoteRef/>
      </w:r>
      <w:r w:rsidRPr="00327BBD">
        <w:rPr>
          <w:rStyle w:val="FootnoteReference"/>
        </w:rPr>
        <w:t xml:space="preserve"> Прилага се за проекти за изменение на </w:t>
      </w:r>
      <w:proofErr w:type="spellStart"/>
      <w:r w:rsidRPr="00327BBD">
        <w:rPr>
          <w:rStyle w:val="FootnoteReference"/>
        </w:rPr>
        <w:t>ИГРП</w:t>
      </w:r>
      <w:proofErr w:type="spellEnd"/>
      <w:r w:rsidRPr="00327BBD">
        <w:rPr>
          <w:rStyle w:val="FootnoteReference"/>
        </w:rPr>
        <w:t xml:space="preserve">, които подлежат на съгласуване от КН на </w:t>
      </w:r>
      <w:proofErr w:type="spellStart"/>
      <w:r w:rsidRPr="00327BBD">
        <w:rPr>
          <w:rStyle w:val="FootnoteReference"/>
        </w:rPr>
        <w:t>ПТП</w:t>
      </w:r>
      <w:proofErr w:type="spellEnd"/>
      <w:r w:rsidRPr="00327BBD">
        <w:rPr>
          <w:rStyle w:val="FootnoteReference"/>
        </w:rPr>
        <w:t>, в случаите по чл. 26, ал. 8 от ПМС № 23/2023 г.</w:t>
      </w:r>
    </w:p>
  </w:footnote>
  <w:footnote w:id="4">
    <w:p w14:paraId="59FEC64D" w14:textId="7873F52D" w:rsidR="00792825" w:rsidRPr="00327BBD" w:rsidRDefault="00792825" w:rsidP="00327BBD">
      <w:pPr>
        <w:pStyle w:val="FootnoteText"/>
        <w:spacing w:before="120" w:after="120"/>
        <w:jc w:val="both"/>
        <w:rPr>
          <w:rStyle w:val="FootnoteReference"/>
        </w:rPr>
      </w:pPr>
      <w:r w:rsidRPr="002D38A7">
        <w:rPr>
          <w:rStyle w:val="FootnoteReference"/>
        </w:rPr>
        <w:footnoteRef/>
      </w:r>
      <w:r w:rsidRPr="00327BBD">
        <w:rPr>
          <w:rStyle w:val="FootnoteReference"/>
        </w:rPr>
        <w:t xml:space="preserve"> Прилага се за проекти за изменение на </w:t>
      </w:r>
      <w:proofErr w:type="spellStart"/>
      <w:r w:rsidRPr="00327BBD">
        <w:rPr>
          <w:rStyle w:val="FootnoteReference"/>
        </w:rPr>
        <w:t>ИГРП</w:t>
      </w:r>
      <w:proofErr w:type="spellEnd"/>
      <w:r w:rsidRPr="00327BBD">
        <w:rPr>
          <w:rStyle w:val="FootnoteReference"/>
        </w:rPr>
        <w:t xml:space="preserve">, които не подлежат на съгласуване от КН на </w:t>
      </w:r>
      <w:proofErr w:type="spellStart"/>
      <w:r w:rsidRPr="00327BBD">
        <w:rPr>
          <w:rStyle w:val="FootnoteReference"/>
        </w:rPr>
        <w:t>ПТП</w:t>
      </w:r>
      <w:proofErr w:type="spellEnd"/>
      <w:r w:rsidRPr="00327BBD">
        <w:rPr>
          <w:rStyle w:val="FootnoteReference"/>
        </w:rPr>
        <w:t>, в случаите по чл. 26, ал. 9 от ПМС № 23/2023 г.</w:t>
      </w:r>
    </w:p>
    <w:p w14:paraId="1E0A6AB1" w14:textId="77777777" w:rsidR="00792825" w:rsidRDefault="00792825" w:rsidP="00CE1099">
      <w:pPr>
        <w:pStyle w:val="FootnoteText"/>
      </w:pPr>
    </w:p>
  </w:footnote>
  <w:footnote w:id="5">
    <w:p w14:paraId="13D4757F" w14:textId="5A402C74" w:rsidR="00792825" w:rsidRPr="002D38A7" w:rsidRDefault="00792825" w:rsidP="0064530C">
      <w:pPr>
        <w:pStyle w:val="FootnoteText"/>
        <w:spacing w:before="120" w:after="120"/>
        <w:jc w:val="both"/>
      </w:pPr>
      <w:r>
        <w:rPr>
          <w:rStyle w:val="FootnoteReference"/>
        </w:rPr>
        <w:footnoteRef/>
      </w:r>
      <w:r w:rsidRPr="00CB3F6E">
        <w:t xml:space="preserve"> </w:t>
      </w:r>
      <w:r w:rsidRPr="002D38A7">
        <w:t xml:space="preserve">Прилага се за проекти за изменение на </w:t>
      </w:r>
      <w:proofErr w:type="spellStart"/>
      <w:r w:rsidRPr="002D38A7">
        <w:t>ИГРП</w:t>
      </w:r>
      <w:proofErr w:type="spellEnd"/>
      <w:r w:rsidRPr="002D38A7">
        <w:t xml:space="preserve">, които подлежат на съгласуване от КН на </w:t>
      </w:r>
      <w:proofErr w:type="spellStart"/>
      <w:r w:rsidRPr="002D38A7">
        <w:t>ПТП</w:t>
      </w:r>
      <w:proofErr w:type="spellEnd"/>
      <w:r w:rsidRPr="002D38A7">
        <w:t>, в случаите по чл. 26, ал. 8 от ПМС № 23/2023 г.</w:t>
      </w:r>
    </w:p>
  </w:footnote>
  <w:footnote w:id="6">
    <w:p w14:paraId="5DD83F8B" w14:textId="03A60029" w:rsidR="00792825" w:rsidRPr="002D38A7" w:rsidRDefault="00792825" w:rsidP="0064530C">
      <w:pPr>
        <w:pStyle w:val="FootnoteText"/>
        <w:spacing w:before="120" w:after="120"/>
        <w:jc w:val="both"/>
      </w:pPr>
      <w:r w:rsidRPr="002D38A7">
        <w:rPr>
          <w:rStyle w:val="FootnoteReference"/>
        </w:rPr>
        <w:footnoteRef/>
      </w:r>
      <w:r w:rsidRPr="002D38A7">
        <w:t xml:space="preserve"> </w:t>
      </w:r>
      <w:r w:rsidRPr="002D38A7">
        <w:t xml:space="preserve">Прилага се за изменения на </w:t>
      </w:r>
      <w:proofErr w:type="spellStart"/>
      <w:r w:rsidRPr="002D38A7">
        <w:t>ИГРП</w:t>
      </w:r>
      <w:proofErr w:type="spellEnd"/>
      <w:r w:rsidRPr="002D38A7">
        <w:t xml:space="preserve">, които не подлежат на съгласуване от КН на </w:t>
      </w:r>
      <w:proofErr w:type="spellStart"/>
      <w:r w:rsidRPr="002D38A7">
        <w:t>ПТП</w:t>
      </w:r>
      <w:proofErr w:type="spellEnd"/>
      <w:r w:rsidRPr="002D38A7">
        <w:t>, в случаите по чл. 26, ал. 9 от ПМС № 23/2023 г.</w:t>
      </w:r>
    </w:p>
    <w:p w14:paraId="4C0A99BA" w14:textId="77777777" w:rsidR="00792825" w:rsidRDefault="00792825" w:rsidP="002B2142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3378E5" w14:textId="77777777" w:rsidR="00882669" w:rsidRDefault="00882669" w:rsidP="00882669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</w:pPr>
    <w:r>
      <w:rPr>
        <w:noProof/>
      </w:rPr>
      <w:drawing>
        <wp:inline distT="0" distB="0" distL="0" distR="0" wp14:anchorId="6AB1CD25" wp14:editId="4217EA45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2A832D23" wp14:editId="056769EA">
          <wp:extent cx="2228850" cy="695325"/>
          <wp:effectExtent l="0" t="0" r="0" b="9525"/>
          <wp:docPr id="4" name="Picture 4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E7655E4" w14:textId="77777777" w:rsidR="00E36820" w:rsidRDefault="00E3682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2" w15:restartNumberingAfterBreak="0">
    <w:nsid w:val="6D8D0B39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74F"/>
    <w:rsid w:val="0003396E"/>
    <w:rsid w:val="00040C36"/>
    <w:rsid w:val="000551A4"/>
    <w:rsid w:val="00072EC7"/>
    <w:rsid w:val="000E2B03"/>
    <w:rsid w:val="000F0C5C"/>
    <w:rsid w:val="00165ECC"/>
    <w:rsid w:val="001A3B3D"/>
    <w:rsid w:val="001C3012"/>
    <w:rsid w:val="001C6F80"/>
    <w:rsid w:val="00215D80"/>
    <w:rsid w:val="00241A95"/>
    <w:rsid w:val="002A7008"/>
    <w:rsid w:val="002B2142"/>
    <w:rsid w:val="002D38A7"/>
    <w:rsid w:val="002E4EC9"/>
    <w:rsid w:val="003273A7"/>
    <w:rsid w:val="00327BBD"/>
    <w:rsid w:val="0033058C"/>
    <w:rsid w:val="00364F54"/>
    <w:rsid w:val="00366204"/>
    <w:rsid w:val="00370205"/>
    <w:rsid w:val="003D23AA"/>
    <w:rsid w:val="003E18DD"/>
    <w:rsid w:val="004148D4"/>
    <w:rsid w:val="00427784"/>
    <w:rsid w:val="00440974"/>
    <w:rsid w:val="00472103"/>
    <w:rsid w:val="0047643D"/>
    <w:rsid w:val="00490324"/>
    <w:rsid w:val="00497EA1"/>
    <w:rsid w:val="004A0FA8"/>
    <w:rsid w:val="004A7C31"/>
    <w:rsid w:val="004D3D6E"/>
    <w:rsid w:val="004E6782"/>
    <w:rsid w:val="00527458"/>
    <w:rsid w:val="00541D8C"/>
    <w:rsid w:val="00550798"/>
    <w:rsid w:val="00551DE9"/>
    <w:rsid w:val="00553EF0"/>
    <w:rsid w:val="005560E0"/>
    <w:rsid w:val="00583185"/>
    <w:rsid w:val="005C5D87"/>
    <w:rsid w:val="005C5E16"/>
    <w:rsid w:val="005E3000"/>
    <w:rsid w:val="005F747A"/>
    <w:rsid w:val="006110FE"/>
    <w:rsid w:val="00611C90"/>
    <w:rsid w:val="00621C9C"/>
    <w:rsid w:val="006341A9"/>
    <w:rsid w:val="0064530C"/>
    <w:rsid w:val="00657722"/>
    <w:rsid w:val="00664196"/>
    <w:rsid w:val="006673F0"/>
    <w:rsid w:val="00672540"/>
    <w:rsid w:val="00681C71"/>
    <w:rsid w:val="006B273D"/>
    <w:rsid w:val="006B726D"/>
    <w:rsid w:val="006E7FC0"/>
    <w:rsid w:val="00717F4B"/>
    <w:rsid w:val="0076274F"/>
    <w:rsid w:val="00763FC5"/>
    <w:rsid w:val="00781CEC"/>
    <w:rsid w:val="00792825"/>
    <w:rsid w:val="007A2375"/>
    <w:rsid w:val="007B19A4"/>
    <w:rsid w:val="007B5D79"/>
    <w:rsid w:val="007F4606"/>
    <w:rsid w:val="008161D4"/>
    <w:rsid w:val="008364C0"/>
    <w:rsid w:val="0086628E"/>
    <w:rsid w:val="0087602E"/>
    <w:rsid w:val="00882057"/>
    <w:rsid w:val="00882669"/>
    <w:rsid w:val="008A6F07"/>
    <w:rsid w:val="008A7DDA"/>
    <w:rsid w:val="008C2D8F"/>
    <w:rsid w:val="00917C54"/>
    <w:rsid w:val="00944CAB"/>
    <w:rsid w:val="009727FD"/>
    <w:rsid w:val="009A7047"/>
    <w:rsid w:val="009C33B6"/>
    <w:rsid w:val="009C506B"/>
    <w:rsid w:val="009D2E2E"/>
    <w:rsid w:val="009E049C"/>
    <w:rsid w:val="00A07328"/>
    <w:rsid w:val="00A46743"/>
    <w:rsid w:val="00A55CDE"/>
    <w:rsid w:val="00A73DBB"/>
    <w:rsid w:val="00A94D8B"/>
    <w:rsid w:val="00AA35E4"/>
    <w:rsid w:val="00AB50AA"/>
    <w:rsid w:val="00AC1E52"/>
    <w:rsid w:val="00AC3AAC"/>
    <w:rsid w:val="00AD644E"/>
    <w:rsid w:val="00AE2149"/>
    <w:rsid w:val="00B32DDD"/>
    <w:rsid w:val="00B53F89"/>
    <w:rsid w:val="00B57666"/>
    <w:rsid w:val="00B81372"/>
    <w:rsid w:val="00B93AB8"/>
    <w:rsid w:val="00B96607"/>
    <w:rsid w:val="00BB0AFE"/>
    <w:rsid w:val="00BB23F3"/>
    <w:rsid w:val="00BC17DE"/>
    <w:rsid w:val="00C21E31"/>
    <w:rsid w:val="00C2358F"/>
    <w:rsid w:val="00C622C2"/>
    <w:rsid w:val="00C75BCE"/>
    <w:rsid w:val="00C80C46"/>
    <w:rsid w:val="00CB420F"/>
    <w:rsid w:val="00CD50BD"/>
    <w:rsid w:val="00CE1099"/>
    <w:rsid w:val="00D0404C"/>
    <w:rsid w:val="00D04241"/>
    <w:rsid w:val="00D12587"/>
    <w:rsid w:val="00D21A66"/>
    <w:rsid w:val="00D40156"/>
    <w:rsid w:val="00D556CF"/>
    <w:rsid w:val="00D74033"/>
    <w:rsid w:val="00DB1E2A"/>
    <w:rsid w:val="00DC283D"/>
    <w:rsid w:val="00E00C8D"/>
    <w:rsid w:val="00E044DA"/>
    <w:rsid w:val="00E1435C"/>
    <w:rsid w:val="00E30BF7"/>
    <w:rsid w:val="00E36820"/>
    <w:rsid w:val="00E51B78"/>
    <w:rsid w:val="00E92373"/>
    <w:rsid w:val="00EF6FFB"/>
    <w:rsid w:val="00FE35FC"/>
    <w:rsid w:val="00FE6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B357FA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4015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0156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9C50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C506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C506B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50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506B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Revision">
    <w:name w:val="Revision"/>
    <w:hidden/>
    <w:uiPriority w:val="99"/>
    <w:semiHidden/>
    <w:rsid w:val="00621C9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72575F-31E5-4074-B33D-FEDAEF2B77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482</TotalTime>
  <Pages>6</Pages>
  <Words>1138</Words>
  <Characters>6490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38</cp:revision>
  <dcterms:created xsi:type="dcterms:W3CDTF">2023-05-26T14:05:00Z</dcterms:created>
  <dcterms:modified xsi:type="dcterms:W3CDTF">2023-08-11T07:23:00Z</dcterms:modified>
</cp:coreProperties>
</file>