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00BC" w:rsidRDefault="0028024C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tbl>
      <w:tblPr>
        <w:tblW w:w="1396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40"/>
        <w:gridCol w:w="7087"/>
        <w:gridCol w:w="3635"/>
      </w:tblGrid>
      <w:tr w:rsidR="00E000BC" w:rsidRPr="00BE3039" w:rsidTr="0089627E">
        <w:trPr>
          <w:trHeight w:val="743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E000BC" w:rsidRPr="00D86986" w:rsidRDefault="009716A9" w:rsidP="00564B51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</w:rPr>
              <w:t>Администрация на Министерския съвет</w:t>
            </w:r>
          </w:p>
        </w:tc>
        <w:tc>
          <w:tcPr>
            <w:tcW w:w="7087" w:type="dxa"/>
            <w:tcBorders>
              <w:bottom w:val="single" w:sz="4" w:space="0" w:color="auto"/>
            </w:tcBorders>
            <w:vAlign w:val="center"/>
          </w:tcPr>
          <w:p w:rsidR="00E000BC" w:rsidRPr="001B391E" w:rsidRDefault="00704348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Наръчник за</w:t>
            </w:r>
            <w:r w:rsidR="00E000BC" w:rsidRPr="001B391E">
              <w:rPr>
                <w:b/>
                <w:sz w:val="22"/>
                <w:szCs w:val="22"/>
                <w:lang w:val="bg-BG"/>
              </w:rPr>
              <w:t xml:space="preserve"> изпълнение на</w:t>
            </w:r>
          </w:p>
          <w:p w:rsidR="00E000BC" w:rsidRPr="001B391E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 w:rsidR="00824B21">
              <w:rPr>
                <w:b/>
                <w:sz w:val="22"/>
                <w:szCs w:val="22"/>
                <w:lang w:val="bg-BG"/>
              </w:rPr>
              <w:t>П</w:t>
            </w:r>
            <w:r w:rsidRPr="001B391E">
              <w:rPr>
                <w:b/>
                <w:sz w:val="22"/>
                <w:szCs w:val="22"/>
                <w:lang w:val="bg-BG"/>
              </w:rPr>
              <w:t>рограма</w:t>
            </w:r>
          </w:p>
          <w:p w:rsidR="00E000BC" w:rsidRPr="00D86986" w:rsidRDefault="00E000BC" w:rsidP="00824B2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1B391E">
              <w:rPr>
                <w:b/>
                <w:sz w:val="22"/>
                <w:szCs w:val="22"/>
                <w:lang w:val="bg-BG"/>
              </w:rPr>
              <w:t xml:space="preserve"> </w:t>
            </w:r>
            <w:r>
              <w:rPr>
                <w:b/>
                <w:sz w:val="22"/>
                <w:szCs w:val="22"/>
                <w:lang w:val="bg-BG"/>
              </w:rPr>
              <w:t>„</w:t>
            </w:r>
            <w:r w:rsidR="00824B21">
              <w:rPr>
                <w:b/>
                <w:sz w:val="22"/>
                <w:szCs w:val="22"/>
                <w:lang w:val="bg-BG"/>
              </w:rPr>
              <w:t>Техническа помощ“ 2021-2027</w:t>
            </w:r>
          </w:p>
        </w:tc>
        <w:tc>
          <w:tcPr>
            <w:tcW w:w="3635" w:type="dxa"/>
            <w:tcBorders>
              <w:bottom w:val="single" w:sz="4" w:space="0" w:color="auto"/>
            </w:tcBorders>
            <w:vAlign w:val="center"/>
          </w:tcPr>
          <w:p w:rsidR="00D77893" w:rsidRPr="00BE3039" w:rsidRDefault="00D77893" w:rsidP="00D7789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D77893" w:rsidRPr="00BE3039" w:rsidRDefault="00D77893" w:rsidP="00D77893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  <w:r w:rsidRPr="00BE3039">
              <w:rPr>
                <w:b/>
                <w:bCs/>
                <w:i/>
                <w:sz w:val="22"/>
                <w:szCs w:val="22"/>
                <w:lang w:val="bg-BG"/>
              </w:rPr>
              <w:t xml:space="preserve">Приложение </w:t>
            </w:r>
            <w:r w:rsidRPr="00BE3039">
              <w:rPr>
                <w:b/>
                <w:bCs/>
                <w:i/>
                <w:sz w:val="22"/>
                <w:szCs w:val="22"/>
              </w:rPr>
              <w:t>III-K05-8N</w:t>
            </w:r>
            <w:r w:rsidR="00F444E1" w:rsidRPr="00BE3039">
              <w:rPr>
                <w:b/>
                <w:bCs/>
                <w:i/>
                <w:sz w:val="22"/>
                <w:szCs w:val="22"/>
              </w:rPr>
              <w:t>N</w:t>
            </w:r>
            <w:r w:rsidR="00D4019E" w:rsidRPr="00BE3039">
              <w:rPr>
                <w:b/>
                <w:bCs/>
                <w:i/>
                <w:sz w:val="22"/>
                <w:szCs w:val="22"/>
              </w:rPr>
              <w:t>N</w:t>
            </w:r>
            <w:r w:rsidRPr="00BE3039">
              <w:rPr>
                <w:b/>
                <w:bCs/>
                <w:i/>
                <w:sz w:val="22"/>
                <w:szCs w:val="22"/>
              </w:rPr>
              <w:t>-4</w:t>
            </w:r>
          </w:p>
          <w:p w:rsidR="00D77893" w:rsidRPr="00BE3039" w:rsidRDefault="00D77893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</w:rPr>
            </w:pPr>
          </w:p>
          <w:p w:rsidR="00E000BC" w:rsidRPr="00BE3039" w:rsidRDefault="00E000BC" w:rsidP="00564B51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</w:p>
        </w:tc>
      </w:tr>
      <w:tr w:rsidR="00E000BC" w:rsidRPr="004212B2" w:rsidTr="0089627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E000BC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:rsidR="00E000BC" w:rsidRPr="00D86986" w:rsidRDefault="00E000BC" w:rsidP="00564B51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>
              <w:rPr>
                <w:b/>
                <w:i/>
                <w:iCs/>
                <w:sz w:val="22"/>
                <w:szCs w:val="22"/>
                <w:lang w:val="bg-BG"/>
              </w:rPr>
              <w:t xml:space="preserve"> „Добро управление</w:t>
            </w:r>
            <w:r w:rsidRPr="005C5C41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10722" w:type="dxa"/>
            <w:gridSpan w:val="2"/>
            <w:shd w:val="clear" w:color="auto" w:fill="666699"/>
            <w:vAlign w:val="center"/>
          </w:tcPr>
          <w:p w:rsidR="00E000BC" w:rsidRPr="004212B2" w:rsidRDefault="00E000BC" w:rsidP="00564B51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>
              <w:rPr>
                <w:b/>
                <w:color w:val="FFFFFF"/>
                <w:sz w:val="28"/>
                <w:szCs w:val="28"/>
                <w:lang w:val="bg-BG"/>
              </w:rPr>
              <w:t>Контролен л</w:t>
            </w:r>
            <w:r w:rsidRPr="004212B2">
              <w:rPr>
                <w:b/>
                <w:color w:val="FFFFFF"/>
                <w:sz w:val="28"/>
                <w:szCs w:val="28"/>
                <w:lang w:val="bg-BG"/>
              </w:rPr>
              <w:t xml:space="preserve">ист за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 xml:space="preserve">проверка на обществени поръчки, възложени </w:t>
            </w:r>
            <w:r w:rsidRPr="001B680A">
              <w:rPr>
                <w:b/>
                <w:color w:val="FFFFFF"/>
                <w:sz w:val="28"/>
                <w:szCs w:val="28"/>
                <w:lang w:val="bg-BG"/>
              </w:rPr>
              <w:t xml:space="preserve">чрез </w:t>
            </w:r>
            <w:r>
              <w:rPr>
                <w:b/>
                <w:color w:val="FFFFFF"/>
                <w:sz w:val="28"/>
                <w:szCs w:val="28"/>
                <w:lang w:val="bg-BG"/>
              </w:rPr>
              <w:t>ограничена процедура по реда на ЗОП</w:t>
            </w:r>
          </w:p>
        </w:tc>
      </w:tr>
      <w:tr w:rsidR="00E000BC" w:rsidRPr="00D86986" w:rsidTr="0089627E">
        <w:trPr>
          <w:trHeight w:val="742"/>
          <w:tblHeader/>
          <w:jc w:val="center"/>
        </w:trPr>
        <w:tc>
          <w:tcPr>
            <w:tcW w:w="3240" w:type="dxa"/>
            <w:shd w:val="clear" w:color="auto" w:fill="auto"/>
            <w:vAlign w:val="center"/>
          </w:tcPr>
          <w:p w:rsidR="00E000BC" w:rsidRPr="00CA7647" w:rsidRDefault="00E000BC" w:rsidP="00866BDD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9B66AC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7F4430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7087" w:type="dxa"/>
            <w:vAlign w:val="center"/>
          </w:tcPr>
          <w:p w:rsidR="00E000BC" w:rsidRPr="0023755B" w:rsidRDefault="00E000BC" w:rsidP="00564B51">
            <w:pPr>
              <w:jc w:val="center"/>
              <w:rPr>
                <w:i/>
                <w:iCs/>
              </w:rPr>
            </w:pPr>
            <w:r w:rsidRPr="0023755B">
              <w:rPr>
                <w:i/>
                <w:iCs/>
              </w:rPr>
              <w:t xml:space="preserve">Одобрен от: </w:t>
            </w:r>
          </w:p>
          <w:p w:rsidR="00E000BC" w:rsidRPr="00D86986" w:rsidRDefault="00E000BC" w:rsidP="00824B21">
            <w:pPr>
              <w:pStyle w:val="TableContents"/>
              <w:spacing w:beforeAutospacing="0" w:after="0" w:afterAutospacing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i/>
                <w:iCs/>
                <w:sz w:val="22"/>
                <w:szCs w:val="22"/>
                <w:lang w:val="bg-BG"/>
              </w:rPr>
              <w:t xml:space="preserve">Ръководителя на Управляващия орган на </w:t>
            </w:r>
            <w:r w:rsidR="00824B21">
              <w:rPr>
                <w:i/>
                <w:iCs/>
                <w:sz w:val="22"/>
                <w:szCs w:val="22"/>
                <w:lang w:val="bg-BG"/>
              </w:rPr>
              <w:t>П</w:t>
            </w:r>
            <w:r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 w:rsidR="00824B21" w:rsidRPr="00995A49">
              <w:rPr>
                <w:i/>
                <w:iCs/>
                <w:sz w:val="22"/>
                <w:szCs w:val="22"/>
                <w:lang w:val="bg-BG"/>
              </w:rPr>
              <w:t xml:space="preserve">Техническа помощ“ </w:t>
            </w:r>
            <w:r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3635" w:type="dxa"/>
            <w:vAlign w:val="center"/>
          </w:tcPr>
          <w:p w:rsidR="00E000BC" w:rsidRPr="00D86986" w:rsidRDefault="00704348" w:rsidP="00BE303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>
              <w:rPr>
                <w:sz w:val="22"/>
                <w:szCs w:val="22"/>
                <w:lang w:val="bg-BG"/>
              </w:rPr>
              <w:t>Дата</w:t>
            </w:r>
            <w:r w:rsidR="009B66AC">
              <w:rPr>
                <w:sz w:val="22"/>
                <w:szCs w:val="22"/>
                <w:lang w:val="bg-BG"/>
              </w:rPr>
              <w:t xml:space="preserve">: </w:t>
            </w:r>
            <w:r w:rsidR="00BE3039">
              <w:rPr>
                <w:sz w:val="22"/>
                <w:szCs w:val="22"/>
                <w:lang w:val="bg-BG"/>
              </w:rPr>
              <w:t>11.</w:t>
            </w:r>
            <w:r w:rsidR="00BE3039" w:rsidRPr="00BE3039">
              <w:rPr>
                <w:sz w:val="22"/>
                <w:szCs w:val="22"/>
                <w:lang w:val="bg-BG"/>
              </w:rPr>
              <w:t>08</w:t>
            </w:r>
            <w:r w:rsidR="00866BDD" w:rsidRPr="00BE3039">
              <w:rPr>
                <w:sz w:val="22"/>
                <w:szCs w:val="22"/>
                <w:lang w:val="bg-BG"/>
              </w:rPr>
              <w:t>.</w:t>
            </w:r>
            <w:r w:rsidR="00E76E63" w:rsidRPr="00BE3039">
              <w:rPr>
                <w:sz w:val="22"/>
                <w:szCs w:val="22"/>
                <w:lang w:val="bg-BG"/>
              </w:rPr>
              <w:t xml:space="preserve">2023 </w:t>
            </w:r>
            <w:r w:rsidRPr="00BE3039">
              <w:rPr>
                <w:sz w:val="22"/>
                <w:szCs w:val="22"/>
                <w:lang w:val="bg-BG"/>
              </w:rPr>
              <w:t>г.</w:t>
            </w:r>
            <w:bookmarkStart w:id="0" w:name="_GoBack"/>
            <w:bookmarkEnd w:id="0"/>
          </w:p>
        </w:tc>
      </w:tr>
    </w:tbl>
    <w:p w:rsidR="00424C70" w:rsidRPr="005B6BBB" w:rsidRDefault="00424C70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FE1610" w:rsidRDefault="005979B6" w:rsidP="0028024C">
      <w:pPr>
        <w:tabs>
          <w:tab w:val="left" w:pos="988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5979B6">
        <w:rPr>
          <w:rFonts w:ascii="Times New Roman" w:hAnsi="Times New Roman" w:cs="Times New Roman"/>
          <w:b/>
          <w:sz w:val="24"/>
          <w:szCs w:val="24"/>
        </w:rPr>
        <w:t>Таблица № 4</w:t>
      </w:r>
    </w:p>
    <w:p w:rsidR="005B4637" w:rsidRPr="005B6BBB" w:rsidRDefault="00424C70" w:rsidP="00424C70">
      <w:pPr>
        <w:tabs>
          <w:tab w:val="left" w:pos="9975"/>
          <w:tab w:val="right" w:pos="14004"/>
        </w:tabs>
        <w:spacing w:after="12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A54E36" w:rsidRPr="00A54E36" w:rsidRDefault="00A54E36" w:rsidP="00A54E36">
      <w:pPr>
        <w:spacing w:after="12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Цел:</w:t>
      </w:r>
      <w:r>
        <w:rPr>
          <w:rFonts w:ascii="Times New Roman" w:hAnsi="Times New Roman" w:cs="Times New Roman"/>
          <w:sz w:val="24"/>
          <w:szCs w:val="24"/>
        </w:rPr>
        <w:t xml:space="preserve"> да се документира извършена проверка на офертата на участника, определен за изпълнител.</w:t>
      </w:r>
    </w:p>
    <w:p w:rsidR="003C54EB" w:rsidRPr="00A1781E" w:rsidRDefault="00601043" w:rsidP="00A1781E">
      <w:pPr>
        <w:spacing w:after="120" w:line="240" w:lineRule="auto"/>
        <w:rPr>
          <w:rFonts w:ascii="Times New Roman" w:hAnsi="Times New Roman" w:cs="Times New Roman"/>
          <w:sz w:val="24"/>
          <w:szCs w:val="24"/>
        </w:rPr>
      </w:pPr>
      <w:r w:rsidRPr="004D45D7">
        <w:rPr>
          <w:rFonts w:ascii="Times New Roman" w:hAnsi="Times New Roman"/>
          <w:b/>
          <w:sz w:val="24"/>
          <w:szCs w:val="24"/>
        </w:rPr>
        <w:t>Номер на поръчката в АОП: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466"/>
        <w:gridCol w:w="7087"/>
        <w:gridCol w:w="1843"/>
        <w:gridCol w:w="2693"/>
        <w:gridCol w:w="1987"/>
      </w:tblGrid>
      <w:tr w:rsidR="00A1781E" w:rsidRPr="005979B6" w:rsidTr="00CA7647">
        <w:tc>
          <w:tcPr>
            <w:tcW w:w="466" w:type="dxa"/>
            <w:shd w:val="clear" w:color="auto" w:fill="C2D69B" w:themeFill="accent3" w:themeFillTint="99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№</w:t>
            </w:r>
          </w:p>
        </w:tc>
        <w:tc>
          <w:tcPr>
            <w:tcW w:w="7087" w:type="dxa"/>
            <w:shd w:val="clear" w:color="auto" w:fill="C2D69B" w:themeFill="accent3" w:themeFillTint="99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Изискуеми документи</w:t>
            </w:r>
          </w:p>
        </w:tc>
        <w:tc>
          <w:tcPr>
            <w:tcW w:w="1843" w:type="dxa"/>
            <w:shd w:val="clear" w:color="auto" w:fill="C2D69B" w:themeFill="accent3" w:themeFillTint="99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участника</w:t>
            </w:r>
          </w:p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2693" w:type="dxa"/>
            <w:shd w:val="clear" w:color="auto" w:fill="C2D69B" w:themeFill="accent3" w:themeFillTint="99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подизпълнителя **</w:t>
            </w:r>
          </w:p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Да/ Не/ НП</w:t>
            </w:r>
          </w:p>
        </w:tc>
        <w:tc>
          <w:tcPr>
            <w:tcW w:w="1987" w:type="dxa"/>
            <w:shd w:val="clear" w:color="auto" w:fill="C2D69B" w:themeFill="accent3" w:themeFillTint="99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Коментар</w:t>
            </w:r>
            <w:r w:rsidR="006D2526">
              <w:rPr>
                <w:rFonts w:ascii="Times New Roman" w:hAnsi="Times New Roman" w:cs="Times New Roman"/>
                <w:b/>
                <w:sz w:val="20"/>
                <w:szCs w:val="20"/>
              </w:rPr>
              <w:t>/ референция</w:t>
            </w:r>
            <w:r w:rsidR="00601043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****</w:t>
            </w:r>
          </w:p>
        </w:tc>
      </w:tr>
      <w:tr w:rsidR="00A1781E" w:rsidRPr="005979B6" w:rsidTr="00CA7647">
        <w:tc>
          <w:tcPr>
            <w:tcW w:w="466" w:type="dxa"/>
            <w:tcBorders>
              <w:bottom w:val="single" w:sz="4" w:space="0" w:color="auto"/>
            </w:tcBorders>
            <w:shd w:val="clear" w:color="auto" w:fill="C2D69B" w:themeFill="accent3" w:themeFillTint="99"/>
            <w:vAlign w:val="center"/>
          </w:tcPr>
          <w:p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7087" w:type="dxa"/>
            <w:shd w:val="clear" w:color="auto" w:fill="C2D69B" w:themeFill="accent3" w:themeFillTint="99"/>
            <w:vAlign w:val="center"/>
          </w:tcPr>
          <w:p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2</w:t>
            </w:r>
          </w:p>
        </w:tc>
        <w:tc>
          <w:tcPr>
            <w:tcW w:w="1843" w:type="dxa"/>
            <w:shd w:val="clear" w:color="auto" w:fill="C2D69B" w:themeFill="accent3" w:themeFillTint="99"/>
            <w:vAlign w:val="center"/>
          </w:tcPr>
          <w:p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3</w:t>
            </w:r>
          </w:p>
        </w:tc>
        <w:tc>
          <w:tcPr>
            <w:tcW w:w="2693" w:type="dxa"/>
            <w:shd w:val="clear" w:color="auto" w:fill="C2D69B" w:themeFill="accent3" w:themeFillTint="99"/>
            <w:vAlign w:val="center"/>
          </w:tcPr>
          <w:p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4</w:t>
            </w:r>
          </w:p>
        </w:tc>
        <w:tc>
          <w:tcPr>
            <w:tcW w:w="1987" w:type="dxa"/>
            <w:shd w:val="clear" w:color="auto" w:fill="C2D69B" w:themeFill="accent3" w:themeFillTint="99"/>
            <w:vAlign w:val="center"/>
          </w:tcPr>
          <w:p w:rsidR="00A1781E" w:rsidRPr="005979B6" w:rsidRDefault="00A1781E" w:rsidP="00A1781E">
            <w:pPr>
              <w:spacing w:after="120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5</w:t>
            </w:r>
          </w:p>
        </w:tc>
      </w:tr>
      <w:tr w:rsidR="006D2526" w:rsidRPr="005979B6" w:rsidTr="00CA7647">
        <w:tc>
          <w:tcPr>
            <w:tcW w:w="14076" w:type="dxa"/>
            <w:gridSpan w:val="5"/>
            <w:shd w:val="clear" w:color="auto" w:fill="B6DDE8" w:themeFill="accent5" w:themeFillTint="66"/>
          </w:tcPr>
          <w:p w:rsidR="006D2526" w:rsidRPr="006D2526" w:rsidRDefault="006D2526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І. </w:t>
            </w:r>
            <w:r w:rsidRPr="006D2526">
              <w:rPr>
                <w:rFonts w:ascii="Times New Roman" w:hAnsi="Times New Roman" w:cs="Times New Roman"/>
                <w:b/>
                <w:sz w:val="20"/>
                <w:szCs w:val="20"/>
              </w:rPr>
              <w:t>Относно заявлението за участие</w:t>
            </w:r>
          </w:p>
        </w:tc>
      </w:tr>
      <w:tr w:rsidR="00A1781E" w:rsidRPr="005979B6" w:rsidTr="00CA7647">
        <w:tc>
          <w:tcPr>
            <w:tcW w:w="466" w:type="dxa"/>
            <w:shd w:val="clear" w:color="auto" w:fill="B6DDE8" w:themeFill="accent5" w:themeFillTint="66"/>
          </w:tcPr>
          <w:p w:rsidR="00A1781E" w:rsidRPr="005979B6" w:rsidRDefault="005979B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7087" w:type="dxa"/>
          </w:tcPr>
          <w:p w:rsidR="00A1781E" w:rsidRPr="005979B6" w:rsidRDefault="00A1165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посочен е</w:t>
            </w:r>
            <w:r w:rsidR="00A1781E" w:rsidRPr="005979B6">
              <w:rPr>
                <w:rFonts w:ascii="Times New Roman" w:hAnsi="Times New Roman" w:cs="Times New Roman"/>
                <w:sz w:val="20"/>
                <w:szCs w:val="20"/>
              </w:rPr>
              <w:t xml:space="preserve"> ЕИК съгласно чл. 23 от ЗТР, когато участникът е юридическо лице или едноличен търговец;</w:t>
            </w:r>
          </w:p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копие от документа за самоличност, когато участникът е физическо лице;</w:t>
            </w:r>
          </w:p>
        </w:tc>
        <w:tc>
          <w:tcPr>
            <w:tcW w:w="1843" w:type="dxa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A1781E" w:rsidRPr="005979B6" w:rsidRDefault="00A1781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:rsidTr="00CA7647">
        <w:tc>
          <w:tcPr>
            <w:tcW w:w="466" w:type="dxa"/>
            <w:shd w:val="clear" w:color="auto" w:fill="B6DDE8" w:themeFill="accent5" w:themeFillTint="66"/>
          </w:tcPr>
          <w:p w:rsidR="006D2526" w:rsidRDefault="006D252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2.</w:t>
            </w:r>
          </w:p>
        </w:tc>
        <w:tc>
          <w:tcPr>
            <w:tcW w:w="7087" w:type="dxa"/>
          </w:tcPr>
          <w:p w:rsidR="006D2526" w:rsidRPr="005979B6" w:rsidRDefault="00A11650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декларирано е</w:t>
            </w:r>
            <w:r w:rsidR="006D2526" w:rsidRPr="005979B6">
              <w:rPr>
                <w:rFonts w:ascii="Times New Roman" w:hAnsi="Times New Roman" w:cs="Times New Roman"/>
                <w:sz w:val="20"/>
                <w:szCs w:val="20"/>
              </w:rPr>
              <w:t xml:space="preserve"> отсъствие на обстоятелствата по чл. </w:t>
            </w:r>
            <w:r w:rsidR="004C1630">
              <w:rPr>
                <w:rFonts w:ascii="Times New Roman" w:hAnsi="Times New Roman"/>
                <w:sz w:val="20"/>
                <w:szCs w:val="20"/>
              </w:rPr>
              <w:t xml:space="preserve">54 и 55 </w:t>
            </w:r>
            <w:r w:rsidR="006D2526" w:rsidRPr="005979B6">
              <w:rPr>
                <w:rFonts w:ascii="Times New Roman" w:hAnsi="Times New Roman" w:cs="Times New Roman"/>
                <w:sz w:val="20"/>
                <w:szCs w:val="20"/>
              </w:rPr>
              <w:t>от ЗОП;</w:t>
            </w:r>
          </w:p>
        </w:tc>
        <w:tc>
          <w:tcPr>
            <w:tcW w:w="1843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:rsidTr="00CA7647">
        <w:tc>
          <w:tcPr>
            <w:tcW w:w="466" w:type="dxa"/>
            <w:shd w:val="clear" w:color="auto" w:fill="B6DDE8" w:themeFill="accent5" w:themeFillTint="66"/>
          </w:tcPr>
          <w:p w:rsidR="006D2526" w:rsidRDefault="006D2526" w:rsidP="005979B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3.</w:t>
            </w:r>
          </w:p>
        </w:tc>
        <w:tc>
          <w:tcPr>
            <w:tcW w:w="70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при участници обединения – документ, подписан от лицата в обединението, в който задължително се посочва представляващият;</w:t>
            </w:r>
          </w:p>
        </w:tc>
        <w:tc>
          <w:tcPr>
            <w:tcW w:w="1843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:rsidR="005979B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:rsidR="005979B6" w:rsidRPr="005979B6" w:rsidRDefault="002D70D0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доказателства </w:t>
            </w:r>
            <w:r w:rsidR="005979B6"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за годността на участника</w:t>
            </w:r>
          </w:p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(да се копират изискуемите документи от Таблица № 2, колона 3 или 5)</w:t>
            </w: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5.</w:t>
            </w: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подизпълнителите, ако участникът предвижда такива, както и вида на работите, които ще извършват, и дела на тяхното участие;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shd w:val="clear" w:color="auto" w:fill="B6DDE8" w:themeFill="accent5" w:themeFillTint="66"/>
          </w:tcPr>
          <w:p w:rsidR="005979B6" w:rsidRPr="005979B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5979B6" w:rsidRPr="005979B6" w:rsidRDefault="006D2526" w:rsidP="00E06DB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sz w:val="20"/>
                <w:szCs w:val="20"/>
              </w:rPr>
              <w:t>декларация, че са спазени изискванията за закрила на заетостта, включително минимална цена на труда и условията на труд – в случаите, когато обществената поръчка е за услуга;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nil"/>
              <w:tr2bl w:val="nil"/>
            </w:tcBorders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:rsidTr="00CA7647">
        <w:tc>
          <w:tcPr>
            <w:tcW w:w="466" w:type="dxa"/>
            <w:shd w:val="clear" w:color="auto" w:fill="B6DDE8" w:themeFill="accent5" w:themeFillTint="66"/>
          </w:tcPr>
          <w:p w:rsidR="006D252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  <w:r w:rsidR="002D3FBC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декларация за приемане на условията в проекта на договор;</w:t>
            </w:r>
          </w:p>
        </w:tc>
        <w:tc>
          <w:tcPr>
            <w:tcW w:w="1843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:rsidR="005979B6" w:rsidRPr="005979B6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  <w:r w:rsidR="005979B6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друга информация, посочена в обявлението или в документацията за участие;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</w: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979B6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979B6" w:rsidRPr="005979B6" w:rsidRDefault="005979B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:rsidTr="00CA7647">
        <w:tc>
          <w:tcPr>
            <w:tcW w:w="14076" w:type="dxa"/>
            <w:gridSpan w:val="5"/>
            <w:shd w:val="clear" w:color="auto" w:fill="B6DDE8" w:themeFill="accent5" w:themeFillTint="66"/>
          </w:tcPr>
          <w:p w:rsidR="006D2526" w:rsidRPr="006D2526" w:rsidRDefault="00F04368" w:rsidP="004C1630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ІІ. </w:t>
            </w:r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 xml:space="preserve"> O</w:t>
            </w:r>
            <w:r w:rsidR="00BD5FFE">
              <w:rPr>
                <w:rFonts w:ascii="Times New Roman" w:hAnsi="Times New Roman" w:cs="Times New Roman"/>
                <w:b/>
                <w:sz w:val="20"/>
                <w:szCs w:val="20"/>
              </w:rPr>
              <w:t>фертата</w:t>
            </w:r>
            <w:r w:rsidR="004C1630">
              <w:rPr>
                <w:rFonts w:ascii="Times New Roman" w:hAnsi="Times New Roman" w:cs="Times New Roman"/>
                <w:b/>
                <w:sz w:val="20"/>
                <w:szCs w:val="20"/>
                <w:lang w:val="en-US"/>
              </w:rPr>
              <w:t xml:space="preserve"> съдържа:</w:t>
            </w:r>
            <w:r w:rsidR="00BD5FF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</w:t>
            </w:r>
          </w:p>
        </w:tc>
      </w:tr>
      <w:tr w:rsidR="00BD5FFE" w:rsidRPr="005979B6" w:rsidTr="00CA7647">
        <w:tc>
          <w:tcPr>
            <w:tcW w:w="466" w:type="dxa"/>
            <w:shd w:val="clear" w:color="auto" w:fill="B6DDE8" w:themeFill="accent5" w:themeFillTint="66"/>
          </w:tcPr>
          <w:p w:rsidR="00BD5FFE" w:rsidRDefault="00B31DCD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  <w:r w:rsidR="00BD5FFE"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BD5FFE" w:rsidRPr="006D2526" w:rsidRDefault="00BD5FFE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техническо предложение за изпълнение на поръчката;</w:t>
            </w:r>
          </w:p>
        </w:tc>
        <w:tc>
          <w:tcPr>
            <w:tcW w:w="1843" w:type="dxa"/>
          </w:tcPr>
          <w:p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BD5FFE" w:rsidRPr="005979B6" w:rsidRDefault="00BD5FFE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314A49" w:rsidRPr="005979B6" w:rsidTr="00CA7647">
        <w:tc>
          <w:tcPr>
            <w:tcW w:w="466" w:type="dxa"/>
            <w:shd w:val="clear" w:color="auto" w:fill="B6DDE8" w:themeFill="accent5" w:themeFillTint="66"/>
          </w:tcPr>
          <w:p w:rsidR="00314A49" w:rsidRPr="005979B6" w:rsidRDefault="00314A49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0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314A49" w:rsidRDefault="006D2526" w:rsidP="00BC33DD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6D2526">
              <w:rPr>
                <w:rFonts w:ascii="Times New Roman" w:hAnsi="Times New Roman" w:cs="Times New Roman"/>
                <w:sz w:val="20"/>
                <w:szCs w:val="20"/>
              </w:rPr>
              <w:t>срок за изпълнение на поръчката;</w:t>
            </w:r>
          </w:p>
        </w:tc>
        <w:tc>
          <w:tcPr>
            <w:tcW w:w="1843" w:type="dxa"/>
          </w:tcPr>
          <w:p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314A49" w:rsidRPr="005979B6" w:rsidRDefault="00314A49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6D2526" w:rsidRPr="005979B6" w:rsidTr="00CA7647">
        <w:tc>
          <w:tcPr>
            <w:tcW w:w="466" w:type="dxa"/>
            <w:shd w:val="clear" w:color="auto" w:fill="B6DDE8" w:themeFill="accent5" w:themeFillTint="66"/>
          </w:tcPr>
          <w:p w:rsidR="006D2526" w:rsidRDefault="00CB4139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7087" w:type="dxa"/>
          </w:tcPr>
          <w:p w:rsidR="006D2526" w:rsidRPr="006D2526" w:rsidRDefault="006D2526" w:rsidP="006D2526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6D2526">
              <w:rPr>
                <w:rFonts w:ascii="Times New Roman" w:hAnsi="Times New Roman" w:cs="Times New Roman"/>
                <w:sz w:val="20"/>
                <w:szCs w:val="20"/>
              </w:rPr>
              <w:t>предлагана цена;</w:t>
            </w:r>
          </w:p>
        </w:tc>
        <w:tc>
          <w:tcPr>
            <w:tcW w:w="1843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6D2526" w:rsidRPr="005979B6" w:rsidRDefault="006D2526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5731DA" w:rsidRPr="005979B6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:rsidR="005731DA" w:rsidRDefault="005731DA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2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:rsidR="005731DA" w:rsidRPr="005979B6" w:rsidRDefault="005731DA" w:rsidP="00390AA5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други изисквания на възложителя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, </w:t>
            </w:r>
            <w:r w:rsidR="00103B0A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свързани с предложението за изпълнение на поръчката, 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>посочен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</w:t>
            </w:r>
            <w:r w:rsidRPr="005979B6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 обявлението или в документацията за участие;</w:t>
            </w:r>
          </w:p>
        </w:tc>
      </w:tr>
      <w:tr w:rsidR="005731DA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5731DA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5731DA" w:rsidRPr="005979B6" w:rsidRDefault="005731DA" w:rsidP="006D2526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1843" w:type="dxa"/>
          </w:tcPr>
          <w:p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5731DA" w:rsidRPr="005979B6" w:rsidRDefault="005731DA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:rsidTr="00CA7647">
        <w:tc>
          <w:tcPr>
            <w:tcW w:w="466" w:type="dxa"/>
            <w:vMerge w:val="restart"/>
            <w:shd w:val="clear" w:color="auto" w:fill="B6DDE8" w:themeFill="accent5" w:themeFillTint="66"/>
          </w:tcPr>
          <w:p w:rsidR="002D70D0" w:rsidRPr="005979B6" w:rsidRDefault="002D70D0" w:rsidP="00BD5FF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 w:rsidR="00B31DCD">
              <w:rPr>
                <w:rFonts w:ascii="Times New Roman" w:hAnsi="Times New Roman" w:cs="Times New Roman"/>
                <w:sz w:val="20"/>
                <w:szCs w:val="20"/>
              </w:rPr>
              <w:t>3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.</w:t>
            </w:r>
          </w:p>
        </w:tc>
        <w:tc>
          <w:tcPr>
            <w:tcW w:w="13610" w:type="dxa"/>
            <w:gridSpan w:val="4"/>
          </w:tcPr>
          <w:p w:rsidR="002D70D0" w:rsidRDefault="00314A49" w:rsidP="00A1781E">
            <w:pPr>
              <w:spacing w:after="120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изисквания,</w:t>
            </w:r>
            <w:r w:rsidR="002D70D0" w:rsidRPr="002D70D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във връзка с които са отстранени другите участници</w:t>
            </w: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***</w:t>
            </w:r>
            <w:r w:rsidR="002D70D0">
              <w:rPr>
                <w:rFonts w:ascii="Times New Roman" w:hAnsi="Times New Roman" w:cs="Times New Roman"/>
                <w:b/>
                <w:sz w:val="20"/>
                <w:szCs w:val="20"/>
              </w:rPr>
              <w:t>;</w:t>
            </w:r>
          </w:p>
          <w:p w:rsidR="002D70D0" w:rsidRP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(да се извлекат от протоколите за работата на комисията/решението за класиране на участниците и определяне на изпълнител)</w:t>
            </w:r>
          </w:p>
        </w:tc>
      </w:tr>
      <w:tr w:rsidR="002D70D0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D70D0" w:rsidRPr="005979B6" w:rsidTr="00CA7647">
        <w:tc>
          <w:tcPr>
            <w:tcW w:w="466" w:type="dxa"/>
            <w:vMerge/>
            <w:shd w:val="clear" w:color="auto" w:fill="B6DDE8" w:themeFill="accent5" w:themeFillTint="66"/>
          </w:tcPr>
          <w:p w:rsidR="002D70D0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7" w:type="dxa"/>
          </w:tcPr>
          <w:p w:rsidR="002D70D0" w:rsidRPr="002D70D0" w:rsidRDefault="002D70D0" w:rsidP="002D70D0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  <w:r w:rsidRPr="002D70D0">
              <w:rPr>
                <w:rFonts w:ascii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1843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693" w:type="dxa"/>
            <w:tcBorders>
              <w:tl2br w:val="nil"/>
              <w:tr2bl w:val="nil"/>
            </w:tcBorders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7" w:type="dxa"/>
          </w:tcPr>
          <w:p w:rsidR="002D70D0" w:rsidRPr="005979B6" w:rsidRDefault="002D70D0" w:rsidP="00A1781E">
            <w:pPr>
              <w:spacing w:after="1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3C54EB" w:rsidRPr="005979B6" w:rsidRDefault="003C54EB" w:rsidP="00A1781E">
      <w:pPr>
        <w:spacing w:after="120" w:line="240" w:lineRule="auto"/>
        <w:rPr>
          <w:rFonts w:ascii="Times New Roman" w:hAnsi="Times New Roman" w:cs="Times New Roman"/>
          <w:sz w:val="20"/>
          <w:szCs w:val="20"/>
        </w:rPr>
      </w:pPr>
    </w:p>
    <w:p w:rsidR="00601043" w:rsidRPr="00962FF3" w:rsidRDefault="00601043" w:rsidP="00601043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D77893">
        <w:rPr>
          <w:rFonts w:ascii="Times New Roman" w:hAnsi="Times New Roman"/>
          <w:sz w:val="24"/>
          <w:szCs w:val="24"/>
        </w:rPr>
        <w:t xml:space="preserve">** Ако се предвижда използването на подизпълнител/и, при проверката да се приложи чл. </w:t>
      </w:r>
      <w:r w:rsidR="00D77893">
        <w:rPr>
          <w:rFonts w:ascii="Times New Roman" w:hAnsi="Times New Roman"/>
          <w:sz w:val="24"/>
          <w:szCs w:val="24"/>
        </w:rPr>
        <w:t xml:space="preserve">66 </w:t>
      </w:r>
      <w:r w:rsidRPr="00D77893">
        <w:rPr>
          <w:rFonts w:ascii="Times New Roman" w:hAnsi="Times New Roman"/>
          <w:sz w:val="24"/>
          <w:szCs w:val="24"/>
        </w:rPr>
        <w:t xml:space="preserve"> от ЗОП. </w:t>
      </w:r>
      <w:r w:rsidRPr="00D77893">
        <w:rPr>
          <w:rFonts w:ascii="Times New Roman" w:hAnsi="Times New Roman"/>
          <w:b/>
          <w:sz w:val="24"/>
          <w:szCs w:val="24"/>
        </w:rPr>
        <w:t>Колона 4 да се размножи и попълни според броя на подизпълнителите.</w:t>
      </w:r>
      <w:r w:rsidRPr="004D45D7">
        <w:rPr>
          <w:rFonts w:ascii="Times New Roman" w:hAnsi="Times New Roman"/>
          <w:b/>
          <w:sz w:val="24"/>
          <w:szCs w:val="24"/>
        </w:rPr>
        <w:t xml:space="preserve"> </w:t>
      </w:r>
    </w:p>
    <w:p w:rsidR="00601043" w:rsidRPr="00962FF3" w:rsidRDefault="00601043" w:rsidP="00601043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 w:rsidRPr="00962FF3">
        <w:rPr>
          <w:rFonts w:ascii="Times New Roman" w:hAnsi="Times New Roman"/>
          <w:sz w:val="24"/>
          <w:szCs w:val="24"/>
        </w:rPr>
        <w:t xml:space="preserve"> Подизпълнителят следва да отговаря на критериите за подбор съобразно вида и дела на тяхното участие.</w:t>
      </w:r>
    </w:p>
    <w:p w:rsidR="00601043" w:rsidRDefault="00601043" w:rsidP="00601043">
      <w:pPr>
        <w:spacing w:after="0"/>
        <w:jc w:val="both"/>
        <w:rPr>
          <w:rFonts w:ascii="Times New Roman" w:hAnsi="Times New Roman"/>
          <w:b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sz w:val="24"/>
          <w:szCs w:val="24"/>
        </w:rPr>
        <w:t>***</w:t>
      </w:r>
      <w:r w:rsidRPr="004D45D7">
        <w:rPr>
          <w:rFonts w:ascii="Times New Roman" w:hAnsi="Times New Roman"/>
          <w:b/>
          <w:color w:val="008000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Проверка дали участникът, определен за изпълнител, е третиран по-благоприятно от отстранените участници </w:t>
      </w:r>
    </w:p>
    <w:p w:rsidR="00601043" w:rsidRDefault="00601043" w:rsidP="00601043">
      <w:pPr>
        <w:spacing w:after="0"/>
        <w:jc w:val="both"/>
        <w:rPr>
          <w:rFonts w:ascii="Times New Roman" w:hAnsi="Times New Roman"/>
          <w:b/>
          <w:color w:val="0D0D0D"/>
          <w:sz w:val="24"/>
          <w:szCs w:val="24"/>
          <w:lang w:eastAsia="bg-BG"/>
        </w:rPr>
      </w:pPr>
      <w:r>
        <w:rPr>
          <w:rFonts w:ascii="Times New Roman" w:hAnsi="Times New Roman"/>
          <w:b/>
          <w:color w:val="0D0D0D"/>
          <w:sz w:val="24"/>
          <w:szCs w:val="24"/>
          <w:lang w:eastAsia="bg-BG"/>
        </w:rPr>
        <w:t>Целта на проверката е да се потвърди спазването на принципа за равно третиране по отношение на участника, определен за изпълнител, и отстранените участници.</w:t>
      </w:r>
    </w:p>
    <w:p w:rsidR="00601043" w:rsidRPr="004D45D7" w:rsidRDefault="00601043" w:rsidP="00601043">
      <w:pPr>
        <w:spacing w:after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b/>
          <w:color w:val="0D0D0D"/>
          <w:sz w:val="24"/>
          <w:szCs w:val="24"/>
          <w:lang w:eastAsia="bg-BG"/>
        </w:rPr>
        <w:t>–</w:t>
      </w:r>
      <w:r w:rsidRPr="004D45D7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 w:rsidRPr="00133E7F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е необходимо да:</w:t>
      </w:r>
    </w:p>
    <w:p w:rsidR="00601043" w:rsidRPr="004D45D7" w:rsidRDefault="00601043" w:rsidP="00601043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идентифицира основанията/причините, на които са отстранени другите участници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(тези, които не са определени за изпълнител)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, т.е. изискванията от ЗОП или документацията за участие, на които 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участниците</w:t>
      </w:r>
      <w:r w:rsidRPr="00133E7F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>не отговарят;</w:t>
      </w:r>
    </w:p>
    <w:p w:rsidR="00601043" w:rsidRPr="004D45D7" w:rsidRDefault="00601043" w:rsidP="00601043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цитира 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>идентифицираните</w:t>
      </w:r>
      <w:r w:rsidRPr="004D45D7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изисквания в таблицата кратко, ясно и еднозначно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>, на отделни редове;</w:t>
      </w:r>
    </w:p>
    <w:p w:rsidR="00601043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Проверката се отнася само до офертата на </w:t>
      </w:r>
      <w:r w:rsidRPr="004D45D7">
        <w:rPr>
          <w:rFonts w:ascii="Times New Roman" w:hAnsi="Times New Roman"/>
          <w:b/>
          <w:color w:val="0D0D0D"/>
          <w:sz w:val="24"/>
          <w:szCs w:val="24"/>
          <w:u w:val="single"/>
          <w:lang w:eastAsia="bg-BG"/>
        </w:rPr>
        <w:t>участника, определен за изпълнител</w:t>
      </w:r>
      <w:r>
        <w:rPr>
          <w:rFonts w:ascii="Times New Roman" w:hAnsi="Times New Roman"/>
          <w:b/>
          <w:color w:val="0D0D0D"/>
          <w:sz w:val="24"/>
          <w:szCs w:val="24"/>
          <w:u w:val="single"/>
          <w:lang w:eastAsia="bg-BG"/>
        </w:rPr>
        <w:t>,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и в таблицата се документират само обстоятелства, свързани с тази оферта! Не се допуска документиране на заключения относно законосъобразността на отстраняване на другите участници. </w:t>
      </w:r>
    </w:p>
    <w:p w:rsidR="00601043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Проверката за законосъобразността на отстраняването на другите участници в процедурата се документира при отговорите на други въпроси за проверка от контролния лист и в тази връзка, при необходимост,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може да състави отделен допълнителен работен документ.</w:t>
      </w:r>
    </w:p>
    <w:p w:rsidR="00601043" w:rsidRPr="004D45D7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</w:p>
    <w:p w:rsidR="00601043" w:rsidRPr="00E36392" w:rsidRDefault="00601043" w:rsidP="00601043">
      <w:pPr>
        <w:pStyle w:val="ListParagraph"/>
        <w:ind w:left="0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****</w:t>
      </w:r>
      <w:r w:rsidRPr="00E36392">
        <w:rPr>
          <w:rFonts w:ascii="Times New Roman" w:hAnsi="Times New Roman"/>
          <w:b/>
          <w:color w:val="0D0D0D"/>
          <w:sz w:val="24"/>
          <w:szCs w:val="24"/>
          <w:lang w:eastAsia="bg-BG"/>
        </w:rPr>
        <w:t xml:space="preserve"> </w:t>
      </w:r>
      <w:r w:rsidRPr="00962FF3">
        <w:rPr>
          <w:rFonts w:ascii="Times New Roman" w:hAnsi="Times New Roman"/>
          <w:b/>
          <w:sz w:val="24"/>
          <w:szCs w:val="24"/>
        </w:rPr>
        <w:t>Внимание!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В колона „Коментар/Референция“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експертът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 xml:space="preserve"> задължително посочва кратка, точна, ясна и еднозначна референция към съответните проверени документи, въз основа на които е даден съответния отговор на въпроса за проверка и е достигнато до съответното заключение. Референцията е точна, ясна и еднозначна, когато се отнася до конкретен прикачен документ към въпроса и посочва съответните страници и абзаци/точки от него, имащи отношение към заключението на </w:t>
      </w:r>
      <w:r w:rsidR="00EA3EF5">
        <w:rPr>
          <w:rFonts w:ascii="Times New Roman" w:hAnsi="Times New Roman"/>
          <w:color w:val="0D0D0D"/>
          <w:sz w:val="24"/>
          <w:szCs w:val="24"/>
          <w:lang w:eastAsia="bg-BG"/>
        </w:rPr>
        <w:t>експерта</w:t>
      </w:r>
      <w:r w:rsidRPr="00E36392">
        <w:rPr>
          <w:rFonts w:ascii="Times New Roman" w:hAnsi="Times New Roman"/>
          <w:color w:val="0D0D0D"/>
          <w:sz w:val="24"/>
          <w:szCs w:val="24"/>
          <w:lang w:eastAsia="bg-BG"/>
        </w:rPr>
        <w:t>. Реферирането към страница от прикачения документ се отнася до конкретната поредна страница от сканираното електронно прикачено приложение, така, както е приложено към въпроса, а не към каквото и да било друго означение в текста на хартиения носител на документа.</w:t>
      </w:r>
    </w:p>
    <w:p w:rsidR="00601043" w:rsidRPr="004D45D7" w:rsidRDefault="00601043" w:rsidP="00601043">
      <w:pPr>
        <w:pStyle w:val="ListParagraph"/>
        <w:jc w:val="both"/>
        <w:rPr>
          <w:rFonts w:ascii="Times New Roman" w:hAnsi="Times New Roman"/>
          <w:color w:val="0D0D0D"/>
          <w:sz w:val="24"/>
          <w:szCs w:val="24"/>
          <w:lang w:eastAsia="bg-BG"/>
        </w:rPr>
      </w:pPr>
    </w:p>
    <w:p w:rsidR="00314A49" w:rsidRPr="008B4FB9" w:rsidRDefault="00314A49" w:rsidP="00601043">
      <w:pPr>
        <w:spacing w:after="120" w:line="240" w:lineRule="auto"/>
        <w:rPr>
          <w:rFonts w:ascii="Times New Roman" w:eastAsia="Times New Roman" w:hAnsi="Times New Roman" w:cs="Times New Roman"/>
          <w:color w:val="0D0D0D" w:themeColor="text1" w:themeTint="F2"/>
          <w:sz w:val="20"/>
          <w:szCs w:val="20"/>
          <w:lang w:eastAsia="bg-BG"/>
        </w:rPr>
      </w:pPr>
    </w:p>
    <w:sectPr w:rsidR="00314A49" w:rsidRPr="008B4FB9" w:rsidSect="00D23A0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220" w:right="1417" w:bottom="1417" w:left="1417" w:header="284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6628C" w:rsidRDefault="0066628C" w:rsidP="0028024C">
      <w:pPr>
        <w:spacing w:after="0" w:line="240" w:lineRule="auto"/>
      </w:pPr>
      <w:r>
        <w:separator/>
      </w:r>
    </w:p>
  </w:endnote>
  <w:endnote w:type="continuationSeparator" w:id="0">
    <w:p w:rsidR="0066628C" w:rsidRDefault="0066628C" w:rsidP="002802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altName w:val="Times New Roman PSMT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CC"/>
    <w:family w:val="swiss"/>
    <w:pitch w:val="variable"/>
    <w:sig w:usb0="000006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4180" w:rsidRDefault="002E418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610589153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noProof/>
        <w:sz w:val="24"/>
        <w:szCs w:val="24"/>
      </w:rPr>
    </w:sdtEndPr>
    <w:sdtContent>
      <w:p w:rsidR="0028024C" w:rsidRPr="0028024C" w:rsidRDefault="0028024C">
        <w:pPr>
          <w:pStyle w:val="Footer"/>
          <w:jc w:val="right"/>
          <w:rPr>
            <w:rFonts w:ascii="Times New Roman" w:hAnsi="Times New Roman" w:cs="Times New Roman"/>
            <w:sz w:val="24"/>
            <w:szCs w:val="24"/>
          </w:rPr>
        </w:pPr>
        <w:r w:rsidRPr="0028024C">
          <w:rPr>
            <w:rFonts w:ascii="Times New Roman" w:hAnsi="Times New Roman" w:cs="Times New Roman"/>
            <w:sz w:val="24"/>
            <w:szCs w:val="24"/>
          </w:rPr>
          <w:fldChar w:fldCharType="begin"/>
        </w:r>
        <w:r w:rsidRPr="0028024C">
          <w:rPr>
            <w:rFonts w:ascii="Times New Roman" w:hAnsi="Times New Roman" w:cs="Times New Roman"/>
            <w:sz w:val="24"/>
            <w:szCs w:val="24"/>
          </w:rPr>
          <w:instrText xml:space="preserve"> PAGE   \* MERGEFORMAT </w:instrText>
        </w:r>
        <w:r w:rsidRPr="0028024C">
          <w:rPr>
            <w:rFonts w:ascii="Times New Roman" w:hAnsi="Times New Roman" w:cs="Times New Roman"/>
            <w:sz w:val="24"/>
            <w:szCs w:val="24"/>
          </w:rPr>
          <w:fldChar w:fldCharType="separate"/>
        </w:r>
        <w:r w:rsidR="00BE3039">
          <w:rPr>
            <w:rFonts w:ascii="Times New Roman" w:hAnsi="Times New Roman" w:cs="Times New Roman"/>
            <w:noProof/>
            <w:sz w:val="24"/>
            <w:szCs w:val="24"/>
          </w:rPr>
          <w:t>2</w:t>
        </w:r>
        <w:r w:rsidRPr="0028024C">
          <w:rPr>
            <w:rFonts w:ascii="Times New Roman" w:hAnsi="Times New Roman" w:cs="Times New Roman"/>
            <w:noProof/>
            <w:sz w:val="24"/>
            <w:szCs w:val="24"/>
          </w:rPr>
          <w:fldChar w:fldCharType="end"/>
        </w:r>
      </w:p>
    </w:sdtContent>
  </w:sdt>
  <w:p w:rsidR="0028024C" w:rsidRDefault="0028024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4180" w:rsidRDefault="002E418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6628C" w:rsidRDefault="0066628C" w:rsidP="0028024C">
      <w:pPr>
        <w:spacing w:after="0" w:line="240" w:lineRule="auto"/>
      </w:pPr>
      <w:r>
        <w:separator/>
      </w:r>
    </w:p>
  </w:footnote>
  <w:footnote w:type="continuationSeparator" w:id="0">
    <w:p w:rsidR="0066628C" w:rsidRDefault="0066628C" w:rsidP="002802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4180" w:rsidRDefault="002E418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4180" w:rsidRDefault="002E418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24C70" w:rsidRDefault="00424C70">
    <w:pPr>
      <w:pStyle w:val="Header"/>
      <w:rPr>
        <w:rFonts w:eastAsia="SimSun"/>
        <w:lang w:val="en-US"/>
      </w:rPr>
    </w:pP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                 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</w:t>
    </w:r>
    <w:r>
      <w:rPr>
        <w:rFonts w:ascii="Trebuchet MS" w:eastAsia="SimSun" w:hAnsi="Trebuchet MS"/>
        <w:noProof/>
        <w:color w:val="32598C"/>
        <w:sz w:val="19"/>
        <w:szCs w:val="19"/>
      </w:rPr>
      <w:t xml:space="preserve">           </w:t>
    </w:r>
    <w:r>
      <w:rPr>
        <w:rFonts w:ascii="Trebuchet MS" w:eastAsia="SimSun" w:hAnsi="Trebuchet MS"/>
        <w:noProof/>
        <w:color w:val="32598C"/>
        <w:sz w:val="19"/>
        <w:szCs w:val="19"/>
        <w:lang w:val="en-US"/>
      </w:rPr>
      <w:t xml:space="preserve">                    </w:t>
    </w:r>
    <w:r w:rsidRPr="006212FD">
      <w:rPr>
        <w:rFonts w:ascii="Trebuchet MS" w:eastAsia="SimSun" w:hAnsi="Trebuchet MS"/>
        <w:noProof/>
        <w:color w:val="32598C"/>
        <w:sz w:val="19"/>
        <w:szCs w:val="19"/>
      </w:rPr>
      <w:t xml:space="preserve"> </w:t>
    </w:r>
    <w:r>
      <w:rPr>
        <w:rFonts w:eastAsia="SimSun"/>
        <w:lang w:val="en-US"/>
      </w:rPr>
      <w:t xml:space="preserve">  </w:t>
    </w:r>
  </w:p>
  <w:p w:rsidR="002E4180" w:rsidRPr="00F73739" w:rsidRDefault="002E4180" w:rsidP="002E4180">
    <w:pPr>
      <w:pBdr>
        <w:bottom w:val="single" w:sz="6" w:space="1" w:color="auto"/>
      </w:pBdr>
      <w:tabs>
        <w:tab w:val="center" w:pos="4961"/>
        <w:tab w:val="right" w:pos="9922"/>
      </w:tabs>
      <w:rPr>
        <w:noProof/>
        <w:lang w:val="en-US"/>
      </w:rPr>
    </w:pPr>
    <w:r w:rsidRPr="00F73739">
      <w:rPr>
        <w:noProof/>
        <w:lang w:eastAsia="bg-BG"/>
      </w:rPr>
      <w:drawing>
        <wp:inline distT="0" distB="0" distL="0" distR="0" wp14:anchorId="1F3B58BC" wp14:editId="42C7E2C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F73739">
      <w:rPr>
        <w:noProof/>
        <w:lang w:val="en-US"/>
      </w:rPr>
      <w:tab/>
    </w:r>
    <w:r>
      <w:rPr>
        <w:noProof/>
      </w:rPr>
      <w:t xml:space="preserve">                                                                                      </w:t>
    </w:r>
    <w:r w:rsidRPr="00F73739">
      <w:rPr>
        <w:noProof/>
        <w:lang w:val="en-US"/>
      </w:rPr>
      <w:tab/>
    </w:r>
    <w:r w:rsidRPr="00F73739">
      <w:rPr>
        <w:noProof/>
        <w:lang w:eastAsia="bg-BG"/>
      </w:rPr>
      <w:drawing>
        <wp:inline distT="0" distB="0" distL="0" distR="0" wp14:anchorId="09542598" wp14:editId="7C32F342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2E4180" w:rsidRPr="00424C70" w:rsidRDefault="002E4180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8E08A7"/>
    <w:multiLevelType w:val="hybridMultilevel"/>
    <w:tmpl w:val="FB78BFFA"/>
    <w:lvl w:ilvl="0" w:tplc="040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0437E9"/>
    <w:multiLevelType w:val="hybridMultilevel"/>
    <w:tmpl w:val="6CB4D80A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C54EB"/>
    <w:rsid w:val="000212E0"/>
    <w:rsid w:val="0004581C"/>
    <w:rsid w:val="00072F01"/>
    <w:rsid w:val="00087002"/>
    <w:rsid w:val="00094047"/>
    <w:rsid w:val="00103B0A"/>
    <w:rsid w:val="001311BC"/>
    <w:rsid w:val="00154A8D"/>
    <w:rsid w:val="0018524E"/>
    <w:rsid w:val="00226055"/>
    <w:rsid w:val="0028024C"/>
    <w:rsid w:val="002C466B"/>
    <w:rsid w:val="002D3FBC"/>
    <w:rsid w:val="002D70D0"/>
    <w:rsid w:val="002E4180"/>
    <w:rsid w:val="00314A49"/>
    <w:rsid w:val="00390AA5"/>
    <w:rsid w:val="003C54EB"/>
    <w:rsid w:val="003E754A"/>
    <w:rsid w:val="0040211B"/>
    <w:rsid w:val="00424C70"/>
    <w:rsid w:val="004C1630"/>
    <w:rsid w:val="004F1EEC"/>
    <w:rsid w:val="0050518F"/>
    <w:rsid w:val="005731DA"/>
    <w:rsid w:val="0058215A"/>
    <w:rsid w:val="005979B6"/>
    <w:rsid w:val="005B4637"/>
    <w:rsid w:val="005B6BBB"/>
    <w:rsid w:val="005C562D"/>
    <w:rsid w:val="00601043"/>
    <w:rsid w:val="0066628C"/>
    <w:rsid w:val="006D2526"/>
    <w:rsid w:val="00704348"/>
    <w:rsid w:val="007279AC"/>
    <w:rsid w:val="00731A08"/>
    <w:rsid w:val="00773063"/>
    <w:rsid w:val="007A26D2"/>
    <w:rsid w:val="007F4430"/>
    <w:rsid w:val="00824B21"/>
    <w:rsid w:val="00832A3F"/>
    <w:rsid w:val="00840582"/>
    <w:rsid w:val="00866BDD"/>
    <w:rsid w:val="0089627E"/>
    <w:rsid w:val="008B4FB9"/>
    <w:rsid w:val="00910D7D"/>
    <w:rsid w:val="009336CB"/>
    <w:rsid w:val="009716A9"/>
    <w:rsid w:val="00995A49"/>
    <w:rsid w:val="009B66AC"/>
    <w:rsid w:val="009D5176"/>
    <w:rsid w:val="00A11650"/>
    <w:rsid w:val="00A1781E"/>
    <w:rsid w:val="00A44008"/>
    <w:rsid w:val="00A54E36"/>
    <w:rsid w:val="00A81CD2"/>
    <w:rsid w:val="00AE1F3E"/>
    <w:rsid w:val="00B31DCD"/>
    <w:rsid w:val="00BA1901"/>
    <w:rsid w:val="00BA4154"/>
    <w:rsid w:val="00BB7BA3"/>
    <w:rsid w:val="00BC33DD"/>
    <w:rsid w:val="00BD0A05"/>
    <w:rsid w:val="00BD5FFE"/>
    <w:rsid w:val="00BE3039"/>
    <w:rsid w:val="00C025B4"/>
    <w:rsid w:val="00C53F8C"/>
    <w:rsid w:val="00C77E35"/>
    <w:rsid w:val="00CA7647"/>
    <w:rsid w:val="00CB4139"/>
    <w:rsid w:val="00D23A0D"/>
    <w:rsid w:val="00D30C9D"/>
    <w:rsid w:val="00D4019E"/>
    <w:rsid w:val="00D77893"/>
    <w:rsid w:val="00DE2449"/>
    <w:rsid w:val="00DF2AAF"/>
    <w:rsid w:val="00E000BC"/>
    <w:rsid w:val="00E00B85"/>
    <w:rsid w:val="00E06DBE"/>
    <w:rsid w:val="00E76E63"/>
    <w:rsid w:val="00EA3EF5"/>
    <w:rsid w:val="00EB3FA3"/>
    <w:rsid w:val="00EB7E25"/>
    <w:rsid w:val="00ED6B19"/>
    <w:rsid w:val="00F04368"/>
    <w:rsid w:val="00F25022"/>
    <w:rsid w:val="00F444E1"/>
    <w:rsid w:val="00F518F1"/>
    <w:rsid w:val="00F5659A"/>
    <w:rsid w:val="00FA1C32"/>
    <w:rsid w:val="00FD0DA2"/>
    <w:rsid w:val="00FE16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A7AB4D7"/>
  <w15:docId w15:val="{995D48A6-5AE2-446C-903B-6D3BDA1CA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A178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99"/>
    <w:qFormat/>
    <w:rsid w:val="00A1781E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024C"/>
  </w:style>
  <w:style w:type="paragraph" w:styleId="Footer">
    <w:name w:val="footer"/>
    <w:basedOn w:val="Normal"/>
    <w:link w:val="FooterChar"/>
    <w:uiPriority w:val="99"/>
    <w:unhideWhenUsed/>
    <w:rsid w:val="002802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024C"/>
  </w:style>
  <w:style w:type="paragraph" w:styleId="BodyText">
    <w:name w:val="Body Text"/>
    <w:basedOn w:val="Normal"/>
    <w:link w:val="BodyTextChar"/>
    <w:rsid w:val="00D23A0D"/>
    <w:pPr>
      <w:spacing w:before="130" w:after="130" w:line="240" w:lineRule="auto"/>
    </w:pPr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customStyle="1" w:styleId="BodyTextChar">
    <w:name w:val="Body Text Char"/>
    <w:basedOn w:val="DefaultParagraphFont"/>
    <w:link w:val="BodyText"/>
    <w:rsid w:val="00D23A0D"/>
    <w:rPr>
      <w:rFonts w:ascii="Times New Roman" w:eastAsia="Times New Roman" w:hAnsi="Times New Roman" w:cs="Times New Roman"/>
      <w:sz w:val="24"/>
      <w:szCs w:val="24"/>
      <w:lang w:eastAsia="bg-BG"/>
    </w:rPr>
  </w:style>
  <w:style w:type="paragraph" w:customStyle="1" w:styleId="TableContents">
    <w:name w:val="Table Contents"/>
    <w:basedOn w:val="BodyText"/>
    <w:rsid w:val="00E000BC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customStyle="1" w:styleId="Index">
    <w:name w:val="Index"/>
    <w:basedOn w:val="Normal"/>
    <w:rsid w:val="00E000BC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HG Mincho Light J" w:hAnsi="Times New Roman" w:cs="Times New Roman"/>
      <w:color w:val="000000"/>
      <w:sz w:val="24"/>
      <w:szCs w:val="24"/>
      <w:lang w:val="en-US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24C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24C7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3</Pages>
  <Words>649</Words>
  <Characters>3704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dburova</dc:creator>
  <cp:lastModifiedBy>Екатерина Георгиева</cp:lastModifiedBy>
  <cp:revision>46</cp:revision>
  <cp:lastPrinted>2014-02-05T11:50:00Z</cp:lastPrinted>
  <dcterms:created xsi:type="dcterms:W3CDTF">2015-05-15T06:49:00Z</dcterms:created>
  <dcterms:modified xsi:type="dcterms:W3CDTF">2023-08-11T08:20:00Z</dcterms:modified>
</cp:coreProperties>
</file>