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B8B5D4" w14:textId="57FE0EFD" w:rsidR="00C624EC" w:rsidRPr="00FE6A7A" w:rsidRDefault="00C624EC" w:rsidP="00FE6A7A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  <w:bookmarkStart w:id="0" w:name="contact"/>
      <w:bookmarkEnd w:id="0"/>
    </w:p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296863" w:rsidRPr="00FE6A7A" w14:paraId="4AED3143" w14:textId="77777777" w:rsidTr="0004324D">
        <w:tc>
          <w:tcPr>
            <w:tcW w:w="5000" w:type="pct"/>
            <w:gridSpan w:val="2"/>
            <w:shd w:val="clear" w:color="auto" w:fill="C5E0B3" w:themeFill="accent6" w:themeFillTint="66"/>
          </w:tcPr>
          <w:p w14:paraId="01203065" w14:textId="77777777" w:rsidR="000A10BB" w:rsidRPr="00FE6A7A" w:rsidRDefault="000A10BB" w:rsidP="00FE6A7A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FE6A7A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296863" w:rsidRPr="00FE6A7A" w14:paraId="6E9E9614" w14:textId="77777777" w:rsidTr="0004324D">
        <w:tc>
          <w:tcPr>
            <w:tcW w:w="1357" w:type="pct"/>
            <w:shd w:val="clear" w:color="auto" w:fill="C5E0B3" w:themeFill="accent6" w:themeFillTint="66"/>
            <w:vAlign w:val="center"/>
          </w:tcPr>
          <w:p w14:paraId="0887B561" w14:textId="77777777" w:rsidR="000A10BB" w:rsidRPr="00FE6A7A" w:rsidRDefault="000A10BB" w:rsidP="00FE6A7A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FE6A7A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FE6A7A">
              <w:rPr>
                <w:rStyle w:val="Emphasis"/>
                <w:i w:val="0"/>
                <w:lang w:val="bg-BG"/>
              </w:rPr>
              <w:t>:</w:t>
            </w:r>
            <w:r w:rsidRPr="00FE6A7A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946079A" w14:textId="2C317985" w:rsidR="000A10BB" w:rsidRPr="00FE6A7A" w:rsidRDefault="000A10BB" w:rsidP="00FE6A7A">
            <w:pPr>
              <w:spacing w:after="120"/>
              <w:rPr>
                <w:b/>
                <w:bCs/>
                <w:lang w:val="bg-BG"/>
              </w:rPr>
            </w:pPr>
            <w:r w:rsidRPr="00FE6A7A">
              <w:rPr>
                <w:rStyle w:val="Emphasis"/>
                <w:b/>
                <w:i w:val="0"/>
                <w:lang w:val="bg-BG"/>
              </w:rPr>
              <w:t>О2-3</w:t>
            </w:r>
          </w:p>
        </w:tc>
      </w:tr>
      <w:tr w:rsidR="00296863" w:rsidRPr="00FE6A7A" w14:paraId="50DEFEAD" w14:textId="77777777" w:rsidTr="0004324D">
        <w:trPr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54F07620" w14:textId="77777777" w:rsidR="000A10BB" w:rsidRPr="00FE6A7A" w:rsidRDefault="000A10BB" w:rsidP="00FE6A7A">
            <w:pPr>
              <w:spacing w:after="120"/>
              <w:rPr>
                <w:b/>
                <w:bCs/>
                <w:lang w:val="bg-BG"/>
              </w:rPr>
            </w:pPr>
            <w:r w:rsidRPr="00FE6A7A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FE6A7A">
              <w:rPr>
                <w:rStyle w:val="Emphasis"/>
                <w:i w:val="0"/>
                <w:smallCaps/>
                <w:lang w:val="bg-BG"/>
              </w:rPr>
              <w:t>а</w:t>
            </w:r>
            <w:r w:rsidRPr="00FE6A7A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7F08304" w14:textId="0FA68714" w:rsidR="000A10BB" w:rsidRPr="00FE6A7A" w:rsidRDefault="000A10BB" w:rsidP="00FE6A7A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FE6A7A">
              <w:rPr>
                <w:rStyle w:val="Emphasis"/>
                <w:b/>
                <w:i w:val="0"/>
                <w:lang w:val="bg-BG"/>
              </w:rPr>
              <w:t>Дял на обучените лица/служители, преминали успешно тест за усвоени знания</w:t>
            </w:r>
          </w:p>
        </w:tc>
      </w:tr>
      <w:tr w:rsidR="00296863" w:rsidRPr="00FE6A7A" w14:paraId="2B2F77A3" w14:textId="77777777" w:rsidTr="0004324D">
        <w:tc>
          <w:tcPr>
            <w:tcW w:w="1357" w:type="pct"/>
            <w:shd w:val="clear" w:color="auto" w:fill="C5E0B3" w:themeFill="accent6" w:themeFillTint="66"/>
            <w:vAlign w:val="center"/>
          </w:tcPr>
          <w:p w14:paraId="15DD24F7" w14:textId="77777777" w:rsidR="000A10BB" w:rsidRPr="00FE6A7A" w:rsidRDefault="000A10BB" w:rsidP="00FE6A7A">
            <w:pPr>
              <w:spacing w:after="120"/>
              <w:rPr>
                <w:b/>
                <w:bCs/>
                <w:lang w:val="bg-BG"/>
              </w:rPr>
            </w:pPr>
            <w:r w:rsidRPr="00FE6A7A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FE6A7A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FDFE3B5" w14:textId="46324A24" w:rsidR="000A10BB" w:rsidRPr="00FE6A7A" w:rsidRDefault="000A10BB" w:rsidP="00FE6A7A">
            <w:pPr>
              <w:pStyle w:val="NoSpacing"/>
              <w:spacing w:after="120"/>
              <w:rPr>
                <w:iCs/>
                <w:lang w:val="bg-BG"/>
              </w:rPr>
            </w:pPr>
            <w:r w:rsidRPr="00FE6A7A">
              <w:rPr>
                <w:bCs/>
                <w:lang w:val="bg-BG"/>
              </w:rPr>
              <w:t>Укрепване на капацитета на органите, бенефициентите и партньорите по програмите от Споразумението за партньорство</w:t>
            </w:r>
          </w:p>
        </w:tc>
      </w:tr>
      <w:tr w:rsidR="00296863" w:rsidRPr="00FE6A7A" w14:paraId="615EA1A1" w14:textId="77777777" w:rsidTr="0004324D">
        <w:tc>
          <w:tcPr>
            <w:tcW w:w="1357" w:type="pct"/>
            <w:shd w:val="clear" w:color="auto" w:fill="C5E0B3" w:themeFill="accent6" w:themeFillTint="66"/>
            <w:vAlign w:val="center"/>
          </w:tcPr>
          <w:p w14:paraId="570D7CBC" w14:textId="77777777" w:rsidR="000A10BB" w:rsidRPr="00FE6A7A" w:rsidRDefault="000A10BB" w:rsidP="00FE6A7A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FE6A7A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FE6A7A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3B770DF1" w14:textId="1469659C" w:rsidR="000A10BB" w:rsidRPr="00FE6A7A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FE6A7A">
              <w:rPr>
                <w:rStyle w:val="Emphasis"/>
                <w:i w:val="0"/>
                <w:lang w:val="bg-BG"/>
              </w:rPr>
              <w:t>182</w:t>
            </w:r>
          </w:p>
        </w:tc>
      </w:tr>
      <w:tr w:rsidR="00296863" w:rsidRPr="00FE6A7A" w14:paraId="78DB9020" w14:textId="77777777" w:rsidTr="0004324D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68EA1A2" w14:textId="0A456A72" w:rsidR="000A10BB" w:rsidRPr="00714901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714901">
              <w:rPr>
                <w:b/>
                <w:i/>
                <w:lang w:val="bg-BG"/>
              </w:rPr>
              <w:t xml:space="preserve">1. </w:t>
            </w:r>
            <w:r w:rsidRPr="00714901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296863" w:rsidRPr="00FE6A7A" w14:paraId="14333769" w14:textId="77777777" w:rsidTr="0004324D">
        <w:tc>
          <w:tcPr>
            <w:tcW w:w="5000" w:type="pct"/>
            <w:gridSpan w:val="2"/>
            <w:shd w:val="clear" w:color="auto" w:fill="auto"/>
            <w:vAlign w:val="center"/>
          </w:tcPr>
          <w:p w14:paraId="6D37E403" w14:textId="1E4FA666" w:rsidR="000A10BB" w:rsidRPr="00FE6A7A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FE6A7A">
              <w:rPr>
                <w:lang w:val="bg-BG"/>
              </w:rPr>
              <w:t>%</w:t>
            </w:r>
          </w:p>
        </w:tc>
      </w:tr>
      <w:tr w:rsidR="00296863" w:rsidRPr="00FE6A7A" w14:paraId="188E1EB3" w14:textId="77777777" w:rsidTr="0004324D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57D4C4C8" w14:textId="7E318D2E" w:rsidR="000A10BB" w:rsidRPr="00714901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lang w:val="bg-BG"/>
              </w:rPr>
            </w:pPr>
            <w:r w:rsidRPr="00714901">
              <w:rPr>
                <w:b/>
                <w:lang w:val="bg-BG"/>
              </w:rPr>
              <w:t xml:space="preserve">2. </w:t>
            </w:r>
            <w:r w:rsidRPr="00714901">
              <w:rPr>
                <w:rStyle w:val="Emphasis"/>
                <w:b/>
                <w:smallCaps/>
                <w:lang w:val="bg-BG"/>
              </w:rPr>
              <w:t>Стойност</w:t>
            </w:r>
          </w:p>
        </w:tc>
      </w:tr>
      <w:tr w:rsidR="00296863" w:rsidRPr="00FE6A7A" w14:paraId="028D600D" w14:textId="77777777" w:rsidTr="0004324D">
        <w:tc>
          <w:tcPr>
            <w:tcW w:w="1357" w:type="pct"/>
            <w:shd w:val="clear" w:color="auto" w:fill="auto"/>
          </w:tcPr>
          <w:p w14:paraId="527FD6EE" w14:textId="4F48F1F7" w:rsidR="000A10BB" w:rsidRPr="00FE6A7A" w:rsidRDefault="000A10BB" w:rsidP="00FE6A7A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FE6A7A">
              <w:rPr>
                <w:rStyle w:val="Emphasis"/>
                <w:b/>
                <w:i w:val="0"/>
                <w:smallCaps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0D654ED1" w14:textId="20F7C91D" w:rsidR="000A10BB" w:rsidRPr="00FE6A7A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FE6A7A">
              <w:rPr>
                <w:rStyle w:val="Emphasis"/>
                <w:b/>
                <w:i w:val="0"/>
                <w:lang w:val="bg-BG"/>
              </w:rPr>
              <w:t>70%</w:t>
            </w:r>
          </w:p>
        </w:tc>
      </w:tr>
      <w:tr w:rsidR="00296863" w:rsidRPr="00FE6A7A" w14:paraId="61F13A5C" w14:textId="77777777" w:rsidTr="0004324D">
        <w:tc>
          <w:tcPr>
            <w:tcW w:w="1357" w:type="pct"/>
            <w:shd w:val="clear" w:color="auto" w:fill="auto"/>
          </w:tcPr>
          <w:p w14:paraId="364BA7C7" w14:textId="3C777F7A" w:rsidR="000A10BB" w:rsidRPr="00FE6A7A" w:rsidRDefault="000A10BB" w:rsidP="00FE6A7A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FE6A7A">
              <w:rPr>
                <w:rStyle w:val="Emphasis"/>
                <w:b/>
                <w:i w:val="0"/>
                <w:smallCaps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0F704AC6" w14:textId="29653AE4" w:rsidR="000A10BB" w:rsidRPr="00FE6A7A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FE6A7A">
              <w:rPr>
                <w:rStyle w:val="Emphasis"/>
                <w:b/>
                <w:i w:val="0"/>
                <w:lang w:val="bg-BG"/>
              </w:rPr>
              <w:t>80%</w:t>
            </w:r>
          </w:p>
        </w:tc>
      </w:tr>
      <w:tr w:rsidR="00296863" w:rsidRPr="00FE6A7A" w14:paraId="425F13BC" w14:textId="77777777" w:rsidTr="0004324D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365A5441" w14:textId="13E2D793" w:rsidR="000A10BB" w:rsidRPr="00714901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714901">
              <w:rPr>
                <w:b/>
                <w:i/>
                <w:lang w:val="bg-BG"/>
              </w:rPr>
              <w:t xml:space="preserve">3. </w:t>
            </w:r>
            <w:r w:rsidRPr="00714901">
              <w:rPr>
                <w:rStyle w:val="Emphasis"/>
                <w:b/>
                <w:i w:val="0"/>
                <w:smallCaps/>
                <w:lang w:val="bg-BG"/>
              </w:rPr>
              <w:t>Определение</w:t>
            </w:r>
          </w:p>
        </w:tc>
      </w:tr>
      <w:tr w:rsidR="00296863" w:rsidRPr="00FE6A7A" w14:paraId="7049A937" w14:textId="77777777" w:rsidTr="0004324D">
        <w:tc>
          <w:tcPr>
            <w:tcW w:w="5000" w:type="pct"/>
            <w:gridSpan w:val="2"/>
            <w:shd w:val="clear" w:color="auto" w:fill="auto"/>
            <w:vAlign w:val="center"/>
          </w:tcPr>
          <w:p w14:paraId="0B8E61C6" w14:textId="3B355ACA" w:rsidR="000A10BB" w:rsidRPr="00FE6A7A" w:rsidRDefault="000A10BB" w:rsidP="0084289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rStyle w:val="Emphasis"/>
                <w:b/>
                <w:i w:val="0"/>
                <w:szCs w:val="24"/>
                <w:lang w:val="bg-BG"/>
              </w:rPr>
            </w:pPr>
            <w:r w:rsidRPr="00FE6A7A">
              <w:rPr>
                <w:szCs w:val="24"/>
                <w:lang w:val="bg-BG"/>
              </w:rPr>
              <w:t xml:space="preserve">Индикаторът измерва степента на придобитите знания </w:t>
            </w:r>
            <w:r w:rsidR="00D46F00" w:rsidRPr="00FE6A7A">
              <w:rPr>
                <w:szCs w:val="24"/>
                <w:lang w:val="bg-BG"/>
              </w:rPr>
              <w:t xml:space="preserve">от служителите, </w:t>
            </w:r>
            <w:r w:rsidRPr="00FE6A7A">
              <w:rPr>
                <w:szCs w:val="24"/>
                <w:lang w:val="bg-BG"/>
              </w:rPr>
              <w:t xml:space="preserve">само от обученията по хоризонтални модули, отчетени в </w:t>
            </w:r>
            <w:r w:rsidR="0084289D">
              <w:rPr>
                <w:szCs w:val="24"/>
                <w:lang w:val="bg-BG"/>
              </w:rPr>
              <w:t>индикатор</w:t>
            </w:r>
            <w:r w:rsidR="0084289D" w:rsidRPr="00FE6A7A">
              <w:rPr>
                <w:szCs w:val="24"/>
                <w:lang w:val="bg-BG"/>
              </w:rPr>
              <w:t xml:space="preserve"> </w:t>
            </w:r>
            <w:r w:rsidRPr="00FE6A7A">
              <w:rPr>
                <w:szCs w:val="24"/>
                <w:lang w:val="bg-BG"/>
              </w:rPr>
              <w:t xml:space="preserve">О2-1. </w:t>
            </w:r>
            <w:r w:rsidR="00D46F00" w:rsidRPr="00FE6A7A">
              <w:rPr>
                <w:szCs w:val="24"/>
                <w:lang w:val="bg-BG"/>
              </w:rPr>
              <w:t xml:space="preserve">За </w:t>
            </w:r>
            <w:r w:rsidRPr="00FE6A7A">
              <w:rPr>
                <w:szCs w:val="24"/>
                <w:lang w:val="bg-BG"/>
              </w:rPr>
              <w:t xml:space="preserve">успешно преминаване на тест за усвоени знания се </w:t>
            </w:r>
            <w:r w:rsidR="00D46F00" w:rsidRPr="00FE6A7A">
              <w:rPr>
                <w:szCs w:val="24"/>
                <w:lang w:val="bg-BG"/>
              </w:rPr>
              <w:t xml:space="preserve">приема </w:t>
            </w:r>
            <w:r w:rsidRPr="00FE6A7A">
              <w:rPr>
                <w:szCs w:val="24"/>
                <w:lang w:val="bg-BG"/>
              </w:rPr>
              <w:t>постигане най-малко</w:t>
            </w:r>
            <w:r w:rsidR="00D46F00" w:rsidRPr="00FE6A7A">
              <w:rPr>
                <w:szCs w:val="24"/>
                <w:lang w:val="bg-BG"/>
              </w:rPr>
              <w:t xml:space="preserve"> на</w:t>
            </w:r>
            <w:r w:rsidRPr="00FE6A7A">
              <w:rPr>
                <w:szCs w:val="24"/>
                <w:lang w:val="bg-BG"/>
              </w:rPr>
              <w:t xml:space="preserve"> 75% верни отговори на финалния тест.</w:t>
            </w:r>
          </w:p>
        </w:tc>
      </w:tr>
      <w:tr w:rsidR="00296863" w:rsidRPr="00FE6A7A" w14:paraId="741E2CBA" w14:textId="77777777" w:rsidTr="0004324D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FC217F7" w14:textId="7EF1DE93" w:rsidR="000A10BB" w:rsidRPr="00714901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714901">
              <w:rPr>
                <w:b/>
                <w:i/>
                <w:lang w:val="bg-BG"/>
              </w:rPr>
              <w:t xml:space="preserve">4. </w:t>
            </w:r>
            <w:r w:rsidRPr="00714901">
              <w:rPr>
                <w:rStyle w:val="Emphasis"/>
                <w:b/>
                <w:i w:val="0"/>
                <w:smallCaps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296863" w:rsidRPr="00FE6A7A" w14:paraId="1E05C672" w14:textId="77777777" w:rsidTr="0004324D">
        <w:tc>
          <w:tcPr>
            <w:tcW w:w="5000" w:type="pct"/>
            <w:gridSpan w:val="2"/>
            <w:shd w:val="clear" w:color="auto" w:fill="auto"/>
            <w:vAlign w:val="center"/>
          </w:tcPr>
          <w:p w14:paraId="26E0DC55" w14:textId="659B55CB" w:rsidR="000A10BB" w:rsidRPr="00FE6A7A" w:rsidRDefault="000A10BB" w:rsidP="00FE6A7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FE6A7A">
              <w:rPr>
                <w:bCs/>
                <w:szCs w:val="24"/>
                <w:lang w:val="bg-BG" w:eastAsia="bg-BG"/>
              </w:rPr>
              <w:t xml:space="preserve">Делът се измерва като броят на служителите, постигнали поне 75% верни отговори на финалния тест от обучение, се разделя на броя на всички служители, преминали обучение и се умножи по 100%. Един служител е възможно да е завършил успешно повече от едно обучение. </w:t>
            </w:r>
            <w:r w:rsidR="0084289D">
              <w:rPr>
                <w:bCs/>
                <w:szCs w:val="24"/>
                <w:lang w:val="bg-BG" w:eastAsia="bg-BG"/>
              </w:rPr>
              <w:t>Индикаторът</w:t>
            </w:r>
            <w:r w:rsidR="0084289D" w:rsidRPr="00FE6A7A">
              <w:rPr>
                <w:bCs/>
                <w:szCs w:val="24"/>
                <w:lang w:val="bg-BG" w:eastAsia="bg-BG"/>
              </w:rPr>
              <w:t xml:space="preserve"> </w:t>
            </w:r>
            <w:r w:rsidRPr="00FE6A7A">
              <w:rPr>
                <w:bCs/>
                <w:szCs w:val="24"/>
                <w:lang w:val="bg-BG" w:eastAsia="bg-BG"/>
              </w:rPr>
              <w:t xml:space="preserve">се изчислява с натрупване от началото на проекта до края на съответния отчетен период. </w:t>
            </w:r>
            <w:r w:rsidRPr="004B0B3E">
              <w:rPr>
                <w:bCs/>
                <w:szCs w:val="24"/>
                <w:lang w:val="bg-BG" w:eastAsia="bg-BG"/>
              </w:rPr>
              <w:t xml:space="preserve">Бенефициентът следва да представи на УО информация и доказателство за начина, по който е достигнал до отчетената стойност на </w:t>
            </w:r>
            <w:r w:rsidR="0084289D" w:rsidRPr="004B0B3E">
              <w:rPr>
                <w:bCs/>
                <w:szCs w:val="24"/>
                <w:lang w:val="bg-BG" w:eastAsia="bg-BG"/>
              </w:rPr>
              <w:t>индикатора</w:t>
            </w:r>
            <w:r w:rsidRPr="004B0B3E">
              <w:rPr>
                <w:bCs/>
                <w:szCs w:val="24"/>
                <w:lang w:val="bg-BG" w:eastAsia="bg-BG"/>
              </w:rPr>
              <w:t>.</w:t>
            </w:r>
          </w:p>
          <w:p w14:paraId="2EC11EFF" w14:textId="13373221" w:rsidR="000A10BB" w:rsidRDefault="000A10BB" w:rsidP="0084289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FE6A7A">
              <w:rPr>
                <w:bCs/>
                <w:szCs w:val="24"/>
                <w:lang w:val="bg-BG" w:eastAsia="bg-BG"/>
              </w:rPr>
              <w:t xml:space="preserve">Изчислената стойност на </w:t>
            </w:r>
            <w:r w:rsidR="0084289D">
              <w:rPr>
                <w:bCs/>
                <w:szCs w:val="24"/>
                <w:lang w:val="bg-BG" w:eastAsia="bg-BG"/>
              </w:rPr>
              <w:t>индикатора</w:t>
            </w:r>
            <w:r w:rsidR="0084289D" w:rsidRPr="00FE6A7A">
              <w:rPr>
                <w:bCs/>
                <w:szCs w:val="24"/>
                <w:lang w:val="bg-BG" w:eastAsia="bg-BG"/>
              </w:rPr>
              <w:t xml:space="preserve"> </w:t>
            </w:r>
            <w:r w:rsidRPr="00FE6A7A">
              <w:rPr>
                <w:bCs/>
                <w:szCs w:val="24"/>
                <w:lang w:val="bg-BG" w:eastAsia="bg-BG"/>
              </w:rPr>
              <w:t>с натрупване се отчита и в двете категории региони „Региони в преход“ и „По-слабо развити региони“. Всяка стойност се закръглява до втория знак след десетичната запетая.</w:t>
            </w:r>
          </w:p>
          <w:p w14:paraId="44CA3FFE" w14:textId="0629E586" w:rsidR="00702708" w:rsidRPr="00FE6A7A" w:rsidRDefault="00702708" w:rsidP="0084289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rStyle w:val="Emphasis"/>
                <w:bCs/>
                <w:i w:val="0"/>
                <w:iCs w:val="0"/>
                <w:szCs w:val="24"/>
                <w:lang w:val="bg-BG" w:eastAsia="bg-BG"/>
              </w:rPr>
            </w:pPr>
            <w:r w:rsidRPr="00702708">
              <w:rPr>
                <w:rStyle w:val="Emphasis"/>
                <w:bCs/>
                <w:i w:val="0"/>
                <w:iCs w:val="0"/>
                <w:szCs w:val="24"/>
                <w:lang w:val="bg-BG" w:eastAsia="bg-BG"/>
              </w:rPr>
              <w:t>Конкретните документи, доказващи изпълнението на индикатора, които бенефициентът представя при отчитане, са описани в приложение към 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296863" w:rsidRPr="00FE6A7A" w14:paraId="7A3D4481" w14:textId="77777777" w:rsidTr="0004324D">
        <w:trPr>
          <w:trHeight w:val="437"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ADF0E88" w14:textId="26894395" w:rsidR="000A10BB" w:rsidRPr="00714901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714901">
              <w:rPr>
                <w:rStyle w:val="Emphasis"/>
                <w:b/>
                <w:i w:val="0"/>
                <w:smallCaps/>
                <w:lang w:val="bg-BG"/>
              </w:rPr>
              <w:t>5. Периодичност на докладване на напредъка от бенефициентите</w:t>
            </w:r>
          </w:p>
        </w:tc>
      </w:tr>
      <w:tr w:rsidR="00296863" w:rsidRPr="00FE6A7A" w14:paraId="69C47E38" w14:textId="77777777" w:rsidTr="0004324D">
        <w:trPr>
          <w:trHeight w:val="4913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25D9B060" w14:textId="07365422" w:rsidR="000A10BB" w:rsidRPr="00FE6A7A" w:rsidRDefault="000A10BB" w:rsidP="00FE6A7A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FE6A7A">
              <w:rPr>
                <w:bCs/>
                <w:lang w:val="bg-BG" w:eastAsia="bg-BG"/>
              </w:rPr>
              <w:lastRenderedPageBreak/>
              <w:t>Бенефициентът</w:t>
            </w:r>
            <w:r w:rsidRPr="00FE6A7A">
              <w:rPr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FE6A7A">
              <w:rPr>
                <w:b/>
                <w:lang w:val="bg-BG"/>
              </w:rPr>
              <w:t>най-малко в сроковете и за периодите, както следва:</w:t>
            </w:r>
          </w:p>
          <w:tbl>
            <w:tblPr>
              <w:tblStyle w:val="TableGrid"/>
              <w:tblW w:w="9601" w:type="dxa"/>
              <w:jc w:val="center"/>
              <w:tblLook w:val="04A0" w:firstRow="1" w:lastRow="0" w:firstColumn="1" w:lastColumn="0" w:noHBand="0" w:noVBand="1"/>
            </w:tblPr>
            <w:tblGrid>
              <w:gridCol w:w="4943"/>
              <w:gridCol w:w="4658"/>
            </w:tblGrid>
            <w:tr w:rsidR="00296863" w:rsidRPr="00FE6A7A" w14:paraId="6DD1CFEF" w14:textId="77777777" w:rsidTr="001B58D1">
              <w:trPr>
                <w:jc w:val="center"/>
              </w:trPr>
              <w:tc>
                <w:tcPr>
                  <w:tcW w:w="4943" w:type="dxa"/>
                  <w:shd w:val="pct10" w:color="auto" w:fill="auto"/>
                </w:tcPr>
                <w:p w14:paraId="2EC3D76A" w14:textId="275FDBE1" w:rsidR="000A10BB" w:rsidRPr="00FE6A7A" w:rsidRDefault="000A10BB" w:rsidP="00FE6A7A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4658" w:type="dxa"/>
                  <w:shd w:val="pct10" w:color="auto" w:fill="auto"/>
                </w:tcPr>
                <w:p w14:paraId="2A2BCFDB" w14:textId="7712D01E" w:rsidR="000A10BB" w:rsidRPr="00FE6A7A" w:rsidRDefault="000A10BB" w:rsidP="00FE6A7A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296863" w:rsidRPr="00FE6A7A" w14:paraId="0A92AC55" w14:textId="77777777" w:rsidTr="001B58D1">
              <w:trPr>
                <w:jc w:val="center"/>
              </w:trPr>
              <w:tc>
                <w:tcPr>
                  <w:tcW w:w="4943" w:type="dxa"/>
                </w:tcPr>
                <w:p w14:paraId="2522F9B0" w14:textId="6700F7EF" w:rsidR="000A10BB" w:rsidRPr="00FE6A7A" w:rsidRDefault="000A10BB" w:rsidP="00FE6A7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30.04.2024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2026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2027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2028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4658" w:type="dxa"/>
                </w:tcPr>
                <w:p w14:paraId="49D1A423" w14:textId="77777777" w:rsidR="000A10BB" w:rsidRPr="00FE6A7A" w:rsidRDefault="000A10BB" w:rsidP="00FE6A7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Начало на срока на изпълнение на БЛ – 31.03.2024, 2026, 2027, 2028 и 2029 г.</w:t>
                  </w:r>
                </w:p>
              </w:tc>
            </w:tr>
            <w:tr w:rsidR="00296863" w:rsidRPr="00FE6A7A" w14:paraId="78FE99C3" w14:textId="77777777" w:rsidTr="001B58D1">
              <w:trPr>
                <w:jc w:val="center"/>
              </w:trPr>
              <w:tc>
                <w:tcPr>
                  <w:tcW w:w="4943" w:type="dxa"/>
                </w:tcPr>
                <w:p w14:paraId="37E9F5A6" w14:textId="6E553FD9" w:rsidR="000A10BB" w:rsidRPr="00FE6A7A" w:rsidRDefault="000A10BB" w:rsidP="00FE6A7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31.10.2024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2025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2026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2027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2028</w:t>
                  </w:r>
                  <w:r w:rsidR="00B848BF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4658" w:type="dxa"/>
                </w:tcPr>
                <w:p w14:paraId="2581A0B2" w14:textId="77777777" w:rsidR="000A10BB" w:rsidRPr="00FE6A7A" w:rsidRDefault="000A10BB" w:rsidP="00FE6A7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Начало на срока на изпълнение на БЛ – 30.09.2024, 2025, 2026, 2027, 2028 и 2029 г.</w:t>
                  </w:r>
                </w:p>
              </w:tc>
            </w:tr>
            <w:tr w:rsidR="00296863" w:rsidRPr="00FE6A7A" w14:paraId="3CE101A6" w14:textId="77777777" w:rsidTr="001B58D1">
              <w:trPr>
                <w:jc w:val="center"/>
              </w:trPr>
              <w:tc>
                <w:tcPr>
                  <w:tcW w:w="4943" w:type="dxa"/>
                </w:tcPr>
                <w:p w14:paraId="5A5DCA85" w14:textId="23011492" w:rsidR="000A10BB" w:rsidRPr="00FE6A7A" w:rsidRDefault="005841D2" w:rsidP="00FE6A7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15</w:t>
                  </w:r>
                  <w:r w:rsidR="000A10BB"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.01.2025 г.</w:t>
                  </w:r>
                </w:p>
              </w:tc>
              <w:tc>
                <w:tcPr>
                  <w:tcW w:w="4658" w:type="dxa"/>
                </w:tcPr>
                <w:p w14:paraId="5B2F33BF" w14:textId="77777777" w:rsidR="000A10BB" w:rsidRPr="00FE6A7A" w:rsidRDefault="000A10BB" w:rsidP="00FE6A7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Начало на срока на изпълнение на БЛ – 31.12.2024 г.</w:t>
                  </w:r>
                </w:p>
              </w:tc>
            </w:tr>
            <w:tr w:rsidR="00296863" w:rsidRPr="00FE6A7A" w14:paraId="75378095" w14:textId="77777777" w:rsidTr="001B58D1">
              <w:trPr>
                <w:trHeight w:val="692"/>
                <w:jc w:val="center"/>
              </w:trPr>
              <w:tc>
                <w:tcPr>
                  <w:tcW w:w="4943" w:type="dxa"/>
                </w:tcPr>
                <w:p w14:paraId="1F09204A" w14:textId="77777777" w:rsidR="000A10BB" w:rsidRPr="00FE6A7A" w:rsidRDefault="000A10BB" w:rsidP="00FE6A7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4658" w:type="dxa"/>
                </w:tcPr>
                <w:p w14:paraId="3C286856" w14:textId="77777777" w:rsidR="000A10BB" w:rsidRPr="00FE6A7A" w:rsidRDefault="000A10BB" w:rsidP="00FE6A7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FE6A7A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Начало на срока на изпълнение на БЛ –31.12.2029 г.</w:t>
                  </w:r>
                </w:p>
              </w:tc>
            </w:tr>
          </w:tbl>
          <w:p w14:paraId="70DB2976" w14:textId="1F540967" w:rsidR="000A10BB" w:rsidRPr="00FE6A7A" w:rsidRDefault="000A10BB" w:rsidP="00862F40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FE6A7A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FE6A7A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22D299C4" w14:textId="162CFC86" w:rsidR="000A10BB" w:rsidRPr="00FE6A7A" w:rsidRDefault="000A10BB" w:rsidP="00862F4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FE6A7A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610DCED4" w14:textId="3F38DAA2" w:rsidR="000A10BB" w:rsidRPr="00FE6A7A" w:rsidRDefault="005C3C9D" w:rsidP="00862F40">
            <w:pPr>
              <w:pStyle w:val="NoSpacing"/>
              <w:tabs>
                <w:tab w:val="left" w:pos="3081"/>
              </w:tabs>
              <w:spacing w:after="120"/>
              <w:jc w:val="both"/>
              <w:rPr>
                <w:rStyle w:val="Emphasis"/>
                <w:smallCaps/>
                <w:lang w:val="bg-BG"/>
              </w:rPr>
            </w:pPr>
            <w:r w:rsidRPr="00FE6A7A">
              <w:rPr>
                <w:lang w:val="bg-BG"/>
              </w:rPr>
              <w:t>В случай че дог</w:t>
            </w:r>
            <w:r w:rsidR="001370D8" w:rsidRPr="00FE6A7A">
              <w:rPr>
                <w:lang w:val="bg-BG"/>
              </w:rPr>
              <w:t>ов</w:t>
            </w:r>
            <w:r w:rsidRPr="00FE6A7A">
              <w:rPr>
                <w:lang w:val="bg-BG"/>
              </w:rPr>
              <w:t>ореният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5CA602FA" w14:textId="36C3C21B" w:rsidR="000A10BB" w:rsidRPr="00FE6A7A" w:rsidRDefault="000A10BB" w:rsidP="00FE6A7A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p w14:paraId="771649DD" w14:textId="478AC63F" w:rsidR="00811677" w:rsidRPr="00FE6A7A" w:rsidRDefault="00811677" w:rsidP="00FE6A7A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  <w:r w:rsidRPr="00FE6A7A">
        <w:rPr>
          <w:szCs w:val="24"/>
          <w:lang w:val="bg-BG"/>
        </w:rPr>
        <w:t xml:space="preserve">Вариант на документа: </w:t>
      </w:r>
      <w:r w:rsidR="00EA1216">
        <w:rPr>
          <w:szCs w:val="24"/>
          <w:lang w:val="bg-BG"/>
        </w:rPr>
        <w:t>3</w:t>
      </w:r>
    </w:p>
    <w:sectPr w:rsidR="00811677" w:rsidRPr="00FE6A7A" w:rsidSect="001B58D1">
      <w:headerReference w:type="default" r:id="rId8"/>
      <w:footerReference w:type="default" r:id="rId9"/>
      <w:headerReference w:type="first" r:id="rId10"/>
      <w:pgSz w:w="11906" w:h="16838"/>
      <w:pgMar w:top="2222" w:right="1418" w:bottom="1560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B2BF7F" w14:textId="31E449D0" w:rsidR="00BB456D" w:rsidRPr="00D6725F" w:rsidRDefault="000A3DD0" w:rsidP="00CD2729">
    <w:pPr>
      <w:pStyle w:val="Footer"/>
      <w:ind w:hanging="426"/>
      <w:rPr>
        <w:i/>
      </w:rPr>
    </w:pPr>
    <w:r w:rsidRPr="008A08F6">
      <w:rPr>
        <w:i/>
        <w:lang w:val="bg-BG" w:eastAsia="en-GB"/>
      </w:rPr>
      <w:t>Версия</w:t>
    </w:r>
    <w:r w:rsidRPr="008A08F6">
      <w:rPr>
        <w:i/>
        <w:lang w:val="en-GB" w:eastAsia="en-GB"/>
      </w:rPr>
      <w:t xml:space="preserve"> № </w:t>
    </w:r>
    <w:r w:rsidR="00633121">
      <w:rPr>
        <w:i/>
        <w:lang w:val="bg-BG" w:eastAsia="en-GB"/>
      </w:rPr>
      <w:t>4</w:t>
    </w:r>
    <w:r w:rsidR="0054436A" w:rsidRPr="008A08F6">
      <w:rPr>
        <w:i/>
        <w:lang w:val="bg-BG" w:eastAsia="en-GB"/>
      </w:rPr>
      <w:t xml:space="preserve">, </w:t>
    </w:r>
    <w:r w:rsidR="005D1AEF" w:rsidRPr="008A08F6">
      <w:rPr>
        <w:i/>
        <w:lang w:val="bg-BG" w:eastAsia="en-GB"/>
      </w:rPr>
      <w:t>2</w:t>
    </w:r>
    <w:r w:rsidR="0054436A" w:rsidRPr="008A08F6">
      <w:rPr>
        <w:i/>
        <w:lang w:val="bg-BG" w:eastAsia="en-GB"/>
      </w:rPr>
      <w:t>02</w:t>
    </w:r>
    <w:r w:rsidR="009C41DA">
      <w:rPr>
        <w:i/>
        <w:lang w:val="bg-BG" w:eastAsia="en-GB"/>
      </w:rPr>
      <w:t>5</w:t>
    </w:r>
    <w:r w:rsidR="00ED73D4" w:rsidRPr="008A08F6">
      <w:rPr>
        <w:i/>
        <w:lang w:val="bg-BG" w:eastAsia="en-GB"/>
      </w:rPr>
      <w:t xml:space="preserve"> г</w:t>
    </w:r>
    <w:r w:rsidR="00ED73D4">
      <w:rPr>
        <w:i/>
        <w:lang w:val="bg-BG" w:eastAsia="en-GB"/>
      </w:rPr>
      <w:t>.</w:t>
    </w:r>
    <w:r w:rsidRPr="000A3DD0">
      <w:rPr>
        <w:i/>
        <w:lang w:val="en-GB" w:eastAsia="en-GB"/>
      </w:rPr>
      <w:t xml:space="preserve">                    </w:t>
    </w:r>
    <w:r w:rsidR="00CD2729">
      <w:rPr>
        <w:i/>
        <w:lang w:val="en-GB" w:eastAsia="en-GB"/>
      </w:rPr>
      <w:tab/>
    </w:r>
    <w:r w:rsidR="00CD2729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84289D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3D687E" w14:textId="77777777" w:rsidR="009C6540" w:rsidRPr="0054436A" w:rsidRDefault="009C6540" w:rsidP="009C6540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31DE89AF" wp14:editId="4154C53B">
          <wp:extent cx="2013623" cy="426582"/>
          <wp:effectExtent l="0" t="0" r="5715" b="0"/>
          <wp:docPr id="25" name="Picture 25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C1F4D49" wp14:editId="07E4D618">
          <wp:extent cx="1645092" cy="548640"/>
          <wp:effectExtent l="0" t="0" r="0" b="3810"/>
          <wp:docPr id="26" name="Picture 26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419E6B6C" w14:textId="77777777" w:rsidR="009C6540" w:rsidRDefault="009C654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DE1D72" w14:textId="77777777" w:rsidR="005C3C9D" w:rsidRPr="0054436A" w:rsidRDefault="005C3C9D" w:rsidP="005C3C9D">
    <w:pPr>
      <w:pStyle w:val="Header"/>
      <w:tabs>
        <w:tab w:val="clear" w:pos="9026"/>
      </w:tabs>
      <w:ind w:right="-711" w:hanging="426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261C6885" wp14:editId="2AE28272">
          <wp:extent cx="2013623" cy="426582"/>
          <wp:effectExtent l="0" t="0" r="5715" b="0"/>
          <wp:docPr id="27" name="Picture 27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</w:t>
    </w:r>
    <w:r>
      <w:rPr>
        <w:noProof/>
        <w:lang w:val="bg-BG" w:eastAsia="bg-BG"/>
      </w:rPr>
      <w:t xml:space="preserve">     </w:t>
    </w:r>
    <w:r>
      <w:rPr>
        <w:noProof/>
        <w:lang w:val="bg-BG" w:eastAsia="bg-BG"/>
      </w:rPr>
      <w:tab/>
    </w:r>
    <w:r>
      <w:rPr>
        <w:noProof/>
        <w:lang w:val="bg-BG" w:eastAsia="bg-BG"/>
      </w:rPr>
      <w:tab/>
    </w:r>
    <w:r>
      <w:rPr>
        <w:noProof/>
        <w:lang w:val="bg-BG" w:eastAsia="bg-BG"/>
      </w:rPr>
      <w:tab/>
    </w:r>
    <w:r>
      <w:rPr>
        <w:noProof/>
        <w:lang w:val="bg-BG" w:eastAsia="bg-BG"/>
      </w:rPr>
      <w:tab/>
      <w:t xml:space="preserve">  </w:t>
    </w:r>
    <w:r>
      <w:rPr>
        <w:noProof/>
        <w:lang w:val="bg-BG" w:eastAsia="bg-BG"/>
      </w:rPr>
      <w:drawing>
        <wp:inline distT="0" distB="0" distL="0" distR="0" wp14:anchorId="4EB317DF" wp14:editId="47A7924A">
          <wp:extent cx="1645092" cy="548640"/>
          <wp:effectExtent l="0" t="0" r="0" b="3810"/>
          <wp:docPr id="28" name="Picture 28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18CEF14C" w14:textId="77777777" w:rsidR="005C3C9D" w:rsidRDefault="005C3C9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A9308E"/>
    <w:multiLevelType w:val="hybridMultilevel"/>
    <w:tmpl w:val="F1E0E0C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4E25762"/>
    <w:multiLevelType w:val="hybridMultilevel"/>
    <w:tmpl w:val="29002B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A794509"/>
    <w:multiLevelType w:val="hybridMultilevel"/>
    <w:tmpl w:val="483ECDEA"/>
    <w:lvl w:ilvl="0" w:tplc="0402000F">
      <w:start w:val="1"/>
      <w:numFmt w:val="decimal"/>
      <w:lvlText w:val="%1."/>
      <w:lvlJc w:val="left"/>
      <w:pPr>
        <w:ind w:left="1080" w:hanging="360"/>
      </w:p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2145271798">
    <w:abstractNumId w:val="1"/>
  </w:num>
  <w:num w:numId="2" w16cid:durableId="1294555028">
    <w:abstractNumId w:val="0"/>
  </w:num>
  <w:num w:numId="3" w16cid:durableId="1795755327">
    <w:abstractNumId w:val="4"/>
  </w:num>
  <w:num w:numId="4" w16cid:durableId="820073919">
    <w:abstractNumId w:val="3"/>
  </w:num>
  <w:num w:numId="5" w16cid:durableId="1045255368">
    <w:abstractNumId w:val="1"/>
  </w:num>
  <w:num w:numId="6" w16cid:durableId="2081633341">
    <w:abstractNumId w:val="1"/>
  </w:num>
  <w:num w:numId="7" w16cid:durableId="857741688">
    <w:abstractNumId w:val="1"/>
  </w:num>
  <w:num w:numId="8" w16cid:durableId="1267497532">
    <w:abstractNumId w:val="2"/>
  </w:num>
  <w:num w:numId="9" w16cid:durableId="2069299419">
    <w:abstractNumId w:val="5"/>
  </w:num>
  <w:num w:numId="10" w16cid:durableId="1240021343">
    <w:abstractNumId w:val="1"/>
  </w:num>
  <w:num w:numId="11" w16cid:durableId="1205798519">
    <w:abstractNumId w:val="1"/>
  </w:num>
  <w:num w:numId="12" w16cid:durableId="1378778280">
    <w:abstractNumId w:val="7"/>
  </w:num>
  <w:num w:numId="13" w16cid:durableId="2057659327">
    <w:abstractNumId w:val="8"/>
  </w:num>
  <w:num w:numId="14" w16cid:durableId="1849441284">
    <w:abstractNumId w:val="1"/>
  </w:num>
  <w:num w:numId="15" w16cid:durableId="863247620">
    <w:abstractNumId w:val="6"/>
  </w:num>
  <w:num w:numId="16" w16cid:durableId="1728606924">
    <w:abstractNumId w:val="1"/>
  </w:num>
  <w:num w:numId="17" w16cid:durableId="312373790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0035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749C"/>
    <w:rsid w:val="00017590"/>
    <w:rsid w:val="00020723"/>
    <w:rsid w:val="000279D5"/>
    <w:rsid w:val="00042285"/>
    <w:rsid w:val="0004324D"/>
    <w:rsid w:val="00043837"/>
    <w:rsid w:val="00045166"/>
    <w:rsid w:val="00045F31"/>
    <w:rsid w:val="00047F09"/>
    <w:rsid w:val="000615D4"/>
    <w:rsid w:val="000711A1"/>
    <w:rsid w:val="00073AD2"/>
    <w:rsid w:val="000803EA"/>
    <w:rsid w:val="00086261"/>
    <w:rsid w:val="00090B6A"/>
    <w:rsid w:val="000A10BB"/>
    <w:rsid w:val="000A37A9"/>
    <w:rsid w:val="000A3DD0"/>
    <w:rsid w:val="000A405E"/>
    <w:rsid w:val="000A57D5"/>
    <w:rsid w:val="000A68B3"/>
    <w:rsid w:val="000A6AB3"/>
    <w:rsid w:val="000B1283"/>
    <w:rsid w:val="000B4087"/>
    <w:rsid w:val="000B7220"/>
    <w:rsid w:val="000C20DF"/>
    <w:rsid w:val="000C7E30"/>
    <w:rsid w:val="000D52FD"/>
    <w:rsid w:val="000E1F0F"/>
    <w:rsid w:val="000E1F7D"/>
    <w:rsid w:val="000E38D3"/>
    <w:rsid w:val="000F36DC"/>
    <w:rsid w:val="000F633F"/>
    <w:rsid w:val="000F6446"/>
    <w:rsid w:val="000F781C"/>
    <w:rsid w:val="00104203"/>
    <w:rsid w:val="0011051B"/>
    <w:rsid w:val="0011243A"/>
    <w:rsid w:val="00114E7A"/>
    <w:rsid w:val="00122CC6"/>
    <w:rsid w:val="00124097"/>
    <w:rsid w:val="00131BBE"/>
    <w:rsid w:val="001370D8"/>
    <w:rsid w:val="00142FB6"/>
    <w:rsid w:val="001461C6"/>
    <w:rsid w:val="00147CD5"/>
    <w:rsid w:val="00150301"/>
    <w:rsid w:val="0015599A"/>
    <w:rsid w:val="0016196A"/>
    <w:rsid w:val="00170F78"/>
    <w:rsid w:val="00186AC2"/>
    <w:rsid w:val="00192D80"/>
    <w:rsid w:val="001A1E0A"/>
    <w:rsid w:val="001A227A"/>
    <w:rsid w:val="001A75A9"/>
    <w:rsid w:val="001B0102"/>
    <w:rsid w:val="001B58D1"/>
    <w:rsid w:val="001C002E"/>
    <w:rsid w:val="001C05DF"/>
    <w:rsid w:val="001D2346"/>
    <w:rsid w:val="001E2C14"/>
    <w:rsid w:val="001F22A9"/>
    <w:rsid w:val="001F25DE"/>
    <w:rsid w:val="002005D1"/>
    <w:rsid w:val="00203221"/>
    <w:rsid w:val="0020346B"/>
    <w:rsid w:val="00210F4C"/>
    <w:rsid w:val="002111A1"/>
    <w:rsid w:val="00211D34"/>
    <w:rsid w:val="00212943"/>
    <w:rsid w:val="00214733"/>
    <w:rsid w:val="0022283C"/>
    <w:rsid w:val="002263FF"/>
    <w:rsid w:val="00234731"/>
    <w:rsid w:val="00240D63"/>
    <w:rsid w:val="002448BC"/>
    <w:rsid w:val="0024677F"/>
    <w:rsid w:val="00247438"/>
    <w:rsid w:val="00250142"/>
    <w:rsid w:val="00265397"/>
    <w:rsid w:val="00270C79"/>
    <w:rsid w:val="00271E46"/>
    <w:rsid w:val="002756A2"/>
    <w:rsid w:val="002757DD"/>
    <w:rsid w:val="00275ED9"/>
    <w:rsid w:val="00275F71"/>
    <w:rsid w:val="00296863"/>
    <w:rsid w:val="002978FA"/>
    <w:rsid w:val="002A0C24"/>
    <w:rsid w:val="002A5B8F"/>
    <w:rsid w:val="002B1C6D"/>
    <w:rsid w:val="002B411B"/>
    <w:rsid w:val="002C1EA8"/>
    <w:rsid w:val="002C2A03"/>
    <w:rsid w:val="002D0F3D"/>
    <w:rsid w:val="002D1E7A"/>
    <w:rsid w:val="002D24FB"/>
    <w:rsid w:val="002D3678"/>
    <w:rsid w:val="002D4C72"/>
    <w:rsid w:val="002D71B2"/>
    <w:rsid w:val="002D760B"/>
    <w:rsid w:val="002F53B1"/>
    <w:rsid w:val="00301EF7"/>
    <w:rsid w:val="00313BDF"/>
    <w:rsid w:val="0031431C"/>
    <w:rsid w:val="00321534"/>
    <w:rsid w:val="0032317F"/>
    <w:rsid w:val="00324F35"/>
    <w:rsid w:val="003317F0"/>
    <w:rsid w:val="00332E97"/>
    <w:rsid w:val="00336913"/>
    <w:rsid w:val="00340C3D"/>
    <w:rsid w:val="00346D8F"/>
    <w:rsid w:val="00350D16"/>
    <w:rsid w:val="00366FF8"/>
    <w:rsid w:val="00372CEE"/>
    <w:rsid w:val="00373828"/>
    <w:rsid w:val="0037457F"/>
    <w:rsid w:val="0037503E"/>
    <w:rsid w:val="00387F03"/>
    <w:rsid w:val="003966D5"/>
    <w:rsid w:val="003A2193"/>
    <w:rsid w:val="003A4D8A"/>
    <w:rsid w:val="003B1353"/>
    <w:rsid w:val="003B43D0"/>
    <w:rsid w:val="003C41C8"/>
    <w:rsid w:val="003C5EE8"/>
    <w:rsid w:val="003C60CF"/>
    <w:rsid w:val="003C6DE4"/>
    <w:rsid w:val="003D32A1"/>
    <w:rsid w:val="003D3346"/>
    <w:rsid w:val="003D43E8"/>
    <w:rsid w:val="003E392D"/>
    <w:rsid w:val="003E58FA"/>
    <w:rsid w:val="003E6C8F"/>
    <w:rsid w:val="003F60FB"/>
    <w:rsid w:val="00412C02"/>
    <w:rsid w:val="00416B03"/>
    <w:rsid w:val="00417148"/>
    <w:rsid w:val="00417AD4"/>
    <w:rsid w:val="00417F16"/>
    <w:rsid w:val="00430135"/>
    <w:rsid w:val="00431A97"/>
    <w:rsid w:val="00435ABA"/>
    <w:rsid w:val="00444B75"/>
    <w:rsid w:val="00450514"/>
    <w:rsid w:val="00451226"/>
    <w:rsid w:val="00451B29"/>
    <w:rsid w:val="004545AF"/>
    <w:rsid w:val="00457971"/>
    <w:rsid w:val="004604D6"/>
    <w:rsid w:val="0047130A"/>
    <w:rsid w:val="00472327"/>
    <w:rsid w:val="004737FC"/>
    <w:rsid w:val="00473EA6"/>
    <w:rsid w:val="0047448B"/>
    <w:rsid w:val="0047531A"/>
    <w:rsid w:val="00480125"/>
    <w:rsid w:val="00480C47"/>
    <w:rsid w:val="00486B32"/>
    <w:rsid w:val="004909DE"/>
    <w:rsid w:val="004932AA"/>
    <w:rsid w:val="004938B0"/>
    <w:rsid w:val="004A0A1D"/>
    <w:rsid w:val="004A606E"/>
    <w:rsid w:val="004A73A4"/>
    <w:rsid w:val="004B0B3E"/>
    <w:rsid w:val="004B4263"/>
    <w:rsid w:val="004C4E1C"/>
    <w:rsid w:val="004C531F"/>
    <w:rsid w:val="004C72D3"/>
    <w:rsid w:val="004D4AE3"/>
    <w:rsid w:val="004E194B"/>
    <w:rsid w:val="004E54A3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61CD5"/>
    <w:rsid w:val="00564910"/>
    <w:rsid w:val="00575615"/>
    <w:rsid w:val="005800CD"/>
    <w:rsid w:val="005841D2"/>
    <w:rsid w:val="00584348"/>
    <w:rsid w:val="0059217C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C223C"/>
    <w:rsid w:val="005C3C9D"/>
    <w:rsid w:val="005C6CD3"/>
    <w:rsid w:val="005D1AEF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10417"/>
    <w:rsid w:val="0061425B"/>
    <w:rsid w:val="00615246"/>
    <w:rsid w:val="00615650"/>
    <w:rsid w:val="006169BF"/>
    <w:rsid w:val="0062024B"/>
    <w:rsid w:val="00625624"/>
    <w:rsid w:val="00626E8D"/>
    <w:rsid w:val="00631593"/>
    <w:rsid w:val="00633121"/>
    <w:rsid w:val="00634BC6"/>
    <w:rsid w:val="00637426"/>
    <w:rsid w:val="006417C7"/>
    <w:rsid w:val="00647F17"/>
    <w:rsid w:val="00651CA0"/>
    <w:rsid w:val="00661090"/>
    <w:rsid w:val="00665330"/>
    <w:rsid w:val="00665B09"/>
    <w:rsid w:val="0067071B"/>
    <w:rsid w:val="00671DFE"/>
    <w:rsid w:val="00674115"/>
    <w:rsid w:val="006743A2"/>
    <w:rsid w:val="0068362F"/>
    <w:rsid w:val="0068472E"/>
    <w:rsid w:val="00691119"/>
    <w:rsid w:val="0069319F"/>
    <w:rsid w:val="00695802"/>
    <w:rsid w:val="006B4C14"/>
    <w:rsid w:val="006C3B24"/>
    <w:rsid w:val="006C4E7D"/>
    <w:rsid w:val="006E4A86"/>
    <w:rsid w:val="006E6DCF"/>
    <w:rsid w:val="006F0562"/>
    <w:rsid w:val="006F4F94"/>
    <w:rsid w:val="006F581C"/>
    <w:rsid w:val="006F6ED0"/>
    <w:rsid w:val="006F7269"/>
    <w:rsid w:val="00702708"/>
    <w:rsid w:val="00705FFC"/>
    <w:rsid w:val="0070779B"/>
    <w:rsid w:val="00710B17"/>
    <w:rsid w:val="00711DE2"/>
    <w:rsid w:val="007123D1"/>
    <w:rsid w:val="00714901"/>
    <w:rsid w:val="0072107B"/>
    <w:rsid w:val="00722809"/>
    <w:rsid w:val="00727955"/>
    <w:rsid w:val="00730121"/>
    <w:rsid w:val="0073457D"/>
    <w:rsid w:val="00737823"/>
    <w:rsid w:val="007407D6"/>
    <w:rsid w:val="0075200E"/>
    <w:rsid w:val="00753C8C"/>
    <w:rsid w:val="00756CCF"/>
    <w:rsid w:val="00757ACC"/>
    <w:rsid w:val="0076197C"/>
    <w:rsid w:val="0076349B"/>
    <w:rsid w:val="007635DB"/>
    <w:rsid w:val="00770441"/>
    <w:rsid w:val="007740B6"/>
    <w:rsid w:val="00780471"/>
    <w:rsid w:val="00781940"/>
    <w:rsid w:val="0079092E"/>
    <w:rsid w:val="00791849"/>
    <w:rsid w:val="007A14E2"/>
    <w:rsid w:val="007B0B92"/>
    <w:rsid w:val="007B3E24"/>
    <w:rsid w:val="007B5196"/>
    <w:rsid w:val="007B53BE"/>
    <w:rsid w:val="007B546B"/>
    <w:rsid w:val="007D1D2B"/>
    <w:rsid w:val="007D35B4"/>
    <w:rsid w:val="007D39BF"/>
    <w:rsid w:val="007D3DDD"/>
    <w:rsid w:val="007D53E3"/>
    <w:rsid w:val="007D5560"/>
    <w:rsid w:val="007E030B"/>
    <w:rsid w:val="007F012B"/>
    <w:rsid w:val="007F0741"/>
    <w:rsid w:val="007F6D9A"/>
    <w:rsid w:val="007F6DEC"/>
    <w:rsid w:val="00800C61"/>
    <w:rsid w:val="00801849"/>
    <w:rsid w:val="00811677"/>
    <w:rsid w:val="0081394E"/>
    <w:rsid w:val="00816726"/>
    <w:rsid w:val="00816769"/>
    <w:rsid w:val="0081771D"/>
    <w:rsid w:val="00823A73"/>
    <w:rsid w:val="00824AE7"/>
    <w:rsid w:val="0083029F"/>
    <w:rsid w:val="00832DF3"/>
    <w:rsid w:val="00835619"/>
    <w:rsid w:val="0084289D"/>
    <w:rsid w:val="0084659B"/>
    <w:rsid w:val="00847940"/>
    <w:rsid w:val="00850FDC"/>
    <w:rsid w:val="00855FC9"/>
    <w:rsid w:val="00856E1F"/>
    <w:rsid w:val="00862F40"/>
    <w:rsid w:val="0086489B"/>
    <w:rsid w:val="0086601C"/>
    <w:rsid w:val="00867958"/>
    <w:rsid w:val="00870808"/>
    <w:rsid w:val="008908D3"/>
    <w:rsid w:val="00892C76"/>
    <w:rsid w:val="008A08F6"/>
    <w:rsid w:val="008A221F"/>
    <w:rsid w:val="008B0287"/>
    <w:rsid w:val="008B5ECC"/>
    <w:rsid w:val="008C6A80"/>
    <w:rsid w:val="008C6AFE"/>
    <w:rsid w:val="008C75CF"/>
    <w:rsid w:val="008D05A6"/>
    <w:rsid w:val="008D206F"/>
    <w:rsid w:val="008D3B76"/>
    <w:rsid w:val="008D5A70"/>
    <w:rsid w:val="008E18F6"/>
    <w:rsid w:val="008E31C8"/>
    <w:rsid w:val="008E4C30"/>
    <w:rsid w:val="008F1630"/>
    <w:rsid w:val="008F5B56"/>
    <w:rsid w:val="008F7A86"/>
    <w:rsid w:val="0090021F"/>
    <w:rsid w:val="0090315C"/>
    <w:rsid w:val="00916F0E"/>
    <w:rsid w:val="00920BDF"/>
    <w:rsid w:val="00927AB6"/>
    <w:rsid w:val="00935DE9"/>
    <w:rsid w:val="00937B89"/>
    <w:rsid w:val="0094443D"/>
    <w:rsid w:val="00944AE8"/>
    <w:rsid w:val="00945B24"/>
    <w:rsid w:val="00954B99"/>
    <w:rsid w:val="00957398"/>
    <w:rsid w:val="0096356D"/>
    <w:rsid w:val="00965898"/>
    <w:rsid w:val="00973C89"/>
    <w:rsid w:val="00976916"/>
    <w:rsid w:val="00985865"/>
    <w:rsid w:val="00994DCE"/>
    <w:rsid w:val="00995C2C"/>
    <w:rsid w:val="009B50C4"/>
    <w:rsid w:val="009B5B73"/>
    <w:rsid w:val="009B7E06"/>
    <w:rsid w:val="009C14A9"/>
    <w:rsid w:val="009C41DA"/>
    <w:rsid w:val="009C6540"/>
    <w:rsid w:val="009C65C8"/>
    <w:rsid w:val="009C701A"/>
    <w:rsid w:val="009F024A"/>
    <w:rsid w:val="009F2ACD"/>
    <w:rsid w:val="009F6A61"/>
    <w:rsid w:val="00A006F6"/>
    <w:rsid w:val="00A04708"/>
    <w:rsid w:val="00A06BFA"/>
    <w:rsid w:val="00A12D35"/>
    <w:rsid w:val="00A20AC9"/>
    <w:rsid w:val="00A23486"/>
    <w:rsid w:val="00A26648"/>
    <w:rsid w:val="00A36DDD"/>
    <w:rsid w:val="00A504BD"/>
    <w:rsid w:val="00A66499"/>
    <w:rsid w:val="00A72062"/>
    <w:rsid w:val="00A7314F"/>
    <w:rsid w:val="00A758EC"/>
    <w:rsid w:val="00A766FD"/>
    <w:rsid w:val="00A77C72"/>
    <w:rsid w:val="00A803D4"/>
    <w:rsid w:val="00A81193"/>
    <w:rsid w:val="00A8158C"/>
    <w:rsid w:val="00A93460"/>
    <w:rsid w:val="00AA2EE5"/>
    <w:rsid w:val="00AA531F"/>
    <w:rsid w:val="00AB0674"/>
    <w:rsid w:val="00AB497D"/>
    <w:rsid w:val="00AC7D42"/>
    <w:rsid w:val="00AD05DB"/>
    <w:rsid w:val="00AD0D49"/>
    <w:rsid w:val="00AD0FE1"/>
    <w:rsid w:val="00AD4057"/>
    <w:rsid w:val="00AD4388"/>
    <w:rsid w:val="00AD55A8"/>
    <w:rsid w:val="00AE7B1E"/>
    <w:rsid w:val="00AF4A4F"/>
    <w:rsid w:val="00AF7CEF"/>
    <w:rsid w:val="00B00F5E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F83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62550"/>
    <w:rsid w:val="00B62B10"/>
    <w:rsid w:val="00B63A85"/>
    <w:rsid w:val="00B71A9B"/>
    <w:rsid w:val="00B72F12"/>
    <w:rsid w:val="00B7330F"/>
    <w:rsid w:val="00B81C9A"/>
    <w:rsid w:val="00B848BF"/>
    <w:rsid w:val="00B85AB7"/>
    <w:rsid w:val="00B85CF8"/>
    <w:rsid w:val="00B87C27"/>
    <w:rsid w:val="00B932EB"/>
    <w:rsid w:val="00B93AAF"/>
    <w:rsid w:val="00B973BE"/>
    <w:rsid w:val="00BA1839"/>
    <w:rsid w:val="00BA3F66"/>
    <w:rsid w:val="00BA4498"/>
    <w:rsid w:val="00BB456D"/>
    <w:rsid w:val="00BB61D9"/>
    <w:rsid w:val="00BB7180"/>
    <w:rsid w:val="00BC6488"/>
    <w:rsid w:val="00BD1DAC"/>
    <w:rsid w:val="00BD7FD3"/>
    <w:rsid w:val="00BE6E7C"/>
    <w:rsid w:val="00C07A20"/>
    <w:rsid w:val="00C120E2"/>
    <w:rsid w:val="00C26FB5"/>
    <w:rsid w:val="00C274E3"/>
    <w:rsid w:val="00C3069E"/>
    <w:rsid w:val="00C34A73"/>
    <w:rsid w:val="00C37DB9"/>
    <w:rsid w:val="00C425C7"/>
    <w:rsid w:val="00C46204"/>
    <w:rsid w:val="00C5220A"/>
    <w:rsid w:val="00C5680C"/>
    <w:rsid w:val="00C56DB2"/>
    <w:rsid w:val="00C56DCC"/>
    <w:rsid w:val="00C624EC"/>
    <w:rsid w:val="00C62AF5"/>
    <w:rsid w:val="00C717DD"/>
    <w:rsid w:val="00C757EA"/>
    <w:rsid w:val="00C91FA8"/>
    <w:rsid w:val="00CA16C6"/>
    <w:rsid w:val="00CA5DB6"/>
    <w:rsid w:val="00CA68A9"/>
    <w:rsid w:val="00CA74E2"/>
    <w:rsid w:val="00CB2D5E"/>
    <w:rsid w:val="00CB7298"/>
    <w:rsid w:val="00CC217A"/>
    <w:rsid w:val="00CC5BE0"/>
    <w:rsid w:val="00CD2729"/>
    <w:rsid w:val="00CD3E3F"/>
    <w:rsid w:val="00CE21BD"/>
    <w:rsid w:val="00CE664C"/>
    <w:rsid w:val="00CE6843"/>
    <w:rsid w:val="00CF72BE"/>
    <w:rsid w:val="00CF72C1"/>
    <w:rsid w:val="00D001EA"/>
    <w:rsid w:val="00D014AF"/>
    <w:rsid w:val="00D130D6"/>
    <w:rsid w:val="00D14CFC"/>
    <w:rsid w:val="00D17322"/>
    <w:rsid w:val="00D269C7"/>
    <w:rsid w:val="00D27655"/>
    <w:rsid w:val="00D3315F"/>
    <w:rsid w:val="00D41EEB"/>
    <w:rsid w:val="00D46F00"/>
    <w:rsid w:val="00D4714F"/>
    <w:rsid w:val="00D507D8"/>
    <w:rsid w:val="00D6010C"/>
    <w:rsid w:val="00D65A73"/>
    <w:rsid w:val="00D6703C"/>
    <w:rsid w:val="00D6725F"/>
    <w:rsid w:val="00D6789D"/>
    <w:rsid w:val="00D70EC9"/>
    <w:rsid w:val="00D77DDA"/>
    <w:rsid w:val="00D90796"/>
    <w:rsid w:val="00D92086"/>
    <w:rsid w:val="00D9518F"/>
    <w:rsid w:val="00D97164"/>
    <w:rsid w:val="00D978BA"/>
    <w:rsid w:val="00DB04D6"/>
    <w:rsid w:val="00DB11B1"/>
    <w:rsid w:val="00DB2EC6"/>
    <w:rsid w:val="00DB7B3B"/>
    <w:rsid w:val="00DC0088"/>
    <w:rsid w:val="00DC3977"/>
    <w:rsid w:val="00DE025B"/>
    <w:rsid w:val="00DE0DFC"/>
    <w:rsid w:val="00DE34EC"/>
    <w:rsid w:val="00DE4AA1"/>
    <w:rsid w:val="00DE7EAB"/>
    <w:rsid w:val="00DF6401"/>
    <w:rsid w:val="00DF647C"/>
    <w:rsid w:val="00E059A0"/>
    <w:rsid w:val="00E0655C"/>
    <w:rsid w:val="00E10824"/>
    <w:rsid w:val="00E11D03"/>
    <w:rsid w:val="00E14926"/>
    <w:rsid w:val="00E16FC2"/>
    <w:rsid w:val="00E2598E"/>
    <w:rsid w:val="00E31D36"/>
    <w:rsid w:val="00E31F13"/>
    <w:rsid w:val="00E34528"/>
    <w:rsid w:val="00E35B38"/>
    <w:rsid w:val="00E404F0"/>
    <w:rsid w:val="00E4421B"/>
    <w:rsid w:val="00E45C8A"/>
    <w:rsid w:val="00E46CD7"/>
    <w:rsid w:val="00E46DAD"/>
    <w:rsid w:val="00E5078E"/>
    <w:rsid w:val="00E61774"/>
    <w:rsid w:val="00E63310"/>
    <w:rsid w:val="00E636F4"/>
    <w:rsid w:val="00E649D3"/>
    <w:rsid w:val="00E65338"/>
    <w:rsid w:val="00E7608A"/>
    <w:rsid w:val="00E84386"/>
    <w:rsid w:val="00E84BB7"/>
    <w:rsid w:val="00E9113D"/>
    <w:rsid w:val="00E933F9"/>
    <w:rsid w:val="00E97325"/>
    <w:rsid w:val="00EA1216"/>
    <w:rsid w:val="00EB059D"/>
    <w:rsid w:val="00EB2ED1"/>
    <w:rsid w:val="00EB51B6"/>
    <w:rsid w:val="00EB76C2"/>
    <w:rsid w:val="00EC436E"/>
    <w:rsid w:val="00EC7B83"/>
    <w:rsid w:val="00ED1327"/>
    <w:rsid w:val="00ED6A96"/>
    <w:rsid w:val="00ED73D4"/>
    <w:rsid w:val="00EE62EF"/>
    <w:rsid w:val="00EF0C99"/>
    <w:rsid w:val="00EF5923"/>
    <w:rsid w:val="00F0102B"/>
    <w:rsid w:val="00F1107E"/>
    <w:rsid w:val="00F23705"/>
    <w:rsid w:val="00F32DE6"/>
    <w:rsid w:val="00F33FDE"/>
    <w:rsid w:val="00F349E5"/>
    <w:rsid w:val="00F40FE9"/>
    <w:rsid w:val="00F43BF2"/>
    <w:rsid w:val="00F459F9"/>
    <w:rsid w:val="00F46FF8"/>
    <w:rsid w:val="00F5417A"/>
    <w:rsid w:val="00F57728"/>
    <w:rsid w:val="00F64C53"/>
    <w:rsid w:val="00F64C63"/>
    <w:rsid w:val="00F653A9"/>
    <w:rsid w:val="00F7226F"/>
    <w:rsid w:val="00F735A4"/>
    <w:rsid w:val="00F76C0B"/>
    <w:rsid w:val="00F80800"/>
    <w:rsid w:val="00F82728"/>
    <w:rsid w:val="00F82F2E"/>
    <w:rsid w:val="00F83532"/>
    <w:rsid w:val="00F836C4"/>
    <w:rsid w:val="00F87792"/>
    <w:rsid w:val="00F92550"/>
    <w:rsid w:val="00F96AD3"/>
    <w:rsid w:val="00FA0FDF"/>
    <w:rsid w:val="00FA2AD8"/>
    <w:rsid w:val="00FA6409"/>
    <w:rsid w:val="00FA715F"/>
    <w:rsid w:val="00FA7997"/>
    <w:rsid w:val="00FB0D8E"/>
    <w:rsid w:val="00FC0408"/>
    <w:rsid w:val="00FD392F"/>
    <w:rsid w:val="00FD44F0"/>
    <w:rsid w:val="00FE602C"/>
    <w:rsid w:val="00FE61F4"/>
    <w:rsid w:val="00FE6503"/>
    <w:rsid w:val="00FE6A7A"/>
    <w:rsid w:val="00FF11D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0353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table" w:styleId="TableGrid">
    <w:name w:val="Table Grid"/>
    <w:basedOn w:val="TableNormal"/>
    <w:uiPriority w:val="39"/>
    <w:rsid w:val="009F6A6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702708"/>
    <w:rPr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35127F-41D6-4AEF-B3B2-0783F5090D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99</TotalTime>
  <Pages>2</Pages>
  <Words>420</Words>
  <Characters>2466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2881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83</cp:revision>
  <cp:lastPrinted>2016-08-18T10:38:00Z</cp:lastPrinted>
  <dcterms:created xsi:type="dcterms:W3CDTF">2023-04-05T11:56:00Z</dcterms:created>
  <dcterms:modified xsi:type="dcterms:W3CDTF">2025-09-04T08:30:00Z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