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0470C9" w:rsidRPr="00047404" w14:paraId="5780E92E" w14:textId="77777777" w:rsidTr="00196909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2771E592" w14:textId="77777777" w:rsidR="000470C9" w:rsidRPr="00047404" w:rsidRDefault="000470C9" w:rsidP="00047404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047404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0470C9" w:rsidRPr="00047404" w14:paraId="43B157B2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77E6D12" w14:textId="77777777" w:rsidR="000470C9" w:rsidRPr="00047404" w:rsidRDefault="000470C9" w:rsidP="00047404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047404">
              <w:rPr>
                <w:rStyle w:val="Emphasis"/>
                <w:i w:val="0"/>
                <w:lang w:val="bg-BG"/>
              </w:rPr>
              <w:t>:</w:t>
            </w:r>
            <w:r w:rsidRPr="00047404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2AF979" w14:textId="7481C053" w:rsidR="000470C9" w:rsidRPr="00047404" w:rsidRDefault="009C7A81" w:rsidP="00E17324">
            <w:pPr>
              <w:spacing w:after="120"/>
              <w:rPr>
                <w:b/>
                <w:bCs/>
                <w:lang w:val="bg-BG"/>
              </w:rPr>
            </w:pPr>
            <w:r>
              <w:rPr>
                <w:rStyle w:val="Emphasis"/>
                <w:b/>
                <w:i w:val="0"/>
                <w:lang w:val="en-US"/>
              </w:rPr>
              <w:t>O</w:t>
            </w:r>
            <w:r w:rsidR="00D26385">
              <w:rPr>
                <w:rStyle w:val="Emphasis"/>
                <w:b/>
                <w:i w:val="0"/>
                <w:lang w:val="bg-BG"/>
              </w:rPr>
              <w:t>4-6</w:t>
            </w:r>
          </w:p>
        </w:tc>
      </w:tr>
      <w:tr w:rsidR="000470C9" w:rsidRPr="00047404" w14:paraId="000ADBA9" w14:textId="77777777" w:rsidTr="00196909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57E1F1C" w14:textId="77777777" w:rsidR="000470C9" w:rsidRPr="00047404" w:rsidRDefault="000470C9" w:rsidP="00047404">
            <w:pPr>
              <w:spacing w:after="120"/>
              <w:rPr>
                <w:b/>
                <w:b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D725BC">
              <w:rPr>
                <w:rStyle w:val="Emphasis"/>
                <w:b/>
                <w:i w:val="0"/>
                <w:smallCaps/>
                <w:lang w:val="bg-BG"/>
              </w:rPr>
              <w:t>а: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27C27AC" w14:textId="5315A93B" w:rsidR="000470C9" w:rsidRPr="00047404" w:rsidRDefault="00E17324" w:rsidP="00047404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E17324">
              <w:rPr>
                <w:b/>
                <w:iCs/>
                <w:lang w:val="bg-BG"/>
              </w:rPr>
              <w:t>Гледания (</w:t>
            </w:r>
            <w:proofErr w:type="spellStart"/>
            <w:r w:rsidRPr="00E17324">
              <w:rPr>
                <w:b/>
                <w:iCs/>
                <w:lang w:val="bg-BG"/>
              </w:rPr>
              <w:t>views</w:t>
            </w:r>
            <w:proofErr w:type="spellEnd"/>
            <w:r w:rsidRPr="00E17324">
              <w:rPr>
                <w:b/>
                <w:iCs/>
                <w:lang w:val="bg-BG"/>
              </w:rPr>
              <w:t xml:space="preserve">) </w:t>
            </w:r>
            <w:r w:rsidR="005C52F3" w:rsidRPr="005C52F3">
              <w:rPr>
                <w:b/>
                <w:iCs/>
                <w:lang w:val="bg-BG"/>
              </w:rPr>
              <w:t xml:space="preserve">в </w:t>
            </w:r>
            <w:r w:rsidRPr="00E17324">
              <w:rPr>
                <w:b/>
                <w:iCs/>
                <w:lang w:val="bg-BG"/>
              </w:rPr>
              <w:t>социалните мрежи и платформи</w:t>
            </w:r>
          </w:p>
        </w:tc>
      </w:tr>
      <w:tr w:rsidR="000470C9" w:rsidRPr="00047404" w14:paraId="0DA16611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B99A4A2" w14:textId="77777777" w:rsidR="000470C9" w:rsidRPr="00047404" w:rsidRDefault="000470C9" w:rsidP="00047404">
            <w:pPr>
              <w:spacing w:after="120"/>
              <w:rPr>
                <w:b/>
                <w:b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047404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04DA436" w14:textId="3F4A1CCA" w:rsidR="000470C9" w:rsidRPr="00047404" w:rsidRDefault="00E17324" w:rsidP="009C7A81">
            <w:pPr>
              <w:pStyle w:val="NoSpacing"/>
              <w:spacing w:after="120"/>
              <w:jc w:val="both"/>
              <w:rPr>
                <w:iCs/>
                <w:lang w:val="bg-BG"/>
              </w:rPr>
            </w:pPr>
            <w:r w:rsidRPr="00D725BC">
              <w:rPr>
                <w:iCs/>
                <w:lang w:val="bg-BG"/>
              </w:rPr>
              <w:t>Повишаване на прозрачността и комуникиране на постигнатите резултати</w:t>
            </w:r>
          </w:p>
        </w:tc>
      </w:tr>
      <w:tr w:rsidR="000470C9" w:rsidRPr="00047404" w14:paraId="601FF9ED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3D5415E" w14:textId="77777777" w:rsidR="000470C9" w:rsidRPr="00047404" w:rsidRDefault="000470C9" w:rsidP="00047404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047404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739668D" w14:textId="26F68B02" w:rsidR="000470C9" w:rsidRPr="00047404" w:rsidRDefault="00E17324" w:rsidP="00047404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>
              <w:rPr>
                <w:iCs/>
                <w:lang w:val="bg-BG"/>
              </w:rPr>
              <w:t>179</w:t>
            </w:r>
          </w:p>
        </w:tc>
      </w:tr>
      <w:tr w:rsidR="000470C9" w:rsidRPr="00047404" w14:paraId="050CEC87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5C3D69C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047404">
              <w:rPr>
                <w:b/>
                <w:lang w:val="bg-BG"/>
              </w:rPr>
              <w:t xml:space="preserve">1. </w:t>
            </w:r>
            <w:r w:rsidRPr="00047404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0470C9" w:rsidRPr="00047404" w14:paraId="6D373439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BDA9FF4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7404">
              <w:rPr>
                <w:b/>
                <w:lang w:val="bg-BG"/>
              </w:rPr>
              <w:t>брой</w:t>
            </w:r>
          </w:p>
        </w:tc>
      </w:tr>
      <w:tr w:rsidR="000470C9" w:rsidRPr="00047404" w14:paraId="6D414B9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9DB4DB7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7404">
              <w:rPr>
                <w:b/>
                <w:lang w:val="bg-BG"/>
              </w:rPr>
              <w:t xml:space="preserve">2. </w:t>
            </w:r>
            <w:r w:rsidRPr="00047404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0470C9" w:rsidRPr="00047404" w14:paraId="05AE334C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7CFE6953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71B8445" w14:textId="14539BB5" w:rsidR="000470C9" w:rsidRPr="00047404" w:rsidRDefault="00E17324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>
              <w:rPr>
                <w:b/>
                <w:iCs/>
                <w:szCs w:val="24"/>
                <w:lang w:val="bg-BG"/>
              </w:rPr>
              <w:t>0</w:t>
            </w:r>
          </w:p>
        </w:tc>
      </w:tr>
      <w:tr w:rsidR="000470C9" w:rsidRPr="00047404" w14:paraId="43DD5B10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06F29120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2B63A0A" w14:textId="193F386B" w:rsidR="000470C9" w:rsidRPr="00047404" w:rsidRDefault="00E17324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>
              <w:rPr>
                <w:b/>
                <w:iCs/>
                <w:szCs w:val="24"/>
                <w:lang w:val="bg-BG"/>
              </w:rPr>
              <w:t>6 912</w:t>
            </w:r>
            <w:r w:rsidR="009C7A81">
              <w:rPr>
                <w:b/>
                <w:iCs/>
                <w:szCs w:val="24"/>
                <w:lang w:val="bg-BG"/>
              </w:rPr>
              <w:t> </w:t>
            </w:r>
            <w:r>
              <w:rPr>
                <w:b/>
                <w:iCs/>
                <w:szCs w:val="24"/>
                <w:lang w:val="bg-BG"/>
              </w:rPr>
              <w:t>000</w:t>
            </w:r>
            <w:r w:rsidR="009C7A81">
              <w:rPr>
                <w:b/>
                <w:iCs/>
                <w:szCs w:val="24"/>
                <w:lang w:val="bg-BG"/>
              </w:rPr>
              <w:t xml:space="preserve"> броя</w:t>
            </w:r>
          </w:p>
        </w:tc>
      </w:tr>
      <w:tr w:rsidR="000470C9" w:rsidRPr="00047404" w14:paraId="4D10ADD2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1DFB4EF4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 xml:space="preserve">3.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0470C9" w:rsidRPr="00047404" w14:paraId="2208138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64FB8647" w14:textId="375698D2" w:rsidR="00DE5AB9" w:rsidRDefault="00E17324" w:rsidP="0004740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Брой </w:t>
            </w:r>
            <w:r w:rsidR="0060488C" w:rsidRPr="0060488C">
              <w:rPr>
                <w:bCs/>
                <w:color w:val="222A35" w:themeColor="text2" w:themeShade="80"/>
                <w:lang w:val="bg-BG" w:eastAsia="bg-BG"/>
              </w:rPr>
              <w:t>„</w:t>
            </w:r>
            <w:proofErr w:type="spellStart"/>
            <w:r w:rsidR="0060488C" w:rsidRPr="0060488C">
              <w:rPr>
                <w:bCs/>
                <w:color w:val="222A35" w:themeColor="text2" w:themeShade="80"/>
                <w:lang w:val="bg-BG" w:eastAsia="bg-BG"/>
              </w:rPr>
              <w:t>Views</w:t>
            </w:r>
            <w:proofErr w:type="spellEnd"/>
            <w:r w:rsidR="0060488C" w:rsidRPr="0060488C">
              <w:rPr>
                <w:bCs/>
                <w:color w:val="222A35" w:themeColor="text2" w:themeShade="80"/>
                <w:lang w:val="bg-BG" w:eastAsia="bg-BG"/>
              </w:rPr>
              <w:t xml:space="preserve">“ </w:t>
            </w:r>
            <w:r w:rsidR="0060488C">
              <w:rPr>
                <w:bCs/>
                <w:color w:val="222A35" w:themeColor="text2" w:themeShade="80"/>
                <w:lang w:val="bg-BG" w:eastAsia="bg-BG"/>
              </w:rPr>
              <w:t>(</w:t>
            </w:r>
            <w:r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гледания</w:t>
            </w:r>
            <w:r w:rsidR="0060488C">
              <w:rPr>
                <w:bCs/>
                <w:color w:val="222A35" w:themeColor="text2" w:themeShade="80"/>
                <w:lang w:val="bg-BG" w:eastAsia="bg-BG"/>
              </w:rPr>
              <w:t>)</w:t>
            </w:r>
            <w:r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, отчетени от статистиката в съответните профили на управлявани от бенефициентите на ПТП (ЦКЗ, ОИЦ</w:t>
            </w:r>
            <w:r w:rsidR="00C57916" w:rsidRPr="00DE5AB9">
              <w:rPr>
                <w:bCs/>
                <w:color w:val="222A35" w:themeColor="text2" w:themeShade="80"/>
                <w:lang w:val="bg-BG" w:eastAsia="bg-BG"/>
              </w:rPr>
              <w:t xml:space="preserve"> и</w:t>
            </w:r>
            <w:r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УО на ПТП)</w:t>
            </w:r>
            <w:r w:rsidR="005C52F3" w:rsidRPr="00DE5AB9">
              <w:rPr>
                <w:bCs/>
                <w:color w:val="222A35" w:themeColor="text2" w:themeShade="80"/>
                <w:lang w:val="bg-BG" w:eastAsia="bg-BG"/>
              </w:rPr>
              <w:t xml:space="preserve"> </w:t>
            </w:r>
            <w:r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социални платформи</w:t>
            </w:r>
            <w:r w:rsidR="005C52F3" w:rsidRPr="005C52F3">
              <w:rPr>
                <w:bCs/>
                <w:color w:val="222A35" w:themeColor="text2" w:themeShade="80"/>
                <w:lang w:val="bg-BG" w:eastAsia="bg-BG"/>
              </w:rPr>
              <w:t>/медии/мрежи</w:t>
            </w:r>
            <w:r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.</w:t>
            </w:r>
          </w:p>
          <w:p w14:paraId="765E7DAC" w14:textId="651C1641" w:rsidR="000470C9" w:rsidRPr="00047404" w:rsidRDefault="005C52F3" w:rsidP="0004740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>
              <w:rPr>
                <w:bCs/>
                <w:color w:val="222A35" w:themeColor="text2" w:themeShade="80"/>
                <w:lang w:val="bg-BG" w:eastAsia="bg-BG"/>
              </w:rPr>
              <w:t xml:space="preserve">Метриката </w:t>
            </w:r>
            <w:r w:rsidR="00E17324"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„</w:t>
            </w:r>
            <w:proofErr w:type="spellStart"/>
            <w:r w:rsidR="00E17324"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Views</w:t>
            </w:r>
            <w:proofErr w:type="spellEnd"/>
            <w:r w:rsidR="00E17324"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“ (гледания) показва колко пъти потребителите са гледали активно или са се ангажирали със съдържанието – включително </w:t>
            </w:r>
            <w:r>
              <w:rPr>
                <w:bCs/>
                <w:color w:val="222A35" w:themeColor="text2" w:themeShade="80"/>
                <w:lang w:val="bg-BG" w:eastAsia="bg-BG"/>
              </w:rPr>
              <w:t xml:space="preserve">отчита </w:t>
            </w:r>
            <w:r w:rsidR="00E17324"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брой гледания на </w:t>
            </w:r>
            <w:proofErr w:type="spellStart"/>
            <w:r w:rsidR="00E17324"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reels</w:t>
            </w:r>
            <w:proofErr w:type="spellEnd"/>
            <w:r>
              <w:rPr>
                <w:bCs/>
                <w:color w:val="222A35" w:themeColor="text2" w:themeShade="80"/>
                <w:lang w:val="en-US" w:eastAsia="bg-BG"/>
              </w:rPr>
              <w:t xml:space="preserve"> (</w:t>
            </w:r>
            <w:r>
              <w:rPr>
                <w:bCs/>
                <w:color w:val="222A35" w:themeColor="text2" w:themeShade="80"/>
                <w:lang w:val="bg-BG" w:eastAsia="bg-BG"/>
              </w:rPr>
              <w:t>к</w:t>
            </w:r>
            <w:proofErr w:type="spellStart"/>
            <w:r w:rsidRPr="005C52F3">
              <w:rPr>
                <w:bCs/>
                <w:color w:val="222A35" w:themeColor="text2" w:themeShade="80"/>
                <w:lang w:val="en-US" w:eastAsia="bg-BG"/>
              </w:rPr>
              <w:t>ратки</w:t>
            </w:r>
            <w:proofErr w:type="spellEnd"/>
            <w:r w:rsidRPr="005C52F3">
              <w:rPr>
                <w:bCs/>
                <w:color w:val="222A35" w:themeColor="text2" w:themeShade="80"/>
                <w:lang w:val="en-US" w:eastAsia="bg-BG"/>
              </w:rPr>
              <w:t xml:space="preserve"> </w:t>
            </w:r>
            <w:proofErr w:type="spellStart"/>
            <w:r w:rsidRPr="005C52F3">
              <w:rPr>
                <w:bCs/>
                <w:color w:val="222A35" w:themeColor="text2" w:themeShade="80"/>
                <w:lang w:val="en-US" w:eastAsia="bg-BG"/>
              </w:rPr>
              <w:t>видеоклипове</w:t>
            </w:r>
            <w:proofErr w:type="spellEnd"/>
            <w:r>
              <w:rPr>
                <w:bCs/>
                <w:color w:val="222A35" w:themeColor="text2" w:themeShade="80"/>
                <w:lang w:val="en-US" w:eastAsia="bg-BG"/>
              </w:rPr>
              <w:t>)</w:t>
            </w:r>
            <w:r w:rsidR="00E17324"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>, видео</w:t>
            </w:r>
            <w:r w:rsidR="001F5F68">
              <w:rPr>
                <w:bCs/>
                <w:color w:val="222A35" w:themeColor="text2" w:themeShade="80"/>
                <w:lang w:val="bg-BG" w:eastAsia="bg-BG"/>
              </w:rPr>
              <w:t>,</w:t>
            </w:r>
            <w:r w:rsidR="00E17324" w:rsidRPr="00D725BC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или брой преглеждания на изображения или текстови постове, които са били на екран за определен период от време</w:t>
            </w:r>
            <w:r w:rsidRPr="00CB0A34">
              <w:rPr>
                <w:bCs/>
                <w:color w:val="222A35" w:themeColor="text2" w:themeShade="80"/>
                <w:lang w:val="bg-BG" w:eastAsia="bg-BG"/>
              </w:rPr>
              <w:t>.</w:t>
            </w:r>
            <w:r w:rsidR="00AA191C" w:rsidRPr="00D725BC">
              <w:rPr>
                <w:lang w:val="bg-BG" w:eastAsia="bg-BG"/>
              </w:rPr>
              <w:t xml:space="preserve"> </w:t>
            </w:r>
            <w:r w:rsidR="00AA191C" w:rsidRPr="00CB0A34">
              <w:rPr>
                <w:lang w:val="bg-BG" w:eastAsia="bg-BG"/>
              </w:rPr>
              <w:t>Тя</w:t>
            </w:r>
            <w:r w:rsidR="00AA191C" w:rsidRPr="00D725BC">
              <w:rPr>
                <w:lang w:val="bg-BG" w:eastAsia="bg-BG"/>
              </w:rPr>
              <w:t xml:space="preserve"> обединява и стандартизира измерването на всички формати на съдържание, което </w:t>
            </w:r>
            <w:r w:rsidR="00AA191C" w:rsidRPr="00D725BC">
              <w:rPr>
                <w:lang w:val="bg-BG"/>
              </w:rPr>
              <w:t>позволява</w:t>
            </w:r>
            <w:r w:rsidR="00CB0A34" w:rsidRPr="00D725BC">
              <w:rPr>
                <w:lang w:val="bg-BG" w:eastAsia="bg-BG"/>
              </w:rPr>
              <w:t xml:space="preserve"> </w:t>
            </w:r>
            <w:r w:rsidR="00AA191C" w:rsidRPr="00D725BC">
              <w:rPr>
                <w:lang w:val="bg-BG" w:eastAsia="bg-BG"/>
              </w:rPr>
              <w:t>точно и последователно разбиране на ефективността на комуникационните дейности.</w:t>
            </w:r>
          </w:p>
        </w:tc>
      </w:tr>
      <w:tr w:rsidR="000470C9" w:rsidRPr="00047404" w14:paraId="265E470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2AE17550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 xml:space="preserve">4.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83021D" w:rsidRPr="00047404" w14:paraId="2E655EC9" w14:textId="77777777" w:rsidTr="00D725BC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0D5A7511" w14:textId="77777777" w:rsidR="0083021D" w:rsidRDefault="0083021D" w:rsidP="0083021D">
            <w:pPr>
              <w:jc w:val="both"/>
              <w:rPr>
                <w:bCs/>
                <w:color w:val="222A35" w:themeColor="text2" w:themeShade="80"/>
                <w:lang w:val="bg-BG" w:eastAsia="bg-BG"/>
              </w:rPr>
            </w:pPr>
            <w:r w:rsidRPr="001E3B29">
              <w:rPr>
                <w:bCs/>
                <w:color w:val="222A35" w:themeColor="text2" w:themeShade="80"/>
                <w:lang w:val="bg-BG" w:eastAsia="bg-BG"/>
              </w:rPr>
              <w:t xml:space="preserve">Всеки бенефициент предоставя обобщена информация </w:t>
            </w:r>
            <w:r w:rsidRPr="00E93016">
              <w:rPr>
                <w:bCs/>
                <w:color w:val="222A35" w:themeColor="text2" w:themeShade="80"/>
                <w:lang w:val="bg-BG" w:eastAsia="bg-BG"/>
              </w:rPr>
              <w:t xml:space="preserve">с натрупване </w:t>
            </w:r>
            <w:r w:rsidRPr="001E3B29">
              <w:rPr>
                <w:bCs/>
                <w:color w:val="222A35" w:themeColor="text2" w:themeShade="80"/>
                <w:lang w:val="bg-BG" w:eastAsia="bg-BG"/>
              </w:rPr>
              <w:t xml:space="preserve">за броя на </w:t>
            </w:r>
            <w:r>
              <w:rPr>
                <w:bCs/>
                <w:color w:val="222A35" w:themeColor="text2" w:themeShade="80"/>
                <w:lang w:val="bg-BG" w:eastAsia="bg-BG"/>
              </w:rPr>
              <w:t>гледанията</w:t>
            </w:r>
            <w:r w:rsidRPr="001E3B29">
              <w:rPr>
                <w:bCs/>
                <w:color w:val="222A35" w:themeColor="text2" w:themeShade="80"/>
                <w:lang w:val="bg-BG" w:eastAsia="bg-BG"/>
              </w:rPr>
              <w:t xml:space="preserve">, постигнати в профилите в социалните </w:t>
            </w:r>
            <w:r>
              <w:rPr>
                <w:bCs/>
                <w:color w:val="222A35" w:themeColor="text2" w:themeShade="80"/>
                <w:lang w:val="bg-BG" w:eastAsia="bg-BG"/>
              </w:rPr>
              <w:t>платформи/</w:t>
            </w:r>
            <w:r w:rsidRPr="001E3B29">
              <w:rPr>
                <w:bCs/>
                <w:color w:val="222A35" w:themeColor="text2" w:themeShade="80"/>
                <w:lang w:val="bg-BG" w:eastAsia="bg-BG"/>
              </w:rPr>
              <w:t>медии</w:t>
            </w:r>
            <w:r>
              <w:rPr>
                <w:bCs/>
                <w:color w:val="222A35" w:themeColor="text2" w:themeShade="80"/>
                <w:lang w:val="bg-BG" w:eastAsia="bg-BG"/>
              </w:rPr>
              <w:t>/мрежи</w:t>
            </w:r>
            <w:r w:rsidRPr="001E3B29">
              <w:rPr>
                <w:bCs/>
                <w:color w:val="222A35" w:themeColor="text2" w:themeShade="80"/>
                <w:lang w:val="bg-BG" w:eastAsia="bg-BG"/>
              </w:rPr>
              <w:t>, управлявани от него през отчетния период</w:t>
            </w:r>
            <w:r>
              <w:rPr>
                <w:bCs/>
                <w:color w:val="222A35" w:themeColor="text2" w:themeShade="80"/>
                <w:lang w:val="bg-BG" w:eastAsia="bg-BG"/>
              </w:rPr>
              <w:t xml:space="preserve"> и доказателства за постигнатите стойности</w:t>
            </w:r>
            <w:r w:rsidRPr="001E3B29">
              <w:rPr>
                <w:bCs/>
                <w:color w:val="222A35" w:themeColor="text2" w:themeShade="80"/>
                <w:lang w:val="bg-BG" w:eastAsia="bg-BG"/>
              </w:rPr>
              <w:t xml:space="preserve">. </w:t>
            </w:r>
          </w:p>
          <w:p w14:paraId="42C114B8" w14:textId="77777777" w:rsidR="0083021D" w:rsidRDefault="0083021D" w:rsidP="0083021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>
              <w:rPr>
                <w:bCs/>
                <w:szCs w:val="24"/>
                <w:lang w:val="bg-BG" w:eastAsia="bg-BG"/>
              </w:rPr>
              <w:t xml:space="preserve">Не се предвижда междинна цел по индикатора. </w:t>
            </w:r>
          </w:p>
          <w:p w14:paraId="0444AFF0" w14:textId="77777777" w:rsidR="0083021D" w:rsidRDefault="0083021D" w:rsidP="0083021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223C26">
              <w:rPr>
                <w:bCs/>
                <w:szCs w:val="24"/>
                <w:lang w:val="bg-BG" w:eastAsia="bg-BG"/>
              </w:rPr>
              <w:t xml:space="preserve">Целевата стойност се отнася за броя </w:t>
            </w:r>
            <w:r>
              <w:rPr>
                <w:bCs/>
                <w:szCs w:val="24"/>
                <w:lang w:val="bg-BG" w:eastAsia="bg-BG"/>
              </w:rPr>
              <w:t>гледания</w:t>
            </w:r>
            <w:r w:rsidRPr="00223C26">
              <w:rPr>
                <w:bCs/>
                <w:szCs w:val="24"/>
                <w:lang w:val="bg-BG" w:eastAsia="bg-BG"/>
              </w:rPr>
              <w:t xml:space="preserve"> за периода 202</w:t>
            </w:r>
            <w:r>
              <w:rPr>
                <w:bCs/>
                <w:szCs w:val="24"/>
                <w:lang w:val="bg-BG" w:eastAsia="bg-BG"/>
              </w:rPr>
              <w:t>5</w:t>
            </w:r>
            <w:r w:rsidRPr="00223C26">
              <w:rPr>
                <w:bCs/>
                <w:szCs w:val="24"/>
                <w:lang w:val="bg-BG" w:eastAsia="bg-BG"/>
              </w:rPr>
              <w:t xml:space="preserve"> - 2029 г.</w:t>
            </w:r>
          </w:p>
          <w:p w14:paraId="7A30518D" w14:textId="59A8CB0A" w:rsidR="001F5F68" w:rsidRDefault="0083021D" w:rsidP="0083021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047404">
              <w:rPr>
                <w:bCs/>
                <w:szCs w:val="24"/>
                <w:lang w:val="bg-BG" w:eastAsia="bg-BG"/>
              </w:rPr>
              <w:t xml:space="preserve">Напредъкът по индикатора се отчита с разбивка по категория региони в съотношение 1/6 за </w:t>
            </w:r>
            <w:r w:rsidRPr="00047404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047404">
              <w:rPr>
                <w:bCs/>
                <w:szCs w:val="24"/>
                <w:lang w:val="bg-BG" w:eastAsia="bg-BG"/>
              </w:rPr>
              <w:t xml:space="preserve"> и 5/6 за </w:t>
            </w:r>
            <w:r w:rsidRPr="00047404">
              <w:rPr>
                <w:bCs/>
                <w:i/>
                <w:szCs w:val="24"/>
                <w:lang w:val="bg-BG" w:eastAsia="bg-BG"/>
              </w:rPr>
              <w:t>„По-слабо развити региони“.</w:t>
            </w:r>
            <w:r w:rsidR="00F473BB">
              <w:rPr>
                <w:bCs/>
                <w:i/>
                <w:szCs w:val="24"/>
                <w:lang w:val="bg-BG" w:eastAsia="bg-BG"/>
              </w:rPr>
              <w:t xml:space="preserve"> </w:t>
            </w:r>
          </w:p>
          <w:p w14:paraId="5C2D7C37" w14:textId="77777777" w:rsidR="0083021D" w:rsidRDefault="0083021D" w:rsidP="0083021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7404">
              <w:rPr>
                <w:bCs/>
                <w:szCs w:val="24"/>
                <w:lang w:val="bg-BG" w:eastAsia="bg-BG"/>
              </w:rPr>
              <w:t xml:space="preserve">Отчетната стойност на индикатора по категория </w:t>
            </w:r>
            <w:r w:rsidRPr="00047404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047404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047404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047404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7F425289" w14:textId="3B8223A3" w:rsidR="0083021D" w:rsidRPr="00047404" w:rsidRDefault="0083021D" w:rsidP="00D725BC">
            <w:pPr>
              <w:jc w:val="both"/>
              <w:rPr>
                <w:lang w:val="bg-BG"/>
              </w:rPr>
            </w:pPr>
            <w:r w:rsidRPr="00047404">
              <w:rPr>
                <w:bCs/>
                <w:lang w:val="bg-BG" w:eastAsia="bg-BG"/>
              </w:rPr>
              <w:t>За проектите на ОИЦ напредъкът по индикатора се отчита в категорията регион, където е физическото изпълнение на инвестицията.</w:t>
            </w:r>
          </w:p>
        </w:tc>
      </w:tr>
      <w:tr w:rsidR="000470C9" w:rsidRPr="00047404" w14:paraId="2DBAB94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561B6004" w14:textId="4A186808" w:rsidR="005A4CD9" w:rsidRDefault="00360440" w:rsidP="0083021D">
            <w:pPr>
              <w:jc w:val="both"/>
              <w:rPr>
                <w:bCs/>
                <w:lang w:val="bg-BG" w:eastAsia="bg-BG"/>
              </w:rPr>
            </w:pPr>
            <w:r w:rsidRPr="00C16136">
              <w:rPr>
                <w:lang w:val="bg-BG"/>
              </w:rPr>
              <w:lastRenderedPageBreak/>
              <w:t xml:space="preserve">Конкретните документи, </w:t>
            </w:r>
            <w:r w:rsidRPr="00C16136">
              <w:rPr>
                <w:bCs/>
                <w:color w:val="000000"/>
                <w:lang w:val="bg-BG"/>
              </w:rPr>
              <w:t>доказващи</w:t>
            </w:r>
            <w:r w:rsidRPr="00C16136">
              <w:rPr>
                <w:color w:val="000000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D6443D">
              <w:rPr>
                <w:color w:val="000000"/>
                <w:lang w:val="bg-BG"/>
              </w:rPr>
              <w:t xml:space="preserve">приложение към </w:t>
            </w:r>
            <w:r w:rsidRPr="00C16136">
              <w:rPr>
                <w:color w:val="000000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  <w:p w14:paraId="2C03ED7E" w14:textId="45A3123A" w:rsidR="0083021D" w:rsidRPr="00047404" w:rsidRDefault="0083021D" w:rsidP="00D725BC">
            <w:pPr>
              <w:jc w:val="both"/>
              <w:rPr>
                <w:bCs/>
                <w:lang w:val="bg-BG" w:eastAsia="bg-BG"/>
              </w:rPr>
            </w:pPr>
          </w:p>
        </w:tc>
      </w:tr>
      <w:tr w:rsidR="000470C9" w:rsidRPr="00047404" w14:paraId="243B6B0E" w14:textId="77777777" w:rsidTr="00196909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6F622BE9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7404">
              <w:rPr>
                <w:b/>
                <w:szCs w:val="24"/>
                <w:lang w:val="bg-BG"/>
              </w:rPr>
              <w:t xml:space="preserve">5.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F60164" w:rsidRPr="00047404" w14:paraId="60EF5A7F" w14:textId="77777777" w:rsidTr="00F60164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071F904C" w14:textId="0BC42329" w:rsidR="0084017C" w:rsidRPr="00047404" w:rsidRDefault="007D3E97" w:rsidP="00060977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047404">
              <w:rPr>
                <w:bCs/>
                <w:szCs w:val="24"/>
                <w:lang w:val="bg-BG" w:eastAsia="bg-BG"/>
              </w:rPr>
              <w:t>Бенефициентът</w:t>
            </w:r>
            <w:r w:rsidRPr="00047404">
              <w:rPr>
                <w:szCs w:val="24"/>
                <w:lang w:val="bg-BG"/>
              </w:rPr>
              <w:t xml:space="preserve"> докладва напредъка по постигането на целева</w:t>
            </w:r>
            <w:r w:rsidR="00060977">
              <w:rPr>
                <w:szCs w:val="24"/>
                <w:lang w:val="bg-BG"/>
              </w:rPr>
              <w:t>та</w:t>
            </w:r>
            <w:r w:rsidRPr="00047404">
              <w:rPr>
                <w:szCs w:val="24"/>
                <w:lang w:val="bg-BG"/>
              </w:rPr>
              <w:t xml:space="preserve"> стойност на индикатора </w:t>
            </w:r>
            <w:r w:rsidRPr="00047404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</w:p>
        </w:tc>
      </w:tr>
      <w:tr w:rsidR="000470C9" w:rsidRPr="00047404" w14:paraId="41220712" w14:textId="77777777" w:rsidTr="00D725BC">
        <w:trPr>
          <w:cantSplit/>
          <w:trHeight w:val="3290"/>
        </w:trPr>
        <w:tc>
          <w:tcPr>
            <w:tcW w:w="5000" w:type="pct"/>
            <w:gridSpan w:val="2"/>
            <w:shd w:val="clear" w:color="auto" w:fill="FFFFFF" w:themeFill="background1"/>
          </w:tcPr>
          <w:tbl>
            <w:tblPr>
              <w:tblStyle w:val="TableGrid"/>
              <w:tblW w:w="9621" w:type="dxa"/>
              <w:tblLook w:val="04A0" w:firstRow="1" w:lastRow="0" w:firstColumn="1" w:lastColumn="0" w:noHBand="0" w:noVBand="1"/>
            </w:tblPr>
            <w:tblGrid>
              <w:gridCol w:w="4694"/>
              <w:gridCol w:w="4927"/>
            </w:tblGrid>
            <w:tr w:rsidR="00FD276F" w:rsidRPr="00047404" w14:paraId="12E1E8AD" w14:textId="77777777" w:rsidTr="00FD276F">
              <w:tc>
                <w:tcPr>
                  <w:tcW w:w="4694" w:type="dxa"/>
                  <w:shd w:val="clear" w:color="auto" w:fill="D9D9D9" w:themeFill="background1" w:themeFillShade="D9"/>
                </w:tcPr>
                <w:p w14:paraId="3FB5C771" w14:textId="68163550" w:rsidR="00FD276F" w:rsidRPr="00047404" w:rsidRDefault="00FD276F" w:rsidP="0004740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4927" w:type="dxa"/>
                  <w:shd w:val="clear" w:color="auto" w:fill="D9D9D9" w:themeFill="background1" w:themeFillShade="D9"/>
                </w:tcPr>
                <w:p w14:paraId="3BB110E5" w14:textId="37083BDE" w:rsidR="00FD276F" w:rsidRPr="00047404" w:rsidRDefault="00FD276F" w:rsidP="0004740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2B279F" w:rsidRPr="00047404" w14:paraId="6D781B61" w14:textId="77777777" w:rsidTr="00FD276F">
              <w:tc>
                <w:tcPr>
                  <w:tcW w:w="4694" w:type="dxa"/>
                </w:tcPr>
                <w:p w14:paraId="56CEBC71" w14:textId="491FEA16" w:rsidR="002B279F" w:rsidRPr="00047404" w:rsidRDefault="002B279F" w:rsidP="002B279F">
                  <w:pPr>
                    <w:spacing w:after="120"/>
                    <w:jc w:val="both"/>
                    <w:rPr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4927" w:type="dxa"/>
                </w:tcPr>
                <w:p w14:paraId="542012A5" w14:textId="0763930B" w:rsidR="002B279F" w:rsidRPr="00047404" w:rsidRDefault="002B279F" w:rsidP="002B279F">
                  <w:pPr>
                    <w:spacing w:after="120"/>
                    <w:jc w:val="both"/>
                    <w:rPr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01.01</w:t>
                  </w:r>
                  <w:r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.2025 г.</w:t>
                  </w: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– 30.09.2025 г.</w:t>
                  </w:r>
                </w:p>
              </w:tc>
            </w:tr>
            <w:tr w:rsidR="002B279F" w:rsidRPr="00047404" w14:paraId="20272630" w14:textId="77777777" w:rsidTr="00FD276F">
              <w:tc>
                <w:tcPr>
                  <w:tcW w:w="4694" w:type="dxa"/>
                </w:tcPr>
                <w:p w14:paraId="43E45AD3" w14:textId="339FEAAC" w:rsidR="002B279F" w:rsidRPr="00047404" w:rsidRDefault="002B279F" w:rsidP="002B279F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31.10.2026 г., 2027 г., 2028 г. и 2029 г.</w:t>
                  </w:r>
                </w:p>
              </w:tc>
              <w:tc>
                <w:tcPr>
                  <w:tcW w:w="4927" w:type="dxa"/>
                </w:tcPr>
                <w:p w14:paraId="2A7D3356" w14:textId="104F95FF" w:rsidR="002B279F" w:rsidRPr="00047404" w:rsidRDefault="002B279F" w:rsidP="002B279F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2B279F" w:rsidRPr="00047404" w14:paraId="7C8B40AA" w14:textId="77777777" w:rsidTr="00FD276F">
              <w:tc>
                <w:tcPr>
                  <w:tcW w:w="4694" w:type="dxa"/>
                </w:tcPr>
                <w:p w14:paraId="5D37AA9D" w14:textId="5D85AE53" w:rsidR="002B279F" w:rsidRPr="00047404" w:rsidRDefault="002B279F" w:rsidP="002B279F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30.04.2026 г., 2027 г., 2028 г. и 2029 г.</w:t>
                  </w:r>
                </w:p>
              </w:tc>
              <w:tc>
                <w:tcPr>
                  <w:tcW w:w="4927" w:type="dxa"/>
                </w:tcPr>
                <w:p w14:paraId="3B9920C7" w14:textId="6C7D83F6" w:rsidR="002B279F" w:rsidRPr="00047404" w:rsidRDefault="002B279F" w:rsidP="002B279F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2B279F" w:rsidRPr="00047404" w14:paraId="77CD391C" w14:textId="77777777" w:rsidTr="00FD276F">
              <w:tc>
                <w:tcPr>
                  <w:tcW w:w="4694" w:type="dxa"/>
                </w:tcPr>
                <w:p w14:paraId="053CB9D0" w14:textId="263C5E18" w:rsidR="002B279F" w:rsidRPr="00047404" w:rsidRDefault="002B279F" w:rsidP="002B279F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4927" w:type="dxa"/>
                </w:tcPr>
                <w:p w14:paraId="05B12460" w14:textId="74F27D95" w:rsidR="002B279F" w:rsidRPr="00047404" w:rsidRDefault="002B279F" w:rsidP="002B279F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6563CFA6" w14:textId="0F460809" w:rsidR="000470C9" w:rsidRPr="00047404" w:rsidRDefault="000470C9" w:rsidP="00D725BC">
            <w:pPr>
              <w:spacing w:after="120"/>
              <w:jc w:val="both"/>
              <w:rPr>
                <w:b/>
                <w:lang w:val="bg-BG"/>
              </w:rPr>
            </w:pPr>
          </w:p>
        </w:tc>
      </w:tr>
    </w:tbl>
    <w:p w14:paraId="0D6EC63E" w14:textId="45C69B45" w:rsidR="000470C9" w:rsidRPr="00047404" w:rsidRDefault="000470C9" w:rsidP="00047404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6B9D2BF3" w14:textId="0954CF6F" w:rsidR="00584348" w:rsidRPr="00047404" w:rsidRDefault="00865161" w:rsidP="00047404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r w:rsidRPr="00047404">
        <w:rPr>
          <w:szCs w:val="24"/>
          <w:lang w:val="bg-BG"/>
        </w:rPr>
        <w:t>Вариант на документа: 1</w:t>
      </w:r>
      <w:bookmarkStart w:id="0" w:name="data"/>
      <w:bookmarkStart w:id="1" w:name="access"/>
      <w:bookmarkStart w:id="2" w:name="integrity"/>
      <w:bookmarkEnd w:id="0"/>
      <w:bookmarkEnd w:id="1"/>
      <w:bookmarkEnd w:id="2"/>
    </w:p>
    <w:sectPr w:rsidR="00584348" w:rsidRPr="00047404" w:rsidSect="00D725BC">
      <w:headerReference w:type="default" r:id="rId8"/>
      <w:footerReference w:type="default" r:id="rId9"/>
      <w:pgSz w:w="11906" w:h="16838"/>
      <w:pgMar w:top="2127" w:right="1418" w:bottom="1276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7430622C" w:rsidR="00BB456D" w:rsidRPr="00D6725F" w:rsidRDefault="000A3DD0" w:rsidP="00B11F3F">
    <w:pPr>
      <w:pStyle w:val="Footer"/>
      <w:ind w:hanging="284"/>
      <w:rPr>
        <w:i/>
      </w:rPr>
    </w:pPr>
    <w:r w:rsidRPr="00B11F3F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864EDF">
      <w:rPr>
        <w:i/>
        <w:lang w:val="bg-BG" w:eastAsia="en-GB"/>
      </w:rPr>
      <w:t>4</w:t>
    </w:r>
    <w:r w:rsidR="0054436A">
      <w:rPr>
        <w:i/>
        <w:lang w:val="bg-BG" w:eastAsia="en-GB"/>
      </w:rPr>
      <w:t xml:space="preserve">, </w:t>
    </w:r>
    <w:r w:rsidR="002241BA">
      <w:rPr>
        <w:i/>
        <w:lang w:val="bg-BG" w:eastAsia="en-GB"/>
      </w:rPr>
      <w:t xml:space="preserve">2025 </w:t>
    </w:r>
    <w:r w:rsidR="00ED73D4">
      <w:rPr>
        <w:i/>
        <w:lang w:val="bg-BG" w:eastAsia="en-GB"/>
      </w:rPr>
      <w:t>г.</w:t>
    </w:r>
    <w:r w:rsidRPr="000A3DD0">
      <w:rPr>
        <w:i/>
        <w:lang w:val="en-GB" w:eastAsia="en-GB"/>
      </w:rPr>
      <w:t xml:space="preserve">                </w:t>
    </w:r>
    <w:r w:rsidR="00415FD2">
      <w:rPr>
        <w:i/>
        <w:lang w:val="en-GB" w:eastAsia="en-GB"/>
      </w:rPr>
      <w:tab/>
    </w:r>
    <w:r w:rsidR="00415FD2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D145A2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5FD2B0E1" w:rsidR="0054436A" w:rsidRPr="0054436A" w:rsidRDefault="0054436A" w:rsidP="00415FD2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17" name="Picture 17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</w:t>
    </w:r>
    <w:r w:rsidR="00415FD2">
      <w:rPr>
        <w:lang w:val="bg-BG"/>
      </w:rPr>
      <w:tab/>
    </w:r>
    <w:r w:rsidR="00415FD2">
      <w:rPr>
        <w:lang w:val="bg-BG"/>
      </w:rPr>
      <w:tab/>
    </w:r>
    <w:r w:rsidR="00415FD2">
      <w:rPr>
        <w:lang w:val="bg-BG"/>
      </w:rPr>
      <w:tab/>
    </w:r>
    <w:r>
      <w:rPr>
        <w:lang w:val="bg-BG"/>
      </w:rPr>
      <w:t xml:space="preserve">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18" name="Picture 18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BC3F96"/>
    <w:multiLevelType w:val="hybridMultilevel"/>
    <w:tmpl w:val="802EC312"/>
    <w:lvl w:ilvl="0" w:tplc="11A683C8">
      <w:start w:val="1"/>
      <w:numFmt w:val="decimal"/>
      <w:lvlText w:val="%1."/>
      <w:lvlJc w:val="left"/>
      <w:pPr>
        <w:ind w:left="1146" w:hanging="360"/>
      </w:pPr>
      <w:rPr>
        <w:rFonts w:hint="default"/>
        <w:i/>
      </w:rPr>
    </w:lvl>
    <w:lvl w:ilvl="1" w:tplc="04020019" w:tentative="1">
      <w:start w:val="1"/>
      <w:numFmt w:val="lowerLetter"/>
      <w:lvlText w:val="%2."/>
      <w:lvlJc w:val="left"/>
      <w:pPr>
        <w:ind w:left="1866" w:hanging="360"/>
      </w:pPr>
    </w:lvl>
    <w:lvl w:ilvl="2" w:tplc="0402001B" w:tentative="1">
      <w:start w:val="1"/>
      <w:numFmt w:val="lowerRoman"/>
      <w:lvlText w:val="%3."/>
      <w:lvlJc w:val="right"/>
      <w:pPr>
        <w:ind w:left="2586" w:hanging="180"/>
      </w:pPr>
    </w:lvl>
    <w:lvl w:ilvl="3" w:tplc="0402000F" w:tentative="1">
      <w:start w:val="1"/>
      <w:numFmt w:val="decimal"/>
      <w:lvlText w:val="%4."/>
      <w:lvlJc w:val="left"/>
      <w:pPr>
        <w:ind w:left="3306" w:hanging="360"/>
      </w:pPr>
    </w:lvl>
    <w:lvl w:ilvl="4" w:tplc="04020019" w:tentative="1">
      <w:start w:val="1"/>
      <w:numFmt w:val="lowerLetter"/>
      <w:lvlText w:val="%5."/>
      <w:lvlJc w:val="left"/>
      <w:pPr>
        <w:ind w:left="4026" w:hanging="360"/>
      </w:pPr>
    </w:lvl>
    <w:lvl w:ilvl="5" w:tplc="0402001B" w:tentative="1">
      <w:start w:val="1"/>
      <w:numFmt w:val="lowerRoman"/>
      <w:lvlText w:val="%6."/>
      <w:lvlJc w:val="right"/>
      <w:pPr>
        <w:ind w:left="4746" w:hanging="180"/>
      </w:pPr>
    </w:lvl>
    <w:lvl w:ilvl="6" w:tplc="0402000F" w:tentative="1">
      <w:start w:val="1"/>
      <w:numFmt w:val="decimal"/>
      <w:lvlText w:val="%7."/>
      <w:lvlJc w:val="left"/>
      <w:pPr>
        <w:ind w:left="5466" w:hanging="360"/>
      </w:pPr>
    </w:lvl>
    <w:lvl w:ilvl="7" w:tplc="04020019" w:tentative="1">
      <w:start w:val="1"/>
      <w:numFmt w:val="lowerLetter"/>
      <w:lvlText w:val="%8."/>
      <w:lvlJc w:val="left"/>
      <w:pPr>
        <w:ind w:left="6186" w:hanging="360"/>
      </w:pPr>
    </w:lvl>
    <w:lvl w:ilvl="8" w:tplc="0402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2077975616">
    <w:abstractNumId w:val="1"/>
  </w:num>
  <w:num w:numId="2" w16cid:durableId="331949934">
    <w:abstractNumId w:val="0"/>
  </w:num>
  <w:num w:numId="3" w16cid:durableId="1565872508">
    <w:abstractNumId w:val="4"/>
  </w:num>
  <w:num w:numId="4" w16cid:durableId="1977560901">
    <w:abstractNumId w:val="3"/>
  </w:num>
  <w:num w:numId="5" w16cid:durableId="743793134">
    <w:abstractNumId w:val="1"/>
  </w:num>
  <w:num w:numId="6" w16cid:durableId="1325548303">
    <w:abstractNumId w:val="1"/>
  </w:num>
  <w:num w:numId="7" w16cid:durableId="1146777568">
    <w:abstractNumId w:val="1"/>
  </w:num>
  <w:num w:numId="8" w16cid:durableId="81219736">
    <w:abstractNumId w:val="2"/>
  </w:num>
  <w:num w:numId="9" w16cid:durableId="749278491">
    <w:abstractNumId w:val="5"/>
  </w:num>
  <w:num w:numId="10" w16cid:durableId="124350153">
    <w:abstractNumId w:val="1"/>
  </w:num>
  <w:num w:numId="11" w16cid:durableId="1809281331">
    <w:abstractNumId w:val="6"/>
  </w:num>
  <w:num w:numId="12" w16cid:durableId="910432718">
    <w:abstractNumId w:val="1"/>
  </w:num>
  <w:num w:numId="13" w16cid:durableId="663557023">
    <w:abstractNumId w:val="1"/>
  </w:num>
  <w:num w:numId="14" w16cid:durableId="203907848">
    <w:abstractNumId w:val="1"/>
  </w:num>
  <w:num w:numId="15" w16cid:durableId="553810341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2083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2D4A"/>
    <w:rsid w:val="00015A3E"/>
    <w:rsid w:val="0001749C"/>
    <w:rsid w:val="00017590"/>
    <w:rsid w:val="000279D5"/>
    <w:rsid w:val="00042285"/>
    <w:rsid w:val="00043837"/>
    <w:rsid w:val="00045166"/>
    <w:rsid w:val="00045F31"/>
    <w:rsid w:val="000470C9"/>
    <w:rsid w:val="00047404"/>
    <w:rsid w:val="00047F09"/>
    <w:rsid w:val="00060977"/>
    <w:rsid w:val="000615D4"/>
    <w:rsid w:val="000711A1"/>
    <w:rsid w:val="00073AD2"/>
    <w:rsid w:val="000803EA"/>
    <w:rsid w:val="00086261"/>
    <w:rsid w:val="00090B6A"/>
    <w:rsid w:val="00091C6F"/>
    <w:rsid w:val="00093A9E"/>
    <w:rsid w:val="000A37A9"/>
    <w:rsid w:val="000A3DD0"/>
    <w:rsid w:val="000A57D5"/>
    <w:rsid w:val="000A68B3"/>
    <w:rsid w:val="000A6AB3"/>
    <w:rsid w:val="000B4087"/>
    <w:rsid w:val="000C20DF"/>
    <w:rsid w:val="000C7E30"/>
    <w:rsid w:val="000D52FD"/>
    <w:rsid w:val="000E1F0F"/>
    <w:rsid w:val="000E1F7D"/>
    <w:rsid w:val="000E38D3"/>
    <w:rsid w:val="000F0AA0"/>
    <w:rsid w:val="000F36DC"/>
    <w:rsid w:val="000F633F"/>
    <w:rsid w:val="000F6446"/>
    <w:rsid w:val="000F781C"/>
    <w:rsid w:val="00104203"/>
    <w:rsid w:val="0011051B"/>
    <w:rsid w:val="0011151B"/>
    <w:rsid w:val="0011243A"/>
    <w:rsid w:val="00114E7A"/>
    <w:rsid w:val="00122CC6"/>
    <w:rsid w:val="00124097"/>
    <w:rsid w:val="00131BBE"/>
    <w:rsid w:val="001411A3"/>
    <w:rsid w:val="00142FB6"/>
    <w:rsid w:val="00147CD5"/>
    <w:rsid w:val="00150301"/>
    <w:rsid w:val="0015599A"/>
    <w:rsid w:val="001604EF"/>
    <w:rsid w:val="0016196A"/>
    <w:rsid w:val="00186AC2"/>
    <w:rsid w:val="00192D80"/>
    <w:rsid w:val="001A16D6"/>
    <w:rsid w:val="001A1E0A"/>
    <w:rsid w:val="001A227A"/>
    <w:rsid w:val="001B0102"/>
    <w:rsid w:val="001C002E"/>
    <w:rsid w:val="001D2346"/>
    <w:rsid w:val="001E2C14"/>
    <w:rsid w:val="001F22A9"/>
    <w:rsid w:val="001F25DE"/>
    <w:rsid w:val="001F5F68"/>
    <w:rsid w:val="002005D1"/>
    <w:rsid w:val="00203221"/>
    <w:rsid w:val="0020346B"/>
    <w:rsid w:val="002111A1"/>
    <w:rsid w:val="00211D34"/>
    <w:rsid w:val="00212943"/>
    <w:rsid w:val="00214733"/>
    <w:rsid w:val="00223C26"/>
    <w:rsid w:val="002241BA"/>
    <w:rsid w:val="002263FF"/>
    <w:rsid w:val="002267B2"/>
    <w:rsid w:val="00234731"/>
    <w:rsid w:val="002448BC"/>
    <w:rsid w:val="0024677F"/>
    <w:rsid w:val="00247438"/>
    <w:rsid w:val="00250142"/>
    <w:rsid w:val="0025187C"/>
    <w:rsid w:val="00260C22"/>
    <w:rsid w:val="00262BCD"/>
    <w:rsid w:val="00271E46"/>
    <w:rsid w:val="002756A2"/>
    <w:rsid w:val="002757DD"/>
    <w:rsid w:val="00275ED9"/>
    <w:rsid w:val="00275F71"/>
    <w:rsid w:val="002978FA"/>
    <w:rsid w:val="002A0C24"/>
    <w:rsid w:val="002A5B8F"/>
    <w:rsid w:val="002B1C6D"/>
    <w:rsid w:val="002B279F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E58E8"/>
    <w:rsid w:val="002E6723"/>
    <w:rsid w:val="002F159D"/>
    <w:rsid w:val="002F53B1"/>
    <w:rsid w:val="002F7DBB"/>
    <w:rsid w:val="00301EF7"/>
    <w:rsid w:val="00313BDF"/>
    <w:rsid w:val="0031431C"/>
    <w:rsid w:val="0032317F"/>
    <w:rsid w:val="00324F35"/>
    <w:rsid w:val="003317F0"/>
    <w:rsid w:val="00332E97"/>
    <w:rsid w:val="00337B5F"/>
    <w:rsid w:val="00346D8F"/>
    <w:rsid w:val="00350D16"/>
    <w:rsid w:val="00360440"/>
    <w:rsid w:val="00372CEE"/>
    <w:rsid w:val="00373828"/>
    <w:rsid w:val="0037503E"/>
    <w:rsid w:val="00387F03"/>
    <w:rsid w:val="003966D5"/>
    <w:rsid w:val="003A2193"/>
    <w:rsid w:val="003A4D8A"/>
    <w:rsid w:val="003B1353"/>
    <w:rsid w:val="003B43D0"/>
    <w:rsid w:val="003B51CA"/>
    <w:rsid w:val="003C41C8"/>
    <w:rsid w:val="003C5EE8"/>
    <w:rsid w:val="003C60CF"/>
    <w:rsid w:val="003C62A4"/>
    <w:rsid w:val="003C6DE4"/>
    <w:rsid w:val="003D3346"/>
    <w:rsid w:val="003D43E8"/>
    <w:rsid w:val="003E392D"/>
    <w:rsid w:val="003E6C8F"/>
    <w:rsid w:val="003F27A5"/>
    <w:rsid w:val="003F60FB"/>
    <w:rsid w:val="00412C02"/>
    <w:rsid w:val="00415FD2"/>
    <w:rsid w:val="00417AD4"/>
    <w:rsid w:val="00417F16"/>
    <w:rsid w:val="00430135"/>
    <w:rsid w:val="00431A97"/>
    <w:rsid w:val="00435ABA"/>
    <w:rsid w:val="00444B75"/>
    <w:rsid w:val="00451226"/>
    <w:rsid w:val="00451B29"/>
    <w:rsid w:val="004545AF"/>
    <w:rsid w:val="00457971"/>
    <w:rsid w:val="00472327"/>
    <w:rsid w:val="004737FC"/>
    <w:rsid w:val="00473EA6"/>
    <w:rsid w:val="0047448B"/>
    <w:rsid w:val="0047531A"/>
    <w:rsid w:val="00480125"/>
    <w:rsid w:val="00480C47"/>
    <w:rsid w:val="00486B32"/>
    <w:rsid w:val="004909DE"/>
    <w:rsid w:val="00490FBB"/>
    <w:rsid w:val="004932AA"/>
    <w:rsid w:val="004938B0"/>
    <w:rsid w:val="00493CCE"/>
    <w:rsid w:val="004A0A1D"/>
    <w:rsid w:val="004A57BC"/>
    <w:rsid w:val="004A606E"/>
    <w:rsid w:val="004A73A4"/>
    <w:rsid w:val="004B0C83"/>
    <w:rsid w:val="004B2C96"/>
    <w:rsid w:val="004B4263"/>
    <w:rsid w:val="004C4E1C"/>
    <w:rsid w:val="004C531F"/>
    <w:rsid w:val="004C6477"/>
    <w:rsid w:val="004C72D3"/>
    <w:rsid w:val="004D21F2"/>
    <w:rsid w:val="004D4AE3"/>
    <w:rsid w:val="004E54A3"/>
    <w:rsid w:val="004E73DE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8B3"/>
    <w:rsid w:val="005503C7"/>
    <w:rsid w:val="00551856"/>
    <w:rsid w:val="00553A2F"/>
    <w:rsid w:val="00553E9A"/>
    <w:rsid w:val="00561CD5"/>
    <w:rsid w:val="00562BEC"/>
    <w:rsid w:val="00564910"/>
    <w:rsid w:val="00575615"/>
    <w:rsid w:val="005800CD"/>
    <w:rsid w:val="00584348"/>
    <w:rsid w:val="00592EB3"/>
    <w:rsid w:val="00593042"/>
    <w:rsid w:val="0059322A"/>
    <w:rsid w:val="00594D71"/>
    <w:rsid w:val="00595560"/>
    <w:rsid w:val="005A24F6"/>
    <w:rsid w:val="005A4CD9"/>
    <w:rsid w:val="005A639F"/>
    <w:rsid w:val="005A6406"/>
    <w:rsid w:val="005A6E5A"/>
    <w:rsid w:val="005A7F00"/>
    <w:rsid w:val="005B5A70"/>
    <w:rsid w:val="005C0E59"/>
    <w:rsid w:val="005C223C"/>
    <w:rsid w:val="005C52F3"/>
    <w:rsid w:val="005C6CD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0423B"/>
    <w:rsid w:val="0060488C"/>
    <w:rsid w:val="0061425B"/>
    <w:rsid w:val="00615246"/>
    <w:rsid w:val="00615650"/>
    <w:rsid w:val="006169BF"/>
    <w:rsid w:val="0062024B"/>
    <w:rsid w:val="00625624"/>
    <w:rsid w:val="00626E8D"/>
    <w:rsid w:val="00632D36"/>
    <w:rsid w:val="00634BC6"/>
    <w:rsid w:val="00637426"/>
    <w:rsid w:val="006417C7"/>
    <w:rsid w:val="00647F17"/>
    <w:rsid w:val="00651CA0"/>
    <w:rsid w:val="00661090"/>
    <w:rsid w:val="00665330"/>
    <w:rsid w:val="00665B09"/>
    <w:rsid w:val="0067071B"/>
    <w:rsid w:val="00671DFE"/>
    <w:rsid w:val="00674115"/>
    <w:rsid w:val="006743A2"/>
    <w:rsid w:val="006829A9"/>
    <w:rsid w:val="0068472E"/>
    <w:rsid w:val="00687E89"/>
    <w:rsid w:val="00691119"/>
    <w:rsid w:val="0069319F"/>
    <w:rsid w:val="00695802"/>
    <w:rsid w:val="006A697A"/>
    <w:rsid w:val="006B0ABC"/>
    <w:rsid w:val="006B266A"/>
    <w:rsid w:val="006B4C14"/>
    <w:rsid w:val="006B79BC"/>
    <w:rsid w:val="006C4E7D"/>
    <w:rsid w:val="006E4A86"/>
    <w:rsid w:val="006E6DCF"/>
    <w:rsid w:val="006F0562"/>
    <w:rsid w:val="006F19D4"/>
    <w:rsid w:val="006F4F94"/>
    <w:rsid w:val="006F6ED0"/>
    <w:rsid w:val="006F7269"/>
    <w:rsid w:val="00705FFC"/>
    <w:rsid w:val="00710B17"/>
    <w:rsid w:val="00711DE2"/>
    <w:rsid w:val="007123D1"/>
    <w:rsid w:val="00717FD4"/>
    <w:rsid w:val="0072107B"/>
    <w:rsid w:val="00722809"/>
    <w:rsid w:val="007267B5"/>
    <w:rsid w:val="00727955"/>
    <w:rsid w:val="00730121"/>
    <w:rsid w:val="0073457D"/>
    <w:rsid w:val="00737823"/>
    <w:rsid w:val="007407D6"/>
    <w:rsid w:val="00746B8E"/>
    <w:rsid w:val="00750DC9"/>
    <w:rsid w:val="0075200E"/>
    <w:rsid w:val="00753C8C"/>
    <w:rsid w:val="00757ACC"/>
    <w:rsid w:val="0076197C"/>
    <w:rsid w:val="00763136"/>
    <w:rsid w:val="0076349B"/>
    <w:rsid w:val="007635DB"/>
    <w:rsid w:val="00770441"/>
    <w:rsid w:val="007740B6"/>
    <w:rsid w:val="00780471"/>
    <w:rsid w:val="00780FD7"/>
    <w:rsid w:val="0079092E"/>
    <w:rsid w:val="00791849"/>
    <w:rsid w:val="007B0B92"/>
    <w:rsid w:val="007B3E24"/>
    <w:rsid w:val="007B53BE"/>
    <w:rsid w:val="007B546B"/>
    <w:rsid w:val="007C3DE4"/>
    <w:rsid w:val="007D1D2B"/>
    <w:rsid w:val="007D35B4"/>
    <w:rsid w:val="007D39BF"/>
    <w:rsid w:val="007D3DDD"/>
    <w:rsid w:val="007D3E97"/>
    <w:rsid w:val="007D4472"/>
    <w:rsid w:val="007D53E3"/>
    <w:rsid w:val="007D5560"/>
    <w:rsid w:val="007E030B"/>
    <w:rsid w:val="007E2B69"/>
    <w:rsid w:val="007F012B"/>
    <w:rsid w:val="007F0741"/>
    <w:rsid w:val="007F6D9A"/>
    <w:rsid w:val="007F6DEC"/>
    <w:rsid w:val="00800C61"/>
    <w:rsid w:val="00801849"/>
    <w:rsid w:val="0081394E"/>
    <w:rsid w:val="00816726"/>
    <w:rsid w:val="0081771D"/>
    <w:rsid w:val="00823A73"/>
    <w:rsid w:val="00824AE7"/>
    <w:rsid w:val="0083021D"/>
    <w:rsid w:val="0083029F"/>
    <w:rsid w:val="00832DF3"/>
    <w:rsid w:val="00834F0C"/>
    <w:rsid w:val="00835619"/>
    <w:rsid w:val="0083747A"/>
    <w:rsid w:val="0084017C"/>
    <w:rsid w:val="0084659B"/>
    <w:rsid w:val="00847940"/>
    <w:rsid w:val="00850FDC"/>
    <w:rsid w:val="00852542"/>
    <w:rsid w:val="00853F3C"/>
    <w:rsid w:val="00856E1F"/>
    <w:rsid w:val="00857A46"/>
    <w:rsid w:val="0086489B"/>
    <w:rsid w:val="00864EDF"/>
    <w:rsid w:val="00865161"/>
    <w:rsid w:val="0086601C"/>
    <w:rsid w:val="00867958"/>
    <w:rsid w:val="00870808"/>
    <w:rsid w:val="008908D3"/>
    <w:rsid w:val="008966BE"/>
    <w:rsid w:val="008A221F"/>
    <w:rsid w:val="008B0287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17D2"/>
    <w:rsid w:val="00902EC8"/>
    <w:rsid w:val="0090315C"/>
    <w:rsid w:val="0091115C"/>
    <w:rsid w:val="00916F0E"/>
    <w:rsid w:val="00920BDF"/>
    <w:rsid w:val="00921148"/>
    <w:rsid w:val="0092367F"/>
    <w:rsid w:val="00925B0D"/>
    <w:rsid w:val="00927AB6"/>
    <w:rsid w:val="00935DE9"/>
    <w:rsid w:val="00937B89"/>
    <w:rsid w:val="0094443D"/>
    <w:rsid w:val="00944AE8"/>
    <w:rsid w:val="00954B99"/>
    <w:rsid w:val="00957398"/>
    <w:rsid w:val="0096356D"/>
    <w:rsid w:val="00965898"/>
    <w:rsid w:val="00973C89"/>
    <w:rsid w:val="00976916"/>
    <w:rsid w:val="009819DF"/>
    <w:rsid w:val="00985865"/>
    <w:rsid w:val="00994DCE"/>
    <w:rsid w:val="00995C2C"/>
    <w:rsid w:val="009B50C4"/>
    <w:rsid w:val="009B5B73"/>
    <w:rsid w:val="009C14A9"/>
    <w:rsid w:val="009C65C8"/>
    <w:rsid w:val="009C701A"/>
    <w:rsid w:val="009C7A81"/>
    <w:rsid w:val="009D6A13"/>
    <w:rsid w:val="009F024A"/>
    <w:rsid w:val="009F2ACD"/>
    <w:rsid w:val="00A006F6"/>
    <w:rsid w:val="00A04708"/>
    <w:rsid w:val="00A06BFA"/>
    <w:rsid w:val="00A20AC9"/>
    <w:rsid w:val="00A23486"/>
    <w:rsid w:val="00A265FD"/>
    <w:rsid w:val="00A26648"/>
    <w:rsid w:val="00A504BD"/>
    <w:rsid w:val="00A66499"/>
    <w:rsid w:val="00A7314F"/>
    <w:rsid w:val="00A758EC"/>
    <w:rsid w:val="00A766FD"/>
    <w:rsid w:val="00A77C72"/>
    <w:rsid w:val="00A803D4"/>
    <w:rsid w:val="00A81193"/>
    <w:rsid w:val="00A8158C"/>
    <w:rsid w:val="00A93460"/>
    <w:rsid w:val="00AA191C"/>
    <w:rsid w:val="00AA2EE5"/>
    <w:rsid w:val="00AA531F"/>
    <w:rsid w:val="00AB0674"/>
    <w:rsid w:val="00AB497D"/>
    <w:rsid w:val="00AC7D42"/>
    <w:rsid w:val="00AD05DB"/>
    <w:rsid w:val="00AD0D49"/>
    <w:rsid w:val="00AD4057"/>
    <w:rsid w:val="00AD4388"/>
    <w:rsid w:val="00AD55A8"/>
    <w:rsid w:val="00AE7B1E"/>
    <w:rsid w:val="00AF4A4F"/>
    <w:rsid w:val="00AF4F6E"/>
    <w:rsid w:val="00AF7CEF"/>
    <w:rsid w:val="00B038C4"/>
    <w:rsid w:val="00B053D0"/>
    <w:rsid w:val="00B0742A"/>
    <w:rsid w:val="00B07D93"/>
    <w:rsid w:val="00B100E0"/>
    <w:rsid w:val="00B1086B"/>
    <w:rsid w:val="00B11F3F"/>
    <w:rsid w:val="00B136A9"/>
    <w:rsid w:val="00B166D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3335"/>
    <w:rsid w:val="00B44A89"/>
    <w:rsid w:val="00B454A1"/>
    <w:rsid w:val="00B510BA"/>
    <w:rsid w:val="00B5424F"/>
    <w:rsid w:val="00B54523"/>
    <w:rsid w:val="00B55924"/>
    <w:rsid w:val="00B60EEF"/>
    <w:rsid w:val="00B62550"/>
    <w:rsid w:val="00B62B10"/>
    <w:rsid w:val="00B63A85"/>
    <w:rsid w:val="00B65858"/>
    <w:rsid w:val="00B66A15"/>
    <w:rsid w:val="00B67C43"/>
    <w:rsid w:val="00B71A9B"/>
    <w:rsid w:val="00B72F12"/>
    <w:rsid w:val="00B7330F"/>
    <w:rsid w:val="00B81826"/>
    <w:rsid w:val="00B81C9A"/>
    <w:rsid w:val="00B85CF8"/>
    <w:rsid w:val="00B87C27"/>
    <w:rsid w:val="00B937C7"/>
    <w:rsid w:val="00B93FAE"/>
    <w:rsid w:val="00B94B70"/>
    <w:rsid w:val="00B973BE"/>
    <w:rsid w:val="00BA3F66"/>
    <w:rsid w:val="00BA4498"/>
    <w:rsid w:val="00BB456D"/>
    <w:rsid w:val="00BB61D9"/>
    <w:rsid w:val="00BB7180"/>
    <w:rsid w:val="00BC6488"/>
    <w:rsid w:val="00BD1DAC"/>
    <w:rsid w:val="00BD7FD3"/>
    <w:rsid w:val="00BE6E7C"/>
    <w:rsid w:val="00C07A20"/>
    <w:rsid w:val="00C120E2"/>
    <w:rsid w:val="00C26FB5"/>
    <w:rsid w:val="00C274E3"/>
    <w:rsid w:val="00C3069E"/>
    <w:rsid w:val="00C34A73"/>
    <w:rsid w:val="00C425C7"/>
    <w:rsid w:val="00C46204"/>
    <w:rsid w:val="00C5220A"/>
    <w:rsid w:val="00C5680C"/>
    <w:rsid w:val="00C56DB2"/>
    <w:rsid w:val="00C56DCC"/>
    <w:rsid w:val="00C57916"/>
    <w:rsid w:val="00C60DB6"/>
    <w:rsid w:val="00C624EC"/>
    <w:rsid w:val="00C62AF5"/>
    <w:rsid w:val="00C717DD"/>
    <w:rsid w:val="00C757EA"/>
    <w:rsid w:val="00C91FA8"/>
    <w:rsid w:val="00CA16C6"/>
    <w:rsid w:val="00CA5DB6"/>
    <w:rsid w:val="00CA68A9"/>
    <w:rsid w:val="00CA74E2"/>
    <w:rsid w:val="00CB0A34"/>
    <w:rsid w:val="00CB1BAC"/>
    <w:rsid w:val="00CB2D5E"/>
    <w:rsid w:val="00CB7298"/>
    <w:rsid w:val="00CC217A"/>
    <w:rsid w:val="00CC5BE0"/>
    <w:rsid w:val="00CD3E3F"/>
    <w:rsid w:val="00CE21BD"/>
    <w:rsid w:val="00CE664C"/>
    <w:rsid w:val="00CF72BE"/>
    <w:rsid w:val="00CF72C1"/>
    <w:rsid w:val="00D001EA"/>
    <w:rsid w:val="00D014AF"/>
    <w:rsid w:val="00D04AB8"/>
    <w:rsid w:val="00D130D6"/>
    <w:rsid w:val="00D145A2"/>
    <w:rsid w:val="00D14CFC"/>
    <w:rsid w:val="00D17322"/>
    <w:rsid w:val="00D20033"/>
    <w:rsid w:val="00D25DAA"/>
    <w:rsid w:val="00D26385"/>
    <w:rsid w:val="00D269C7"/>
    <w:rsid w:val="00D3315F"/>
    <w:rsid w:val="00D41EEB"/>
    <w:rsid w:val="00D42844"/>
    <w:rsid w:val="00D4714F"/>
    <w:rsid w:val="00D507D8"/>
    <w:rsid w:val="00D54023"/>
    <w:rsid w:val="00D6010C"/>
    <w:rsid w:val="00D63F09"/>
    <w:rsid w:val="00D6443D"/>
    <w:rsid w:val="00D65A73"/>
    <w:rsid w:val="00D6703C"/>
    <w:rsid w:val="00D6725F"/>
    <w:rsid w:val="00D6789D"/>
    <w:rsid w:val="00D70EC9"/>
    <w:rsid w:val="00D725BC"/>
    <w:rsid w:val="00D75EC6"/>
    <w:rsid w:val="00D77DDA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4AA1"/>
    <w:rsid w:val="00DE5AB9"/>
    <w:rsid w:val="00DE7EAB"/>
    <w:rsid w:val="00DF647C"/>
    <w:rsid w:val="00DF7E5C"/>
    <w:rsid w:val="00E059A0"/>
    <w:rsid w:val="00E0655C"/>
    <w:rsid w:val="00E10824"/>
    <w:rsid w:val="00E11D03"/>
    <w:rsid w:val="00E16FC2"/>
    <w:rsid w:val="00E17324"/>
    <w:rsid w:val="00E2598E"/>
    <w:rsid w:val="00E300FC"/>
    <w:rsid w:val="00E31D36"/>
    <w:rsid w:val="00E31F13"/>
    <w:rsid w:val="00E34528"/>
    <w:rsid w:val="00E35B38"/>
    <w:rsid w:val="00E404F0"/>
    <w:rsid w:val="00E43E77"/>
    <w:rsid w:val="00E4421B"/>
    <w:rsid w:val="00E45C8A"/>
    <w:rsid w:val="00E46CD7"/>
    <w:rsid w:val="00E46DAD"/>
    <w:rsid w:val="00E5078E"/>
    <w:rsid w:val="00E61774"/>
    <w:rsid w:val="00E63310"/>
    <w:rsid w:val="00E636F4"/>
    <w:rsid w:val="00E637F0"/>
    <w:rsid w:val="00E63A01"/>
    <w:rsid w:val="00E649D3"/>
    <w:rsid w:val="00E65338"/>
    <w:rsid w:val="00E703DE"/>
    <w:rsid w:val="00E7361A"/>
    <w:rsid w:val="00E7608A"/>
    <w:rsid w:val="00E84386"/>
    <w:rsid w:val="00E84BB7"/>
    <w:rsid w:val="00E9113D"/>
    <w:rsid w:val="00E93016"/>
    <w:rsid w:val="00E933F9"/>
    <w:rsid w:val="00E97325"/>
    <w:rsid w:val="00EB2ED1"/>
    <w:rsid w:val="00EB51B6"/>
    <w:rsid w:val="00EB5EAB"/>
    <w:rsid w:val="00EB76C2"/>
    <w:rsid w:val="00EC29E0"/>
    <w:rsid w:val="00EC436E"/>
    <w:rsid w:val="00EC7B83"/>
    <w:rsid w:val="00ED0B74"/>
    <w:rsid w:val="00ED1327"/>
    <w:rsid w:val="00ED584D"/>
    <w:rsid w:val="00ED6A96"/>
    <w:rsid w:val="00ED73D4"/>
    <w:rsid w:val="00EF0C99"/>
    <w:rsid w:val="00F0102B"/>
    <w:rsid w:val="00F101D0"/>
    <w:rsid w:val="00F1107E"/>
    <w:rsid w:val="00F23705"/>
    <w:rsid w:val="00F24FCF"/>
    <w:rsid w:val="00F25309"/>
    <w:rsid w:val="00F32DE6"/>
    <w:rsid w:val="00F33FDE"/>
    <w:rsid w:val="00F349E5"/>
    <w:rsid w:val="00F35D0C"/>
    <w:rsid w:val="00F40FE9"/>
    <w:rsid w:val="00F43BF2"/>
    <w:rsid w:val="00F459F9"/>
    <w:rsid w:val="00F46FF8"/>
    <w:rsid w:val="00F473BB"/>
    <w:rsid w:val="00F53349"/>
    <w:rsid w:val="00F5417A"/>
    <w:rsid w:val="00F57728"/>
    <w:rsid w:val="00F5799B"/>
    <w:rsid w:val="00F60164"/>
    <w:rsid w:val="00F63346"/>
    <w:rsid w:val="00F64C63"/>
    <w:rsid w:val="00F653A9"/>
    <w:rsid w:val="00F7226F"/>
    <w:rsid w:val="00F735A4"/>
    <w:rsid w:val="00F76C0B"/>
    <w:rsid w:val="00F816F2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D276F"/>
    <w:rsid w:val="00FD392F"/>
    <w:rsid w:val="00FD44F0"/>
    <w:rsid w:val="00FD6E89"/>
    <w:rsid w:val="00FE3602"/>
    <w:rsid w:val="00FE602C"/>
    <w:rsid w:val="00FE61F4"/>
    <w:rsid w:val="00FE6503"/>
    <w:rsid w:val="00FF43F6"/>
    <w:rsid w:val="00FF7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0833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83747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83747A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ED584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60164"/>
    <w:rPr>
      <w:sz w:val="24"/>
      <w:szCs w:val="24"/>
      <w:lang w:val="en-GB" w:eastAsia="en-GB"/>
    </w:rPr>
  </w:style>
  <w:style w:type="paragraph" w:customStyle="1" w:styleId="Default">
    <w:name w:val="Default"/>
    <w:basedOn w:val="Normal"/>
    <w:rsid w:val="0091115C"/>
    <w:pPr>
      <w:autoSpaceDE w:val="0"/>
      <w:autoSpaceDN w:val="0"/>
    </w:pPr>
    <w:rPr>
      <w:rFonts w:eastAsia="Calibri"/>
      <w:color w:val="000000"/>
      <w:lang w:val="bg-BG"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9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1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4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187CD6-20C1-47F3-8E10-F5FA98433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276</TotalTime>
  <Pages>2</Pages>
  <Words>392</Words>
  <Characters>2424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120</cp:revision>
  <cp:lastPrinted>2016-08-18T10:38:00Z</cp:lastPrinted>
  <dcterms:created xsi:type="dcterms:W3CDTF">2023-04-05T13:57:00Z</dcterms:created>
  <dcterms:modified xsi:type="dcterms:W3CDTF">2025-09-04T08:34:00Z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