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6773FE18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7C0437">
                              <w:rPr>
                                <w:b/>
                              </w:rPr>
                              <w:t>22</w:t>
                            </w: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6773FE18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7C0437">
                        <w:rPr>
                          <w:b/>
                        </w:rPr>
                        <w:t>22</w:t>
                      </w:r>
                      <w:bookmarkStart w:id="1" w:name="_GoBack"/>
                      <w:bookmarkEnd w:id="1"/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</w:t>
      </w:r>
      <w:bookmarkStart w:id="0" w:name="_GoBack"/>
      <w:bookmarkEnd w:id="0"/>
      <w:r w:rsidRPr="0078204B">
        <w:rPr>
          <w:rStyle w:val="spelle"/>
        </w:rPr>
        <w:t>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0C89FC9B" w:rsidR="00AB5550" w:rsidRDefault="008C21AF" w:rsidP="006C4679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6C4679" w:rsidRPr="006C4679">
        <w:rPr>
          <w:b/>
        </w:rPr>
        <w:t>BG16RFOP002-2.067 „Дигитализация на малките и средни предприятия“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5B9BB" w14:textId="77777777" w:rsidR="003A7026" w:rsidRDefault="003A7026" w:rsidP="007939FC">
      <w:r>
        <w:separator/>
      </w:r>
    </w:p>
  </w:endnote>
  <w:endnote w:type="continuationSeparator" w:id="0">
    <w:p w14:paraId="7A1EE0A3" w14:textId="77777777" w:rsidR="003A7026" w:rsidRDefault="003A702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1A4EBD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6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F294F" w14:textId="77777777" w:rsidR="003A7026" w:rsidRDefault="003A7026" w:rsidP="007939FC">
      <w:r>
        <w:separator/>
      </w:r>
    </w:p>
  </w:footnote>
  <w:footnote w:type="continuationSeparator" w:id="0">
    <w:p w14:paraId="54681F40" w14:textId="77777777" w:rsidR="003A7026" w:rsidRDefault="003A7026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7F6CF-80C5-483F-B3D3-3EFAFB52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2020-02-24T13:30:00Z</dcterms:modified>
</cp:coreProperties>
</file>