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39AA" w:rsidRPr="009239AA" w:rsidRDefault="009239A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Примерни указания за попълване на Електронен формуляр за кандидатстване и подаване на проектно предложение по процедура BG16RFOP002-2.0</w:t>
      </w: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n-GB"/>
        </w:rPr>
        <w:t>73</w:t>
      </w: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„Подкрепа на </w:t>
      </w:r>
      <w:proofErr w:type="spellStart"/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микро</w:t>
      </w:r>
      <w:proofErr w:type="spellEnd"/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и малки предприятия за преодоляване на икономическите последствия от пандемията COVID-19“</w:t>
      </w:r>
    </w:p>
    <w:p w:rsidR="009239AA" w:rsidRPr="009239AA" w:rsidRDefault="009239A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n-GB"/>
        </w:rPr>
      </w:pPr>
    </w:p>
    <w:p w:rsidR="009239AA" w:rsidRPr="009239AA" w:rsidRDefault="00283B7E" w:rsidP="00283B7E">
      <w:pPr>
        <w:tabs>
          <w:tab w:val="left" w:pos="465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ab/>
      </w: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Default="009239A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</w:rPr>
        <w:t>СЪДЪРЖАНИЕ:</w:t>
      </w:r>
    </w:p>
    <w:p w:rsidR="00AA068A" w:rsidRPr="009239AA" w:rsidRDefault="00AA068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</w:p>
    <w:p w:rsidR="009239AA" w:rsidRDefault="00B02563" w:rsidP="00753552">
      <w:pPr>
        <w:pStyle w:val="ListParagraph"/>
        <w:numPr>
          <w:ilvl w:val="0"/>
          <w:numId w:val="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52">
        <w:rPr>
          <w:rFonts w:ascii="Times New Roman" w:eastAsia="Calibri" w:hAnsi="Times New Roman" w:cs="Times New Roman"/>
          <w:sz w:val="24"/>
          <w:szCs w:val="24"/>
        </w:rPr>
        <w:t>ДАННИ ЗА КАНДИДАТА</w:t>
      </w:r>
      <w:r w:rsidR="00753552" w:rsidRPr="00753552">
        <w:rPr>
          <w:rFonts w:ascii="Times New Roman" w:eastAsia="Calibri" w:hAnsi="Times New Roman" w:cs="Times New Roman"/>
          <w:sz w:val="24"/>
          <w:szCs w:val="24"/>
        </w:rPr>
        <w:t>…………………………</w:t>
      </w:r>
      <w:r w:rsidR="00753552">
        <w:rPr>
          <w:rFonts w:ascii="Times New Roman" w:eastAsia="Calibri" w:hAnsi="Times New Roman" w:cs="Times New Roman"/>
          <w:sz w:val="24"/>
          <w:szCs w:val="24"/>
        </w:rPr>
        <w:t>……………</w:t>
      </w:r>
      <w:r w:rsidR="00286682">
        <w:rPr>
          <w:rFonts w:ascii="Times New Roman" w:eastAsia="Calibri" w:hAnsi="Times New Roman" w:cs="Times New Roman"/>
          <w:sz w:val="24"/>
          <w:szCs w:val="24"/>
        </w:rPr>
        <w:t>……</w:t>
      </w:r>
      <w:r w:rsidR="00753552" w:rsidRPr="00753552">
        <w:rPr>
          <w:rFonts w:ascii="Times New Roman" w:eastAsia="Calibri" w:hAnsi="Times New Roman" w:cs="Times New Roman"/>
          <w:sz w:val="24"/>
          <w:szCs w:val="24"/>
        </w:rPr>
        <w:t xml:space="preserve"> 2</w:t>
      </w:r>
    </w:p>
    <w:p w:rsidR="00E57697" w:rsidRDefault="00E57697" w:rsidP="00E57697">
      <w:pPr>
        <w:pStyle w:val="ListParagraph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53552" w:rsidRDefault="00286682" w:rsidP="00286682">
      <w:pPr>
        <w:pStyle w:val="ListParagraph"/>
        <w:numPr>
          <w:ilvl w:val="0"/>
          <w:numId w:val="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ОСНОВНИ ДАННИ……………………………………………………6</w:t>
      </w:r>
    </w:p>
    <w:p w:rsidR="00E57697" w:rsidRDefault="00E57697" w:rsidP="00E57697">
      <w:pPr>
        <w:pStyle w:val="ListParagraph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57697" w:rsidRPr="00E57697" w:rsidRDefault="00286682" w:rsidP="00E57697">
      <w:pPr>
        <w:pStyle w:val="ListParagraph"/>
        <w:numPr>
          <w:ilvl w:val="0"/>
          <w:numId w:val="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ФИНАНСОВА ИНФ</w:t>
      </w:r>
      <w:r w:rsidR="00946181">
        <w:rPr>
          <w:rFonts w:ascii="Times New Roman" w:eastAsia="Calibri" w:hAnsi="Times New Roman" w:cs="Times New Roman"/>
          <w:sz w:val="24"/>
          <w:szCs w:val="24"/>
        </w:rPr>
        <w:t>ОРМАЦИЯ – КОДОВЕ ПО ИЗМЕРЕНИЯ….</w:t>
      </w:r>
      <w:r w:rsidR="00FB13B7"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  <w:r>
        <w:rPr>
          <w:rFonts w:ascii="Times New Roman" w:eastAsia="Calibri" w:hAnsi="Times New Roman" w:cs="Times New Roman"/>
          <w:sz w:val="24"/>
          <w:szCs w:val="24"/>
        </w:rPr>
        <w:t>8</w:t>
      </w:r>
    </w:p>
    <w:p w:rsidR="00E57697" w:rsidRDefault="00E57697" w:rsidP="00E57697">
      <w:pPr>
        <w:pStyle w:val="ListParagraph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86682" w:rsidRDefault="00946181" w:rsidP="00286682">
      <w:pPr>
        <w:pStyle w:val="ListParagraph"/>
        <w:numPr>
          <w:ilvl w:val="0"/>
          <w:numId w:val="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БЮДЖЕТ……………………………………………………………….</w:t>
      </w:r>
      <w:r w:rsidR="00BB52D7">
        <w:rPr>
          <w:rFonts w:ascii="Times New Roman" w:eastAsia="Calibri" w:hAnsi="Times New Roman" w:cs="Times New Roman"/>
          <w:sz w:val="24"/>
          <w:szCs w:val="24"/>
        </w:rPr>
        <w:t>1</w:t>
      </w:r>
      <w:r w:rsidR="00BB52D7">
        <w:rPr>
          <w:rFonts w:ascii="Times New Roman" w:eastAsia="Calibri" w:hAnsi="Times New Roman" w:cs="Times New Roman"/>
          <w:sz w:val="24"/>
          <w:szCs w:val="24"/>
          <w:lang w:val="en-US"/>
        </w:rPr>
        <w:t>1</w:t>
      </w:r>
    </w:p>
    <w:p w:rsidR="00E57697" w:rsidRDefault="00E57697" w:rsidP="00E57697">
      <w:pPr>
        <w:pStyle w:val="ListParagraph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56AE0" w:rsidRDefault="004F09AC" w:rsidP="004F09AC">
      <w:pPr>
        <w:pStyle w:val="ListParagraph"/>
        <w:numPr>
          <w:ilvl w:val="0"/>
          <w:numId w:val="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F09AC">
        <w:rPr>
          <w:rFonts w:ascii="Times New Roman" w:eastAsia="Calibri" w:hAnsi="Times New Roman" w:cs="Times New Roman"/>
          <w:sz w:val="24"/>
          <w:szCs w:val="24"/>
        </w:rPr>
        <w:t>Д</w:t>
      </w:r>
      <w:r w:rsidR="00D56AE0">
        <w:rPr>
          <w:rFonts w:ascii="Times New Roman" w:eastAsia="Calibri" w:hAnsi="Times New Roman" w:cs="Times New Roman"/>
          <w:sz w:val="24"/>
          <w:szCs w:val="24"/>
        </w:rPr>
        <w:t>ОПЪЛНИТЕЛНА ИНФОРМАЦИЯ НЕОБХОДИМА ЗА ОЦЕНК</w:t>
      </w:r>
      <w:r w:rsidR="0054570E">
        <w:rPr>
          <w:rFonts w:ascii="Times New Roman" w:eastAsia="Calibri" w:hAnsi="Times New Roman" w:cs="Times New Roman"/>
          <w:sz w:val="24"/>
          <w:szCs w:val="24"/>
        </w:rPr>
        <w:t>А</w:t>
      </w:r>
      <w:r w:rsidR="00D56AE0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D56AE0" w:rsidRPr="00BB52D7" w:rsidRDefault="00D56AE0" w:rsidP="00D56AE0">
      <w:pPr>
        <w:pStyle w:val="ListParagraph"/>
        <w:ind w:left="1080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sz w:val="24"/>
          <w:szCs w:val="24"/>
        </w:rPr>
        <w:t>НА ПРОЕКТНОТО ПРЕДЛОЖЕНИЕ………………………………..</w:t>
      </w:r>
      <w:r w:rsidR="00BB52D7">
        <w:rPr>
          <w:rFonts w:ascii="Times New Roman" w:eastAsia="Calibri" w:hAnsi="Times New Roman" w:cs="Times New Roman"/>
          <w:sz w:val="24"/>
          <w:szCs w:val="24"/>
        </w:rPr>
        <w:t>1</w:t>
      </w:r>
      <w:r w:rsidR="00BB52D7">
        <w:rPr>
          <w:rFonts w:ascii="Times New Roman" w:eastAsia="Calibri" w:hAnsi="Times New Roman" w:cs="Times New Roman"/>
          <w:sz w:val="24"/>
          <w:szCs w:val="24"/>
          <w:lang w:val="en-US"/>
        </w:rPr>
        <w:t>2</w:t>
      </w:r>
    </w:p>
    <w:p w:rsidR="00E57697" w:rsidRDefault="00E57697" w:rsidP="00E57697">
      <w:pPr>
        <w:pStyle w:val="ListParagraph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F09AC" w:rsidRPr="004F09AC" w:rsidRDefault="00D56AE0" w:rsidP="004F09AC">
      <w:pPr>
        <w:pStyle w:val="ListParagraph"/>
        <w:numPr>
          <w:ilvl w:val="0"/>
          <w:numId w:val="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ПРИКАЧЕНИ ДОКУМЕНТИ…………………………………………</w:t>
      </w:r>
      <w:r w:rsidR="00BB52D7">
        <w:rPr>
          <w:rFonts w:ascii="Times New Roman" w:eastAsia="Calibri" w:hAnsi="Times New Roman" w:cs="Times New Roman"/>
          <w:sz w:val="24"/>
          <w:szCs w:val="24"/>
        </w:rPr>
        <w:t>1</w:t>
      </w:r>
      <w:r w:rsidR="00BB52D7">
        <w:rPr>
          <w:rFonts w:ascii="Times New Roman" w:eastAsia="Calibri" w:hAnsi="Times New Roman" w:cs="Times New Roman"/>
          <w:sz w:val="24"/>
          <w:szCs w:val="24"/>
          <w:lang w:val="en-US"/>
        </w:rPr>
        <w:t>3</w:t>
      </w:r>
      <w:r w:rsidR="004F09AC" w:rsidRPr="004F09AC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4F09AC" w:rsidRPr="00286682" w:rsidRDefault="004F09AC" w:rsidP="00D56AE0">
      <w:pPr>
        <w:pStyle w:val="ListParagraph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53552" w:rsidRP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</w:t>
      </w:r>
    </w:p>
    <w:p w:rsid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53552" w:rsidRP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  <w:lang w:val="en-US"/>
        </w:rPr>
      </w:pPr>
    </w:p>
    <w:p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  <w:lang w:val="en-US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Важно: Настоящите указания са примерни и се изготвят от УО на ОПИК с цел да бъдат улеснени кандидатите при попълване на Формуляра за кандидатстване в системата ИСУН 2020. За изготвянето на указанията е използвана тестовата среда на ИСУН 2020, като е възможно да има разминавания между дадените илюстративни примери („</w:t>
      </w:r>
      <w:proofErr w:type="spellStart"/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скрийншотове</w:t>
      </w:r>
      <w:proofErr w:type="spellEnd"/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“) и финалния вариант, който виждате в реалната среда на системата след официалното обявяване на процедурата. 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Подаването на проектното предложение по процедура на подбор на проекти </w:t>
      </w:r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BG16RFOP002-2.073 „Подкрепа на </w:t>
      </w:r>
      <w:proofErr w:type="spellStart"/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>микро</w:t>
      </w:r>
      <w:proofErr w:type="spellEnd"/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и малки предприятия за преодоляване на икономическите последствия от пандемията COVID-19“ </w:t>
      </w:r>
      <w:r w:rsidRPr="009239AA">
        <w:rPr>
          <w:rFonts w:ascii="Times New Roman" w:eastAsia="Calibri" w:hAnsi="Times New Roman" w:cs="Times New Roman"/>
          <w:sz w:val="24"/>
          <w:szCs w:val="24"/>
        </w:rPr>
        <w:t>по Оперативна програма „Иновации и конкурентоспособност“ 2014-2020 се извършва по изцяло електронен път чрез попълване на уеб базиран формуляр за кандидатстване и подаване на формуляра и придружителните документи чрез</w:t>
      </w:r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 Информационната система за управление и наблюдение на Структурните инструменти на ЕС в България (ИСУН 2020)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единствено с използването на Квалифициран електронен подпис (КЕП), чрез модула „Е-кандидатстване“ на следния интернет адрес: </w:t>
      </w:r>
      <w:hyperlink r:id="rId9" w:history="1">
        <w:r w:rsidRPr="009239AA">
          <w:rPr>
            <w:rFonts w:ascii="Times New Roman" w:eastAsia="Calibri" w:hAnsi="Times New Roman" w:cs="Times New Roman"/>
            <w:color w:val="0000FF"/>
            <w:sz w:val="24"/>
            <w:szCs w:val="24"/>
            <w:u w:val="single"/>
          </w:rPr>
          <w:t>http</w:t>
        </w:r>
        <w:r w:rsidRPr="009239AA">
          <w:rPr>
            <w:rFonts w:ascii="Times New Roman" w:eastAsia="Calibri" w:hAnsi="Times New Roman" w:cs="Times New Roman"/>
            <w:color w:val="0000FF"/>
            <w:sz w:val="24"/>
            <w:szCs w:val="24"/>
            <w:u w:val="single"/>
            <w:lang w:val="en-US"/>
          </w:rPr>
          <w:t>s</w:t>
        </w:r>
        <w:r w:rsidRPr="009239AA">
          <w:rPr>
            <w:rFonts w:ascii="Times New Roman" w:eastAsia="Calibri" w:hAnsi="Times New Roman" w:cs="Times New Roman"/>
            <w:color w:val="0000FF"/>
            <w:sz w:val="24"/>
            <w:szCs w:val="24"/>
            <w:u w:val="single"/>
          </w:rPr>
          <w:t>://eumis2020.government.bg</w:t>
        </w:r>
      </w:hyperlink>
      <w:r w:rsidRPr="009239AA">
        <w:rPr>
          <w:rFonts w:ascii="Times New Roman" w:eastAsia="Calibri" w:hAnsi="Times New Roman" w:cs="Times New Roman"/>
          <w:sz w:val="24"/>
          <w:szCs w:val="24"/>
        </w:rPr>
        <w:t>.</w:t>
      </w:r>
    </w:p>
    <w:p w:rsidR="00135737" w:rsidRDefault="00135737" w:rsidP="009239AA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135737" w:rsidRDefault="00135737" w:rsidP="009239AA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9239AA" w:rsidRDefault="009239AA" w:rsidP="009239AA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24"/>
          <w:szCs w:val="20"/>
        </w:rPr>
      </w:pPr>
      <w:r w:rsidRPr="009239AA">
        <w:rPr>
          <w:rFonts w:ascii="Times New Roman" w:eastAsia="Calibri" w:hAnsi="Times New Roman" w:cs="Times New Roman"/>
          <w:b/>
          <w:smallCaps/>
          <w:kern w:val="28"/>
          <w:sz w:val="24"/>
          <w:szCs w:val="20"/>
          <w:lang w:val="en-US"/>
        </w:rPr>
        <w:t xml:space="preserve">1.   </w:t>
      </w:r>
      <w:r w:rsidRPr="009239AA">
        <w:rPr>
          <w:rFonts w:ascii="Times New Roman" w:eastAsia="Calibri" w:hAnsi="Times New Roman" w:cs="Times New Roman"/>
          <w:b/>
          <w:smallCaps/>
          <w:kern w:val="28"/>
          <w:sz w:val="24"/>
          <w:szCs w:val="20"/>
        </w:rPr>
        <w:t>Данни за кандидата</w:t>
      </w:r>
    </w:p>
    <w:p w:rsidR="009239AA" w:rsidRPr="009239AA" w:rsidRDefault="009239AA" w:rsidP="009239AA">
      <w:pPr>
        <w:ind w:firstLine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В ИСУН 2020 е включена връзка с Търговския регистър, като при въвеждане на ЕИК системата автоматично извлича данните за дадения кандидат. В прозореца по-долу е даден пример с извлечение на данни на Министерство на икономиката: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Default="00997A55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5753100" cy="3228975"/>
            <wp:effectExtent l="0" t="0" r="0" b="9525"/>
            <wp:docPr id="3" name="Picture 3" descr="C:\Users\komisia\Desktop\Ukazaniq\save\snimki 1 i 2\snimk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isia\Desktop\Ukazaniq\save\snimki 1 i 2\snimka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6C8F" w:rsidRPr="00BC6C8F" w:rsidRDefault="00BC6C8F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53100" cy="3228975"/>
            <wp:effectExtent l="0" t="0" r="0" b="9525"/>
            <wp:docPr id="9" name="Picture 9" descr="C:\Users\komisia\Desktop\Ukazaniq\save\snimki 1 i 2\snimk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misia\Desktop\Ukazaniq\save\snimki 1 i 2\snimka2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noProof/>
          <w:sz w:val="24"/>
          <w:szCs w:val="24"/>
          <w:lang w:val="en-US" w:eastAsia="bg-BG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След изтегляне на данните от Търговския регистър</w:t>
      </w:r>
      <w:r w:rsidR="00E93233" w:rsidRPr="00E93233">
        <w:t xml:space="preserve"> </w:t>
      </w:r>
      <w:r w:rsidR="00E93233" w:rsidRPr="00E93233">
        <w:rPr>
          <w:rFonts w:ascii="Times New Roman" w:eastAsia="Calibri" w:hAnsi="Times New Roman" w:cs="Times New Roman"/>
          <w:sz w:val="24"/>
          <w:szCs w:val="24"/>
        </w:rPr>
        <w:t>и регистър на ЮЛНЦ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ИСУН 2020 автоматично попълва следните полета:</w:t>
      </w:r>
    </w:p>
    <w:p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Пълно наименование (до 200 символа);</w:t>
      </w:r>
    </w:p>
    <w:p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Тип на организацията;</w:t>
      </w:r>
    </w:p>
    <w:p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Вид организация;</w:t>
      </w:r>
    </w:p>
    <w:p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lastRenderedPageBreak/>
        <w:t>Седалище;</w:t>
      </w:r>
    </w:p>
    <w:p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Адрес на управление;</w:t>
      </w:r>
    </w:p>
    <w:p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Телефонен номер;</w:t>
      </w:r>
    </w:p>
    <w:p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Факс.</w:t>
      </w:r>
    </w:p>
    <w:p w:rsidR="009239AA" w:rsidRPr="009239AA" w:rsidRDefault="009239AA" w:rsidP="009239AA">
      <w:pPr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Всички останали полета следва да бъдат попълнени ръчно от кандидатите. 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9239AA">
        <w:rPr>
          <w:rFonts w:ascii="Times New Roman" w:eastAsia="Calibri" w:hAnsi="Times New Roman" w:cs="Times New Roman"/>
          <w:b/>
          <w:sz w:val="20"/>
          <w:szCs w:val="24"/>
        </w:rPr>
        <w:t>:</w:t>
      </w:r>
      <w:r w:rsidRPr="009239AA">
        <w:rPr>
          <w:rFonts w:ascii="Times New Roman" w:eastAsia="Calibri" w:hAnsi="Times New Roman" w:cs="Times New Roman"/>
          <w:sz w:val="20"/>
          <w:szCs w:val="24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 неактуална информация или при възникнала грешка при зареждане на информацията от  Търговския регистър потребителят следва ръчно да попълни или коригира информацията за  предприятието-кандидат</w:t>
      </w:r>
      <w:r w:rsidRPr="009239AA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.</w:t>
      </w:r>
      <w:r w:rsidRPr="009239AA">
        <w:rPr>
          <w:rFonts w:ascii="Times New Roman" w:eastAsia="Times New Roman" w:hAnsi="Times New Roman" w:cs="Times New Roman"/>
          <w:sz w:val="20"/>
          <w:szCs w:val="24"/>
          <w:lang w:eastAsia="en-GB"/>
        </w:rPr>
        <w:t xml:space="preserve"> </w:t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Последното е изключително важно, тъй като по време на етап „Оценка на проектно предложение“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съответният проект и промени на посочения профил (вкл. промяна на имейл адреса, асоцииран към съответния профил) са невъзможни.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Представяме Ви примерно попълнени данни за кандидата, като със стрелки са обозначени основните моменти, които следва да вземете под внимание при попълването на Формуляра:</w:t>
      </w:r>
    </w:p>
    <w:p w:rsidR="009239AA" w:rsidRPr="009239AA" w:rsidRDefault="009239AA" w:rsidP="009239AA">
      <w:pP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</w:pP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7D4116" wp14:editId="2636EF31">
                <wp:simplePos x="0" y="0"/>
                <wp:positionH relativeFrom="column">
                  <wp:posOffset>-2122805</wp:posOffset>
                </wp:positionH>
                <wp:positionV relativeFrom="paragraph">
                  <wp:posOffset>1341755</wp:posOffset>
                </wp:positionV>
                <wp:extent cx="514350" cy="381000"/>
                <wp:effectExtent l="10795" t="27305" r="17780" b="29845"/>
                <wp:wrapNone/>
                <wp:docPr id="54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350" cy="381000"/>
                        </a:xfrm>
                        <a:prstGeom prst="rightArrow">
                          <a:avLst>
                            <a:gd name="adj1" fmla="val 50000"/>
                            <a:gd name="adj2" fmla="val 337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39AA" w:rsidRDefault="009239AA" w:rsidP="009239AA">
                            <w:r>
                              <w:t xml:space="preserve"> 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3" o:spid="_x0000_s1026" type="#_x0000_t13" style="position:absolute;margin-left:-167.15pt;margin-top:105.65pt;width:40.5pt;height:30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">
                <v:textbox>
                  <w:txbxContent>
                    <w:p w:rsidR="009239AA" w:rsidRDefault="009239AA" w:rsidP="009239AA">
                      <w:r>
                        <w:t xml:space="preserve">  4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482EA91" wp14:editId="4D6D8641">
                <wp:simplePos x="0" y="0"/>
                <wp:positionH relativeFrom="column">
                  <wp:posOffset>-1974850</wp:posOffset>
                </wp:positionH>
                <wp:positionV relativeFrom="paragraph">
                  <wp:posOffset>641350</wp:posOffset>
                </wp:positionV>
                <wp:extent cx="480695" cy="471805"/>
                <wp:effectExtent l="6350" t="31750" r="17780" b="29845"/>
                <wp:wrapNone/>
                <wp:docPr id="53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0695" cy="471805"/>
                        </a:xfrm>
                        <a:prstGeom prst="rightArrow">
                          <a:avLst>
                            <a:gd name="adj1" fmla="val 50000"/>
                            <a:gd name="adj2" fmla="val 2547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39AA" w:rsidRDefault="009239AA" w:rsidP="009239AA">
                            <w:r>
                              <w:t xml:space="preserve">  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" o:spid="_x0000_s1027" type="#_x0000_t13" style="position:absolute;margin-left:-155.5pt;margin-top:50.5pt;width:37.85pt;height:37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">
                <v:textbox>
                  <w:txbxContent>
                    <w:p w:rsidR="009239AA" w:rsidRDefault="009239AA" w:rsidP="009239AA">
                      <w:r>
                        <w:t xml:space="preserve">   5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C453AF" wp14:editId="6FCB6C3D">
                <wp:simplePos x="0" y="0"/>
                <wp:positionH relativeFrom="column">
                  <wp:posOffset>-2037080</wp:posOffset>
                </wp:positionH>
                <wp:positionV relativeFrom="paragraph">
                  <wp:posOffset>832485</wp:posOffset>
                </wp:positionV>
                <wp:extent cx="542925" cy="390525"/>
                <wp:effectExtent l="10795" t="22860" r="17780" b="24765"/>
                <wp:wrapNone/>
                <wp:docPr id="52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2925" cy="390525"/>
                        </a:xfrm>
                        <a:prstGeom prst="rightArrow">
                          <a:avLst>
                            <a:gd name="adj1" fmla="val 50000"/>
                            <a:gd name="adj2" fmla="val 3475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39AA" w:rsidRDefault="009239AA" w:rsidP="009239A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t xml:space="preserve">  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" o:spid="_x0000_s1028" type="#_x0000_t13" style="position:absolute;margin-left:-160.4pt;margin-top:65.55pt;width:42.75pt;height:30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">
                <v:textbox>
                  <w:txbxContent>
                    <w:p w:rsidR="009239AA" w:rsidRDefault="009239AA" w:rsidP="009239AA">
                      <w:pPr>
                        <w:rPr>
                          <w:sz w:val="16"/>
                          <w:szCs w:val="16"/>
                        </w:rPr>
                      </w:pPr>
                      <w:r>
                        <w:t xml:space="preserve">   1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A04502D" wp14:editId="4284BD77">
                <wp:simplePos x="0" y="0"/>
                <wp:positionH relativeFrom="column">
                  <wp:posOffset>7421245</wp:posOffset>
                </wp:positionH>
                <wp:positionV relativeFrom="paragraph">
                  <wp:posOffset>1103630</wp:posOffset>
                </wp:positionV>
                <wp:extent cx="367030" cy="386080"/>
                <wp:effectExtent l="29845" t="17780" r="31750" b="5715"/>
                <wp:wrapNone/>
                <wp:docPr id="51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367030" cy="386080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39AA" w:rsidRDefault="009239AA" w:rsidP="009239A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t xml:space="preserve">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" o:spid="_x0000_s1029" type="#_x0000_t13" style="position:absolute;margin-left:584.35pt;margin-top:86.9pt;width:28.9pt;height:30.4pt;rotation:-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">
                <v:textbox>
                  <w:txbxContent>
                    <w:p w:rsidR="009239AA" w:rsidRDefault="009239AA" w:rsidP="009239AA">
                      <w:pPr>
                        <w:rPr>
                          <w:sz w:val="16"/>
                          <w:szCs w:val="16"/>
                        </w:rPr>
                      </w:pPr>
                      <w:r>
                        <w:t xml:space="preserve"> 2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9656661" wp14:editId="42158383">
                <wp:simplePos x="0" y="0"/>
                <wp:positionH relativeFrom="column">
                  <wp:posOffset>7350125</wp:posOffset>
                </wp:positionH>
                <wp:positionV relativeFrom="paragraph">
                  <wp:posOffset>1223010</wp:posOffset>
                </wp:positionV>
                <wp:extent cx="609600" cy="394970"/>
                <wp:effectExtent l="15875" t="22860" r="12700" b="10795"/>
                <wp:wrapNone/>
                <wp:docPr id="50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394970"/>
                        </a:xfrm>
                        <a:prstGeom prst="leftArrow">
                          <a:avLst>
                            <a:gd name="adj1" fmla="val 50000"/>
                            <a:gd name="adj2" fmla="val 3858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39AA" w:rsidRDefault="009239AA" w:rsidP="009239AA">
                            <w:r>
                              <w:t xml:space="preserve">   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AutoShape 12" o:spid="_x0000_s1030" type="#_x0000_t66" style="position:absolute;margin-left:578.75pt;margin-top:96.3pt;width:48pt;height:31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">
                <v:textbox>
                  <w:txbxContent>
                    <w:p w:rsidR="009239AA" w:rsidRDefault="009239AA" w:rsidP="009239AA">
                      <w:r>
                        <w:t xml:space="preserve">    3</w:t>
                      </w:r>
                    </w:p>
                  </w:txbxContent>
                </v:textbox>
              </v:shape>
            </w:pict>
          </mc:Fallback>
        </mc:AlternateContent>
      </w:r>
    </w:p>
    <w:p w:rsidR="009239AA" w:rsidRDefault="00401CF5" w:rsidP="009239AA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5753100" cy="3228975"/>
            <wp:effectExtent l="0" t="0" r="0" b="9525"/>
            <wp:docPr id="4" name="Picture 4" descr="C:\Users\komisia\Desktop\Ukazaniq\save\snimki 3 i 4\snimka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misia\Desktop\Ukazaniq\save\snimki 3 i 4\snimka 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2628" w:rsidRPr="009239AA" w:rsidRDefault="00862628" w:rsidP="009239AA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53100" cy="3228975"/>
            <wp:effectExtent l="0" t="0" r="0" b="9525"/>
            <wp:docPr id="2" name="Picture 2" descr="C:\Users\komisia\Desktop\Ukazaniq\save\snimki 3 i 4\snimka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misia\Desktop\Ukazaniq\save\snimki 3 i 4\snimka 4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5D93" w:rsidRDefault="00C65D93" w:rsidP="009239AA">
      <w:pPr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A040B7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1. В това поле се попълва категорията на предприятието-кандидат - за настоящата процедура </w:t>
      </w:r>
      <w:r w:rsidRPr="009239AA">
        <w:rPr>
          <w:rFonts w:ascii="Times New Roman" w:eastAsia="Calibri" w:hAnsi="Times New Roman" w:cs="Times New Roman"/>
          <w:b/>
          <w:sz w:val="24"/>
          <w:szCs w:val="24"/>
        </w:rPr>
        <w:t>допустими са</w:t>
      </w:r>
      <w:r w:rsidR="00EF472A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="00EF472A" w:rsidRPr="00EF472A">
        <w:rPr>
          <w:rFonts w:ascii="Times New Roman" w:eastAsia="Calibri" w:hAnsi="Times New Roman" w:cs="Times New Roman"/>
          <w:b/>
          <w:sz w:val="24"/>
          <w:szCs w:val="24"/>
          <w:lang w:val="en-US"/>
        </w:rPr>
        <w:t>единствено</w:t>
      </w:r>
      <w:proofErr w:type="spellEnd"/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proofErr w:type="spellStart"/>
      <w:r w:rsidRPr="009239AA">
        <w:rPr>
          <w:rFonts w:ascii="Times New Roman" w:eastAsia="Calibri" w:hAnsi="Times New Roman" w:cs="Times New Roman"/>
          <w:b/>
          <w:sz w:val="24"/>
          <w:szCs w:val="24"/>
        </w:rPr>
        <w:t>микро</w:t>
      </w:r>
      <w:proofErr w:type="spellEnd"/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 и малки предприятия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съгласно разпоредбите на чл. 3 и чл. 4 от Закона за малките и средните предприятия.</w:t>
      </w:r>
      <w:r w:rsidRPr="009239AA">
        <w:rPr>
          <w:rFonts w:ascii="Times New Roman" w:eastAsia="Times New Roman" w:hAnsi="Times New Roman" w:cs="Times New Roman"/>
          <w:sz w:val="24"/>
          <w:szCs w:val="20"/>
          <w:lang w:val="en-GB" w:eastAsia="en-GB"/>
        </w:rPr>
        <w:t xml:space="preserve"> </w:t>
      </w:r>
      <w:r w:rsidRPr="009239AA">
        <w:rPr>
          <w:rFonts w:ascii="Times New Roman" w:eastAsia="Calibri" w:hAnsi="Times New Roman" w:cs="Times New Roman"/>
          <w:sz w:val="24"/>
          <w:szCs w:val="24"/>
        </w:rPr>
        <w:t>Данните за категорията на предприятието, които попълвате трябва да са съобразени с категорията предприятие, което сте посочили в Декларацията за обстоятелствата по чл.3 и чл.4 от ЗМСП (Приложение 1).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lastRenderedPageBreak/>
        <w:t>2. В това поле следва да се попълни кодът на основна икономическа дейност на предприятието-кандидат съгласно</w:t>
      </w:r>
      <w:r w:rsidRPr="009239AA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9239AA">
        <w:rPr>
          <w:rFonts w:ascii="Times New Roman" w:eastAsia="Calibri" w:hAnsi="Times New Roman" w:cs="Times New Roman"/>
          <w:sz w:val="24"/>
          <w:szCs w:val="24"/>
        </w:rPr>
        <w:t>Класификация на икономическите дейности (КИД - 2008).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Кодът на основна икономическа дейност следва да бъде посочен в т. 2 „Данни за кандидата“, поле „Код на организацията по КИД-2008“ от Формуляра за кандидатстване, като кандидатите носят отговорност за правилното му определяне. В случай на нужда от повече информация по темата, кандидатите могат да се запознаят с  Методологията за определяне на код на основна икономическа дейност по КИД-2008 , както и с Методологичните бележки по Класификация на икономическите дейности – КИД-2008, част от Класификацията на иконо</w:t>
      </w:r>
      <w:r w:rsidR="001059D5">
        <w:rPr>
          <w:rFonts w:ascii="Times New Roman" w:eastAsia="Calibri" w:hAnsi="Times New Roman" w:cs="Times New Roman"/>
          <w:sz w:val="24"/>
          <w:szCs w:val="24"/>
        </w:rPr>
        <w:t xml:space="preserve">мическите дейности (Приложение </w:t>
      </w:r>
      <w:r w:rsidR="001059D5">
        <w:rPr>
          <w:rFonts w:ascii="Times New Roman" w:eastAsia="Calibri" w:hAnsi="Times New Roman" w:cs="Times New Roman"/>
          <w:sz w:val="24"/>
          <w:szCs w:val="24"/>
          <w:lang w:val="en-US"/>
        </w:rPr>
        <w:t>6</w:t>
      </w:r>
      <w:r w:rsidRPr="009239AA">
        <w:rPr>
          <w:rFonts w:ascii="Times New Roman" w:eastAsia="Calibri" w:hAnsi="Times New Roman" w:cs="Times New Roman"/>
          <w:sz w:val="24"/>
          <w:szCs w:val="24"/>
        </w:rPr>
        <w:t>).  Кандидатите следва да посочат кода на основната си  икономическа дейност за последната година, за която са подали данни пред НСИ.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3. Това поле е неприложимо за настоящата процедура.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4. С този бутон може да копирате вече въведената информация по поле „Адрес за управление“ и в полето „Адрес за кореспонденция“, в случай че двата адреса съвпадат.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5. Това поле е неприложимо за настоящата процедура.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keepNext/>
        <w:numPr>
          <w:ilvl w:val="0"/>
          <w:numId w:val="2"/>
        </w:numPr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24"/>
          <w:szCs w:val="20"/>
        </w:rPr>
      </w:pPr>
      <w:r w:rsidRPr="009239AA">
        <w:rPr>
          <w:rFonts w:ascii="Times New Roman" w:eastAsia="Calibri" w:hAnsi="Times New Roman" w:cs="Times New Roman"/>
          <w:b/>
          <w:bCs/>
          <w:smallCaps/>
          <w:kern w:val="28"/>
          <w:sz w:val="24"/>
          <w:szCs w:val="20"/>
        </w:rPr>
        <w:t>Основни данни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При активирането на бутона „Основни данни“ ще се отвори прозорецът по-долу. Представени са примерно попълнени основни данни на кандидат по процедурата, като в следващите </w:t>
      </w:r>
      <w:proofErr w:type="spellStart"/>
      <w:r w:rsidRPr="009239AA">
        <w:rPr>
          <w:rFonts w:ascii="Times New Roman" w:eastAsia="Calibri" w:hAnsi="Times New Roman" w:cs="Times New Roman"/>
          <w:sz w:val="24"/>
          <w:szCs w:val="24"/>
        </w:rPr>
        <w:t>скрийншоти</w:t>
      </w:r>
      <w:proofErr w:type="spellEnd"/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с номерирани стрелки са отбелязани някои моменти, с които следва да се съобразите при попълването на раздел „Основни данни“ от Формуляра за кандидатстване:</w:t>
      </w:r>
    </w:p>
    <w:p w:rsidR="00413641" w:rsidRDefault="00413641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E55064" w:rsidRDefault="00627A93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5762625" cy="3238500"/>
            <wp:effectExtent l="0" t="0" r="9525" b="0"/>
            <wp:docPr id="16" name="Picture 16" descr="C:\Users\komisia\Desktop\Ukazaniq\save\tttttttttttttttttttttttttttttttttttttttttttttttttttt\snimka88\snimka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misia\Desktop\Ukazaniq\save\tttttttttttttttttttttttttttttttttttttttttttttttttttt\snimka88\snimka88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7A93" w:rsidRDefault="00627A93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62625" cy="3238500"/>
            <wp:effectExtent l="0" t="0" r="9525" b="0"/>
            <wp:docPr id="17" name="Picture 17" descr="C:\Users\komisia\Desktop\Ukazaniq\save\tttttttttttttttttttttttttttttttttttttttttttttttttttt\snimka88\snimka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misia\Desktop\Ukazaniq\save\tttttttttttttttttttttttttttttttttttttttttttttttttttt\snimka88\snimka99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064" w:rsidRDefault="00E55064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E55064" w:rsidRPr="009239AA" w:rsidRDefault="00E55064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noProof/>
          <w:sz w:val="24"/>
          <w:szCs w:val="24"/>
          <w:lang w:val="en-US" w:eastAsia="bg-BG"/>
        </w:rPr>
      </w:pP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B8431C1" wp14:editId="4975AB87">
                <wp:simplePos x="0" y="0"/>
                <wp:positionH relativeFrom="column">
                  <wp:posOffset>-2351405</wp:posOffset>
                </wp:positionH>
                <wp:positionV relativeFrom="paragraph">
                  <wp:posOffset>2504440</wp:posOffset>
                </wp:positionV>
                <wp:extent cx="866775" cy="447675"/>
                <wp:effectExtent l="10795" t="18415" r="17780" b="19685"/>
                <wp:wrapNone/>
                <wp:docPr id="49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6775" cy="447675"/>
                        </a:xfrm>
                        <a:prstGeom prst="rightArrow">
                          <a:avLst>
                            <a:gd name="adj1" fmla="val 50000"/>
                            <a:gd name="adj2" fmla="val 4840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39AA" w:rsidRDefault="009239AA" w:rsidP="009239AA">
                            <w:r>
                              <w:t xml:space="preserve">       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" o:spid="_x0000_s1031" type="#_x0000_t13" style="position:absolute;left:0;text-align:left;margin-left:-185.15pt;margin-top:197.2pt;width:68.25pt;height:35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">
                <v:textbox>
                  <w:txbxContent>
                    <w:p w:rsidR="009239AA" w:rsidRDefault="009239AA" w:rsidP="009239AA">
                      <w:r>
                        <w:t xml:space="preserve">        3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24241F8" wp14:editId="02E99E77">
                <wp:simplePos x="0" y="0"/>
                <wp:positionH relativeFrom="column">
                  <wp:posOffset>-2351405</wp:posOffset>
                </wp:positionH>
                <wp:positionV relativeFrom="paragraph">
                  <wp:posOffset>2123440</wp:posOffset>
                </wp:positionV>
                <wp:extent cx="866775" cy="447675"/>
                <wp:effectExtent l="10795" t="18415" r="17780" b="19685"/>
                <wp:wrapNone/>
                <wp:docPr id="48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6775" cy="447675"/>
                        </a:xfrm>
                        <a:prstGeom prst="rightArrow">
                          <a:avLst>
                            <a:gd name="adj1" fmla="val 50000"/>
                            <a:gd name="adj2" fmla="val 4840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39AA" w:rsidRDefault="009239AA" w:rsidP="009239AA">
                            <w:r>
                              <w:t xml:space="preserve">       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" o:spid="_x0000_s1032" type="#_x0000_t13" style="position:absolute;left:0;text-align:left;margin-left:-185.15pt;margin-top:167.2pt;width:68.25pt;height:35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">
                <v:textbox>
                  <w:txbxContent>
                    <w:p w:rsidR="009239AA" w:rsidRDefault="009239AA" w:rsidP="009239AA">
                      <w:r>
                        <w:t xml:space="preserve">        2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Специално за целите на процедура </w:t>
      </w:r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BG16RFOP002-2.073 „Подкрепа на </w:t>
      </w:r>
      <w:proofErr w:type="spellStart"/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>микро</w:t>
      </w:r>
      <w:proofErr w:type="spellEnd"/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и малки предприятия за преодоляване на икономическите последствия от пандемията COVID-19“ 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>е създаден съкратен и опростен формуляр за кандидатстване, като където е приложимо необходимата информация е типизирана и зададена предварително с оглед на облекчаване на кандидатите при попълване на Формуляра за кандидатстване. В тази връзка, единствената информация, която к</w:t>
      </w:r>
      <w:r w:rsidR="00510BE8">
        <w:rPr>
          <w:rFonts w:ascii="Times New Roman" w:eastAsia="Calibri" w:hAnsi="Times New Roman" w:cs="Times New Roman"/>
          <w:bCs/>
          <w:sz w:val="24"/>
          <w:szCs w:val="24"/>
        </w:rPr>
        <w:t>андидатите трябва да попълнят в</w:t>
      </w:r>
      <w:r w:rsidR="00420802">
        <w:rPr>
          <w:rFonts w:ascii="Times New Roman" w:eastAsia="Calibri" w:hAnsi="Times New Roman" w:cs="Times New Roman"/>
          <w:bCs/>
          <w:sz w:val="24"/>
          <w:szCs w:val="24"/>
        </w:rPr>
        <w:t xml:space="preserve"> т.2</w:t>
      </w:r>
      <w:r w:rsidR="000E06E1"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 (</w:t>
      </w:r>
      <w:r w:rsidR="000E06E1" w:rsidRPr="000E06E1">
        <w:rPr>
          <w:rFonts w:ascii="Times New Roman" w:eastAsia="Calibri" w:hAnsi="Times New Roman" w:cs="Times New Roman"/>
          <w:bCs/>
          <w:sz w:val="24"/>
          <w:szCs w:val="24"/>
        </w:rPr>
        <w:t>Основни данни</w:t>
      </w:r>
      <w:r w:rsidR="000E06E1"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) 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>е, както следва:</w:t>
      </w:r>
    </w:p>
    <w:p w:rsidR="00135D82" w:rsidRPr="009239AA" w:rsidRDefault="00135D82" w:rsidP="009239AA">
      <w:pPr>
        <w:contextualSpacing/>
        <w:jc w:val="both"/>
        <w:rPr>
          <w:rFonts w:ascii="Times New Roman" w:eastAsia="Calibri" w:hAnsi="Times New Roman" w:cs="Times New Roman"/>
          <w:noProof/>
          <w:sz w:val="24"/>
          <w:szCs w:val="24"/>
          <w:lang w:val="en-US" w:eastAsia="bg-BG"/>
        </w:rPr>
      </w:pPr>
    </w:p>
    <w:p w:rsidR="009239AA" w:rsidRPr="009239AA" w:rsidRDefault="00135D82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val="en-US"/>
        </w:rPr>
        <w:lastRenderedPageBreak/>
        <w:t>1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 xml:space="preserve">. Под </w:t>
      </w:r>
      <w:r w:rsidR="009239AA" w:rsidRPr="009239AA">
        <w:rPr>
          <w:rFonts w:ascii="Times New Roman" w:eastAsia="Calibri" w:hAnsi="Times New Roman" w:cs="Times New Roman"/>
          <w:i/>
          <w:sz w:val="24"/>
          <w:szCs w:val="24"/>
        </w:rPr>
        <w:t>Местонахождение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 xml:space="preserve"> се има предвид конкретното място на изпълнение на проекта, а не седалището/адрес на кореспонденция на предприятието-кандидат. По настоящата процедура следва да се посочи мястото на изпълнение на основната икономическа дейност на кандидата. </w:t>
      </w:r>
    </w:p>
    <w:p w:rsid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При въвеждането на място на изпълнение на проекта системата по подразбиране маркира полето „Населено място“, като</w:t>
      </w:r>
      <w:r w:rsidRPr="009239AA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9239AA">
        <w:rPr>
          <w:rFonts w:ascii="Times New Roman" w:eastAsia="Calibri" w:hAnsi="Times New Roman" w:cs="Times New Roman"/>
          <w:sz w:val="24"/>
          <w:szCs w:val="24"/>
        </w:rPr>
        <w:t>Вие следва да изберете от менюто населеното място, където се изпълнява основната икономическа дейност на Вашето предприятие</w:t>
      </w:r>
      <w:r w:rsidRPr="009239AA">
        <w:rPr>
          <w:rFonts w:ascii="Times New Roman" w:eastAsia="Calibri" w:hAnsi="Times New Roman" w:cs="Times New Roman"/>
          <w:i/>
          <w:color w:val="0070C0"/>
          <w:sz w:val="24"/>
          <w:szCs w:val="24"/>
        </w:rPr>
        <w:t xml:space="preserve"> </w:t>
      </w:r>
      <w:r w:rsidRPr="009239AA">
        <w:rPr>
          <w:rFonts w:ascii="Times New Roman" w:eastAsia="Calibri" w:hAnsi="Times New Roman" w:cs="Times New Roman"/>
          <w:sz w:val="24"/>
          <w:szCs w:val="24"/>
        </w:rPr>
        <w:t>(при въвеждането може да използвате търсачка). Системата автоматично ще визуализира срещу населеното място останалите данни – Държава, NUTS ниво 1, NUTS ниво 2, Област, Община, Населено място.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FD2D4F" w:rsidRDefault="00135D82" w:rsidP="00760363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2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9239AA" w:rsidRPr="009239AA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>Поле „ДДС е допустим разход по проекта“:</w:t>
      </w:r>
    </w:p>
    <w:p w:rsidR="003656F0" w:rsidRDefault="005A6B04" w:rsidP="00A10BCF">
      <w:pPr>
        <w:ind w:left="360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В </w:t>
      </w:r>
      <w:proofErr w:type="spellStart"/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случай</w:t>
      </w:r>
      <w:proofErr w:type="spellEnd"/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че</w:t>
      </w:r>
      <w:proofErr w:type="spellEnd"/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D25741" w:rsidRPr="00D25741">
        <w:rPr>
          <w:rFonts w:ascii="Times New Roman" w:eastAsia="Calibri" w:hAnsi="Times New Roman" w:cs="Times New Roman"/>
          <w:sz w:val="24"/>
          <w:szCs w:val="24"/>
        </w:rPr>
        <w:t>предприятието</w:t>
      </w:r>
      <w:r w:rsidR="00D25741">
        <w:rPr>
          <w:rFonts w:ascii="Times New Roman" w:eastAsia="Calibri" w:hAnsi="Times New Roman" w:cs="Times New Roman"/>
          <w:sz w:val="24"/>
          <w:szCs w:val="24"/>
        </w:rPr>
        <w:t xml:space="preserve"> е</w:t>
      </w:r>
      <w:r w:rsidR="00D25741" w:rsidRPr="00D25741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D25741">
        <w:rPr>
          <w:rFonts w:ascii="Times New Roman" w:eastAsia="Calibri" w:hAnsi="Times New Roman" w:cs="Times New Roman"/>
          <w:sz w:val="24"/>
          <w:szCs w:val="24"/>
          <w:lang w:val="en-US"/>
        </w:rPr>
        <w:t>регистриран</w:t>
      </w:r>
      <w:proofErr w:type="spellEnd"/>
      <w:r w:rsidR="00D25741">
        <w:rPr>
          <w:rFonts w:ascii="Times New Roman" w:eastAsia="Calibri" w:hAnsi="Times New Roman" w:cs="Times New Roman"/>
          <w:sz w:val="24"/>
          <w:szCs w:val="24"/>
        </w:rPr>
        <w:t>о</w:t>
      </w:r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по</w:t>
      </w:r>
      <w:proofErr w:type="spellEnd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ДДС </w:t>
      </w:r>
      <w:proofErr w:type="spellStart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ма</w:t>
      </w:r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ркирате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„</w:t>
      </w:r>
      <w:proofErr w:type="spellStart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Не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“, в </w:t>
      </w:r>
      <w:proofErr w:type="spellStart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случай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че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не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gramStart"/>
      <w:r w:rsidR="00693A3E">
        <w:rPr>
          <w:rFonts w:ascii="Times New Roman" w:eastAsia="Calibri" w:hAnsi="Times New Roman" w:cs="Times New Roman"/>
          <w:sz w:val="24"/>
          <w:szCs w:val="24"/>
        </w:rPr>
        <w:t xml:space="preserve">е  </w:t>
      </w:r>
      <w:r w:rsidR="00693A3E" w:rsidRPr="00693A3E">
        <w:rPr>
          <w:rFonts w:ascii="Times New Roman" w:eastAsia="Calibri" w:hAnsi="Times New Roman" w:cs="Times New Roman"/>
          <w:sz w:val="24"/>
          <w:szCs w:val="24"/>
        </w:rPr>
        <w:t>регистрирано</w:t>
      </w:r>
      <w:proofErr w:type="gramEnd"/>
      <w:r w:rsidR="00693A3E">
        <w:rPr>
          <w:rFonts w:ascii="Times New Roman" w:eastAsia="Calibri" w:hAnsi="Times New Roman" w:cs="Times New Roman"/>
          <w:sz w:val="24"/>
          <w:szCs w:val="24"/>
        </w:rPr>
        <w:t xml:space="preserve"> по ДДС</w:t>
      </w:r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, </w:t>
      </w:r>
      <w:proofErr w:type="spellStart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маркирате</w:t>
      </w:r>
      <w:proofErr w:type="spellEnd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FD2D4F">
        <w:rPr>
          <w:rFonts w:ascii="Times New Roman" w:eastAsia="Calibri" w:hAnsi="Times New Roman" w:cs="Times New Roman"/>
          <w:sz w:val="24"/>
          <w:szCs w:val="24"/>
        </w:rPr>
        <w:t>„Д</w:t>
      </w:r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а</w:t>
      </w:r>
      <w:r w:rsidR="00693A3E">
        <w:rPr>
          <w:rFonts w:ascii="Times New Roman" w:eastAsia="Calibri" w:hAnsi="Times New Roman" w:cs="Times New Roman"/>
          <w:sz w:val="24"/>
          <w:szCs w:val="24"/>
        </w:rPr>
        <w:t>”</w:t>
      </w:r>
      <w:bookmarkStart w:id="0" w:name="_Toc39139348"/>
      <w:r w:rsidR="0022695C"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</w:p>
    <w:p w:rsidR="00BF6BE4" w:rsidRDefault="00BF6BE4" w:rsidP="003656F0">
      <w:pPr>
        <w:rPr>
          <w:rFonts w:ascii="Times New Roman" w:eastAsia="Calibri" w:hAnsi="Times New Roman" w:cs="Times New Roman"/>
          <w:b/>
          <w:smallCaps/>
          <w:kern w:val="28"/>
          <w:sz w:val="24"/>
          <w:szCs w:val="20"/>
        </w:rPr>
      </w:pPr>
      <w:bookmarkStart w:id="1" w:name="_GoBack"/>
      <w:bookmarkEnd w:id="1"/>
    </w:p>
    <w:p w:rsidR="009239AA" w:rsidRPr="003656F0" w:rsidRDefault="009239AA" w:rsidP="003656F0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mallCaps/>
          <w:kern w:val="28"/>
          <w:sz w:val="24"/>
          <w:szCs w:val="20"/>
        </w:rPr>
        <w:t>3. Финансова информация – кодове по измерения</w:t>
      </w:r>
      <w:bookmarkEnd w:id="0"/>
    </w:p>
    <w:p w:rsidR="009239AA" w:rsidRPr="009239AA" w:rsidRDefault="009239AA" w:rsidP="009239AA">
      <w:pPr>
        <w:ind w:left="108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9239AA" w:rsidRPr="009239AA" w:rsidRDefault="00BF6BE4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При отваряне на раздел 3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 xml:space="preserve"> „Финансова информация – кодове по измерения“ от Формуляра за кандидатстване се визуализира прозорецът по-долу. Следните полета ще бъдат автоматично попълнени от системата с информация, зададена от Управляващият орган на ОПИК при създаването на процедура: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1. Област на интервенция.</w:t>
      </w: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2. Форма на финансиране.</w:t>
      </w: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3. Вид на територията.</w:t>
      </w: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4. Механизми за териториално изпълнение.</w:t>
      </w: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5. Тематична цел (ЕФРР и Кохезионен фонд).</w:t>
      </w: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6. Вторична тема на ЕСФ.</w:t>
      </w: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Единствената информация, която трябва да въведете в този раздел е в </w:t>
      </w:r>
      <w:r w:rsidRPr="009239AA">
        <w:rPr>
          <w:rFonts w:ascii="Times New Roman" w:eastAsia="Calibri" w:hAnsi="Times New Roman" w:cs="Times New Roman"/>
          <w:b/>
          <w:sz w:val="24"/>
          <w:szCs w:val="24"/>
        </w:rPr>
        <w:t>падащото меню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на поле № 7 „Икономическа дейност“, визуализирани в следните прозорци: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7 „Икономическа дейност“.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noProof/>
          <w:sz w:val="24"/>
          <w:szCs w:val="24"/>
          <w:lang w:eastAsia="bg-BG"/>
        </w:rPr>
        <w:lastRenderedPageBreak/>
        <w:drawing>
          <wp:inline distT="0" distB="0" distL="0" distR="0" wp14:anchorId="6D54F25F" wp14:editId="6EE32164">
            <wp:extent cx="5667375" cy="3171825"/>
            <wp:effectExtent l="0" t="0" r="9525" b="9525"/>
            <wp:docPr id="7" name="Picture 26" descr="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2549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9239AA" w:rsidRDefault="009500DD" w:rsidP="009239AA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Падащото меню на поле </w:t>
      </w:r>
      <w:r w:rsidRPr="009500DD">
        <w:rPr>
          <w:rFonts w:ascii="Times New Roman" w:eastAsia="Calibri" w:hAnsi="Times New Roman" w:cs="Times New Roman"/>
          <w:sz w:val="24"/>
          <w:szCs w:val="24"/>
        </w:rPr>
        <w:t xml:space="preserve">№ 7 </w:t>
      </w:r>
      <w:r>
        <w:rPr>
          <w:rFonts w:ascii="Times New Roman" w:eastAsia="Calibri" w:hAnsi="Times New Roman" w:cs="Times New Roman"/>
          <w:sz w:val="24"/>
          <w:szCs w:val="24"/>
        </w:rPr>
        <w:t>„Икономическа дейност“ съдържа следните к</w:t>
      </w:r>
      <w:r w:rsidRPr="009500DD">
        <w:rPr>
          <w:rFonts w:ascii="Times New Roman" w:eastAsia="Calibri" w:hAnsi="Times New Roman" w:cs="Times New Roman"/>
          <w:sz w:val="24"/>
          <w:szCs w:val="24"/>
        </w:rPr>
        <w:t>одовете на икономическа дейност</w:t>
      </w:r>
      <w:r>
        <w:rPr>
          <w:rFonts w:ascii="Times New Roman" w:eastAsia="Calibri" w:hAnsi="Times New Roman" w:cs="Times New Roman"/>
          <w:sz w:val="24"/>
          <w:szCs w:val="24"/>
        </w:rPr>
        <w:t>: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03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хранителни продукти и напитки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04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текстил и текстилни изделия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05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транспортно оборудване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06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компютърна техника, електронни и оптични продукти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07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Други некласифицирани производствени отрасли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08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Строителство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09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 xml:space="preserve">Минно дело и </w:t>
      </w:r>
      <w:proofErr w:type="spellStart"/>
      <w:r w:rsidRPr="00AC2549">
        <w:rPr>
          <w:rFonts w:ascii="Times New Roman" w:eastAsia="Calibri" w:hAnsi="Times New Roman" w:cs="Times New Roman"/>
          <w:sz w:val="24"/>
          <w:szCs w:val="24"/>
        </w:rPr>
        <w:t>добивна</w:t>
      </w:r>
      <w:proofErr w:type="spellEnd"/>
      <w:r w:rsidRPr="00AC2549">
        <w:rPr>
          <w:rFonts w:ascii="Times New Roman" w:eastAsia="Calibri" w:hAnsi="Times New Roman" w:cs="Times New Roman"/>
          <w:sz w:val="24"/>
          <w:szCs w:val="24"/>
        </w:rPr>
        <w:t xml:space="preserve"> промишленост (включително добив на суровини за производство на енергия)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10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Електрическа енергия, газообразни горива, топлинна енергия и климатизация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11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Доставяне на води, канализационни услуги, управление на отпадъци и възстановяване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12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Транспорт и складиране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13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Информационни и комуникационни дейности, включително телекомуникации, информационни услуги, компютърно програмиране, консултантска дейност и свързаните с тях дейности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14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Търговия на едро и дребно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15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Туризъм, хотелиерство и ресторантьорство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16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Финансови и застрахователни дейности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17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Недвижими имоти, отдаване под наем и услуги за предприятията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19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Образование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20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Хуманно здравеопазване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21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Социална работа, колективни, социални и персонални услуги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22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Дейности, свързани с околната среда и изменението на климата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6C2D55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- 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>23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ab/>
        <w:t>Изкуство, развлечения, творчески индустрии и отдих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6C2D55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>24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ab/>
        <w:t>Други услуги, некласифицирани другаде</w:t>
      </w:r>
      <w:r w:rsidR="00612BF0">
        <w:rPr>
          <w:rFonts w:ascii="Times New Roman" w:eastAsia="Calibri" w:hAnsi="Times New Roman" w:cs="Times New Roman"/>
          <w:sz w:val="24"/>
          <w:szCs w:val="24"/>
        </w:rPr>
        <w:t>.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6C2D55" w:rsidRDefault="006C2D55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Кодовете на икономическа дейност, достъпни от падащото меню, са съгласно Регламент за изпълнение (ЕС) № 215/2014 на Комисията, като те се използват за отчитане на средствата от Европейските структурни и инвестиционни фондове. Тези кодове са различни от Класификацията на икономическите дейности – КИД 2008.</w:t>
      </w:r>
    </w:p>
    <w:p w:rsidR="000B153E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B153E" w:rsidRPr="000B153E">
        <w:rPr>
          <w:rFonts w:ascii="Times New Roman" w:eastAsia="Calibri" w:hAnsi="Times New Roman" w:cs="Times New Roman"/>
          <w:sz w:val="24"/>
          <w:szCs w:val="24"/>
        </w:rPr>
        <w:t xml:space="preserve">В това поле следва да изберете ЕДИН от кодовете на икономическа дейност от падащото меню, като изберете този в който </w:t>
      </w:r>
      <w:r w:rsidR="000B153E">
        <w:rPr>
          <w:rFonts w:ascii="Times New Roman" w:eastAsia="Calibri" w:hAnsi="Times New Roman" w:cs="Times New Roman"/>
          <w:sz w:val="24"/>
          <w:szCs w:val="24"/>
        </w:rPr>
        <w:t>извършвате основната си дейност.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br w:type="page"/>
      </w:r>
    </w:p>
    <w:p w:rsidR="009239AA" w:rsidRPr="005A117D" w:rsidRDefault="009239AA" w:rsidP="009239AA">
      <w:pPr>
        <w:keepNext/>
        <w:numPr>
          <w:ilvl w:val="0"/>
          <w:numId w:val="3"/>
        </w:numPr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24"/>
          <w:szCs w:val="20"/>
        </w:rPr>
      </w:pPr>
      <w:bookmarkStart w:id="2" w:name="_Toc39139349"/>
      <w:r w:rsidRPr="005A117D">
        <w:rPr>
          <w:rFonts w:ascii="Times New Roman" w:eastAsia="Calibri" w:hAnsi="Times New Roman" w:cs="Times New Roman"/>
          <w:b/>
          <w:smallCaps/>
          <w:kern w:val="28"/>
          <w:sz w:val="24"/>
          <w:szCs w:val="20"/>
        </w:rPr>
        <w:lastRenderedPageBreak/>
        <w:t>Бюджет</w:t>
      </w:r>
      <w:bookmarkEnd w:id="2"/>
    </w:p>
    <w:p w:rsidR="009239AA" w:rsidRPr="005A117D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5A117D">
        <w:rPr>
          <w:rFonts w:ascii="Times New Roman" w:eastAsia="Calibri" w:hAnsi="Times New Roman" w:cs="Times New Roman"/>
          <w:sz w:val="24"/>
          <w:szCs w:val="24"/>
        </w:rPr>
        <w:t>При отваряне на раздел 4 „Бюджет“ ще се визуализира следният прозорец:</w:t>
      </w:r>
    </w:p>
    <w:p w:rsidR="009239AA" w:rsidRPr="005A117D" w:rsidRDefault="00772E9B" w:rsidP="009239AA">
      <w:pPr>
        <w:contextualSpacing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noProof/>
          <w:lang w:eastAsia="bg-BG"/>
        </w:rPr>
        <w:drawing>
          <wp:inline distT="0" distB="0" distL="0" distR="0" wp14:anchorId="35DCD4B9" wp14:editId="73D9988B">
            <wp:extent cx="5753100" cy="16383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5A117D" w:rsidRDefault="009239AA" w:rsidP="009239AA">
      <w:pPr>
        <w:contextualSpacing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5A117D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A117D">
        <w:rPr>
          <w:rFonts w:ascii="Times New Roman" w:eastAsia="Calibri" w:hAnsi="Times New Roman" w:cs="Times New Roman"/>
          <w:sz w:val="24"/>
          <w:szCs w:val="24"/>
        </w:rPr>
        <w:t xml:space="preserve">Допустими по процедурата са следните видове разходи: </w:t>
      </w:r>
    </w:p>
    <w:p w:rsidR="009239AA" w:rsidRPr="005A117D" w:rsidRDefault="009239AA" w:rsidP="009239AA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5A117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1) </w:t>
      </w:r>
      <w:r w:rsidRPr="005A117D">
        <w:rPr>
          <w:rFonts w:ascii="Times New Roman" w:eastAsia="Times New Roman" w:hAnsi="Times New Roman" w:cs="Times New Roman"/>
          <w:sz w:val="24"/>
          <w:szCs w:val="24"/>
          <w:lang w:eastAsia="en-GB"/>
        </w:rPr>
        <w:t>Разходи, необходими за преодоляване на недостига на средства или липса на ликвидност, настъпили в резултат от епидемичния взрив от COVID-19</w:t>
      </w:r>
    </w:p>
    <w:p w:rsidR="009239AA" w:rsidRPr="005A117D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val="en-US"/>
        </w:rPr>
      </w:pPr>
    </w:p>
    <w:p w:rsidR="009239AA" w:rsidRPr="00ED6B72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  <w:highlight w:val="cyan"/>
        </w:rPr>
      </w:pPr>
      <w:r w:rsidRPr="005A117D">
        <w:rPr>
          <w:rFonts w:ascii="Times New Roman" w:eastAsia="Calibri" w:hAnsi="Times New Roman" w:cs="Times New Roman"/>
          <w:sz w:val="24"/>
          <w:szCs w:val="24"/>
        </w:rPr>
        <w:t xml:space="preserve">В бюджета на процедура </w:t>
      </w:r>
      <w:r w:rsidRPr="005A117D">
        <w:rPr>
          <w:rFonts w:ascii="Times New Roman" w:eastAsia="Calibri" w:hAnsi="Times New Roman" w:cs="Times New Roman"/>
          <w:b/>
          <w:sz w:val="24"/>
          <w:szCs w:val="24"/>
        </w:rPr>
        <w:t xml:space="preserve">BG16RFOP002-2.073 „Подкрепа на </w:t>
      </w:r>
      <w:proofErr w:type="spellStart"/>
      <w:r w:rsidRPr="005A117D">
        <w:rPr>
          <w:rFonts w:ascii="Times New Roman" w:eastAsia="Calibri" w:hAnsi="Times New Roman" w:cs="Times New Roman"/>
          <w:b/>
          <w:sz w:val="24"/>
          <w:szCs w:val="24"/>
        </w:rPr>
        <w:t>микро</w:t>
      </w:r>
      <w:proofErr w:type="spellEnd"/>
      <w:r w:rsidRPr="005A117D">
        <w:rPr>
          <w:rFonts w:ascii="Times New Roman" w:eastAsia="Calibri" w:hAnsi="Times New Roman" w:cs="Times New Roman"/>
          <w:b/>
          <w:sz w:val="24"/>
          <w:szCs w:val="24"/>
        </w:rPr>
        <w:t xml:space="preserve"> и малки предприятия за преодоляване на икономическите последствия от пандемията COVID-19“</w:t>
      </w:r>
      <w:r w:rsidRPr="005A117D">
        <w:rPr>
          <w:rFonts w:ascii="Times New Roman" w:eastAsia="Calibri" w:hAnsi="Times New Roman" w:cs="Times New Roman"/>
          <w:sz w:val="24"/>
          <w:szCs w:val="24"/>
        </w:rPr>
        <w:t xml:space="preserve"> разходите са предварително програмирани на 3 нива (</w:t>
      </w:r>
      <w:r w:rsidRPr="005A117D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I, </w:t>
      </w:r>
      <w:r w:rsidR="00D34EC7">
        <w:rPr>
          <w:rFonts w:ascii="Times New Roman" w:eastAsia="Calibri" w:hAnsi="Times New Roman" w:cs="Times New Roman"/>
          <w:sz w:val="24"/>
          <w:szCs w:val="24"/>
        </w:rPr>
        <w:t>1 и 1.1</w:t>
      </w:r>
      <w:r w:rsidR="00596C75">
        <w:rPr>
          <w:rFonts w:ascii="Times New Roman" w:eastAsia="Calibri" w:hAnsi="Times New Roman" w:cs="Times New Roman"/>
          <w:sz w:val="24"/>
          <w:szCs w:val="24"/>
        </w:rPr>
        <w:t xml:space="preserve">) </w:t>
      </w:r>
      <w:r w:rsidRPr="005A117D">
        <w:rPr>
          <w:rFonts w:ascii="Times New Roman" w:eastAsia="Calibri" w:hAnsi="Times New Roman" w:cs="Times New Roman"/>
          <w:sz w:val="24"/>
          <w:szCs w:val="24"/>
        </w:rPr>
        <w:t xml:space="preserve"> интензитетът е предварително заложен на 100%, като единственото, което кандидатите трябва да попълнят е </w:t>
      </w:r>
      <w:r w:rsidR="00596C75" w:rsidRPr="00596C75">
        <w:rPr>
          <w:rFonts w:ascii="Times New Roman" w:eastAsia="Calibri" w:hAnsi="Times New Roman" w:cs="Times New Roman"/>
          <w:sz w:val="24"/>
          <w:szCs w:val="24"/>
        </w:rPr>
        <w:t>„стойност/сума“</w:t>
      </w:r>
      <w:r w:rsidR="006917F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596C75" w:rsidRPr="00596C75">
        <w:rPr>
          <w:rFonts w:ascii="Times New Roman" w:eastAsia="Calibri" w:hAnsi="Times New Roman" w:cs="Times New Roman"/>
          <w:sz w:val="24"/>
          <w:szCs w:val="24"/>
        </w:rPr>
        <w:t>на разходите в последната колона на ред 1.1 „Разходи, необходими за преодоляване на недостига на средства или липса на ликвидност, настъпили в резултат от епидемичния взрив от COVID-19“:</w:t>
      </w:r>
    </w:p>
    <w:p w:rsidR="009239AA" w:rsidRPr="009239AA" w:rsidRDefault="00EA0085" w:rsidP="009239AA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noProof/>
          <w:lang w:eastAsia="bg-BG"/>
        </w:rPr>
        <w:drawing>
          <wp:inline distT="0" distB="0" distL="0" distR="0" wp14:anchorId="4D7C6A3F" wp14:editId="3904DC9C">
            <wp:extent cx="5753100" cy="145732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val="en-US"/>
        </w:rPr>
      </w:pPr>
    </w:p>
    <w:p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0316" w:rsidRDefault="007A031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0316" w:rsidRDefault="007A031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0316" w:rsidRDefault="007A031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0316" w:rsidRDefault="007A031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0316" w:rsidRPr="007A0316" w:rsidRDefault="007A031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24"/>
          <w:szCs w:val="20"/>
          <w:lang w:eastAsia="en-GB"/>
        </w:rPr>
      </w:pPr>
      <w:bookmarkStart w:id="3" w:name="_Toc39139350"/>
      <w:r w:rsidRPr="009239AA">
        <w:rPr>
          <w:rFonts w:ascii="Times New Roman" w:eastAsia="Times New Roman" w:hAnsi="Times New Roman" w:cs="Times New Roman"/>
          <w:b/>
          <w:smallCaps/>
          <w:kern w:val="28"/>
          <w:sz w:val="24"/>
          <w:szCs w:val="20"/>
          <w:lang w:eastAsia="en-GB"/>
        </w:rPr>
        <w:lastRenderedPageBreak/>
        <w:t>Допълнителна информация, необходима за оценка на проектното предложение</w:t>
      </w:r>
      <w:bookmarkEnd w:id="3"/>
      <w:r w:rsidRPr="009239AA">
        <w:rPr>
          <w:rFonts w:ascii="Times New Roman" w:eastAsia="Times New Roman" w:hAnsi="Times New Roman" w:cs="Times New Roman"/>
          <w:b/>
          <w:smallCaps/>
          <w:kern w:val="28"/>
          <w:sz w:val="24"/>
          <w:szCs w:val="20"/>
          <w:lang w:val="en-GB" w:eastAsia="en-GB"/>
        </w:rPr>
        <w:t xml:space="preserve"> </w:t>
      </w:r>
    </w:p>
    <w:p w:rsidR="009239AA" w:rsidRPr="009239AA" w:rsidRDefault="009239AA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5 „Допълнителна информация, необходима за оценка на проектното предложение“ се визуализира следният прозорец:</w:t>
      </w:r>
    </w:p>
    <w:p w:rsidR="009239AA" w:rsidRPr="009239AA" w:rsidRDefault="00E81BDC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2625" cy="3238500"/>
            <wp:effectExtent l="0" t="0" r="9525" b="0"/>
            <wp:docPr id="20" name="Picture 20" descr="C:\Users\komisia\Desktop\Ukazaniq\iliev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misia\Desktop\Ukazaniq\iliev\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1E8" w:rsidRDefault="007A21E8" w:rsidP="007A21E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:rsidR="007A21E8" w:rsidRPr="007A21E8" w:rsidRDefault="00D45CD0" w:rsidP="007A21E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В раздел 5 на формуляра се съдържа само едно поле, в което кандидатът следва да запеше </w:t>
      </w:r>
      <w:r w:rsidR="007A21E8" w:rsidRPr="007A21E8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текст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="007A21E8" w:rsidRPr="007A21E8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„</w:t>
      </w:r>
      <w:r w:rsidR="007A21E8" w:rsidRPr="00ED092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Декларирам, че съм съгласен</w:t>
      </w:r>
      <w:r w:rsidR="007A21E8" w:rsidRPr="007A21E8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“ по следния начин:</w:t>
      </w:r>
    </w:p>
    <w:p w:rsidR="007A21E8" w:rsidRPr="007A21E8" w:rsidRDefault="00E81BDC" w:rsidP="007A21E8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2625" cy="3238500"/>
            <wp:effectExtent l="0" t="0" r="9525" b="0"/>
            <wp:docPr id="21" name="Picture 21" descr="C:\Users\komisia\Desktop\Ukazaniq\iliev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omisia\Desktop\Ukazaniq\iliev\2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bookmarkStart w:id="4" w:name="_Toc435611165"/>
      <w:bookmarkStart w:id="5" w:name="_Toc39139351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6. П</w:t>
      </w:r>
      <w:bookmarkEnd w:id="4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РИКАЧЕНИ ДОКУМЕНТИ</w:t>
      </w:r>
      <w:bookmarkEnd w:id="5"/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6 „Прикачени електронно подписани документи“ ще се визуализира следният прозорец:</w:t>
      </w:r>
    </w:p>
    <w:p w:rsidR="009239AA" w:rsidRPr="009239AA" w:rsidRDefault="007B3A65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2625" cy="3238500"/>
            <wp:effectExtent l="0" t="0" r="9525" b="0"/>
            <wp:docPr id="22" name="Picture 22" descr="C:\Users\komisia\Desktop\Ukazaniq\iliev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omisia\Desktop\Ukazaniq\iliev\3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Документите, които се подават на етап кандидатстване са описани подробно в т. 24 от Условията за кандидатстване и изпълнение. </w:t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Необходимите задължителни документ </w:t>
      </w:r>
      <w:proofErr w:type="spellStart"/>
      <w:r w:rsidRPr="009239AA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са</w:t>
      </w:r>
      <w:proofErr w:type="spellEnd"/>
      <w:r w:rsidRPr="009239AA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предварително</w:t>
      </w:r>
      <w:proofErr w:type="spellEnd"/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7F1E82" w:rsidRPr="007F1E82">
        <w:rPr>
          <w:rFonts w:ascii="Times New Roman" w:eastAsia="Times New Roman" w:hAnsi="Times New Roman" w:cs="Times New Roman"/>
          <w:sz w:val="24"/>
          <w:szCs w:val="20"/>
          <w:lang w:eastAsia="en-GB"/>
        </w:rPr>
        <w:t>указани от Управляващия орган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Следва да имате предвид, че системата няма да позволи подаване на проектното предложение, в случай че не сте прикачили всички документи отбелязани като задължителни.</w:t>
      </w:r>
    </w:p>
    <w:p w:rsidR="004B6746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ВАЖНО: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Кандидатът прикачва в т. 6 всички документи приложими за него. Документите се прикачват във вида, описан в т. 24 от Условията за кандидатстване</w:t>
      </w:r>
      <w:r w:rsidR="008B4618" w:rsidRPr="008B4618">
        <w:t xml:space="preserve"> </w:t>
      </w:r>
      <w:r w:rsidR="008B4618" w:rsidRPr="008B4618">
        <w:rPr>
          <w:rFonts w:ascii="Times New Roman" w:eastAsia="Times New Roman" w:hAnsi="Times New Roman" w:cs="Times New Roman"/>
          <w:sz w:val="24"/>
          <w:szCs w:val="20"/>
          <w:lang w:eastAsia="en-GB"/>
        </w:rPr>
        <w:t>и изпълнение.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. По настоящата процедура е възприет подход документите, които трябва да са подписани, да се попълват, подписват и датират на хартиен носител, след това сканират и прикачват в ИСУН 2020, като е допустимо</w:t>
      </w:r>
      <w:r w:rsidRPr="009239AA">
        <w:rPr>
          <w:rFonts w:ascii="Times New Roman" w:eastAsia="Times New Roman" w:hAnsi="Times New Roman" w:cs="Times New Roman"/>
          <w:sz w:val="24"/>
          <w:szCs w:val="20"/>
          <w:lang w:val="en-GB" w:eastAsia="en-GB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и да бъдат подписани с</w:t>
      </w:r>
      <w:r w:rsidR="005F79A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валиден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КЕП и прикачени в ИСУН 2020.</w:t>
      </w:r>
    </w:p>
    <w:p w:rsidR="00F208A8" w:rsidRDefault="00F208A8" w:rsidP="004F7E31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</w:p>
    <w:p w:rsidR="00F208A8" w:rsidRDefault="00F208A8" w:rsidP="004F7E31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</w:p>
    <w:p w:rsidR="00A01383" w:rsidRDefault="00A01383" w:rsidP="004F7E31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val="en-US" w:eastAsia="en-GB"/>
        </w:rPr>
      </w:pPr>
    </w:p>
    <w:p w:rsidR="004F7E31" w:rsidRPr="004F7E31" w:rsidRDefault="004F7E31" w:rsidP="004F7E31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lastRenderedPageBreak/>
        <w:t xml:space="preserve">Официалният/те представител/и на кандидата </w:t>
      </w:r>
      <w:r w:rsidRPr="004F7E31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>няма/т</w:t>
      </w:r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</w:t>
      </w:r>
      <w:r w:rsidRPr="004F7E31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>право да упълномощава/т</w:t>
      </w:r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други лица да подписват следните документи:</w:t>
      </w:r>
    </w:p>
    <w:p w:rsidR="004F7E31" w:rsidRP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- </w:t>
      </w:r>
      <w:r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 xml:space="preserve">Декларация за обстоятелствата по чл. 3 и чл. 4 от Закона за малките и средните предприятия (Приложение </w:t>
      </w:r>
      <w:r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val="en-US" w:eastAsia="en-GB"/>
        </w:rPr>
        <w:t>1</w:t>
      </w:r>
      <w:r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>);</w:t>
      </w:r>
    </w:p>
    <w:p w:rsidR="004F7E31" w:rsidRP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>- Декларация за финансовите данни (Приложение 2);</w:t>
      </w:r>
    </w:p>
    <w:p w:rsidR="004F7E31" w:rsidRP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>- Декларация, че кандидатът е запознат с Условията за кандидатстване и Условията за изпълнение (Приложение 2.1);</w:t>
      </w:r>
    </w:p>
    <w:p w:rsidR="004F7E31" w:rsidRP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>- Декларация за съгласие данните на кандидата да бъдат предоставени от НАП на УО по служебен път (Приложение 2.2),</w:t>
      </w:r>
    </w:p>
    <w:p w:rsid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тъй като с тях се декларират данни, които деклараторът/</w:t>
      </w:r>
      <w:proofErr w:type="spellStart"/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ите</w:t>
      </w:r>
      <w:proofErr w:type="spellEnd"/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декларира/т в лично качество или съответно данни за представляваното от него/тях юридическо лице, като за верността им се носи наказателна отговорност, която също е лична.</w:t>
      </w:r>
    </w:p>
    <w:p w:rsidR="004F7E31" w:rsidRP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</w:p>
    <w:p w:rsidR="004B6746" w:rsidRPr="004675A3" w:rsidRDefault="004B6746" w:rsidP="004B6746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val="en-US" w:eastAsia="en-GB"/>
        </w:rPr>
      </w:pPr>
      <w:r w:rsidRPr="008B04F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В случаите, когато кандидатът се представлява </w:t>
      </w:r>
      <w:r w:rsidRPr="008B04F9">
        <w:rPr>
          <w:rFonts w:ascii="Times New Roman" w:eastAsia="Times New Roman" w:hAnsi="Times New Roman" w:cs="Times New Roman"/>
          <w:bCs/>
          <w:color w:val="000000"/>
          <w:sz w:val="24"/>
          <w:szCs w:val="20"/>
          <w:u w:val="single"/>
          <w:lang w:eastAsia="en-GB"/>
        </w:rPr>
        <w:t>заедно</w:t>
      </w:r>
      <w:r w:rsidRPr="008B04F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от няколко физически лица, се попълват данните и декларацията</w:t>
      </w:r>
      <w:r w:rsidR="004675A3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се подписват от всяко от тях.</w:t>
      </w:r>
    </w:p>
    <w:p w:rsidR="004B6746" w:rsidRDefault="004B6746" w:rsidP="004B6746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CB51FB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Декларация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та</w:t>
      </w:r>
      <w:r w:rsidRPr="00CB51FB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, че кандидатът е запознат с Условията за кандидатстване и Условията за изпълнение – 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(Приложение 2.1.) </w:t>
      </w:r>
      <w:r w:rsidRPr="00F361A2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се попълва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и подписва</w:t>
      </w:r>
      <w:r w:rsidRPr="00F361A2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от всички лица с право да представляват кандидата, независимо дали представляват заедно или поотделно.</w:t>
      </w:r>
    </w:p>
    <w:p w:rsidR="00197961" w:rsidRPr="00197961" w:rsidRDefault="00197961" w:rsidP="00197961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19796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Ад</w:t>
      </w:r>
      <w:r w:rsidR="00F12E03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министративният</w:t>
      </w:r>
      <w:r w:rsidRPr="0019796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договор за предоставяне на безвъзмездна финансова помощ по процедурата – (Приложение 3),</w:t>
      </w:r>
      <w:r w:rsid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следва да бъде </w:t>
      </w:r>
      <w:r w:rsidRPr="00B7000E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>подписан с</w:t>
      </w:r>
      <w:r w:rsidR="004F7E31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 xml:space="preserve"> валиден</w:t>
      </w:r>
      <w:r w:rsidRPr="00B7000E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 xml:space="preserve"> КЕП</w:t>
      </w:r>
      <w:r w:rsidRPr="0019796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от лицето/лицата с право да представлява/т кандидата или от упълномощено лице и прикачен в ИСУН 2020.</w:t>
      </w:r>
    </w:p>
    <w:p w:rsidR="00197961" w:rsidRDefault="00197961" w:rsidP="00197961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19796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В случаите, когато кандидатът се представлява заедно от няколко физически лица, административният договор се подписва от всяко от тях.</w:t>
      </w:r>
    </w:p>
    <w:p w:rsidR="00514237" w:rsidRPr="004B6746" w:rsidRDefault="004B6746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8270AA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След попълването, подписването и поставянето на дата на хартиения носител, декларациите следва да се сканират и да се прикачат в ИСУН 2020. Декларациите могат да бъдат подписани с КЕП и прикачени в ИСУН 2020.</w:t>
      </w:r>
    </w:p>
    <w:p w:rsidR="00CC477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Кандидати, при които проектното предложение ще бъде подадено с валиден КЕП от упълномощено лице, следва да използват бутона „Добави“, в т. 6 на формуляра</w:t>
      </w:r>
      <w:r w:rsidR="0012564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</w:t>
      </w:r>
      <w:r w:rsidR="00125649" w:rsidRPr="0012564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за да прикачат и Изричното пълномощно за подаване на проектното предложение и за подписване на административния договор за предоставяне на безвъзмездна финансова помощ (Приложение 3.1).</w:t>
      </w:r>
    </w:p>
    <w:p w:rsidR="009239AA" w:rsidRPr="009239AA" w:rsidRDefault="00AC2329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drawing>
          <wp:inline distT="0" distB="0" distL="0" distR="0">
            <wp:extent cx="5762625" cy="3238500"/>
            <wp:effectExtent l="0" t="0" r="9525" b="0"/>
            <wp:docPr id="23" name="Picture 23" descr="C:\Users\komisia\Desktop\Ukazaniq\iliev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omisia\Desktop\Ukazaniq\iliev\4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39AA"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F0BC2A" wp14:editId="756F8639">
                <wp:simplePos x="0" y="0"/>
                <wp:positionH relativeFrom="column">
                  <wp:posOffset>-3065780</wp:posOffset>
                </wp:positionH>
                <wp:positionV relativeFrom="paragraph">
                  <wp:posOffset>1466215</wp:posOffset>
                </wp:positionV>
                <wp:extent cx="1057275" cy="676275"/>
                <wp:effectExtent l="10795" t="27940" r="17780" b="19685"/>
                <wp:wrapNone/>
                <wp:docPr id="47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676275"/>
                        </a:xfrm>
                        <a:prstGeom prst="rightArrow">
                          <a:avLst>
                            <a:gd name="adj1" fmla="val 50000"/>
                            <a:gd name="adj2" fmla="val 3908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7" o:spid="_x0000_s1026" type="#_x0000_t13" style="position:absolute;margin-left:-241.4pt;margin-top:115.45pt;width:83.25pt;height:53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"/>
            </w:pict>
          </mc:Fallback>
        </mc:AlternateContent>
      </w:r>
    </w:p>
    <w:p w:rsidR="009239AA" w:rsidRPr="009239AA" w:rsidRDefault="00AC2329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2625" cy="3238500"/>
            <wp:effectExtent l="0" t="0" r="9525" b="0"/>
            <wp:docPr id="24" name="Picture 24" descr="C:\Users\komisia\Desktop\Ukazaniq\iliev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misia\Desktop\Ukazaniq\iliev\5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 цел удостоверяване на съответствието на кандидатите с изискванията на чл.25, ал.2 от ЗУСЕСИФ, Управляващият орган ще набави </w:t>
      </w:r>
      <w:r w:rsidR="0003774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по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служеб</w:t>
      </w:r>
      <w:r w:rsidR="00037749">
        <w:rPr>
          <w:rFonts w:ascii="Times New Roman" w:eastAsia="Times New Roman" w:hAnsi="Times New Roman" w:cs="Times New Roman"/>
          <w:sz w:val="24"/>
          <w:szCs w:val="20"/>
          <w:lang w:eastAsia="en-GB"/>
        </w:rPr>
        <w:t>ен път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документите посочени в точка 24,</w:t>
      </w:r>
      <w:r w:rsidRPr="009239AA">
        <w:rPr>
          <w:rFonts w:ascii="Times New Roman" w:eastAsia="Times New Roman" w:hAnsi="Times New Roman" w:cs="Times New Roman"/>
          <w:sz w:val="24"/>
          <w:szCs w:val="20"/>
          <w:lang w:val="en-GB" w:eastAsia="en-GB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раздел II, букви от а/ до д/ на Условията за кандидатстване и изпълнение.</w:t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В случай че кандидатите разполагат с документите по раздел II, букви от а/ до д/, е допустимо д</w:t>
      </w:r>
      <w:r w:rsidR="00942C49">
        <w:rPr>
          <w:rFonts w:ascii="Times New Roman" w:eastAsia="Times New Roman" w:hAnsi="Times New Roman" w:cs="Times New Roman"/>
          <w:sz w:val="24"/>
          <w:szCs w:val="20"/>
          <w:lang w:eastAsia="en-GB"/>
        </w:rPr>
        <w:t>а ги сканират и приложат в т.6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„Прикачени електронно подписани документи“ на Формуляра за кандидатстване при подаване на проектното предложение, с оглед осигуряване на процесуална бързина и икономия.</w:t>
      </w:r>
    </w:p>
    <w:p w:rsidR="009239AA" w:rsidRPr="009239AA" w:rsidRDefault="002C776F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lastRenderedPageBreak/>
        <w:drawing>
          <wp:inline distT="0" distB="0" distL="0" distR="0">
            <wp:extent cx="5762625" cy="3238500"/>
            <wp:effectExtent l="0" t="0" r="9525" b="0"/>
            <wp:docPr id="29" name="Picture 29" descr="C:\Users\komisia\Desktop\Ukazaniq\iliev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omisia\Desktop\Ukazaniq\iliev\6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</w:t>
      </w:r>
      <w:proofErr w:type="spellStart"/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скрийншотовете</w:t>
      </w:r>
      <w:proofErr w:type="spellEnd"/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по-долу за пример</w:t>
      </w:r>
      <w:r w:rsidR="00E97ED2">
        <w:rPr>
          <w:rFonts w:ascii="Times New Roman" w:eastAsia="Times New Roman" w:hAnsi="Times New Roman" w:cs="Times New Roman"/>
          <w:sz w:val="24"/>
          <w:szCs w:val="20"/>
          <w:lang w:eastAsia="en-GB"/>
        </w:rPr>
        <w:t>но е прикачена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Декларация за обстоятелствата по чл. 3 и чл. 4 от Закона за малките и средните предприятия (Приложение 1) за кандидата.</w:t>
      </w:r>
    </w:p>
    <w:p w:rsidR="009239AA" w:rsidRPr="009239AA" w:rsidRDefault="00286C95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2625" cy="3238500"/>
            <wp:effectExtent l="0" t="0" r="9525" b="0"/>
            <wp:docPr id="30" name="Picture 30" descr="C:\Users\komisia\Desktop\Ukazaniq\iliev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omisia\Desktop\Ukazaniq\iliev\7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</w:pPr>
    </w:p>
    <w:p w:rsidR="009239AA" w:rsidRPr="009239AA" w:rsidRDefault="00D13D04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</w:pPr>
      <w:r>
        <w:rPr>
          <w:noProof/>
          <w:lang w:eastAsia="bg-BG"/>
        </w:rPr>
        <w:lastRenderedPageBreak/>
        <w:drawing>
          <wp:inline distT="0" distB="0" distL="0" distR="0">
            <wp:extent cx="5753100" cy="1495425"/>
            <wp:effectExtent l="0" t="0" r="0" b="9525"/>
            <wp:docPr id="31" name="Picture 31" descr="C:\Users\komisia\Desktop\Ukazaniq\iliev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komisia\Desktop\Ukazaniq\iliev\8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1FB" w:rsidRDefault="00CB51FB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en-GB"/>
        </w:rPr>
      </w:pPr>
    </w:p>
    <w:p w:rsidR="00514237" w:rsidRDefault="00514237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</w:pPr>
    </w:p>
    <w:p w:rsid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: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Проектното предложение се подава електронно чрез ИСУН 2020, като се подписва с валиден КЕП от лице с право да представлява кандидата</w:t>
      </w:r>
      <w:r w:rsidRPr="009239AA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или упълномощено от него лице. В случаите, когато кандидатът се представлява </w:t>
      </w:r>
      <w:r w:rsidRPr="009239AA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заедно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няколко лица, проектното предложение се подписва от всяко от тях при подаването.</w:t>
      </w:r>
    </w:p>
    <w:p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 като попълните всички полета на Формуляра за кандидатстване, можете да го проверите за допуснати грешки, като използвате бутон „Провери формуляра за грешки“, който се визуализира в долната средна част на екрана.</w:t>
      </w:r>
    </w:p>
    <w:p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Системата ще провери формуляра и ще визуализира допуснатите от Вас грешки, при неговото попълване.</w:t>
      </w:r>
    </w:p>
    <w:p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</w:t>
      </w:r>
    </w:p>
    <w:p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Моля, имайте предвид, че ако не отстраните допуснатите грешки, системата няма да Ви разреши да подадете проектното си предложение!</w:t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ДА ПОДАДЕТЕ СВОЕТО ПРОЕКТНО ПРЕДЛОЖЕНИЕ СЛЕДВАЙТЕ СЛЕДНИТЕ СТЪПКИ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: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1. Затворете всички отворени интернет браузъри.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2. Изтрийте всички файлове, свързани с опити за подписване на проектното предложение.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3. Отворете Вашия интернет браузър.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4. Заредете страницата на ИСУН 2020 - https://eumis2020.government.bg/  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5. Влезте в системата с Вашето потребителско име и парола.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6. Изберете бутон „Подай предложение“.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7. Маркирайте, че сте съгласни по време на оценката комуникацията с Вас да се извършва посредством посочения от Вас в профила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e-mail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адрес и натиснете бутон „Продължи“,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 xml:space="preserve">8. Изберете бутон „Избери от приключени“. (Ако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9. Изберете желания от Вас проект и натиснете бутон „Подай предложение“.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10. Системата проверява за наличието на грешки във формуляра за кандидатстване.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11. Натиснете бутон „Продължи“.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12. Изберете от стъпка 1 бутон „Изтегляне на проектно предложение“.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13. Запаметете сваления файл на Вашия компютър, на място където няма други файлове с разширение .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isun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14. Използвайки посочения от издателя на електронния подпис софтуер за подписване на файлове, подпишете сваления файл с разширение .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isun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Файлът следва да бъде подписан с т.нар. отделена сигнатура (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Detached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), а разширението на генерирания файл следва да бъде .p7s.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14.1. Потребителите на електронен подпис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B-Trust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необходимо задължително да използват посочения от издателя софтуер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Desktop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Signer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като се избере тип на подписване PKCS 7 и се провери в Настройките на софтуера дали форматът на типа на електронния подпис/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type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Detached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(p7s), нивото/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level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да е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Baseline_B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 и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Хеш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алгоритъм/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Hash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algorithm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:rsidR="009239AA" w:rsidRPr="009239A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06F1F956" wp14:editId="0BF6FFBC">
            <wp:extent cx="5276850" cy="1181100"/>
            <wp:effectExtent l="0" t="0" r="0" b="0"/>
            <wp:docPr id="18" name="Picture 18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Infonotary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e-DocSigner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, като изберат схема на подписване „Комуникация с НАП“. Посочената схема генерира файл с разширение .p7s.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15. Генерираният от софтуера файл с подпис с разширение .p7s обикновено е с размер между 3 КB и 9 КB.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16. Върнете се обратно в системата и в т. 3 „Заредете подписите“ натиснете бутон „Изберете файл“.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17. Посочете генерирания от софтуера за подписване файл с разширение .p7s и го заредете в системата.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18. При коректна работа системата ще Ви изведе информация за прикачения електронен подпис и можете да пристъпите към подаване на Вашия проект чрез избор на бутон „Подай проектното предложение“.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19. Ако при зареждане на файла с подпис системата ви изведе съобщение отново „Невалиден подпис или подписа/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ите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(файлове с разширение „.p7s“) не се отнасят за зареденото в системата и приключило проектно предложение. Моля, след изтриване на заредения файл изпълнете отново стъпките по-горе“, рестартирайте компютъра и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>повторете действията от т.2 на настоящото указание, спазвайки стриктно описаните действия.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20. Ако проблемът се възпроизвежда отново, моля да изпратите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e-mail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, описващ възникналото затруднение, на адрес </w:t>
      </w:r>
      <w:hyperlink r:id="rId28" w:history="1">
        <w:r w:rsidRPr="009239AA">
          <w:rPr>
            <w:rFonts w:ascii="Verdana" w:eastAsia="SimSun" w:hAnsi="Verdana"/>
            <w:color w:val="0000FF"/>
            <w:szCs w:val="24"/>
            <w:u w:val="single"/>
            <w:lang w:eastAsia="zh-CN"/>
          </w:rPr>
          <w:t>support2020@government.bg</w:t>
        </w:r>
      </w:hyperlink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при прикачване на подписа/</w:t>
      </w:r>
      <w:proofErr w:type="spellStart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</w:t>
      </w:r>
      <w:proofErr w:type="spellEnd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 разширение „.p7s“, системата изведе съобщение „Невалиден подпис или подписа/</w:t>
      </w:r>
      <w:proofErr w:type="spellStart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</w:t>
      </w:r>
      <w:proofErr w:type="spellEnd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(файлове с разширение „.p7s“) не се отнасят за зареденото в системата и приключило проектно предложение“. Моля, след изтриване на заредения файл изпълнете отново следвайте стъпките (1-20), описани по-горе, за успешно подаване на подготвеното от Вас проектно предложение.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в процеса на отговор на въпрос от Оценителната комисия при прикачване на подписа/</w:t>
      </w:r>
      <w:proofErr w:type="spellStart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</w:t>
      </w:r>
      <w:proofErr w:type="spellEnd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 разширение „.p7s“, системата изведе съобщение „Невалиден подпис.“, моля изпълнете </w:t>
      </w:r>
      <w:proofErr w:type="spellStart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следнитестъпки</w:t>
      </w:r>
      <w:proofErr w:type="spellEnd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за успешно изпращане на подготвения от Вас отговор на въпрос от Оценителна комисия.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Затворете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всички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отворени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интернет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браузъри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2.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Изтрийте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всички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файлове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свързани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опити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подписване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проектното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предложение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3.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Отворете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Вашият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интернет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браузър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4.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Заредете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страницата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ИСУН 2020 - https://eumis2020.government.bg/  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5.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Влезте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в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Вашето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потребителско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име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парола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6.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подаване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оценителна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комисия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е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необходимо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отговорът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бъде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приключен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7.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Изберете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Върни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proofErr w:type="gram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“ в</w:t>
      </w:r>
      <w:proofErr w:type="gram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проектното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предложение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8.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проверява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наличието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грешки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във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формуляра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кандидатстване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9.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Натиснете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Продължи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“.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10.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Изберете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стъпка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1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Изтегляне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въпрос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“.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11.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Запаметете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сваления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Вашия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компютър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място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където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няма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други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файлове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разширение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.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aisun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11.1.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Потребителите на електронен подпис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B-Trust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необходимо задължително да използват посочения от издателя софтуер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Desktop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Signer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като се избере тип на подписване PKCS 7 и се провери в Настройките на софтуера дали форматът на типа на електронния подпис/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type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Detached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(p7s), нивото/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level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да е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Baseline_B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 и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Хеш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алгоритъм/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Hash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algorithm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:rsidR="009239AA" w:rsidRPr="009239A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1DBD7836" wp14:editId="08B969D7">
            <wp:extent cx="5248275" cy="1181100"/>
            <wp:effectExtent l="0" t="0" r="9525" b="0"/>
            <wp:docPr id="19" name="Picture 19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11.2.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>Infonotary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e-DocSigner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, като изберат схема на подписване „Комуникация с НАП“. Посочената схема генерира файл с разширение .p7s.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13.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Генерираният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софтуера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разширение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.p7s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следва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бъде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размер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между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3 КB и 7 КB.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14.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Върнете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обратно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в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 в т. 3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Заредете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подписите</w:t>
      </w:r>
      <w:proofErr w:type="spellEnd"/>
      <w:proofErr w:type="gram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“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натиснете</w:t>
      </w:r>
      <w:proofErr w:type="spellEnd"/>
      <w:proofErr w:type="gram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Изберете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15.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Посочвате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генерирания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софтуера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подписване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разширение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.p7s и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го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заредете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в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16.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коректна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работа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ще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изведе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информация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прикачения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електронен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можете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пристъпите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към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подаване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Вашия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чрез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избор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Върни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“.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17.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Ако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зареждане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изведе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съобщение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Невалиден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“,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рестартирайте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компютъра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повторете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действията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т.2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настоящото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указание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спазвайки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стриктно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описаните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действия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18.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Ако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проблемът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възпроизвежда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отново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моля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изпратите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e-mail,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описващ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възникналото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затруднение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адрес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hyperlink r:id="rId29" w:history="1">
        <w:r w:rsidRPr="009239AA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GB" w:eastAsia="en-GB"/>
          </w:rPr>
          <w:t>support2020@government.bg</w:t>
        </w:r>
      </w:hyperlink>
      <w:proofErr w:type="gram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.“</w:t>
      </w:r>
      <w:proofErr w:type="gramEnd"/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</w:p>
    <w:p w:rsidR="005D4486" w:rsidRDefault="00481B9D"/>
    <w:sectPr w:rsidR="005D4486">
      <w:footerReference w:type="default" r:id="rId3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81B9D" w:rsidRDefault="00481B9D" w:rsidP="008552B8">
      <w:pPr>
        <w:spacing w:after="0" w:line="240" w:lineRule="auto"/>
      </w:pPr>
      <w:r>
        <w:separator/>
      </w:r>
    </w:p>
  </w:endnote>
  <w:endnote w:type="continuationSeparator" w:id="0">
    <w:p w:rsidR="00481B9D" w:rsidRDefault="00481B9D" w:rsidP="00855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8834956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B96B52" w:rsidRDefault="00B96B52">
        <w:pPr>
          <w:pStyle w:val="Footer"/>
          <w:jc w:val="center"/>
          <w:rPr>
            <w:lang w:val="en-US"/>
          </w:rPr>
        </w:pPr>
      </w:p>
      <w:p w:rsidR="008552B8" w:rsidRDefault="008552B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441FB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:rsidR="008552B8" w:rsidRDefault="008552B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81B9D" w:rsidRDefault="00481B9D" w:rsidP="008552B8">
      <w:pPr>
        <w:spacing w:after="0" w:line="240" w:lineRule="auto"/>
      </w:pPr>
      <w:r>
        <w:separator/>
      </w:r>
    </w:p>
  </w:footnote>
  <w:footnote w:type="continuationSeparator" w:id="0">
    <w:p w:rsidR="00481B9D" w:rsidRDefault="00481B9D" w:rsidP="008552B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B4DCD"/>
    <w:multiLevelType w:val="hybridMultilevel"/>
    <w:tmpl w:val="C63A295E"/>
    <w:lvl w:ilvl="0" w:tplc="0402000F">
      <w:start w:val="4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44602E"/>
    <w:multiLevelType w:val="hybridMultilevel"/>
    <w:tmpl w:val="374E1200"/>
    <w:lvl w:ilvl="0" w:tplc="0402000F">
      <w:start w:val="5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7FE0027"/>
    <w:multiLevelType w:val="hybridMultilevel"/>
    <w:tmpl w:val="8DBE2672"/>
    <w:lvl w:ilvl="0" w:tplc="0402000F">
      <w:start w:val="2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86A7C02"/>
    <w:multiLevelType w:val="hybridMultilevel"/>
    <w:tmpl w:val="6060C95E"/>
    <w:lvl w:ilvl="0" w:tplc="0402000F">
      <w:start w:val="1"/>
      <w:numFmt w:val="decimal"/>
      <w:lvlText w:val="%1."/>
      <w:lvlJc w:val="left"/>
      <w:pPr>
        <w:ind w:left="1800" w:hanging="360"/>
      </w:pPr>
    </w:lvl>
    <w:lvl w:ilvl="1" w:tplc="04020019" w:tentative="1">
      <w:start w:val="1"/>
      <w:numFmt w:val="lowerLetter"/>
      <w:lvlText w:val="%2."/>
      <w:lvlJc w:val="left"/>
      <w:pPr>
        <w:ind w:left="2520" w:hanging="360"/>
      </w:pPr>
    </w:lvl>
    <w:lvl w:ilvl="2" w:tplc="0402001B" w:tentative="1">
      <w:start w:val="1"/>
      <w:numFmt w:val="lowerRoman"/>
      <w:lvlText w:val="%3."/>
      <w:lvlJc w:val="right"/>
      <w:pPr>
        <w:ind w:left="3240" w:hanging="180"/>
      </w:pPr>
    </w:lvl>
    <w:lvl w:ilvl="3" w:tplc="0402000F" w:tentative="1">
      <w:start w:val="1"/>
      <w:numFmt w:val="decimal"/>
      <w:lvlText w:val="%4."/>
      <w:lvlJc w:val="left"/>
      <w:pPr>
        <w:ind w:left="3960" w:hanging="360"/>
      </w:pPr>
    </w:lvl>
    <w:lvl w:ilvl="4" w:tplc="04020019" w:tentative="1">
      <w:start w:val="1"/>
      <w:numFmt w:val="lowerLetter"/>
      <w:lvlText w:val="%5."/>
      <w:lvlJc w:val="left"/>
      <w:pPr>
        <w:ind w:left="4680" w:hanging="360"/>
      </w:pPr>
    </w:lvl>
    <w:lvl w:ilvl="5" w:tplc="0402001B" w:tentative="1">
      <w:start w:val="1"/>
      <w:numFmt w:val="lowerRoman"/>
      <w:lvlText w:val="%6."/>
      <w:lvlJc w:val="right"/>
      <w:pPr>
        <w:ind w:left="5400" w:hanging="180"/>
      </w:pPr>
    </w:lvl>
    <w:lvl w:ilvl="6" w:tplc="0402000F" w:tentative="1">
      <w:start w:val="1"/>
      <w:numFmt w:val="decimal"/>
      <w:lvlText w:val="%7."/>
      <w:lvlJc w:val="left"/>
      <w:pPr>
        <w:ind w:left="6120" w:hanging="360"/>
      </w:pPr>
    </w:lvl>
    <w:lvl w:ilvl="7" w:tplc="04020019" w:tentative="1">
      <w:start w:val="1"/>
      <w:numFmt w:val="lowerLetter"/>
      <w:lvlText w:val="%8."/>
      <w:lvlJc w:val="left"/>
      <w:pPr>
        <w:ind w:left="6840" w:hanging="360"/>
      </w:pPr>
    </w:lvl>
    <w:lvl w:ilvl="8" w:tplc="0402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39482D10"/>
    <w:multiLevelType w:val="hybridMultilevel"/>
    <w:tmpl w:val="81DC4FBA"/>
    <w:lvl w:ilvl="0" w:tplc="5DC4B7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EDF7E54"/>
    <w:multiLevelType w:val="hybridMultilevel"/>
    <w:tmpl w:val="9536A758"/>
    <w:lvl w:ilvl="0" w:tplc="5CDE12A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D6F0C82"/>
    <w:multiLevelType w:val="hybridMultilevel"/>
    <w:tmpl w:val="0F5490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3"/>
  </w:num>
  <w:num w:numId="7">
    <w:abstractNumId w:val="5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0053"/>
    <w:rsid w:val="00037749"/>
    <w:rsid w:val="00061F98"/>
    <w:rsid w:val="00083A29"/>
    <w:rsid w:val="000938A6"/>
    <w:rsid w:val="000A183A"/>
    <w:rsid w:val="000B153E"/>
    <w:rsid w:val="000B7242"/>
    <w:rsid w:val="000C3E25"/>
    <w:rsid w:val="000E06E1"/>
    <w:rsid w:val="000E35A2"/>
    <w:rsid w:val="001059D5"/>
    <w:rsid w:val="00124269"/>
    <w:rsid w:val="00125649"/>
    <w:rsid w:val="00135737"/>
    <w:rsid w:val="00135D82"/>
    <w:rsid w:val="0015550E"/>
    <w:rsid w:val="00197961"/>
    <w:rsid w:val="00221A31"/>
    <w:rsid w:val="0022695C"/>
    <w:rsid w:val="002369B9"/>
    <w:rsid w:val="00273B5D"/>
    <w:rsid w:val="00283B7E"/>
    <w:rsid w:val="00286682"/>
    <w:rsid w:val="00286C95"/>
    <w:rsid w:val="002C6024"/>
    <w:rsid w:val="002C776F"/>
    <w:rsid w:val="00311017"/>
    <w:rsid w:val="003157C2"/>
    <w:rsid w:val="00345813"/>
    <w:rsid w:val="00354484"/>
    <w:rsid w:val="003656F0"/>
    <w:rsid w:val="003907AA"/>
    <w:rsid w:val="00391311"/>
    <w:rsid w:val="003964D4"/>
    <w:rsid w:val="00401CF5"/>
    <w:rsid w:val="00407512"/>
    <w:rsid w:val="00413641"/>
    <w:rsid w:val="00420802"/>
    <w:rsid w:val="004675A3"/>
    <w:rsid w:val="00474E62"/>
    <w:rsid w:val="00481B9D"/>
    <w:rsid w:val="00484F9E"/>
    <w:rsid w:val="00493C4F"/>
    <w:rsid w:val="004B6746"/>
    <w:rsid w:val="004F09AC"/>
    <w:rsid w:val="004F7E31"/>
    <w:rsid w:val="00507965"/>
    <w:rsid w:val="00510BE8"/>
    <w:rsid w:val="00514237"/>
    <w:rsid w:val="005211A5"/>
    <w:rsid w:val="0054570E"/>
    <w:rsid w:val="00565DE7"/>
    <w:rsid w:val="0059135E"/>
    <w:rsid w:val="00596C75"/>
    <w:rsid w:val="005A117D"/>
    <w:rsid w:val="005A6B04"/>
    <w:rsid w:val="005C05E6"/>
    <w:rsid w:val="005C6AFE"/>
    <w:rsid w:val="005F73C7"/>
    <w:rsid w:val="005F79AC"/>
    <w:rsid w:val="00612BF0"/>
    <w:rsid w:val="0061721D"/>
    <w:rsid w:val="00627A93"/>
    <w:rsid w:val="0063120C"/>
    <w:rsid w:val="0066436B"/>
    <w:rsid w:val="006666B7"/>
    <w:rsid w:val="006917FE"/>
    <w:rsid w:val="00693A3E"/>
    <w:rsid w:val="006A1D12"/>
    <w:rsid w:val="006C2D55"/>
    <w:rsid w:val="0071095B"/>
    <w:rsid w:val="00714C38"/>
    <w:rsid w:val="00732419"/>
    <w:rsid w:val="0074244D"/>
    <w:rsid w:val="007441FB"/>
    <w:rsid w:val="00753552"/>
    <w:rsid w:val="00760363"/>
    <w:rsid w:val="007646E4"/>
    <w:rsid w:val="00772E9B"/>
    <w:rsid w:val="007A0316"/>
    <w:rsid w:val="007A21E8"/>
    <w:rsid w:val="007B04E0"/>
    <w:rsid w:val="007B0CE2"/>
    <w:rsid w:val="007B3A65"/>
    <w:rsid w:val="007B6981"/>
    <w:rsid w:val="007F1E82"/>
    <w:rsid w:val="008015E0"/>
    <w:rsid w:val="008270AA"/>
    <w:rsid w:val="00830115"/>
    <w:rsid w:val="008373A2"/>
    <w:rsid w:val="008467B3"/>
    <w:rsid w:val="008552B8"/>
    <w:rsid w:val="00856D76"/>
    <w:rsid w:val="0086236B"/>
    <w:rsid w:val="00862628"/>
    <w:rsid w:val="00873573"/>
    <w:rsid w:val="008804F7"/>
    <w:rsid w:val="0089079C"/>
    <w:rsid w:val="008B04F9"/>
    <w:rsid w:val="008B4618"/>
    <w:rsid w:val="008B729A"/>
    <w:rsid w:val="008C6276"/>
    <w:rsid w:val="0091704E"/>
    <w:rsid w:val="009239AA"/>
    <w:rsid w:val="00930496"/>
    <w:rsid w:val="00942C49"/>
    <w:rsid w:val="00945C5D"/>
    <w:rsid w:val="00946181"/>
    <w:rsid w:val="009500DD"/>
    <w:rsid w:val="00997A55"/>
    <w:rsid w:val="00A01383"/>
    <w:rsid w:val="00A040B7"/>
    <w:rsid w:val="00A10BCF"/>
    <w:rsid w:val="00A923F9"/>
    <w:rsid w:val="00AA068A"/>
    <w:rsid w:val="00AA48EB"/>
    <w:rsid w:val="00AC2329"/>
    <w:rsid w:val="00AC2549"/>
    <w:rsid w:val="00AC384F"/>
    <w:rsid w:val="00AF1178"/>
    <w:rsid w:val="00B02563"/>
    <w:rsid w:val="00B13BE2"/>
    <w:rsid w:val="00B44030"/>
    <w:rsid w:val="00B501A0"/>
    <w:rsid w:val="00B7000E"/>
    <w:rsid w:val="00B94059"/>
    <w:rsid w:val="00B96B52"/>
    <w:rsid w:val="00BB52D7"/>
    <w:rsid w:val="00BC6C8F"/>
    <w:rsid w:val="00BF6BE4"/>
    <w:rsid w:val="00C10053"/>
    <w:rsid w:val="00C33BAB"/>
    <w:rsid w:val="00C65D93"/>
    <w:rsid w:val="00C672FE"/>
    <w:rsid w:val="00C9709F"/>
    <w:rsid w:val="00CB51FB"/>
    <w:rsid w:val="00CC477A"/>
    <w:rsid w:val="00CD26C0"/>
    <w:rsid w:val="00D12B60"/>
    <w:rsid w:val="00D13D04"/>
    <w:rsid w:val="00D1783B"/>
    <w:rsid w:val="00D25741"/>
    <w:rsid w:val="00D34EC7"/>
    <w:rsid w:val="00D410E8"/>
    <w:rsid w:val="00D45CD0"/>
    <w:rsid w:val="00D56AE0"/>
    <w:rsid w:val="00D849CB"/>
    <w:rsid w:val="00DC70B0"/>
    <w:rsid w:val="00E431A6"/>
    <w:rsid w:val="00E44A46"/>
    <w:rsid w:val="00E55064"/>
    <w:rsid w:val="00E57697"/>
    <w:rsid w:val="00E81BDC"/>
    <w:rsid w:val="00E93233"/>
    <w:rsid w:val="00E97ED2"/>
    <w:rsid w:val="00EA0085"/>
    <w:rsid w:val="00ED092A"/>
    <w:rsid w:val="00ED6B72"/>
    <w:rsid w:val="00EF472A"/>
    <w:rsid w:val="00F12E03"/>
    <w:rsid w:val="00F20146"/>
    <w:rsid w:val="00F208A8"/>
    <w:rsid w:val="00F20B40"/>
    <w:rsid w:val="00F2453F"/>
    <w:rsid w:val="00F269F2"/>
    <w:rsid w:val="00F361A2"/>
    <w:rsid w:val="00F52C8E"/>
    <w:rsid w:val="00FB13B7"/>
    <w:rsid w:val="00FB287A"/>
    <w:rsid w:val="00FD2D4F"/>
    <w:rsid w:val="00FE6D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3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39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52B8"/>
  </w:style>
  <w:style w:type="paragraph" w:styleId="Footer">
    <w:name w:val="footer"/>
    <w:basedOn w:val="Normal"/>
    <w:link w:val="Foot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52B8"/>
  </w:style>
  <w:style w:type="paragraph" w:styleId="ListParagraph">
    <w:name w:val="List Paragraph"/>
    <w:basedOn w:val="Normal"/>
    <w:uiPriority w:val="34"/>
    <w:qFormat/>
    <w:rsid w:val="00B0256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3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39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52B8"/>
  </w:style>
  <w:style w:type="paragraph" w:styleId="Footer">
    <w:name w:val="footer"/>
    <w:basedOn w:val="Normal"/>
    <w:link w:val="Foot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52B8"/>
  </w:style>
  <w:style w:type="paragraph" w:styleId="ListParagraph">
    <w:name w:val="List Paragraph"/>
    <w:basedOn w:val="Normal"/>
    <w:uiPriority w:val="34"/>
    <w:qFormat/>
    <w:rsid w:val="00B0256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078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hyperlink" Target="mailto:support2020@government.bg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hyperlink" Target="mailto:support2020@government.bg" TargetMode="Externa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s://eumis2020.government.bg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2378C2-F77D-4A0F-BC2C-501C45D9EF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</TotalTime>
  <Pages>20</Pages>
  <Words>3214</Words>
  <Characters>18323</Characters>
  <Application>Microsoft Office Word</Application>
  <DocSecurity>0</DocSecurity>
  <Lines>152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MEET</dc:creator>
  <cp:keywords/>
  <dc:description/>
  <cp:lastModifiedBy>MEET</cp:lastModifiedBy>
  <cp:revision>353</cp:revision>
  <cp:lastPrinted>2020-05-11T09:12:00Z</cp:lastPrinted>
  <dcterms:created xsi:type="dcterms:W3CDTF">2020-05-08T17:25:00Z</dcterms:created>
  <dcterms:modified xsi:type="dcterms:W3CDTF">2020-05-11T12:44:00Z</dcterms:modified>
</cp:coreProperties>
</file>