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b/>
          <w:sz w:val="20"/>
          <w:szCs w:val="20"/>
        </w:rPr>
      </w:pPr>
    </w:p>
    <w:p w:rsid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СЪСТАВ НА КОМИТЕТА ЗА НАБЛЮДЕНИЕ НА </w:t>
      </w:r>
    </w:p>
    <w:p w:rsid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ОПЕРАТИВНА ПРОГРАМА „ИНОВАЦИИ И КОНКУРЕНТОСПОСОБНОСТ"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2014 - 2020 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И НА ОПЕРАТИВНА ПРОГРАМА „ИНИЦИАТИВА ЗА МАЛКИ И СРЕДНИ ПРЕДПРИЯТИЯ” 2014-2020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(Актуализация към </w:t>
      </w:r>
      <w:r w:rsidRPr="009F567E">
        <w:rPr>
          <w:rFonts w:ascii="Verdana" w:eastAsia="Times New Roman" w:hAnsi="Verdana" w:cs="Times New Roman"/>
          <w:sz w:val="20"/>
          <w:szCs w:val="20"/>
        </w:rPr>
        <w:t>14</w:t>
      </w:r>
      <w:r w:rsidRPr="009F567E">
        <w:rPr>
          <w:rFonts w:ascii="Verdana" w:eastAsia="Times New Roman" w:hAnsi="Verdana" w:cs="Times New Roman"/>
          <w:sz w:val="20"/>
          <w:szCs w:val="20"/>
        </w:rPr>
        <w:t>.0</w:t>
      </w:r>
      <w:r w:rsidRPr="009F567E">
        <w:rPr>
          <w:rFonts w:ascii="Verdana" w:eastAsia="Times New Roman" w:hAnsi="Verdana" w:cs="Times New Roman"/>
          <w:sz w:val="20"/>
          <w:szCs w:val="20"/>
        </w:rPr>
        <w:t>6</w:t>
      </w:r>
      <w:r w:rsidRPr="009F567E">
        <w:rPr>
          <w:rFonts w:ascii="Verdana" w:eastAsia="Times New Roman" w:hAnsi="Verdana" w:cs="Times New Roman"/>
          <w:sz w:val="20"/>
          <w:szCs w:val="20"/>
        </w:rPr>
        <w:t>.2021 г.)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  <w:r w:rsidRPr="009F567E">
        <w:rPr>
          <w:rFonts w:ascii="Verdana" w:eastAsia="Times New Roman" w:hAnsi="Verdana"/>
          <w:b/>
          <w:sz w:val="20"/>
          <w:szCs w:val="20"/>
        </w:rPr>
        <w:t>ПРЕДСЕДАТЕЛ: Ирена Младенова</w:t>
      </w:r>
      <w:r w:rsidRPr="009F567E">
        <w:rPr>
          <w:rFonts w:ascii="Verdana" w:eastAsia="Times New Roman" w:hAnsi="Verdana"/>
          <w:sz w:val="20"/>
          <w:szCs w:val="20"/>
        </w:rPr>
        <w:t>, заместник-министър на икономиката, Ръководител на Управляващия орган на Оперативна програма „Иновации и конкурентоспособност“ 2014-2020 г., Ръководител на Управляващия орган на Оперативна програма „Инициатива за малки и средни предприятия“ 2014-2020 г. и Ръководител на Управляващия орган на Оперативна програма „Развитие на конкурентоспособността на българската икономика“ 2007–2013 г.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b/>
          <w:sz w:val="20"/>
          <w:szCs w:val="20"/>
        </w:rPr>
      </w:pPr>
      <w:r w:rsidRPr="009F567E">
        <w:rPr>
          <w:rFonts w:ascii="Verdana" w:eastAsia="Times New Roman" w:hAnsi="Verdana"/>
          <w:b/>
          <w:sz w:val="20"/>
          <w:szCs w:val="20"/>
        </w:rPr>
        <w:t>ЧЛЕНОВЕ С ПРАВО НА ГЛАС: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b/>
          <w:sz w:val="20"/>
          <w:szCs w:val="20"/>
        </w:rPr>
      </w:pPr>
    </w:p>
    <w:p w:rsidR="00622F1D" w:rsidRPr="009F567E" w:rsidRDefault="00622F1D" w:rsidP="00622F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Илияна Илиева</w:t>
      </w:r>
      <w:r w:rsidRPr="009F567E">
        <w:rPr>
          <w:rFonts w:ascii="Verdana" w:eastAsia="Times New Roman" w:hAnsi="Verdana" w:cs="Times New Roman"/>
          <w:sz w:val="20"/>
          <w:szCs w:val="20"/>
        </w:rPr>
        <w:t>,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>главен директор на Главна дирекция „Европейски фондове за конкурентоспособност“, Министерство на икономиката и заместник-председател на Комитета за наблюдение на Оперативна програма „Иновации и конкурентоспособност“ 2014-2020 г. и на Оперативна програма „Инициатива за малки и средни предприятия“ 2014-2020 г.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2. Владимир Вълчев</w:t>
      </w:r>
      <w:r w:rsidRPr="009F567E">
        <w:rPr>
          <w:rFonts w:ascii="Verdana" w:eastAsia="Times New Roman" w:hAnsi="Verdana" w:cs="Times New Roman"/>
          <w:sz w:val="20"/>
          <w:szCs w:val="20"/>
        </w:rPr>
        <w:t>,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заместник главен директор на Главна дирекция „Европейски фондове за конкурентоспособност“, Министерство на икономиката;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Елеонора Николова, началник на отдел „Финансово управление“, Главна дирекция „Европейски фондове за конкурентоспособност“.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3. Деница Николова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заместник-министър на регионалното развитие и благоустройството и Ръководител на Управляващия орган на Оперативна програма „Региони в растеж” 2014-2020, Министерство на регионалното развитие и благоустройството; 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Цветелина Атанасова, заместник главен директор на Главна дирекция „Стратегическо планиране и програми за регионално развитие“;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lastRenderedPageBreak/>
        <w:t xml:space="preserve">- Савина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Моновска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 главен експерт в отдел „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Преселекция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 и договаряне“, Главна дирекция „Стратегическо планиране и програми за регионално развитие“;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Тоня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Сакарова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главен експерт в отдел „Мониторинг“, Главна дирекция „Стратегическо планиране и програми за регионално развитие“.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4. Иван Кръстев</w:t>
      </w:r>
      <w:r w:rsidRPr="009F567E">
        <w:rPr>
          <w:rFonts w:ascii="Verdana" w:eastAsia="Times New Roman" w:hAnsi="Verdana" w:cs="Times New Roman"/>
          <w:sz w:val="20"/>
          <w:szCs w:val="20"/>
        </w:rPr>
        <w:t>, заместник-министър на труда и социалната политика, Министерство на труда и социалната политика;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  <w:lang w:eastAsia="bg-BG"/>
        </w:rPr>
        <w:t>Цветан Спасов</w:t>
      </w:r>
      <w:r w:rsidRPr="009F567E">
        <w:rPr>
          <w:rFonts w:ascii="Verdana" w:eastAsia="Times New Roman" w:hAnsi="Verdana" w:cs="Times New Roman"/>
          <w:sz w:val="20"/>
          <w:szCs w:val="20"/>
        </w:rPr>
        <w:t>, главен директор на Главна дирекция „Европейски фондове, международни програми и проекти“;</w:t>
      </w:r>
    </w:p>
    <w:p w:rsidR="00622F1D" w:rsidRPr="009F567E" w:rsidRDefault="00622F1D" w:rsidP="00622F1D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Наталия Ефремова, заместник-главен директор на Главна дирекция „Европейски фондове, международни програми и проекти“;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</w:t>
      </w:r>
      <w:r w:rsidRPr="009F567E">
        <w:rPr>
          <w:rFonts w:ascii="Verdana" w:eastAsia="Times New Roman" w:hAnsi="Verdana" w:cs="Times New Roman"/>
          <w:sz w:val="20"/>
          <w:szCs w:val="20"/>
          <w:lang w:eastAsia="bg-BG"/>
        </w:rPr>
        <w:t>Десислава Георгиева-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  <w:lang w:eastAsia="bg-BG"/>
        </w:rPr>
        <w:t>Ушколова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началник на отдел „Програмиране и договаряне“, </w:t>
      </w:r>
      <w:r w:rsidRPr="009F567E">
        <w:rPr>
          <w:rFonts w:ascii="Verdana" w:eastAsia="Times New Roman" w:hAnsi="Verdana" w:cs="Times New Roman"/>
          <w:sz w:val="20"/>
          <w:szCs w:val="20"/>
        </w:rPr>
        <w:t>Главна дирекция „Европейски фондове, международни програми и проекти“.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5. </w:t>
      </w:r>
      <w:r w:rsidRPr="009F567E">
        <w:rPr>
          <w:rFonts w:ascii="Verdana" w:eastAsia="Times New Roman" w:hAnsi="Verdana"/>
          <w:b/>
          <w:sz w:val="20"/>
          <w:szCs w:val="20"/>
        </w:rPr>
        <w:t>Валерия Калчева</w:t>
      </w:r>
      <w:r w:rsidRPr="009F567E">
        <w:rPr>
          <w:rFonts w:ascii="Verdana" w:eastAsia="Times New Roman" w:hAnsi="Verdana"/>
          <w:sz w:val="20"/>
          <w:szCs w:val="20"/>
        </w:rPr>
        <w:t xml:space="preserve">,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главен директор на Главна дирекция „Оперативна програма „Околна среда” </w:t>
      </w:r>
      <w:r w:rsidRPr="009F567E">
        <w:rPr>
          <w:rFonts w:ascii="Verdana" w:eastAsia="Times New Roman" w:hAnsi="Verdana"/>
          <w:sz w:val="20"/>
          <w:szCs w:val="20"/>
        </w:rPr>
        <w:t>и Ръководител на Управляващия орган на ОПОС 2014-2020 г.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Министерство на околната среда и водите;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- </w:t>
      </w:r>
      <w:r w:rsidRPr="009F567E">
        <w:rPr>
          <w:rFonts w:ascii="Verdana" w:eastAsia="Times New Roman" w:hAnsi="Verdana" w:cs="Times New Roman"/>
          <w:sz w:val="20"/>
          <w:szCs w:val="20"/>
        </w:rPr>
        <w:t>Емел Мехмедова, държавен експерт в отдел „Програмиране и планиране“, ГД „Оперативна програма „Околна среда”;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Михаела </w:t>
      </w:r>
      <w:proofErr w:type="spellStart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Ковчазова</w:t>
      </w:r>
      <w:proofErr w:type="spellEnd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,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 главен експерт, отдел „Мониторинг“, ГД „Оперативна програма „Околна среда”;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Антония Динкова, държавен експерт в отдел „Мониторинг“, ГД „Оперативна програма „Околна среда”.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6. инж. Галина Василева,  </w:t>
      </w:r>
      <w:r w:rsidRPr="009F567E">
        <w:rPr>
          <w:rFonts w:ascii="Verdana" w:eastAsia="Times New Roman" w:hAnsi="Verdana" w:cs="Times New Roman"/>
          <w:sz w:val="20"/>
          <w:szCs w:val="20"/>
        </w:rPr>
        <w:t>директор на дирекция „Координация на програми и проекти” и ръководител на УО на ОПТТИ, Министерство на транспорта, информационните технологии и съобщенията;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Ясен Марков, началник на отдел “Управление на риска, превенция и администриране на нередности”, дирекция „Координация на програми и проекти“;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Галя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Хинделова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главен експерт в</w:t>
      </w:r>
      <w:r w:rsidRPr="009F567E"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>отдел “Управление на риска, превенция и администриране на нередности”, дирекция „Координация на програми и проекти“;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7. Ирена Първанова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директор на дирекция „Добро управление“, Ръководител на Управляващия орган на Оперативна програма „Добро управление”, Администрация на Министерския съвет;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lastRenderedPageBreak/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Калоян Митев, държавен експерт в отдел „Програмиране и договаряне“ в дирекция „Добро управление“.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>8. Иван Попов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, изпълнителен директор на Изпълнителна агенция „Оперативна програма „Наука и образование за интелигентен растеж“ (ИА ОПНОИР) и Ръководител на Управляващия орган на ОП НОИР;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- Мария </w:t>
      </w:r>
      <w:proofErr w:type="spellStart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Станевска</w:t>
      </w:r>
      <w:proofErr w:type="spellEnd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, директор на дирекция „Програмиране, наблюдение и оценка“, ИА ОПНОИР“;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- Нели Георгиева, държавен експерт в дирекция „Програмиране, наблюдение и оценка“;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- Стефка </w:t>
      </w:r>
      <w:proofErr w:type="spellStart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Пилева</w:t>
      </w:r>
      <w:proofErr w:type="spellEnd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-Малиновска, главен директор на Главна дирекция „Верификация“, ИА ОПНОИР</w:t>
      </w:r>
      <w:r w:rsidRPr="009F567E">
        <w:rPr>
          <w:rFonts w:ascii="Verdana" w:eastAsia="Times New Roman" w:hAnsi="Verdana" w:cs="Times New Roman"/>
          <w:sz w:val="20"/>
          <w:szCs w:val="20"/>
        </w:rPr>
        <w:t>.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9. Владислав Цветанов</w:t>
      </w:r>
      <w:r w:rsidRPr="009F567E">
        <w:rPr>
          <w:rFonts w:ascii="Verdana" w:eastAsia="Times New Roman" w:hAnsi="Verdana" w:cs="Times New Roman"/>
          <w:sz w:val="20"/>
          <w:szCs w:val="20"/>
        </w:rPr>
        <w:t>,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началник на отдел „Частни мерки“, дирекция „Развитие на селските райони“, Министерство на земеделието, храните и горите;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Милен Кръстев, държавен експерт в </w:t>
      </w:r>
      <w:r w:rsidRPr="009F567E">
        <w:rPr>
          <w:rFonts w:ascii="Verdana" w:eastAsia="Times New Roman" w:hAnsi="Verdana" w:cs="Arial"/>
          <w:bCs/>
          <w:iCs/>
          <w:sz w:val="20"/>
          <w:szCs w:val="20"/>
          <w:lang w:eastAsia="bg-BG"/>
        </w:rPr>
        <w:t xml:space="preserve">отдел </w:t>
      </w:r>
      <w:r w:rsidRPr="009F567E">
        <w:rPr>
          <w:rFonts w:ascii="Verdana" w:eastAsia="Times New Roman" w:hAnsi="Verdana" w:cs="Times New Roman"/>
          <w:sz w:val="20"/>
          <w:szCs w:val="20"/>
        </w:rPr>
        <w:t>„Частни мерки“, дирекция „Развитие на селските райони”;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Венислава Бояджиева, главен експерт в </w:t>
      </w:r>
      <w:r w:rsidRPr="009F567E">
        <w:rPr>
          <w:rFonts w:ascii="Verdana" w:eastAsia="Times New Roman" w:hAnsi="Verdana" w:cs="Arial"/>
          <w:bCs/>
          <w:iCs/>
          <w:sz w:val="20"/>
          <w:szCs w:val="20"/>
          <w:lang w:eastAsia="bg-BG"/>
        </w:rPr>
        <w:t xml:space="preserve">отдел </w:t>
      </w:r>
      <w:r w:rsidRPr="009F567E">
        <w:rPr>
          <w:rFonts w:ascii="Verdana" w:eastAsia="Times New Roman" w:hAnsi="Verdana" w:cs="Times New Roman"/>
          <w:sz w:val="20"/>
          <w:szCs w:val="20"/>
        </w:rPr>
        <w:t>„Частни мерки“, дирекция „Развитие на селските райони”.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>10. Георги Събев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заместник-министър на земеделието, храните и горите, Ръководител на УО на Програмата за морско дело и рибарство, Министерство на земеделието, храните и горите;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Стоян Котов, директор на дирекция „Морско дело и рибарство”;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Евгения Черкезова, главен експерт, отдел „Програмиране“, дирекция „Морско дело и рибарство“;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Елена Алексиева, главен експерт, отдел „Програмиране“, дирекция „Морско дело и рибарство“.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11. Златина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Касърова</w:t>
      </w:r>
      <w:proofErr w:type="spellEnd"/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- Дукова</w:t>
      </w:r>
      <w:r w:rsidRPr="009F567E">
        <w:rPr>
          <w:rFonts w:ascii="Verdana" w:eastAsia="Times New Roman" w:hAnsi="Verdana" w:cs="Times New Roman"/>
          <w:sz w:val="20"/>
          <w:szCs w:val="20"/>
        </w:rPr>
        <w:t>, член на Комисия за защита от дискриминация;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Виктор Рибарски, главен специалист в отдел „Анализ, превенция и международно сътрудничество“, Комисия за защита от дискриминация.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lastRenderedPageBreak/>
        <w:t>12. Евдокия Кръстева</w:t>
      </w:r>
      <w:r w:rsidRPr="009F567E">
        <w:rPr>
          <w:rFonts w:ascii="Verdana" w:eastAsia="Times New Roman" w:hAnsi="Verdana" w:cs="Times New Roman"/>
          <w:sz w:val="20"/>
          <w:szCs w:val="20"/>
        </w:rPr>
        <w:t>, заместник изпълнителен директор на Държавен фонд “Земеделие“;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Кристина Димова, началник на отдел "Методология", дирекция „Селскостопански пазарни механизми“, Държавен фонд „Земеделие“.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Theme="minorEastAsia" w:hAnsi="Verdana" w:cs="Times New Roman"/>
          <w:sz w:val="20"/>
          <w:szCs w:val="20"/>
          <w:lang w:eastAsia="ko-KR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13. Мариета Немска</w:t>
      </w:r>
      <w:r w:rsidRPr="009F567E">
        <w:rPr>
          <w:rFonts w:ascii="Verdana" w:eastAsia="Times New Roman" w:hAnsi="Verdana" w:cs="Times New Roman"/>
          <w:sz w:val="20"/>
          <w:szCs w:val="20"/>
        </w:rPr>
        <w:t>, директор на дирекция „Икономическа и социална политика“, Администрация на Министерския съвет;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Даниела Божилова, държавен експерт в дирекция „Икономическа и социална политика“;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Иван Николов, държавен експерт в дирекция „Икономическа и социална политика”.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14. Петя Василева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директор на дирекция „Координация по въпросите на ЕС”, Администрация на Министерския съвет;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Радослава Павлова-Цонева, държавен експерт в дирекция „Координация по въпросите на ЕС”;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Валентина Стоянова, главен експерт в дирекция „Координация по въпросите на ЕС”.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15. Добринка Кръстева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началник на отдел „Наблюдение и анализ“, дирекция „Централно координационно звено”, Администрация на Министерския съвет;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Стефка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Андрейчина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главен сътрудник по УЕПП в отдел „Информация и комуникация", дирекция „Централно координационно звено.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16. Весела Данева</w:t>
      </w:r>
      <w:r w:rsidRPr="009F567E">
        <w:rPr>
          <w:rFonts w:ascii="Verdana" w:eastAsia="Times New Roman" w:hAnsi="Verdana" w:cs="Times New Roman"/>
          <w:sz w:val="20"/>
          <w:szCs w:val="20"/>
        </w:rPr>
        <w:t>, директор на дирекция „Държавни помощи и реален сектор”, Министерство на финансите;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Стефка Сарафова-Захариева, началник на отдел „Методология, наблюдение и координация на държавните помощи”, дирекция „Държавни помощи и реален сектор”; 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Маргарита Борисова, държавен експерт в отдел „Методология, наблюдение и координация на държавните помощи”, дирекция „Държавни помощи и реален сектор”;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Страхил Стоев, главен експерт в отдел „Методология, наблюдение и координация на държавните помощи”, дирекция „Държавни помощи и реален сектор”.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17. Маринела Петрова</w:t>
      </w:r>
      <w:r w:rsidRPr="009F567E">
        <w:rPr>
          <w:rFonts w:ascii="Verdana" w:eastAsia="Times New Roman" w:hAnsi="Verdana" w:cs="Times New Roman"/>
          <w:sz w:val="20"/>
          <w:szCs w:val="20"/>
        </w:rPr>
        <w:t>, директор на дирекция „Икономическа и финансова политика”, Министерство на финансите;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lastRenderedPageBreak/>
        <w:t>Резервни членове: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Яна Маринова-Петрова, държавен експерт в отдел „Национални стратегии и програми за развитие”; 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Михаила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Ярлийска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главен експерт в отдел „Макроикономически анализи и прогнози“.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18. Росица Иванова, </w:t>
      </w:r>
      <w:r w:rsidRPr="009F567E">
        <w:rPr>
          <w:rFonts w:ascii="Verdana" w:eastAsia="Times New Roman" w:hAnsi="Verdana" w:cs="Times New Roman"/>
          <w:sz w:val="20"/>
          <w:szCs w:val="20"/>
        </w:rPr>
        <w:t>секретар на Националния съвет за сътрудничество по етническите и интеграционните въпроси (НССЕИВ);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Ахавни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Топакбашян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, държавен експерт в секретариата на НССЕИВ; 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Даниела Николова, държавен експерт в секретариата на НССЕИВ;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Никола Петков, държавен експерт в секретариата на НССЕИВ.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19. Желяз Енев, </w:t>
      </w:r>
      <w:r w:rsidRPr="009F567E">
        <w:rPr>
          <w:rFonts w:ascii="Verdana" w:eastAsia="Times New Roman" w:hAnsi="Verdana" w:cs="Times New Roman"/>
          <w:sz w:val="20"/>
          <w:szCs w:val="20"/>
        </w:rPr>
        <w:t>директор на дирекция „Икономически политики за насърчаване”, Министерство на икономиката;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Кремена Недкова, началник отдел „Секторни анализи“, дирекция „Икономическа политика”;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Ирена Николова, началник отдел „Политика за МСП“, дирекция „Икономическа  политика 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20. Елена</w:t>
      </w:r>
      <w:r w:rsidRPr="009F567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Пищовколева</w:t>
      </w:r>
      <w:proofErr w:type="spellEnd"/>
      <w:r w:rsidRPr="009F567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 </w:t>
      </w:r>
      <w:r w:rsidRPr="009F567E">
        <w:rPr>
          <w:rFonts w:ascii="Verdana" w:eastAsia="Times New Roman" w:hAnsi="Verdana" w:cs="Times New Roman"/>
          <w:sz w:val="20"/>
          <w:szCs w:val="20"/>
        </w:rPr>
        <w:t>директор на дирекция "Насърчителни мерки и проекти", Министерство на икономиката;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Резервен член: </w:t>
      </w:r>
    </w:p>
    <w:p w:rsidR="00622F1D" w:rsidRPr="009F567E" w:rsidRDefault="00622F1D" w:rsidP="00622F1D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Миглена Милева, главен експерт в дирекция "Насърчителни</w:t>
      </w:r>
      <w:r w:rsidRPr="009F567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мерки и проекти".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21. Веселин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Джелатов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, директор на дирекция „Програми и проекти в туризма”, Министерство на туризма;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Катя Първанова, държавен експерт в дирекция „Програми и проекти в туризма“;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Гергана Ракова, държавен експерт в дирекция „Програми и проекти в туризма”.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22. Венета Цветкова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директор на дирекция „Енергийни проекти и международно сътрудничество“, Министерство на енергетиката;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lastRenderedPageBreak/>
        <w:t xml:space="preserve">23. Юлия Григорова-Иванова, </w:t>
      </w:r>
      <w:r w:rsidRPr="009F567E">
        <w:rPr>
          <w:rFonts w:ascii="Verdana" w:eastAsia="Times New Roman" w:hAnsi="Verdana" w:cs="Times New Roman"/>
          <w:sz w:val="20"/>
          <w:szCs w:val="20"/>
        </w:rPr>
        <w:t>държавен експерт в отдел „Натура 2000 и защитени територии“, дирекция „Национална служба за защита на природата“, Министерство на околната среда и водите;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Данаил Андреев, старши експерт</w:t>
      </w:r>
      <w:r w:rsidRPr="009F567E"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>в отдел „Натура 2000 и защитени територии“, дирекция „Национална служба за защита на природата“;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Теодора Панова, старши експерт в дирекция „Политика по изменение на климата“, МОСВ.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24. Милена Дамянова</w:t>
      </w:r>
      <w:r w:rsidRPr="009F567E">
        <w:rPr>
          <w:rFonts w:ascii="Verdana" w:eastAsia="Times New Roman" w:hAnsi="Verdana" w:cs="Times New Roman"/>
          <w:sz w:val="20"/>
          <w:szCs w:val="20"/>
        </w:rPr>
        <w:t>, директор на дирекция „Наука“, Министерство на образованието и науката;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Янита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Жеркова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началник на отдел „Транснационални научни инициативи“ в дирекция „Наука“;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Николай Николов, главен експерт в</w:t>
      </w:r>
      <w:r w:rsidRPr="009F567E"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>отдел „Транснационални научни инициативи“, дирекция „Наука“.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25. Светослава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Филипович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9F567E">
        <w:rPr>
          <w:rFonts w:ascii="Verdana" w:eastAsia="Times New Roman" w:hAnsi="Verdana" w:cs="Arial"/>
          <w:sz w:val="20"/>
          <w:szCs w:val="20"/>
        </w:rPr>
        <w:t>началник на отдел “Годишна бизнес статистика”,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 Национален статистически институт;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Рени Петкова, началник на отдел „Наука,</w:t>
      </w:r>
      <w:r w:rsidRPr="009F567E">
        <w:rPr>
          <w:rFonts w:ascii="Verdana" w:eastAsia="Times New Roman" w:hAnsi="Verdana" w:cs="Arial"/>
          <w:sz w:val="20"/>
          <w:szCs w:val="20"/>
        </w:rPr>
        <w:t xml:space="preserve"> иновации и информационно общество“;</w:t>
      </w:r>
    </w:p>
    <w:p w:rsidR="00622F1D" w:rsidRPr="009F567E" w:rsidRDefault="00622F1D" w:rsidP="00622F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142" w:hanging="142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Надя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Катеринкина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държавен експерт в отдел „Наука, иновации и информационно общество“.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26. д-р Бойко Таков,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изпълнителен директор на Изпълнителна агенция за насърчаване на малките и средните предприятия (ИАНМСП);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Владимир Минев,  директор на дирекция ИМСП, ИАНМСП;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Боряна Минчева, началник отдел МПС, дирекция ИМСП, ИАНМСП.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27. Весела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Кондакова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заместник-министър на културата, Министерство на културата;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Мира Йосифова, началник на отдел „Европейски програми и проекти“, дирекция „Международно сътрудничество, европейски програми и регионални дейности“;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Теодор Генев, главен юрисконсулт в отдел „Европейски програми и проекти“, дирекция „Международно сътрудничество, европейски програми и регионални дейности“.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28. Давид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Сукалински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заместник председател на Патентното ведомство;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Вероника Тодорова, директор дирекция „Административно-правни дейности и международно сътрудничество“.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29. Ивелин Буров</w:t>
      </w:r>
      <w:r w:rsidRPr="009F567E">
        <w:rPr>
          <w:rFonts w:ascii="Verdana" w:eastAsia="Times New Roman" w:hAnsi="Verdana" w:cs="Times New Roman"/>
          <w:sz w:val="20"/>
          <w:szCs w:val="20"/>
        </w:rPr>
        <w:t>, председател на Управителния съвет на Български институт за стандартизация;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Ирен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Дабижева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изпълнителен директор на Български институт за стандартизация;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- Росица Георгиева, директор на дирекция „Издателска дейност, продажби и услуги“.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30. Петър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Горновски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председател на Държавна агенция за метрологичен и технически надзор;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Кристина Петкова, началник отдел „Управление на проекти“, дирекция „Финансово – стопански дейности и управление на проекти“;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- Цветана Пенчева, главен експерт в отдел „Управление на проекти“, дирекция „Финансово – стопански дейности и управление на проекти“;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- Елена Димитрова, главен експерт в отдел „Управление на проекти“, дирекция „Финансово – стопански дейности и управление на проекти“.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31. Ивайло Алексиев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изпълнителен директор на Агенция за устойчиво енергийно развитие (АУЕР);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Никола Цанков, главен секретар на АУЕР;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Иван Пелов, директор на дирекция „Контрол и информация” в АУЕР.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>32. Стамен Янев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,</w:t>
      </w: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изпълнителен директор на Българска агенция за инвестиции (БАИ);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Маджиде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 Ахмедова, заместник-изпълнителен директор на БАИ;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Соня Русева, главен експерт в дирекция „Маркетинг и инвестиционно обслужване”, БАИ;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Синан Абазов, главен експерт в дирекция „Маркетинг и инвестиционно обслужване”, БАИ.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33. Гергана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Колешанска</w:t>
      </w:r>
      <w:proofErr w:type="spellEnd"/>
      <w:r w:rsidRPr="009F567E">
        <w:rPr>
          <w:rFonts w:ascii="Verdana" w:eastAsia="Times New Roman" w:hAnsi="Verdana" w:cs="Times New Roman"/>
          <w:b/>
          <w:sz w:val="20"/>
          <w:szCs w:val="20"/>
        </w:rPr>
        <w:t>-Дамянова</w:t>
      </w:r>
      <w:r w:rsidRPr="009F567E">
        <w:rPr>
          <w:rFonts w:ascii="Verdana" w:eastAsia="Times New Roman" w:hAnsi="Verdana" w:cs="Times New Roman"/>
          <w:sz w:val="20"/>
          <w:szCs w:val="20"/>
        </w:rPr>
        <w:t>, директор на дирекция „Политики за е-управление“, Държавна агенция „Електронно управление“;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lastRenderedPageBreak/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Стоян Цонев, началник на отдел „Планиране и координация“, дирекция „Планиране и управление на дейности и проекти за е-управление“, ДАЕУ;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Мартин Попов, главен експерт в отдел „Политики и методики“, дирекция „Политики за е-управление“, ДАЕУ.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34. Емил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Кабаиванов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Любомир Христов, кмет на община Шумен;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Стефан Радев, кмет на община Сливен;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Благой Станчев, парламентарен секретар на НСОРБ.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35. Валери Димитров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областен управител на област Монтана и представител на Регионален съвет за развитие на Северозападен район;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Александър Александров, кмет на община Ружинци;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Корнелия Маринова, кмет на община Ловеч;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Калин Каменов, кмет на община Враца.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>36. Представител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 на Регионален съвет за развитие на Североизточен район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Д-р Дарин Димитров, кмет на община Търговище.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 xml:space="preserve">37. 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Георги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Гугучков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>областен управител на област Велико Търново и представител на Регионален съвет за развитие на Северен централен район;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Денчо Бояджиев, кмет на община Разград.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sz w:val="20"/>
          <w:szCs w:val="20"/>
          <w:highlight w:val="yellow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 xml:space="preserve">38. Чавдар </w:t>
      </w:r>
      <w:proofErr w:type="spellStart"/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>Божурски</w:t>
      </w:r>
      <w:proofErr w:type="spellEnd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, областен управител на област Сливен, представител на Регионален съвет за развитие на Югоизточен район;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Николай Грозев, кмет на община Нова Загора;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Вълчо Чолаков, областен управител на област Бургас;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Георги Лапчев, кмет на община Царево.  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39. Никола Чанев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областен управител на област Кърджали и представител на Регионален съвет за развитие на Южен централен район;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lastRenderedPageBreak/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– Здравко Димитров, кмет на община Пловдив;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–</w:t>
      </w:r>
      <w:r w:rsidRPr="009F567E">
        <w:rPr>
          <w:rFonts w:ascii="Verdana" w:eastAsia="Calibri" w:hAnsi="Verdana" w:cs="Times New Roman"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>Станислав Дечев, кмет на община Хасково.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40. Радослав Стойчев</w:t>
      </w:r>
      <w:r w:rsidRPr="009F567E">
        <w:rPr>
          <w:rFonts w:ascii="Verdana" w:eastAsia="Times New Roman" w:hAnsi="Verdana" w:cs="Times New Roman"/>
          <w:sz w:val="20"/>
          <w:szCs w:val="20"/>
        </w:rPr>
        <w:t>, областен управител на Софийска област, представител на Регионален съвет за развитие на Югозападен район;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инж. Александър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Пандурски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областен управител на област Кюстендил;</w:t>
      </w:r>
    </w:p>
    <w:p w:rsidR="00622F1D" w:rsidRPr="009F567E" w:rsidRDefault="00622F1D" w:rsidP="00622F1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Митко Михайлов, областен управител на област София.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41. Цветан Симеонов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председател на УС на Българска търговско-промишлена палата;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- Илияна Филипова</w:t>
      </w:r>
      <w:r w:rsidRPr="009F567E">
        <w:rPr>
          <w:rFonts w:ascii="Verdana" w:eastAsia="Times New Roman" w:hAnsi="Verdana" w:cs="Times New Roman"/>
          <w:sz w:val="20"/>
          <w:szCs w:val="20"/>
        </w:rPr>
        <w:t>, заместник председател на ТПП-Враца;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- </w:t>
      </w:r>
      <w:proofErr w:type="spellStart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Беата</w:t>
      </w:r>
      <w:proofErr w:type="spellEnd"/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 Папазова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съветник по европейска интеграция и проекти в 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Българска търговско-промишлена палата</w:t>
      </w:r>
      <w:r w:rsidRPr="009F567E">
        <w:rPr>
          <w:rFonts w:ascii="Verdana" w:eastAsia="Times New Roman" w:hAnsi="Verdana" w:cs="Times New Roman"/>
          <w:sz w:val="20"/>
          <w:szCs w:val="20"/>
        </w:rPr>
        <w:t>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- Наталия Дичева, главен експерт в дирекция „Европейска интеграция и европейски проекти“ в Българска търговско-промишлена палата.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42. Силвия Тодорова</w:t>
      </w:r>
      <w:r w:rsidRPr="009F567E">
        <w:rPr>
          <w:rFonts w:ascii="Verdana" w:eastAsia="Times New Roman" w:hAnsi="Verdana" w:cs="Times New Roman"/>
          <w:sz w:val="20"/>
          <w:szCs w:val="20"/>
        </w:rPr>
        <w:t>, директор „Икономически и финансови въпроси“,</w:t>
      </w:r>
      <w:r w:rsidRPr="009F567E" w:rsidDel="004256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Българска стопанска камара;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Светлана Дончева, ръководител „Център за управление на проекти“;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Илияна Павлова, директор „Енергетика и климат“.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43. Ангел Желязков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член на УС на Конфедерацията на работодателите и индустриалците в България (КРИБ), представител на Параходство Български Морски Флот АД и изпълнителен директор на Биовет АД;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– Добромир Василев, експерт на КРИБ, представител на „Българска Консултантска Организация“ ЕООД;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Теодора Овчарова, съпредседател на Комитет „Европейски фондове и програми“ към КРИБ, изпълнителен директор на Елана Инвестмънт.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44. Румен Радев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заместник председател на УС на Асоциация на индустриалния капитал в България;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lastRenderedPageBreak/>
        <w:t xml:space="preserve">- Нено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Джеврев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, член на Националния съвет на 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Асоциация на индустриалния капитал в България</w:t>
      </w:r>
      <w:r w:rsidRPr="009F567E">
        <w:rPr>
          <w:rFonts w:ascii="Verdana" w:eastAsia="Times New Roman" w:hAnsi="Verdana" w:cs="Times New Roman"/>
          <w:sz w:val="20"/>
          <w:szCs w:val="20"/>
        </w:rPr>
        <w:t>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- Виолин Ненов, експерт в Асоциация на индустриалния капитал в България;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Славина Миленова, експерт в Асоциация на индустриалния капитал в България.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45. д-р Мария Петрова, </w:t>
      </w:r>
      <w:r w:rsidRPr="009F567E">
        <w:rPr>
          <w:rFonts w:ascii="Verdana" w:eastAsia="Times New Roman" w:hAnsi="Verdana" w:cs="Times New Roman"/>
          <w:sz w:val="20"/>
          <w:szCs w:val="20"/>
        </w:rPr>
        <w:t>юридически съветник, Съюз за стопанска инициатива;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д-р Боряна Белчева, доктор по икономика, ръководител „Програми и проекти“;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Радосвета Господинова, старши съветник.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46. Инж.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Иоанис</w:t>
      </w:r>
      <w:proofErr w:type="spellEnd"/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Партениотис</w:t>
      </w:r>
      <w:proofErr w:type="spellEnd"/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вицепрезидент на Конфедерация на труда „Подкрепа“;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Стефка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Примова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председател на СФММ на КТ „Подкрепа“;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Александър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Цапов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председател НФТИНИ на КТ „Подкрепа“.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47. Любослав Костов, </w:t>
      </w:r>
      <w:r w:rsidRPr="009F567E">
        <w:rPr>
          <w:rFonts w:ascii="Verdana" w:eastAsia="Times New Roman" w:hAnsi="Verdana" w:cs="Times New Roman"/>
          <w:sz w:val="20"/>
          <w:szCs w:val="20"/>
        </w:rPr>
        <w:t>главен асистент, Институт за социални и синдикални изследвания, Конфедерация на независимите синдикати в България;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Даниела Алексиева – Стоянова, национален секретар, Конфедерация на независимите синдикати в България.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 w:rsidRPr="009F567E">
        <w:rPr>
          <w:rFonts w:ascii="Verdana" w:eastAsia="Times New Roman" w:hAnsi="Verdana" w:cs="Arial"/>
          <w:b/>
          <w:sz w:val="20"/>
          <w:szCs w:val="20"/>
        </w:rPr>
        <w:t xml:space="preserve">48. Елка Тодорова, </w:t>
      </w:r>
      <w:r w:rsidRPr="009F567E">
        <w:rPr>
          <w:rFonts w:ascii="Verdana" w:eastAsia="Times New Roman" w:hAnsi="Verdana" w:cs="Arial"/>
          <w:sz w:val="20"/>
          <w:szCs w:val="20"/>
        </w:rPr>
        <w:t xml:space="preserve">член на УС 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</w:rPr>
      </w:pPr>
      <w:r w:rsidRPr="009F567E">
        <w:rPr>
          <w:rFonts w:ascii="Verdana" w:eastAsia="Times New Roman" w:hAnsi="Verdana" w:cs="Arial"/>
          <w:sz w:val="20"/>
          <w:szCs w:val="20"/>
        </w:rPr>
        <w:t xml:space="preserve">- Д-р Диана Инджова, председател на Център за психологически изследвания;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Cs/>
          <w:iCs/>
          <w:sz w:val="20"/>
          <w:szCs w:val="20"/>
        </w:rPr>
      </w:pPr>
      <w:r w:rsidRPr="009F567E">
        <w:rPr>
          <w:rFonts w:ascii="Verdana" w:eastAsia="Times New Roman" w:hAnsi="Verdana" w:cs="Arial"/>
          <w:sz w:val="20"/>
          <w:szCs w:val="20"/>
        </w:rPr>
        <w:t xml:space="preserve">- Васил </w:t>
      </w:r>
      <w:proofErr w:type="spellStart"/>
      <w:r w:rsidRPr="009F567E">
        <w:rPr>
          <w:rFonts w:ascii="Verdana" w:eastAsia="Times New Roman" w:hAnsi="Verdana" w:cs="Arial"/>
          <w:sz w:val="20"/>
          <w:szCs w:val="20"/>
        </w:rPr>
        <w:t>Долапчиев</w:t>
      </w:r>
      <w:proofErr w:type="spellEnd"/>
      <w:r w:rsidRPr="009F567E">
        <w:rPr>
          <w:rFonts w:ascii="Verdana" w:eastAsia="Times New Roman" w:hAnsi="Verdana" w:cs="Arial"/>
          <w:sz w:val="20"/>
          <w:szCs w:val="20"/>
        </w:rPr>
        <w:t xml:space="preserve">, председател на </w:t>
      </w:r>
      <w:r w:rsidRPr="009F567E">
        <w:rPr>
          <w:rFonts w:ascii="Verdana" w:eastAsia="Times New Roman" w:hAnsi="Verdana" w:cs="Arial"/>
          <w:bCs/>
          <w:iCs/>
          <w:sz w:val="20"/>
          <w:szCs w:val="20"/>
        </w:rPr>
        <w:t xml:space="preserve">Съюз на слепите в България;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Cs/>
          <w:iCs/>
          <w:sz w:val="20"/>
          <w:szCs w:val="20"/>
        </w:rPr>
      </w:pPr>
      <w:r w:rsidRPr="009F567E">
        <w:rPr>
          <w:rFonts w:ascii="Verdana" w:eastAsia="Times New Roman" w:hAnsi="Verdana" w:cs="Arial"/>
          <w:sz w:val="20"/>
          <w:szCs w:val="20"/>
        </w:rPr>
        <w:t>- Емилия Балабанова, експерт в Националния съюз на ТПК.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>49.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>доц. Иван Георгиев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, научен секретар за направление "Информационни и комуникационни науки и технологии" в Българска академия на науките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;                            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Резервни членове: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bCs/>
          <w:iCs/>
          <w:sz w:val="20"/>
          <w:szCs w:val="20"/>
        </w:rPr>
        <w:t xml:space="preserve">- 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 xml:space="preserve">Проф. д-р Виолета Божанова, </w:t>
      </w:r>
      <w:r w:rsidRPr="009F567E">
        <w:rPr>
          <w:rFonts w:ascii="Verdana" w:eastAsia="Times New Roman" w:hAnsi="Verdana" w:cs="Times New Roman"/>
          <w:sz w:val="20"/>
          <w:szCs w:val="20"/>
        </w:rPr>
        <w:t>заместник-председател на Селскостопанска академия.</w:t>
      </w:r>
    </w:p>
    <w:p w:rsidR="00622F1D" w:rsidRPr="009F567E" w:rsidRDefault="00622F1D" w:rsidP="00622F1D">
      <w:pPr>
        <w:tabs>
          <w:tab w:val="left" w:pos="328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-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Проф.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д-р.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 инж. Ивайло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Копрев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 xml:space="preserve">, ректор на МГУ „Св. Иван Рилски“, представител на Съвета на ректорите на висшите училища в Република България, </w:t>
      </w:r>
      <w:r w:rsidRPr="009F567E">
        <w:rPr>
          <w:rFonts w:ascii="Verdana" w:eastAsia="Times New Roman" w:hAnsi="Verdana" w:cs="Times New Roman"/>
          <w:bCs/>
          <w:iCs/>
          <w:sz w:val="20"/>
          <w:szCs w:val="20"/>
        </w:rPr>
        <w:t>представител на академичната общност.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lastRenderedPageBreak/>
        <w:t xml:space="preserve">50. Неправителствени организации със сфера на общественополезна дейност „Социално включване и интегриране на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маргинализираните</w:t>
      </w:r>
      <w:proofErr w:type="spellEnd"/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групи“: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- Катя Горанова</w:t>
      </w:r>
      <w:r w:rsidRPr="009F567E">
        <w:rPr>
          <w:rFonts w:ascii="Verdana" w:eastAsia="Times New Roman" w:hAnsi="Verdana" w:cs="Times New Roman"/>
          <w:sz w:val="20"/>
          <w:szCs w:val="20"/>
        </w:rPr>
        <w:t>, Сдружение „Агенция за развитие на човешките ресурси“;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Калин Минев, Сдружение „Агенция за развитие на човешките ресурси“.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51. Неправителствени организации със сфера на общественополезна дейност „Екология“: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Иван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Главчовски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Сдружение „Коалиция за устойчиво развитие“;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Лазар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Карадалиев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Сдружение „Коалиция за устойчиво развитие“.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52. Неправителствени организации със сфера на общественополезна дейност „Равенство между мъжете и жените,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недискриминация</w:t>
      </w:r>
      <w:proofErr w:type="spellEnd"/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и равни възможности“: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Георги Йотов</w:t>
      </w:r>
      <w:r w:rsidRPr="009F567E">
        <w:rPr>
          <w:rFonts w:ascii="Verdana" w:eastAsia="Times New Roman" w:hAnsi="Verdana" w:cs="Times New Roman"/>
          <w:sz w:val="20"/>
          <w:szCs w:val="20"/>
        </w:rPr>
        <w:t>,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„Сдружение за социална подкрепа и развитие и бизнес реализация на личността –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Диона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“ – гр. Враца;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Дима Йотова „Сдружение за социална подкрепа и развитие и бизнес реализация на личността – </w:t>
      </w:r>
      <w:proofErr w:type="spellStart"/>
      <w:r w:rsidRPr="009F567E">
        <w:rPr>
          <w:rFonts w:ascii="Verdana" w:eastAsia="Times New Roman" w:hAnsi="Verdana" w:cs="Times New Roman"/>
          <w:sz w:val="20"/>
          <w:szCs w:val="20"/>
        </w:rPr>
        <w:t>Диона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“ – гр. Враца.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53. Неправителствени организации със сфера на общественополезна дейност „Научно-изследователска и развойната дейност и иновации“: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- </w:t>
      </w: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Цанко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Шандров</w:t>
      </w:r>
      <w:proofErr w:type="spellEnd"/>
      <w:r w:rsidRPr="009F567E">
        <w:rPr>
          <w:rFonts w:ascii="Verdana" w:eastAsia="Times New Roman" w:hAnsi="Verdana" w:cs="Times New Roman"/>
          <w:sz w:val="20"/>
          <w:szCs w:val="20"/>
        </w:rPr>
        <w:t>, Фондация „Регионални инициативи“;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Стефан Радев, Фондация „Регионални инициативи“.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54. Представители на</w:t>
      </w:r>
      <w:bookmarkStart w:id="0" w:name="_GoBack"/>
      <w:bookmarkEnd w:id="0"/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 юридически лица с нестопанска цел за общественополезна дейност от група „Организации, работещи в сферата на образованието, науката и културата“: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Красимир Петков, Сдружение „Организация за научно практическо развитие на студентите“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член:</w:t>
      </w:r>
    </w:p>
    <w:p w:rsidR="00622F1D" w:rsidRPr="009F567E" w:rsidRDefault="00622F1D" w:rsidP="00622F1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Представител на Българска мениджмънт асоциация.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color w:val="FF0000"/>
          <w:sz w:val="20"/>
          <w:szCs w:val="20"/>
        </w:rPr>
      </w:pPr>
    </w:p>
    <w:p w:rsidR="009F567E" w:rsidRDefault="009F567E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9F567E" w:rsidRDefault="009F567E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9F567E" w:rsidRDefault="009F567E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lastRenderedPageBreak/>
        <w:t>НАБЛЮДАТЕЛИ С ПРАВО НА СЪВЕЩАТЕЛЕН ГЛАС: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1. Людмила Рангелова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изпълнителен директор на Изпълнителна агенция „Одит на средствата от Европейския съюз”; 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 xml:space="preserve">Резервни наблюдатели: 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 Пенка Добрева, началник на отдел, дирекция „Одити на средствата по регионална политика“;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Сирма Тодорова,  главен одитор в ИА ОСЕС;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Иван Панчев, държавен одитор в ИА ОСЕС.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Arial"/>
          <w:b/>
          <w:sz w:val="20"/>
          <w:szCs w:val="20"/>
        </w:rPr>
        <w:t xml:space="preserve">2. Валерия </w:t>
      </w:r>
      <w:proofErr w:type="spellStart"/>
      <w:r w:rsidRPr="009F567E">
        <w:rPr>
          <w:rFonts w:ascii="Verdana" w:eastAsia="Times New Roman" w:hAnsi="Verdana" w:cs="Arial"/>
          <w:b/>
          <w:sz w:val="20"/>
          <w:szCs w:val="20"/>
        </w:rPr>
        <w:t>Нацева</w:t>
      </w:r>
      <w:proofErr w:type="spellEnd"/>
      <w:r w:rsidRPr="009F567E">
        <w:rPr>
          <w:rFonts w:ascii="Verdana" w:eastAsia="Times New Roman" w:hAnsi="Verdana" w:cs="Arial"/>
          <w:b/>
          <w:sz w:val="20"/>
          <w:szCs w:val="20"/>
        </w:rPr>
        <w:t>-Методиева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9F567E">
        <w:rPr>
          <w:rFonts w:ascii="Verdana" w:eastAsia="Times New Roman" w:hAnsi="Verdana" w:cs="Arial"/>
          <w:sz w:val="20"/>
          <w:szCs w:val="20"/>
        </w:rPr>
        <w:t>държавен експерт в отдел „Стратегически документи и сътрудничество“, дирекция „Законодателство и методология“, Агенция по обществени поръчки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наблюдател: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Магдалена Николова, държавен експерт в отдел „Стратегически документи и сътрудничество“, дирекция „Законодателство и методология“, Агенция по обществени поръчки.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color w:val="FF0000"/>
          <w:sz w:val="20"/>
          <w:szCs w:val="20"/>
        </w:rPr>
      </w:pP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3. Мануела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Милошева</w:t>
      </w:r>
      <w:proofErr w:type="spellEnd"/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директор на дирекция „Национален фонд”, Министерство на финансите;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наблюдател:</w:t>
      </w:r>
    </w:p>
    <w:p w:rsidR="00622F1D" w:rsidRPr="009F567E" w:rsidRDefault="00622F1D" w:rsidP="00622F1D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 Весела Петрова, началник на отдел „Финансово управление и контрол на качеството”, дирекция „Национален фонд”.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/>
          <w:bCs/>
          <w:iCs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/>
          <w:bCs/>
          <w:iCs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4. Представители на </w:t>
      </w:r>
      <w:r w:rsidRPr="009F567E">
        <w:rPr>
          <w:rFonts w:ascii="Verdana" w:eastAsia="Times New Roman" w:hAnsi="Verdana" w:cs="Arial"/>
          <w:b/>
          <w:bCs/>
          <w:iCs/>
          <w:sz w:val="20"/>
          <w:szCs w:val="20"/>
        </w:rPr>
        <w:t>Европейската комисия.</w:t>
      </w:r>
    </w:p>
    <w:p w:rsidR="00622F1D" w:rsidRPr="009F567E" w:rsidRDefault="00622F1D" w:rsidP="00622F1D">
      <w:pPr>
        <w:tabs>
          <w:tab w:val="left" w:pos="561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Arial"/>
          <w:bCs/>
          <w:iCs/>
          <w:sz w:val="20"/>
          <w:szCs w:val="20"/>
        </w:rPr>
      </w:pPr>
      <w:r w:rsidRPr="009F567E">
        <w:rPr>
          <w:rFonts w:ascii="Verdana" w:eastAsia="Times New Roman" w:hAnsi="Verdana" w:cs="Arial"/>
          <w:bCs/>
          <w:iCs/>
          <w:sz w:val="20"/>
          <w:szCs w:val="20"/>
        </w:rPr>
        <w:tab/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5. Представители на юридически лица с нестопанска цел - група със сфера на дейност „Насърчаване на икономическото развитие“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>6. Представители на юридически лица с нестопанска цел - група със сфера на дейност „Политики за развитие“: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- Кристина </w:t>
      </w:r>
      <w:proofErr w:type="spellStart"/>
      <w:r w:rsidRPr="009F567E">
        <w:rPr>
          <w:rFonts w:ascii="Verdana" w:eastAsia="Times New Roman" w:hAnsi="Verdana" w:cs="Times New Roman"/>
          <w:b/>
          <w:sz w:val="20"/>
          <w:szCs w:val="20"/>
        </w:rPr>
        <w:t>Цветанска</w:t>
      </w:r>
      <w:proofErr w:type="spellEnd"/>
      <w:r w:rsidRPr="009F567E">
        <w:rPr>
          <w:rFonts w:ascii="Verdana" w:eastAsia="Times New Roman" w:hAnsi="Verdana" w:cs="Times New Roman"/>
          <w:b/>
          <w:sz w:val="20"/>
          <w:szCs w:val="20"/>
        </w:rPr>
        <w:t xml:space="preserve">, </w:t>
      </w:r>
      <w:r w:rsidRPr="009F567E">
        <w:rPr>
          <w:rFonts w:ascii="Verdana" w:eastAsia="Times New Roman" w:hAnsi="Verdana" w:cs="Times New Roman"/>
          <w:sz w:val="20"/>
          <w:szCs w:val="20"/>
        </w:rPr>
        <w:t xml:space="preserve">Българска асоциация на консултантите по европейски програми; 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Резервен наблюдател: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F567E">
        <w:rPr>
          <w:rFonts w:ascii="Verdana" w:eastAsia="Times New Roman" w:hAnsi="Verdana" w:cs="Times New Roman"/>
          <w:sz w:val="20"/>
          <w:szCs w:val="20"/>
        </w:rPr>
        <w:t>- Румен Генов, Агенция за регионално икономическо развитие и инвестиции – Кърджали.</w:t>
      </w:r>
    </w:p>
    <w:p w:rsidR="00622F1D" w:rsidRPr="009F567E" w:rsidRDefault="00622F1D" w:rsidP="00622F1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 w:val="20"/>
          <w:szCs w:val="20"/>
        </w:rPr>
      </w:pPr>
    </w:p>
    <w:p w:rsidR="00180B64" w:rsidRPr="009F567E" w:rsidRDefault="00180B64"/>
    <w:sectPr w:rsidR="00180B64" w:rsidRPr="009F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D"/>
    <w:rsid w:val="00180B64"/>
    <w:rsid w:val="00622F1D"/>
    <w:rsid w:val="009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F265"/>
  <w15:chartTrackingRefBased/>
  <w15:docId w15:val="{CF624209-934F-46A0-8019-CE9CB1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2021-06-15T08:54:00Z</dcterms:created>
  <dcterms:modified xsi:type="dcterms:W3CDTF">2021-06-15T09:09:00Z</dcterms:modified>
</cp:coreProperties>
</file>