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842" w:rsidRPr="00535EE6" w:rsidRDefault="0078105E" w:rsidP="0078105E">
      <w:pPr>
        <w:ind w:left="1701" w:hanging="1701"/>
        <w:rPr>
          <w:rFonts w:ascii="Times New Roman" w:eastAsia="Times New Roman" w:hAnsi="Times New Roman" w:cs="Times New Roman"/>
          <w:sz w:val="24"/>
          <w:szCs w:val="24"/>
          <w:lang w:eastAsia="fr-FR"/>
        </w:rPr>
      </w:pPr>
      <w:r w:rsidRPr="00535EE6">
        <w:rPr>
          <w:noProof/>
          <w:lang w:val="en-US"/>
        </w:rPr>
        <w:drawing>
          <wp:inline distT="0" distB="0" distL="0" distR="0" wp14:anchorId="095583F3" wp14:editId="30B3B474">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noProof/>
          <w:sz w:val="24"/>
          <w:szCs w:val="24"/>
          <w:lang w:val="en-US"/>
        </w:rPr>
        <w:drawing>
          <wp:inline distT="0" distB="0" distL="0" distR="0" wp14:anchorId="791EA24D" wp14:editId="27454DD9">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rsidR="000E1842" w:rsidRPr="00535EE6" w:rsidRDefault="000E1842" w:rsidP="000E1842">
      <w:pPr>
        <w:jc w:val="center"/>
        <w:rPr>
          <w:rFonts w:ascii="Times New Roman" w:eastAsia="Times New Roman" w:hAnsi="Times New Roman" w:cs="Times New Roman"/>
          <w:sz w:val="16"/>
          <w:szCs w:val="16"/>
          <w:lang w:val="en-US" w:eastAsia="fr-FR"/>
        </w:rPr>
      </w:pPr>
    </w:p>
    <w:p w:rsidR="00513B0A" w:rsidRPr="00535EE6" w:rsidRDefault="00513B0A" w:rsidP="000E1842">
      <w:pPr>
        <w:jc w:val="center"/>
        <w:rPr>
          <w:rFonts w:ascii="Times New Roman" w:eastAsia="Times New Roman" w:hAnsi="Times New Roman" w:cs="Times New Roman"/>
          <w:sz w:val="16"/>
          <w:szCs w:val="16"/>
          <w:lang w:val="en-US"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rsidTr="00315149">
        <w:trPr>
          <w:trHeight w:val="202"/>
        </w:trPr>
        <w:tc>
          <w:tcPr>
            <w:tcW w:w="3187"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val="en-US"/>
              </w:rPr>
              <mc:AlternateContent>
                <mc:Choice Requires="wps">
                  <w:drawing>
                    <wp:anchor distT="0" distB="0" distL="114300" distR="114300" simplePos="0" relativeHeight="251659264" behindDoc="0" locked="0" layoutInCell="1" allowOverlap="1" wp14:anchorId="28C84AA3" wp14:editId="26E409A9">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149" w:rsidRDefault="00315149" w:rsidP="00315149">
                                  <w:pPr>
                                    <w:jc w:val="center"/>
                                    <w:rPr>
                                      <w:rFonts w:ascii="Bookman Old Style" w:hAnsi="Bookman Old Style"/>
                                      <w:sz w:val="28"/>
                                      <w:szCs w:val="28"/>
                                    </w:rPr>
                                  </w:pPr>
                                </w:p>
                                <w:p w:rsidR="00315149" w:rsidRDefault="00315149"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O2swIAALo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GEkaAsUPbLBoDs5oNB2p+90Ak4PHbiZAa6tp61Ud/ey+KKRkOuaih27VUr2NaMlZOde+pOnI462&#10;INv+vSwhDN0b6YCGSrUWEJqBAB1YejozY1Mp4DIKF+EiAFMBtjAkbwI4QHY+TU7PO6XNWyZbZDcp&#10;VkC9g6eHe21G15OLjSZkzpvG0d+IZxeAOd5AcHhqbTYNx+b3OIg3y82SeCSabzwSZJl3m6+JN8/D&#10;xSx7k63XWfjDxg1JUvOyZMKGOSkrJH/G3FHjoybO2tKy4aWFsylptduuG4UOFJSdu+/YkImb/zwN&#10;1y+o5UVJYUSCuyj28vly4ZGczLx4ESy9IIzv4nlAYpLlz0u654L9e0moT3E8i2ajmn5bGzB9IXtS&#10;G01abmB2NLxN8fLsRBOrwY0oHbWG8mbcT1ph07+0Aug+Ee0Ua0U6ytUM2wFQrIy3snwC7SoJygIV&#10;wsCDTS3VN4x6GB4p1l/3VDGMmncC9B+HhNhp4w5ktojgoKaW7dRCRQFQKTYYjdu1GSfUvlN8V0Ok&#10;8Y8T8hb+mYo7NV+yglLsAQaEK+o4zOwEmp6d12Xkrn4CAAD//wMAUEsDBBQABgAIAAAAIQBEroYd&#10;4AAAAAwBAAAPAAAAZHJzL2Rvd25yZXYueG1sTI/NTsMwEITvSH0Haytxa+2WJGpDnKoCcQVRfiRu&#10;brxNIuJ1FLtNeHu2J7jt7oxmvyl2k+vEBYfQetKwWioQSJW3LdUa3t+eFhsQIRqypvOEGn4wwK6c&#10;3RQmt36kV7wcYi04hEJuNDQx9rmUoWrQmbD0PRJrJz84E3kdamkHM3K46+RaqUw60xJ/aEyPDw1W&#10;34ez0/DxfPr6TNRL/ejSfvSTkuS2Uuvb+bS/BxFxin9muOIzOpTMdPRnskF0GrJNwl2ihsXdNgVx&#10;dah1xqcjT4lKQZaF/F+i/AUAAP//AwBQSwECLQAUAAYACAAAACEAtoM4kv4AAADhAQAAEwAAAAAA&#10;AAAAAAAAAAAAAAAAW0NvbnRlbnRfVHlwZXNdLnhtbFBLAQItABQABgAIAAAAIQA4/SH/1gAAAJQB&#10;AAALAAAAAAAAAAAAAAAAAC8BAABfcmVscy8ucmVsc1BLAQItABQABgAIAAAAIQCWbuO2swIAALoF&#10;AAAOAAAAAAAAAAAAAAAAAC4CAABkcnMvZTJvRG9jLnhtbFBLAQItABQABgAIAAAAIQBEroYd4AAA&#10;AAwBAAAPAAAAAAAAAAAAAAAAAA0FAABkcnMvZG93bnJldi54bWxQSwUGAAAAAAQABADzAAAAGgYA&#10;AAAA&#10;" filled="f" stroked="f">
                      <v:textbox>
                        <w:txbxContent>
                          <w:p w:rsidR="00315149" w:rsidRDefault="00315149" w:rsidP="00315149">
                            <w:pPr>
                              <w:jc w:val="center"/>
                              <w:rPr>
                                <w:rFonts w:ascii="Bookman Old Style" w:hAnsi="Bookman Old Style"/>
                                <w:sz w:val="28"/>
                                <w:szCs w:val="28"/>
                              </w:rPr>
                            </w:pPr>
                          </w:p>
                          <w:p w:rsidR="00315149" w:rsidRDefault="00315149"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rsidTr="00315149">
        <w:trPr>
          <w:trHeight w:val="359"/>
        </w:trPr>
        <w:tc>
          <w:tcPr>
            <w:tcW w:w="3187" w:type="dxa"/>
            <w:shd w:val="clear" w:color="auto" w:fill="auto"/>
          </w:tcPr>
          <w:p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rsidR="00315149" w:rsidRPr="00535EE6" w:rsidRDefault="00315149" w:rsidP="00315149">
            <w:pPr>
              <w:spacing w:after="0" w:line="240" w:lineRule="auto"/>
              <w:rPr>
                <w:rFonts w:ascii="Times New Roman" w:hAnsi="Times New Roman" w:cs="Times New Roman"/>
                <w:b/>
                <w:sz w:val="18"/>
                <w:szCs w:val="18"/>
              </w:rPr>
            </w:pPr>
          </w:p>
        </w:tc>
      </w:tr>
    </w:tbl>
    <w:p w:rsidR="00315149" w:rsidRPr="00535EE6" w:rsidRDefault="00315149" w:rsidP="000E1842">
      <w:pPr>
        <w:jc w:val="center"/>
        <w:rPr>
          <w:rFonts w:ascii="Times New Roman" w:eastAsia="Times New Roman" w:hAnsi="Times New Roman" w:cs="Times New Roman"/>
          <w:sz w:val="24"/>
          <w:szCs w:val="24"/>
          <w:lang w:eastAsia="fr-FR"/>
        </w:rPr>
      </w:pPr>
    </w:p>
    <w:p w:rsidR="00315149" w:rsidRPr="00535EE6" w:rsidRDefault="00315149" w:rsidP="000E1842">
      <w:pPr>
        <w:jc w:val="center"/>
        <w:rPr>
          <w:rFonts w:ascii="Times New Roman" w:eastAsia="Times New Roman" w:hAnsi="Times New Roman" w:cs="Times New Roman"/>
          <w:sz w:val="24"/>
          <w:szCs w:val="24"/>
          <w:lang w:eastAsia="fr-FR"/>
        </w:rPr>
      </w:pPr>
    </w:p>
    <w:p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p>
    <w:p w:rsidR="00460C5D" w:rsidRPr="00535EE6" w:rsidRDefault="00460C5D" w:rsidP="00460C5D">
      <w:pPr>
        <w:spacing w:after="0" w:line="240" w:lineRule="auto"/>
        <w:jc w:val="center"/>
        <w:rPr>
          <w:rFonts w:ascii="Times New Roman" w:hAnsi="Times New Roman" w:cs="Times New Roman"/>
          <w:sz w:val="24"/>
          <w:szCs w:val="24"/>
        </w:rPr>
      </w:pPr>
    </w:p>
    <w:p w:rsidR="00663D0E" w:rsidRPr="00535EE6" w:rsidRDefault="00663D0E" w:rsidP="00663D0E">
      <w:pPr>
        <w:spacing w:after="0" w:line="240" w:lineRule="auto"/>
        <w:jc w:val="center"/>
        <w:rPr>
          <w:rFonts w:ascii="Times New Roman" w:hAnsi="Times New Roman" w:cs="Times New Roman"/>
          <w:sz w:val="24"/>
          <w:szCs w:val="24"/>
          <w:lang w:val="en-US"/>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1"/>
      </w:r>
    </w:p>
    <w:p w:rsidR="00D0454E" w:rsidRPr="00535EE6" w:rsidRDefault="00D0454E" w:rsidP="00663D0E">
      <w:pPr>
        <w:spacing w:after="0" w:line="240" w:lineRule="auto"/>
        <w:jc w:val="center"/>
        <w:rPr>
          <w:rFonts w:ascii="Times New Roman" w:hAnsi="Times New Roman" w:cs="Times New Roman"/>
          <w:sz w:val="24"/>
          <w:szCs w:val="24"/>
          <w:lang w:val="en-US"/>
        </w:rPr>
      </w:pPr>
    </w:p>
    <w:p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460C5D" w:rsidRPr="00535EE6">
        <w:rPr>
          <w:rFonts w:ascii="Times New Roman" w:hAnsi="Times New Roman" w:cs="Times New Roman"/>
          <w:sz w:val="24"/>
          <w:szCs w:val="24"/>
        </w:rPr>
        <w:t xml:space="preserve">оперативна програма </w:t>
      </w:r>
    </w:p>
    <w:p w:rsidR="00460C5D" w:rsidRPr="00535EE6" w:rsidRDefault="00460C5D" w:rsidP="00AC718C">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„Околна среда 2014-2020 г.”, </w:t>
      </w:r>
      <w:proofErr w:type="spellStart"/>
      <w:r w:rsidR="00EB48B6" w:rsidRPr="00535EE6">
        <w:rPr>
          <w:rFonts w:ascii="Times New Roman" w:hAnsi="Times New Roman" w:cs="Times New Roman"/>
          <w:sz w:val="24"/>
          <w:szCs w:val="24"/>
        </w:rPr>
        <w:t>съфинансирана</w:t>
      </w:r>
      <w:proofErr w:type="spellEnd"/>
      <w:r w:rsidRPr="00535EE6">
        <w:rPr>
          <w:rFonts w:ascii="Times New Roman" w:hAnsi="Times New Roman" w:cs="Times New Roman"/>
          <w:sz w:val="24"/>
          <w:szCs w:val="24"/>
        </w:rPr>
        <w:t xml:space="preserve"> от </w:t>
      </w:r>
    </w:p>
    <w:p w:rsidR="00B95BED" w:rsidRPr="00535EE6" w:rsidRDefault="00460C5D" w:rsidP="00AC718C">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Европейския фонд за регионално развитие и </w:t>
      </w:r>
      <w:proofErr w:type="spellStart"/>
      <w:r w:rsidRPr="00535EE6">
        <w:rPr>
          <w:rFonts w:ascii="Times New Roman" w:hAnsi="Times New Roman" w:cs="Times New Roman"/>
          <w:sz w:val="24"/>
          <w:szCs w:val="24"/>
        </w:rPr>
        <w:t>Кохезионния</w:t>
      </w:r>
      <w:proofErr w:type="spellEnd"/>
      <w:r w:rsidRPr="00535EE6">
        <w:rPr>
          <w:rFonts w:ascii="Times New Roman" w:hAnsi="Times New Roman" w:cs="Times New Roman"/>
          <w:sz w:val="24"/>
          <w:szCs w:val="24"/>
        </w:rPr>
        <w:t xml:space="preserve"> фонд на Европейския съюз</w:t>
      </w:r>
    </w:p>
    <w:p w:rsidR="00AC718C" w:rsidRDefault="00460C5D" w:rsidP="00AC718C">
      <w:pPr>
        <w:spacing w:after="0" w:line="240" w:lineRule="auto"/>
        <w:jc w:val="center"/>
        <w:rPr>
          <w:rFonts w:ascii="Times New Roman" w:hAnsi="Times New Roman" w:cs="Times New Roman"/>
          <w:b/>
          <w:i/>
          <w:sz w:val="24"/>
          <w:szCs w:val="24"/>
        </w:rPr>
      </w:pPr>
      <w:r w:rsidRPr="00535EE6">
        <w:rPr>
          <w:rFonts w:ascii="Times New Roman" w:hAnsi="Times New Roman" w:cs="Times New Roman"/>
          <w:sz w:val="24"/>
          <w:szCs w:val="24"/>
        </w:rPr>
        <w:t xml:space="preserve">по </w:t>
      </w:r>
      <w:r w:rsidR="00B95BED" w:rsidRPr="00535EE6">
        <w:rPr>
          <w:rFonts w:ascii="Times New Roman" w:hAnsi="Times New Roman" w:cs="Times New Roman"/>
          <w:sz w:val="24"/>
          <w:szCs w:val="24"/>
        </w:rPr>
        <w:t xml:space="preserve">процедура чрез </w:t>
      </w:r>
      <w:r w:rsidR="00AC718C">
        <w:rPr>
          <w:rFonts w:ascii="Times New Roman" w:hAnsi="Times New Roman" w:cs="Times New Roman"/>
          <w:sz w:val="24"/>
          <w:szCs w:val="24"/>
        </w:rPr>
        <w:t>подбор</w:t>
      </w:r>
      <w:r w:rsidR="00B95BED" w:rsidRPr="00535EE6">
        <w:rPr>
          <w:rFonts w:ascii="Times New Roman" w:hAnsi="Times New Roman" w:cs="Times New Roman"/>
          <w:sz w:val="24"/>
          <w:szCs w:val="24"/>
        </w:rPr>
        <w:t xml:space="preserve"> </w:t>
      </w:r>
      <w:r w:rsidR="00663D0E" w:rsidRPr="00535EE6">
        <w:rPr>
          <w:rFonts w:ascii="Times New Roman" w:hAnsi="Times New Roman" w:cs="Times New Roman"/>
          <w:sz w:val="24"/>
          <w:szCs w:val="24"/>
          <w:lang w:val="en-US"/>
        </w:rPr>
        <w:t>BG</w:t>
      </w:r>
      <w:r w:rsidR="00663D0E" w:rsidRPr="00535EE6">
        <w:rPr>
          <w:rFonts w:ascii="Times New Roman" w:hAnsi="Times New Roman" w:cs="Times New Roman"/>
          <w:sz w:val="24"/>
          <w:szCs w:val="24"/>
          <w:lang w:val="ru-RU"/>
        </w:rPr>
        <w:t xml:space="preserve"> </w:t>
      </w:r>
      <w:r w:rsidR="00663D0E" w:rsidRPr="00535EE6">
        <w:rPr>
          <w:rFonts w:ascii="Times New Roman" w:hAnsi="Times New Roman" w:cs="Times New Roman"/>
          <w:sz w:val="24"/>
          <w:szCs w:val="24"/>
        </w:rPr>
        <w:t>…………………..</w:t>
      </w:r>
      <w:r w:rsidR="00663D0E" w:rsidRPr="00535EE6">
        <w:rPr>
          <w:rStyle w:val="FootnoteReference"/>
          <w:rFonts w:ascii="Times New Roman" w:hAnsi="Times New Roman" w:cs="Times New Roman"/>
          <w:sz w:val="24"/>
          <w:szCs w:val="24"/>
        </w:rPr>
        <w:footnoteReference w:id="2"/>
      </w:r>
      <w:r w:rsidR="00663D0E" w:rsidRPr="00535EE6" w:rsidDel="00663D0E">
        <w:rPr>
          <w:rFonts w:ascii="Times New Roman" w:hAnsi="Times New Roman" w:cs="Times New Roman"/>
          <w:sz w:val="24"/>
          <w:szCs w:val="24"/>
        </w:rPr>
        <w:t xml:space="preserve"> </w:t>
      </w:r>
      <w:r w:rsidR="00FE3EB6">
        <w:rPr>
          <w:rFonts w:ascii="Times New Roman" w:hAnsi="Times New Roman" w:cs="Times New Roman"/>
          <w:b/>
          <w:i/>
          <w:sz w:val="24"/>
          <w:szCs w:val="24"/>
        </w:rPr>
        <w:t>„</w:t>
      </w:r>
      <w:r w:rsidR="00AC718C" w:rsidRPr="00AC718C">
        <w:rPr>
          <w:rFonts w:ascii="Times New Roman" w:hAnsi="Times New Roman" w:cs="Times New Roman"/>
          <w:b/>
          <w:i/>
          <w:sz w:val="24"/>
          <w:szCs w:val="24"/>
        </w:rPr>
        <w:t>Изпълнение на демонстрационни проекти в областта на управлението на отпадъците“</w:t>
      </w:r>
    </w:p>
    <w:p w:rsidR="00B95BED" w:rsidRPr="00535EE6" w:rsidRDefault="00B95BED" w:rsidP="00AC718C">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на бенефициент</w:t>
      </w:r>
      <w:r w:rsidR="00460C5D" w:rsidRPr="00535EE6">
        <w:rPr>
          <w:rFonts w:ascii="Times New Roman" w:hAnsi="Times New Roman" w:cs="Times New Roman"/>
          <w:sz w:val="24"/>
          <w:szCs w:val="24"/>
        </w:rPr>
        <w:t xml:space="preserve"> </w:t>
      </w:r>
      <w:r w:rsidR="00D17ACF" w:rsidRPr="00535EE6">
        <w:rPr>
          <w:rFonts w:ascii="Times New Roman" w:hAnsi="Times New Roman" w:cs="Times New Roman"/>
          <w:sz w:val="24"/>
          <w:szCs w:val="24"/>
        </w:rPr>
        <w:t>……………………</w:t>
      </w:r>
    </w:p>
    <w:p w:rsidR="000E1842" w:rsidRPr="00535EE6" w:rsidRDefault="00663D0E" w:rsidP="00663D0E">
      <w:pPr>
        <w:tabs>
          <w:tab w:val="left" w:pos="3268"/>
          <w:tab w:val="center" w:pos="4819"/>
        </w:tabs>
        <w:rPr>
          <w:rFonts w:ascii="Times New Roman" w:hAnsi="Times New Roman" w:cs="Times New Roman"/>
          <w:sz w:val="24"/>
          <w:szCs w:val="24"/>
        </w:rPr>
      </w:pPr>
      <w:r w:rsidRPr="00535EE6">
        <w:rPr>
          <w:rFonts w:ascii="Times New Roman" w:hAnsi="Times New Roman" w:cs="Times New Roman"/>
          <w:sz w:val="24"/>
          <w:szCs w:val="24"/>
          <w:lang w:val="en-US"/>
        </w:rPr>
        <w:tab/>
      </w:r>
      <w:r w:rsidRPr="00535EE6">
        <w:rPr>
          <w:rFonts w:ascii="Times New Roman" w:hAnsi="Times New Roman" w:cs="Times New Roman"/>
          <w:sz w:val="24"/>
          <w:szCs w:val="24"/>
          <w:lang w:val="en-US"/>
        </w:rPr>
        <w:tab/>
      </w:r>
      <w:r w:rsidR="00B95BED" w:rsidRPr="00535EE6">
        <w:rPr>
          <w:rFonts w:ascii="Times New Roman" w:hAnsi="Times New Roman" w:cs="Times New Roman"/>
          <w:sz w:val="24"/>
          <w:szCs w:val="24"/>
        </w:rPr>
        <w:t xml:space="preserve"> </w:t>
      </w:r>
    </w:p>
    <w:p w:rsidR="00542660" w:rsidRPr="00535EE6" w:rsidRDefault="00542660" w:rsidP="00CD28DE">
      <w:pPr>
        <w:spacing w:before="80" w:after="80" w:line="240" w:lineRule="auto"/>
        <w:ind w:firstLine="708"/>
        <w:jc w:val="both"/>
        <w:rPr>
          <w:rFonts w:ascii="Times New Roman" w:eastAsia="Times New Roman" w:hAnsi="Times New Roman" w:cs="Times New Roman"/>
          <w:b/>
          <w:sz w:val="24"/>
          <w:szCs w:val="24"/>
          <w:lang w:eastAsia="fr-FR"/>
        </w:rPr>
      </w:pPr>
    </w:p>
    <w:p w:rsidR="00AC718C" w:rsidRDefault="00B95BED" w:rsidP="00AC718C">
      <w:pPr>
        <w:pStyle w:val="ListParagraph"/>
        <w:numPr>
          <w:ilvl w:val="0"/>
          <w:numId w:val="3"/>
        </w:numPr>
        <w:spacing w:after="0" w:line="240" w:lineRule="auto"/>
        <w:ind w:left="0" w:firstLine="0"/>
        <w:jc w:val="both"/>
        <w:rPr>
          <w:rFonts w:ascii="Times New Roman" w:eastAsia="Times New Roman" w:hAnsi="Times New Roman" w:cs="Times New Roman"/>
          <w:i/>
          <w:sz w:val="24"/>
          <w:szCs w:val="24"/>
          <w:lang w:eastAsia="fr-FR"/>
        </w:rPr>
      </w:pPr>
      <w:r w:rsidRPr="00AC718C">
        <w:rPr>
          <w:rFonts w:ascii="Times New Roman" w:eastAsia="Times New Roman" w:hAnsi="Times New Roman" w:cs="Times New Roman"/>
          <w:sz w:val="24"/>
          <w:szCs w:val="24"/>
          <w:lang w:eastAsia="fr-FR"/>
        </w:rPr>
        <w:t xml:space="preserve">Настоящият договор се сключва на основание чл. </w:t>
      </w:r>
      <w:r w:rsidR="00AC718C" w:rsidRPr="00AC718C">
        <w:rPr>
          <w:rFonts w:ascii="Times New Roman" w:eastAsia="Times New Roman" w:hAnsi="Times New Roman" w:cs="Times New Roman"/>
          <w:sz w:val="24"/>
          <w:szCs w:val="24"/>
          <w:lang w:eastAsia="fr-FR"/>
        </w:rPr>
        <w:t>37</w:t>
      </w:r>
      <w:r w:rsidRPr="00AC718C">
        <w:rPr>
          <w:rFonts w:ascii="Times New Roman" w:eastAsia="Times New Roman" w:hAnsi="Times New Roman" w:cs="Times New Roman"/>
          <w:sz w:val="24"/>
          <w:szCs w:val="24"/>
          <w:lang w:eastAsia="fr-FR"/>
        </w:rPr>
        <w:t>, ал.</w:t>
      </w:r>
      <w:r w:rsidR="00DE0C25" w:rsidRPr="00AC718C">
        <w:rPr>
          <w:rFonts w:ascii="Times New Roman" w:eastAsia="Times New Roman" w:hAnsi="Times New Roman" w:cs="Times New Roman"/>
          <w:sz w:val="24"/>
          <w:szCs w:val="24"/>
          <w:lang w:eastAsia="fr-FR"/>
        </w:rPr>
        <w:t xml:space="preserve"> </w:t>
      </w:r>
      <w:r w:rsidR="00AC718C" w:rsidRPr="00AC718C">
        <w:rPr>
          <w:rFonts w:ascii="Times New Roman" w:eastAsia="Times New Roman" w:hAnsi="Times New Roman" w:cs="Times New Roman"/>
          <w:sz w:val="24"/>
          <w:szCs w:val="24"/>
          <w:lang w:eastAsia="fr-FR"/>
        </w:rPr>
        <w:t>3</w:t>
      </w:r>
      <w:r w:rsidRPr="00AC718C">
        <w:rPr>
          <w:rFonts w:ascii="Times New Roman" w:eastAsia="Times New Roman" w:hAnsi="Times New Roman" w:cs="Times New Roman"/>
          <w:sz w:val="24"/>
          <w:szCs w:val="24"/>
          <w:lang w:eastAsia="fr-FR"/>
        </w:rPr>
        <w:t xml:space="preserve"> от </w:t>
      </w:r>
      <w:r w:rsidR="00DE0C25" w:rsidRPr="00AC718C">
        <w:rPr>
          <w:rFonts w:ascii="Times New Roman" w:eastAsia="Times New Roman" w:hAnsi="Times New Roman" w:cs="Times New Roman"/>
          <w:sz w:val="24"/>
          <w:szCs w:val="24"/>
          <w:lang w:eastAsia="fr-FR"/>
        </w:rPr>
        <w:t>Закона за управление на средствата от Европейските структурни и инвестиционни фондове (ЗУСЕСИФ),</w:t>
      </w:r>
      <w:r w:rsidRPr="00AC718C">
        <w:rPr>
          <w:rFonts w:ascii="Times New Roman" w:eastAsia="Times New Roman" w:hAnsi="Times New Roman" w:cs="Times New Roman"/>
          <w:sz w:val="24"/>
          <w:szCs w:val="24"/>
          <w:lang w:eastAsia="fr-FR"/>
        </w:rPr>
        <w:t xml:space="preserve"> </w:t>
      </w:r>
      <w:r w:rsidR="00AC718C" w:rsidRPr="00AC718C">
        <w:rPr>
          <w:rFonts w:ascii="Times New Roman" w:eastAsia="Times New Roman" w:hAnsi="Times New Roman" w:cs="Times New Roman"/>
          <w:sz w:val="24"/>
          <w:szCs w:val="24"/>
          <w:lang w:eastAsia="fr-FR"/>
        </w:rPr>
        <w:t xml:space="preserve">във връзка с постъпило на ……………..г. проектно предложение ИСУН № ………., оценено от оценителна комисия, назначена със Заповед № </w:t>
      </w:r>
      <w:r w:rsidR="00AC718C">
        <w:rPr>
          <w:rFonts w:ascii="Times New Roman" w:eastAsia="Times New Roman" w:hAnsi="Times New Roman" w:cs="Times New Roman"/>
          <w:sz w:val="24"/>
          <w:szCs w:val="24"/>
          <w:lang w:eastAsia="fr-FR"/>
        </w:rPr>
        <w:t>…….</w:t>
      </w:r>
      <w:r w:rsidR="00AC718C" w:rsidRPr="00AC718C">
        <w:rPr>
          <w:rFonts w:ascii="Times New Roman" w:eastAsia="Times New Roman" w:hAnsi="Times New Roman" w:cs="Times New Roman"/>
          <w:sz w:val="24"/>
          <w:szCs w:val="24"/>
          <w:lang w:eastAsia="fr-FR"/>
        </w:rPr>
        <w:t xml:space="preserve">………../…….. г. на </w:t>
      </w:r>
      <w:r w:rsidR="00DE0C25" w:rsidRPr="00AC718C">
        <w:rPr>
          <w:rFonts w:ascii="Times New Roman" w:eastAsia="Times New Roman" w:hAnsi="Times New Roman" w:cs="Times New Roman"/>
          <w:sz w:val="24"/>
          <w:szCs w:val="24"/>
          <w:lang w:eastAsia="fr-FR"/>
        </w:rPr>
        <w:t>ръководител</w:t>
      </w:r>
      <w:r w:rsidR="00AC718C" w:rsidRPr="00AC718C">
        <w:rPr>
          <w:rFonts w:ascii="Times New Roman" w:eastAsia="Times New Roman" w:hAnsi="Times New Roman" w:cs="Times New Roman"/>
          <w:sz w:val="24"/>
          <w:szCs w:val="24"/>
          <w:lang w:eastAsia="fr-FR"/>
        </w:rPr>
        <w:t>я</w:t>
      </w:r>
      <w:r w:rsidR="00DE0C25" w:rsidRPr="00AC718C">
        <w:rPr>
          <w:rFonts w:ascii="Times New Roman" w:eastAsia="Times New Roman" w:hAnsi="Times New Roman" w:cs="Times New Roman"/>
          <w:sz w:val="24"/>
          <w:szCs w:val="24"/>
          <w:lang w:eastAsia="fr-FR"/>
        </w:rPr>
        <w:t xml:space="preserve"> на </w:t>
      </w:r>
      <w:r w:rsidR="00CB26D9" w:rsidRPr="00AC718C">
        <w:rPr>
          <w:rFonts w:ascii="Times New Roman" w:eastAsia="Times New Roman" w:hAnsi="Times New Roman" w:cs="Times New Roman"/>
          <w:sz w:val="24"/>
          <w:szCs w:val="24"/>
          <w:lang w:eastAsia="fr-FR"/>
        </w:rPr>
        <w:t xml:space="preserve">Управляващия </w:t>
      </w:r>
      <w:r w:rsidR="00DE0C25" w:rsidRPr="00AC718C">
        <w:rPr>
          <w:rFonts w:ascii="Times New Roman" w:eastAsia="Times New Roman" w:hAnsi="Times New Roman" w:cs="Times New Roman"/>
          <w:sz w:val="24"/>
          <w:szCs w:val="24"/>
          <w:lang w:eastAsia="fr-FR"/>
        </w:rPr>
        <w:t>орган на Оперативна програма „Околна сред</w:t>
      </w:r>
      <w:r w:rsidR="00D47F9D" w:rsidRPr="00AC718C">
        <w:rPr>
          <w:rFonts w:ascii="Times New Roman" w:eastAsia="Times New Roman" w:hAnsi="Times New Roman" w:cs="Times New Roman"/>
          <w:sz w:val="24"/>
          <w:szCs w:val="24"/>
          <w:lang w:eastAsia="fr-FR"/>
        </w:rPr>
        <w:t>а</w:t>
      </w:r>
      <w:r w:rsidR="00DE0C25" w:rsidRPr="00AC718C">
        <w:rPr>
          <w:rFonts w:ascii="Times New Roman" w:eastAsia="Times New Roman" w:hAnsi="Times New Roman" w:cs="Times New Roman"/>
          <w:sz w:val="24"/>
          <w:szCs w:val="24"/>
          <w:lang w:eastAsia="fr-FR"/>
        </w:rPr>
        <w:t xml:space="preserve"> 2014-2020 г.“</w:t>
      </w:r>
      <w:r w:rsidR="000A384B" w:rsidRPr="00AC718C">
        <w:rPr>
          <w:rFonts w:ascii="Times New Roman" w:eastAsia="Times New Roman" w:hAnsi="Times New Roman" w:cs="Times New Roman"/>
          <w:sz w:val="24"/>
          <w:szCs w:val="24"/>
          <w:lang w:eastAsia="fr-FR"/>
        </w:rPr>
        <w:t xml:space="preserve">, </w:t>
      </w:r>
      <w:r w:rsidR="00DE0C25" w:rsidRPr="00AC718C">
        <w:rPr>
          <w:rFonts w:ascii="Times New Roman" w:eastAsia="Times New Roman" w:hAnsi="Times New Roman" w:cs="Times New Roman"/>
          <w:sz w:val="24"/>
          <w:szCs w:val="24"/>
          <w:lang w:eastAsia="fr-FR"/>
        </w:rPr>
        <w:t xml:space="preserve">/заповед за </w:t>
      </w:r>
      <w:proofErr w:type="spellStart"/>
      <w:r w:rsidR="00DE0C25" w:rsidRPr="00AC718C">
        <w:rPr>
          <w:rFonts w:ascii="Times New Roman" w:eastAsia="Times New Roman" w:hAnsi="Times New Roman" w:cs="Times New Roman"/>
          <w:sz w:val="24"/>
          <w:szCs w:val="24"/>
          <w:lang w:eastAsia="fr-FR"/>
        </w:rPr>
        <w:t>оправомощаване</w:t>
      </w:r>
      <w:proofErr w:type="spellEnd"/>
      <w:r w:rsidR="00DE0C25" w:rsidRPr="00AC718C">
        <w:rPr>
          <w:rFonts w:ascii="Times New Roman" w:eastAsia="Times New Roman" w:hAnsi="Times New Roman" w:cs="Times New Roman"/>
          <w:sz w:val="24"/>
          <w:szCs w:val="24"/>
          <w:lang w:eastAsia="fr-FR"/>
        </w:rPr>
        <w:t xml:space="preserve"> № …………………….</w:t>
      </w:r>
      <w:r w:rsidR="000B6269" w:rsidRPr="00AC718C">
        <w:rPr>
          <w:rFonts w:ascii="Times New Roman" w:eastAsia="Times New Roman" w:hAnsi="Times New Roman" w:cs="Times New Roman"/>
          <w:sz w:val="24"/>
          <w:szCs w:val="24"/>
          <w:lang w:eastAsia="fr-FR"/>
        </w:rPr>
        <w:t>/</w:t>
      </w:r>
      <w:r w:rsidR="00E875E8" w:rsidRPr="00AC718C">
        <w:rPr>
          <w:rFonts w:ascii="Times New Roman" w:eastAsia="Times New Roman" w:hAnsi="Times New Roman" w:cs="Times New Roman"/>
          <w:sz w:val="24"/>
          <w:szCs w:val="24"/>
          <w:lang w:eastAsia="fr-FR"/>
        </w:rPr>
        <w:t>,</w:t>
      </w:r>
      <w:r w:rsidR="00DE0C25" w:rsidRPr="00AC718C">
        <w:rPr>
          <w:rFonts w:ascii="Times New Roman" w:eastAsia="Times New Roman" w:hAnsi="Times New Roman" w:cs="Times New Roman"/>
          <w:sz w:val="24"/>
          <w:szCs w:val="24"/>
          <w:lang w:eastAsia="fr-FR"/>
        </w:rPr>
        <w:t xml:space="preserve"> </w:t>
      </w:r>
      <w:r w:rsidR="00AC718C" w:rsidRPr="00535EE6">
        <w:rPr>
          <w:rFonts w:ascii="Times New Roman" w:eastAsia="Times New Roman" w:hAnsi="Times New Roman" w:cs="Times New Roman"/>
          <w:sz w:val="24"/>
          <w:szCs w:val="24"/>
          <w:lang w:eastAsia="fr-FR"/>
        </w:rPr>
        <w:t xml:space="preserve">и въз основа на доклад за оценка </w:t>
      </w:r>
      <w:r w:rsidR="00AC718C" w:rsidRPr="00622568">
        <w:rPr>
          <w:rFonts w:ascii="Times New Roman" w:eastAsia="Times New Roman" w:hAnsi="Times New Roman" w:cs="Times New Roman"/>
          <w:sz w:val="24"/>
          <w:szCs w:val="24"/>
          <w:lang w:eastAsia="fr-FR"/>
        </w:rPr>
        <w:t xml:space="preserve">на комисията </w:t>
      </w:r>
      <w:r w:rsidR="00AC718C" w:rsidRPr="00535EE6">
        <w:rPr>
          <w:rFonts w:ascii="Times New Roman" w:eastAsia="Times New Roman" w:hAnsi="Times New Roman" w:cs="Times New Roman"/>
          <w:sz w:val="24"/>
          <w:szCs w:val="24"/>
          <w:lang w:eastAsia="fr-FR"/>
        </w:rPr>
        <w:t>от …………..…… г.</w:t>
      </w:r>
      <w:r w:rsidR="00AC718C" w:rsidRPr="00535EE6">
        <w:rPr>
          <w:rStyle w:val="FootnoteReference"/>
          <w:rFonts w:ascii="Times New Roman" w:eastAsia="Times New Roman" w:hAnsi="Times New Roman" w:cs="Times New Roman"/>
          <w:sz w:val="24"/>
          <w:szCs w:val="24"/>
          <w:lang w:eastAsia="fr-FR"/>
        </w:rPr>
        <w:footnoteReference w:id="3"/>
      </w:r>
      <w:r w:rsidR="00AC718C" w:rsidRPr="00535EE6">
        <w:rPr>
          <w:rFonts w:ascii="Times New Roman" w:eastAsia="Times New Roman" w:hAnsi="Times New Roman" w:cs="Times New Roman"/>
          <w:sz w:val="24"/>
          <w:szCs w:val="24"/>
          <w:lang w:eastAsia="fr-FR"/>
        </w:rPr>
        <w:t xml:space="preserve">, с който горепосоченото проектно предложение се предлага за финансиране от оперативната програма, одобрен на …………….. г. с резолюция на ръководителя на Управляващия орган на Оперативна програма „Околна среда 2014-2020 г.“, /заповед за </w:t>
      </w:r>
      <w:proofErr w:type="spellStart"/>
      <w:r w:rsidR="00AC718C" w:rsidRPr="00535EE6">
        <w:rPr>
          <w:rFonts w:ascii="Times New Roman" w:eastAsia="Times New Roman" w:hAnsi="Times New Roman" w:cs="Times New Roman"/>
          <w:sz w:val="24"/>
          <w:szCs w:val="24"/>
          <w:lang w:eastAsia="fr-FR"/>
        </w:rPr>
        <w:t>оправомощаване</w:t>
      </w:r>
      <w:proofErr w:type="spellEnd"/>
      <w:r w:rsidR="00AC718C" w:rsidRPr="00535EE6">
        <w:rPr>
          <w:rFonts w:ascii="Times New Roman" w:eastAsia="Times New Roman" w:hAnsi="Times New Roman" w:cs="Times New Roman"/>
          <w:sz w:val="24"/>
          <w:szCs w:val="24"/>
          <w:lang w:eastAsia="fr-FR"/>
        </w:rPr>
        <w:t xml:space="preserve"> № ……………………./,</w:t>
      </w:r>
      <w:r w:rsidR="00AC718C" w:rsidRPr="00AC718C">
        <w:rPr>
          <w:rFonts w:ascii="Times New Roman" w:eastAsia="Times New Roman" w:hAnsi="Times New Roman" w:cs="Times New Roman"/>
          <w:i/>
          <w:sz w:val="24"/>
          <w:szCs w:val="24"/>
          <w:lang w:eastAsia="fr-FR"/>
        </w:rPr>
        <w:t xml:space="preserve"> </w:t>
      </w:r>
    </w:p>
    <w:p w:rsidR="00DE0C25" w:rsidRPr="00AC718C" w:rsidRDefault="00DE0C25" w:rsidP="00AC718C">
      <w:pPr>
        <w:pStyle w:val="ListParagraph"/>
        <w:spacing w:after="0" w:line="240" w:lineRule="auto"/>
        <w:ind w:left="0"/>
        <w:jc w:val="center"/>
        <w:rPr>
          <w:rFonts w:ascii="Times New Roman" w:eastAsia="Times New Roman" w:hAnsi="Times New Roman" w:cs="Times New Roman"/>
          <w:i/>
          <w:sz w:val="24"/>
          <w:szCs w:val="24"/>
          <w:lang w:eastAsia="fr-FR"/>
        </w:rPr>
      </w:pPr>
      <w:r w:rsidRPr="00AC718C">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r w:rsidR="00AC718C">
        <w:rPr>
          <w:rFonts w:ascii="Times New Roman" w:eastAsia="Times New Roman" w:hAnsi="Times New Roman" w:cs="Times New Roman"/>
          <w:sz w:val="24"/>
          <w:szCs w:val="24"/>
          <w:lang w:eastAsia="fr-FR"/>
        </w:rPr>
        <w:t xml:space="preserve"> </w:t>
      </w:r>
    </w:p>
    <w:p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rsidR="00DE6E51" w:rsidRPr="00535EE6" w:rsidRDefault="00EA2C3F"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Министъра </w:t>
      </w:r>
      <w:r w:rsidR="00B95BED" w:rsidRPr="00535EE6">
        <w:rPr>
          <w:rFonts w:ascii="Times New Roman" w:eastAsia="Times New Roman" w:hAnsi="Times New Roman" w:cs="Times New Roman"/>
          <w:sz w:val="24"/>
          <w:szCs w:val="24"/>
          <w:lang w:eastAsia="fr-FR"/>
        </w:rPr>
        <w:t>на</w:t>
      </w:r>
      <w:r w:rsidR="00D47F9D" w:rsidRPr="00535EE6">
        <w:rPr>
          <w:rFonts w:ascii="Times New Roman" w:eastAsia="Times New Roman" w:hAnsi="Times New Roman" w:cs="Times New Roman"/>
          <w:sz w:val="24"/>
          <w:szCs w:val="24"/>
          <w:lang w:eastAsia="fr-FR"/>
        </w:rPr>
        <w:t xml:space="preserve"> околната среда и водите/ ……………………..</w:t>
      </w:r>
      <w:r w:rsidR="003F13E4"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 xml:space="preserve">му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Оперативна програма „Околна среда 2014-2020 г.“/</w:t>
      </w:r>
      <w:proofErr w:type="spellStart"/>
      <w:r w:rsidR="00BF3860" w:rsidRPr="00535EE6">
        <w:rPr>
          <w:rFonts w:ascii="Times New Roman" w:eastAsia="Times New Roman" w:hAnsi="Times New Roman" w:cs="Times New Roman"/>
          <w:sz w:val="24"/>
          <w:szCs w:val="24"/>
          <w:lang w:eastAsia="fr-FR"/>
        </w:rPr>
        <w:t>оправомощен</w:t>
      </w:r>
      <w:proofErr w:type="spellEnd"/>
      <w:r w:rsidR="00BF3860" w:rsidRPr="00535EE6">
        <w:rPr>
          <w:rFonts w:ascii="Times New Roman" w:eastAsia="Times New Roman" w:hAnsi="Times New Roman" w:cs="Times New Roman"/>
          <w:sz w:val="24"/>
          <w:szCs w:val="24"/>
          <w:lang w:eastAsia="fr-FR"/>
        </w:rPr>
        <w:t>/а със</w:t>
      </w:r>
      <w:r w:rsidR="00D47F9D" w:rsidRPr="00535EE6">
        <w:rPr>
          <w:rFonts w:ascii="Times New Roman" w:eastAsia="Times New Roman" w:hAnsi="Times New Roman" w:cs="Times New Roman"/>
          <w:sz w:val="24"/>
          <w:szCs w:val="24"/>
          <w:lang w:eastAsia="fr-FR"/>
        </w:rPr>
        <w:t xml:space="preserve"> заповед за </w:t>
      </w:r>
      <w:proofErr w:type="spellStart"/>
      <w:r w:rsidR="00D47F9D" w:rsidRPr="00535EE6">
        <w:rPr>
          <w:rFonts w:ascii="Times New Roman" w:eastAsia="Times New Roman" w:hAnsi="Times New Roman" w:cs="Times New Roman"/>
          <w:sz w:val="24"/>
          <w:szCs w:val="24"/>
          <w:lang w:eastAsia="fr-FR"/>
        </w:rPr>
        <w:t>оправомощаване</w:t>
      </w:r>
      <w:proofErr w:type="spellEnd"/>
      <w:r w:rsidR="00D47F9D" w:rsidRPr="00535EE6">
        <w:rPr>
          <w:rFonts w:ascii="Times New Roman" w:eastAsia="Times New Roman" w:hAnsi="Times New Roman" w:cs="Times New Roman"/>
          <w:sz w:val="24"/>
          <w:szCs w:val="24"/>
          <w:lang w:eastAsia="fr-FR"/>
        </w:rPr>
        <w:t xml:space="preserve"> № …………………….</w:t>
      </w:r>
      <w:r w:rsidR="003F13E4" w:rsidRPr="00535EE6">
        <w:rPr>
          <w:rFonts w:ascii="Times New Roman" w:eastAsia="Times New Roman" w:hAnsi="Times New Roman" w:cs="Times New Roman"/>
          <w:sz w:val="24"/>
          <w:szCs w:val="24"/>
          <w:lang w:eastAsia="fr-FR"/>
        </w:rPr>
        <w:t xml:space="preserve">, с адрес за кореспонденция: гр. София, п.к.1000, район Оборище, бул. </w:t>
      </w:r>
      <w:r w:rsidR="003F13E4" w:rsidRPr="00535EE6">
        <w:rPr>
          <w:rFonts w:ascii="Times New Roman" w:eastAsia="Times New Roman" w:hAnsi="Times New Roman" w:cs="Times New Roman"/>
          <w:sz w:val="24"/>
          <w:szCs w:val="24"/>
          <w:lang w:eastAsia="fr-FR"/>
        </w:rPr>
        <w:lastRenderedPageBreak/>
        <w:t xml:space="preserve">„Княгиня Мария Луиза” № 22,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w:t>
      </w:r>
      <w:r w:rsidR="00663D0E" w:rsidRPr="00535EE6">
        <w:rPr>
          <w:rFonts w:ascii="Times New Roman" w:eastAsia="Times New Roman" w:hAnsi="Times New Roman" w:cs="Times New Roman"/>
          <w:sz w:val="24"/>
          <w:szCs w:val="24"/>
          <w:lang w:eastAsia="fr-FR"/>
        </w:rPr>
        <w:t>и</w:t>
      </w:r>
      <w:r w:rsidR="00663D0E" w:rsidRPr="00535EE6">
        <w:rPr>
          <w:rFonts w:ascii="Times New Roman" w:eastAsia="Times New Roman" w:hAnsi="Times New Roman" w:cs="Times New Roman"/>
          <w:b/>
          <w:sz w:val="24"/>
          <w:szCs w:val="24"/>
          <w:lang w:eastAsia="fr-FR"/>
        </w:rPr>
        <w:t xml:space="preserve"> </w:t>
      </w:r>
      <w:r w:rsidR="00663D0E" w:rsidRPr="00535EE6">
        <w:rPr>
          <w:rFonts w:ascii="Times New Roman" w:eastAsia="Times New Roman" w:hAnsi="Times New Roman" w:cs="Times New Roman"/>
          <w:sz w:val="24"/>
          <w:szCs w:val="24"/>
          <w:lang w:eastAsia="fr-FR"/>
        </w:rPr>
        <w:t>……………..</w:t>
      </w:r>
      <w:r w:rsidR="00663D0E" w:rsidRPr="00535EE6">
        <w:rPr>
          <w:rStyle w:val="FootnoteReference"/>
          <w:rFonts w:ascii="Times New Roman" w:eastAsia="Times New Roman" w:hAnsi="Times New Roman" w:cs="Times New Roman"/>
          <w:sz w:val="24"/>
          <w:szCs w:val="24"/>
          <w:lang w:eastAsia="fr-FR"/>
        </w:rPr>
        <w:footnoteReference w:id="4"/>
      </w:r>
      <w:r w:rsidR="00663D0E"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от една страна,</w:t>
      </w:r>
      <w:r w:rsidR="00D47F9D" w:rsidRPr="00535EE6">
        <w:rPr>
          <w:rFonts w:ascii="Times New Roman" w:eastAsia="Times New Roman" w:hAnsi="Times New Roman" w:cs="Times New Roman"/>
          <w:sz w:val="24"/>
          <w:szCs w:val="24"/>
          <w:lang w:eastAsia="fr-FR"/>
        </w:rPr>
        <w:t xml:space="preserve"> </w:t>
      </w:r>
    </w:p>
    <w:p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rsidR="009A7C1B" w:rsidRPr="00535EE6" w:rsidRDefault="00AC718C"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и, от друга страна</w:t>
      </w:r>
    </w:p>
    <w:p w:rsidR="003F13E4" w:rsidRPr="00535EE6" w:rsidRDefault="0079715B" w:rsidP="00C47BBB">
      <w:pPr>
        <w:spacing w:after="0" w:line="264" w:lineRule="auto"/>
        <w:jc w:val="both"/>
        <w:rPr>
          <w:sz w:val="24"/>
          <w:szCs w:val="24"/>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 xml:space="preserve">с БУЛСТАТ/ЕИК ……………………,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представляван</w:t>
      </w:r>
      <w:r w:rsidR="00F37492" w:rsidRPr="00535EE6">
        <w:rPr>
          <w:rFonts w:ascii="Times New Roman" w:eastAsia="Times New Roman" w:hAnsi="Times New Roman" w:cs="Times New Roman"/>
          <w:sz w:val="24"/>
          <w:szCs w:val="24"/>
          <w:lang w:val="en-US" w:eastAsia="fr-FR"/>
        </w:rPr>
        <w:t>a</w:t>
      </w:r>
      <w:r w:rsidR="00B95BED" w:rsidRPr="00535EE6">
        <w:rPr>
          <w:rFonts w:ascii="Times New Roman" w:eastAsia="Times New Roman" w:hAnsi="Times New Roman" w:cs="Times New Roman"/>
          <w:sz w:val="24"/>
          <w:szCs w:val="24"/>
          <w:lang w:eastAsia="fr-FR"/>
        </w:rPr>
        <w:t xml:space="preserve"> от…</w:t>
      </w:r>
      <w:r w:rsidR="00DE6E51" w:rsidRPr="00535EE6">
        <w:rPr>
          <w:rFonts w:ascii="Times New Roman" w:eastAsia="Times New Roman" w:hAnsi="Times New Roman" w:cs="Times New Roman"/>
          <w:sz w:val="24"/>
          <w:szCs w:val="24"/>
          <w:lang w:eastAsia="fr-FR"/>
        </w:rPr>
        <w:t>……………</w:t>
      </w:r>
      <w:r w:rsidR="00A9632C"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A2C3F" w:rsidRPr="00535EE6">
        <w:rPr>
          <w:rFonts w:ascii="Times New Roman" w:eastAsia="Times New Roman" w:hAnsi="Times New Roman" w:cs="Times New Roman"/>
          <w:i/>
          <w:sz w:val="24"/>
          <w:szCs w:val="24"/>
          <w:lang w:eastAsia="fr-FR"/>
        </w:rPr>
        <w:t>посочват се имената на лицето, представляващо бенефициента</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в качеството си на ………………………………………..……...….., наричан</w:t>
      </w:r>
      <w:r w:rsidR="00A17611" w:rsidRPr="00535EE6">
        <w:rPr>
          <w:rFonts w:ascii="Times New Roman" w:eastAsia="Times New Roman" w:hAnsi="Times New Roman" w:cs="Times New Roman"/>
          <w:sz w:val="24"/>
          <w:szCs w:val="24"/>
          <w:lang w:eastAsia="fr-FR"/>
        </w:rPr>
        <w:t>а</w:t>
      </w:r>
      <w:r w:rsidR="003F13E4" w:rsidRPr="00535EE6">
        <w:rPr>
          <w:rFonts w:ascii="Times New Roman" w:eastAsia="Times New Roman" w:hAnsi="Times New Roman" w:cs="Times New Roman"/>
          <w:sz w:val="24"/>
          <w:szCs w:val="24"/>
          <w:lang w:eastAsia="fr-FR"/>
        </w:rPr>
        <w:t xml:space="preserve"> по-долу </w:t>
      </w:r>
      <w:r w:rsidR="00AC718C">
        <w:rPr>
          <w:rFonts w:ascii="Times New Roman" w:eastAsia="Times New Roman" w:hAnsi="Times New Roman" w:cs="Times New Roman"/>
          <w:b/>
          <w:sz w:val="24"/>
          <w:szCs w:val="24"/>
          <w:lang w:eastAsia="fr-FR"/>
        </w:rPr>
        <w:t>Кандидат</w:t>
      </w:r>
      <w:r w:rsidR="003F13E4" w:rsidRPr="00535EE6">
        <w:rPr>
          <w:rFonts w:ascii="Times New Roman" w:eastAsia="Times New Roman" w:hAnsi="Times New Roman" w:cs="Times New Roman"/>
          <w:sz w:val="24"/>
          <w:szCs w:val="24"/>
          <w:lang w:eastAsia="fr-FR"/>
        </w:rPr>
        <w:t>,</w:t>
      </w:r>
      <w:r w:rsidR="003F13E4" w:rsidRPr="00535EE6">
        <w:rPr>
          <w:b/>
          <w:sz w:val="24"/>
          <w:szCs w:val="24"/>
        </w:rPr>
        <w:t xml:space="preserve">  </w:t>
      </w:r>
      <w:r w:rsidR="00AC718C" w:rsidRPr="00AC718C">
        <w:rPr>
          <w:rFonts w:ascii="Times New Roman" w:eastAsia="Times New Roman" w:hAnsi="Times New Roman" w:cs="Times New Roman"/>
          <w:sz w:val="24"/>
          <w:szCs w:val="24"/>
          <w:lang w:eastAsia="fr-FR"/>
        </w:rPr>
        <w:t>както и</w:t>
      </w:r>
      <w:r w:rsidR="003F13E4" w:rsidRPr="00535EE6">
        <w:rPr>
          <w:b/>
          <w:sz w:val="24"/>
          <w:szCs w:val="24"/>
        </w:rPr>
        <w:t xml:space="preserve">     </w:t>
      </w:r>
      <w:r w:rsidR="003F13E4" w:rsidRPr="00535EE6">
        <w:rPr>
          <w:sz w:val="24"/>
          <w:szCs w:val="24"/>
        </w:rPr>
        <w:t xml:space="preserve">    </w:t>
      </w:r>
    </w:p>
    <w:p w:rsidR="009A7C1B" w:rsidRPr="00535EE6" w:rsidRDefault="009A7C1B" w:rsidP="008E4CC9">
      <w:pPr>
        <w:pStyle w:val="ListParagraph"/>
        <w:spacing w:after="0" w:line="240" w:lineRule="auto"/>
        <w:ind w:left="1068"/>
        <w:rPr>
          <w:rFonts w:ascii="Times New Roman" w:hAnsi="Times New Roman" w:cs="Times New Roman"/>
          <w:lang w:eastAsia="fr-FR"/>
        </w:rPr>
      </w:pPr>
    </w:p>
    <w:p w:rsidR="00A17611" w:rsidRPr="00535EE6" w:rsidRDefault="00A17611" w:rsidP="00A17611">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с БУЛСТАТ/ЕИК ……………………, с адрес за кореспонденция …………………………………., представляван</w:t>
      </w:r>
      <w:r w:rsidRPr="00535EE6">
        <w:rPr>
          <w:rFonts w:ascii="Times New Roman" w:eastAsia="Times New Roman" w:hAnsi="Times New Roman" w:cs="Times New Roman"/>
          <w:sz w:val="24"/>
          <w:szCs w:val="24"/>
          <w:lang w:val="en-US" w:eastAsia="fr-FR"/>
        </w:rPr>
        <w:t>a</w:t>
      </w:r>
      <w:r w:rsidRPr="00535EE6">
        <w:rPr>
          <w:rFonts w:ascii="Times New Roman" w:eastAsia="Times New Roman" w:hAnsi="Times New Roman" w:cs="Times New Roman"/>
          <w:sz w:val="24"/>
          <w:szCs w:val="24"/>
          <w:lang w:eastAsia="fr-FR"/>
        </w:rPr>
        <w:t xml:space="preserve"> от………………….. (</w:t>
      </w:r>
      <w:r w:rsidRPr="00535EE6">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535EE6">
        <w:rPr>
          <w:rFonts w:ascii="Times New Roman" w:eastAsia="Times New Roman" w:hAnsi="Times New Roman" w:cs="Times New Roman"/>
          <w:sz w:val="24"/>
          <w:szCs w:val="24"/>
          <w:lang w:eastAsia="fr-FR"/>
        </w:rPr>
        <w:t xml:space="preserve">), в качеството си на ………………………………………..……...….., наричан по-долу </w:t>
      </w:r>
      <w:r w:rsidRPr="00535EE6">
        <w:rPr>
          <w:rFonts w:ascii="Times New Roman" w:eastAsia="Times New Roman" w:hAnsi="Times New Roman" w:cs="Times New Roman"/>
          <w:b/>
          <w:sz w:val="24"/>
          <w:szCs w:val="24"/>
          <w:lang w:eastAsia="fr-FR"/>
        </w:rPr>
        <w:t>Партньор</w:t>
      </w:r>
      <w:r w:rsidR="00AC718C">
        <w:rPr>
          <w:rStyle w:val="FootnoteReference"/>
          <w:rFonts w:ascii="Times New Roman" w:eastAsia="Times New Roman" w:hAnsi="Times New Roman" w:cs="Times New Roman"/>
          <w:b/>
          <w:sz w:val="24"/>
          <w:szCs w:val="24"/>
          <w:lang w:eastAsia="fr-FR"/>
        </w:rPr>
        <w:footnoteReference w:id="5"/>
      </w:r>
      <w:r w:rsidRPr="00535EE6">
        <w:rPr>
          <w:rFonts w:ascii="Times New Roman" w:eastAsia="Times New Roman" w:hAnsi="Times New Roman" w:cs="Times New Roman"/>
          <w:sz w:val="24"/>
          <w:szCs w:val="24"/>
          <w:lang w:eastAsia="fr-FR"/>
        </w:rPr>
        <w:t>,</w:t>
      </w:r>
    </w:p>
    <w:p w:rsidR="00A17611" w:rsidRPr="00535EE6" w:rsidRDefault="009D0F93" w:rsidP="00AC718C">
      <w:pPr>
        <w:spacing w:after="0" w:line="264"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наричани </w:t>
      </w:r>
      <w:r w:rsidR="00AC718C">
        <w:rPr>
          <w:rFonts w:ascii="Times New Roman" w:eastAsia="Times New Roman" w:hAnsi="Times New Roman" w:cs="Times New Roman"/>
          <w:sz w:val="24"/>
          <w:szCs w:val="24"/>
          <w:lang w:eastAsia="fr-FR"/>
        </w:rPr>
        <w:t xml:space="preserve">заедно </w:t>
      </w:r>
      <w:r w:rsidR="00A17611" w:rsidRPr="00535EE6">
        <w:rPr>
          <w:rFonts w:ascii="Times New Roman" w:eastAsia="Times New Roman" w:hAnsi="Times New Roman" w:cs="Times New Roman"/>
          <w:sz w:val="24"/>
          <w:szCs w:val="24"/>
          <w:lang w:eastAsia="fr-FR"/>
        </w:rPr>
        <w:t xml:space="preserve">по-долу </w:t>
      </w:r>
      <w:r w:rsidR="00A17611" w:rsidRPr="00535EE6">
        <w:rPr>
          <w:rFonts w:ascii="Times New Roman" w:eastAsia="Times New Roman" w:hAnsi="Times New Roman" w:cs="Times New Roman"/>
          <w:b/>
          <w:sz w:val="24"/>
          <w:szCs w:val="24"/>
          <w:lang w:eastAsia="fr-FR"/>
        </w:rPr>
        <w:t>Бенефициент</w:t>
      </w:r>
      <w:r w:rsidR="00AC718C">
        <w:rPr>
          <w:rFonts w:ascii="Times New Roman" w:eastAsia="Times New Roman" w:hAnsi="Times New Roman" w:cs="Times New Roman"/>
          <w:sz w:val="24"/>
          <w:szCs w:val="24"/>
          <w:lang w:eastAsia="fr-FR"/>
        </w:rPr>
        <w:t>.</w:t>
      </w:r>
    </w:p>
    <w:p w:rsidR="00A17611" w:rsidRPr="00535EE6" w:rsidRDefault="00A17611" w:rsidP="008E4CC9">
      <w:pPr>
        <w:pStyle w:val="ListParagraph"/>
        <w:spacing w:after="0" w:line="240" w:lineRule="auto"/>
        <w:ind w:left="1068"/>
        <w:rPr>
          <w:rFonts w:ascii="Times New Roman" w:hAnsi="Times New Roman" w:cs="Times New Roman"/>
          <w:lang w:eastAsia="fr-FR"/>
        </w:rPr>
      </w:pPr>
    </w:p>
    <w:p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rsidR="00C61651" w:rsidRPr="00535EE6" w:rsidRDefault="00C61651" w:rsidP="008E4CC9">
      <w:pPr>
        <w:pStyle w:val="ListParagraph"/>
        <w:spacing w:after="0" w:line="240" w:lineRule="auto"/>
        <w:ind w:left="0"/>
        <w:rPr>
          <w:rFonts w:ascii="Times New Roman" w:eastAsia="Times New Roman" w:hAnsi="Times New Roman" w:cs="Times New Roman"/>
          <w:sz w:val="24"/>
          <w:szCs w:val="24"/>
          <w:lang w:eastAsia="fr-FR"/>
        </w:rPr>
      </w:pPr>
    </w:p>
    <w:p w:rsidR="00A40132" w:rsidRPr="00535EE6" w:rsidRDefault="00D9726C" w:rsidP="00C47BBB">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на О</w:t>
      </w:r>
      <w:r w:rsidR="00D914A7" w:rsidRPr="00535EE6">
        <w:rPr>
          <w:rFonts w:ascii="Times New Roman" w:eastAsia="Times New Roman" w:hAnsi="Times New Roman" w:cs="Times New Roman"/>
          <w:sz w:val="24"/>
          <w:szCs w:val="24"/>
          <w:lang w:eastAsia="fr-FR"/>
        </w:rPr>
        <w:t xml:space="preserve">перативна програма „Околна среда 2014-2020г.“ </w:t>
      </w:r>
      <w:r w:rsidR="00082379" w:rsidRPr="00535EE6">
        <w:rPr>
          <w:rFonts w:ascii="Times New Roman" w:eastAsia="Times New Roman" w:hAnsi="Times New Roman" w:cs="Times New Roman"/>
          <w:sz w:val="24"/>
          <w:szCs w:val="24"/>
          <w:lang w:eastAsia="fr-FR"/>
        </w:rPr>
        <w:t xml:space="preserve">предоставя на </w:t>
      </w:r>
      <w:r w:rsidR="00667103">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 </w:t>
      </w:r>
      <w:r w:rsidR="0079715B" w:rsidRPr="00535EE6">
        <w:rPr>
          <w:rFonts w:ascii="Times New Roman" w:eastAsia="Times New Roman" w:hAnsi="Times New Roman" w:cs="Times New Roman"/>
          <w:sz w:val="24"/>
          <w:szCs w:val="24"/>
          <w:lang w:eastAsia="fr-FR"/>
        </w:rPr>
        <w:t>………………</w:t>
      </w:r>
      <w:r w:rsidR="00667103">
        <w:rPr>
          <w:rFonts w:ascii="Times New Roman" w:eastAsia="Times New Roman" w:hAnsi="Times New Roman" w:cs="Times New Roman"/>
          <w:sz w:val="24"/>
          <w:szCs w:val="24"/>
          <w:lang w:eastAsia="fr-FR"/>
        </w:rPr>
        <w:t xml:space="preserve">, </w:t>
      </w:r>
      <w:r w:rsidR="00082379" w:rsidRPr="00535EE6">
        <w:rPr>
          <w:rFonts w:ascii="Times New Roman" w:eastAsia="Times New Roman" w:hAnsi="Times New Roman" w:cs="Times New Roman"/>
          <w:sz w:val="24"/>
          <w:szCs w:val="24"/>
          <w:lang w:eastAsia="fr-FR"/>
        </w:rPr>
        <w:t>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667103" w:rsidRPr="00667103">
        <w:rPr>
          <w:rFonts w:ascii="Times New Roman" w:eastAsia="Times New Roman" w:hAnsi="Times New Roman" w:cs="Times New Roman"/>
          <w:sz w:val="24"/>
          <w:szCs w:val="24"/>
          <w:lang w:val="en-US" w:eastAsia="fr-FR"/>
        </w:rPr>
        <w:t>BG</w:t>
      </w:r>
      <w:r w:rsidR="00667103" w:rsidRPr="00667103">
        <w:rPr>
          <w:rFonts w:ascii="Times New Roman" w:eastAsia="Times New Roman" w:hAnsi="Times New Roman" w:cs="Times New Roman"/>
          <w:sz w:val="24"/>
          <w:szCs w:val="24"/>
          <w:lang w:val="ru-RU" w:eastAsia="fr-FR"/>
        </w:rPr>
        <w:t xml:space="preserve"> </w:t>
      </w:r>
      <w:r w:rsidR="00667103" w:rsidRPr="00667103">
        <w:rPr>
          <w:rFonts w:ascii="Times New Roman" w:eastAsia="Times New Roman" w:hAnsi="Times New Roman" w:cs="Times New Roman"/>
          <w:sz w:val="24"/>
          <w:szCs w:val="24"/>
          <w:lang w:eastAsia="fr-FR"/>
        </w:rPr>
        <w:t>…………………..</w:t>
      </w:r>
      <w:r w:rsidR="00667103" w:rsidRPr="00667103">
        <w:rPr>
          <w:rFonts w:ascii="Times New Roman" w:eastAsia="Times New Roman" w:hAnsi="Times New Roman" w:cs="Times New Roman"/>
          <w:sz w:val="24"/>
          <w:szCs w:val="24"/>
          <w:vertAlign w:val="superscript"/>
          <w:lang w:eastAsia="fr-FR"/>
        </w:rPr>
        <w:footnoteReference w:id="6"/>
      </w:r>
      <w:r w:rsidR="00667103" w:rsidRPr="00667103" w:rsidDel="00663D0E">
        <w:rPr>
          <w:rFonts w:ascii="Times New Roman" w:eastAsia="Times New Roman" w:hAnsi="Times New Roman" w:cs="Times New Roman"/>
          <w:sz w:val="24"/>
          <w:szCs w:val="24"/>
          <w:lang w:eastAsia="fr-FR"/>
        </w:rPr>
        <w:t xml:space="preserve"> </w:t>
      </w:r>
      <w:r w:rsidR="00667103" w:rsidRPr="00667103">
        <w:rPr>
          <w:rFonts w:ascii="Times New Roman" w:eastAsia="Times New Roman" w:hAnsi="Times New Roman" w:cs="Times New Roman"/>
          <w:b/>
          <w:i/>
          <w:sz w:val="24"/>
          <w:szCs w:val="24"/>
          <w:lang w:eastAsia="fr-FR"/>
        </w:rPr>
        <w:t>„Изпълнение на демонстрационни проекти в областта на управлението на отпадъците“</w:t>
      </w:r>
      <w:r w:rsidR="0079715B" w:rsidRPr="00535EE6">
        <w:rPr>
          <w:rFonts w:ascii="Times New Roman" w:eastAsia="Times New Roman" w:hAnsi="Times New Roman" w:cs="Times New Roman"/>
          <w:sz w:val="24"/>
          <w:szCs w:val="24"/>
          <w:lang w:eastAsia="fr-FR"/>
        </w:rPr>
        <w:t>, по</w:t>
      </w:r>
      <w:r w:rsidR="00A40132" w:rsidRPr="00535EE6">
        <w:rPr>
          <w:rFonts w:ascii="Times New Roman" w:eastAsia="Times New Roman" w:hAnsi="Times New Roman" w:cs="Times New Roman"/>
          <w:sz w:val="24"/>
          <w:szCs w:val="24"/>
          <w:lang w:eastAsia="fr-FR"/>
        </w:rPr>
        <w:t xml:space="preserve"> приоритетна ос </w:t>
      </w:r>
      <w:r w:rsidR="00C94A5F" w:rsidRPr="00535EE6">
        <w:rPr>
          <w:rFonts w:ascii="Times New Roman" w:eastAsia="Times New Roman" w:hAnsi="Times New Roman" w:cs="Times New Roman"/>
          <w:sz w:val="24"/>
          <w:szCs w:val="24"/>
          <w:lang w:eastAsia="fr-FR"/>
        </w:rPr>
        <w:t xml:space="preserve">2 </w:t>
      </w:r>
      <w:r w:rsidR="00A40132" w:rsidRPr="00535EE6">
        <w:rPr>
          <w:rFonts w:ascii="Times New Roman" w:eastAsia="Times New Roman" w:hAnsi="Times New Roman" w:cs="Times New Roman"/>
          <w:sz w:val="24"/>
          <w:szCs w:val="24"/>
          <w:lang w:eastAsia="fr-FR"/>
        </w:rPr>
        <w:t>„</w:t>
      </w:r>
      <w:r w:rsidR="00C94A5F" w:rsidRPr="00535EE6">
        <w:rPr>
          <w:rFonts w:ascii="Times New Roman" w:eastAsia="Times New Roman" w:hAnsi="Times New Roman" w:cs="Times New Roman"/>
          <w:sz w:val="24"/>
          <w:szCs w:val="24"/>
          <w:lang w:eastAsia="fr-FR"/>
        </w:rPr>
        <w:t>Отпадъци</w:t>
      </w:r>
      <w:r w:rsidR="00A40132" w:rsidRPr="00535EE6">
        <w:rPr>
          <w:rFonts w:ascii="Times New Roman" w:eastAsia="Times New Roman" w:hAnsi="Times New Roman" w:cs="Times New Roman"/>
          <w:sz w:val="24"/>
          <w:szCs w:val="24"/>
          <w:lang w:eastAsia="fr-FR"/>
        </w:rPr>
        <w:t xml:space="preserve">“ на Оперативна програма „Околна среда 2014-2020 г.“, </w:t>
      </w:r>
      <w:proofErr w:type="spellStart"/>
      <w:r w:rsidR="000C12A2" w:rsidRPr="00535EE6">
        <w:rPr>
          <w:rFonts w:ascii="Times New Roman" w:eastAsia="Times New Roman" w:hAnsi="Times New Roman" w:cs="Times New Roman"/>
          <w:sz w:val="24"/>
          <w:szCs w:val="24"/>
          <w:lang w:eastAsia="fr-FR"/>
        </w:rPr>
        <w:t>съфинансирана</w:t>
      </w:r>
      <w:proofErr w:type="spellEnd"/>
      <w:r w:rsidR="000C12A2" w:rsidRPr="00535EE6">
        <w:rPr>
          <w:rFonts w:ascii="Times New Roman" w:eastAsia="Times New Roman" w:hAnsi="Times New Roman" w:cs="Times New Roman"/>
          <w:sz w:val="24"/>
          <w:szCs w:val="24"/>
          <w:lang w:eastAsia="fr-FR"/>
        </w:rPr>
        <w:t xml:space="preserve"> в размер до 85 % от </w:t>
      </w:r>
      <w:r w:rsidR="00C94A5F" w:rsidRPr="00535EE6">
        <w:rPr>
          <w:rFonts w:ascii="Times New Roman" w:eastAsia="Times New Roman" w:hAnsi="Times New Roman" w:cs="Times New Roman"/>
          <w:sz w:val="24"/>
          <w:szCs w:val="24"/>
          <w:lang w:eastAsia="fr-FR"/>
        </w:rPr>
        <w:t>Европейския фонд за регионално развитие</w:t>
      </w:r>
      <w:r w:rsidR="000C12A2" w:rsidRPr="00535EE6">
        <w:rPr>
          <w:rFonts w:ascii="Times New Roman" w:eastAsia="Times New Roman" w:hAnsi="Times New Roman" w:cs="Times New Roman"/>
          <w:sz w:val="24"/>
          <w:szCs w:val="24"/>
          <w:lang w:eastAsia="fr-FR"/>
        </w:rPr>
        <w:t xml:space="preserve"> на Европейския съюз, </w:t>
      </w:r>
      <w:r w:rsidR="00A40132" w:rsidRPr="00535EE6">
        <w:rPr>
          <w:rFonts w:ascii="Times New Roman" w:eastAsia="Times New Roman" w:hAnsi="Times New Roman" w:cs="Times New Roman"/>
          <w:sz w:val="24"/>
          <w:szCs w:val="24"/>
          <w:lang w:eastAsia="fr-FR"/>
        </w:rPr>
        <w:t xml:space="preserve">за изпълнение на проект 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w:t>
      </w:r>
      <w:r w:rsidR="00A40132" w:rsidRPr="00535EE6">
        <w:rPr>
          <w:rFonts w:ascii="Times New Roman" w:eastAsia="Times New Roman" w:hAnsi="Times New Roman" w:cs="Times New Roman"/>
          <w:i/>
          <w:sz w:val="24"/>
          <w:szCs w:val="24"/>
          <w:lang w:eastAsia="fr-FR"/>
        </w:rPr>
        <w:t>номер и</w:t>
      </w:r>
      <w:r w:rsidR="00A4013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i/>
          <w:sz w:val="24"/>
          <w:szCs w:val="24"/>
          <w:lang w:eastAsia="fr-FR"/>
        </w:rPr>
        <w:t>наименование на проекта</w:t>
      </w:r>
      <w:r w:rsidR="00A40132" w:rsidRPr="00535EE6">
        <w:rPr>
          <w:rFonts w:ascii="Times New Roman" w:eastAsia="Times New Roman" w:hAnsi="Times New Roman" w:cs="Times New Roman"/>
          <w:sz w:val="24"/>
          <w:szCs w:val="24"/>
          <w:lang w:eastAsia="fr-FR"/>
        </w:rPr>
        <w:t>)</w:t>
      </w:r>
      <w:r w:rsidR="00C47E49" w:rsidRPr="00535EE6">
        <w:rPr>
          <w:rFonts w:ascii="Times New Roman" w:eastAsia="Times New Roman" w:hAnsi="Times New Roman" w:cs="Times New Roman"/>
          <w:sz w:val="24"/>
          <w:szCs w:val="24"/>
          <w:lang w:eastAsia="fr-FR"/>
        </w:rPr>
        <w:t>.</w:t>
      </w:r>
      <w:r w:rsidR="006230EB" w:rsidRPr="00535EE6">
        <w:rPr>
          <w:rFonts w:ascii="Times New Roman" w:eastAsia="Times New Roman" w:hAnsi="Times New Roman" w:cs="Times New Roman"/>
          <w:sz w:val="24"/>
          <w:szCs w:val="24"/>
          <w:lang w:eastAsia="fr-FR"/>
        </w:rPr>
        <w:t xml:space="preserve"> </w:t>
      </w:r>
      <w:r w:rsidR="004F6A7B" w:rsidRPr="00DA441A">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произтичащи от договора и неговите приложения, задължения.  </w:t>
      </w:r>
    </w:p>
    <w:p w:rsidR="00C61651" w:rsidRPr="00535EE6" w:rsidRDefault="00C61651" w:rsidP="008E4CC9">
      <w:pPr>
        <w:pStyle w:val="ListParagraph"/>
        <w:spacing w:after="0" w:line="240" w:lineRule="auto"/>
        <w:ind w:left="0"/>
        <w:jc w:val="both"/>
        <w:rPr>
          <w:rFonts w:ascii="Times New Roman" w:eastAsia="Times New Roman" w:hAnsi="Times New Roman" w:cs="Times New Roman"/>
          <w:sz w:val="24"/>
          <w:szCs w:val="24"/>
          <w:lang w:eastAsia="fr-FR"/>
        </w:rPr>
      </w:pPr>
    </w:p>
    <w:p w:rsidR="00C61651" w:rsidRPr="00535EE6" w:rsidRDefault="00DE6E51"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proofErr w:type="spellStart"/>
      <w:r w:rsidRPr="00535EE6">
        <w:rPr>
          <w:rFonts w:ascii="Times New Roman" w:eastAsia="Times New Roman" w:hAnsi="Times New Roman" w:cs="Times New Roman"/>
          <w:b/>
          <w:sz w:val="24"/>
          <w:szCs w:val="24"/>
          <w:lang w:eastAsia="fr-FR"/>
        </w:rPr>
        <w:t>2</w:t>
      </w:r>
      <w:proofErr w:type="spellEnd"/>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 xml:space="preserve">Проект </w:t>
      </w:r>
      <w:r w:rsidR="00A40132" w:rsidRPr="00535EE6">
        <w:rPr>
          <w:rFonts w:ascii="Times New Roman" w:eastAsia="Times New Roman" w:hAnsi="Times New Roman" w:cs="Times New Roman"/>
          <w:sz w:val="24"/>
          <w:szCs w:val="24"/>
          <w:lang w:eastAsia="fr-FR"/>
        </w:rPr>
        <w:t xml:space="preserve">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0E0BAE" w:rsidRPr="00535EE6">
        <w:rPr>
          <w:rFonts w:ascii="Times New Roman" w:eastAsia="Times New Roman" w:hAnsi="Times New Roman" w:cs="Times New Roman"/>
          <w:sz w:val="24"/>
          <w:szCs w:val="24"/>
          <w:lang w:eastAsia="fr-FR"/>
        </w:rPr>
        <w:t xml:space="preserve">, наричан по-долу </w:t>
      </w:r>
      <w:r w:rsidR="006E005A" w:rsidRPr="00535EE6">
        <w:rPr>
          <w:rFonts w:ascii="Times New Roman" w:eastAsia="Times New Roman" w:hAnsi="Times New Roman" w:cs="Times New Roman"/>
          <w:sz w:val="24"/>
          <w:szCs w:val="24"/>
          <w:lang w:eastAsia="fr-FR"/>
        </w:rPr>
        <w:t>Проектът</w:t>
      </w:r>
      <w:r w:rsidR="00A40132"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е:</w:t>
      </w:r>
      <w:r w:rsidR="00A40132" w:rsidRPr="00535EE6">
        <w:rPr>
          <w:rFonts w:ascii="Times New Roman" w:eastAsia="Times New Roman" w:hAnsi="Times New Roman" w:cs="Times New Roman"/>
          <w:sz w:val="24"/>
          <w:szCs w:val="24"/>
          <w:lang w:eastAsia="fr-FR"/>
        </w:rPr>
        <w:t xml:space="preserve"> </w:t>
      </w:r>
    </w:p>
    <w:p w:rsidR="0087760B" w:rsidRPr="00535EE6" w:rsidRDefault="0087760B"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proofErr w:type="spellStart"/>
      <w:r w:rsidRPr="00535EE6">
        <w:rPr>
          <w:rFonts w:ascii="Times New Roman" w:eastAsia="Times New Roman" w:hAnsi="Times New Roman" w:cs="Times New Roman"/>
          <w:b/>
          <w:sz w:val="24"/>
          <w:szCs w:val="24"/>
          <w:lang w:eastAsia="fr-FR"/>
        </w:rPr>
        <w:t>2</w:t>
      </w:r>
      <w:proofErr w:type="spellEnd"/>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на стойност ………….., от които:</w:t>
      </w:r>
    </w:p>
    <w:p w:rsidR="0087760B" w:rsidRPr="00535EE6" w:rsidRDefault="0087760B" w:rsidP="008E4CC9">
      <w:pPr>
        <w:numPr>
          <w:ilvl w:val="0"/>
          <w:numId w:val="6"/>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лева (словом ……….) от </w:t>
      </w:r>
      <w:r w:rsidR="00663805" w:rsidRPr="00535EE6">
        <w:rPr>
          <w:rFonts w:ascii="Times New Roman" w:eastAsia="Times New Roman" w:hAnsi="Times New Roman" w:cs="Times New Roman"/>
          <w:sz w:val="24"/>
          <w:szCs w:val="24"/>
          <w:lang w:eastAsia="fr-FR"/>
        </w:rPr>
        <w:t>Европейския фонд за регионално развитие</w:t>
      </w:r>
      <w:r w:rsidRPr="00535EE6">
        <w:rPr>
          <w:rFonts w:ascii="Times New Roman" w:eastAsia="Times New Roman" w:hAnsi="Times New Roman" w:cs="Times New Roman"/>
          <w:sz w:val="24"/>
          <w:szCs w:val="24"/>
          <w:lang w:eastAsia="fr-FR"/>
        </w:rPr>
        <w:t>;</w:t>
      </w:r>
    </w:p>
    <w:p w:rsidR="0087760B" w:rsidRPr="00535EE6" w:rsidRDefault="0087760B" w:rsidP="008E4CC9">
      <w:pPr>
        <w:numPr>
          <w:ilvl w:val="0"/>
          <w:numId w:val="6"/>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лева (словом ……….) национално </w:t>
      </w:r>
      <w:proofErr w:type="spellStart"/>
      <w:r w:rsidRPr="00535EE6">
        <w:rPr>
          <w:rFonts w:ascii="Times New Roman" w:eastAsia="Times New Roman" w:hAnsi="Times New Roman" w:cs="Times New Roman"/>
          <w:sz w:val="24"/>
          <w:szCs w:val="24"/>
          <w:lang w:eastAsia="fr-FR"/>
        </w:rPr>
        <w:t>съфинансиране</w:t>
      </w:r>
      <w:proofErr w:type="spellEnd"/>
      <w:r w:rsidRPr="00535EE6">
        <w:rPr>
          <w:rFonts w:ascii="Times New Roman" w:eastAsia="Times New Roman" w:hAnsi="Times New Roman" w:cs="Times New Roman"/>
          <w:sz w:val="24"/>
          <w:szCs w:val="24"/>
          <w:lang w:eastAsia="fr-FR"/>
        </w:rPr>
        <w:t xml:space="preserve"> от държавния бюджет на Република България;</w:t>
      </w:r>
    </w:p>
    <w:p w:rsidR="0095794F" w:rsidRPr="00535EE6" w:rsidRDefault="0095794F" w:rsidP="0095794F">
      <w:pPr>
        <w:numPr>
          <w:ilvl w:val="0"/>
          <w:numId w:val="6"/>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лева (словом ……….) собствен принос на </w:t>
      </w:r>
      <w:r w:rsidR="00667103">
        <w:rPr>
          <w:rFonts w:ascii="Times New Roman" w:eastAsia="Times New Roman" w:hAnsi="Times New Roman" w:cs="Times New Roman"/>
          <w:sz w:val="24"/>
          <w:szCs w:val="24"/>
          <w:lang w:eastAsia="fr-FR"/>
        </w:rPr>
        <w:t>………………………..</w:t>
      </w:r>
      <w:r w:rsidR="00667103">
        <w:rPr>
          <w:rStyle w:val="FootnoteReference"/>
          <w:rFonts w:ascii="Times New Roman" w:eastAsia="Times New Roman" w:hAnsi="Times New Roman" w:cs="Times New Roman"/>
          <w:sz w:val="24"/>
          <w:szCs w:val="24"/>
          <w:lang w:eastAsia="fr-FR"/>
        </w:rPr>
        <w:footnoteReference w:id="7"/>
      </w:r>
      <w:r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i/>
          <w:sz w:val="24"/>
          <w:szCs w:val="24"/>
          <w:lang w:eastAsia="fr-FR"/>
        </w:rPr>
        <w:t>ако е приложимо</w:t>
      </w:r>
      <w:r w:rsidRPr="00535EE6">
        <w:rPr>
          <w:rFonts w:ascii="Times New Roman" w:eastAsia="Times New Roman" w:hAnsi="Times New Roman" w:cs="Times New Roman"/>
          <w:sz w:val="24"/>
          <w:szCs w:val="24"/>
          <w:lang w:eastAsia="fr-FR"/>
        </w:rPr>
        <w:t>);</w:t>
      </w:r>
    </w:p>
    <w:p w:rsidR="0095794F" w:rsidRPr="00535EE6" w:rsidRDefault="0095794F" w:rsidP="006230EB">
      <w:pPr>
        <w:numPr>
          <w:ilvl w:val="0"/>
          <w:numId w:val="6"/>
        </w:numPr>
        <w:spacing w:after="60" w:line="240" w:lineRule="auto"/>
        <w:ind w:left="714" w:hanging="357"/>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недопустими разходи (</w:t>
      </w:r>
      <w:r w:rsidRPr="00535EE6">
        <w:rPr>
          <w:rFonts w:ascii="Times New Roman" w:eastAsia="Times New Roman" w:hAnsi="Times New Roman" w:cs="Times New Roman"/>
          <w:i/>
          <w:sz w:val="24"/>
          <w:szCs w:val="24"/>
          <w:lang w:eastAsia="fr-FR"/>
        </w:rPr>
        <w:t>ако е приложимо</w:t>
      </w:r>
      <w:r w:rsidRPr="00535EE6">
        <w:rPr>
          <w:rFonts w:ascii="Times New Roman" w:eastAsia="Times New Roman" w:hAnsi="Times New Roman" w:cs="Times New Roman"/>
          <w:sz w:val="24"/>
          <w:szCs w:val="24"/>
          <w:lang w:eastAsia="fr-FR"/>
        </w:rPr>
        <w:t xml:space="preserve">). </w:t>
      </w:r>
    </w:p>
    <w:p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proofErr w:type="spellStart"/>
      <w:r w:rsidRPr="00535EE6">
        <w:rPr>
          <w:rFonts w:ascii="Times New Roman" w:eastAsia="Times New Roman" w:hAnsi="Times New Roman" w:cs="Times New Roman"/>
          <w:b/>
          <w:sz w:val="24"/>
          <w:szCs w:val="24"/>
          <w:lang w:eastAsia="fr-FR"/>
        </w:rPr>
        <w:t>2</w:t>
      </w:r>
      <w:proofErr w:type="spellEnd"/>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с основни дейности:</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667103" w:rsidRPr="0087760B" w:rsidRDefault="0087760B" w:rsidP="00667103">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w:t>
      </w:r>
      <w:proofErr w:type="spellStart"/>
      <w:r w:rsidRPr="00535EE6">
        <w:rPr>
          <w:rFonts w:ascii="Times New Roman" w:eastAsia="Times New Roman" w:hAnsi="Times New Roman" w:cs="Times New Roman"/>
          <w:b/>
          <w:sz w:val="24"/>
          <w:szCs w:val="24"/>
          <w:lang w:eastAsia="fr-FR"/>
        </w:rPr>
        <w:t>2</w:t>
      </w:r>
      <w:proofErr w:type="spellEnd"/>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r w:rsidR="00667103" w:rsidRPr="0087760B">
        <w:rPr>
          <w:rFonts w:ascii="Times New Roman" w:eastAsia="Times New Roman" w:hAnsi="Times New Roman"/>
          <w:sz w:val="24"/>
          <w:szCs w:val="24"/>
          <w:lang w:eastAsia="fr-FR"/>
        </w:rPr>
        <w:t>с индикатори за изпълнение:</w:t>
      </w:r>
    </w:p>
    <w:p w:rsidR="00667103" w:rsidRPr="0087760B" w:rsidRDefault="00667103" w:rsidP="00667103">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lastRenderedPageBreak/>
        <w:t>- …………………………...;</w:t>
      </w:r>
    </w:p>
    <w:p w:rsidR="00667103" w:rsidRPr="0087760B" w:rsidRDefault="00667103" w:rsidP="00667103">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667103" w:rsidRPr="00A30C8D" w:rsidRDefault="00667103" w:rsidP="00667103">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667103" w:rsidRPr="009600BA" w:rsidRDefault="00667103" w:rsidP="00667103">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w:t>
      </w:r>
      <w:proofErr w:type="spellStart"/>
      <w:r w:rsidRPr="007F018A">
        <w:rPr>
          <w:rFonts w:ascii="Times New Roman" w:eastAsia="Times New Roman" w:hAnsi="Times New Roman"/>
          <w:b/>
          <w:sz w:val="24"/>
          <w:szCs w:val="24"/>
          <w:lang w:eastAsia="fr-FR"/>
        </w:rPr>
        <w:t>2</w:t>
      </w:r>
      <w:proofErr w:type="spellEnd"/>
      <w:r w:rsidRPr="007F018A">
        <w:rPr>
          <w:rFonts w:ascii="Times New Roman" w:eastAsia="Times New Roman" w:hAnsi="Times New Roman"/>
          <w:b/>
          <w:sz w:val="24"/>
          <w:szCs w:val="24"/>
          <w:lang w:eastAsia="fr-FR"/>
        </w:rPr>
        <w:t>.4.</w:t>
      </w:r>
      <w:r>
        <w:rPr>
          <w:rFonts w:ascii="Times New Roman" w:eastAsia="Times New Roman" w:hAnsi="Times New Roman"/>
          <w:sz w:val="24"/>
          <w:szCs w:val="24"/>
          <w:lang w:eastAsia="fr-FR"/>
        </w:rPr>
        <w:t xml:space="preserve"> с индикатори за резултат:</w:t>
      </w:r>
    </w:p>
    <w:p w:rsidR="00667103" w:rsidRPr="0087760B" w:rsidRDefault="00667103" w:rsidP="00667103">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667103" w:rsidRPr="0087760B" w:rsidRDefault="00667103" w:rsidP="00667103">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667103" w:rsidRDefault="00667103" w:rsidP="00667103">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667103" w:rsidRPr="00A30C8D" w:rsidRDefault="00667103" w:rsidP="00667103">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7C482E" w:rsidRPr="00535EE6" w:rsidRDefault="007C482E" w:rsidP="00667103">
      <w:pPr>
        <w:spacing w:after="0" w:line="240" w:lineRule="auto"/>
        <w:jc w:val="both"/>
        <w:rPr>
          <w:rFonts w:ascii="Times New Roman" w:eastAsia="Times New Roman" w:hAnsi="Times New Roman" w:cs="Times New Roman"/>
          <w:sz w:val="24"/>
          <w:szCs w:val="24"/>
          <w:lang w:eastAsia="fr-FR"/>
        </w:rPr>
      </w:pPr>
    </w:p>
    <w:p w:rsidR="00667103" w:rsidRPr="00535EE6" w:rsidRDefault="00DE6E51" w:rsidP="00667103">
      <w:pPr>
        <w:pStyle w:val="ListParagraph"/>
        <w:spacing w:after="0" w:line="240" w:lineRule="auto"/>
        <w:ind w:left="0"/>
        <w:jc w:val="both"/>
        <w:rPr>
          <w:rFonts w:ascii="Times New Roman" w:hAnsi="Times New Roman" w:cs="Times New Roman"/>
          <w:i/>
          <w:lang w:eastAsia="fr-FR"/>
        </w:rPr>
      </w:pPr>
      <w:r w:rsidRPr="00535EE6">
        <w:rPr>
          <w:rFonts w:ascii="Times New Roman" w:eastAsia="Times New Roman" w:hAnsi="Times New Roman" w:cs="Times New Roman"/>
          <w:b/>
          <w:sz w:val="24"/>
          <w:szCs w:val="24"/>
          <w:lang w:eastAsia="fr-FR"/>
        </w:rPr>
        <w:t>2.3</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67103" w:rsidRPr="00D30B0F">
        <w:rPr>
          <w:rFonts w:ascii="Times New Roman" w:eastAsia="Times New Roman" w:hAnsi="Times New Roman" w:cs="Times New Roman"/>
          <w:sz w:val="24"/>
          <w:szCs w:val="24"/>
          <w:lang w:eastAsia="fr-FR"/>
        </w:rPr>
        <w:t xml:space="preserve">Срокът/периодът за изпълнение на </w:t>
      </w:r>
      <w:r w:rsidR="00667103">
        <w:rPr>
          <w:rFonts w:ascii="Times New Roman" w:eastAsia="Times New Roman" w:hAnsi="Times New Roman" w:cs="Times New Roman"/>
          <w:sz w:val="24"/>
          <w:szCs w:val="24"/>
          <w:lang w:eastAsia="fr-FR"/>
        </w:rPr>
        <w:t>Договора</w:t>
      </w:r>
      <w:r w:rsidR="00667103" w:rsidRPr="00D30B0F">
        <w:rPr>
          <w:rFonts w:ascii="Times New Roman" w:eastAsia="Times New Roman" w:hAnsi="Times New Roman" w:cs="Times New Roman"/>
          <w:sz w:val="24"/>
          <w:szCs w:val="24"/>
          <w:lang w:eastAsia="fr-FR"/>
        </w:rPr>
        <w:t xml:space="preserve"> е от … г.</w:t>
      </w:r>
      <w:r w:rsidR="00667103" w:rsidRPr="00535EE6">
        <w:rPr>
          <w:rFonts w:ascii="Times New Roman" w:eastAsia="Times New Roman" w:hAnsi="Times New Roman" w:cs="Times New Roman"/>
          <w:sz w:val="24"/>
          <w:szCs w:val="24"/>
          <w:lang w:eastAsia="fr-FR"/>
        </w:rPr>
        <w:t xml:space="preserve"> до </w:t>
      </w:r>
      <w:r w:rsidR="00667103">
        <w:rPr>
          <w:rFonts w:ascii="Times New Roman" w:eastAsia="Times New Roman" w:hAnsi="Times New Roman" w:cs="Times New Roman"/>
          <w:sz w:val="24"/>
          <w:szCs w:val="24"/>
          <w:lang w:eastAsia="fr-FR"/>
        </w:rPr>
        <w:t>……</w:t>
      </w:r>
      <w:r w:rsidR="00667103" w:rsidRPr="00535EE6">
        <w:rPr>
          <w:rFonts w:ascii="Times New Roman" w:eastAsia="Times New Roman" w:hAnsi="Times New Roman" w:cs="Times New Roman"/>
          <w:sz w:val="24"/>
          <w:szCs w:val="24"/>
          <w:lang w:eastAsia="fr-FR"/>
        </w:rPr>
        <w:t xml:space="preserve">…г./ ………………………месеца </w:t>
      </w:r>
      <w:r w:rsidR="00667103" w:rsidRPr="00535EE6">
        <w:rPr>
          <w:rFonts w:ascii="Times New Roman" w:eastAsia="Times New Roman" w:hAnsi="Times New Roman" w:cs="Times New Roman"/>
          <w:i/>
          <w:sz w:val="24"/>
          <w:szCs w:val="24"/>
          <w:lang w:eastAsia="fr-FR"/>
        </w:rPr>
        <w:t>(ненужното се заличава)</w:t>
      </w:r>
      <w:r w:rsidR="00667103" w:rsidRPr="00535EE6">
        <w:rPr>
          <w:rFonts w:ascii="Times New Roman" w:eastAsia="Times New Roman" w:hAnsi="Times New Roman" w:cs="Times New Roman"/>
          <w:sz w:val="24"/>
          <w:szCs w:val="24"/>
          <w:lang w:eastAsia="fr-FR"/>
        </w:rPr>
        <w:t>, считано от ………………………. (</w:t>
      </w:r>
      <w:r w:rsidR="00667103" w:rsidRPr="00535EE6">
        <w:rPr>
          <w:rFonts w:ascii="Times New Roman" w:eastAsia="Times New Roman" w:hAnsi="Times New Roman" w:cs="Times New Roman"/>
          <w:i/>
          <w:sz w:val="24"/>
          <w:szCs w:val="24"/>
          <w:lang w:eastAsia="fr-FR"/>
        </w:rPr>
        <w:t>датата на влизане в сила на договора или друга посочена в договора</w:t>
      </w:r>
      <w:r w:rsidR="00667103" w:rsidRPr="00535EE6">
        <w:rPr>
          <w:rFonts w:ascii="Times New Roman" w:eastAsia="Times New Roman" w:hAnsi="Times New Roman" w:cs="Times New Roman"/>
          <w:sz w:val="24"/>
          <w:szCs w:val="24"/>
          <w:lang w:eastAsia="fr-FR"/>
        </w:rPr>
        <w:t>)</w:t>
      </w:r>
      <w:r w:rsidR="007B0ACF">
        <w:rPr>
          <w:rFonts w:ascii="Times New Roman" w:eastAsia="Times New Roman" w:hAnsi="Times New Roman" w:cs="Times New Roman"/>
          <w:sz w:val="24"/>
          <w:szCs w:val="24"/>
          <w:lang w:val="en-US" w:eastAsia="fr-FR"/>
        </w:rPr>
        <w:t xml:space="preserve"> </w:t>
      </w:r>
      <w:r w:rsidR="007B0ACF">
        <w:rPr>
          <w:rFonts w:ascii="Times New Roman" w:eastAsia="Times New Roman" w:hAnsi="Times New Roman" w:cs="Times New Roman"/>
          <w:sz w:val="24"/>
          <w:szCs w:val="24"/>
          <w:lang w:eastAsia="fr-FR"/>
        </w:rPr>
        <w:t>и една година, след изтичането на която Управ</w:t>
      </w:r>
      <w:r w:rsidR="003F6E8B">
        <w:rPr>
          <w:rFonts w:ascii="Times New Roman" w:eastAsia="Times New Roman" w:hAnsi="Times New Roman" w:cs="Times New Roman"/>
          <w:sz w:val="24"/>
          <w:szCs w:val="24"/>
          <w:lang w:eastAsia="fr-FR"/>
        </w:rPr>
        <w:t>л</w:t>
      </w:r>
      <w:r w:rsidR="007B0ACF">
        <w:rPr>
          <w:rFonts w:ascii="Times New Roman" w:eastAsia="Times New Roman" w:hAnsi="Times New Roman" w:cs="Times New Roman"/>
          <w:sz w:val="24"/>
          <w:szCs w:val="24"/>
          <w:lang w:eastAsia="fr-FR"/>
        </w:rPr>
        <w:t>яващия орган извършва проверка за изпълнението на ин</w:t>
      </w:r>
      <w:r w:rsidR="003F6E8B">
        <w:rPr>
          <w:rFonts w:ascii="Times New Roman" w:eastAsia="Times New Roman" w:hAnsi="Times New Roman" w:cs="Times New Roman"/>
          <w:sz w:val="24"/>
          <w:szCs w:val="24"/>
          <w:lang w:eastAsia="fr-FR"/>
        </w:rPr>
        <w:t>дика</w:t>
      </w:r>
      <w:r w:rsidR="007B0ACF">
        <w:rPr>
          <w:rFonts w:ascii="Times New Roman" w:eastAsia="Times New Roman" w:hAnsi="Times New Roman" w:cs="Times New Roman"/>
          <w:sz w:val="24"/>
          <w:szCs w:val="24"/>
          <w:lang w:eastAsia="fr-FR"/>
        </w:rPr>
        <w:t>тора по т.2.</w:t>
      </w:r>
      <w:proofErr w:type="spellStart"/>
      <w:r w:rsidR="007B0ACF">
        <w:rPr>
          <w:rFonts w:ascii="Times New Roman" w:eastAsia="Times New Roman" w:hAnsi="Times New Roman" w:cs="Times New Roman"/>
          <w:sz w:val="24"/>
          <w:szCs w:val="24"/>
          <w:lang w:eastAsia="fr-FR"/>
        </w:rPr>
        <w:t>2</w:t>
      </w:r>
      <w:proofErr w:type="spellEnd"/>
      <w:r w:rsidR="007B0ACF">
        <w:rPr>
          <w:rFonts w:ascii="Times New Roman" w:eastAsia="Times New Roman" w:hAnsi="Times New Roman" w:cs="Times New Roman"/>
          <w:sz w:val="24"/>
          <w:szCs w:val="24"/>
          <w:lang w:eastAsia="fr-FR"/>
        </w:rPr>
        <w:t>.4. ……. и има правата по чл. 70, ал. 1, т. 7 от ЗУСЕСИФ</w:t>
      </w:r>
      <w:r w:rsidR="00667103" w:rsidRPr="00535EE6">
        <w:rPr>
          <w:rFonts w:ascii="Times New Roman" w:eastAsia="Times New Roman" w:hAnsi="Times New Roman" w:cs="Times New Roman"/>
          <w:sz w:val="24"/>
          <w:szCs w:val="24"/>
          <w:lang w:eastAsia="fr-FR"/>
        </w:rPr>
        <w:t xml:space="preserve">. </w:t>
      </w:r>
      <w:r w:rsidR="00667103">
        <w:rPr>
          <w:rFonts w:ascii="Times New Roman" w:eastAsia="Times New Roman" w:hAnsi="Times New Roman" w:cs="Times New Roman"/>
          <w:sz w:val="24"/>
          <w:szCs w:val="24"/>
          <w:lang w:eastAsia="fr-FR"/>
        </w:rPr>
        <w:t xml:space="preserve">  </w:t>
      </w:r>
    </w:p>
    <w:p w:rsidR="006E005A" w:rsidRPr="00535EE6" w:rsidRDefault="006E005A" w:rsidP="00667103">
      <w:pPr>
        <w:pStyle w:val="ListParagraph"/>
        <w:spacing w:after="0" w:line="240" w:lineRule="auto"/>
        <w:ind w:left="0"/>
        <w:jc w:val="both"/>
        <w:rPr>
          <w:rFonts w:ascii="Times New Roman" w:eastAsia="Times New Roman" w:hAnsi="Times New Roman" w:cs="Times New Roman"/>
          <w:b/>
          <w:sz w:val="24"/>
          <w:szCs w:val="24"/>
          <w:lang w:eastAsia="fr-FR"/>
        </w:rPr>
      </w:pPr>
    </w:p>
    <w:p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.4</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C649A2" w:rsidRPr="00535EE6">
        <w:rPr>
          <w:rFonts w:ascii="Times New Roman" w:eastAsia="Times New Roman" w:hAnsi="Times New Roman" w:cs="Times New Roman"/>
          <w:sz w:val="24"/>
          <w:szCs w:val="24"/>
          <w:lang w:eastAsia="fr-FR"/>
        </w:rPr>
        <w:t xml:space="preserve">Проекта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 (</w:t>
      </w:r>
      <w:r w:rsidR="00C649A2" w:rsidRPr="00535EE6">
        <w:rPr>
          <w:rFonts w:ascii="Times New Roman" w:eastAsia="Times New Roman" w:hAnsi="Times New Roman" w:cs="Times New Roman"/>
          <w:i/>
          <w:sz w:val="24"/>
          <w:szCs w:val="24"/>
          <w:lang w:eastAsia="fr-FR"/>
        </w:rPr>
        <w:t>посочва се</w:t>
      </w:r>
      <w:r w:rsidR="00EF440B" w:rsidRPr="00535EE6">
        <w:rPr>
          <w:rFonts w:ascii="Times New Roman" w:eastAsia="Times New Roman" w:hAnsi="Times New Roman" w:cs="Times New Roman"/>
          <w:i/>
          <w:sz w:val="24"/>
          <w:szCs w:val="24"/>
          <w:lang w:eastAsia="fr-FR"/>
        </w:rPr>
        <w:t xml:space="preserve"> номер от ИСУН</w:t>
      </w:r>
      <w:r w:rsidR="00374F11" w:rsidRPr="00535EE6">
        <w:rPr>
          <w:rFonts w:ascii="Times New Roman" w:eastAsia="Times New Roman" w:hAnsi="Times New Roman" w:cs="Times New Roman"/>
          <w:i/>
          <w:sz w:val="24"/>
          <w:szCs w:val="24"/>
          <w:lang w:eastAsia="fr-FR"/>
        </w:rPr>
        <w:t xml:space="preserve"> 2020</w:t>
      </w:r>
      <w:r w:rsidR="00EF440B" w:rsidRPr="00535EE6">
        <w:rPr>
          <w:rFonts w:ascii="Times New Roman" w:eastAsia="Times New Roman" w:hAnsi="Times New Roman" w:cs="Times New Roman"/>
          <w:i/>
          <w:sz w:val="24"/>
          <w:szCs w:val="24"/>
          <w:lang w:eastAsia="fr-FR"/>
        </w:rPr>
        <w:t>, от модул „Договори“</w:t>
      </w:r>
      <w:r w:rsidR="00EF440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насоките за кандидатстване, в частта „</w:t>
      </w:r>
      <w:r w:rsidR="009C4CB8" w:rsidRPr="00535EE6">
        <w:rPr>
          <w:rFonts w:ascii="Times New Roman" w:eastAsia="Times New Roman" w:hAnsi="Times New Roman" w:cs="Times New Roman"/>
          <w:sz w:val="24"/>
          <w:szCs w:val="24"/>
          <w:lang w:eastAsia="fr-FR"/>
        </w:rPr>
        <w:t>условия за изпълнение</w:t>
      </w:r>
      <w:r w:rsidR="0079715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 xml:space="preserve">на </w:t>
      </w:r>
      <w:r w:rsidR="00F92C1D" w:rsidRPr="00535EE6">
        <w:rPr>
          <w:rFonts w:ascii="Times New Roman" w:eastAsia="Times New Roman" w:hAnsi="Times New Roman" w:cs="Times New Roman"/>
          <w:sz w:val="24"/>
          <w:szCs w:val="24"/>
          <w:lang w:eastAsia="fr-FR"/>
        </w:rPr>
        <w:t>……………………………………………………..</w:t>
      </w:r>
      <w:r w:rsidR="00DA1624" w:rsidRPr="00535EE6">
        <w:rPr>
          <w:rFonts w:ascii="Times New Roman" w:eastAsia="Times New Roman" w:hAnsi="Times New Roman" w:cs="Times New Roman"/>
          <w:sz w:val="24"/>
          <w:szCs w:val="24"/>
          <w:lang w:eastAsia="fr-FR"/>
        </w:rPr>
        <w:t xml:space="preserve">- </w:t>
      </w:r>
      <w:r w:rsidR="00D914A7" w:rsidRPr="00535EE6">
        <w:rPr>
          <w:rFonts w:ascii="Times New Roman" w:eastAsia="Times New Roman" w:hAnsi="Times New Roman" w:cs="Times New Roman"/>
          <w:sz w:val="24"/>
          <w:szCs w:val="24"/>
          <w:lang w:eastAsia="fr-FR"/>
        </w:rPr>
        <w:t>ръководител на управляващия орган на оперативна програма „Околна среда 2014-2020 г.“</w:t>
      </w:r>
      <w:r w:rsidR="00F92C1D" w:rsidRPr="00535EE6">
        <w:rPr>
          <w:rFonts w:ascii="Times New Roman" w:eastAsia="Times New Roman" w:hAnsi="Times New Roman" w:cs="Times New Roman"/>
          <w:sz w:val="24"/>
          <w:szCs w:val="24"/>
          <w:lang w:eastAsia="fr-FR"/>
        </w:rPr>
        <w:t xml:space="preserve">/в качеството му на ръководител на Управляващия орган на Оперативна програма „Околна среда 2014-2020 г.“, </w:t>
      </w:r>
      <w:proofErr w:type="spellStart"/>
      <w:r w:rsidR="00F92C1D" w:rsidRPr="00535EE6">
        <w:rPr>
          <w:rFonts w:ascii="Times New Roman" w:eastAsia="Times New Roman" w:hAnsi="Times New Roman" w:cs="Times New Roman"/>
          <w:sz w:val="24"/>
          <w:szCs w:val="24"/>
          <w:lang w:eastAsia="fr-FR"/>
        </w:rPr>
        <w:t>оправомощен</w:t>
      </w:r>
      <w:proofErr w:type="spellEnd"/>
      <w:r w:rsidR="00F92C1D" w:rsidRPr="00535EE6">
        <w:rPr>
          <w:rFonts w:ascii="Times New Roman" w:eastAsia="Times New Roman" w:hAnsi="Times New Roman" w:cs="Times New Roman"/>
          <w:sz w:val="24"/>
          <w:szCs w:val="24"/>
          <w:lang w:eastAsia="fr-FR"/>
        </w:rPr>
        <w:t xml:space="preserve">/а със заповед за </w:t>
      </w:r>
      <w:proofErr w:type="spellStart"/>
      <w:r w:rsidR="00F92C1D" w:rsidRPr="00535EE6">
        <w:rPr>
          <w:rFonts w:ascii="Times New Roman" w:eastAsia="Times New Roman" w:hAnsi="Times New Roman" w:cs="Times New Roman"/>
          <w:sz w:val="24"/>
          <w:szCs w:val="24"/>
          <w:lang w:eastAsia="fr-FR"/>
        </w:rPr>
        <w:t>оправомощаване</w:t>
      </w:r>
      <w:proofErr w:type="spellEnd"/>
      <w:r w:rsidR="00F92C1D" w:rsidRPr="00535EE6">
        <w:rPr>
          <w:rFonts w:ascii="Times New Roman" w:eastAsia="Times New Roman" w:hAnsi="Times New Roman" w:cs="Times New Roman"/>
          <w:sz w:val="24"/>
          <w:szCs w:val="24"/>
          <w:lang w:eastAsia="fr-FR"/>
        </w:rPr>
        <w:t xml:space="preserve">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договор.</w:t>
      </w:r>
      <w:r w:rsidR="00F92C1D" w:rsidRPr="00535EE6">
        <w:rPr>
          <w:rFonts w:ascii="Times New Roman" w:eastAsia="Times New Roman" w:hAnsi="Times New Roman" w:cs="Times New Roman"/>
          <w:sz w:val="24"/>
          <w:szCs w:val="24"/>
          <w:lang w:eastAsia="fr-FR"/>
        </w:rPr>
        <w:t xml:space="preserve"> </w:t>
      </w:r>
    </w:p>
    <w:p w:rsidR="009C4CB8" w:rsidRPr="00535EE6" w:rsidRDefault="009C4CB8" w:rsidP="008E4CC9">
      <w:pPr>
        <w:spacing w:after="0" w:line="240" w:lineRule="auto"/>
        <w:ind w:firstLine="708"/>
        <w:jc w:val="both"/>
        <w:rPr>
          <w:rFonts w:ascii="Times New Roman" w:eastAsia="Times New Roman" w:hAnsi="Times New Roman" w:cs="Times New Roman"/>
          <w:sz w:val="24"/>
          <w:szCs w:val="24"/>
          <w:lang w:eastAsia="fr-FR"/>
        </w:rPr>
      </w:pPr>
    </w:p>
    <w:p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535EE6">
        <w:rPr>
          <w:rFonts w:ascii="Times New Roman" w:eastAsia="Times New Roman" w:hAnsi="Times New Roman" w:cs="Times New Roman"/>
          <w:sz w:val="24"/>
          <w:szCs w:val="24"/>
          <w:lang w:eastAsia="fr-FR"/>
        </w:rPr>
        <w:t>Проекта</w:t>
      </w:r>
      <w:r w:rsidR="00446218" w:rsidRPr="00535EE6">
        <w:rPr>
          <w:rFonts w:ascii="Times New Roman" w:eastAsia="Times New Roman" w:hAnsi="Times New Roman" w:cs="Times New Roman"/>
          <w:sz w:val="24"/>
          <w:szCs w:val="24"/>
          <w:lang w:eastAsia="fr-FR"/>
        </w:rPr>
        <w:t>:</w:t>
      </w:r>
    </w:p>
    <w:p w:rsidR="00E5070A" w:rsidRPr="00535EE6" w:rsidRDefault="00E5070A" w:rsidP="008E4CC9">
      <w:pPr>
        <w:spacing w:after="0" w:line="240" w:lineRule="auto"/>
        <w:ind w:left="709"/>
        <w:rPr>
          <w:rFonts w:ascii="Times New Roman" w:eastAsia="Times New Roman" w:hAnsi="Times New Roman" w:cs="Times New Roman"/>
          <w:sz w:val="24"/>
          <w:szCs w:val="24"/>
          <w:lang w:eastAsia="fr-FR"/>
        </w:rPr>
      </w:pPr>
    </w:p>
    <w:p w:rsidR="00660F43" w:rsidRPr="00535EE6" w:rsidRDefault="00660F43"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Авансовото плащане по </w:t>
      </w:r>
      <w:r w:rsidR="004B03DF" w:rsidRPr="00535EE6">
        <w:rPr>
          <w:rFonts w:ascii="Times New Roman" w:eastAsia="Times New Roman" w:hAnsi="Times New Roman" w:cs="Times New Roman"/>
          <w:sz w:val="24"/>
          <w:szCs w:val="24"/>
          <w:lang w:eastAsia="fr-FR"/>
        </w:rPr>
        <w:t xml:space="preserve">административния </w:t>
      </w:r>
      <w:r w:rsidRPr="00535EE6">
        <w:rPr>
          <w:rFonts w:ascii="Times New Roman" w:eastAsia="Times New Roman" w:hAnsi="Times New Roman" w:cs="Times New Roman"/>
          <w:sz w:val="24"/>
          <w:szCs w:val="24"/>
          <w:lang w:eastAsia="fr-FR"/>
        </w:rPr>
        <w:t xml:space="preserve">договор не може да надвишава ……. % (словом ……………….) от общия максимален размер на предоставената </w:t>
      </w:r>
      <w:r w:rsidR="00AF56F4" w:rsidRPr="00535EE6">
        <w:rPr>
          <w:rFonts w:ascii="Times New Roman" w:eastAsia="Times New Roman" w:hAnsi="Times New Roman" w:cs="Times New Roman"/>
          <w:sz w:val="24"/>
          <w:szCs w:val="24"/>
          <w:lang w:eastAsia="fr-FR"/>
        </w:rPr>
        <w:t>безвъзмездна</w:t>
      </w:r>
      <w:r w:rsidRPr="00535EE6">
        <w:rPr>
          <w:rFonts w:ascii="Times New Roman" w:eastAsia="Times New Roman" w:hAnsi="Times New Roman" w:cs="Times New Roman"/>
          <w:sz w:val="24"/>
          <w:szCs w:val="24"/>
          <w:lang w:eastAsia="fr-FR"/>
        </w:rPr>
        <w:t xml:space="preserve"> финансова помощ </w:t>
      </w:r>
      <w:r w:rsidR="0038072B" w:rsidRPr="00535EE6">
        <w:rPr>
          <w:rFonts w:ascii="Times New Roman" w:eastAsia="Times New Roman" w:hAnsi="Times New Roman" w:cs="Times New Roman"/>
          <w:sz w:val="24"/>
          <w:szCs w:val="24"/>
          <w:lang w:eastAsia="fr-FR"/>
        </w:rPr>
        <w:t xml:space="preserve">за </w:t>
      </w:r>
      <w:r w:rsidR="0063399B" w:rsidRPr="00535EE6">
        <w:rPr>
          <w:rFonts w:ascii="Times New Roman" w:eastAsia="Times New Roman" w:hAnsi="Times New Roman" w:cs="Times New Roman"/>
          <w:sz w:val="24"/>
          <w:szCs w:val="24"/>
          <w:lang w:eastAsia="fr-FR"/>
        </w:rPr>
        <w:t xml:space="preserve">Проекта </w:t>
      </w:r>
      <w:r w:rsidRPr="00535EE6">
        <w:rPr>
          <w:rFonts w:ascii="Times New Roman" w:eastAsia="Times New Roman" w:hAnsi="Times New Roman" w:cs="Times New Roman"/>
          <w:sz w:val="24"/>
          <w:szCs w:val="24"/>
          <w:lang w:eastAsia="fr-FR"/>
        </w:rPr>
        <w:t>по т. 2.1.</w:t>
      </w:r>
    </w:p>
    <w:p w:rsidR="00A6124A" w:rsidRPr="00535EE6" w:rsidRDefault="00A6124A" w:rsidP="00A6124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w:t>
      </w:r>
      <w:proofErr w:type="spellStart"/>
      <w:r w:rsidRPr="00535EE6">
        <w:rPr>
          <w:rFonts w:ascii="Times New Roman" w:eastAsia="Times New Roman" w:hAnsi="Times New Roman" w:cs="Times New Roman"/>
          <w:b/>
          <w:sz w:val="24"/>
          <w:szCs w:val="24"/>
          <w:lang w:eastAsia="fr-FR"/>
        </w:rPr>
        <w:t>1</w:t>
      </w:r>
      <w:proofErr w:type="spellEnd"/>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ab/>
        <w:t>Бенефициентът осигурява учредяването или издаването в полза на Управляващия орган на следното обезпечение на авансовото плащане: …………………………………..</w:t>
      </w:r>
    </w:p>
    <w:p w:rsidR="00A6124A" w:rsidRPr="00535EE6" w:rsidRDefault="00A6124A" w:rsidP="00A6124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3.1.2.</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p>
    <w:p w:rsidR="00A6124A" w:rsidRPr="00535EE6" w:rsidRDefault="00A6124A" w:rsidP="00A6124A">
      <w:pPr>
        <w:spacing w:after="0" w:line="240" w:lineRule="auto"/>
        <w:jc w:val="both"/>
        <w:rPr>
          <w:rFonts w:ascii="Times New Roman" w:eastAsia="Times New Roman" w:hAnsi="Times New Roman" w:cs="Times New Roman"/>
          <w:sz w:val="24"/>
          <w:szCs w:val="24"/>
          <w:lang w:val="en-US" w:eastAsia="fr-FR"/>
        </w:rPr>
      </w:pPr>
      <w:r w:rsidRPr="00535EE6">
        <w:rPr>
          <w:rFonts w:ascii="Times New Roman" w:eastAsia="Times New Roman" w:hAnsi="Times New Roman" w:cs="Times New Roman"/>
          <w:b/>
          <w:sz w:val="24"/>
          <w:szCs w:val="24"/>
          <w:lang w:eastAsia="fr-FR"/>
        </w:rPr>
        <w:t>3.1.3.</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p>
    <w:p w:rsidR="0054301B" w:rsidRPr="00535EE6" w:rsidRDefault="00660F43" w:rsidP="009541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3.2.</w:t>
      </w:r>
      <w:r w:rsidRPr="00535EE6">
        <w:rPr>
          <w:rFonts w:ascii="Times New Roman" w:eastAsia="Times New Roman" w:hAnsi="Times New Roman" w:cs="Times New Roman"/>
          <w:sz w:val="24"/>
          <w:szCs w:val="24"/>
          <w:lang w:eastAsia="fr-FR"/>
        </w:rPr>
        <w:t xml:space="preserve"> Общият размер на междинните плащания </w:t>
      </w:r>
      <w:r w:rsidR="00CA41D8" w:rsidRPr="00535EE6">
        <w:rPr>
          <w:rFonts w:ascii="Times New Roman" w:eastAsia="Times New Roman" w:hAnsi="Times New Roman" w:cs="Times New Roman"/>
          <w:sz w:val="24"/>
          <w:szCs w:val="24"/>
          <w:lang w:eastAsia="fr-FR"/>
        </w:rPr>
        <w:t xml:space="preserve">и на окончателното плащане се определят по реда на условията за изпълнение, неразделна част от административния договор. </w:t>
      </w:r>
    </w:p>
    <w:p w:rsidR="0095413B" w:rsidRPr="00535EE6" w:rsidRDefault="0095413B" w:rsidP="0095413B">
      <w:pPr>
        <w:spacing w:after="0" w:line="240" w:lineRule="auto"/>
        <w:jc w:val="both"/>
        <w:rPr>
          <w:rFonts w:ascii="Times New Roman" w:eastAsia="Times New Roman" w:hAnsi="Times New Roman" w:cs="Times New Roman"/>
          <w:sz w:val="24"/>
          <w:szCs w:val="24"/>
          <w:lang w:eastAsia="fr-FR"/>
        </w:rPr>
      </w:pPr>
    </w:p>
    <w:p w:rsidR="00663805"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proofErr w:type="spellStart"/>
      <w:r w:rsidR="00CA41D8" w:rsidRPr="00535EE6">
        <w:rPr>
          <w:rFonts w:ascii="Times New Roman" w:eastAsia="Times New Roman" w:hAnsi="Times New Roman" w:cs="Times New Roman"/>
          <w:b/>
          <w:sz w:val="24"/>
          <w:szCs w:val="24"/>
          <w:lang w:eastAsia="fr-FR"/>
        </w:rPr>
        <w:t>3</w:t>
      </w:r>
      <w:proofErr w:type="spellEnd"/>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0829EE">
        <w:rPr>
          <w:rFonts w:ascii="Times New Roman" w:eastAsia="Times New Roman" w:hAnsi="Times New Roman" w:cs="Times New Roman"/>
          <w:sz w:val="24"/>
          <w:szCs w:val="24"/>
          <w:lang w:eastAsia="fr-FR"/>
        </w:rPr>
        <w:t>Кандидатът и Партньора</w:t>
      </w:r>
      <w:r w:rsidR="00663805" w:rsidRPr="00535EE6">
        <w:rPr>
          <w:rFonts w:ascii="Times New Roman" w:eastAsia="Times New Roman" w:hAnsi="Times New Roman" w:cs="Times New Roman"/>
          <w:sz w:val="24"/>
          <w:szCs w:val="24"/>
          <w:lang w:eastAsia="fr-FR"/>
        </w:rPr>
        <w:t xml:space="preserve">– страна по административния договор, определят за </w:t>
      </w:r>
      <w:r w:rsidR="00282E91">
        <w:rPr>
          <w:rFonts w:ascii="Times New Roman" w:eastAsia="Times New Roman" w:hAnsi="Times New Roman" w:cs="Times New Roman"/>
          <w:sz w:val="24"/>
          <w:szCs w:val="24"/>
          <w:lang w:eastAsia="fr-FR"/>
        </w:rPr>
        <w:t xml:space="preserve">водещ за изпълнението на Договора </w:t>
      </w:r>
      <w:r w:rsidR="00663805" w:rsidRPr="00535EE6">
        <w:rPr>
          <w:rFonts w:ascii="Times New Roman" w:eastAsia="Times New Roman" w:hAnsi="Times New Roman" w:cs="Times New Roman"/>
          <w:sz w:val="24"/>
          <w:szCs w:val="24"/>
          <w:lang w:eastAsia="fr-FR"/>
        </w:rPr>
        <w:t>……………………………………….</w:t>
      </w:r>
      <w:r w:rsidR="00282E91">
        <w:rPr>
          <w:rStyle w:val="FootnoteReference"/>
          <w:rFonts w:ascii="Times New Roman" w:eastAsia="Times New Roman" w:hAnsi="Times New Roman" w:cs="Times New Roman"/>
          <w:sz w:val="24"/>
          <w:szCs w:val="24"/>
          <w:lang w:eastAsia="fr-FR"/>
        </w:rPr>
        <w:footnoteReference w:id="8"/>
      </w:r>
      <w:r w:rsidR="000829EE">
        <w:rPr>
          <w:rFonts w:ascii="Times New Roman" w:eastAsia="Times New Roman" w:hAnsi="Times New Roman" w:cs="Times New Roman"/>
          <w:sz w:val="24"/>
          <w:szCs w:val="24"/>
          <w:lang w:eastAsia="fr-FR"/>
        </w:rPr>
        <w:t xml:space="preserve"> (</w:t>
      </w:r>
      <w:r w:rsidR="000829EE" w:rsidRPr="000829EE">
        <w:rPr>
          <w:rFonts w:ascii="Times New Roman" w:eastAsia="Times New Roman" w:hAnsi="Times New Roman" w:cs="Times New Roman"/>
          <w:i/>
          <w:sz w:val="24"/>
          <w:szCs w:val="24"/>
          <w:lang w:eastAsia="fr-FR"/>
        </w:rPr>
        <w:t>ако е приложимо)</w:t>
      </w:r>
    </w:p>
    <w:p w:rsidR="00663805" w:rsidRPr="000829EE" w:rsidRDefault="000829EE" w:rsidP="000829EE">
      <w:pPr>
        <w:spacing w:after="40" w:line="240" w:lineRule="auto"/>
        <w:jc w:val="center"/>
        <w:rPr>
          <w:rFonts w:ascii="Times New Roman" w:eastAsia="Times New Roman" w:hAnsi="Times New Roman" w:cs="Times New Roman"/>
          <w:i/>
          <w:sz w:val="24"/>
          <w:szCs w:val="24"/>
          <w:lang w:eastAsia="fr-FR"/>
        </w:rPr>
      </w:pPr>
      <w:r w:rsidRPr="000829EE">
        <w:rPr>
          <w:rFonts w:ascii="Times New Roman" w:eastAsia="Times New Roman" w:hAnsi="Times New Roman" w:cs="Times New Roman"/>
          <w:i/>
          <w:sz w:val="24"/>
          <w:szCs w:val="24"/>
          <w:lang w:eastAsia="fr-FR"/>
        </w:rPr>
        <w:t>(ненужното се зачертава)</w:t>
      </w:r>
    </w:p>
    <w:p w:rsidR="00660F43" w:rsidRPr="00535EE6" w:rsidRDefault="00663805"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3.4.</w:t>
      </w:r>
      <w:r w:rsidRPr="00535EE6">
        <w:rPr>
          <w:rFonts w:ascii="Times New Roman" w:eastAsia="Times New Roman" w:hAnsi="Times New Roman" w:cs="Times New Roman"/>
          <w:sz w:val="24"/>
          <w:szCs w:val="24"/>
          <w:lang w:eastAsia="fr-FR"/>
        </w:rPr>
        <w:t xml:space="preserve"> </w:t>
      </w:r>
      <w:r w:rsidR="00660F43" w:rsidRPr="00535EE6">
        <w:rPr>
          <w:rFonts w:ascii="Times New Roman" w:eastAsia="Times New Roman" w:hAnsi="Times New Roman" w:cs="Times New Roman"/>
          <w:sz w:val="24"/>
          <w:szCs w:val="24"/>
          <w:lang w:eastAsia="fr-FR"/>
        </w:rPr>
        <w:t xml:space="preserve">Плащанията по </w:t>
      </w:r>
      <w:r w:rsidR="00D46B95" w:rsidRPr="00535EE6">
        <w:rPr>
          <w:rFonts w:ascii="Times New Roman" w:eastAsia="Times New Roman" w:hAnsi="Times New Roman" w:cs="Times New Roman"/>
          <w:sz w:val="24"/>
          <w:szCs w:val="24"/>
          <w:lang w:eastAsia="fr-FR"/>
        </w:rPr>
        <w:t xml:space="preserve">административния </w:t>
      </w:r>
      <w:r w:rsidR="00660F43" w:rsidRPr="00535EE6">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0829EE">
        <w:rPr>
          <w:rFonts w:ascii="Times New Roman" w:eastAsia="Times New Roman" w:hAnsi="Times New Roman" w:cs="Times New Roman"/>
          <w:sz w:val="24"/>
          <w:szCs w:val="24"/>
          <w:lang w:eastAsia="fr-FR"/>
        </w:rPr>
        <w:t>лицето по т.3.3</w:t>
      </w:r>
      <w:r w:rsidR="00660F43" w:rsidRPr="00535EE6">
        <w:rPr>
          <w:rFonts w:ascii="Times New Roman" w:eastAsia="Times New Roman" w:hAnsi="Times New Roman" w:cs="Times New Roman"/>
          <w:sz w:val="24"/>
          <w:szCs w:val="24"/>
          <w:lang w:eastAsia="fr-FR"/>
        </w:rPr>
        <w:t>:</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Банка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IBAN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BIC ……………...</w:t>
      </w:r>
    </w:p>
    <w:p w:rsidR="006E0A15" w:rsidRDefault="006E0A15" w:rsidP="00985F4E">
      <w:pPr>
        <w:spacing w:after="0" w:line="240" w:lineRule="auto"/>
        <w:jc w:val="both"/>
        <w:rPr>
          <w:rFonts w:ascii="Times New Roman" w:eastAsia="Times New Roman" w:hAnsi="Times New Roman" w:cs="Times New Roman"/>
          <w:sz w:val="24"/>
          <w:szCs w:val="24"/>
          <w:lang w:val="en-US" w:eastAsia="fr-FR"/>
        </w:rPr>
      </w:pPr>
    </w:p>
    <w:p w:rsidR="004F7AD1" w:rsidRPr="00535EE6" w:rsidRDefault="006E0A15"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lastRenderedPageBreak/>
        <w:t>3.</w:t>
      </w:r>
      <w:r w:rsidR="005340EE">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4F7AD1" w:rsidRPr="00535EE6">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от Управляващия орган оценка на капацитета на </w:t>
      </w:r>
      <w:r w:rsidR="00D914A7" w:rsidRPr="00535EE6">
        <w:rPr>
          <w:rFonts w:ascii="Times New Roman" w:eastAsia="Times New Roman" w:hAnsi="Times New Roman" w:cs="Times New Roman"/>
          <w:sz w:val="24"/>
          <w:szCs w:val="24"/>
          <w:lang w:eastAsia="fr-FR"/>
        </w:rPr>
        <w:t>б</w:t>
      </w:r>
      <w:r w:rsidR="004F7AD1" w:rsidRPr="00535EE6">
        <w:rPr>
          <w:rFonts w:ascii="Times New Roman" w:eastAsia="Times New Roman" w:hAnsi="Times New Roman" w:cs="Times New Roman"/>
          <w:sz w:val="24"/>
          <w:szCs w:val="24"/>
          <w:lang w:eastAsia="fr-FR"/>
        </w:rPr>
        <w:t>енефициент</w:t>
      </w:r>
      <w:r w:rsidR="000829EE">
        <w:rPr>
          <w:rFonts w:ascii="Times New Roman" w:eastAsia="Times New Roman" w:hAnsi="Times New Roman" w:cs="Times New Roman"/>
          <w:sz w:val="24"/>
          <w:szCs w:val="24"/>
          <w:lang w:eastAsia="fr-FR"/>
        </w:rPr>
        <w:t>а</w:t>
      </w:r>
      <w:r w:rsidR="004F7AD1" w:rsidRPr="00535EE6">
        <w:rPr>
          <w:rFonts w:ascii="Times New Roman" w:eastAsia="Times New Roman" w:hAnsi="Times New Roman" w:cs="Times New Roman"/>
          <w:sz w:val="24"/>
          <w:szCs w:val="24"/>
          <w:lang w:eastAsia="fr-FR"/>
        </w:rPr>
        <w:t xml:space="preserve"> да управлява и изпълнява </w:t>
      </w:r>
      <w:r w:rsidR="0063399B" w:rsidRPr="00535EE6">
        <w:rPr>
          <w:rFonts w:ascii="Times New Roman" w:eastAsia="Times New Roman" w:hAnsi="Times New Roman" w:cs="Times New Roman"/>
          <w:sz w:val="24"/>
          <w:szCs w:val="24"/>
          <w:lang w:eastAsia="fr-FR"/>
        </w:rPr>
        <w:t>Проекта</w:t>
      </w:r>
      <w:r w:rsidR="004F7AD1" w:rsidRPr="00535EE6">
        <w:rPr>
          <w:rFonts w:ascii="Times New Roman" w:eastAsia="Times New Roman" w:hAnsi="Times New Roman" w:cs="Times New Roman"/>
          <w:sz w:val="24"/>
          <w:szCs w:val="24"/>
          <w:lang w:eastAsia="fr-FR"/>
        </w:rPr>
        <w:t>:</w:t>
      </w:r>
      <w:r w:rsidR="000829EE">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A6124A" w:rsidRDefault="00CB6946" w:rsidP="00985F4E">
      <w:pPr>
        <w:spacing w:after="0" w:line="240" w:lineRule="auto"/>
        <w:jc w:val="both"/>
        <w:rPr>
          <w:rFonts w:ascii="Times New Roman" w:eastAsia="Times New Roman" w:hAnsi="Times New Roman" w:cs="Times New Roman"/>
          <w:sz w:val="24"/>
          <w:szCs w:val="24"/>
          <w:lang w:val="en-US" w:eastAsia="fr-FR"/>
        </w:rPr>
      </w:pPr>
      <w:r w:rsidRPr="00535EE6">
        <w:rPr>
          <w:rFonts w:ascii="Times New Roman" w:eastAsia="Times New Roman" w:hAnsi="Times New Roman" w:cs="Times New Roman"/>
          <w:b/>
          <w:sz w:val="24"/>
          <w:szCs w:val="24"/>
          <w:lang w:eastAsia="fr-FR"/>
        </w:rPr>
        <w:t>3.</w:t>
      </w:r>
      <w:r w:rsidR="005340EE">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val="en-US" w:eastAsia="fr-FR"/>
        </w:rPr>
        <w:t>N</w:t>
      </w:r>
      <w:r w:rsidR="004040E5" w:rsidRPr="00535EE6">
        <w:rPr>
          <w:rFonts w:ascii="Times New Roman" w:eastAsia="Times New Roman" w:hAnsi="Times New Roman" w:cs="Times New Roman"/>
          <w:b/>
          <w:sz w:val="24"/>
          <w:szCs w:val="24"/>
          <w:lang w:eastAsia="fr-FR"/>
        </w:rPr>
        <w:t xml:space="preserve">. </w:t>
      </w:r>
      <w:r w:rsidR="00A6124A" w:rsidRPr="00535EE6">
        <w:rPr>
          <w:rFonts w:ascii="Times New Roman" w:eastAsia="Times New Roman" w:hAnsi="Times New Roman" w:cs="Times New Roman"/>
          <w:sz w:val="24"/>
          <w:szCs w:val="24"/>
          <w:lang w:eastAsia="fr-FR"/>
        </w:rPr>
        <w:t>Честотата на планираните проверки на място за проекта по време на неговото изпълнение, които Управляващият орган има право да извърши е минимум една</w:t>
      </w:r>
      <w:r w:rsidR="005340EE">
        <w:rPr>
          <w:rFonts w:ascii="Times New Roman" w:eastAsia="Times New Roman" w:hAnsi="Times New Roman" w:cs="Times New Roman"/>
          <w:sz w:val="24"/>
          <w:szCs w:val="24"/>
          <w:lang w:eastAsia="fr-FR"/>
        </w:rPr>
        <w:t>.</w:t>
      </w:r>
    </w:p>
    <w:p w:rsidR="005D2B8D" w:rsidRPr="005D2B8D" w:rsidRDefault="005D2B8D" w:rsidP="00985F4E">
      <w:pPr>
        <w:spacing w:after="0" w:line="240" w:lineRule="auto"/>
        <w:jc w:val="both"/>
        <w:rPr>
          <w:rFonts w:ascii="Times New Roman" w:eastAsia="Times New Roman" w:hAnsi="Times New Roman" w:cs="Times New Roman"/>
          <w:sz w:val="24"/>
          <w:szCs w:val="24"/>
          <w:lang w:val="en-US" w:eastAsia="fr-FR"/>
        </w:rPr>
      </w:pPr>
    </w:p>
    <w:p w:rsidR="00660F43" w:rsidRPr="00535EE6" w:rsidRDefault="00660F43"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Pr>
          <w:rFonts w:ascii="Times New Roman" w:eastAsia="Times New Roman" w:hAnsi="Times New Roman" w:cs="Times New Roman"/>
          <w:b/>
          <w:sz w:val="24"/>
          <w:szCs w:val="24"/>
          <w:lang w:eastAsia="fr-FR"/>
        </w:rPr>
        <w:t>6</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535EE6">
        <w:rPr>
          <w:rFonts w:ascii="Times New Roman" w:eastAsia="Times New Roman" w:hAnsi="Times New Roman" w:cs="Times New Roman"/>
          <w:sz w:val="24"/>
          <w:szCs w:val="24"/>
          <w:lang w:eastAsia="fr-FR"/>
        </w:rPr>
        <w:t xml:space="preserve">.   </w:t>
      </w:r>
    </w:p>
    <w:p w:rsidR="007A51F6" w:rsidRPr="00535EE6" w:rsidRDefault="007A51F6" w:rsidP="00985F4E">
      <w:pPr>
        <w:spacing w:after="0" w:line="240" w:lineRule="auto"/>
        <w:jc w:val="both"/>
        <w:rPr>
          <w:rFonts w:ascii="Times New Roman" w:eastAsia="Times New Roman" w:hAnsi="Times New Roman" w:cs="Times New Roman"/>
          <w:sz w:val="24"/>
          <w:szCs w:val="24"/>
          <w:lang w:eastAsia="fr-FR"/>
        </w:rPr>
      </w:pPr>
    </w:p>
    <w:p w:rsidR="00014170" w:rsidRPr="00535EE6" w:rsidRDefault="00660F43" w:rsidP="00014170">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A40887">
        <w:rPr>
          <w:rFonts w:ascii="Times New Roman" w:eastAsia="Times New Roman" w:hAnsi="Times New Roman" w:cs="Times New Roman"/>
          <w:sz w:val="24"/>
          <w:szCs w:val="24"/>
          <w:lang w:eastAsia="fr-FR"/>
        </w:rPr>
        <w:t>В с</w:t>
      </w:r>
      <w:r w:rsidR="00B91A6A" w:rsidRPr="00535EE6">
        <w:rPr>
          <w:rFonts w:ascii="Times New Roman" w:eastAsia="Times New Roman" w:hAnsi="Times New Roman" w:cs="Times New Roman"/>
          <w:sz w:val="24"/>
          <w:szCs w:val="24"/>
          <w:lang w:eastAsia="fr-FR"/>
        </w:rPr>
        <w:t>рок</w:t>
      </w:r>
      <w:r w:rsidR="00A40887">
        <w:rPr>
          <w:rFonts w:ascii="Times New Roman" w:eastAsia="Times New Roman" w:hAnsi="Times New Roman" w:cs="Times New Roman"/>
          <w:sz w:val="24"/>
          <w:szCs w:val="24"/>
          <w:lang w:eastAsia="fr-FR"/>
        </w:rPr>
        <w:t>а</w:t>
      </w:r>
      <w:r w:rsidR="00B91A6A" w:rsidRPr="00535EE6">
        <w:rPr>
          <w:rFonts w:ascii="Times New Roman" w:eastAsia="Times New Roman" w:hAnsi="Times New Roman" w:cs="Times New Roman"/>
          <w:sz w:val="24"/>
          <w:szCs w:val="24"/>
          <w:lang w:eastAsia="fr-FR"/>
        </w:rPr>
        <w:t xml:space="preserve"> по т. 2.3. </w:t>
      </w:r>
      <w:r w:rsidR="00A40887" w:rsidRPr="00A40887">
        <w:rPr>
          <w:rFonts w:ascii="Times New Roman" w:eastAsia="Times New Roman" w:hAnsi="Times New Roman" w:cs="Times New Roman"/>
          <w:sz w:val="24"/>
          <w:szCs w:val="24"/>
          <w:lang w:eastAsia="fr-FR"/>
        </w:rPr>
        <w:t>се включва периодът от време, необходим за изпълнение</w:t>
      </w:r>
      <w:r w:rsidR="00F60997">
        <w:rPr>
          <w:rFonts w:ascii="Times New Roman" w:eastAsia="Times New Roman" w:hAnsi="Times New Roman" w:cs="Times New Roman"/>
          <w:sz w:val="24"/>
          <w:szCs w:val="24"/>
          <w:lang w:eastAsia="fr-FR"/>
        </w:rPr>
        <w:t>то</w:t>
      </w:r>
      <w:r w:rsidR="00A40887" w:rsidRPr="00A40887">
        <w:rPr>
          <w:rFonts w:ascii="Times New Roman" w:eastAsia="Times New Roman" w:hAnsi="Times New Roman" w:cs="Times New Roman"/>
          <w:sz w:val="24"/>
          <w:szCs w:val="24"/>
          <w:lang w:eastAsia="fr-FR"/>
        </w:rPr>
        <w:t xml:space="preserve"> на дейностите по проекта, който е </w:t>
      </w:r>
      <w:r w:rsidR="00B22852">
        <w:rPr>
          <w:rFonts w:ascii="Times New Roman" w:eastAsia="Times New Roman" w:hAnsi="Times New Roman" w:cs="Times New Roman"/>
          <w:sz w:val="24"/>
          <w:szCs w:val="24"/>
          <w:lang w:eastAsia="fr-FR"/>
        </w:rPr>
        <w:t>………………..</w:t>
      </w:r>
      <w:r w:rsidR="00F60997">
        <w:rPr>
          <w:rFonts w:ascii="Times New Roman" w:eastAsia="Times New Roman" w:hAnsi="Times New Roman" w:cs="Times New Roman"/>
          <w:sz w:val="24"/>
          <w:szCs w:val="24"/>
          <w:lang w:eastAsia="fr-FR"/>
        </w:rPr>
        <w:t xml:space="preserve"> (</w:t>
      </w:r>
      <w:r w:rsidR="00B22852">
        <w:rPr>
          <w:rFonts w:ascii="Times New Roman" w:eastAsia="Times New Roman" w:hAnsi="Times New Roman" w:cs="Times New Roman"/>
          <w:sz w:val="24"/>
          <w:szCs w:val="24"/>
          <w:lang w:eastAsia="fr-FR"/>
        </w:rPr>
        <w:t>……………</w:t>
      </w:r>
      <w:r w:rsidR="00F60997">
        <w:rPr>
          <w:rFonts w:ascii="Times New Roman" w:eastAsia="Times New Roman" w:hAnsi="Times New Roman" w:cs="Times New Roman"/>
          <w:sz w:val="24"/>
          <w:szCs w:val="24"/>
          <w:lang w:eastAsia="fr-FR"/>
        </w:rPr>
        <w:t>) м</w:t>
      </w:r>
      <w:r w:rsidR="00A40887" w:rsidRPr="00A40887">
        <w:rPr>
          <w:rFonts w:ascii="Times New Roman" w:eastAsia="Times New Roman" w:hAnsi="Times New Roman" w:cs="Times New Roman"/>
          <w:sz w:val="24"/>
          <w:szCs w:val="24"/>
          <w:lang w:eastAsia="fr-FR"/>
        </w:rPr>
        <w:t>есеца</w:t>
      </w:r>
      <w:r w:rsidR="00B22852">
        <w:rPr>
          <w:rStyle w:val="FootnoteReference"/>
          <w:rFonts w:ascii="Times New Roman" w:eastAsia="Times New Roman" w:hAnsi="Times New Roman" w:cs="Times New Roman"/>
          <w:sz w:val="24"/>
          <w:szCs w:val="24"/>
          <w:lang w:eastAsia="fr-FR"/>
        </w:rPr>
        <w:footnoteReference w:id="9"/>
      </w:r>
      <w:r w:rsidR="00F60997">
        <w:rPr>
          <w:rFonts w:ascii="Times New Roman" w:eastAsia="Times New Roman" w:hAnsi="Times New Roman" w:cs="Times New Roman"/>
          <w:sz w:val="24"/>
          <w:szCs w:val="24"/>
          <w:lang w:eastAsia="fr-FR"/>
        </w:rPr>
        <w:t>, считано от ………</w:t>
      </w:r>
      <w:r w:rsidR="00A40887" w:rsidRPr="00A40887">
        <w:rPr>
          <w:rFonts w:ascii="Times New Roman" w:eastAsia="Times New Roman" w:hAnsi="Times New Roman" w:cs="Times New Roman"/>
          <w:sz w:val="24"/>
          <w:szCs w:val="24"/>
          <w:lang w:eastAsia="fr-FR"/>
        </w:rPr>
        <w:t>.</w:t>
      </w:r>
      <w:r w:rsidR="00B22852">
        <w:rPr>
          <w:rFonts w:ascii="Times New Roman" w:eastAsia="Times New Roman" w:hAnsi="Times New Roman" w:cs="Times New Roman"/>
          <w:sz w:val="24"/>
          <w:szCs w:val="24"/>
          <w:lang w:eastAsia="fr-FR"/>
        </w:rPr>
        <w:t xml:space="preserve"> </w:t>
      </w:r>
      <w:r w:rsidR="00F60997" w:rsidRPr="00535EE6">
        <w:rPr>
          <w:rFonts w:ascii="Times New Roman" w:eastAsia="Times New Roman" w:hAnsi="Times New Roman" w:cs="Times New Roman"/>
          <w:sz w:val="24"/>
          <w:szCs w:val="24"/>
          <w:lang w:eastAsia="fr-FR"/>
        </w:rPr>
        <w:t>(</w:t>
      </w:r>
      <w:r w:rsidR="00F60997" w:rsidRPr="00535EE6">
        <w:rPr>
          <w:rFonts w:ascii="Times New Roman" w:eastAsia="Times New Roman" w:hAnsi="Times New Roman" w:cs="Times New Roman"/>
          <w:i/>
          <w:sz w:val="24"/>
          <w:szCs w:val="24"/>
          <w:lang w:eastAsia="fr-FR"/>
        </w:rPr>
        <w:t>датата на влизане в сила на договора или друга посочена в договора</w:t>
      </w:r>
      <w:r w:rsidR="00F60997" w:rsidRPr="00535EE6">
        <w:rPr>
          <w:rFonts w:ascii="Times New Roman" w:eastAsia="Times New Roman" w:hAnsi="Times New Roman" w:cs="Times New Roman"/>
          <w:sz w:val="24"/>
          <w:szCs w:val="24"/>
          <w:lang w:eastAsia="fr-FR"/>
        </w:rPr>
        <w:t>)</w:t>
      </w:r>
      <w:r w:rsidR="00F60997">
        <w:rPr>
          <w:rFonts w:ascii="Times New Roman" w:eastAsia="Times New Roman" w:hAnsi="Times New Roman" w:cs="Times New Roman"/>
          <w:sz w:val="24"/>
          <w:szCs w:val="24"/>
          <w:lang w:eastAsia="fr-FR"/>
        </w:rPr>
        <w:t>.</w:t>
      </w:r>
    </w:p>
    <w:p w:rsidR="00014170" w:rsidRPr="00535EE6" w:rsidRDefault="00014170" w:rsidP="00B91A6A">
      <w:pPr>
        <w:spacing w:after="0" w:line="240" w:lineRule="auto"/>
        <w:jc w:val="both"/>
        <w:rPr>
          <w:rFonts w:ascii="Times New Roman" w:eastAsia="Times New Roman" w:hAnsi="Times New Roman" w:cs="Times New Roman"/>
          <w:b/>
          <w:sz w:val="24"/>
          <w:szCs w:val="24"/>
          <w:lang w:eastAsia="fr-FR"/>
        </w:rPr>
      </w:pPr>
    </w:p>
    <w:p w:rsidR="00FC43A7" w:rsidRDefault="00B91A6A" w:rsidP="00FC43A7">
      <w:pPr>
        <w:spacing w:after="0" w:line="240" w:lineRule="auto"/>
        <w:jc w:val="both"/>
        <w:textAlignment w:val="top"/>
        <w:rPr>
          <w:rFonts w:ascii="Times New Roman" w:hAnsi="Times New Roman"/>
          <w:sz w:val="24"/>
          <w:szCs w:val="24"/>
        </w:rPr>
      </w:pPr>
      <w:r w:rsidRPr="00D93956">
        <w:rPr>
          <w:rFonts w:ascii="Times New Roman" w:eastAsia="Times New Roman" w:hAnsi="Times New Roman" w:cs="Times New Roman"/>
          <w:b/>
          <w:sz w:val="24"/>
          <w:szCs w:val="24"/>
          <w:lang w:eastAsia="fr-FR"/>
        </w:rPr>
        <w:t>3.</w:t>
      </w:r>
      <w:r w:rsidR="005340EE" w:rsidRPr="00D93956">
        <w:rPr>
          <w:rFonts w:ascii="Times New Roman" w:eastAsia="Times New Roman" w:hAnsi="Times New Roman" w:cs="Times New Roman"/>
          <w:b/>
          <w:sz w:val="24"/>
          <w:szCs w:val="24"/>
          <w:lang w:eastAsia="fr-FR"/>
        </w:rPr>
        <w:t>8</w:t>
      </w:r>
      <w:r w:rsidRPr="00535EE6">
        <w:rPr>
          <w:rFonts w:ascii="Times New Roman" w:eastAsia="Times New Roman" w:hAnsi="Times New Roman" w:cs="Times New Roman"/>
          <w:b/>
          <w:sz w:val="24"/>
          <w:szCs w:val="24"/>
          <w:lang w:eastAsia="fr-FR"/>
        </w:rPr>
        <w:t>.</w:t>
      </w:r>
      <w:r w:rsidR="005340EE">
        <w:rPr>
          <w:rFonts w:ascii="Times New Roman" w:eastAsia="Times New Roman" w:hAnsi="Times New Roman" w:cs="Times New Roman"/>
          <w:b/>
          <w:sz w:val="24"/>
          <w:szCs w:val="24"/>
          <w:lang w:eastAsia="fr-FR"/>
        </w:rPr>
        <w:t xml:space="preserve"> </w:t>
      </w:r>
      <w:r w:rsidR="00E13A6C" w:rsidRPr="00535EE6">
        <w:rPr>
          <w:rFonts w:ascii="Times New Roman" w:eastAsia="Times New Roman" w:hAnsi="Times New Roman" w:cs="Times New Roman"/>
          <w:sz w:val="24"/>
          <w:szCs w:val="24"/>
          <w:lang w:eastAsia="fr-FR"/>
        </w:rPr>
        <w:t xml:space="preserve">Срокът </w:t>
      </w:r>
      <w:r w:rsidR="005E197A" w:rsidRPr="00535EE6">
        <w:rPr>
          <w:rFonts w:ascii="Times New Roman" w:eastAsia="Times New Roman" w:hAnsi="Times New Roman" w:cs="Times New Roman"/>
          <w:sz w:val="24"/>
          <w:szCs w:val="24"/>
          <w:lang w:eastAsia="fr-FR"/>
        </w:rPr>
        <w:t xml:space="preserve"> по т. 2.3</w:t>
      </w:r>
      <w:r w:rsidR="00036F79">
        <w:rPr>
          <w:rFonts w:ascii="Times New Roman" w:eastAsia="Times New Roman" w:hAnsi="Times New Roman" w:cs="Times New Roman"/>
          <w:sz w:val="24"/>
          <w:szCs w:val="24"/>
          <w:lang w:eastAsia="fr-FR"/>
        </w:rPr>
        <w:t xml:space="preserve"> включва срока за изпълнение</w:t>
      </w:r>
      <w:r w:rsidR="00F60997">
        <w:rPr>
          <w:rFonts w:ascii="Times New Roman" w:eastAsia="Times New Roman" w:hAnsi="Times New Roman" w:cs="Times New Roman"/>
          <w:sz w:val="24"/>
          <w:szCs w:val="24"/>
          <w:lang w:eastAsia="fr-FR"/>
        </w:rPr>
        <w:t>то</w:t>
      </w:r>
      <w:r w:rsidR="00036F79">
        <w:rPr>
          <w:rFonts w:ascii="Times New Roman" w:eastAsia="Times New Roman" w:hAnsi="Times New Roman" w:cs="Times New Roman"/>
          <w:sz w:val="24"/>
          <w:szCs w:val="24"/>
          <w:lang w:eastAsia="fr-FR"/>
        </w:rPr>
        <w:t xml:space="preserve"> на дейностите по Проекта и</w:t>
      </w:r>
      <w:r w:rsidR="00E13A6C" w:rsidRPr="00535EE6">
        <w:rPr>
          <w:rFonts w:ascii="Times New Roman" w:eastAsia="Times New Roman" w:hAnsi="Times New Roman" w:cs="Times New Roman"/>
          <w:sz w:val="24"/>
          <w:szCs w:val="24"/>
          <w:lang w:eastAsia="fr-FR"/>
        </w:rPr>
        <w:t xml:space="preserve"> </w:t>
      </w:r>
      <w:r w:rsidR="005E197A" w:rsidRPr="00535EE6">
        <w:rPr>
          <w:rFonts w:ascii="Times New Roman" w:eastAsia="Times New Roman" w:hAnsi="Times New Roman" w:cs="Times New Roman"/>
          <w:sz w:val="24"/>
          <w:szCs w:val="24"/>
          <w:lang w:eastAsia="fr-FR"/>
        </w:rPr>
        <w:t>срок</w:t>
      </w:r>
      <w:r w:rsidR="00875088" w:rsidRPr="00535EE6">
        <w:rPr>
          <w:rFonts w:ascii="Times New Roman" w:eastAsia="Times New Roman" w:hAnsi="Times New Roman" w:cs="Times New Roman"/>
          <w:sz w:val="24"/>
          <w:szCs w:val="24"/>
          <w:lang w:eastAsia="fr-FR"/>
        </w:rPr>
        <w:t>овете</w:t>
      </w:r>
      <w:r w:rsidR="005E197A" w:rsidRPr="00535EE6">
        <w:rPr>
          <w:rFonts w:ascii="Times New Roman" w:eastAsia="Times New Roman" w:hAnsi="Times New Roman" w:cs="Times New Roman"/>
          <w:sz w:val="24"/>
          <w:szCs w:val="24"/>
          <w:lang w:eastAsia="fr-FR"/>
        </w:rPr>
        <w:t xml:space="preserve"> </w:t>
      </w:r>
      <w:r w:rsidR="00656EEF" w:rsidRPr="00535EE6">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535EE6">
        <w:rPr>
          <w:rFonts w:ascii="Times New Roman" w:eastAsia="Times New Roman" w:hAnsi="Times New Roman" w:cs="Times New Roman"/>
          <w:sz w:val="24"/>
          <w:szCs w:val="24"/>
          <w:lang w:eastAsia="fr-FR"/>
        </w:rPr>
        <w:t>плащането</w:t>
      </w:r>
      <w:r w:rsidR="00656EEF" w:rsidRPr="00535EE6">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535EE6">
        <w:rPr>
          <w:rFonts w:ascii="Times New Roman" w:eastAsia="Times New Roman" w:hAnsi="Times New Roman" w:cs="Times New Roman"/>
          <w:sz w:val="24"/>
          <w:szCs w:val="24"/>
          <w:lang w:eastAsia="fr-FR"/>
        </w:rPr>
        <w:t xml:space="preserve"> и </w:t>
      </w:r>
      <w:r w:rsidR="00656EEF" w:rsidRPr="00D856D8">
        <w:rPr>
          <w:rFonts w:ascii="Times New Roman" w:eastAsia="Times New Roman" w:hAnsi="Times New Roman" w:cs="Times New Roman"/>
          <w:sz w:val="24"/>
          <w:szCs w:val="24"/>
          <w:lang w:eastAsia="fr-FR"/>
        </w:rPr>
        <w:t>период от един месец, в който срокът за извършване на плащането би спрял да тече, в случаите по чл. 6</w:t>
      </w:r>
      <w:r w:rsidR="00D856D8" w:rsidRPr="00D856D8">
        <w:rPr>
          <w:rFonts w:ascii="Times New Roman" w:eastAsia="Times New Roman" w:hAnsi="Times New Roman" w:cs="Times New Roman"/>
          <w:sz w:val="24"/>
          <w:szCs w:val="24"/>
          <w:lang w:eastAsia="fr-FR"/>
        </w:rPr>
        <w:t>2</w:t>
      </w:r>
      <w:r w:rsidR="00656EEF" w:rsidRPr="00D856D8">
        <w:rPr>
          <w:rFonts w:ascii="Times New Roman" w:eastAsia="Times New Roman" w:hAnsi="Times New Roman" w:cs="Times New Roman"/>
          <w:sz w:val="24"/>
          <w:szCs w:val="24"/>
          <w:lang w:eastAsia="fr-FR"/>
        </w:rPr>
        <w:t xml:space="preserve">, ал. </w:t>
      </w:r>
      <w:r w:rsidR="005340EE" w:rsidRPr="00D856D8">
        <w:rPr>
          <w:rFonts w:ascii="Times New Roman" w:eastAsia="Times New Roman" w:hAnsi="Times New Roman" w:cs="Times New Roman"/>
          <w:sz w:val="24"/>
          <w:szCs w:val="24"/>
          <w:lang w:eastAsia="fr-FR"/>
        </w:rPr>
        <w:t xml:space="preserve">3 </w:t>
      </w:r>
      <w:r w:rsidR="00656EEF" w:rsidRPr="00D856D8">
        <w:rPr>
          <w:rFonts w:ascii="Times New Roman" w:eastAsia="Times New Roman" w:hAnsi="Times New Roman" w:cs="Times New Roman"/>
          <w:sz w:val="24"/>
          <w:szCs w:val="24"/>
          <w:lang w:eastAsia="fr-FR"/>
        </w:rPr>
        <w:t>от условията</w:t>
      </w:r>
      <w:r w:rsidR="00656EEF" w:rsidRPr="006F25F6">
        <w:rPr>
          <w:rFonts w:ascii="Times New Roman" w:eastAsia="Times New Roman" w:hAnsi="Times New Roman" w:cs="Times New Roman"/>
          <w:sz w:val="24"/>
          <w:szCs w:val="24"/>
          <w:lang w:eastAsia="fr-FR"/>
        </w:rPr>
        <w:t xml:space="preserve"> за изпълнение</w:t>
      </w:r>
      <w:r w:rsidR="00036F79" w:rsidRPr="00FC43A7">
        <w:rPr>
          <w:rFonts w:ascii="Times New Roman" w:eastAsia="Times New Roman" w:hAnsi="Times New Roman" w:cs="Times New Roman"/>
          <w:sz w:val="24"/>
          <w:szCs w:val="24"/>
          <w:lang w:eastAsia="fr-FR"/>
        </w:rPr>
        <w:t>.</w:t>
      </w:r>
      <w:r w:rsidR="00FC43A7" w:rsidRPr="00FC43A7">
        <w:rPr>
          <w:rFonts w:ascii="Times New Roman" w:eastAsia="Times New Roman" w:hAnsi="Times New Roman" w:cs="Times New Roman"/>
          <w:sz w:val="24"/>
          <w:szCs w:val="24"/>
          <w:lang w:eastAsia="fr-FR"/>
        </w:rPr>
        <w:t xml:space="preserve"> След изтичане на срока по т. 2.3, Бенефициентът приема, до изтичането на сроковете, определени в чл. 140 и чл. 71, параграф 1 от Регламент (ЕС) № 1303/2013 да осигурява на Управляващия орган, Сертифициращия орган, </w:t>
      </w:r>
      <w:proofErr w:type="spellStart"/>
      <w:r w:rsidR="00FC43A7" w:rsidRPr="00FC43A7">
        <w:rPr>
          <w:rFonts w:ascii="Times New Roman" w:eastAsia="Times New Roman" w:hAnsi="Times New Roman" w:cs="Times New Roman"/>
          <w:sz w:val="24"/>
          <w:szCs w:val="24"/>
          <w:lang w:eastAsia="fr-FR"/>
        </w:rPr>
        <w:t>Одитния</w:t>
      </w:r>
      <w:proofErr w:type="spellEnd"/>
      <w:r w:rsidR="00FC43A7" w:rsidRPr="00FC43A7">
        <w:rPr>
          <w:rFonts w:ascii="Times New Roman" w:eastAsia="Times New Roman" w:hAnsi="Times New Roman" w:cs="Times New Roman"/>
          <w:sz w:val="24"/>
          <w:szCs w:val="24"/>
          <w:lang w:eastAsia="fr-FR"/>
        </w:rPr>
        <w:t xml:space="preserve"> орган и на всички европейски и национални </w:t>
      </w:r>
      <w:proofErr w:type="spellStart"/>
      <w:r w:rsidR="00FC43A7" w:rsidRPr="00FC43A7">
        <w:rPr>
          <w:rFonts w:ascii="Times New Roman" w:eastAsia="Times New Roman" w:hAnsi="Times New Roman" w:cs="Times New Roman"/>
          <w:sz w:val="24"/>
          <w:szCs w:val="24"/>
          <w:lang w:eastAsia="fr-FR"/>
        </w:rPr>
        <w:t>одитни</w:t>
      </w:r>
      <w:proofErr w:type="spellEnd"/>
      <w:r w:rsidR="00FC43A7" w:rsidRPr="00FC43A7">
        <w:rPr>
          <w:rFonts w:ascii="Times New Roman" w:eastAsia="Times New Roman" w:hAnsi="Times New Roman" w:cs="Times New Roman"/>
          <w:sz w:val="24"/>
          <w:szCs w:val="24"/>
          <w:lang w:eastAsia="fr-FR"/>
        </w:rPr>
        <w:t xml:space="preserve"> и проверяващи органи свободен достъп до съхраняваната от него документация във връзка с проекта и да им оказва съдействие при извършването на проверките и одитите. При неспазване на</w:t>
      </w:r>
      <w:r w:rsidR="00FC43A7" w:rsidRPr="00FC43A7">
        <w:rPr>
          <w:rFonts w:ascii="Times New Roman" w:eastAsia="Times New Roman" w:hAnsi="Times New Roman" w:cs="Times New Roman"/>
          <w:b/>
          <w:sz w:val="24"/>
          <w:szCs w:val="24"/>
          <w:lang w:eastAsia="fr-FR"/>
        </w:rPr>
        <w:t xml:space="preserve"> </w:t>
      </w:r>
      <w:r w:rsidR="00FC43A7" w:rsidRPr="00FC43A7">
        <w:rPr>
          <w:rFonts w:ascii="Times New Roman" w:eastAsia="Times New Roman" w:hAnsi="Times New Roman" w:cs="Times New Roman"/>
          <w:sz w:val="24"/>
          <w:szCs w:val="24"/>
          <w:lang w:eastAsia="fr-FR"/>
        </w:rPr>
        <w:t>посочените условия,</w:t>
      </w:r>
      <w:r w:rsidR="00FC43A7" w:rsidRPr="00FC43A7">
        <w:rPr>
          <w:rFonts w:ascii="Times New Roman" w:hAnsi="Times New Roman"/>
          <w:sz w:val="24"/>
          <w:szCs w:val="24"/>
        </w:rPr>
        <w:t xml:space="preserve"> Управляващият орган има право да иска от Бенефициента възстановяване на всички изплатени средства, ведно с дължимата лихва.</w:t>
      </w:r>
    </w:p>
    <w:p w:rsidR="0054539E" w:rsidRPr="000829EE" w:rsidRDefault="00FC43A7" w:rsidP="0054539E">
      <w:pPr>
        <w:spacing w:after="40" w:line="240" w:lineRule="auto"/>
        <w:jc w:val="center"/>
        <w:rPr>
          <w:rFonts w:ascii="Times New Roman" w:eastAsia="Times New Roman" w:hAnsi="Times New Roman" w:cs="Times New Roman"/>
          <w:i/>
          <w:sz w:val="24"/>
          <w:szCs w:val="24"/>
          <w:lang w:eastAsia="fr-FR"/>
        </w:rPr>
      </w:pPr>
      <w:r w:rsidRPr="000829EE">
        <w:rPr>
          <w:rFonts w:ascii="Times New Roman" w:eastAsia="Times New Roman" w:hAnsi="Times New Roman" w:cs="Times New Roman"/>
          <w:i/>
          <w:sz w:val="24"/>
          <w:szCs w:val="24"/>
          <w:lang w:eastAsia="fr-FR"/>
        </w:rPr>
        <w:t xml:space="preserve"> </w:t>
      </w:r>
      <w:r w:rsidR="0054539E" w:rsidRPr="000829EE">
        <w:rPr>
          <w:rFonts w:ascii="Times New Roman" w:eastAsia="Times New Roman" w:hAnsi="Times New Roman" w:cs="Times New Roman"/>
          <w:i/>
          <w:sz w:val="24"/>
          <w:szCs w:val="24"/>
          <w:lang w:eastAsia="fr-FR"/>
        </w:rPr>
        <w:t>(ненужното се зачертава)</w:t>
      </w:r>
    </w:p>
    <w:p w:rsidR="0054539E" w:rsidRPr="007B7E3D" w:rsidRDefault="0054539E" w:rsidP="007B7E3D">
      <w:pPr>
        <w:spacing w:after="0" w:line="240" w:lineRule="auto"/>
        <w:jc w:val="both"/>
        <w:textAlignment w:val="top"/>
        <w:rPr>
          <w:rFonts w:ascii="Times New Roman" w:hAnsi="Times New Roman" w:cs="Times New Roman"/>
          <w:b/>
          <w:color w:val="FF0000"/>
          <w:sz w:val="24"/>
          <w:szCs w:val="24"/>
        </w:rPr>
      </w:pPr>
    </w:p>
    <w:p w:rsidR="002C2284" w:rsidRPr="00535EE6" w:rsidRDefault="00BC0244" w:rsidP="0054539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4539E">
        <w:rPr>
          <w:rFonts w:ascii="Times New Roman" w:eastAsia="Times New Roman" w:hAnsi="Times New Roman" w:cs="Times New Roman"/>
          <w:b/>
          <w:sz w:val="24"/>
          <w:szCs w:val="24"/>
          <w:lang w:eastAsia="fr-FR"/>
        </w:rPr>
        <w:t>9</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0A39BA">
        <w:rPr>
          <w:rFonts w:ascii="Times New Roman" w:eastAsia="Times New Roman" w:hAnsi="Times New Roman" w:cs="Times New Roman"/>
          <w:sz w:val="24"/>
          <w:szCs w:val="24"/>
          <w:lang w:eastAsia="fr-FR"/>
        </w:rPr>
        <w:t>Бенефициентът е</w:t>
      </w:r>
      <w:r w:rsidR="002C2284" w:rsidRPr="00535EE6">
        <w:rPr>
          <w:rFonts w:ascii="Times New Roman" w:eastAsia="Times New Roman" w:hAnsi="Times New Roman" w:cs="Times New Roman"/>
          <w:sz w:val="24"/>
          <w:szCs w:val="24"/>
          <w:lang w:eastAsia="fr-FR"/>
        </w:rPr>
        <w:t xml:space="preserve"> длъж</w:t>
      </w:r>
      <w:r w:rsidR="000A39BA">
        <w:rPr>
          <w:rFonts w:ascii="Times New Roman" w:eastAsia="Times New Roman" w:hAnsi="Times New Roman" w:cs="Times New Roman"/>
          <w:sz w:val="24"/>
          <w:szCs w:val="24"/>
          <w:lang w:eastAsia="fr-FR"/>
        </w:rPr>
        <w:t>е</w:t>
      </w:r>
      <w:r w:rsidR="002C2284" w:rsidRPr="00535EE6">
        <w:rPr>
          <w:rFonts w:ascii="Times New Roman" w:eastAsia="Times New Roman" w:hAnsi="Times New Roman" w:cs="Times New Roman"/>
          <w:sz w:val="24"/>
          <w:szCs w:val="24"/>
          <w:lang w:eastAsia="fr-FR"/>
        </w:rPr>
        <w:t>н да спазва разпоредбите на действащото законодателство в областта на държавните помощи, включително като не допуска средства или активи, придобити при изпълнението на Проекта, да бъдат предоставяни на трети лица в нарушение на то</w:t>
      </w:r>
      <w:r w:rsidR="00382439" w:rsidRPr="00535EE6">
        <w:rPr>
          <w:rFonts w:ascii="Times New Roman" w:eastAsia="Times New Roman" w:hAnsi="Times New Roman" w:cs="Times New Roman"/>
          <w:sz w:val="24"/>
          <w:szCs w:val="24"/>
          <w:lang w:eastAsia="fr-FR"/>
        </w:rPr>
        <w:t>в</w:t>
      </w:r>
      <w:r w:rsidR="002C2284" w:rsidRPr="00535EE6">
        <w:rPr>
          <w:rFonts w:ascii="Times New Roman" w:eastAsia="Times New Roman" w:hAnsi="Times New Roman" w:cs="Times New Roman"/>
          <w:sz w:val="24"/>
          <w:szCs w:val="24"/>
          <w:lang w:eastAsia="fr-FR"/>
        </w:rPr>
        <w:t xml:space="preserve">а законодателство. </w:t>
      </w:r>
      <w:r w:rsidR="000A39BA" w:rsidRPr="00535EE6">
        <w:rPr>
          <w:rFonts w:ascii="Times New Roman" w:eastAsia="Times New Roman" w:hAnsi="Times New Roman" w:cs="Times New Roman"/>
          <w:sz w:val="24"/>
          <w:szCs w:val="24"/>
          <w:lang w:eastAsia="fr-FR"/>
        </w:rPr>
        <w:t xml:space="preserve">Управляващият орган осъществява, чрез проверки на място, контрол върху изпълнението на </w:t>
      </w:r>
      <w:r w:rsidR="000A39BA">
        <w:rPr>
          <w:rFonts w:ascii="Times New Roman" w:eastAsia="Times New Roman" w:hAnsi="Times New Roman" w:cs="Times New Roman"/>
          <w:sz w:val="24"/>
          <w:szCs w:val="24"/>
          <w:lang w:eastAsia="fr-FR"/>
        </w:rPr>
        <w:t xml:space="preserve">това </w:t>
      </w:r>
      <w:r w:rsidR="000A39BA" w:rsidRPr="00535EE6">
        <w:rPr>
          <w:rFonts w:ascii="Times New Roman" w:eastAsia="Times New Roman" w:hAnsi="Times New Roman" w:cs="Times New Roman"/>
          <w:sz w:val="24"/>
          <w:szCs w:val="24"/>
          <w:lang w:eastAsia="fr-FR"/>
        </w:rPr>
        <w:t>задължение.</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2B7AD7" w:rsidRPr="00535EE6" w:rsidRDefault="002C2284" w:rsidP="0038072B">
      <w:pPr>
        <w:spacing w:after="0" w:line="240" w:lineRule="auto"/>
        <w:jc w:val="both"/>
        <w:rPr>
          <w:rFonts w:ascii="Times New Roman" w:eastAsia="Times New Roman" w:hAnsi="Times New Roman" w:cs="Times New Roman"/>
          <w:sz w:val="24"/>
          <w:szCs w:val="24"/>
          <w:lang w:eastAsia="fr-FR"/>
        </w:rPr>
      </w:pPr>
      <w:r w:rsidRPr="008F7975">
        <w:rPr>
          <w:rFonts w:ascii="Times New Roman" w:eastAsia="Times New Roman" w:hAnsi="Times New Roman" w:cs="Times New Roman"/>
          <w:b/>
          <w:sz w:val="24"/>
          <w:szCs w:val="24"/>
          <w:lang w:eastAsia="fr-FR"/>
        </w:rPr>
        <w:t>3.</w:t>
      </w:r>
      <w:r w:rsidR="005340EE" w:rsidRPr="008F7975">
        <w:rPr>
          <w:rFonts w:ascii="Times New Roman" w:eastAsia="Times New Roman" w:hAnsi="Times New Roman" w:cs="Times New Roman"/>
          <w:b/>
          <w:sz w:val="24"/>
          <w:szCs w:val="24"/>
          <w:lang w:eastAsia="fr-FR"/>
        </w:rPr>
        <w:t>1</w:t>
      </w:r>
      <w:r w:rsidR="000A39BA" w:rsidRPr="008F7975">
        <w:rPr>
          <w:rFonts w:ascii="Times New Roman" w:eastAsia="Times New Roman" w:hAnsi="Times New Roman" w:cs="Times New Roman"/>
          <w:b/>
          <w:sz w:val="24"/>
          <w:szCs w:val="24"/>
          <w:lang w:eastAsia="fr-FR"/>
        </w:rPr>
        <w:t>0</w:t>
      </w:r>
      <w:r w:rsidRPr="008F7975">
        <w:rPr>
          <w:rFonts w:ascii="Times New Roman" w:eastAsia="Times New Roman" w:hAnsi="Times New Roman" w:cs="Times New Roman"/>
          <w:b/>
          <w:sz w:val="24"/>
          <w:szCs w:val="24"/>
          <w:lang w:eastAsia="fr-FR"/>
        </w:rPr>
        <w:t>.</w:t>
      </w:r>
      <w:r w:rsidRPr="008F7975">
        <w:rPr>
          <w:rFonts w:ascii="Times New Roman" w:eastAsia="Times New Roman" w:hAnsi="Times New Roman" w:cs="Times New Roman"/>
          <w:sz w:val="24"/>
          <w:szCs w:val="24"/>
          <w:lang w:eastAsia="fr-FR"/>
        </w:rPr>
        <w:t xml:space="preserve"> </w:t>
      </w:r>
      <w:r w:rsidR="002B7AD7" w:rsidRPr="008F7975">
        <w:rPr>
          <w:rFonts w:ascii="Times New Roman" w:eastAsia="Times New Roman" w:hAnsi="Times New Roman" w:cs="Times New Roman"/>
          <w:sz w:val="24"/>
          <w:szCs w:val="24"/>
          <w:lang w:eastAsia="fr-FR"/>
        </w:rPr>
        <w:t xml:space="preserve">С подписването на административния договор, </w:t>
      </w:r>
      <w:r w:rsidR="000A39BA" w:rsidRPr="008F7975">
        <w:rPr>
          <w:rFonts w:ascii="Times New Roman" w:eastAsia="Times New Roman" w:hAnsi="Times New Roman" w:cs="Times New Roman"/>
          <w:sz w:val="24"/>
          <w:szCs w:val="24"/>
          <w:lang w:eastAsia="fr-FR"/>
        </w:rPr>
        <w:t>Бенефициентът</w:t>
      </w:r>
      <w:r w:rsidR="000A39BA" w:rsidRPr="008F7975">
        <w:rPr>
          <w:rFonts w:ascii="Times New Roman" w:eastAsia="Times New Roman" w:hAnsi="Times New Roman" w:cs="Times New Roman"/>
          <w:i/>
          <w:sz w:val="24"/>
          <w:szCs w:val="24"/>
          <w:lang w:val="en-US" w:eastAsia="fr-FR"/>
        </w:rPr>
        <w:t xml:space="preserve"> </w:t>
      </w:r>
      <w:r w:rsidR="00D0454E" w:rsidRPr="008F7975">
        <w:rPr>
          <w:rFonts w:ascii="Times New Roman" w:eastAsia="Times New Roman" w:hAnsi="Times New Roman" w:cs="Times New Roman"/>
          <w:sz w:val="24"/>
          <w:szCs w:val="24"/>
          <w:lang w:eastAsia="fr-FR"/>
        </w:rPr>
        <w:t>с</w:t>
      </w:r>
      <w:r w:rsidR="002B7AD7" w:rsidRPr="008F7975">
        <w:rPr>
          <w:rFonts w:ascii="Times New Roman" w:eastAsia="Times New Roman" w:hAnsi="Times New Roman" w:cs="Times New Roman"/>
          <w:sz w:val="24"/>
          <w:szCs w:val="24"/>
          <w:lang w:eastAsia="fr-FR"/>
        </w:rPr>
        <w:t>е задължава да не предоставят финансови средства на предприятия в затруднено положение по смисъла на законодателството в областта на държавните помощи.</w:t>
      </w:r>
      <w:r w:rsidR="000A39BA">
        <w:rPr>
          <w:rFonts w:ascii="Times New Roman" w:eastAsia="Times New Roman" w:hAnsi="Times New Roman" w:cs="Times New Roman"/>
          <w:sz w:val="24"/>
          <w:szCs w:val="24"/>
          <w:lang w:eastAsia="fr-FR"/>
        </w:rPr>
        <w:t xml:space="preserve"> </w:t>
      </w:r>
    </w:p>
    <w:p w:rsidR="002B7AD7" w:rsidRPr="00535EE6" w:rsidRDefault="002B7AD7" w:rsidP="0038072B">
      <w:pPr>
        <w:spacing w:after="0" w:line="240" w:lineRule="auto"/>
        <w:jc w:val="both"/>
        <w:rPr>
          <w:rFonts w:ascii="Times New Roman" w:eastAsia="Times New Roman" w:hAnsi="Times New Roman" w:cs="Times New Roman"/>
          <w:sz w:val="24"/>
          <w:szCs w:val="24"/>
          <w:lang w:eastAsia="fr-FR"/>
        </w:rPr>
      </w:pPr>
    </w:p>
    <w:p w:rsidR="0038072B" w:rsidRPr="00535EE6" w:rsidRDefault="002B7AD7"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0A39BA">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38072B" w:rsidRPr="00535EE6">
        <w:rPr>
          <w:rFonts w:ascii="Times New Roman" w:eastAsia="Times New Roman" w:hAnsi="Times New Roman" w:cs="Times New Roman"/>
          <w:sz w:val="24"/>
          <w:szCs w:val="24"/>
          <w:lang w:eastAsia="fr-FR"/>
        </w:rPr>
        <w:t xml:space="preserve">В случай че Управляващият орган или друг компетентен орган установи нарушение и/или неправомерно отпускане на държавни помощи от страна на </w:t>
      </w:r>
      <w:r w:rsidR="000A39BA">
        <w:rPr>
          <w:rFonts w:ascii="Times New Roman" w:eastAsia="Times New Roman" w:hAnsi="Times New Roman" w:cs="Times New Roman"/>
          <w:sz w:val="24"/>
          <w:szCs w:val="24"/>
          <w:lang w:eastAsia="fr-FR"/>
        </w:rPr>
        <w:t>Бенефициента</w:t>
      </w:r>
      <w:r w:rsidR="0038072B" w:rsidRPr="00535EE6">
        <w:rPr>
          <w:rFonts w:ascii="Times New Roman" w:eastAsia="Times New Roman" w:hAnsi="Times New Roman" w:cs="Times New Roman"/>
          <w:sz w:val="24"/>
          <w:szCs w:val="24"/>
          <w:lang w:eastAsia="fr-FR"/>
        </w:rPr>
        <w:t xml:space="preserve">, Управляващият орган има правото да изисква от </w:t>
      </w:r>
      <w:r w:rsidR="000A39BA">
        <w:rPr>
          <w:rFonts w:ascii="Times New Roman" w:eastAsia="Times New Roman" w:hAnsi="Times New Roman" w:cs="Times New Roman"/>
          <w:sz w:val="24"/>
          <w:szCs w:val="24"/>
          <w:lang w:eastAsia="fr-FR"/>
        </w:rPr>
        <w:t>него</w:t>
      </w:r>
      <w:r w:rsidR="00163F4A" w:rsidRPr="00535EE6">
        <w:rPr>
          <w:rFonts w:ascii="Times New Roman" w:eastAsia="Times New Roman" w:hAnsi="Times New Roman" w:cs="Times New Roman"/>
          <w:sz w:val="24"/>
          <w:szCs w:val="24"/>
          <w:lang w:eastAsia="fr-FR"/>
        </w:rPr>
        <w:t>,</w:t>
      </w:r>
      <w:r w:rsidR="0038072B" w:rsidRPr="00535EE6">
        <w:rPr>
          <w:rFonts w:ascii="Times New Roman" w:eastAsia="Times New Roman" w:hAnsi="Times New Roman" w:cs="Times New Roman"/>
          <w:sz w:val="24"/>
          <w:szCs w:val="24"/>
          <w:lang w:eastAsia="fr-FR"/>
        </w:rPr>
        <w:t xml:space="preserve"> като страна по настоящия административен договор</w:t>
      </w:r>
      <w:r w:rsidR="00163F4A" w:rsidRPr="00535EE6">
        <w:rPr>
          <w:rFonts w:ascii="Times New Roman" w:eastAsia="Times New Roman" w:hAnsi="Times New Roman" w:cs="Times New Roman"/>
          <w:sz w:val="24"/>
          <w:szCs w:val="24"/>
          <w:lang w:eastAsia="fr-FR"/>
        </w:rPr>
        <w:t>,</w:t>
      </w:r>
      <w:r w:rsidR="0038072B" w:rsidRPr="00535EE6">
        <w:rPr>
          <w:rFonts w:ascii="Times New Roman" w:eastAsia="Times New Roman" w:hAnsi="Times New Roman" w:cs="Times New Roman"/>
          <w:sz w:val="24"/>
          <w:szCs w:val="24"/>
          <w:lang w:eastAsia="fr-FR"/>
        </w:rPr>
        <w:t xml:space="preserve"> да му </w:t>
      </w:r>
      <w:r w:rsidR="00D61768" w:rsidRPr="00535EE6">
        <w:rPr>
          <w:rFonts w:ascii="Times New Roman" w:eastAsia="Times New Roman" w:hAnsi="Times New Roman" w:cs="Times New Roman"/>
          <w:sz w:val="24"/>
          <w:szCs w:val="24"/>
          <w:lang w:eastAsia="fr-FR"/>
        </w:rPr>
        <w:t>възстанов</w:t>
      </w:r>
      <w:r w:rsidR="000A39BA">
        <w:rPr>
          <w:rFonts w:ascii="Times New Roman" w:eastAsia="Times New Roman" w:hAnsi="Times New Roman" w:cs="Times New Roman"/>
          <w:sz w:val="24"/>
          <w:szCs w:val="24"/>
          <w:lang w:eastAsia="fr-FR"/>
        </w:rPr>
        <w:t>и</w:t>
      </w:r>
      <w:r w:rsidR="00D61768" w:rsidRPr="00535EE6">
        <w:rPr>
          <w:rFonts w:ascii="Times New Roman" w:eastAsia="Times New Roman" w:hAnsi="Times New Roman" w:cs="Times New Roman"/>
          <w:sz w:val="24"/>
          <w:szCs w:val="24"/>
          <w:lang w:eastAsia="fr-FR"/>
        </w:rPr>
        <w:t xml:space="preserve"> </w:t>
      </w:r>
      <w:r w:rsidR="0038072B" w:rsidRPr="00535EE6">
        <w:rPr>
          <w:rFonts w:ascii="Times New Roman" w:eastAsia="Times New Roman" w:hAnsi="Times New Roman" w:cs="Times New Roman"/>
          <w:sz w:val="24"/>
          <w:szCs w:val="24"/>
          <w:lang w:eastAsia="fr-FR"/>
        </w:rPr>
        <w:t xml:space="preserve">всички изплатени средства по договора, ведно с лихва, определена по реда на приложимото законодателство за държавни помощи. </w:t>
      </w:r>
    </w:p>
    <w:p w:rsidR="0038072B" w:rsidRPr="00535EE6" w:rsidRDefault="0038072B" w:rsidP="0038072B">
      <w:pPr>
        <w:spacing w:after="0" w:line="240" w:lineRule="auto"/>
        <w:jc w:val="both"/>
        <w:rPr>
          <w:rFonts w:ascii="Times New Roman" w:eastAsia="Times New Roman" w:hAnsi="Times New Roman" w:cs="Times New Roman"/>
          <w:sz w:val="24"/>
          <w:szCs w:val="24"/>
          <w:lang w:eastAsia="fr-FR"/>
        </w:rPr>
      </w:pPr>
    </w:p>
    <w:p w:rsidR="0038072B" w:rsidRPr="00535EE6" w:rsidRDefault="002B7AD7"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0A39BA">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38072B" w:rsidRPr="00535EE6">
        <w:rPr>
          <w:rFonts w:ascii="Times New Roman" w:eastAsia="Times New Roman" w:hAnsi="Times New Roman" w:cs="Times New Roman"/>
          <w:sz w:val="24"/>
          <w:szCs w:val="24"/>
          <w:lang w:eastAsia="fr-FR"/>
        </w:rPr>
        <w:t xml:space="preserve">Правото на </w:t>
      </w:r>
      <w:r w:rsidR="00CB26D9" w:rsidRPr="00535EE6">
        <w:rPr>
          <w:rFonts w:ascii="Times New Roman" w:eastAsia="Times New Roman" w:hAnsi="Times New Roman" w:cs="Times New Roman"/>
          <w:sz w:val="24"/>
          <w:szCs w:val="24"/>
          <w:lang w:eastAsia="fr-FR"/>
        </w:rPr>
        <w:t xml:space="preserve">Управляващия </w:t>
      </w:r>
      <w:r w:rsidR="0038072B" w:rsidRPr="00535EE6">
        <w:rPr>
          <w:rFonts w:ascii="Times New Roman" w:eastAsia="Times New Roman" w:hAnsi="Times New Roman" w:cs="Times New Roman"/>
          <w:sz w:val="24"/>
          <w:szCs w:val="24"/>
          <w:lang w:eastAsia="fr-FR"/>
        </w:rPr>
        <w:t>орган по т. 3.</w:t>
      </w:r>
      <w:r w:rsidR="005340EE" w:rsidRPr="00535EE6">
        <w:rPr>
          <w:rFonts w:ascii="Times New Roman" w:eastAsia="Times New Roman" w:hAnsi="Times New Roman" w:cs="Times New Roman"/>
          <w:sz w:val="24"/>
          <w:szCs w:val="24"/>
          <w:lang w:eastAsia="fr-FR"/>
        </w:rPr>
        <w:t>1</w:t>
      </w:r>
      <w:r w:rsidR="000A39BA">
        <w:rPr>
          <w:rFonts w:ascii="Times New Roman" w:eastAsia="Times New Roman" w:hAnsi="Times New Roman" w:cs="Times New Roman"/>
          <w:sz w:val="24"/>
          <w:szCs w:val="24"/>
          <w:lang w:eastAsia="fr-FR"/>
        </w:rPr>
        <w:t>1</w:t>
      </w:r>
      <w:r w:rsidR="005340EE" w:rsidRPr="00535EE6">
        <w:rPr>
          <w:rFonts w:ascii="Times New Roman" w:eastAsia="Times New Roman" w:hAnsi="Times New Roman" w:cs="Times New Roman"/>
          <w:sz w:val="24"/>
          <w:szCs w:val="24"/>
          <w:lang w:eastAsia="fr-FR"/>
        </w:rPr>
        <w:t xml:space="preserve"> </w:t>
      </w:r>
      <w:r w:rsidR="0038072B" w:rsidRPr="00535EE6">
        <w:rPr>
          <w:rFonts w:ascii="Times New Roman" w:eastAsia="Times New Roman" w:hAnsi="Times New Roman" w:cs="Times New Roman"/>
          <w:sz w:val="24"/>
          <w:szCs w:val="24"/>
          <w:lang w:eastAsia="fr-FR"/>
        </w:rPr>
        <w:t xml:space="preserve">може да бъде упражнено независимо от </w:t>
      </w:r>
      <w:r w:rsidR="00F00D4C" w:rsidRPr="00535EE6">
        <w:rPr>
          <w:rFonts w:ascii="Times New Roman" w:eastAsia="Times New Roman" w:hAnsi="Times New Roman" w:cs="Times New Roman"/>
          <w:sz w:val="24"/>
          <w:szCs w:val="24"/>
          <w:lang w:eastAsia="fr-FR"/>
        </w:rPr>
        <w:t xml:space="preserve">наличието или липсата на виновно поведение на </w:t>
      </w:r>
      <w:r w:rsidR="000A39BA">
        <w:rPr>
          <w:rFonts w:ascii="Times New Roman" w:eastAsia="Times New Roman" w:hAnsi="Times New Roman" w:cs="Times New Roman"/>
          <w:sz w:val="24"/>
          <w:szCs w:val="24"/>
          <w:lang w:eastAsia="fr-FR"/>
        </w:rPr>
        <w:t>Бенефициента</w:t>
      </w:r>
      <w:r w:rsidR="00F00D4C" w:rsidRPr="00535EE6">
        <w:rPr>
          <w:rFonts w:ascii="Times New Roman" w:eastAsia="Times New Roman" w:hAnsi="Times New Roman" w:cs="Times New Roman"/>
          <w:sz w:val="24"/>
          <w:szCs w:val="24"/>
          <w:lang w:eastAsia="fr-FR"/>
        </w:rPr>
        <w:t xml:space="preserve">, от </w:t>
      </w:r>
      <w:r w:rsidR="0038072B" w:rsidRPr="00535EE6">
        <w:rPr>
          <w:rFonts w:ascii="Times New Roman" w:eastAsia="Times New Roman" w:hAnsi="Times New Roman" w:cs="Times New Roman"/>
          <w:sz w:val="24"/>
          <w:szCs w:val="24"/>
          <w:lang w:eastAsia="fr-FR"/>
        </w:rPr>
        <w:t>причините и основани</w:t>
      </w:r>
      <w:r w:rsidR="00F00D4C" w:rsidRPr="00535EE6">
        <w:rPr>
          <w:rFonts w:ascii="Times New Roman" w:eastAsia="Times New Roman" w:hAnsi="Times New Roman" w:cs="Times New Roman"/>
          <w:sz w:val="24"/>
          <w:szCs w:val="24"/>
          <w:lang w:eastAsia="fr-FR"/>
        </w:rPr>
        <w:t>ята</w:t>
      </w:r>
      <w:r w:rsidR="0038072B" w:rsidRPr="00535EE6">
        <w:rPr>
          <w:rFonts w:ascii="Times New Roman" w:eastAsia="Times New Roman" w:hAnsi="Times New Roman" w:cs="Times New Roman"/>
          <w:sz w:val="24"/>
          <w:szCs w:val="24"/>
          <w:lang w:eastAsia="fr-FR"/>
        </w:rPr>
        <w:t xml:space="preserve"> </w:t>
      </w:r>
      <w:r w:rsidR="0038072B" w:rsidRPr="00535EE6">
        <w:rPr>
          <w:rFonts w:ascii="Times New Roman" w:eastAsia="Times New Roman" w:hAnsi="Times New Roman" w:cs="Times New Roman"/>
          <w:sz w:val="24"/>
          <w:szCs w:val="24"/>
          <w:lang w:eastAsia="fr-FR"/>
        </w:rPr>
        <w:lastRenderedPageBreak/>
        <w:t xml:space="preserve">за предоставяне на неправомерната държавна помощ и/или за допускането на нарушението на законодателството за държавни помощи. </w:t>
      </w:r>
    </w:p>
    <w:p w:rsidR="000C12A2" w:rsidRPr="00535EE6" w:rsidRDefault="000C12A2" w:rsidP="00985F4E">
      <w:pPr>
        <w:spacing w:after="0" w:line="240" w:lineRule="auto"/>
        <w:jc w:val="both"/>
        <w:rPr>
          <w:rFonts w:ascii="Times New Roman" w:eastAsia="Times New Roman" w:hAnsi="Times New Roman" w:cs="Times New Roman"/>
          <w:sz w:val="24"/>
          <w:szCs w:val="24"/>
          <w:lang w:eastAsia="fr-FR"/>
        </w:rPr>
      </w:pPr>
    </w:p>
    <w:p w:rsidR="00660F43" w:rsidRPr="00535EE6" w:rsidRDefault="00AC225D"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0A39BA">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При изпълнението на </w:t>
      </w:r>
      <w:r w:rsidR="00693675" w:rsidRPr="00535EE6">
        <w:rPr>
          <w:rFonts w:ascii="Times New Roman" w:eastAsia="Times New Roman" w:hAnsi="Times New Roman" w:cs="Times New Roman"/>
          <w:sz w:val="24"/>
          <w:szCs w:val="24"/>
          <w:lang w:eastAsia="fr-FR"/>
        </w:rPr>
        <w:t xml:space="preserve">Проекта </w:t>
      </w:r>
      <w:r w:rsidR="008A7C49" w:rsidRPr="00535EE6">
        <w:rPr>
          <w:rFonts w:ascii="Times New Roman" w:eastAsia="Times New Roman" w:hAnsi="Times New Roman" w:cs="Times New Roman"/>
          <w:sz w:val="24"/>
          <w:szCs w:val="24"/>
          <w:lang w:eastAsia="fr-FR"/>
        </w:rPr>
        <w:t xml:space="preserve">Бенефициентът </w:t>
      </w:r>
      <w:r w:rsidR="0001004B" w:rsidRPr="00535EE6">
        <w:rPr>
          <w:rFonts w:ascii="Times New Roman" w:eastAsia="Times New Roman" w:hAnsi="Times New Roman" w:cs="Times New Roman"/>
          <w:sz w:val="24"/>
          <w:szCs w:val="24"/>
          <w:lang w:eastAsia="fr-FR"/>
        </w:rPr>
        <w:t xml:space="preserve">е длъжен да спазва хоризонталните принципи и политики, предвидени в одобрения за финансиране </w:t>
      </w:r>
      <w:r w:rsidR="00D52C05" w:rsidRPr="00535EE6">
        <w:rPr>
          <w:rFonts w:ascii="Times New Roman" w:eastAsia="Times New Roman" w:hAnsi="Times New Roman" w:cs="Times New Roman"/>
          <w:sz w:val="24"/>
          <w:szCs w:val="24"/>
          <w:lang w:eastAsia="fr-FR"/>
        </w:rPr>
        <w:t>проект</w:t>
      </w:r>
      <w:r w:rsidR="0001004B" w:rsidRPr="00535EE6">
        <w:rPr>
          <w:rFonts w:ascii="Times New Roman" w:eastAsia="Times New Roman" w:hAnsi="Times New Roman" w:cs="Times New Roman"/>
          <w:sz w:val="24"/>
          <w:szCs w:val="24"/>
          <w:lang w:eastAsia="fr-FR"/>
        </w:rPr>
        <w:t xml:space="preserve">.  </w:t>
      </w:r>
    </w:p>
    <w:p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rsidR="00D856D8" w:rsidRDefault="0001004B" w:rsidP="00D856D8">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0A39BA">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 xml:space="preserve">. </w:t>
      </w:r>
      <w:r w:rsidR="00D856D8" w:rsidRPr="002530F5">
        <w:rPr>
          <w:rFonts w:ascii="Times New Roman" w:eastAsia="Times New Roman" w:hAnsi="Times New Roman"/>
          <w:sz w:val="24"/>
          <w:szCs w:val="24"/>
          <w:lang w:eastAsia="fr-FR"/>
        </w:rPr>
        <w:t xml:space="preserve">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w:t>
      </w:r>
      <w:r w:rsidR="00D856D8">
        <w:rPr>
          <w:rFonts w:ascii="Times New Roman" w:eastAsia="Times New Roman" w:hAnsi="Times New Roman"/>
          <w:sz w:val="24"/>
          <w:szCs w:val="24"/>
          <w:lang w:eastAsia="fr-FR"/>
        </w:rPr>
        <w:t>Б</w:t>
      </w:r>
      <w:r w:rsidR="00D856D8" w:rsidRPr="002530F5">
        <w:rPr>
          <w:rFonts w:ascii="Times New Roman" w:eastAsia="Times New Roman" w:hAnsi="Times New Roman"/>
          <w:sz w:val="24"/>
          <w:szCs w:val="24"/>
          <w:lang w:eastAsia="fr-FR"/>
        </w:rPr>
        <w:t>енефициента.</w:t>
      </w:r>
    </w:p>
    <w:p w:rsidR="00D856D8" w:rsidRDefault="00D856D8" w:rsidP="000A39BA">
      <w:pPr>
        <w:spacing w:after="40" w:line="240" w:lineRule="auto"/>
        <w:jc w:val="both"/>
        <w:rPr>
          <w:rFonts w:ascii="Times New Roman" w:eastAsia="Times New Roman" w:hAnsi="Times New Roman" w:cs="Times New Roman"/>
          <w:b/>
          <w:sz w:val="24"/>
          <w:szCs w:val="24"/>
          <w:lang w:eastAsia="fr-FR"/>
        </w:rPr>
      </w:pPr>
    </w:p>
    <w:p w:rsidR="007D7D1E" w:rsidRPr="00535EE6" w:rsidRDefault="00D856D8" w:rsidP="000A39BA">
      <w:pPr>
        <w:spacing w:after="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 xml:space="preserve">3.15. </w:t>
      </w:r>
      <w:r w:rsidR="000A39BA">
        <w:rPr>
          <w:rFonts w:ascii="Times New Roman" w:eastAsia="Times New Roman" w:hAnsi="Times New Roman" w:cs="Times New Roman"/>
          <w:sz w:val="24"/>
          <w:szCs w:val="24"/>
          <w:lang w:eastAsia="fr-FR"/>
        </w:rPr>
        <w:t>Лицето по т.3.3</w:t>
      </w:r>
      <w:r w:rsidR="007D7D1E" w:rsidRPr="00535EE6">
        <w:rPr>
          <w:rFonts w:ascii="Times New Roman" w:eastAsia="Times New Roman" w:hAnsi="Times New Roman" w:cs="Times New Roman"/>
          <w:sz w:val="24"/>
          <w:szCs w:val="24"/>
          <w:lang w:eastAsia="fr-FR"/>
        </w:rPr>
        <w:t xml:space="preserve"> е длъжн</w:t>
      </w:r>
      <w:r w:rsidR="000A39BA">
        <w:rPr>
          <w:rFonts w:ascii="Times New Roman" w:eastAsia="Times New Roman" w:hAnsi="Times New Roman" w:cs="Times New Roman"/>
          <w:sz w:val="24"/>
          <w:szCs w:val="24"/>
          <w:lang w:eastAsia="fr-FR"/>
        </w:rPr>
        <w:t>о</w:t>
      </w:r>
      <w:r w:rsidR="007D7D1E" w:rsidRPr="00535EE6">
        <w:rPr>
          <w:rFonts w:ascii="Times New Roman" w:eastAsia="Times New Roman" w:hAnsi="Times New Roman" w:cs="Times New Roman"/>
          <w:sz w:val="24"/>
          <w:szCs w:val="24"/>
          <w:lang w:eastAsia="fr-FR"/>
        </w:rPr>
        <w:t xml:space="preserve"> да предостави на </w:t>
      </w:r>
      <w:r w:rsidR="000A39BA">
        <w:rPr>
          <w:rFonts w:ascii="Times New Roman" w:eastAsia="Times New Roman" w:hAnsi="Times New Roman" w:cs="Times New Roman"/>
          <w:sz w:val="24"/>
          <w:szCs w:val="24"/>
          <w:lang w:eastAsia="fr-FR"/>
        </w:rPr>
        <w:t xml:space="preserve">Партньора по Проекта </w:t>
      </w:r>
      <w:r w:rsidR="000A39BA" w:rsidRPr="000829EE">
        <w:rPr>
          <w:rFonts w:ascii="Times New Roman" w:eastAsia="Times New Roman" w:hAnsi="Times New Roman" w:cs="Times New Roman"/>
          <w:i/>
          <w:sz w:val="24"/>
          <w:szCs w:val="24"/>
          <w:lang w:eastAsia="fr-FR"/>
        </w:rPr>
        <w:t>(ненужното се зачертава)</w:t>
      </w:r>
      <w:r w:rsidR="000A39BA">
        <w:rPr>
          <w:rFonts w:ascii="Times New Roman" w:eastAsia="Times New Roman" w:hAnsi="Times New Roman" w:cs="Times New Roman"/>
          <w:i/>
          <w:sz w:val="24"/>
          <w:szCs w:val="24"/>
          <w:lang w:eastAsia="fr-FR"/>
        </w:rPr>
        <w:t xml:space="preserve"> </w:t>
      </w:r>
      <w:r w:rsidR="007D7D1E" w:rsidRPr="00535EE6">
        <w:rPr>
          <w:rFonts w:ascii="Times New Roman" w:eastAsia="Times New Roman" w:hAnsi="Times New Roman" w:cs="Times New Roman"/>
          <w:sz w:val="24"/>
          <w:szCs w:val="24"/>
          <w:lang w:eastAsia="fr-FR"/>
        </w:rPr>
        <w:t>достъп до ИСУН</w:t>
      </w:r>
      <w:r w:rsidR="007D7D1E" w:rsidRPr="00535EE6">
        <w:t xml:space="preserve"> </w:t>
      </w:r>
      <w:r w:rsidR="007D7D1E" w:rsidRPr="00535EE6">
        <w:rPr>
          <w:rFonts w:ascii="Times New Roman" w:eastAsia="Times New Roman" w:hAnsi="Times New Roman" w:cs="Times New Roman"/>
          <w:sz w:val="24"/>
          <w:szCs w:val="24"/>
          <w:lang w:eastAsia="fr-FR"/>
        </w:rPr>
        <w:t xml:space="preserve">2020 чрез функционалността „Вход с код за достъп“ с права за преглед на всичко, свързано с Проекта и изпълнението на административния договор. </w:t>
      </w:r>
      <w:r w:rsidR="000A39BA">
        <w:rPr>
          <w:rFonts w:ascii="Times New Roman" w:eastAsia="Times New Roman" w:hAnsi="Times New Roman" w:cs="Times New Roman"/>
          <w:sz w:val="24"/>
          <w:szCs w:val="24"/>
          <w:lang w:eastAsia="fr-FR"/>
        </w:rPr>
        <w:t xml:space="preserve"> </w:t>
      </w:r>
    </w:p>
    <w:p w:rsidR="007D7D1E" w:rsidRPr="00535EE6" w:rsidRDefault="007D7D1E" w:rsidP="008A7C49">
      <w:pPr>
        <w:spacing w:after="0" w:line="240" w:lineRule="auto"/>
        <w:jc w:val="both"/>
        <w:rPr>
          <w:rFonts w:ascii="Times New Roman" w:eastAsia="Times New Roman" w:hAnsi="Times New Roman" w:cs="Times New Roman"/>
          <w:b/>
          <w:sz w:val="24"/>
          <w:szCs w:val="24"/>
          <w:lang w:eastAsia="fr-FR"/>
        </w:rPr>
      </w:pPr>
    </w:p>
    <w:p w:rsidR="00D52C05" w:rsidRPr="00535EE6" w:rsidRDefault="007D7D1E" w:rsidP="000A39BA">
      <w:pPr>
        <w:pStyle w:val="ListParagraph"/>
        <w:spacing w:after="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005C61" w:rsidRPr="00535EE6">
        <w:rPr>
          <w:rFonts w:ascii="Times New Roman" w:eastAsia="Times New Roman" w:hAnsi="Times New Roman" w:cs="Times New Roman"/>
          <w:b/>
          <w:sz w:val="24"/>
          <w:szCs w:val="24"/>
          <w:lang w:eastAsia="fr-FR"/>
        </w:rPr>
        <w:t>1</w:t>
      </w:r>
      <w:r w:rsidR="00777DC1">
        <w:rPr>
          <w:rFonts w:ascii="Times New Roman" w:eastAsia="Times New Roman" w:hAnsi="Times New Roman" w:cs="Times New Roman"/>
          <w:b/>
          <w:sz w:val="24"/>
          <w:szCs w:val="24"/>
          <w:lang w:eastAsia="fr-FR"/>
        </w:rPr>
        <w:t>6</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Други специфични права и задължения: </w:t>
      </w:r>
      <w:r w:rsidR="00D52C05" w:rsidRPr="00535EE6">
        <w:rPr>
          <w:rFonts w:ascii="Times New Roman" w:eastAsia="Times New Roman" w:hAnsi="Times New Roman" w:cs="Times New Roman"/>
          <w:sz w:val="24"/>
          <w:szCs w:val="24"/>
          <w:lang w:eastAsia="fr-FR"/>
        </w:rPr>
        <w:t>…………………………………… (</w:t>
      </w:r>
      <w:r w:rsidR="00D52C05" w:rsidRPr="00535EE6">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535EE6">
        <w:rPr>
          <w:rFonts w:ascii="Times New Roman" w:eastAsia="Times New Roman" w:hAnsi="Times New Roman" w:cs="Times New Roman"/>
          <w:sz w:val="24"/>
          <w:szCs w:val="24"/>
          <w:lang w:eastAsia="fr-FR"/>
        </w:rPr>
        <w:t>).</w:t>
      </w:r>
    </w:p>
    <w:p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rsidR="00DE6E51" w:rsidRPr="00535EE6" w:rsidRDefault="00DE6E51"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 xml:space="preserve">4. </w:t>
      </w:r>
      <w:r w:rsidR="00D33F1F" w:rsidRPr="00535EE6">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535EE6">
        <w:rPr>
          <w:rFonts w:ascii="Times New Roman" w:eastAsia="Times New Roman" w:hAnsi="Times New Roman" w:cs="Times New Roman"/>
          <w:sz w:val="24"/>
          <w:szCs w:val="24"/>
          <w:lang w:eastAsia="fr-FR"/>
        </w:rPr>
        <w:t xml:space="preserve">д формата на възстановима </w:t>
      </w:r>
      <w:r w:rsidR="00821E5D" w:rsidRPr="00535EE6">
        <w:rPr>
          <w:rFonts w:ascii="Times New Roman" w:eastAsia="Times New Roman" w:hAnsi="Times New Roman" w:cs="Times New Roman"/>
          <w:sz w:val="24"/>
          <w:szCs w:val="24"/>
          <w:lang w:eastAsia="fr-FR"/>
        </w:rPr>
        <w:t>помощ:</w:t>
      </w:r>
      <w:r w:rsidR="00BF396B" w:rsidRPr="00535EE6">
        <w:rPr>
          <w:rFonts w:ascii="Times New Roman" w:eastAsia="Times New Roman" w:hAnsi="Times New Roman" w:cs="Times New Roman"/>
          <w:b/>
          <w:sz w:val="24"/>
          <w:szCs w:val="24"/>
          <w:lang w:eastAsia="fr-FR"/>
        </w:rPr>
        <w:t xml:space="preserve"> </w:t>
      </w:r>
    </w:p>
    <w:p w:rsidR="00D33F1F" w:rsidRPr="00535EE6" w:rsidRDefault="00821E5D" w:rsidP="008A7C49">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w:t>
      </w:r>
      <w:r w:rsidR="00D76039" w:rsidRPr="00535EE6">
        <w:rPr>
          <w:rFonts w:ascii="Times New Roman" w:eastAsia="Times New Roman" w:hAnsi="Times New Roman" w:cs="Times New Roman"/>
          <w:i/>
          <w:sz w:val="24"/>
          <w:szCs w:val="24"/>
          <w:lang w:eastAsia="fr-FR"/>
        </w:rPr>
        <w:t>Информацията се попълва, когато е приложимо в</w:t>
      </w:r>
      <w:r w:rsidR="00214D8C" w:rsidRPr="00535EE6">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535EE6">
        <w:rPr>
          <w:rFonts w:ascii="Times New Roman" w:eastAsia="Times New Roman" w:hAnsi="Times New Roman" w:cs="Times New Roman"/>
          <w:i/>
          <w:sz w:val="24"/>
          <w:szCs w:val="24"/>
          <w:lang w:eastAsia="fr-FR"/>
        </w:rPr>
        <w:t>Европейските</w:t>
      </w:r>
      <w:r w:rsidR="00214D8C" w:rsidRPr="00535EE6">
        <w:rPr>
          <w:rFonts w:ascii="Times New Roman" w:eastAsia="Times New Roman" w:hAnsi="Times New Roman" w:cs="Times New Roman"/>
          <w:i/>
          <w:sz w:val="24"/>
          <w:szCs w:val="24"/>
          <w:lang w:eastAsia="fr-FR"/>
        </w:rPr>
        <w:t xml:space="preserve"> структурни и инвестиционни фондове</w:t>
      </w:r>
      <w:r w:rsidRPr="00535EE6">
        <w:rPr>
          <w:rFonts w:ascii="Times New Roman" w:eastAsia="Times New Roman" w:hAnsi="Times New Roman" w:cs="Times New Roman"/>
          <w:i/>
          <w:sz w:val="24"/>
          <w:szCs w:val="24"/>
          <w:lang w:eastAsia="fr-FR"/>
        </w:rPr>
        <w:t>)</w:t>
      </w:r>
    </w:p>
    <w:p w:rsidR="00A10E00" w:rsidRPr="00535EE6" w:rsidRDefault="00A10E00" w:rsidP="008A7C49">
      <w:pPr>
        <w:spacing w:after="0" w:line="240" w:lineRule="auto"/>
        <w:jc w:val="both"/>
        <w:rPr>
          <w:rFonts w:ascii="Times New Roman" w:eastAsia="Times New Roman" w:hAnsi="Times New Roman" w:cs="Times New Roman"/>
          <w:sz w:val="24"/>
          <w:szCs w:val="24"/>
          <w:lang w:eastAsia="fr-FR"/>
        </w:rPr>
      </w:pPr>
    </w:p>
    <w:p w:rsidR="000C0996" w:rsidRDefault="009C4CB8" w:rsidP="000C0996">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5.</w:t>
      </w:r>
      <w:r w:rsidR="00CC7AD2"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минимална помощ, с посочване на акта на Европейския съюз, съгласно който се предоставя или одобрява</w:t>
      </w:r>
      <w:r w:rsidR="006F0B7D" w:rsidRPr="00535EE6">
        <w:rPr>
          <w:rFonts w:ascii="Times New Roman" w:eastAsia="Times New Roman" w:hAnsi="Times New Roman" w:cs="Times New Roman"/>
          <w:sz w:val="24"/>
          <w:szCs w:val="24"/>
          <w:lang w:eastAsia="fr-FR"/>
        </w:rPr>
        <w:t>.</w:t>
      </w:r>
      <w:r w:rsidR="00FC5BD7" w:rsidRPr="00535EE6">
        <w:rPr>
          <w:rFonts w:ascii="Times New Roman" w:eastAsia="Times New Roman" w:hAnsi="Times New Roman" w:cs="Times New Roman"/>
          <w:i/>
          <w:sz w:val="24"/>
          <w:szCs w:val="24"/>
          <w:lang w:eastAsia="fr-FR"/>
        </w:rPr>
        <w:t xml:space="preserve"> </w:t>
      </w:r>
    </w:p>
    <w:p w:rsidR="000A39BA" w:rsidRDefault="000A39BA" w:rsidP="000C0996">
      <w:pPr>
        <w:spacing w:after="0" w:line="240" w:lineRule="auto"/>
        <w:jc w:val="both"/>
        <w:rPr>
          <w:rFonts w:ascii="Times New Roman" w:eastAsia="Times New Roman" w:hAnsi="Times New Roman" w:cs="Times New Roman"/>
          <w:i/>
          <w:sz w:val="20"/>
          <w:szCs w:val="20"/>
          <w:lang w:eastAsia="fr-FR"/>
        </w:rPr>
      </w:pPr>
    </w:p>
    <w:p w:rsidR="00A84B1A" w:rsidRDefault="000A39BA" w:rsidP="00A84B1A">
      <w:pPr>
        <w:spacing w:after="0" w:line="240" w:lineRule="auto"/>
        <w:jc w:val="both"/>
        <w:rPr>
          <w:rFonts w:ascii="Times New Roman" w:eastAsia="Times New Roman" w:hAnsi="Times New Roman"/>
          <w:sz w:val="24"/>
          <w:szCs w:val="24"/>
          <w:lang w:eastAsia="fr-FR"/>
        </w:rPr>
      </w:pPr>
      <w:r w:rsidRPr="000A39BA">
        <w:rPr>
          <w:rFonts w:ascii="Times New Roman" w:eastAsia="Times New Roman" w:hAnsi="Times New Roman" w:cs="Times New Roman"/>
          <w:b/>
          <w:sz w:val="24"/>
          <w:szCs w:val="24"/>
          <w:lang w:eastAsia="fr-FR"/>
        </w:rPr>
        <w:t xml:space="preserve">5.1. </w:t>
      </w:r>
      <w:r w:rsidR="00A84B1A" w:rsidRPr="00B314CC">
        <w:rPr>
          <w:rFonts w:ascii="Times New Roman" w:eastAsia="Times New Roman" w:hAnsi="Times New Roman"/>
          <w:sz w:val="24"/>
          <w:szCs w:val="24"/>
          <w:lang w:eastAsia="fr-FR"/>
        </w:rPr>
        <w:t>За дейностите  …………………………………………………………… (описват се съответните дейности)</w:t>
      </w:r>
      <w:r w:rsidR="00A84B1A">
        <w:rPr>
          <w:rFonts w:ascii="Times New Roman" w:eastAsia="Times New Roman" w:hAnsi="Times New Roman"/>
          <w:sz w:val="24"/>
          <w:szCs w:val="24"/>
          <w:lang w:eastAsia="fr-FR"/>
        </w:rPr>
        <w:t xml:space="preserve"> от Проекта</w:t>
      </w:r>
      <w:r w:rsidR="00A84B1A" w:rsidRPr="00B314CC">
        <w:rPr>
          <w:rFonts w:ascii="Times New Roman" w:eastAsia="Times New Roman" w:hAnsi="Times New Roman"/>
          <w:sz w:val="24"/>
          <w:szCs w:val="24"/>
          <w:lang w:eastAsia="fr-FR"/>
        </w:rPr>
        <w:t xml:space="preserve">, безвъзмездната финансова помощ по т. 2.1 от </w:t>
      </w:r>
      <w:r w:rsidR="00A84B1A">
        <w:rPr>
          <w:rFonts w:ascii="Times New Roman" w:eastAsia="Times New Roman" w:hAnsi="Times New Roman"/>
          <w:sz w:val="24"/>
          <w:szCs w:val="24"/>
          <w:lang w:eastAsia="fr-FR"/>
        </w:rPr>
        <w:t xml:space="preserve">настоящия </w:t>
      </w:r>
      <w:r w:rsidR="00A84B1A" w:rsidRPr="00B314CC">
        <w:rPr>
          <w:rFonts w:ascii="Times New Roman" w:eastAsia="Times New Roman" w:hAnsi="Times New Roman"/>
          <w:sz w:val="24"/>
          <w:szCs w:val="24"/>
          <w:lang w:eastAsia="fr-FR"/>
        </w:rPr>
        <w:t>договор, в размер до ………………(словом: ……………) лева, се предоставя</w:t>
      </w:r>
      <w:r w:rsidR="00A84B1A">
        <w:rPr>
          <w:rFonts w:ascii="Times New Roman" w:eastAsia="Times New Roman" w:hAnsi="Times New Roman"/>
          <w:sz w:val="24"/>
          <w:szCs w:val="24"/>
          <w:lang w:eastAsia="fr-FR"/>
        </w:rPr>
        <w:t xml:space="preserve"> на ……………………………….</w:t>
      </w:r>
      <w:r w:rsidR="00A84B1A">
        <w:rPr>
          <w:rStyle w:val="FootnoteReference"/>
          <w:rFonts w:ascii="Times New Roman" w:eastAsia="Times New Roman" w:hAnsi="Times New Roman"/>
          <w:sz w:val="24"/>
          <w:szCs w:val="24"/>
          <w:lang w:eastAsia="fr-FR"/>
        </w:rPr>
        <w:footnoteReference w:id="10"/>
      </w:r>
      <w:r w:rsidR="00A84B1A" w:rsidRPr="00B314CC">
        <w:rPr>
          <w:rFonts w:ascii="Times New Roman" w:eastAsia="Times New Roman" w:hAnsi="Times New Roman"/>
          <w:sz w:val="24"/>
          <w:szCs w:val="24"/>
          <w:lang w:eastAsia="fr-FR"/>
        </w:rPr>
        <w:t xml:space="preserve"> под формата на минимална помощ по смисъла и при </w:t>
      </w:r>
      <w:r w:rsidR="00DD7994">
        <w:rPr>
          <w:rFonts w:ascii="Times New Roman" w:eastAsia="Times New Roman" w:hAnsi="Times New Roman"/>
          <w:sz w:val="24"/>
          <w:szCs w:val="24"/>
          <w:lang w:eastAsia="fr-FR"/>
        </w:rPr>
        <w:t xml:space="preserve">спазване </w:t>
      </w:r>
      <w:r w:rsidR="00A84B1A" w:rsidRPr="00B314CC">
        <w:rPr>
          <w:rFonts w:ascii="Times New Roman" w:eastAsia="Times New Roman" w:hAnsi="Times New Roman"/>
          <w:sz w:val="24"/>
          <w:szCs w:val="24"/>
          <w:lang w:eastAsia="fr-FR"/>
        </w:rPr>
        <w:t xml:space="preserve">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A84B1A" w:rsidRPr="00B314CC">
        <w:rPr>
          <w:rFonts w:ascii="Times New Roman" w:eastAsia="Times New Roman" w:hAnsi="Times New Roman"/>
          <w:sz w:val="24"/>
          <w:szCs w:val="24"/>
          <w:lang w:eastAsia="fr-FR"/>
        </w:rPr>
        <w:t>de</w:t>
      </w:r>
      <w:proofErr w:type="spellEnd"/>
      <w:r w:rsidR="00A84B1A" w:rsidRPr="00B314CC">
        <w:rPr>
          <w:rFonts w:ascii="Times New Roman" w:eastAsia="Times New Roman" w:hAnsi="Times New Roman"/>
          <w:sz w:val="24"/>
          <w:szCs w:val="24"/>
          <w:lang w:eastAsia="fr-FR"/>
        </w:rPr>
        <w:t xml:space="preserve"> </w:t>
      </w:r>
      <w:proofErr w:type="spellStart"/>
      <w:r w:rsidR="00A84B1A" w:rsidRPr="00B314CC">
        <w:rPr>
          <w:rFonts w:ascii="Times New Roman" w:eastAsia="Times New Roman" w:hAnsi="Times New Roman"/>
          <w:sz w:val="24"/>
          <w:szCs w:val="24"/>
          <w:lang w:eastAsia="fr-FR"/>
        </w:rPr>
        <w:t>minimis</w:t>
      </w:r>
      <w:proofErr w:type="spellEnd"/>
      <w:r w:rsidR="00A84B1A" w:rsidRPr="00B314CC">
        <w:rPr>
          <w:rFonts w:ascii="Times New Roman" w:eastAsia="Times New Roman" w:hAnsi="Times New Roman"/>
          <w:sz w:val="24"/>
          <w:szCs w:val="24"/>
          <w:lang w:eastAsia="fr-FR"/>
        </w:rPr>
        <w:t xml:space="preserve"> (обнародван в OB, L 352 от 24.12.2013 г.), наричан по-долу Регламент (ЕС) № 1407/2013. </w:t>
      </w:r>
      <w:r w:rsidR="00DD7994">
        <w:rPr>
          <w:rFonts w:ascii="Times New Roman" w:eastAsia="Times New Roman" w:hAnsi="Times New Roman"/>
          <w:sz w:val="24"/>
          <w:szCs w:val="24"/>
          <w:lang w:eastAsia="fr-FR"/>
        </w:rPr>
        <w:t>О</w:t>
      </w:r>
      <w:r w:rsidR="00A84B1A" w:rsidRPr="00B314CC">
        <w:rPr>
          <w:rFonts w:ascii="Times New Roman" w:eastAsia="Times New Roman" w:hAnsi="Times New Roman"/>
          <w:sz w:val="24"/>
          <w:szCs w:val="24"/>
          <w:lang w:eastAsia="fr-FR"/>
        </w:rPr>
        <w:t xml:space="preserve">пределеният размер на минималната помощ не може да бъде надвишаван при изпълнението на настоящия административен договор. </w:t>
      </w:r>
      <w:r w:rsidR="00FC43A7">
        <w:rPr>
          <w:rFonts w:ascii="Times New Roman" w:eastAsia="Times New Roman" w:hAnsi="Times New Roman"/>
          <w:sz w:val="24"/>
          <w:szCs w:val="24"/>
          <w:lang w:eastAsia="fr-FR"/>
        </w:rPr>
        <w:t xml:space="preserve"> </w:t>
      </w:r>
    </w:p>
    <w:p w:rsidR="00FC43A7" w:rsidRDefault="00FC43A7" w:rsidP="00FC43A7">
      <w:pPr>
        <w:spacing w:after="0" w:line="240" w:lineRule="auto"/>
        <w:jc w:val="center"/>
        <w:rPr>
          <w:rFonts w:ascii="Times New Roman" w:eastAsia="Times New Roman" w:hAnsi="Times New Roman"/>
          <w:i/>
          <w:sz w:val="24"/>
          <w:szCs w:val="24"/>
          <w:lang w:eastAsia="fr-FR"/>
        </w:rPr>
      </w:pPr>
      <w:r w:rsidRPr="00FC43A7">
        <w:rPr>
          <w:rFonts w:ascii="Times New Roman" w:eastAsia="Times New Roman" w:hAnsi="Times New Roman"/>
          <w:i/>
          <w:sz w:val="24"/>
          <w:szCs w:val="24"/>
          <w:lang w:eastAsia="fr-FR"/>
        </w:rPr>
        <w:t>(разпоредбата се редактира от Управляващия орган преди сключването на административния договор съобразно броя на получателите на минимална помощ)</w:t>
      </w:r>
    </w:p>
    <w:p w:rsidR="00DD7994" w:rsidRPr="00FC43A7" w:rsidRDefault="00DD7994" w:rsidP="00FC43A7">
      <w:pPr>
        <w:spacing w:after="0" w:line="240" w:lineRule="auto"/>
        <w:jc w:val="center"/>
        <w:rPr>
          <w:rFonts w:ascii="Times New Roman" w:eastAsia="Times New Roman" w:hAnsi="Times New Roman"/>
          <w:i/>
          <w:sz w:val="24"/>
          <w:szCs w:val="24"/>
          <w:lang w:val="en-US" w:eastAsia="fr-FR"/>
        </w:rPr>
      </w:pPr>
    </w:p>
    <w:p w:rsidR="003472B6" w:rsidRDefault="00C94693" w:rsidP="00A84B1A">
      <w:pPr>
        <w:spacing w:after="0" w:line="240" w:lineRule="auto"/>
        <w:jc w:val="both"/>
        <w:rPr>
          <w:rFonts w:ascii="Times New Roman" w:eastAsia="Times New Roman" w:hAnsi="Times New Roman"/>
          <w:sz w:val="24"/>
          <w:szCs w:val="24"/>
          <w:lang w:eastAsia="fr-FR"/>
        </w:rPr>
      </w:pPr>
      <w:r w:rsidRPr="00DD7994">
        <w:rPr>
          <w:rFonts w:ascii="Times New Roman" w:eastAsia="Times New Roman" w:hAnsi="Times New Roman"/>
          <w:b/>
          <w:sz w:val="24"/>
          <w:szCs w:val="24"/>
          <w:lang w:eastAsia="fr-FR"/>
        </w:rPr>
        <w:t>5.2.</w:t>
      </w:r>
      <w:r w:rsidR="00DD7994">
        <w:rPr>
          <w:rFonts w:ascii="Times New Roman" w:eastAsia="Times New Roman" w:hAnsi="Times New Roman"/>
          <w:b/>
          <w:sz w:val="24"/>
          <w:szCs w:val="24"/>
          <w:lang w:eastAsia="fr-FR"/>
        </w:rPr>
        <w:t xml:space="preserve"> </w:t>
      </w:r>
      <w:r w:rsidR="00DD7994" w:rsidRPr="00DD7994">
        <w:rPr>
          <w:rFonts w:ascii="Times New Roman" w:eastAsia="Times New Roman" w:hAnsi="Times New Roman"/>
          <w:sz w:val="24"/>
          <w:szCs w:val="24"/>
          <w:lang w:eastAsia="fr-FR"/>
        </w:rPr>
        <w:t>О</w:t>
      </w:r>
      <w:r w:rsidR="00DD7994">
        <w:rPr>
          <w:rFonts w:ascii="Times New Roman" w:eastAsia="Times New Roman" w:hAnsi="Times New Roman"/>
          <w:sz w:val="24"/>
          <w:szCs w:val="24"/>
          <w:lang w:eastAsia="fr-FR"/>
        </w:rPr>
        <w:t>бщият размер на безвъзмездната помощ, предоставена на едно и също предприятие, обявени в режим „</w:t>
      </w:r>
      <w:r w:rsidR="00DD7994">
        <w:rPr>
          <w:rFonts w:ascii="Times New Roman" w:eastAsia="Times New Roman" w:hAnsi="Times New Roman"/>
          <w:sz w:val="24"/>
          <w:szCs w:val="24"/>
          <w:lang w:val="en-US" w:eastAsia="fr-FR"/>
        </w:rPr>
        <w:t xml:space="preserve">de </w:t>
      </w:r>
      <w:proofErr w:type="spellStart"/>
      <w:r w:rsidR="00DD7994">
        <w:rPr>
          <w:rFonts w:ascii="Times New Roman" w:eastAsia="Times New Roman" w:hAnsi="Times New Roman"/>
          <w:sz w:val="24"/>
          <w:szCs w:val="24"/>
          <w:lang w:val="en-US" w:eastAsia="fr-FR"/>
        </w:rPr>
        <w:t>mini</w:t>
      </w:r>
      <w:r w:rsidR="00250552">
        <w:rPr>
          <w:rFonts w:ascii="Times New Roman" w:eastAsia="Times New Roman" w:hAnsi="Times New Roman"/>
          <w:sz w:val="24"/>
          <w:szCs w:val="24"/>
          <w:lang w:val="en-US" w:eastAsia="fr-FR"/>
        </w:rPr>
        <w:t>mis</w:t>
      </w:r>
      <w:proofErr w:type="spellEnd"/>
      <w:r w:rsidR="00DD7994">
        <w:rPr>
          <w:rFonts w:ascii="Times New Roman" w:eastAsia="Times New Roman" w:hAnsi="Times New Roman"/>
          <w:sz w:val="24"/>
          <w:szCs w:val="24"/>
          <w:lang w:eastAsia="fr-FR"/>
        </w:rPr>
        <w:t>“</w:t>
      </w:r>
      <w:r w:rsidR="00DD7994">
        <w:rPr>
          <w:rFonts w:ascii="Times New Roman" w:eastAsia="Times New Roman" w:hAnsi="Times New Roman"/>
          <w:sz w:val="24"/>
          <w:szCs w:val="24"/>
          <w:lang w:val="en-US" w:eastAsia="fr-FR"/>
        </w:rPr>
        <w:t xml:space="preserve"> </w:t>
      </w:r>
      <w:r w:rsidR="00DD7994">
        <w:rPr>
          <w:rFonts w:ascii="Times New Roman" w:eastAsia="Times New Roman" w:hAnsi="Times New Roman"/>
          <w:sz w:val="24"/>
          <w:szCs w:val="24"/>
          <w:lang w:eastAsia="fr-FR"/>
        </w:rPr>
        <w:t xml:space="preserve">съгласно </w:t>
      </w:r>
      <w:r w:rsidR="00DD7994" w:rsidRPr="00B314CC">
        <w:rPr>
          <w:rFonts w:ascii="Times New Roman" w:eastAsia="Times New Roman" w:hAnsi="Times New Roman"/>
          <w:sz w:val="24"/>
          <w:szCs w:val="24"/>
          <w:lang w:eastAsia="fr-FR"/>
        </w:rPr>
        <w:t>Регламент (ЕС) № 1407/</w:t>
      </w:r>
      <w:r w:rsidR="00250552">
        <w:rPr>
          <w:rFonts w:ascii="Times New Roman" w:eastAsia="Times New Roman" w:hAnsi="Times New Roman"/>
          <w:sz w:val="24"/>
          <w:szCs w:val="24"/>
          <w:lang w:val="en-US" w:eastAsia="fr-FR"/>
        </w:rPr>
        <w:t>2013</w:t>
      </w:r>
      <w:r w:rsidR="00250552">
        <w:rPr>
          <w:rFonts w:ascii="Times New Roman" w:eastAsia="Times New Roman" w:hAnsi="Times New Roman"/>
          <w:sz w:val="24"/>
          <w:szCs w:val="24"/>
          <w:lang w:eastAsia="fr-FR"/>
        </w:rPr>
        <w:t>, не</w:t>
      </w:r>
      <w:r w:rsidR="003472B6">
        <w:rPr>
          <w:rFonts w:ascii="Times New Roman" w:eastAsia="Times New Roman" w:hAnsi="Times New Roman"/>
          <w:sz w:val="24"/>
          <w:szCs w:val="24"/>
          <w:lang w:eastAsia="fr-FR"/>
        </w:rPr>
        <w:t xml:space="preserve"> </w:t>
      </w:r>
      <w:r w:rsidR="00250552">
        <w:rPr>
          <w:rFonts w:ascii="Times New Roman" w:eastAsia="Times New Roman" w:hAnsi="Times New Roman"/>
          <w:sz w:val="24"/>
          <w:szCs w:val="24"/>
          <w:lang w:eastAsia="fr-FR"/>
        </w:rPr>
        <w:t>може да надхвърля левовата равностойност на 200 000 евро</w:t>
      </w:r>
      <w:r w:rsidR="0022581A">
        <w:rPr>
          <w:rFonts w:ascii="Times New Roman" w:eastAsia="Times New Roman" w:hAnsi="Times New Roman"/>
          <w:sz w:val="24"/>
          <w:szCs w:val="24"/>
          <w:lang w:eastAsia="fr-FR"/>
        </w:rPr>
        <w:t xml:space="preserve"> (391 166) и съответно</w:t>
      </w:r>
      <w:r w:rsidR="0022581A" w:rsidRPr="0022581A">
        <w:rPr>
          <w:rFonts w:ascii="Times New Roman" w:eastAsia="Times New Roman" w:hAnsi="Times New Roman"/>
          <w:sz w:val="24"/>
          <w:szCs w:val="24"/>
          <w:lang w:eastAsia="fr-FR"/>
        </w:rPr>
        <w:t xml:space="preserve"> </w:t>
      </w:r>
      <w:r w:rsidR="0022581A">
        <w:rPr>
          <w:rFonts w:ascii="Times New Roman" w:eastAsia="Times New Roman" w:hAnsi="Times New Roman"/>
          <w:sz w:val="24"/>
          <w:szCs w:val="24"/>
          <w:lang w:eastAsia="fr-FR"/>
        </w:rPr>
        <w:t>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00837D67">
        <w:rPr>
          <w:rStyle w:val="FootnoteReference"/>
          <w:rFonts w:ascii="Times New Roman" w:eastAsia="Times New Roman" w:hAnsi="Times New Roman"/>
          <w:sz w:val="24"/>
          <w:szCs w:val="24"/>
          <w:lang w:eastAsia="fr-FR"/>
        </w:rPr>
        <w:footnoteReference w:id="11"/>
      </w:r>
    </w:p>
    <w:p w:rsidR="00A84B1A" w:rsidRPr="00A84B1A" w:rsidRDefault="00A84B1A" w:rsidP="00A84B1A">
      <w:pPr>
        <w:spacing w:after="0" w:line="240" w:lineRule="auto"/>
        <w:jc w:val="both"/>
        <w:rPr>
          <w:rFonts w:ascii="Times New Roman" w:eastAsia="Times New Roman" w:hAnsi="Times New Roman"/>
          <w:b/>
          <w:sz w:val="24"/>
          <w:szCs w:val="24"/>
          <w:lang w:eastAsia="fr-FR"/>
        </w:rPr>
      </w:pPr>
      <w:r w:rsidRPr="00B314CC">
        <w:rPr>
          <w:rFonts w:ascii="Times New Roman" w:eastAsia="Times New Roman" w:hAnsi="Times New Roman"/>
          <w:b/>
          <w:sz w:val="24"/>
          <w:szCs w:val="24"/>
          <w:lang w:val="en-US" w:eastAsia="fr-FR"/>
        </w:rPr>
        <w:t>5.</w:t>
      </w:r>
      <w:r w:rsidR="003472B6">
        <w:rPr>
          <w:rFonts w:ascii="Times New Roman" w:eastAsia="Times New Roman" w:hAnsi="Times New Roman"/>
          <w:b/>
          <w:sz w:val="24"/>
          <w:szCs w:val="24"/>
          <w:lang w:eastAsia="fr-FR"/>
        </w:rPr>
        <w:t>3</w:t>
      </w:r>
      <w:r w:rsidRPr="00B314CC">
        <w:rPr>
          <w:rFonts w:ascii="Times New Roman" w:eastAsia="Times New Roman" w:hAnsi="Times New Roman"/>
          <w:b/>
          <w:sz w:val="24"/>
          <w:szCs w:val="24"/>
          <w:lang w:val="en-US" w:eastAsia="fr-FR"/>
        </w:rPr>
        <w:t>.</w:t>
      </w:r>
      <w:r w:rsidRPr="00B314CC">
        <w:t xml:space="preserve"> </w:t>
      </w:r>
      <w:proofErr w:type="spellStart"/>
      <w:r w:rsidRPr="00A84B1A">
        <w:rPr>
          <w:rFonts w:ascii="Times New Roman" w:eastAsia="Times New Roman" w:hAnsi="Times New Roman"/>
          <w:sz w:val="24"/>
          <w:szCs w:val="24"/>
          <w:lang w:eastAsia="fr-FR"/>
        </w:rPr>
        <w:t>Минималнaта</w:t>
      </w:r>
      <w:proofErr w:type="spellEnd"/>
      <w:r w:rsidRPr="00A84B1A">
        <w:rPr>
          <w:rFonts w:ascii="Times New Roman" w:eastAsia="Times New Roman" w:hAnsi="Times New Roman"/>
          <w:sz w:val="24"/>
          <w:szCs w:val="24"/>
          <w:lang w:eastAsia="fr-FR"/>
        </w:rPr>
        <w:t xml:space="preserve"> помощ, предоставяна на части, подлежи на сконтиране съгласно Регламент (ЕС) № 1407/2013. Допустимите разходи се сконтират до тяхната стойност към момента на предоставяне на помощта.</w:t>
      </w:r>
    </w:p>
    <w:p w:rsidR="00A84B1A" w:rsidRPr="00B314CC" w:rsidRDefault="00A84B1A" w:rsidP="00A84B1A">
      <w:pPr>
        <w:spacing w:after="0" w:line="240" w:lineRule="auto"/>
        <w:jc w:val="both"/>
        <w:rPr>
          <w:rFonts w:ascii="Times New Roman" w:eastAsia="Times New Roman" w:hAnsi="Times New Roman"/>
          <w:b/>
          <w:sz w:val="24"/>
          <w:szCs w:val="24"/>
          <w:lang w:eastAsia="fr-FR"/>
        </w:rPr>
      </w:pPr>
    </w:p>
    <w:p w:rsidR="004F7155" w:rsidRDefault="00A84B1A" w:rsidP="004F7155">
      <w:pPr>
        <w:tabs>
          <w:tab w:val="num" w:pos="0"/>
        </w:tabs>
        <w:spacing w:after="60" w:line="240" w:lineRule="auto"/>
        <w:jc w:val="both"/>
        <w:rPr>
          <w:rFonts w:ascii="Times New Roman" w:eastAsia="Times New Roman" w:hAnsi="Times New Roman"/>
          <w:sz w:val="24"/>
          <w:szCs w:val="24"/>
          <w:lang w:eastAsia="fr-FR"/>
        </w:rPr>
      </w:pPr>
      <w:r w:rsidRPr="00B314CC">
        <w:rPr>
          <w:rFonts w:ascii="Times New Roman" w:eastAsia="Times New Roman" w:hAnsi="Times New Roman"/>
          <w:b/>
          <w:sz w:val="24"/>
          <w:szCs w:val="24"/>
          <w:lang w:eastAsia="fr-FR"/>
        </w:rPr>
        <w:lastRenderedPageBreak/>
        <w:t>5.</w:t>
      </w:r>
      <w:r w:rsidR="00512B60">
        <w:rPr>
          <w:rFonts w:ascii="Times New Roman" w:eastAsia="Times New Roman" w:hAnsi="Times New Roman"/>
          <w:b/>
          <w:sz w:val="24"/>
          <w:szCs w:val="24"/>
          <w:lang w:eastAsia="fr-FR"/>
        </w:rPr>
        <w:t>4</w:t>
      </w:r>
      <w:r w:rsidRPr="00B314CC">
        <w:rPr>
          <w:rFonts w:ascii="Times New Roman" w:eastAsia="Times New Roman" w:hAnsi="Times New Roman"/>
          <w:b/>
          <w:sz w:val="24"/>
          <w:szCs w:val="24"/>
          <w:lang w:eastAsia="fr-FR"/>
        </w:rPr>
        <w:t xml:space="preserve">. </w:t>
      </w:r>
      <w:r w:rsidRPr="00B314CC">
        <w:rPr>
          <w:rFonts w:ascii="Times New Roman" w:eastAsia="Times New Roman" w:hAnsi="Times New Roman"/>
          <w:sz w:val="24"/>
          <w:szCs w:val="24"/>
          <w:lang w:eastAsia="fr-FR"/>
        </w:rPr>
        <w:t xml:space="preserve">С безвъзмездната финансова помощ по т. </w:t>
      </w:r>
      <w:r>
        <w:rPr>
          <w:rFonts w:ascii="Times New Roman" w:eastAsia="Times New Roman" w:hAnsi="Times New Roman"/>
          <w:sz w:val="24"/>
          <w:szCs w:val="24"/>
          <w:lang w:eastAsia="fr-FR"/>
        </w:rPr>
        <w:t>5</w:t>
      </w:r>
      <w:r w:rsidRPr="00B314CC">
        <w:rPr>
          <w:rFonts w:ascii="Times New Roman" w:eastAsia="Times New Roman" w:hAnsi="Times New Roman"/>
          <w:sz w:val="24"/>
          <w:szCs w:val="24"/>
          <w:lang w:eastAsia="fr-FR"/>
        </w:rPr>
        <w:t xml:space="preserve">.1 от </w:t>
      </w:r>
      <w:r>
        <w:rPr>
          <w:rFonts w:ascii="Times New Roman" w:eastAsia="Times New Roman" w:hAnsi="Times New Roman"/>
          <w:sz w:val="24"/>
          <w:szCs w:val="24"/>
          <w:lang w:eastAsia="fr-FR"/>
        </w:rPr>
        <w:t>настоящия</w:t>
      </w:r>
      <w:r w:rsidRPr="00B314CC">
        <w:rPr>
          <w:rFonts w:ascii="Times New Roman" w:eastAsia="Times New Roman" w:hAnsi="Times New Roman"/>
          <w:sz w:val="24"/>
          <w:szCs w:val="24"/>
          <w:lang w:eastAsia="fr-FR"/>
        </w:rPr>
        <w:t xml:space="preserve"> договор не могат да се финансират дейности в секторите, попадащи извън приложното поле на Регламент (ЕС) № 1407/2013</w:t>
      </w:r>
      <w:r w:rsidR="004F7155">
        <w:rPr>
          <w:rFonts w:ascii="Times New Roman" w:eastAsia="Times New Roman" w:hAnsi="Times New Roman"/>
          <w:sz w:val="24"/>
          <w:szCs w:val="24"/>
          <w:lang w:eastAsia="fr-FR"/>
        </w:rPr>
        <w:t>:</w:t>
      </w:r>
      <w:r w:rsidRPr="00B314CC">
        <w:rPr>
          <w:rFonts w:ascii="Times New Roman" w:eastAsia="Times New Roman" w:hAnsi="Times New Roman"/>
          <w:sz w:val="24"/>
          <w:szCs w:val="24"/>
          <w:lang w:eastAsia="fr-FR"/>
        </w:rPr>
        <w:t>.</w:t>
      </w:r>
    </w:p>
    <w:p w:rsidR="004F7155" w:rsidRPr="004F7155" w:rsidRDefault="004F7155" w:rsidP="004F7155">
      <w:pPr>
        <w:tabs>
          <w:tab w:val="num" w:pos="0"/>
        </w:tabs>
        <w:spacing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а)</w:t>
      </w:r>
      <w:r w:rsidRPr="004F7155">
        <w:rPr>
          <w:rFonts w:ascii="Times New Roman" w:eastAsia="Times New Roman" w:hAnsi="Times New Roman"/>
          <w:sz w:val="24"/>
          <w:szCs w:val="24"/>
          <w:lang w:eastAsia="fr-FR"/>
        </w:rPr>
        <w:t xml:space="preserve"> в сектора на рибарството и </w:t>
      </w:r>
      <w:proofErr w:type="spellStart"/>
      <w:r w:rsidRPr="004F7155">
        <w:rPr>
          <w:rFonts w:ascii="Times New Roman" w:eastAsia="Times New Roman" w:hAnsi="Times New Roman"/>
          <w:sz w:val="24"/>
          <w:szCs w:val="24"/>
          <w:lang w:eastAsia="fr-FR"/>
        </w:rPr>
        <w:t>аквакултурите</w:t>
      </w:r>
      <w:proofErr w:type="spellEnd"/>
      <w:r w:rsidRPr="004F7155">
        <w:rPr>
          <w:rFonts w:ascii="Times New Roman" w:eastAsia="Times New Roman" w:hAnsi="Times New Roman"/>
          <w:sz w:val="24"/>
          <w:szCs w:val="24"/>
          <w:lang w:eastAsia="fr-FR"/>
        </w:rPr>
        <w:t xml:space="preserve">, обхванати от Регламент (ЕО) № 104/2000 на Съвета; </w:t>
      </w:r>
    </w:p>
    <w:p w:rsidR="004F7155" w:rsidRPr="004F7155" w:rsidRDefault="004F7155" w:rsidP="004F7155">
      <w:pPr>
        <w:tabs>
          <w:tab w:val="num" w:pos="0"/>
        </w:tabs>
        <w:spacing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б)</w:t>
      </w:r>
      <w:r w:rsidRPr="004F7155">
        <w:rPr>
          <w:rFonts w:ascii="Times New Roman" w:eastAsia="Times New Roman" w:hAnsi="Times New Roman"/>
          <w:sz w:val="24"/>
          <w:szCs w:val="24"/>
          <w:lang w:eastAsia="fr-FR"/>
        </w:rPr>
        <w:t xml:space="preserve"> в сектора на първично производство на селскостопански продукти   </w:t>
      </w:r>
    </w:p>
    <w:p w:rsidR="004F7155" w:rsidRPr="004F7155" w:rsidRDefault="004F7155" w:rsidP="004F7155">
      <w:pPr>
        <w:tabs>
          <w:tab w:val="num" w:pos="0"/>
        </w:tabs>
        <w:spacing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в)</w:t>
      </w:r>
      <w:r w:rsidRPr="004F7155">
        <w:rPr>
          <w:rFonts w:ascii="Times New Roman" w:eastAsia="Times New Roman" w:hAnsi="Times New Roman"/>
          <w:sz w:val="24"/>
          <w:szCs w:val="24"/>
          <w:lang w:eastAsia="fr-FR"/>
        </w:rPr>
        <w:t xml:space="preserve"> </w:t>
      </w:r>
      <w:proofErr w:type="spellStart"/>
      <w:r w:rsidRPr="004F7155">
        <w:rPr>
          <w:rFonts w:ascii="Times New Roman" w:eastAsia="Times New Roman" w:hAnsi="Times New Roman"/>
          <w:sz w:val="24"/>
          <w:szCs w:val="24"/>
          <w:lang w:eastAsia="fr-FR"/>
        </w:rPr>
        <w:t>в</w:t>
      </w:r>
      <w:proofErr w:type="spellEnd"/>
      <w:r w:rsidRPr="004F7155">
        <w:rPr>
          <w:rFonts w:ascii="Times New Roman" w:eastAsia="Times New Roman" w:hAnsi="Times New Roman"/>
          <w:sz w:val="24"/>
          <w:szCs w:val="24"/>
          <w:lang w:eastAsia="fr-FR"/>
        </w:rPr>
        <w:t xml:space="preserve"> сектора на преработка и продажба на селскостопански продукти, в следните случаи:</w:t>
      </w:r>
    </w:p>
    <w:p w:rsidR="004F7155" w:rsidRPr="004F7155" w:rsidRDefault="004F7155" w:rsidP="004F7155">
      <w:pPr>
        <w:tabs>
          <w:tab w:val="num" w:pos="0"/>
        </w:tabs>
        <w:spacing w:after="60" w:line="240" w:lineRule="auto"/>
        <w:jc w:val="both"/>
        <w:rPr>
          <w:rFonts w:ascii="Times New Roman" w:eastAsia="Times New Roman" w:hAnsi="Times New Roman"/>
          <w:sz w:val="24"/>
          <w:szCs w:val="24"/>
          <w:lang w:eastAsia="fr-FR"/>
        </w:rPr>
      </w:pPr>
      <w:r w:rsidRPr="004F7155">
        <w:rPr>
          <w:rFonts w:ascii="Times New Roman" w:eastAsia="Times New Roman" w:hAnsi="Times New Roman"/>
          <w:sz w:val="24"/>
          <w:szCs w:val="24"/>
          <w:lang w:eastAsia="fr-FR"/>
        </w:rPr>
        <w:t>- когато размерът на помощта е определен въз основа на цената или количествата на този вид продукти, които се изкупуват от първичните производители или се предлагат на пазара от съответните предприятия; или</w:t>
      </w:r>
    </w:p>
    <w:p w:rsidR="004F7155" w:rsidRPr="004F7155" w:rsidRDefault="004F7155" w:rsidP="004F7155">
      <w:pPr>
        <w:tabs>
          <w:tab w:val="num" w:pos="0"/>
        </w:tabs>
        <w:spacing w:after="60" w:line="240" w:lineRule="auto"/>
        <w:jc w:val="both"/>
        <w:rPr>
          <w:rFonts w:ascii="Times New Roman" w:eastAsia="Times New Roman" w:hAnsi="Times New Roman"/>
          <w:sz w:val="24"/>
          <w:szCs w:val="24"/>
          <w:lang w:eastAsia="fr-FR"/>
        </w:rPr>
      </w:pPr>
      <w:r w:rsidRPr="004F7155">
        <w:rPr>
          <w:rFonts w:ascii="Times New Roman" w:eastAsia="Times New Roman" w:hAnsi="Times New Roman"/>
          <w:sz w:val="24"/>
          <w:szCs w:val="24"/>
          <w:lang w:eastAsia="fr-FR"/>
        </w:rPr>
        <w:t>- когато помощта е обвързана със задължението да бъде прехвърлена частично или изцяло на първичните производители;</w:t>
      </w:r>
    </w:p>
    <w:p w:rsidR="004F7155" w:rsidRPr="004F7155" w:rsidRDefault="004F7155" w:rsidP="004F7155">
      <w:pPr>
        <w:tabs>
          <w:tab w:val="num" w:pos="0"/>
        </w:tabs>
        <w:spacing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г)</w:t>
      </w:r>
      <w:r w:rsidRPr="004F7155">
        <w:rPr>
          <w:rFonts w:ascii="Times New Roman" w:eastAsia="Times New Roman" w:hAnsi="Times New Roman"/>
          <w:sz w:val="24"/>
          <w:szCs w:val="24"/>
          <w:lang w:eastAsia="fr-FR"/>
        </w:rPr>
        <w:t xml:space="preserve"> свързана с износ към трети държави или държави-членки,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rsidR="00A84B1A" w:rsidRPr="00B314CC" w:rsidRDefault="004F7155" w:rsidP="004F7155">
      <w:pPr>
        <w:tabs>
          <w:tab w:val="num" w:pos="0"/>
        </w:tabs>
        <w:spacing w:after="60" w:line="240" w:lineRule="auto"/>
        <w:jc w:val="both"/>
        <w:rPr>
          <w:rFonts w:ascii="Times New Roman" w:hAnsi="Times New Roman"/>
          <w:sz w:val="24"/>
          <w:szCs w:val="24"/>
        </w:rPr>
      </w:pPr>
      <w:r>
        <w:rPr>
          <w:rFonts w:ascii="Times New Roman" w:eastAsia="Times New Roman" w:hAnsi="Times New Roman"/>
          <w:sz w:val="24"/>
          <w:szCs w:val="24"/>
          <w:lang w:eastAsia="fr-FR"/>
        </w:rPr>
        <w:t>д)</w:t>
      </w:r>
      <w:r w:rsidRPr="004F7155">
        <w:rPr>
          <w:rFonts w:ascii="Times New Roman" w:eastAsia="Times New Roman" w:hAnsi="Times New Roman"/>
          <w:sz w:val="24"/>
          <w:szCs w:val="24"/>
          <w:lang w:eastAsia="fr-FR"/>
        </w:rPr>
        <w:t xml:space="preserve"> подчинена на използването на национални продукти за сметка на вносни.</w:t>
      </w:r>
    </w:p>
    <w:p w:rsidR="00A84B1A" w:rsidRPr="00B314CC" w:rsidRDefault="00A84B1A" w:rsidP="00A84B1A">
      <w:pPr>
        <w:spacing w:after="0" w:line="240" w:lineRule="auto"/>
        <w:jc w:val="both"/>
        <w:rPr>
          <w:rFonts w:ascii="Times New Roman" w:eastAsia="Times New Roman" w:hAnsi="Times New Roman"/>
          <w:sz w:val="24"/>
          <w:szCs w:val="24"/>
          <w:lang w:eastAsia="fr-FR"/>
        </w:rPr>
      </w:pPr>
    </w:p>
    <w:p w:rsidR="00A84B1A" w:rsidRPr="00B314CC" w:rsidRDefault="00A84B1A" w:rsidP="00A84B1A">
      <w:pPr>
        <w:spacing w:after="0" w:line="240" w:lineRule="auto"/>
        <w:jc w:val="both"/>
        <w:rPr>
          <w:rFonts w:ascii="Times New Roman" w:eastAsia="Times New Roman" w:hAnsi="Times New Roman"/>
          <w:b/>
          <w:sz w:val="24"/>
          <w:szCs w:val="24"/>
          <w:lang w:eastAsia="fr-FR"/>
        </w:rPr>
      </w:pPr>
      <w:r w:rsidRPr="00B314CC">
        <w:rPr>
          <w:rFonts w:ascii="Times New Roman" w:eastAsia="Times New Roman" w:hAnsi="Times New Roman"/>
          <w:b/>
          <w:sz w:val="24"/>
          <w:szCs w:val="24"/>
          <w:lang w:eastAsia="fr-FR"/>
        </w:rPr>
        <w:t>5.</w:t>
      </w:r>
      <w:proofErr w:type="spellStart"/>
      <w:r w:rsidR="007356C3">
        <w:rPr>
          <w:rFonts w:ascii="Times New Roman" w:eastAsia="Times New Roman" w:hAnsi="Times New Roman"/>
          <w:b/>
          <w:sz w:val="24"/>
          <w:szCs w:val="24"/>
          <w:lang w:eastAsia="fr-FR"/>
        </w:rPr>
        <w:t>5</w:t>
      </w:r>
      <w:proofErr w:type="spellEnd"/>
      <w:r w:rsidRPr="00B314CC">
        <w:rPr>
          <w:rFonts w:ascii="Times New Roman" w:eastAsia="Times New Roman" w:hAnsi="Times New Roman"/>
          <w:b/>
          <w:sz w:val="24"/>
          <w:szCs w:val="24"/>
          <w:lang w:eastAsia="fr-FR"/>
        </w:rPr>
        <w:t xml:space="preserve">. </w:t>
      </w:r>
      <w:r>
        <w:rPr>
          <w:rFonts w:ascii="Times New Roman" w:hAnsi="Times New Roman"/>
          <w:sz w:val="24"/>
          <w:szCs w:val="24"/>
        </w:rPr>
        <w:t>Получателят на минимална помощ по т. 5.1.</w:t>
      </w:r>
      <w:r w:rsidRPr="00B314CC">
        <w:rPr>
          <w:rFonts w:ascii="Times New Roman" w:hAnsi="Times New Roman"/>
          <w:sz w:val="24"/>
          <w:szCs w:val="24"/>
        </w:rPr>
        <w:t xml:space="preserve"> е длъжен да води разделно отчитане на приходите, разходите, активите и пасивите по видове стопански дейности, с цел да гарантира, че изпълняваните от него дейности в изключените от приложното поле на Регламент (ЕС) № 1407/2013 сектори няма да се ползват от финансирането по настоящия административен договор. Счетоводната отчетност на </w:t>
      </w:r>
      <w:r>
        <w:rPr>
          <w:rFonts w:ascii="Times New Roman" w:hAnsi="Times New Roman"/>
          <w:sz w:val="24"/>
          <w:szCs w:val="24"/>
        </w:rPr>
        <w:t>Получателят на минимална помощ по т. 5.1</w:t>
      </w:r>
      <w:r w:rsidRPr="00B314CC">
        <w:rPr>
          <w:rFonts w:ascii="Times New Roman" w:hAnsi="Times New Roman"/>
          <w:sz w:val="24"/>
          <w:szCs w:val="24"/>
        </w:rPr>
        <w:t xml:space="preserve"> трябва да осигурява разделяне на дейностите по </w:t>
      </w:r>
      <w:r w:rsidR="00A7376A">
        <w:rPr>
          <w:rFonts w:ascii="Times New Roman" w:hAnsi="Times New Roman"/>
          <w:sz w:val="24"/>
          <w:szCs w:val="24"/>
        </w:rPr>
        <w:t>автомобилни</w:t>
      </w:r>
      <w:r w:rsidR="00A7376A" w:rsidRPr="00B314CC">
        <w:rPr>
          <w:rFonts w:ascii="Times New Roman" w:hAnsi="Times New Roman"/>
          <w:sz w:val="24"/>
          <w:szCs w:val="24"/>
        </w:rPr>
        <w:t xml:space="preserve"> </w:t>
      </w:r>
      <w:r w:rsidRPr="00B314CC">
        <w:rPr>
          <w:rFonts w:ascii="Times New Roman" w:hAnsi="Times New Roman"/>
          <w:sz w:val="24"/>
          <w:szCs w:val="24"/>
        </w:rPr>
        <w:t xml:space="preserve">товарни превози и дейностите в изключените от приложното поле на Регламент (ЕС) № 1407/2013 сектори от дейностите, за които се предоставя финансиране по </w:t>
      </w:r>
      <w:r>
        <w:rPr>
          <w:rFonts w:ascii="Times New Roman" w:hAnsi="Times New Roman"/>
          <w:sz w:val="24"/>
          <w:szCs w:val="24"/>
        </w:rPr>
        <w:t>П</w:t>
      </w:r>
      <w:r w:rsidRPr="00B314CC">
        <w:rPr>
          <w:rFonts w:ascii="Times New Roman" w:hAnsi="Times New Roman"/>
          <w:sz w:val="24"/>
          <w:szCs w:val="24"/>
        </w:rPr>
        <w:t>роекта.</w:t>
      </w:r>
      <w:r>
        <w:rPr>
          <w:rFonts w:ascii="Times New Roman" w:hAnsi="Times New Roman"/>
          <w:sz w:val="24"/>
          <w:szCs w:val="24"/>
        </w:rPr>
        <w:t xml:space="preserve"> </w:t>
      </w:r>
    </w:p>
    <w:p w:rsidR="00CE6045" w:rsidRDefault="00A84B1A" w:rsidP="00A84B1A">
      <w:pPr>
        <w:spacing w:after="0" w:line="240" w:lineRule="auto"/>
        <w:jc w:val="both"/>
        <w:rPr>
          <w:rFonts w:ascii="Times New Roman" w:eastAsia="Times New Roman" w:hAnsi="Times New Roman"/>
          <w:sz w:val="24"/>
          <w:szCs w:val="24"/>
          <w:lang w:eastAsia="fr-FR"/>
        </w:rPr>
      </w:pPr>
      <w:r w:rsidRPr="00B314CC">
        <w:rPr>
          <w:rFonts w:ascii="Times New Roman" w:eastAsia="Times New Roman" w:hAnsi="Times New Roman"/>
          <w:b/>
          <w:sz w:val="24"/>
          <w:szCs w:val="24"/>
          <w:lang w:eastAsia="fr-FR"/>
        </w:rPr>
        <w:t>5.</w:t>
      </w:r>
      <w:r w:rsidR="007356C3">
        <w:rPr>
          <w:rFonts w:ascii="Times New Roman" w:eastAsia="Times New Roman" w:hAnsi="Times New Roman"/>
          <w:b/>
          <w:sz w:val="24"/>
          <w:szCs w:val="24"/>
          <w:lang w:eastAsia="fr-FR"/>
        </w:rPr>
        <w:t>6</w:t>
      </w:r>
      <w:r w:rsidRPr="00B314CC">
        <w:rPr>
          <w:rFonts w:ascii="Times New Roman" w:eastAsia="Times New Roman" w:hAnsi="Times New Roman"/>
          <w:b/>
          <w:sz w:val="24"/>
          <w:szCs w:val="24"/>
          <w:lang w:eastAsia="fr-FR"/>
        </w:rPr>
        <w:t xml:space="preserve">. </w:t>
      </w:r>
      <w:r w:rsidR="00CE6045">
        <w:rPr>
          <w:rFonts w:ascii="Times New Roman" w:hAnsi="Times New Roman"/>
          <w:sz w:val="24"/>
          <w:szCs w:val="24"/>
        </w:rPr>
        <w:t>Получателят на минимална помощ по т. 5.1</w:t>
      </w:r>
      <w:r w:rsidR="00CE6045" w:rsidRPr="00B314CC">
        <w:rPr>
          <w:rFonts w:ascii="Times New Roman" w:eastAsia="Times New Roman" w:hAnsi="Times New Roman"/>
          <w:sz w:val="24"/>
          <w:szCs w:val="24"/>
          <w:lang w:eastAsia="fr-FR"/>
        </w:rPr>
        <w:t xml:space="preserve"> </w:t>
      </w:r>
      <w:r w:rsidR="00CE6045">
        <w:rPr>
          <w:rFonts w:ascii="Times New Roman" w:eastAsia="Times New Roman" w:hAnsi="Times New Roman"/>
          <w:sz w:val="24"/>
          <w:szCs w:val="24"/>
          <w:lang w:eastAsia="fr-FR"/>
        </w:rPr>
        <w:t xml:space="preserve">има </w:t>
      </w:r>
      <w:r w:rsidR="00CE6045" w:rsidRPr="00B314CC">
        <w:rPr>
          <w:rFonts w:ascii="Times New Roman" w:eastAsia="Times New Roman" w:hAnsi="Times New Roman"/>
          <w:sz w:val="24"/>
          <w:szCs w:val="24"/>
          <w:lang w:eastAsia="fr-FR"/>
        </w:rPr>
        <w:t xml:space="preserve">право да допуска </w:t>
      </w:r>
      <w:proofErr w:type="spellStart"/>
      <w:r w:rsidR="00CE6045" w:rsidRPr="00B314CC">
        <w:rPr>
          <w:rFonts w:ascii="Times New Roman" w:eastAsia="Times New Roman" w:hAnsi="Times New Roman"/>
          <w:sz w:val="24"/>
          <w:szCs w:val="24"/>
          <w:lang w:eastAsia="fr-FR"/>
        </w:rPr>
        <w:t>кумулиране</w:t>
      </w:r>
      <w:proofErr w:type="spellEnd"/>
      <w:r w:rsidR="00CE6045" w:rsidRPr="00B314CC">
        <w:rPr>
          <w:rFonts w:ascii="Times New Roman" w:eastAsia="Times New Roman" w:hAnsi="Times New Roman"/>
          <w:sz w:val="24"/>
          <w:szCs w:val="24"/>
          <w:lang w:eastAsia="fr-FR"/>
        </w:rPr>
        <w:t xml:space="preserve"> на </w:t>
      </w:r>
      <w:r w:rsidR="00CE6045" w:rsidRPr="00A84B1A">
        <w:rPr>
          <w:rFonts w:ascii="Times New Roman" w:eastAsia="Times New Roman" w:hAnsi="Times New Roman"/>
          <w:sz w:val="24"/>
          <w:szCs w:val="24"/>
          <w:lang w:eastAsia="fr-FR"/>
        </w:rPr>
        <w:t xml:space="preserve">предоставената минимална помощ по т. 5.1., с </w:t>
      </w:r>
      <w:r w:rsidR="00CE6045">
        <w:rPr>
          <w:rFonts w:ascii="Times New Roman" w:eastAsia="Times New Roman" w:hAnsi="Times New Roman"/>
          <w:sz w:val="24"/>
          <w:szCs w:val="24"/>
          <w:lang w:eastAsia="fr-FR"/>
        </w:rPr>
        <w:t xml:space="preserve">друга </w:t>
      </w:r>
      <w:r w:rsidR="00CE6045" w:rsidRPr="00A84B1A">
        <w:rPr>
          <w:rFonts w:ascii="Times New Roman" w:eastAsia="Times New Roman" w:hAnsi="Times New Roman"/>
          <w:sz w:val="24"/>
          <w:szCs w:val="24"/>
          <w:lang w:eastAsia="fr-FR"/>
        </w:rPr>
        <w:t>минимална помощ</w:t>
      </w:r>
      <w:r w:rsidR="00CE6045">
        <w:rPr>
          <w:rFonts w:ascii="Times New Roman" w:eastAsia="Times New Roman" w:hAnsi="Times New Roman"/>
          <w:sz w:val="24"/>
          <w:szCs w:val="24"/>
          <w:lang w:eastAsia="fr-FR"/>
        </w:rPr>
        <w:t>:</w:t>
      </w:r>
    </w:p>
    <w:p w:rsidR="001A5208" w:rsidRPr="008F7975" w:rsidRDefault="00CE6045" w:rsidP="00A84B1A">
      <w:pPr>
        <w:spacing w:after="0" w:line="240" w:lineRule="auto"/>
        <w:jc w:val="both"/>
        <w:rPr>
          <w:rFonts w:ascii="Times New Roman" w:eastAsia="Times New Roman" w:hAnsi="Times New Roman"/>
          <w:sz w:val="24"/>
          <w:szCs w:val="24"/>
          <w:lang w:val="en-US" w:eastAsia="fr-FR"/>
        </w:rPr>
      </w:pPr>
      <w:r>
        <w:rPr>
          <w:rFonts w:ascii="Times New Roman" w:eastAsia="Times New Roman" w:hAnsi="Times New Roman"/>
          <w:sz w:val="24"/>
          <w:szCs w:val="24"/>
          <w:lang w:eastAsia="fr-FR"/>
        </w:rPr>
        <w:t>- предоставена съгласно</w:t>
      </w:r>
      <w:r w:rsidRPr="00A84B1A">
        <w:rPr>
          <w:rFonts w:ascii="Times New Roman" w:eastAsia="Times New Roman" w:hAnsi="Times New Roman"/>
          <w:sz w:val="24"/>
          <w:szCs w:val="24"/>
          <w:lang w:eastAsia="fr-FR"/>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proofErr w:type="spellStart"/>
      <w:r w:rsidRPr="00A84B1A">
        <w:rPr>
          <w:rFonts w:ascii="Times New Roman" w:eastAsia="Times New Roman" w:hAnsi="Times New Roman"/>
          <w:sz w:val="24"/>
          <w:szCs w:val="24"/>
          <w:lang w:eastAsia="fr-FR"/>
        </w:rPr>
        <w:t>de</w:t>
      </w:r>
      <w:proofErr w:type="spellEnd"/>
      <w:r w:rsidRPr="00A84B1A">
        <w:rPr>
          <w:rFonts w:ascii="Times New Roman" w:eastAsia="Times New Roman" w:hAnsi="Times New Roman"/>
          <w:sz w:val="24"/>
          <w:szCs w:val="24"/>
          <w:lang w:eastAsia="fr-FR"/>
        </w:rPr>
        <w:t xml:space="preserve"> </w:t>
      </w:r>
      <w:proofErr w:type="spellStart"/>
      <w:r w:rsidRPr="00A84B1A">
        <w:rPr>
          <w:rFonts w:ascii="Times New Roman" w:eastAsia="Times New Roman" w:hAnsi="Times New Roman"/>
          <w:sz w:val="24"/>
          <w:szCs w:val="24"/>
          <w:lang w:eastAsia="fr-FR"/>
        </w:rPr>
        <w:t>minimis</w:t>
      </w:r>
      <w:proofErr w:type="spellEnd"/>
      <w:r w:rsidRPr="00A84B1A">
        <w:rPr>
          <w:rFonts w:ascii="Times New Roman" w:eastAsia="Times New Roman" w:hAnsi="Times New Roman"/>
          <w:sz w:val="24"/>
          <w:szCs w:val="24"/>
          <w:lang w:eastAsia="fr-FR"/>
        </w:rPr>
        <w:t xml:space="preserve">) за предприятия, предоставящи услуги от общ икономически интерес, </w:t>
      </w:r>
      <w:r w:rsidR="001A5208">
        <w:rPr>
          <w:rFonts w:ascii="Times New Roman" w:eastAsia="Times New Roman" w:hAnsi="Times New Roman"/>
          <w:sz w:val="24"/>
          <w:szCs w:val="24"/>
          <w:lang w:eastAsia="fr-FR"/>
        </w:rPr>
        <w:t xml:space="preserve">до </w:t>
      </w:r>
      <w:r w:rsidRPr="00A84B1A">
        <w:rPr>
          <w:rFonts w:ascii="Times New Roman" w:eastAsia="Times New Roman" w:hAnsi="Times New Roman"/>
          <w:sz w:val="24"/>
          <w:szCs w:val="24"/>
          <w:lang w:eastAsia="fr-FR"/>
        </w:rPr>
        <w:t>таван</w:t>
      </w:r>
      <w:r w:rsidR="001A5208">
        <w:rPr>
          <w:rFonts w:ascii="Times New Roman" w:eastAsia="Times New Roman" w:hAnsi="Times New Roman"/>
          <w:sz w:val="24"/>
          <w:szCs w:val="24"/>
          <w:lang w:eastAsia="fr-FR"/>
        </w:rPr>
        <w:t>а, установен в него</w:t>
      </w:r>
      <w:r w:rsidR="008F7975">
        <w:rPr>
          <w:rFonts w:ascii="Times New Roman" w:eastAsia="Times New Roman" w:hAnsi="Times New Roman"/>
          <w:sz w:val="24"/>
          <w:szCs w:val="24"/>
          <w:lang w:val="en-US" w:eastAsia="fr-FR"/>
        </w:rPr>
        <w:t xml:space="preserve">  </w:t>
      </w:r>
      <w:r w:rsidR="001A5208">
        <w:rPr>
          <w:rFonts w:ascii="Times New Roman" w:eastAsia="Times New Roman" w:hAnsi="Times New Roman"/>
          <w:sz w:val="24"/>
          <w:szCs w:val="24"/>
          <w:lang w:eastAsia="fr-FR"/>
        </w:rPr>
        <w:t>и</w:t>
      </w:r>
      <w:r w:rsidRPr="00A84B1A">
        <w:rPr>
          <w:rFonts w:ascii="Times New Roman" w:eastAsia="Times New Roman" w:hAnsi="Times New Roman"/>
          <w:sz w:val="24"/>
          <w:szCs w:val="24"/>
          <w:lang w:eastAsia="fr-FR"/>
        </w:rPr>
        <w:t xml:space="preserve"> </w:t>
      </w:r>
    </w:p>
    <w:p w:rsidR="007356C3" w:rsidRDefault="001A5208" w:rsidP="00A84B1A">
      <w:pPr>
        <w:spacing w:after="0" w:line="240" w:lineRule="auto"/>
        <w:jc w:val="both"/>
        <w:rPr>
          <w:rFonts w:ascii="Times New Roman" w:eastAsia="Times New Roman" w:hAnsi="Times New Roman"/>
          <w:b/>
          <w:sz w:val="24"/>
          <w:szCs w:val="24"/>
          <w:lang w:eastAsia="fr-FR"/>
        </w:rPr>
      </w:pPr>
      <w:r>
        <w:rPr>
          <w:rFonts w:ascii="Times New Roman" w:eastAsia="Times New Roman" w:hAnsi="Times New Roman"/>
          <w:sz w:val="24"/>
          <w:szCs w:val="24"/>
          <w:lang w:eastAsia="fr-FR"/>
        </w:rPr>
        <w:t xml:space="preserve">- </w:t>
      </w:r>
      <w:r w:rsidR="00CE6045" w:rsidRPr="00A84B1A">
        <w:rPr>
          <w:rFonts w:ascii="Times New Roman" w:eastAsia="Times New Roman" w:hAnsi="Times New Roman"/>
          <w:sz w:val="24"/>
          <w:szCs w:val="24"/>
          <w:lang w:eastAsia="fr-FR"/>
        </w:rPr>
        <w:t>предостав</w:t>
      </w:r>
      <w:r>
        <w:rPr>
          <w:rFonts w:ascii="Times New Roman" w:eastAsia="Times New Roman" w:hAnsi="Times New Roman"/>
          <w:sz w:val="24"/>
          <w:szCs w:val="24"/>
          <w:lang w:eastAsia="fr-FR"/>
        </w:rPr>
        <w:t>е</w:t>
      </w:r>
      <w:r w:rsidR="00CE6045" w:rsidRPr="00A84B1A">
        <w:rPr>
          <w:rFonts w:ascii="Times New Roman" w:eastAsia="Times New Roman" w:hAnsi="Times New Roman"/>
          <w:sz w:val="24"/>
          <w:szCs w:val="24"/>
          <w:lang w:eastAsia="fr-FR"/>
        </w:rPr>
        <w:t xml:space="preserve">на съгласно други регламенти за помощ </w:t>
      </w:r>
      <w:proofErr w:type="spellStart"/>
      <w:r w:rsidR="00CE6045" w:rsidRPr="00A84B1A">
        <w:rPr>
          <w:rFonts w:ascii="Times New Roman" w:eastAsia="Times New Roman" w:hAnsi="Times New Roman"/>
          <w:sz w:val="24"/>
          <w:szCs w:val="24"/>
          <w:lang w:eastAsia="fr-FR"/>
        </w:rPr>
        <w:t>de</w:t>
      </w:r>
      <w:proofErr w:type="spellEnd"/>
      <w:r w:rsidR="00CE6045" w:rsidRPr="00A84B1A">
        <w:rPr>
          <w:rFonts w:ascii="Times New Roman" w:eastAsia="Times New Roman" w:hAnsi="Times New Roman"/>
          <w:sz w:val="24"/>
          <w:szCs w:val="24"/>
          <w:lang w:eastAsia="fr-FR"/>
        </w:rPr>
        <w:t xml:space="preserve"> </w:t>
      </w:r>
      <w:proofErr w:type="spellStart"/>
      <w:r w:rsidR="00CE6045" w:rsidRPr="00A84B1A">
        <w:rPr>
          <w:rFonts w:ascii="Times New Roman" w:eastAsia="Times New Roman" w:hAnsi="Times New Roman"/>
          <w:sz w:val="24"/>
          <w:szCs w:val="24"/>
          <w:lang w:eastAsia="fr-FR"/>
        </w:rPr>
        <w:t>minimis</w:t>
      </w:r>
      <w:proofErr w:type="spellEnd"/>
      <w:r w:rsidR="00CE6045" w:rsidRPr="00A84B1A">
        <w:rPr>
          <w:rFonts w:ascii="Times New Roman" w:eastAsia="Times New Roman" w:hAnsi="Times New Roman"/>
          <w:sz w:val="24"/>
          <w:szCs w:val="24"/>
          <w:lang w:eastAsia="fr-FR"/>
        </w:rPr>
        <w:t xml:space="preserve"> до </w:t>
      </w:r>
      <w:r>
        <w:rPr>
          <w:rFonts w:ascii="Times New Roman" w:eastAsia="Times New Roman" w:hAnsi="Times New Roman"/>
          <w:sz w:val="24"/>
          <w:szCs w:val="24"/>
          <w:lang w:eastAsia="fr-FR"/>
        </w:rPr>
        <w:t xml:space="preserve">съответния </w:t>
      </w:r>
      <w:r w:rsidR="00CE6045" w:rsidRPr="00A84B1A">
        <w:rPr>
          <w:rFonts w:ascii="Times New Roman" w:eastAsia="Times New Roman" w:hAnsi="Times New Roman"/>
          <w:sz w:val="24"/>
          <w:szCs w:val="24"/>
          <w:lang w:eastAsia="fr-FR"/>
        </w:rPr>
        <w:t xml:space="preserve">таван </w:t>
      </w:r>
      <w:r>
        <w:rPr>
          <w:rFonts w:ascii="Times New Roman" w:eastAsia="Times New Roman" w:hAnsi="Times New Roman"/>
          <w:sz w:val="24"/>
          <w:szCs w:val="24"/>
          <w:lang w:eastAsia="fr-FR"/>
        </w:rPr>
        <w:t>определен в чл. 3, параграф 2 от Регламент 1407/2013.</w:t>
      </w:r>
    </w:p>
    <w:p w:rsidR="007356C3" w:rsidRDefault="007356C3" w:rsidP="00A84B1A">
      <w:pPr>
        <w:spacing w:after="0" w:line="240" w:lineRule="auto"/>
        <w:jc w:val="both"/>
        <w:rPr>
          <w:rFonts w:ascii="Times New Roman" w:hAnsi="Times New Roman"/>
          <w:sz w:val="24"/>
          <w:szCs w:val="24"/>
        </w:rPr>
      </w:pPr>
    </w:p>
    <w:p w:rsidR="00A84B1A" w:rsidRPr="00B314CC" w:rsidRDefault="00780200" w:rsidP="00A84B1A">
      <w:pPr>
        <w:spacing w:after="0" w:line="240" w:lineRule="auto"/>
        <w:jc w:val="both"/>
        <w:rPr>
          <w:rFonts w:ascii="Times New Roman" w:eastAsia="Times New Roman" w:hAnsi="Times New Roman"/>
          <w:sz w:val="24"/>
          <w:szCs w:val="24"/>
          <w:lang w:val="en-US" w:eastAsia="fr-FR"/>
        </w:rPr>
      </w:pPr>
      <w:r w:rsidRPr="00780200">
        <w:rPr>
          <w:rFonts w:ascii="Times New Roman" w:hAnsi="Times New Roman"/>
          <w:b/>
          <w:sz w:val="24"/>
          <w:szCs w:val="24"/>
        </w:rPr>
        <w:t>5.7.</w:t>
      </w:r>
      <w:r>
        <w:rPr>
          <w:rFonts w:ascii="Times New Roman" w:hAnsi="Times New Roman"/>
          <w:b/>
          <w:sz w:val="24"/>
          <w:szCs w:val="24"/>
        </w:rPr>
        <w:t xml:space="preserve"> </w:t>
      </w:r>
      <w:r w:rsidR="00A84B1A">
        <w:rPr>
          <w:rFonts w:ascii="Times New Roman" w:hAnsi="Times New Roman"/>
          <w:sz w:val="24"/>
          <w:szCs w:val="24"/>
        </w:rPr>
        <w:t>Получателят на минимална помощ по т. 5.1</w:t>
      </w:r>
      <w:r w:rsidR="00A84B1A" w:rsidRPr="00B314CC">
        <w:rPr>
          <w:rFonts w:ascii="Times New Roman" w:eastAsia="Times New Roman" w:hAnsi="Times New Roman"/>
          <w:sz w:val="24"/>
          <w:szCs w:val="24"/>
          <w:lang w:eastAsia="fr-FR"/>
        </w:rPr>
        <w:t xml:space="preserve"> няма право да допуска </w:t>
      </w:r>
      <w:proofErr w:type="spellStart"/>
      <w:r w:rsidR="00A84B1A" w:rsidRPr="00B314CC">
        <w:rPr>
          <w:rFonts w:ascii="Times New Roman" w:eastAsia="Times New Roman" w:hAnsi="Times New Roman"/>
          <w:sz w:val="24"/>
          <w:szCs w:val="24"/>
          <w:lang w:eastAsia="fr-FR"/>
        </w:rPr>
        <w:t>кумулиране</w:t>
      </w:r>
      <w:proofErr w:type="spellEnd"/>
      <w:r w:rsidR="00A84B1A" w:rsidRPr="00B314CC">
        <w:rPr>
          <w:rFonts w:ascii="Times New Roman" w:eastAsia="Times New Roman" w:hAnsi="Times New Roman"/>
          <w:sz w:val="24"/>
          <w:szCs w:val="24"/>
          <w:lang w:eastAsia="fr-FR"/>
        </w:rPr>
        <w:t xml:space="preserve"> на предоставената минимална помощ по т. 5.1 с държавна помощ, отпусната за същите допустими разходи (или с държавна помощ за същата мярка), ако чрез това </w:t>
      </w:r>
      <w:proofErr w:type="spellStart"/>
      <w:r w:rsidR="00A84B1A" w:rsidRPr="00B314CC">
        <w:rPr>
          <w:rFonts w:ascii="Times New Roman" w:eastAsia="Times New Roman" w:hAnsi="Times New Roman"/>
          <w:sz w:val="24"/>
          <w:szCs w:val="24"/>
          <w:lang w:eastAsia="fr-FR"/>
        </w:rPr>
        <w:t>кумулиране</w:t>
      </w:r>
      <w:proofErr w:type="spellEnd"/>
      <w:r w:rsidR="00A84B1A" w:rsidRPr="00B314CC">
        <w:rPr>
          <w:rFonts w:ascii="Times New Roman" w:eastAsia="Times New Roman" w:hAnsi="Times New Roman"/>
          <w:sz w:val="24"/>
          <w:szCs w:val="24"/>
          <w:lang w:eastAsia="fr-FR"/>
        </w:rPr>
        <w:t xml:space="preserve"> може да се надвиши най-високият приложим интензитет на помощта или размер на помощта, определен съобразно конкретните обстоятелства, за всеки отделен случай с регламент за групово освобождаване или с решение, прието от Европейската комисията.</w:t>
      </w:r>
      <w:r w:rsidR="00A84B1A">
        <w:rPr>
          <w:rFonts w:ascii="Times New Roman" w:eastAsia="Times New Roman" w:hAnsi="Times New Roman"/>
          <w:sz w:val="24"/>
          <w:szCs w:val="24"/>
          <w:lang w:eastAsia="fr-FR"/>
        </w:rPr>
        <w:t xml:space="preserve"> </w:t>
      </w:r>
    </w:p>
    <w:p w:rsidR="008F7975" w:rsidRDefault="008F7975" w:rsidP="00A84B1A">
      <w:pPr>
        <w:pStyle w:val="CommentText"/>
        <w:jc w:val="both"/>
        <w:rPr>
          <w:rFonts w:ascii="Times New Roman" w:eastAsia="Times New Roman" w:hAnsi="Times New Roman"/>
          <w:b/>
          <w:sz w:val="24"/>
          <w:szCs w:val="24"/>
          <w:lang w:val="en-US" w:eastAsia="fr-FR"/>
        </w:rPr>
      </w:pPr>
    </w:p>
    <w:p w:rsidR="00A84B1A" w:rsidRPr="00B314CC" w:rsidRDefault="00A84B1A" w:rsidP="00A84B1A">
      <w:pPr>
        <w:pStyle w:val="CommentText"/>
        <w:jc w:val="both"/>
        <w:rPr>
          <w:rFonts w:ascii="Times New Roman" w:eastAsia="Times New Roman" w:hAnsi="Times New Roman"/>
          <w:sz w:val="24"/>
          <w:szCs w:val="24"/>
          <w:lang w:eastAsia="fr-FR"/>
        </w:rPr>
      </w:pPr>
      <w:r w:rsidRPr="00B314CC">
        <w:rPr>
          <w:rFonts w:ascii="Times New Roman" w:eastAsia="Times New Roman" w:hAnsi="Times New Roman"/>
          <w:b/>
          <w:sz w:val="24"/>
          <w:szCs w:val="24"/>
          <w:lang w:eastAsia="fr-FR"/>
        </w:rPr>
        <w:t>5.</w:t>
      </w:r>
      <w:r w:rsidR="008F7975">
        <w:rPr>
          <w:rFonts w:ascii="Times New Roman" w:eastAsia="Times New Roman" w:hAnsi="Times New Roman"/>
          <w:b/>
          <w:sz w:val="24"/>
          <w:szCs w:val="24"/>
          <w:lang w:val="en-US" w:eastAsia="fr-FR"/>
        </w:rPr>
        <w:t>9</w:t>
      </w:r>
      <w:r w:rsidRPr="00B314CC">
        <w:rPr>
          <w:rFonts w:ascii="Times New Roman" w:eastAsia="Times New Roman" w:hAnsi="Times New Roman"/>
          <w:b/>
          <w:sz w:val="24"/>
          <w:szCs w:val="24"/>
          <w:lang w:eastAsia="fr-FR"/>
        </w:rPr>
        <w:t xml:space="preserve">. </w:t>
      </w:r>
      <w:r w:rsidRPr="00B314CC">
        <w:rPr>
          <w:rFonts w:ascii="Times New Roman" w:hAnsi="Times New Roman"/>
          <w:sz w:val="24"/>
          <w:szCs w:val="24"/>
        </w:rPr>
        <w:t xml:space="preserve">В изпълнение на чл. 6, </w:t>
      </w:r>
      <w:proofErr w:type="spellStart"/>
      <w:r w:rsidRPr="00B314CC">
        <w:rPr>
          <w:rFonts w:ascii="Times New Roman" w:hAnsi="Times New Roman"/>
          <w:sz w:val="24"/>
          <w:szCs w:val="24"/>
        </w:rPr>
        <w:t>пар</w:t>
      </w:r>
      <w:proofErr w:type="spellEnd"/>
      <w:r w:rsidRPr="00B314CC">
        <w:rPr>
          <w:rFonts w:ascii="Times New Roman" w:hAnsi="Times New Roman"/>
          <w:sz w:val="24"/>
          <w:szCs w:val="24"/>
        </w:rPr>
        <w:t xml:space="preserve">. 4 от Регламент (ЕС) № 1407/2013, </w:t>
      </w:r>
      <w:r>
        <w:rPr>
          <w:rFonts w:ascii="Times New Roman" w:hAnsi="Times New Roman"/>
          <w:sz w:val="24"/>
          <w:szCs w:val="24"/>
        </w:rPr>
        <w:t>Получателят на минимална помощ по т. 5.1</w:t>
      </w:r>
      <w:r w:rsidRPr="00B314CC">
        <w:rPr>
          <w:rFonts w:ascii="Times New Roman" w:hAnsi="Times New Roman"/>
          <w:sz w:val="24"/>
          <w:szCs w:val="24"/>
        </w:rPr>
        <w:t xml:space="preserve"> е длъжен да съхранява всички документи, които са необходими, за да се установи спазването на всички условия, определени в от Регламент (ЕС) № 1407/2013, за период от 10 години от датата на предоставяне на минималната помощ по т. 5.1.</w:t>
      </w:r>
    </w:p>
    <w:p w:rsidR="007B0C00" w:rsidRDefault="00A84B1A" w:rsidP="00A84B1A">
      <w:pPr>
        <w:spacing w:after="0" w:line="240" w:lineRule="auto"/>
        <w:jc w:val="both"/>
        <w:rPr>
          <w:rFonts w:ascii="Times New Roman" w:hAnsi="Times New Roman"/>
          <w:sz w:val="24"/>
          <w:szCs w:val="24"/>
        </w:rPr>
      </w:pPr>
      <w:r w:rsidRPr="00B314CC">
        <w:rPr>
          <w:rFonts w:ascii="Times New Roman" w:hAnsi="Times New Roman"/>
          <w:b/>
          <w:sz w:val="24"/>
          <w:szCs w:val="24"/>
        </w:rPr>
        <w:t>5.</w:t>
      </w:r>
      <w:r w:rsidR="008F7975">
        <w:rPr>
          <w:rFonts w:ascii="Times New Roman" w:hAnsi="Times New Roman"/>
          <w:b/>
          <w:sz w:val="24"/>
          <w:szCs w:val="24"/>
          <w:lang w:val="en-US"/>
        </w:rPr>
        <w:t>10</w:t>
      </w:r>
      <w:r w:rsidRPr="00B314CC">
        <w:rPr>
          <w:rFonts w:ascii="Times New Roman" w:hAnsi="Times New Roman"/>
          <w:b/>
          <w:sz w:val="24"/>
          <w:szCs w:val="24"/>
        </w:rPr>
        <w:t>.</w:t>
      </w:r>
      <w:r w:rsidRPr="00B314CC">
        <w:rPr>
          <w:rFonts w:ascii="Times New Roman" w:hAnsi="Times New Roman"/>
          <w:sz w:val="24"/>
          <w:szCs w:val="24"/>
        </w:rPr>
        <w:t xml:space="preserve"> Управляващият орган осъществява контрол и чрез проверки на място, с цел да провери спазването на задълженията на </w:t>
      </w:r>
      <w:r>
        <w:rPr>
          <w:rFonts w:ascii="Times New Roman" w:hAnsi="Times New Roman"/>
          <w:sz w:val="24"/>
          <w:szCs w:val="24"/>
        </w:rPr>
        <w:t>Получателят на минимална помощ по т. 5.1</w:t>
      </w:r>
      <w:r w:rsidRPr="00B314CC">
        <w:rPr>
          <w:rFonts w:ascii="Times New Roman" w:hAnsi="Times New Roman"/>
          <w:sz w:val="24"/>
          <w:szCs w:val="24"/>
        </w:rPr>
        <w:t xml:space="preserve"> по настоящия раздел </w:t>
      </w:r>
      <w:r w:rsidRPr="007B0C00">
        <w:rPr>
          <w:rFonts w:ascii="Times New Roman" w:hAnsi="Times New Roman"/>
          <w:b/>
          <w:sz w:val="24"/>
          <w:szCs w:val="24"/>
        </w:rPr>
        <w:t>5</w:t>
      </w:r>
      <w:r w:rsidRPr="00B314CC">
        <w:rPr>
          <w:rFonts w:ascii="Times New Roman" w:hAnsi="Times New Roman"/>
          <w:sz w:val="24"/>
          <w:szCs w:val="24"/>
        </w:rPr>
        <w:t xml:space="preserve"> на административния договор за период от 10</w:t>
      </w:r>
      <w:r w:rsidR="00943A28">
        <w:rPr>
          <w:rFonts w:ascii="Times New Roman" w:hAnsi="Times New Roman"/>
          <w:sz w:val="24"/>
          <w:szCs w:val="24"/>
        </w:rPr>
        <w:t xml:space="preserve"> (десет)</w:t>
      </w:r>
      <w:r w:rsidRPr="00B314CC">
        <w:rPr>
          <w:rFonts w:ascii="Times New Roman" w:hAnsi="Times New Roman"/>
          <w:sz w:val="24"/>
          <w:szCs w:val="24"/>
        </w:rPr>
        <w:t xml:space="preserve"> години от датата на предоставяне на минималната помощ по т. 5.1. </w:t>
      </w:r>
    </w:p>
    <w:p w:rsidR="00A84B1A" w:rsidRPr="00B314CC" w:rsidRDefault="007B0C00" w:rsidP="00A84B1A">
      <w:pPr>
        <w:spacing w:after="0" w:line="240" w:lineRule="auto"/>
        <w:jc w:val="both"/>
        <w:rPr>
          <w:rFonts w:ascii="Times New Roman" w:eastAsia="Times New Roman" w:hAnsi="Times New Roman"/>
          <w:sz w:val="24"/>
          <w:szCs w:val="24"/>
          <w:lang w:eastAsia="fr-FR"/>
        </w:rPr>
      </w:pPr>
      <w:r w:rsidRPr="007B0C00">
        <w:rPr>
          <w:rFonts w:ascii="Times New Roman" w:hAnsi="Times New Roman"/>
          <w:b/>
          <w:sz w:val="24"/>
          <w:szCs w:val="24"/>
        </w:rPr>
        <w:lastRenderedPageBreak/>
        <w:t>5.</w:t>
      </w:r>
      <w:r w:rsidR="008F7975">
        <w:rPr>
          <w:rFonts w:ascii="Times New Roman" w:hAnsi="Times New Roman"/>
          <w:b/>
          <w:sz w:val="24"/>
          <w:szCs w:val="24"/>
          <w:lang w:val="en-US"/>
        </w:rPr>
        <w:t>11</w:t>
      </w:r>
      <w:r>
        <w:rPr>
          <w:rFonts w:ascii="Times New Roman" w:hAnsi="Times New Roman"/>
          <w:sz w:val="24"/>
          <w:szCs w:val="24"/>
        </w:rPr>
        <w:t xml:space="preserve">. </w:t>
      </w:r>
      <w:r w:rsidR="00FC43A7">
        <w:rPr>
          <w:rFonts w:ascii="Times New Roman" w:hAnsi="Times New Roman"/>
          <w:sz w:val="24"/>
          <w:szCs w:val="24"/>
        </w:rPr>
        <w:t>М</w:t>
      </w:r>
      <w:r w:rsidR="00FC43A7" w:rsidRPr="00B314CC">
        <w:rPr>
          <w:rFonts w:ascii="Times New Roman" w:hAnsi="Times New Roman"/>
          <w:sz w:val="24"/>
          <w:szCs w:val="24"/>
        </w:rPr>
        <w:t>инималната помощ по т. 5.1</w:t>
      </w:r>
      <w:r w:rsidR="00FC43A7">
        <w:rPr>
          <w:rFonts w:ascii="Times New Roman" w:hAnsi="Times New Roman"/>
          <w:sz w:val="24"/>
          <w:szCs w:val="24"/>
        </w:rPr>
        <w:t xml:space="preserve"> се счита за предоставена от датата на влизане в сила на настоящия договор. </w:t>
      </w:r>
      <w:r w:rsidR="00FC43A7" w:rsidRPr="005F7628">
        <w:rPr>
          <w:rFonts w:ascii="Times New Roman" w:hAnsi="Times New Roman"/>
          <w:sz w:val="24"/>
          <w:szCs w:val="24"/>
        </w:rPr>
        <w:t>При искане за достъп до информация за предоставен</w:t>
      </w:r>
      <w:r w:rsidR="00FC43A7">
        <w:rPr>
          <w:rFonts w:ascii="Times New Roman" w:hAnsi="Times New Roman"/>
          <w:sz w:val="24"/>
          <w:szCs w:val="24"/>
        </w:rPr>
        <w:t>ата</w:t>
      </w:r>
      <w:r w:rsidR="00FC43A7" w:rsidRPr="005F7628">
        <w:rPr>
          <w:rFonts w:ascii="Times New Roman" w:hAnsi="Times New Roman"/>
          <w:sz w:val="24"/>
          <w:szCs w:val="24"/>
        </w:rPr>
        <w:t xml:space="preserve"> минималн</w:t>
      </w:r>
      <w:r w:rsidR="00FC43A7">
        <w:rPr>
          <w:rFonts w:ascii="Times New Roman" w:hAnsi="Times New Roman"/>
          <w:sz w:val="24"/>
          <w:szCs w:val="24"/>
        </w:rPr>
        <w:t>а</w:t>
      </w:r>
      <w:r w:rsidR="00FC43A7" w:rsidRPr="005F7628">
        <w:rPr>
          <w:rFonts w:ascii="Times New Roman" w:hAnsi="Times New Roman"/>
          <w:sz w:val="24"/>
          <w:szCs w:val="24"/>
        </w:rPr>
        <w:t xml:space="preserve"> помощ, </w:t>
      </w:r>
      <w:r w:rsidR="00FC43A7">
        <w:rPr>
          <w:rFonts w:ascii="Times New Roman" w:hAnsi="Times New Roman"/>
          <w:sz w:val="24"/>
          <w:szCs w:val="24"/>
        </w:rPr>
        <w:t xml:space="preserve">Получателят на помощ по т. 5.1 </w:t>
      </w:r>
      <w:r w:rsidR="00FC43A7" w:rsidRPr="005F7628">
        <w:rPr>
          <w:rFonts w:ascii="Times New Roman" w:hAnsi="Times New Roman"/>
          <w:sz w:val="24"/>
          <w:szCs w:val="24"/>
        </w:rPr>
        <w:t>я предоставя</w:t>
      </w:r>
      <w:r w:rsidR="00FC43A7">
        <w:rPr>
          <w:rFonts w:ascii="Times New Roman" w:hAnsi="Times New Roman"/>
          <w:sz w:val="24"/>
          <w:szCs w:val="24"/>
        </w:rPr>
        <w:t>т</w:t>
      </w:r>
      <w:r w:rsidR="00FC43A7" w:rsidRPr="005F7628">
        <w:rPr>
          <w:rFonts w:ascii="Times New Roman" w:hAnsi="Times New Roman"/>
          <w:sz w:val="24"/>
          <w:szCs w:val="24"/>
        </w:rPr>
        <w:t xml:space="preserve"> на лица, определени от министъра на финансите или от Европейската комисия, във вида и в срока, указани в искането.</w:t>
      </w:r>
      <w:r w:rsidR="00FC43A7">
        <w:rPr>
          <w:rFonts w:ascii="Times New Roman" w:hAnsi="Times New Roman"/>
          <w:sz w:val="24"/>
          <w:szCs w:val="24"/>
        </w:rPr>
        <w:t xml:space="preserve"> Получателят на помощ по т. 5.1 е</w:t>
      </w:r>
      <w:r w:rsidR="00FC43A7" w:rsidRPr="00FC43A7">
        <w:rPr>
          <w:rFonts w:ascii="Times New Roman" w:hAnsi="Times New Roman"/>
          <w:sz w:val="24"/>
          <w:szCs w:val="24"/>
        </w:rPr>
        <w:t xml:space="preserve"> длъж</w:t>
      </w:r>
      <w:r w:rsidR="00FC43A7">
        <w:rPr>
          <w:rFonts w:ascii="Times New Roman" w:hAnsi="Times New Roman"/>
          <w:sz w:val="24"/>
          <w:szCs w:val="24"/>
        </w:rPr>
        <w:t>е</w:t>
      </w:r>
      <w:r w:rsidR="00FC43A7" w:rsidRPr="00FC43A7">
        <w:rPr>
          <w:rFonts w:ascii="Times New Roman" w:hAnsi="Times New Roman"/>
          <w:sz w:val="24"/>
          <w:szCs w:val="24"/>
        </w:rPr>
        <w:t xml:space="preserve">н да осигурява на Управляващия орган, Сертифициращия орган, </w:t>
      </w:r>
      <w:proofErr w:type="spellStart"/>
      <w:r w:rsidR="00FC43A7" w:rsidRPr="00FC43A7">
        <w:rPr>
          <w:rFonts w:ascii="Times New Roman" w:hAnsi="Times New Roman"/>
          <w:sz w:val="24"/>
          <w:szCs w:val="24"/>
        </w:rPr>
        <w:t>Одитния</w:t>
      </w:r>
      <w:proofErr w:type="spellEnd"/>
      <w:r w:rsidR="00FC43A7" w:rsidRPr="00FC43A7">
        <w:rPr>
          <w:rFonts w:ascii="Times New Roman" w:hAnsi="Times New Roman"/>
          <w:sz w:val="24"/>
          <w:szCs w:val="24"/>
        </w:rPr>
        <w:t xml:space="preserve"> орган, Министерство на финансите, Европейската комисия и на всички европейски и национални </w:t>
      </w:r>
      <w:proofErr w:type="spellStart"/>
      <w:r w:rsidR="00FC43A7" w:rsidRPr="00FC43A7">
        <w:rPr>
          <w:rFonts w:ascii="Times New Roman" w:hAnsi="Times New Roman"/>
          <w:sz w:val="24"/>
          <w:szCs w:val="24"/>
        </w:rPr>
        <w:t>одитни</w:t>
      </w:r>
      <w:proofErr w:type="spellEnd"/>
      <w:r w:rsidR="00FC43A7" w:rsidRPr="00FC43A7">
        <w:rPr>
          <w:rFonts w:ascii="Times New Roman" w:hAnsi="Times New Roman"/>
          <w:sz w:val="24"/>
          <w:szCs w:val="24"/>
        </w:rPr>
        <w:t xml:space="preserve"> и проверяващи органи свободен достъп до и информация за съхраняваната от </w:t>
      </w:r>
      <w:proofErr w:type="spellStart"/>
      <w:r w:rsidR="00FC43A7">
        <w:rPr>
          <w:rFonts w:ascii="Times New Roman" w:hAnsi="Times New Roman"/>
          <w:sz w:val="24"/>
          <w:szCs w:val="24"/>
        </w:rPr>
        <w:t>него</w:t>
      </w:r>
      <w:r w:rsidR="00FC43A7" w:rsidRPr="00FC43A7">
        <w:rPr>
          <w:rFonts w:ascii="Times New Roman" w:hAnsi="Times New Roman"/>
          <w:sz w:val="24"/>
          <w:szCs w:val="24"/>
        </w:rPr>
        <w:t>документация</w:t>
      </w:r>
      <w:proofErr w:type="spellEnd"/>
      <w:r w:rsidR="00FC43A7" w:rsidRPr="00FC43A7">
        <w:rPr>
          <w:rFonts w:ascii="Times New Roman" w:hAnsi="Times New Roman"/>
          <w:sz w:val="24"/>
          <w:szCs w:val="24"/>
        </w:rPr>
        <w:t xml:space="preserve"> във връзка с Проекта и да им оказва съдействие при извършването на проверки и одити</w:t>
      </w:r>
      <w:r w:rsidR="00FC43A7" w:rsidRPr="00FC43A7">
        <w:rPr>
          <w:rFonts w:ascii="Times New Roman" w:hAnsi="Times New Roman" w:cs="Times New Roman"/>
          <w:color w:val="FF0000"/>
          <w:sz w:val="24"/>
          <w:szCs w:val="24"/>
        </w:rPr>
        <w:t>.</w:t>
      </w:r>
    </w:p>
    <w:p w:rsidR="00A84B1A" w:rsidRDefault="00A84B1A" w:rsidP="00A84B1A">
      <w:pPr>
        <w:spacing w:after="0" w:line="240" w:lineRule="auto"/>
        <w:jc w:val="both"/>
        <w:rPr>
          <w:rFonts w:ascii="Times New Roman" w:eastAsia="Times New Roman" w:hAnsi="Times New Roman"/>
          <w:sz w:val="24"/>
          <w:szCs w:val="24"/>
          <w:lang w:eastAsia="fr-FR"/>
        </w:rPr>
      </w:pPr>
    </w:p>
    <w:p w:rsidR="00A84B1A" w:rsidRPr="00B314CC" w:rsidRDefault="00A84B1A" w:rsidP="00A84B1A">
      <w:pPr>
        <w:spacing w:after="0" w:line="240" w:lineRule="auto"/>
        <w:jc w:val="both"/>
        <w:rPr>
          <w:rFonts w:ascii="Times New Roman" w:hAnsi="Times New Roman"/>
          <w:b/>
          <w:sz w:val="24"/>
          <w:szCs w:val="24"/>
        </w:rPr>
      </w:pPr>
      <w:r w:rsidRPr="00B314CC">
        <w:rPr>
          <w:rFonts w:ascii="Times New Roman" w:hAnsi="Times New Roman"/>
          <w:b/>
          <w:sz w:val="24"/>
          <w:szCs w:val="24"/>
        </w:rPr>
        <w:t>5.</w:t>
      </w:r>
      <w:r w:rsidR="007B0C00">
        <w:rPr>
          <w:rFonts w:ascii="Times New Roman" w:hAnsi="Times New Roman"/>
          <w:b/>
          <w:sz w:val="24"/>
          <w:szCs w:val="24"/>
        </w:rPr>
        <w:t>1</w:t>
      </w:r>
      <w:r w:rsidR="008F7975">
        <w:rPr>
          <w:rFonts w:ascii="Times New Roman" w:hAnsi="Times New Roman"/>
          <w:b/>
          <w:sz w:val="24"/>
          <w:szCs w:val="24"/>
          <w:lang w:val="en-US"/>
        </w:rPr>
        <w:t>2</w:t>
      </w:r>
      <w:r w:rsidRPr="00B314CC">
        <w:rPr>
          <w:rFonts w:ascii="Times New Roman" w:hAnsi="Times New Roman"/>
          <w:b/>
          <w:sz w:val="24"/>
          <w:szCs w:val="24"/>
        </w:rPr>
        <w:t xml:space="preserve">. </w:t>
      </w:r>
      <w:r w:rsidRPr="00B314CC">
        <w:rPr>
          <w:rFonts w:ascii="Times New Roman" w:hAnsi="Times New Roman"/>
          <w:sz w:val="24"/>
          <w:szCs w:val="24"/>
        </w:rPr>
        <w:t xml:space="preserve">В съответствие с чл. 57, ал. 1, т. 7 от ЗУСЕСИФ, разходите на </w:t>
      </w:r>
      <w:r>
        <w:rPr>
          <w:rFonts w:ascii="Times New Roman" w:hAnsi="Times New Roman"/>
          <w:sz w:val="24"/>
          <w:szCs w:val="24"/>
        </w:rPr>
        <w:t>Получателят на минимална помощ по т. 5.1</w:t>
      </w:r>
      <w:r w:rsidRPr="00B314CC">
        <w:rPr>
          <w:rFonts w:ascii="Times New Roman" w:hAnsi="Times New Roman"/>
          <w:sz w:val="24"/>
          <w:szCs w:val="24"/>
        </w:rPr>
        <w:t xml:space="preserve">, които не са съобразени с приложимите правила за предоставяне на държавни помощи, не са допустими за финансиране от ОПОС 2014-2020 г. При неизпълнение на задължение на </w:t>
      </w:r>
      <w:r>
        <w:rPr>
          <w:rFonts w:ascii="Times New Roman" w:hAnsi="Times New Roman"/>
          <w:sz w:val="24"/>
          <w:szCs w:val="24"/>
        </w:rPr>
        <w:t>Получателят на минимална помощ по т. 5.1</w:t>
      </w:r>
      <w:r w:rsidRPr="00B314CC">
        <w:rPr>
          <w:rFonts w:ascii="Times New Roman" w:hAnsi="Times New Roman"/>
          <w:sz w:val="24"/>
          <w:szCs w:val="24"/>
        </w:rPr>
        <w:t xml:space="preserve"> по настоящия раздел 5 на административния договор, Управляващия орган има право да наложи финансова корекция по чл. 70, ал. 1, т. 2 от ЗУСЕСИФ и да получи от </w:t>
      </w:r>
      <w:r>
        <w:rPr>
          <w:rFonts w:ascii="Times New Roman" w:hAnsi="Times New Roman"/>
          <w:sz w:val="24"/>
          <w:szCs w:val="24"/>
        </w:rPr>
        <w:t>него</w:t>
      </w:r>
      <w:r w:rsidRPr="00B314CC">
        <w:rPr>
          <w:rFonts w:ascii="Times New Roman" w:hAnsi="Times New Roman"/>
          <w:sz w:val="24"/>
          <w:szCs w:val="24"/>
        </w:rPr>
        <w:t xml:space="preserve"> всички изплатени по договора средства, ведно с дължимата лихва.</w:t>
      </w:r>
      <w:r>
        <w:rPr>
          <w:rFonts w:ascii="Times New Roman" w:hAnsi="Times New Roman"/>
          <w:sz w:val="24"/>
          <w:szCs w:val="24"/>
        </w:rPr>
        <w:t xml:space="preserve"> </w:t>
      </w:r>
    </w:p>
    <w:p w:rsidR="00A84B1A" w:rsidRPr="00B314CC" w:rsidRDefault="00A84B1A" w:rsidP="00A84B1A">
      <w:pPr>
        <w:spacing w:after="0" w:line="240" w:lineRule="auto"/>
        <w:jc w:val="both"/>
        <w:rPr>
          <w:rFonts w:ascii="Times New Roman" w:hAnsi="Times New Roman"/>
          <w:sz w:val="24"/>
          <w:szCs w:val="24"/>
        </w:rPr>
      </w:pPr>
    </w:p>
    <w:p w:rsidR="00A84B1A" w:rsidRPr="00B314CC" w:rsidRDefault="00A84B1A" w:rsidP="00A84B1A">
      <w:pPr>
        <w:spacing w:after="0" w:line="240" w:lineRule="auto"/>
        <w:jc w:val="both"/>
        <w:rPr>
          <w:rFonts w:ascii="Times New Roman" w:hAnsi="Times New Roman"/>
          <w:sz w:val="24"/>
          <w:szCs w:val="24"/>
        </w:rPr>
      </w:pPr>
      <w:r w:rsidRPr="00B314CC">
        <w:rPr>
          <w:rFonts w:ascii="Times New Roman" w:hAnsi="Times New Roman"/>
          <w:b/>
          <w:sz w:val="24"/>
          <w:szCs w:val="24"/>
        </w:rPr>
        <w:t>5.</w:t>
      </w:r>
      <w:r w:rsidR="007B0C00" w:rsidRPr="00B314CC">
        <w:rPr>
          <w:rFonts w:ascii="Times New Roman" w:hAnsi="Times New Roman"/>
          <w:b/>
          <w:sz w:val="24"/>
          <w:szCs w:val="24"/>
          <w:lang w:val="en-US"/>
        </w:rPr>
        <w:t>1</w:t>
      </w:r>
      <w:r w:rsidR="008F7975">
        <w:rPr>
          <w:rFonts w:ascii="Times New Roman" w:hAnsi="Times New Roman"/>
          <w:b/>
          <w:sz w:val="24"/>
          <w:szCs w:val="24"/>
          <w:lang w:val="en-US"/>
        </w:rPr>
        <w:t>3</w:t>
      </w:r>
      <w:r w:rsidRPr="00B314CC">
        <w:rPr>
          <w:rFonts w:ascii="Times New Roman" w:hAnsi="Times New Roman"/>
          <w:b/>
          <w:sz w:val="24"/>
          <w:szCs w:val="24"/>
        </w:rPr>
        <w:t>.</w:t>
      </w:r>
      <w:r w:rsidRPr="00B314CC">
        <w:rPr>
          <w:rFonts w:ascii="Times New Roman" w:hAnsi="Times New Roman"/>
          <w:sz w:val="24"/>
          <w:szCs w:val="24"/>
        </w:rPr>
        <w:t xml:space="preserve"> По отношение на правата на Управляващия орган и задълженията на </w:t>
      </w:r>
      <w:r>
        <w:rPr>
          <w:rFonts w:ascii="Times New Roman" w:hAnsi="Times New Roman"/>
          <w:sz w:val="24"/>
          <w:szCs w:val="24"/>
        </w:rPr>
        <w:t>Получателят на минимална помощ по т. 5.1</w:t>
      </w:r>
      <w:r w:rsidRPr="00B314CC">
        <w:rPr>
          <w:rFonts w:ascii="Times New Roman" w:hAnsi="Times New Roman"/>
          <w:sz w:val="24"/>
          <w:szCs w:val="24"/>
        </w:rPr>
        <w:t xml:space="preserve"> по настоящия раздел 5 на административния договор, срокът на договора е 10 години от датата на предоставяне на минималната помощ по т. 5.1.</w:t>
      </w:r>
    </w:p>
    <w:p w:rsidR="00A84B1A" w:rsidRPr="00B314CC" w:rsidRDefault="00A84B1A" w:rsidP="00A84B1A">
      <w:pPr>
        <w:spacing w:after="0" w:line="240" w:lineRule="auto"/>
        <w:jc w:val="both"/>
        <w:rPr>
          <w:rFonts w:ascii="Times New Roman" w:hAnsi="Times New Roman"/>
          <w:sz w:val="24"/>
          <w:szCs w:val="24"/>
        </w:rPr>
      </w:pPr>
    </w:p>
    <w:p w:rsidR="00A84B1A" w:rsidRPr="00B314CC" w:rsidRDefault="00A84B1A" w:rsidP="00D53A1E">
      <w:pPr>
        <w:tabs>
          <w:tab w:val="left" w:pos="450"/>
        </w:tabs>
        <w:autoSpaceDE w:val="0"/>
        <w:autoSpaceDN w:val="0"/>
        <w:adjustRightInd w:val="0"/>
        <w:spacing w:after="0" w:line="240" w:lineRule="auto"/>
        <w:ind w:left="567" w:hanging="567"/>
        <w:jc w:val="both"/>
        <w:rPr>
          <w:rFonts w:ascii="Times New Roman" w:hAnsi="Times New Roman"/>
          <w:sz w:val="24"/>
          <w:szCs w:val="24"/>
        </w:rPr>
      </w:pPr>
      <w:r w:rsidRPr="00B314CC">
        <w:rPr>
          <w:rFonts w:ascii="Times New Roman" w:hAnsi="Times New Roman"/>
          <w:b/>
          <w:sz w:val="24"/>
          <w:szCs w:val="24"/>
        </w:rPr>
        <w:t>5.</w:t>
      </w:r>
      <w:r w:rsidR="007B0C00" w:rsidRPr="00B314CC">
        <w:rPr>
          <w:rFonts w:ascii="Times New Roman" w:hAnsi="Times New Roman"/>
          <w:b/>
          <w:sz w:val="24"/>
          <w:szCs w:val="24"/>
        </w:rPr>
        <w:t>1</w:t>
      </w:r>
      <w:r w:rsidR="008F7975">
        <w:rPr>
          <w:rFonts w:ascii="Times New Roman" w:hAnsi="Times New Roman"/>
          <w:b/>
          <w:sz w:val="24"/>
          <w:szCs w:val="24"/>
          <w:lang w:val="en-US"/>
        </w:rPr>
        <w:t>4</w:t>
      </w:r>
      <w:r w:rsidRPr="00B314CC">
        <w:rPr>
          <w:rFonts w:ascii="Times New Roman" w:hAnsi="Times New Roman"/>
          <w:b/>
          <w:sz w:val="24"/>
          <w:szCs w:val="24"/>
        </w:rPr>
        <w:t>.</w:t>
      </w:r>
      <w:r w:rsidRPr="00B314CC">
        <w:rPr>
          <w:rFonts w:ascii="Times New Roman" w:hAnsi="Times New Roman"/>
          <w:sz w:val="24"/>
          <w:szCs w:val="24"/>
        </w:rPr>
        <w:t xml:space="preserve"> Предоставената безвъзмездна финансова помощ подлежи на възстановяване от </w:t>
      </w:r>
      <w:r>
        <w:rPr>
          <w:rFonts w:ascii="Times New Roman" w:hAnsi="Times New Roman"/>
          <w:sz w:val="24"/>
          <w:szCs w:val="24"/>
        </w:rPr>
        <w:t>Получателят на минимална помощ по т. 5.1</w:t>
      </w:r>
      <w:r w:rsidRPr="00B314CC">
        <w:rPr>
          <w:rFonts w:ascii="Times New Roman" w:hAnsi="Times New Roman"/>
          <w:sz w:val="24"/>
          <w:szCs w:val="24"/>
        </w:rPr>
        <w:t>, когато:</w:t>
      </w:r>
    </w:p>
    <w:p w:rsidR="00A84B1A" w:rsidRPr="00B314CC" w:rsidRDefault="00A84B1A" w:rsidP="00A84B1A">
      <w:pPr>
        <w:spacing w:after="0" w:line="240" w:lineRule="auto"/>
        <w:ind w:left="567"/>
        <w:jc w:val="both"/>
        <w:rPr>
          <w:rFonts w:ascii="Times New Roman" w:hAnsi="Times New Roman"/>
          <w:sz w:val="24"/>
          <w:szCs w:val="24"/>
        </w:rPr>
      </w:pPr>
      <w:r w:rsidRPr="00B314CC">
        <w:rPr>
          <w:rFonts w:ascii="Times New Roman" w:hAnsi="Times New Roman"/>
          <w:b/>
          <w:sz w:val="24"/>
          <w:szCs w:val="24"/>
        </w:rPr>
        <w:t>1</w:t>
      </w:r>
      <w:r w:rsidRPr="00B314CC">
        <w:rPr>
          <w:rFonts w:ascii="Times New Roman" w:hAnsi="Times New Roman"/>
          <w:sz w:val="24"/>
          <w:szCs w:val="24"/>
        </w:rPr>
        <w:t xml:space="preserve">. </w:t>
      </w:r>
      <w:r>
        <w:rPr>
          <w:rFonts w:ascii="Times New Roman" w:hAnsi="Times New Roman"/>
          <w:sz w:val="24"/>
          <w:szCs w:val="24"/>
        </w:rPr>
        <w:t>той</w:t>
      </w:r>
      <w:r w:rsidRPr="00B314CC">
        <w:rPr>
          <w:rFonts w:ascii="Times New Roman" w:hAnsi="Times New Roman"/>
          <w:sz w:val="24"/>
          <w:szCs w:val="24"/>
        </w:rPr>
        <w:t xml:space="preserve"> е предоставил невярна или непълна информация, довела до нарушаване на Регламент (ЕС) № 1407/2013 и/или Условията за кандидатстване по процедура</w:t>
      </w:r>
      <w:r w:rsidR="00881C26">
        <w:rPr>
          <w:rFonts w:ascii="Times New Roman" w:hAnsi="Times New Roman"/>
          <w:sz w:val="24"/>
          <w:szCs w:val="24"/>
        </w:rPr>
        <w:t xml:space="preserve"> </w:t>
      </w:r>
      <w:r w:rsidR="00881C26" w:rsidRPr="00667103">
        <w:rPr>
          <w:rFonts w:ascii="Times New Roman" w:eastAsia="Times New Roman" w:hAnsi="Times New Roman" w:cs="Times New Roman"/>
          <w:sz w:val="24"/>
          <w:szCs w:val="24"/>
          <w:lang w:val="en-US" w:eastAsia="fr-FR"/>
        </w:rPr>
        <w:t>BG</w:t>
      </w:r>
      <w:r w:rsidR="00881C26" w:rsidRPr="00667103">
        <w:rPr>
          <w:rFonts w:ascii="Times New Roman" w:eastAsia="Times New Roman" w:hAnsi="Times New Roman" w:cs="Times New Roman"/>
          <w:sz w:val="24"/>
          <w:szCs w:val="24"/>
          <w:lang w:val="ru-RU" w:eastAsia="fr-FR"/>
        </w:rPr>
        <w:t xml:space="preserve"> </w:t>
      </w:r>
      <w:r w:rsidR="00881C26" w:rsidRPr="00667103">
        <w:rPr>
          <w:rFonts w:ascii="Times New Roman" w:eastAsia="Times New Roman" w:hAnsi="Times New Roman" w:cs="Times New Roman"/>
          <w:sz w:val="24"/>
          <w:szCs w:val="24"/>
          <w:lang w:eastAsia="fr-FR"/>
        </w:rPr>
        <w:t>…………………..</w:t>
      </w:r>
      <w:r w:rsidR="00881C26" w:rsidRPr="00667103">
        <w:rPr>
          <w:rFonts w:ascii="Times New Roman" w:eastAsia="Times New Roman" w:hAnsi="Times New Roman" w:cs="Times New Roman"/>
          <w:sz w:val="24"/>
          <w:szCs w:val="24"/>
          <w:vertAlign w:val="superscript"/>
          <w:lang w:eastAsia="fr-FR"/>
        </w:rPr>
        <w:footnoteReference w:id="12"/>
      </w:r>
      <w:r w:rsidR="00881C26" w:rsidRPr="00667103" w:rsidDel="00663D0E">
        <w:rPr>
          <w:rFonts w:ascii="Times New Roman" w:eastAsia="Times New Roman" w:hAnsi="Times New Roman" w:cs="Times New Roman"/>
          <w:sz w:val="24"/>
          <w:szCs w:val="24"/>
          <w:lang w:eastAsia="fr-FR"/>
        </w:rPr>
        <w:t xml:space="preserve"> </w:t>
      </w:r>
      <w:r w:rsidR="00881C26" w:rsidRPr="00667103">
        <w:rPr>
          <w:rFonts w:ascii="Times New Roman" w:eastAsia="Times New Roman" w:hAnsi="Times New Roman" w:cs="Times New Roman"/>
          <w:b/>
          <w:i/>
          <w:sz w:val="24"/>
          <w:szCs w:val="24"/>
          <w:lang w:eastAsia="fr-FR"/>
        </w:rPr>
        <w:t>„Изпълнение на демонстрационни проекти в областта на управлението на отпадъците“</w:t>
      </w:r>
      <w:r w:rsidRPr="00B314CC">
        <w:rPr>
          <w:rFonts w:ascii="Times New Roman" w:hAnsi="Times New Roman"/>
          <w:sz w:val="24"/>
          <w:szCs w:val="24"/>
        </w:rPr>
        <w:t>;</w:t>
      </w:r>
    </w:p>
    <w:p w:rsidR="00A84B1A" w:rsidRPr="00B314CC" w:rsidRDefault="00A84B1A" w:rsidP="00A84B1A">
      <w:pPr>
        <w:spacing w:after="0" w:line="240" w:lineRule="auto"/>
        <w:ind w:left="567"/>
        <w:jc w:val="both"/>
        <w:rPr>
          <w:rFonts w:ascii="Times New Roman" w:hAnsi="Times New Roman"/>
          <w:sz w:val="24"/>
          <w:szCs w:val="24"/>
        </w:rPr>
      </w:pPr>
      <w:r w:rsidRPr="00B314CC">
        <w:rPr>
          <w:rFonts w:ascii="Times New Roman" w:hAnsi="Times New Roman"/>
          <w:b/>
          <w:sz w:val="24"/>
          <w:szCs w:val="24"/>
        </w:rPr>
        <w:t>2</w:t>
      </w:r>
      <w:r w:rsidRPr="00B314CC">
        <w:rPr>
          <w:rFonts w:ascii="Times New Roman" w:hAnsi="Times New Roman"/>
          <w:sz w:val="24"/>
          <w:szCs w:val="24"/>
        </w:rPr>
        <w:t>. при неизпълнение на настоящия договор.</w:t>
      </w:r>
      <w:r w:rsidR="00117287">
        <w:rPr>
          <w:rFonts w:ascii="Times New Roman" w:hAnsi="Times New Roman"/>
          <w:sz w:val="24"/>
          <w:szCs w:val="24"/>
        </w:rPr>
        <w:t xml:space="preserve"> </w:t>
      </w:r>
    </w:p>
    <w:p w:rsidR="000A39BA" w:rsidRPr="000A39BA" w:rsidRDefault="000A39BA" w:rsidP="000C0996">
      <w:pPr>
        <w:spacing w:after="0" w:line="240" w:lineRule="auto"/>
        <w:jc w:val="both"/>
        <w:rPr>
          <w:rFonts w:ascii="Times New Roman" w:eastAsia="Times New Roman" w:hAnsi="Times New Roman" w:cs="Times New Roman"/>
          <w:sz w:val="24"/>
          <w:szCs w:val="24"/>
          <w:lang w:eastAsia="fr-FR"/>
        </w:rPr>
      </w:pPr>
    </w:p>
    <w:p w:rsidR="00457DB5" w:rsidRPr="002D40B8" w:rsidRDefault="00457DB5" w:rsidP="00457DB5">
      <w:pPr>
        <w:spacing w:after="0" w:line="240" w:lineRule="auto"/>
        <w:jc w:val="both"/>
        <w:textAlignment w:val="top"/>
        <w:rPr>
          <w:rFonts w:ascii="Times New Roman" w:eastAsia="Times New Roman" w:hAnsi="Times New Roman" w:cs="Times New Roman"/>
          <w:sz w:val="24"/>
          <w:szCs w:val="24"/>
          <w:lang w:eastAsia="fr-FR"/>
        </w:rPr>
      </w:pPr>
      <w:r w:rsidRPr="00B314CC">
        <w:rPr>
          <w:rFonts w:ascii="Times New Roman" w:hAnsi="Times New Roman"/>
          <w:b/>
          <w:sz w:val="24"/>
          <w:szCs w:val="24"/>
        </w:rPr>
        <w:t>5.</w:t>
      </w:r>
      <w:r w:rsidR="007B0C00" w:rsidRPr="00B314CC">
        <w:rPr>
          <w:rFonts w:ascii="Times New Roman" w:hAnsi="Times New Roman"/>
          <w:b/>
          <w:sz w:val="24"/>
          <w:szCs w:val="24"/>
        </w:rPr>
        <w:t>1</w:t>
      </w:r>
      <w:r w:rsidR="008F7975">
        <w:rPr>
          <w:rFonts w:ascii="Times New Roman" w:hAnsi="Times New Roman"/>
          <w:b/>
          <w:sz w:val="24"/>
          <w:szCs w:val="24"/>
          <w:lang w:val="en-US"/>
        </w:rPr>
        <w:t>5</w:t>
      </w:r>
      <w:r w:rsidRPr="00B314CC">
        <w:rPr>
          <w:rFonts w:ascii="Times New Roman" w:hAnsi="Times New Roman"/>
          <w:b/>
          <w:sz w:val="24"/>
          <w:szCs w:val="24"/>
        </w:rPr>
        <w:t>.</w:t>
      </w:r>
      <w:r w:rsidRPr="00B314CC">
        <w:rPr>
          <w:rFonts w:ascii="Times New Roman" w:hAnsi="Times New Roman"/>
          <w:sz w:val="24"/>
          <w:szCs w:val="24"/>
        </w:rPr>
        <w:t xml:space="preserve"> </w:t>
      </w:r>
      <w:r w:rsidRPr="00CE7ADC">
        <w:rPr>
          <w:rFonts w:ascii="Times New Roman" w:eastAsia="Times New Roman" w:hAnsi="Times New Roman" w:cs="Times New Roman"/>
          <w:sz w:val="24"/>
          <w:szCs w:val="24"/>
          <w:lang w:eastAsia="fr-FR"/>
        </w:rPr>
        <w:t>Настоящият административен договор</w:t>
      </w:r>
      <w:r w:rsidRPr="00CE7ADC">
        <w:rPr>
          <w:rFonts w:ascii="Times New Roman" w:eastAsia="Times New Roman" w:hAnsi="Times New Roman" w:cs="Times New Roman"/>
          <w:b/>
          <w:sz w:val="24"/>
          <w:szCs w:val="24"/>
          <w:lang w:eastAsia="fr-FR"/>
        </w:rPr>
        <w:t xml:space="preserve"> </w:t>
      </w:r>
      <w:r w:rsidRPr="00CE7ADC">
        <w:rPr>
          <w:rFonts w:ascii="Times New Roman" w:eastAsia="Times New Roman" w:hAnsi="Times New Roman" w:cs="Times New Roman"/>
          <w:sz w:val="24"/>
          <w:szCs w:val="24"/>
          <w:lang w:eastAsia="fr-FR"/>
        </w:rPr>
        <w:t>представлява и акт по чл. 11 от Закона за държавните помощи.</w:t>
      </w:r>
      <w:r>
        <w:rPr>
          <w:rFonts w:ascii="Times New Roman" w:eastAsia="Times New Roman" w:hAnsi="Times New Roman" w:cs="Times New Roman"/>
          <w:sz w:val="24"/>
          <w:szCs w:val="24"/>
          <w:lang w:eastAsia="fr-FR"/>
        </w:rPr>
        <w:t xml:space="preserve"> Администратор на минималната помощ, която се предоставя на получателя на минимална помощ по т. 5.1 е министъра на околната среда и водите, като ръководител на Управляващия орган на оперативна програма „Околна среда 2014-2020 г.“. </w:t>
      </w:r>
      <w:r w:rsidRPr="002D40B8">
        <w:rPr>
          <w:rFonts w:ascii="Times New Roman" w:eastAsia="Times New Roman" w:hAnsi="Times New Roman" w:cs="Times New Roman"/>
          <w:sz w:val="24"/>
          <w:szCs w:val="24"/>
          <w:lang w:eastAsia="fr-FR"/>
        </w:rPr>
        <w:t xml:space="preserve"> </w:t>
      </w:r>
    </w:p>
    <w:p w:rsidR="000A39BA" w:rsidRPr="00A948E9" w:rsidRDefault="000A39BA" w:rsidP="000C0996">
      <w:pPr>
        <w:spacing w:after="0" w:line="240" w:lineRule="auto"/>
        <w:jc w:val="both"/>
        <w:rPr>
          <w:rFonts w:ascii="Times New Roman" w:hAnsi="Times New Roman"/>
          <w:b/>
          <w:sz w:val="24"/>
          <w:szCs w:val="24"/>
        </w:rPr>
      </w:pPr>
    </w:p>
    <w:p w:rsidR="00074809" w:rsidRDefault="00A948E9" w:rsidP="000C0996">
      <w:pPr>
        <w:spacing w:after="0" w:line="240" w:lineRule="auto"/>
        <w:jc w:val="both"/>
        <w:rPr>
          <w:rFonts w:ascii="Times New Roman" w:eastAsia="Times New Roman" w:hAnsi="Times New Roman" w:cs="Times New Roman"/>
          <w:sz w:val="24"/>
          <w:szCs w:val="24"/>
          <w:lang w:eastAsia="fr-FR"/>
        </w:rPr>
      </w:pPr>
      <w:r w:rsidRPr="00A948E9">
        <w:rPr>
          <w:rFonts w:ascii="Times New Roman" w:hAnsi="Times New Roman"/>
          <w:b/>
          <w:sz w:val="24"/>
          <w:szCs w:val="24"/>
        </w:rPr>
        <w:t>5.</w:t>
      </w:r>
      <w:r w:rsidR="00731862" w:rsidRPr="00A948E9">
        <w:rPr>
          <w:rFonts w:ascii="Times New Roman" w:hAnsi="Times New Roman"/>
          <w:b/>
          <w:sz w:val="24"/>
          <w:szCs w:val="24"/>
        </w:rPr>
        <w:t>1</w:t>
      </w:r>
      <w:r w:rsidR="008F7975">
        <w:rPr>
          <w:rFonts w:ascii="Times New Roman" w:hAnsi="Times New Roman"/>
          <w:b/>
          <w:sz w:val="24"/>
          <w:szCs w:val="24"/>
          <w:lang w:val="en-US"/>
        </w:rPr>
        <w:t>6</w:t>
      </w:r>
      <w:r w:rsidRPr="00A948E9">
        <w:rPr>
          <w:rFonts w:ascii="Times New Roman" w:hAnsi="Times New Roman"/>
          <w:b/>
          <w:sz w:val="24"/>
          <w:szCs w:val="24"/>
        </w:rPr>
        <w:t xml:space="preserve">. </w:t>
      </w:r>
      <w:r>
        <w:rPr>
          <w:rFonts w:ascii="Times New Roman" w:hAnsi="Times New Roman"/>
          <w:sz w:val="24"/>
          <w:szCs w:val="24"/>
        </w:rPr>
        <w:t xml:space="preserve">Условията, при които Получателят на помощ по т. 5.1 има правото да я получи, са определени в насоките за кандидатстване по процедура </w:t>
      </w:r>
      <w:r>
        <w:rPr>
          <w:rFonts w:ascii="Times New Roman" w:hAnsi="Times New Roman"/>
          <w:sz w:val="24"/>
          <w:szCs w:val="24"/>
          <w:lang w:val="en-US"/>
        </w:rPr>
        <w:t xml:space="preserve">BG </w:t>
      </w:r>
      <w:r>
        <w:rPr>
          <w:rFonts w:ascii="Times New Roman" w:hAnsi="Times New Roman"/>
          <w:sz w:val="24"/>
          <w:szCs w:val="24"/>
        </w:rPr>
        <w:t xml:space="preserve">………………………. </w:t>
      </w:r>
      <w:r w:rsidRPr="00667103">
        <w:rPr>
          <w:rFonts w:ascii="Times New Roman" w:eastAsia="Times New Roman" w:hAnsi="Times New Roman" w:cs="Times New Roman"/>
          <w:b/>
          <w:i/>
          <w:sz w:val="24"/>
          <w:szCs w:val="24"/>
          <w:lang w:eastAsia="fr-FR"/>
        </w:rPr>
        <w:t>„Изпълнение на демонстрационни проекти в областта на управлението на отпадъците“</w:t>
      </w:r>
      <w:r>
        <w:rPr>
          <w:rFonts w:ascii="Times New Roman" w:eastAsia="Times New Roman" w:hAnsi="Times New Roman" w:cs="Times New Roman"/>
          <w:sz w:val="24"/>
          <w:szCs w:val="24"/>
          <w:lang w:eastAsia="fr-FR"/>
        </w:rPr>
        <w:t xml:space="preserve">, части „условия за кандидатстване“ и „условия за изпълнение“ и в разпоредбите на настоящия договор. С подписването на настоящия договор Бенефициентът заявява, че е запознат и е съгласен с </w:t>
      </w:r>
      <w:r>
        <w:rPr>
          <w:rFonts w:ascii="Times New Roman" w:hAnsi="Times New Roman"/>
          <w:sz w:val="24"/>
          <w:szCs w:val="24"/>
        </w:rPr>
        <w:t xml:space="preserve">процедура </w:t>
      </w:r>
      <w:r>
        <w:rPr>
          <w:rFonts w:ascii="Times New Roman" w:hAnsi="Times New Roman"/>
          <w:sz w:val="24"/>
          <w:szCs w:val="24"/>
          <w:lang w:val="en-US"/>
        </w:rPr>
        <w:t xml:space="preserve">BG </w:t>
      </w:r>
      <w:r>
        <w:rPr>
          <w:rFonts w:ascii="Times New Roman" w:hAnsi="Times New Roman"/>
          <w:sz w:val="24"/>
          <w:szCs w:val="24"/>
        </w:rPr>
        <w:t xml:space="preserve">………………………. </w:t>
      </w:r>
      <w:r w:rsidRPr="00667103">
        <w:rPr>
          <w:rFonts w:ascii="Times New Roman" w:eastAsia="Times New Roman" w:hAnsi="Times New Roman" w:cs="Times New Roman"/>
          <w:b/>
          <w:i/>
          <w:sz w:val="24"/>
          <w:szCs w:val="24"/>
          <w:lang w:eastAsia="fr-FR"/>
        </w:rPr>
        <w:t>„Изпълнение на демонстрационни проекти в областта на управлението на отпадъците“</w:t>
      </w:r>
      <w:r>
        <w:rPr>
          <w:rFonts w:ascii="Times New Roman" w:eastAsia="Times New Roman" w:hAnsi="Times New Roman" w:cs="Times New Roman"/>
          <w:b/>
          <w:i/>
          <w:sz w:val="24"/>
          <w:szCs w:val="24"/>
          <w:lang w:eastAsia="fr-FR"/>
        </w:rPr>
        <w:t xml:space="preserve">. </w:t>
      </w:r>
      <w:r w:rsidR="00074809" w:rsidRPr="00074809">
        <w:rPr>
          <w:rFonts w:ascii="Times New Roman" w:eastAsia="Times New Roman" w:hAnsi="Times New Roman" w:cs="Times New Roman"/>
          <w:sz w:val="24"/>
          <w:szCs w:val="24"/>
          <w:lang w:eastAsia="fr-FR"/>
        </w:rPr>
        <w:t>Минималната помощ по договора се предоставя от Управляващия орган</w:t>
      </w:r>
      <w:r w:rsidR="00074809">
        <w:rPr>
          <w:rFonts w:ascii="Times New Roman" w:eastAsia="Times New Roman" w:hAnsi="Times New Roman" w:cs="Times New Roman"/>
          <w:b/>
          <w:sz w:val="24"/>
          <w:szCs w:val="24"/>
          <w:lang w:eastAsia="fr-FR"/>
        </w:rPr>
        <w:t xml:space="preserve"> </w:t>
      </w:r>
      <w:r w:rsidR="00074809">
        <w:rPr>
          <w:rFonts w:ascii="Times New Roman" w:eastAsia="Times New Roman" w:hAnsi="Times New Roman" w:cs="Times New Roman"/>
          <w:sz w:val="24"/>
          <w:szCs w:val="24"/>
          <w:lang w:eastAsia="fr-FR"/>
        </w:rPr>
        <w:t>въз основа на извършена оценка и одобрение на Проекта за финан</w:t>
      </w:r>
      <w:r w:rsidR="00382B9E">
        <w:rPr>
          <w:rFonts w:ascii="Times New Roman" w:eastAsia="Times New Roman" w:hAnsi="Times New Roman" w:cs="Times New Roman"/>
          <w:sz w:val="24"/>
          <w:szCs w:val="24"/>
          <w:lang w:eastAsia="fr-FR"/>
        </w:rPr>
        <w:t>с</w:t>
      </w:r>
      <w:r w:rsidR="00074809">
        <w:rPr>
          <w:rFonts w:ascii="Times New Roman" w:eastAsia="Times New Roman" w:hAnsi="Times New Roman" w:cs="Times New Roman"/>
          <w:sz w:val="24"/>
          <w:szCs w:val="24"/>
          <w:lang w:eastAsia="fr-FR"/>
        </w:rPr>
        <w:t xml:space="preserve">иране от оперативна програма „Околна среда 2014-2020 г.“. Проверка за наличието и изпълнението на приложимите критерии от </w:t>
      </w:r>
      <w:r w:rsidR="00074809" w:rsidRPr="00B314CC">
        <w:rPr>
          <w:rFonts w:ascii="Times New Roman" w:hAnsi="Times New Roman"/>
          <w:sz w:val="24"/>
          <w:szCs w:val="24"/>
        </w:rPr>
        <w:t>Регламент (ЕС) № 1407/2013</w:t>
      </w:r>
      <w:r w:rsidR="00074809">
        <w:rPr>
          <w:rFonts w:ascii="Times New Roman" w:hAnsi="Times New Roman"/>
          <w:sz w:val="24"/>
          <w:szCs w:val="24"/>
        </w:rPr>
        <w:t xml:space="preserve"> е извършена от оценителна комисия, назначена </w:t>
      </w:r>
      <w:r w:rsidR="00074809" w:rsidRPr="00AC718C">
        <w:rPr>
          <w:rFonts w:ascii="Times New Roman" w:eastAsia="Times New Roman" w:hAnsi="Times New Roman" w:cs="Times New Roman"/>
          <w:sz w:val="24"/>
          <w:szCs w:val="24"/>
          <w:lang w:eastAsia="fr-FR"/>
        </w:rPr>
        <w:t xml:space="preserve">със Заповед № </w:t>
      </w:r>
      <w:r w:rsidR="00074809">
        <w:rPr>
          <w:rFonts w:ascii="Times New Roman" w:eastAsia="Times New Roman" w:hAnsi="Times New Roman" w:cs="Times New Roman"/>
          <w:sz w:val="24"/>
          <w:szCs w:val="24"/>
          <w:lang w:eastAsia="fr-FR"/>
        </w:rPr>
        <w:t>…….</w:t>
      </w:r>
      <w:r w:rsidR="00074809" w:rsidRPr="00AC718C">
        <w:rPr>
          <w:rFonts w:ascii="Times New Roman" w:eastAsia="Times New Roman" w:hAnsi="Times New Roman" w:cs="Times New Roman"/>
          <w:sz w:val="24"/>
          <w:szCs w:val="24"/>
          <w:lang w:eastAsia="fr-FR"/>
        </w:rPr>
        <w:t xml:space="preserve">………../…….. г. на ръководителя на Управляващия орган на Оперативна програма „Околна среда 2014-2020 г.“, /заповед за </w:t>
      </w:r>
      <w:proofErr w:type="spellStart"/>
      <w:r w:rsidR="00074809" w:rsidRPr="00AC718C">
        <w:rPr>
          <w:rFonts w:ascii="Times New Roman" w:eastAsia="Times New Roman" w:hAnsi="Times New Roman" w:cs="Times New Roman"/>
          <w:sz w:val="24"/>
          <w:szCs w:val="24"/>
          <w:lang w:eastAsia="fr-FR"/>
        </w:rPr>
        <w:t>оправомощаване</w:t>
      </w:r>
      <w:proofErr w:type="spellEnd"/>
      <w:r w:rsidR="00074809" w:rsidRPr="00AC718C">
        <w:rPr>
          <w:rFonts w:ascii="Times New Roman" w:eastAsia="Times New Roman" w:hAnsi="Times New Roman" w:cs="Times New Roman"/>
          <w:sz w:val="24"/>
          <w:szCs w:val="24"/>
          <w:lang w:eastAsia="fr-FR"/>
        </w:rPr>
        <w:t xml:space="preserve"> № …………………….</w:t>
      </w:r>
      <w:r w:rsidR="00074809">
        <w:rPr>
          <w:rFonts w:ascii="Times New Roman" w:eastAsia="Times New Roman" w:hAnsi="Times New Roman" w:cs="Times New Roman"/>
          <w:sz w:val="24"/>
          <w:szCs w:val="24"/>
          <w:lang w:eastAsia="fr-FR"/>
        </w:rPr>
        <w:t xml:space="preserve"> </w:t>
      </w:r>
      <w:r w:rsidR="00074809" w:rsidRPr="00074809">
        <w:rPr>
          <w:rFonts w:ascii="Times New Roman" w:eastAsia="Times New Roman" w:hAnsi="Times New Roman" w:cs="Times New Roman"/>
          <w:i/>
          <w:sz w:val="24"/>
          <w:szCs w:val="24"/>
          <w:lang w:eastAsia="fr-FR"/>
        </w:rPr>
        <w:t>(ненужното се зачертава)</w:t>
      </w:r>
      <w:r w:rsidR="005E1696">
        <w:rPr>
          <w:rFonts w:ascii="Times New Roman" w:eastAsia="Times New Roman" w:hAnsi="Times New Roman" w:cs="Times New Roman"/>
          <w:i/>
          <w:sz w:val="24"/>
          <w:szCs w:val="24"/>
          <w:lang w:eastAsia="fr-FR"/>
        </w:rPr>
        <w:t xml:space="preserve">, </w:t>
      </w:r>
      <w:r w:rsidR="005E1696" w:rsidRPr="005E1696">
        <w:rPr>
          <w:rFonts w:ascii="Times New Roman" w:eastAsia="Times New Roman" w:hAnsi="Times New Roman" w:cs="Times New Roman"/>
          <w:sz w:val="24"/>
          <w:szCs w:val="24"/>
          <w:lang w:eastAsia="fr-FR"/>
        </w:rPr>
        <w:t>въз основа на оценителен лист, в който са посочени също и</w:t>
      </w:r>
      <w:r w:rsidR="005E1696">
        <w:rPr>
          <w:rFonts w:ascii="Times New Roman" w:eastAsia="Times New Roman" w:hAnsi="Times New Roman" w:cs="Times New Roman"/>
          <w:i/>
          <w:sz w:val="24"/>
          <w:szCs w:val="24"/>
          <w:lang w:eastAsia="fr-FR"/>
        </w:rPr>
        <w:t xml:space="preserve"> </w:t>
      </w:r>
      <w:r w:rsidR="005E1696" w:rsidRPr="00074809">
        <w:rPr>
          <w:rFonts w:ascii="Times New Roman" w:eastAsia="Times New Roman" w:hAnsi="Times New Roman" w:cs="Times New Roman"/>
          <w:sz w:val="24"/>
          <w:szCs w:val="24"/>
          <w:lang w:eastAsia="fr-FR"/>
        </w:rPr>
        <w:t>информационните източници, въз основа на които се прави проверката</w:t>
      </w:r>
      <w:r w:rsidR="005E1696">
        <w:rPr>
          <w:rFonts w:ascii="Times New Roman" w:eastAsia="Times New Roman" w:hAnsi="Times New Roman" w:cs="Times New Roman"/>
          <w:sz w:val="24"/>
          <w:szCs w:val="24"/>
          <w:lang w:eastAsia="fr-FR"/>
        </w:rPr>
        <w:t xml:space="preserve">. </w:t>
      </w:r>
    </w:p>
    <w:p w:rsidR="00A307B1" w:rsidRDefault="00A307B1" w:rsidP="000C0996">
      <w:pPr>
        <w:spacing w:after="0" w:line="240" w:lineRule="auto"/>
        <w:jc w:val="both"/>
        <w:rPr>
          <w:rFonts w:ascii="Times New Roman" w:eastAsia="Times New Roman" w:hAnsi="Times New Roman" w:cs="Times New Roman"/>
          <w:sz w:val="24"/>
          <w:szCs w:val="24"/>
          <w:lang w:eastAsia="fr-FR"/>
        </w:rPr>
      </w:pPr>
    </w:p>
    <w:p w:rsidR="00662A49" w:rsidRPr="00662A49" w:rsidRDefault="00662A49" w:rsidP="00662A49">
      <w:pPr>
        <w:spacing w:after="0" w:line="240" w:lineRule="auto"/>
        <w:jc w:val="both"/>
        <w:rPr>
          <w:rFonts w:ascii="Times New Roman" w:eastAsia="Times New Roman" w:hAnsi="Times New Roman" w:cs="Times New Roman"/>
          <w:sz w:val="24"/>
          <w:szCs w:val="24"/>
          <w:lang w:eastAsia="fr-FR"/>
        </w:rPr>
      </w:pPr>
      <w:r w:rsidRPr="00A948E9">
        <w:rPr>
          <w:rFonts w:ascii="Times New Roman" w:hAnsi="Times New Roman"/>
          <w:b/>
          <w:sz w:val="24"/>
          <w:szCs w:val="24"/>
        </w:rPr>
        <w:t>5.</w:t>
      </w:r>
      <w:r w:rsidR="00731862" w:rsidRPr="00A948E9">
        <w:rPr>
          <w:rFonts w:ascii="Times New Roman" w:hAnsi="Times New Roman"/>
          <w:b/>
          <w:sz w:val="24"/>
          <w:szCs w:val="24"/>
        </w:rPr>
        <w:t>1</w:t>
      </w:r>
      <w:r w:rsidR="008F7975">
        <w:rPr>
          <w:rFonts w:ascii="Times New Roman" w:hAnsi="Times New Roman"/>
          <w:b/>
          <w:sz w:val="24"/>
          <w:szCs w:val="24"/>
          <w:lang w:val="en-US"/>
        </w:rPr>
        <w:t>7</w:t>
      </w:r>
      <w:r w:rsidRPr="00A948E9">
        <w:rPr>
          <w:rFonts w:ascii="Times New Roman" w:hAnsi="Times New Roman"/>
          <w:b/>
          <w:sz w:val="24"/>
          <w:szCs w:val="24"/>
        </w:rPr>
        <w:t xml:space="preserve">. </w:t>
      </w:r>
      <w:r w:rsidRPr="00662A49">
        <w:rPr>
          <w:rFonts w:ascii="Times New Roman" w:hAnsi="Times New Roman"/>
          <w:sz w:val="24"/>
          <w:szCs w:val="24"/>
        </w:rPr>
        <w:t>Управляващият орган</w:t>
      </w:r>
      <w:r>
        <w:rPr>
          <w:rFonts w:ascii="Times New Roman" w:hAnsi="Times New Roman"/>
          <w:b/>
          <w:sz w:val="24"/>
          <w:szCs w:val="24"/>
        </w:rPr>
        <w:t xml:space="preserve"> </w:t>
      </w:r>
      <w:r w:rsidRPr="00662A49">
        <w:rPr>
          <w:rFonts w:ascii="Times New Roman" w:hAnsi="Times New Roman"/>
          <w:sz w:val="24"/>
          <w:szCs w:val="24"/>
        </w:rPr>
        <w:t>упражнява</w:t>
      </w:r>
      <w:r>
        <w:rPr>
          <w:rFonts w:ascii="Times New Roman" w:hAnsi="Times New Roman"/>
          <w:b/>
          <w:sz w:val="24"/>
          <w:szCs w:val="24"/>
        </w:rPr>
        <w:t xml:space="preserve"> </w:t>
      </w:r>
      <w:r>
        <w:rPr>
          <w:rFonts w:ascii="Times New Roman" w:hAnsi="Times New Roman"/>
          <w:sz w:val="24"/>
          <w:szCs w:val="24"/>
        </w:rPr>
        <w:t>контрол за спазване на правилата и условията за предоставяне на минималната помощ на Получателя на помощ по т. 5.1.</w:t>
      </w:r>
      <w:r w:rsidRPr="00662A49">
        <w:rPr>
          <w:rFonts w:ascii="Times New Roman" w:hAnsi="Times New Roman"/>
          <w:sz w:val="24"/>
          <w:szCs w:val="24"/>
          <w:lang w:val="en"/>
        </w:rPr>
        <w:t xml:space="preserve"> </w:t>
      </w:r>
      <w:r w:rsidRPr="00662A49">
        <w:rPr>
          <w:rFonts w:ascii="Times New Roman" w:eastAsia="Times New Roman" w:hAnsi="Times New Roman" w:cs="Times New Roman"/>
          <w:sz w:val="24"/>
          <w:szCs w:val="24"/>
          <w:lang w:eastAsia="fr-FR"/>
        </w:rPr>
        <w:t xml:space="preserve">В съответствие с чл. 57, ал. 1, т. 7 от ЗУСЕСИФ, разходите на </w:t>
      </w:r>
      <w:r>
        <w:rPr>
          <w:rFonts w:ascii="Times New Roman" w:eastAsia="Times New Roman" w:hAnsi="Times New Roman" w:cs="Times New Roman"/>
          <w:sz w:val="24"/>
          <w:szCs w:val="24"/>
          <w:lang w:eastAsia="fr-FR"/>
        </w:rPr>
        <w:t>Б</w:t>
      </w:r>
      <w:r w:rsidRPr="00662A49">
        <w:rPr>
          <w:rFonts w:ascii="Times New Roman" w:eastAsia="Times New Roman" w:hAnsi="Times New Roman" w:cs="Times New Roman"/>
          <w:sz w:val="24"/>
          <w:szCs w:val="24"/>
          <w:lang w:eastAsia="fr-FR"/>
        </w:rPr>
        <w:t>енефициент</w:t>
      </w:r>
      <w:r>
        <w:rPr>
          <w:rFonts w:ascii="Times New Roman" w:eastAsia="Times New Roman" w:hAnsi="Times New Roman" w:cs="Times New Roman"/>
          <w:sz w:val="24"/>
          <w:szCs w:val="24"/>
          <w:lang w:eastAsia="fr-FR"/>
        </w:rPr>
        <w:t>а</w:t>
      </w:r>
      <w:r w:rsidRPr="00662A49">
        <w:rPr>
          <w:rFonts w:ascii="Times New Roman" w:eastAsia="Times New Roman" w:hAnsi="Times New Roman" w:cs="Times New Roman"/>
          <w:sz w:val="24"/>
          <w:szCs w:val="24"/>
          <w:lang w:eastAsia="fr-FR"/>
        </w:rPr>
        <w:t>, които не са съобразени с приложимите правила за предоставяне на държавни помощи</w:t>
      </w:r>
      <w:r>
        <w:rPr>
          <w:rFonts w:ascii="Times New Roman" w:eastAsia="Times New Roman" w:hAnsi="Times New Roman" w:cs="Times New Roman"/>
          <w:sz w:val="24"/>
          <w:szCs w:val="24"/>
          <w:lang w:eastAsia="fr-FR"/>
        </w:rPr>
        <w:t xml:space="preserve"> </w:t>
      </w:r>
      <w:r w:rsidRPr="00662A49">
        <w:rPr>
          <w:rFonts w:ascii="Times New Roman" w:eastAsia="Times New Roman" w:hAnsi="Times New Roman" w:cs="Times New Roman"/>
          <w:sz w:val="24"/>
          <w:szCs w:val="24"/>
          <w:lang w:eastAsia="fr-FR"/>
        </w:rPr>
        <w:t xml:space="preserve">не са допустими за финансиране от </w:t>
      </w:r>
      <w:r>
        <w:rPr>
          <w:rFonts w:ascii="Times New Roman" w:eastAsia="Times New Roman" w:hAnsi="Times New Roman" w:cs="Times New Roman"/>
          <w:sz w:val="24"/>
          <w:szCs w:val="24"/>
          <w:lang w:eastAsia="fr-FR"/>
        </w:rPr>
        <w:t>оперативна програма „Околна среда 2014-202 г.“</w:t>
      </w:r>
      <w:r w:rsidRPr="00662A49">
        <w:rPr>
          <w:rFonts w:ascii="Times New Roman" w:eastAsia="Times New Roman" w:hAnsi="Times New Roman" w:cs="Times New Roman"/>
          <w:sz w:val="24"/>
          <w:szCs w:val="24"/>
          <w:lang w:eastAsia="fr-FR"/>
        </w:rPr>
        <w:t xml:space="preserve"> и няма да </w:t>
      </w:r>
      <w:r>
        <w:rPr>
          <w:rFonts w:ascii="Times New Roman" w:eastAsia="Times New Roman" w:hAnsi="Times New Roman" w:cs="Times New Roman"/>
          <w:sz w:val="24"/>
          <w:szCs w:val="24"/>
          <w:lang w:eastAsia="fr-FR"/>
        </w:rPr>
        <w:t>му</w:t>
      </w:r>
      <w:r w:rsidRPr="00662A49">
        <w:rPr>
          <w:rFonts w:ascii="Times New Roman" w:eastAsia="Times New Roman" w:hAnsi="Times New Roman" w:cs="Times New Roman"/>
          <w:sz w:val="24"/>
          <w:szCs w:val="24"/>
          <w:lang w:eastAsia="fr-FR"/>
        </w:rPr>
        <w:t xml:space="preserve"> бъдат възстановявани </w:t>
      </w:r>
      <w:r>
        <w:rPr>
          <w:rFonts w:ascii="Times New Roman" w:eastAsia="Times New Roman" w:hAnsi="Times New Roman" w:cs="Times New Roman"/>
          <w:sz w:val="24"/>
          <w:szCs w:val="24"/>
          <w:lang w:eastAsia="fr-FR"/>
        </w:rPr>
        <w:t>по настоящия договор</w:t>
      </w:r>
      <w:r w:rsidRPr="00662A49">
        <w:rPr>
          <w:rFonts w:ascii="Times New Roman" w:eastAsia="Times New Roman" w:hAnsi="Times New Roman" w:cs="Times New Roman"/>
          <w:sz w:val="24"/>
          <w:szCs w:val="24"/>
          <w:lang w:eastAsia="fr-FR"/>
        </w:rPr>
        <w:t xml:space="preserve">. </w:t>
      </w:r>
      <w:r w:rsidR="00E875A7">
        <w:rPr>
          <w:rFonts w:ascii="Times New Roman" w:eastAsia="Times New Roman" w:hAnsi="Times New Roman" w:cs="Times New Roman"/>
          <w:sz w:val="24"/>
          <w:szCs w:val="24"/>
          <w:lang w:eastAsia="fr-FR"/>
        </w:rPr>
        <w:t xml:space="preserve">При извършването на верификация и проверки на място при Бенефициента по реда и при условията на ЗУСЕСИФ и актовете по прилагането му, както и при спазване на разпоредите на </w:t>
      </w:r>
      <w:r w:rsidR="00E875A7" w:rsidRPr="00535EE6">
        <w:rPr>
          <w:rFonts w:ascii="Times New Roman" w:hAnsi="Times New Roman" w:cs="Times New Roman"/>
          <w:sz w:val="24"/>
          <w:szCs w:val="24"/>
        </w:rPr>
        <w:t>Приложение № 2</w:t>
      </w:r>
      <w:r w:rsidR="00E875A7">
        <w:rPr>
          <w:rFonts w:ascii="Times New Roman" w:hAnsi="Times New Roman" w:cs="Times New Roman"/>
          <w:sz w:val="24"/>
          <w:szCs w:val="24"/>
        </w:rPr>
        <w:t xml:space="preserve"> към настоящия договор, </w:t>
      </w:r>
      <w:r w:rsidR="00E875A7" w:rsidRPr="00662A49">
        <w:rPr>
          <w:rFonts w:ascii="Times New Roman" w:eastAsia="Times New Roman" w:hAnsi="Times New Roman" w:cs="Times New Roman"/>
          <w:sz w:val="24"/>
          <w:szCs w:val="24"/>
          <w:lang w:eastAsia="fr-FR"/>
        </w:rPr>
        <w:t>Управляващия орган</w:t>
      </w:r>
      <w:r w:rsidR="00E875A7">
        <w:rPr>
          <w:rFonts w:ascii="Times New Roman" w:eastAsia="Times New Roman" w:hAnsi="Times New Roman" w:cs="Times New Roman"/>
          <w:sz w:val="24"/>
          <w:szCs w:val="24"/>
          <w:lang w:eastAsia="fr-FR"/>
        </w:rPr>
        <w:t xml:space="preserve"> проверява дали са спазени изискванията на </w:t>
      </w:r>
      <w:r w:rsidR="00E875A7" w:rsidRPr="00662A49">
        <w:rPr>
          <w:rFonts w:ascii="Times New Roman" w:eastAsia="Times New Roman" w:hAnsi="Times New Roman" w:cs="Times New Roman"/>
          <w:sz w:val="24"/>
          <w:szCs w:val="24"/>
          <w:lang w:eastAsia="fr-FR"/>
        </w:rPr>
        <w:t>чл. 57, ал. 1, т. 7 от ЗУСЕСИФ</w:t>
      </w:r>
      <w:r w:rsidR="00E875A7">
        <w:rPr>
          <w:rFonts w:ascii="Times New Roman" w:eastAsia="Times New Roman" w:hAnsi="Times New Roman" w:cs="Times New Roman"/>
          <w:sz w:val="24"/>
          <w:szCs w:val="24"/>
          <w:lang w:eastAsia="fr-FR"/>
        </w:rPr>
        <w:t>, като извършва, включително, и прове</w:t>
      </w:r>
      <w:r w:rsidR="00382B9E">
        <w:rPr>
          <w:rFonts w:ascii="Times New Roman" w:eastAsia="Times New Roman" w:hAnsi="Times New Roman" w:cs="Times New Roman"/>
          <w:sz w:val="24"/>
          <w:szCs w:val="24"/>
          <w:lang w:eastAsia="fr-FR"/>
        </w:rPr>
        <w:t>р</w:t>
      </w:r>
      <w:r w:rsidR="00E875A7">
        <w:rPr>
          <w:rFonts w:ascii="Times New Roman" w:eastAsia="Times New Roman" w:hAnsi="Times New Roman" w:cs="Times New Roman"/>
          <w:sz w:val="24"/>
          <w:szCs w:val="24"/>
          <w:lang w:eastAsia="fr-FR"/>
        </w:rPr>
        <w:t xml:space="preserve">ка за наличието и изпълнението на приложимите критерии по </w:t>
      </w:r>
      <w:r w:rsidR="00E875A7" w:rsidRPr="00B314CC">
        <w:rPr>
          <w:rFonts w:ascii="Times New Roman" w:hAnsi="Times New Roman"/>
          <w:sz w:val="24"/>
          <w:szCs w:val="24"/>
        </w:rPr>
        <w:t>Регламент (ЕС) № 1407/2013</w:t>
      </w:r>
      <w:r w:rsidR="00E875A7">
        <w:rPr>
          <w:rFonts w:ascii="Times New Roman" w:hAnsi="Times New Roman"/>
          <w:sz w:val="24"/>
          <w:szCs w:val="24"/>
        </w:rPr>
        <w:t xml:space="preserve">. </w:t>
      </w:r>
      <w:r>
        <w:rPr>
          <w:rFonts w:ascii="Times New Roman" w:eastAsia="Times New Roman" w:hAnsi="Times New Roman" w:cs="Times New Roman"/>
          <w:sz w:val="24"/>
          <w:szCs w:val="24"/>
          <w:lang w:eastAsia="fr-FR"/>
        </w:rPr>
        <w:t>З</w:t>
      </w:r>
      <w:r w:rsidRPr="00662A49">
        <w:rPr>
          <w:rFonts w:ascii="Times New Roman" w:eastAsia="Times New Roman" w:hAnsi="Times New Roman" w:cs="Times New Roman"/>
          <w:sz w:val="24"/>
          <w:szCs w:val="24"/>
          <w:lang w:eastAsia="fr-FR"/>
        </w:rPr>
        <w:t>а нарушаване на правилата за държавната помощ по смисъла на чл. 107 от Договора за функционирането на Европейския съюз</w:t>
      </w:r>
      <w:r>
        <w:rPr>
          <w:rFonts w:ascii="Times New Roman" w:eastAsia="Times New Roman" w:hAnsi="Times New Roman" w:cs="Times New Roman"/>
          <w:sz w:val="24"/>
          <w:szCs w:val="24"/>
          <w:lang w:eastAsia="fr-FR"/>
        </w:rPr>
        <w:t>,</w:t>
      </w:r>
      <w:r w:rsidRPr="00662A49">
        <w:rPr>
          <w:rFonts w:ascii="Times New Roman" w:eastAsia="Times New Roman" w:hAnsi="Times New Roman" w:cs="Times New Roman"/>
          <w:sz w:val="24"/>
          <w:szCs w:val="24"/>
          <w:lang w:eastAsia="fr-FR"/>
        </w:rPr>
        <w:t xml:space="preserve"> Управляващият орган </w:t>
      </w:r>
      <w:r>
        <w:rPr>
          <w:rFonts w:ascii="Times New Roman" w:eastAsia="Times New Roman" w:hAnsi="Times New Roman" w:cs="Times New Roman"/>
          <w:sz w:val="24"/>
          <w:szCs w:val="24"/>
          <w:lang w:eastAsia="fr-FR"/>
        </w:rPr>
        <w:t xml:space="preserve">налага </w:t>
      </w:r>
      <w:r w:rsidRPr="00662A49">
        <w:rPr>
          <w:rFonts w:ascii="Times New Roman" w:eastAsia="Times New Roman" w:hAnsi="Times New Roman" w:cs="Times New Roman"/>
          <w:sz w:val="24"/>
          <w:szCs w:val="24"/>
          <w:lang w:eastAsia="fr-FR"/>
        </w:rPr>
        <w:t xml:space="preserve">на </w:t>
      </w:r>
      <w:r>
        <w:rPr>
          <w:rFonts w:ascii="Times New Roman" w:eastAsia="Times New Roman" w:hAnsi="Times New Roman" w:cs="Times New Roman"/>
          <w:sz w:val="24"/>
          <w:szCs w:val="24"/>
          <w:lang w:eastAsia="fr-FR"/>
        </w:rPr>
        <w:t>Б</w:t>
      </w:r>
      <w:r w:rsidRPr="00662A49">
        <w:rPr>
          <w:rFonts w:ascii="Times New Roman" w:eastAsia="Times New Roman" w:hAnsi="Times New Roman" w:cs="Times New Roman"/>
          <w:sz w:val="24"/>
          <w:szCs w:val="24"/>
          <w:lang w:eastAsia="fr-FR"/>
        </w:rPr>
        <w:t>енефициент</w:t>
      </w:r>
      <w:r>
        <w:rPr>
          <w:rFonts w:ascii="Times New Roman" w:eastAsia="Times New Roman" w:hAnsi="Times New Roman" w:cs="Times New Roman"/>
          <w:sz w:val="24"/>
          <w:szCs w:val="24"/>
          <w:lang w:eastAsia="fr-FR"/>
        </w:rPr>
        <w:t>а</w:t>
      </w:r>
      <w:r w:rsidRPr="00662A49">
        <w:rPr>
          <w:rFonts w:ascii="Times New Roman" w:eastAsia="Times New Roman" w:hAnsi="Times New Roman" w:cs="Times New Roman"/>
          <w:sz w:val="24"/>
          <w:szCs w:val="24"/>
          <w:lang w:eastAsia="fr-FR"/>
        </w:rPr>
        <w:t xml:space="preserve"> финансови корекции </w:t>
      </w:r>
      <w:r>
        <w:rPr>
          <w:rFonts w:ascii="Times New Roman" w:eastAsia="Times New Roman" w:hAnsi="Times New Roman" w:cs="Times New Roman"/>
          <w:sz w:val="24"/>
          <w:szCs w:val="24"/>
          <w:lang w:eastAsia="fr-FR"/>
        </w:rPr>
        <w:t>по реда на</w:t>
      </w:r>
      <w:r w:rsidRPr="00662A49">
        <w:rPr>
          <w:rFonts w:ascii="Times New Roman" w:eastAsia="Times New Roman" w:hAnsi="Times New Roman" w:cs="Times New Roman"/>
          <w:sz w:val="24"/>
          <w:szCs w:val="24"/>
          <w:lang w:eastAsia="fr-FR"/>
        </w:rPr>
        <w:t xml:space="preserve"> ч</w:t>
      </w:r>
      <w:r>
        <w:rPr>
          <w:rFonts w:ascii="Times New Roman" w:eastAsia="Times New Roman" w:hAnsi="Times New Roman" w:cs="Times New Roman"/>
          <w:sz w:val="24"/>
          <w:szCs w:val="24"/>
          <w:lang w:eastAsia="fr-FR"/>
        </w:rPr>
        <w:t>л. 70, ал. 1, т. 2 от ЗУСЕСИФ</w:t>
      </w:r>
      <w:r w:rsidRPr="00662A49">
        <w:rPr>
          <w:rFonts w:ascii="Times New Roman" w:eastAsia="Times New Roman" w:hAnsi="Times New Roman" w:cs="Times New Roman"/>
          <w:sz w:val="24"/>
          <w:szCs w:val="24"/>
          <w:lang w:eastAsia="fr-FR"/>
        </w:rPr>
        <w:t xml:space="preserve">. Управляващият орган </w:t>
      </w:r>
      <w:r>
        <w:rPr>
          <w:rFonts w:ascii="Times New Roman" w:eastAsia="Times New Roman" w:hAnsi="Times New Roman" w:cs="Times New Roman"/>
          <w:sz w:val="24"/>
          <w:szCs w:val="24"/>
          <w:lang w:eastAsia="fr-FR"/>
        </w:rPr>
        <w:t>има право</w:t>
      </w:r>
      <w:r w:rsidRPr="00662A49">
        <w:rPr>
          <w:rFonts w:ascii="Times New Roman" w:eastAsia="Times New Roman" w:hAnsi="Times New Roman" w:cs="Times New Roman"/>
          <w:sz w:val="24"/>
          <w:szCs w:val="24"/>
          <w:lang w:eastAsia="fr-FR"/>
        </w:rPr>
        <w:t xml:space="preserve"> да извършва проверки на място при </w:t>
      </w:r>
      <w:r>
        <w:rPr>
          <w:rFonts w:ascii="Times New Roman" w:eastAsia="Times New Roman" w:hAnsi="Times New Roman" w:cs="Times New Roman"/>
          <w:sz w:val="24"/>
          <w:szCs w:val="24"/>
          <w:lang w:eastAsia="fr-FR"/>
        </w:rPr>
        <w:t>Б</w:t>
      </w:r>
      <w:r w:rsidRPr="00662A49">
        <w:rPr>
          <w:rFonts w:ascii="Times New Roman" w:eastAsia="Times New Roman" w:hAnsi="Times New Roman" w:cs="Times New Roman"/>
          <w:sz w:val="24"/>
          <w:szCs w:val="24"/>
          <w:lang w:eastAsia="fr-FR"/>
        </w:rPr>
        <w:t>енефициент</w:t>
      </w:r>
      <w:r>
        <w:rPr>
          <w:rFonts w:ascii="Times New Roman" w:eastAsia="Times New Roman" w:hAnsi="Times New Roman" w:cs="Times New Roman"/>
          <w:sz w:val="24"/>
          <w:szCs w:val="24"/>
          <w:lang w:eastAsia="fr-FR"/>
        </w:rPr>
        <w:t>а</w:t>
      </w:r>
      <w:r w:rsidRPr="00662A49">
        <w:rPr>
          <w:rFonts w:ascii="Times New Roman" w:eastAsia="Times New Roman" w:hAnsi="Times New Roman" w:cs="Times New Roman"/>
          <w:sz w:val="24"/>
          <w:szCs w:val="24"/>
          <w:lang w:eastAsia="fr-FR"/>
        </w:rPr>
        <w:t>, с цел да гарантира спазването на нормативните изисквания в областта на държавните помощи.</w:t>
      </w:r>
      <w:r>
        <w:rPr>
          <w:rFonts w:ascii="Times New Roman" w:eastAsia="Times New Roman" w:hAnsi="Times New Roman" w:cs="Times New Roman"/>
          <w:sz w:val="24"/>
          <w:szCs w:val="24"/>
          <w:lang w:eastAsia="fr-FR"/>
        </w:rPr>
        <w:t xml:space="preserve"> </w:t>
      </w:r>
    </w:p>
    <w:p w:rsidR="005E1696" w:rsidRDefault="005E1696" w:rsidP="000C0996">
      <w:pPr>
        <w:spacing w:after="0" w:line="240" w:lineRule="auto"/>
        <w:jc w:val="both"/>
        <w:rPr>
          <w:rFonts w:ascii="Times New Roman" w:eastAsia="Times New Roman" w:hAnsi="Times New Roman" w:cs="Times New Roman"/>
          <w:sz w:val="24"/>
          <w:szCs w:val="24"/>
          <w:lang w:eastAsia="fr-FR"/>
        </w:rPr>
      </w:pPr>
    </w:p>
    <w:p w:rsidR="00191100" w:rsidRPr="00191100" w:rsidRDefault="00191100" w:rsidP="00191100">
      <w:pPr>
        <w:spacing w:after="0" w:line="240" w:lineRule="auto"/>
        <w:jc w:val="both"/>
        <w:rPr>
          <w:rFonts w:ascii="Times New Roman" w:eastAsia="Times New Roman" w:hAnsi="Times New Roman" w:cs="Times New Roman"/>
          <w:sz w:val="24"/>
          <w:szCs w:val="24"/>
          <w:lang w:eastAsia="fr-FR"/>
        </w:rPr>
      </w:pPr>
      <w:r w:rsidRPr="00A948E9">
        <w:rPr>
          <w:rFonts w:ascii="Times New Roman" w:hAnsi="Times New Roman"/>
          <w:b/>
          <w:sz w:val="24"/>
          <w:szCs w:val="24"/>
        </w:rPr>
        <w:t>5.</w:t>
      </w:r>
      <w:r w:rsidR="00731862" w:rsidRPr="00A948E9">
        <w:rPr>
          <w:rFonts w:ascii="Times New Roman" w:hAnsi="Times New Roman"/>
          <w:b/>
          <w:sz w:val="24"/>
          <w:szCs w:val="24"/>
        </w:rPr>
        <w:t>1</w:t>
      </w:r>
      <w:r w:rsidR="008F7975">
        <w:rPr>
          <w:rFonts w:ascii="Times New Roman" w:hAnsi="Times New Roman"/>
          <w:b/>
          <w:sz w:val="24"/>
          <w:szCs w:val="24"/>
          <w:lang w:val="en-US"/>
        </w:rPr>
        <w:t>8</w:t>
      </w:r>
      <w:r w:rsidRPr="00A948E9">
        <w:rPr>
          <w:rFonts w:ascii="Times New Roman" w:hAnsi="Times New Roman"/>
          <w:b/>
          <w:sz w:val="24"/>
          <w:szCs w:val="24"/>
        </w:rPr>
        <w:t>.</w:t>
      </w:r>
      <w:r>
        <w:rPr>
          <w:rFonts w:ascii="Times New Roman" w:hAnsi="Times New Roman"/>
          <w:b/>
          <w:sz w:val="24"/>
          <w:szCs w:val="24"/>
        </w:rPr>
        <w:t xml:space="preserve"> </w:t>
      </w:r>
      <w:r w:rsidRPr="00191100">
        <w:rPr>
          <w:rFonts w:ascii="Times New Roman" w:hAnsi="Times New Roman"/>
          <w:sz w:val="24"/>
          <w:szCs w:val="24"/>
        </w:rPr>
        <w:t xml:space="preserve">Управляващият орган </w:t>
      </w:r>
      <w:r>
        <w:rPr>
          <w:rFonts w:ascii="Times New Roman" w:hAnsi="Times New Roman"/>
          <w:sz w:val="24"/>
          <w:szCs w:val="24"/>
        </w:rPr>
        <w:t xml:space="preserve">прилага механизъм и правила за установяване на неправомерно получена минимална помощ, уредени в </w:t>
      </w:r>
      <w:r w:rsidRPr="00191100">
        <w:rPr>
          <w:rFonts w:ascii="Times New Roman" w:hAnsi="Times New Roman"/>
          <w:sz w:val="24"/>
          <w:szCs w:val="24"/>
        </w:rPr>
        <w:t>Закона за държавните помощи</w:t>
      </w:r>
      <w:r>
        <w:rPr>
          <w:rFonts w:ascii="Times New Roman" w:hAnsi="Times New Roman"/>
          <w:sz w:val="24"/>
          <w:szCs w:val="24"/>
        </w:rPr>
        <w:t xml:space="preserve"> и актовете по прилагането му и </w:t>
      </w:r>
      <w:r w:rsidRPr="00191100">
        <w:rPr>
          <w:rFonts w:ascii="Times New Roman" w:hAnsi="Times New Roman"/>
          <w:sz w:val="24"/>
          <w:szCs w:val="24"/>
        </w:rPr>
        <w:t>Наредба № Н-3 от 22 май 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Pr>
          <w:rFonts w:ascii="Times New Roman" w:hAnsi="Times New Roman"/>
          <w:sz w:val="24"/>
          <w:szCs w:val="24"/>
        </w:rPr>
        <w:t xml:space="preserve">. В качеството си на администратор на помощ, Управляващият орган издава акт за установяване на публично вземане по реда на </w:t>
      </w:r>
      <w:proofErr w:type="spellStart"/>
      <w:r w:rsidRPr="00191100">
        <w:rPr>
          <w:rFonts w:ascii="Times New Roman" w:eastAsia="Times New Roman" w:hAnsi="Times New Roman" w:cs="Times New Roman"/>
          <w:sz w:val="24"/>
          <w:szCs w:val="24"/>
          <w:lang w:eastAsia="fr-FR"/>
        </w:rPr>
        <w:t>Административнопроцесуалния</w:t>
      </w:r>
      <w:proofErr w:type="spellEnd"/>
      <w:r w:rsidRPr="00191100">
        <w:rPr>
          <w:rFonts w:ascii="Times New Roman" w:eastAsia="Times New Roman" w:hAnsi="Times New Roman" w:cs="Times New Roman"/>
          <w:sz w:val="24"/>
          <w:szCs w:val="24"/>
          <w:lang w:eastAsia="fr-FR"/>
        </w:rPr>
        <w:t xml:space="preserve"> кодекс</w:t>
      </w:r>
      <w:r>
        <w:rPr>
          <w:rFonts w:ascii="Times New Roman" w:eastAsia="Times New Roman" w:hAnsi="Times New Roman" w:cs="Times New Roman"/>
          <w:sz w:val="24"/>
          <w:szCs w:val="24"/>
          <w:lang w:eastAsia="fr-FR"/>
        </w:rPr>
        <w:t xml:space="preserve">. Съгласно </w:t>
      </w:r>
      <w:r w:rsidRPr="00191100">
        <w:rPr>
          <w:rFonts w:ascii="Times New Roman" w:eastAsia="Times New Roman" w:hAnsi="Times New Roman" w:cs="Times New Roman"/>
          <w:sz w:val="24"/>
          <w:szCs w:val="24"/>
          <w:lang w:eastAsia="fr-FR"/>
        </w:rPr>
        <w:t>чл. 37 от Закона за държавните помощи,</w:t>
      </w:r>
      <w:r>
        <w:rPr>
          <w:rFonts w:ascii="Times New Roman" w:eastAsia="Times New Roman" w:hAnsi="Times New Roman" w:cs="Times New Roman"/>
          <w:sz w:val="24"/>
          <w:szCs w:val="24"/>
          <w:lang w:eastAsia="fr-FR"/>
        </w:rPr>
        <w:t xml:space="preserve"> </w:t>
      </w:r>
      <w:r w:rsidRPr="00191100">
        <w:rPr>
          <w:rFonts w:ascii="Times New Roman" w:eastAsia="Times New Roman" w:hAnsi="Times New Roman" w:cs="Times New Roman"/>
          <w:sz w:val="24"/>
          <w:szCs w:val="24"/>
          <w:lang w:eastAsia="fr-FR"/>
        </w:rPr>
        <w:t>неправомерно получената минимална помощ представлява публично вземане</w:t>
      </w:r>
      <w:r>
        <w:rPr>
          <w:rFonts w:ascii="Times New Roman" w:eastAsia="Times New Roman" w:hAnsi="Times New Roman" w:cs="Times New Roman"/>
          <w:sz w:val="24"/>
          <w:szCs w:val="24"/>
          <w:lang w:eastAsia="fr-FR"/>
        </w:rPr>
        <w:t xml:space="preserve"> и подлежи на </w:t>
      </w:r>
      <w:r w:rsidRPr="00191100">
        <w:rPr>
          <w:rFonts w:ascii="Times New Roman" w:eastAsia="Times New Roman" w:hAnsi="Times New Roman" w:cs="Times New Roman"/>
          <w:sz w:val="24"/>
          <w:szCs w:val="24"/>
          <w:lang w:eastAsia="fr-FR"/>
        </w:rPr>
        <w:t xml:space="preserve">събиране по реда на </w:t>
      </w:r>
      <w:r w:rsidR="004F6A7B" w:rsidRPr="004F6A7B">
        <w:rPr>
          <w:rFonts w:ascii="Times New Roman" w:eastAsia="Times New Roman" w:hAnsi="Times New Roman"/>
          <w:sz w:val="24"/>
          <w:szCs w:val="24"/>
          <w:lang w:eastAsia="fr-FR"/>
        </w:rPr>
        <w:t>Данъчно-осигурителния процесуален кодекс</w:t>
      </w:r>
      <w:r>
        <w:rPr>
          <w:rFonts w:ascii="Times New Roman" w:eastAsia="Times New Roman" w:hAnsi="Times New Roman" w:cs="Times New Roman"/>
          <w:sz w:val="24"/>
          <w:szCs w:val="24"/>
          <w:lang w:eastAsia="fr-FR"/>
        </w:rPr>
        <w:t xml:space="preserve"> </w:t>
      </w:r>
      <w:r w:rsidRPr="00191100">
        <w:rPr>
          <w:rFonts w:ascii="Times New Roman" w:eastAsia="Times New Roman" w:hAnsi="Times New Roman" w:cs="Times New Roman"/>
          <w:sz w:val="24"/>
          <w:szCs w:val="24"/>
          <w:lang w:eastAsia="fr-FR"/>
        </w:rPr>
        <w:t>от органите на Националната агенция за приходите</w:t>
      </w:r>
      <w:r>
        <w:rPr>
          <w:rFonts w:ascii="Times New Roman" w:eastAsia="Times New Roman" w:hAnsi="Times New Roman" w:cs="Times New Roman"/>
          <w:sz w:val="24"/>
          <w:szCs w:val="24"/>
          <w:lang w:eastAsia="fr-FR"/>
        </w:rPr>
        <w:t>. П</w:t>
      </w:r>
      <w:r w:rsidRPr="00191100">
        <w:rPr>
          <w:rFonts w:ascii="Times New Roman" w:eastAsia="Times New Roman" w:hAnsi="Times New Roman" w:cs="Times New Roman"/>
          <w:sz w:val="24"/>
          <w:szCs w:val="24"/>
          <w:lang w:eastAsia="fr-FR"/>
        </w:rPr>
        <w:t>олучателя</w:t>
      </w:r>
      <w:r>
        <w:rPr>
          <w:rFonts w:ascii="Times New Roman" w:eastAsia="Times New Roman" w:hAnsi="Times New Roman" w:cs="Times New Roman"/>
          <w:sz w:val="24"/>
          <w:szCs w:val="24"/>
          <w:lang w:eastAsia="fr-FR"/>
        </w:rPr>
        <w:t>т</w:t>
      </w:r>
      <w:r w:rsidRPr="00191100">
        <w:rPr>
          <w:rFonts w:ascii="Times New Roman" w:eastAsia="Times New Roman" w:hAnsi="Times New Roman" w:cs="Times New Roman"/>
          <w:sz w:val="24"/>
          <w:szCs w:val="24"/>
          <w:lang w:eastAsia="fr-FR"/>
        </w:rPr>
        <w:t xml:space="preserve"> на помощта, </w:t>
      </w:r>
      <w:r>
        <w:rPr>
          <w:rFonts w:ascii="Times New Roman" w:eastAsia="Times New Roman" w:hAnsi="Times New Roman" w:cs="Times New Roman"/>
          <w:sz w:val="24"/>
          <w:szCs w:val="24"/>
          <w:lang w:eastAsia="fr-FR"/>
        </w:rPr>
        <w:t>размерът</w:t>
      </w:r>
      <w:r w:rsidRPr="00191100">
        <w:rPr>
          <w:rFonts w:ascii="Times New Roman" w:eastAsia="Times New Roman" w:hAnsi="Times New Roman" w:cs="Times New Roman"/>
          <w:sz w:val="24"/>
          <w:szCs w:val="24"/>
          <w:lang w:eastAsia="fr-FR"/>
        </w:rPr>
        <w:t xml:space="preserve"> на неправомерно отпусната помощ</w:t>
      </w:r>
      <w:r>
        <w:rPr>
          <w:rFonts w:ascii="Times New Roman" w:eastAsia="Times New Roman" w:hAnsi="Times New Roman" w:cs="Times New Roman"/>
          <w:sz w:val="24"/>
          <w:szCs w:val="24"/>
          <w:lang w:eastAsia="fr-FR"/>
        </w:rPr>
        <w:t xml:space="preserve"> и</w:t>
      </w:r>
      <w:r w:rsidRPr="00191100">
        <w:rPr>
          <w:rFonts w:ascii="Times New Roman" w:eastAsia="Times New Roman" w:hAnsi="Times New Roman" w:cs="Times New Roman"/>
          <w:sz w:val="24"/>
          <w:szCs w:val="24"/>
          <w:lang w:eastAsia="fr-FR"/>
        </w:rPr>
        <w:t xml:space="preserve"> подлежаща</w:t>
      </w:r>
      <w:r>
        <w:rPr>
          <w:rFonts w:ascii="Times New Roman" w:eastAsia="Times New Roman" w:hAnsi="Times New Roman" w:cs="Times New Roman"/>
          <w:sz w:val="24"/>
          <w:szCs w:val="24"/>
          <w:lang w:eastAsia="fr-FR"/>
        </w:rPr>
        <w:t>та</w:t>
      </w:r>
      <w:r w:rsidRPr="00191100">
        <w:rPr>
          <w:rFonts w:ascii="Times New Roman" w:eastAsia="Times New Roman" w:hAnsi="Times New Roman" w:cs="Times New Roman"/>
          <w:sz w:val="24"/>
          <w:szCs w:val="24"/>
          <w:lang w:eastAsia="fr-FR"/>
        </w:rPr>
        <w:t xml:space="preserve"> на възстановяване сума, включително дължимите лихви и датата на предоставяне</w:t>
      </w:r>
      <w:r>
        <w:rPr>
          <w:rFonts w:ascii="Times New Roman" w:eastAsia="Times New Roman" w:hAnsi="Times New Roman" w:cs="Times New Roman"/>
          <w:sz w:val="24"/>
          <w:szCs w:val="24"/>
          <w:lang w:eastAsia="fr-FR"/>
        </w:rPr>
        <w:t xml:space="preserve"> са реквизити на акта за установяване на публично вземане. </w:t>
      </w:r>
      <w:r w:rsidRPr="00191100">
        <w:rPr>
          <w:rFonts w:ascii="Times New Roman" w:eastAsia="Times New Roman" w:hAnsi="Times New Roman" w:cs="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установения ред, съгласно действащите нормативни актове за плащане, верификация и сертификация на разходите към </w:t>
      </w:r>
      <w:r>
        <w:rPr>
          <w:rFonts w:ascii="Times New Roman" w:eastAsia="Times New Roman" w:hAnsi="Times New Roman" w:cs="Times New Roman"/>
          <w:sz w:val="24"/>
          <w:szCs w:val="24"/>
          <w:lang w:eastAsia="fr-FR"/>
        </w:rPr>
        <w:t>съответната дата</w:t>
      </w:r>
      <w:r w:rsidRPr="00191100">
        <w:rPr>
          <w:rFonts w:ascii="Times New Roman" w:eastAsia="Times New Roman" w:hAnsi="Times New Roman" w:cs="Times New Roman"/>
          <w:sz w:val="24"/>
          <w:szCs w:val="24"/>
          <w:lang w:eastAsia="fr-FR"/>
        </w:rPr>
        <w:t xml:space="preserve">. </w:t>
      </w:r>
    </w:p>
    <w:p w:rsidR="004F6A7B" w:rsidRDefault="004F6A7B" w:rsidP="004861A5">
      <w:pPr>
        <w:spacing w:before="80" w:after="80" w:line="240" w:lineRule="auto"/>
        <w:jc w:val="both"/>
        <w:rPr>
          <w:rFonts w:ascii="Times New Roman" w:eastAsia="Times New Roman" w:hAnsi="Times New Roman"/>
          <w:sz w:val="24"/>
          <w:szCs w:val="24"/>
          <w:lang w:eastAsia="fr-FR"/>
        </w:rPr>
      </w:pPr>
      <w:r w:rsidRPr="00A948E9">
        <w:rPr>
          <w:rFonts w:ascii="Times New Roman" w:hAnsi="Times New Roman"/>
          <w:b/>
          <w:sz w:val="24"/>
          <w:szCs w:val="24"/>
        </w:rPr>
        <w:t>5.</w:t>
      </w:r>
      <w:r w:rsidR="00731862" w:rsidRPr="00A948E9">
        <w:rPr>
          <w:rFonts w:ascii="Times New Roman" w:hAnsi="Times New Roman"/>
          <w:b/>
          <w:sz w:val="24"/>
          <w:szCs w:val="24"/>
        </w:rPr>
        <w:t>1</w:t>
      </w:r>
      <w:r w:rsidR="008F7975">
        <w:rPr>
          <w:rFonts w:ascii="Times New Roman" w:hAnsi="Times New Roman"/>
          <w:b/>
          <w:sz w:val="24"/>
          <w:szCs w:val="24"/>
          <w:lang w:val="en-US"/>
        </w:rPr>
        <w:t>9</w:t>
      </w:r>
      <w:r w:rsidRPr="00A948E9">
        <w:rPr>
          <w:rFonts w:ascii="Times New Roman" w:hAnsi="Times New Roman"/>
          <w:b/>
          <w:sz w:val="24"/>
          <w:szCs w:val="24"/>
        </w:rPr>
        <w:t>.</w:t>
      </w:r>
      <w:r>
        <w:rPr>
          <w:rFonts w:ascii="Times New Roman" w:hAnsi="Times New Roman"/>
          <w:b/>
          <w:sz w:val="24"/>
          <w:szCs w:val="24"/>
        </w:rPr>
        <w:t xml:space="preserve"> </w:t>
      </w:r>
      <w:r w:rsidRPr="004F6A7B">
        <w:rPr>
          <w:rFonts w:ascii="Times New Roman" w:eastAsia="Times New Roman" w:hAnsi="Times New Roman"/>
          <w:sz w:val="24"/>
          <w:szCs w:val="24"/>
          <w:lang w:eastAsia="fr-FR"/>
        </w:rPr>
        <w:t xml:space="preserve">Бенефициентът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w:t>
      </w:r>
      <w:r>
        <w:rPr>
          <w:rFonts w:ascii="Times New Roman" w:hAnsi="Times New Roman"/>
          <w:sz w:val="24"/>
          <w:szCs w:val="24"/>
        </w:rPr>
        <w:t>Управляващият орган</w:t>
      </w:r>
      <w:r w:rsidRPr="004F6A7B">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 xml:space="preserve">като </w:t>
      </w:r>
      <w:r w:rsidRPr="004F6A7B">
        <w:rPr>
          <w:rFonts w:ascii="Times New Roman" w:eastAsia="Times New Roman" w:hAnsi="Times New Roman"/>
          <w:sz w:val="24"/>
          <w:szCs w:val="24"/>
          <w:lang w:eastAsia="fr-FR"/>
        </w:rPr>
        <w:t>администратор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rsidR="00777DC1" w:rsidRPr="00B95C35" w:rsidRDefault="00777DC1" w:rsidP="00777DC1">
      <w:pPr>
        <w:spacing w:before="80" w:after="80" w:line="240" w:lineRule="auto"/>
        <w:jc w:val="both"/>
        <w:rPr>
          <w:rFonts w:ascii="Times New Roman" w:eastAsia="Times New Roman" w:hAnsi="Times New Roman" w:cs="Times New Roman"/>
          <w:sz w:val="24"/>
          <w:szCs w:val="24"/>
          <w:lang w:eastAsia="fr-FR"/>
        </w:rPr>
      </w:pPr>
      <w:r w:rsidRPr="008F7975">
        <w:rPr>
          <w:rFonts w:ascii="Times New Roman" w:eastAsia="Times New Roman" w:hAnsi="Times New Roman" w:cs="Times New Roman"/>
          <w:b/>
          <w:sz w:val="24"/>
          <w:szCs w:val="24"/>
          <w:lang w:eastAsia="fr-FR"/>
        </w:rPr>
        <w:t>6</w:t>
      </w:r>
      <w:r w:rsidRPr="0092166D">
        <w:rPr>
          <w:rFonts w:ascii="Times New Roman" w:eastAsia="Times New Roman" w:hAnsi="Times New Roman" w:cs="Times New Roman"/>
          <w:sz w:val="24"/>
          <w:szCs w:val="24"/>
          <w:lang w:eastAsia="fr-FR"/>
        </w:rPr>
        <w:t xml:space="preserve">. Неизпълнение на индикатори: </w:t>
      </w:r>
    </w:p>
    <w:p w:rsidR="00777DC1" w:rsidRPr="00B95C35" w:rsidRDefault="00777DC1" w:rsidP="00777DC1">
      <w:pPr>
        <w:spacing w:before="80" w:after="80" w:line="240" w:lineRule="auto"/>
        <w:jc w:val="both"/>
        <w:rPr>
          <w:rFonts w:ascii="Times New Roman" w:eastAsia="Times New Roman" w:hAnsi="Times New Roman" w:cs="Times New Roman"/>
          <w:sz w:val="24"/>
          <w:szCs w:val="24"/>
          <w:lang w:eastAsia="fr-FR"/>
        </w:rPr>
      </w:pPr>
      <w:r w:rsidRPr="00B95C35">
        <w:rPr>
          <w:rFonts w:ascii="Times New Roman" w:eastAsia="Times New Roman" w:hAnsi="Times New Roman" w:cs="Times New Roman"/>
          <w:sz w:val="24"/>
          <w:szCs w:val="24"/>
          <w:lang w:eastAsia="fr-FR"/>
        </w:rPr>
        <w:lastRenderedPageBreak/>
        <w:t>6.1.Управляващият орган ще наложи финансова корекция на процент от верифицирания размер на безвъзмездната финансова помощ при неизпълнение на индикаторите по проекта.</w:t>
      </w:r>
    </w:p>
    <w:p w:rsidR="00777DC1" w:rsidRPr="0092166D" w:rsidRDefault="00777DC1" w:rsidP="00777DC1">
      <w:pPr>
        <w:spacing w:before="80" w:after="80" w:line="240" w:lineRule="auto"/>
        <w:jc w:val="both"/>
        <w:rPr>
          <w:rFonts w:ascii="Times New Roman" w:eastAsia="Times New Roman" w:hAnsi="Times New Roman" w:cs="Times New Roman"/>
          <w:sz w:val="24"/>
          <w:szCs w:val="24"/>
          <w:lang w:eastAsia="fr-FR"/>
        </w:rPr>
      </w:pPr>
      <w:r w:rsidRPr="00B95C35">
        <w:rPr>
          <w:rFonts w:ascii="Times New Roman" w:eastAsia="Times New Roman" w:hAnsi="Times New Roman" w:cs="Times New Roman"/>
          <w:sz w:val="24"/>
          <w:szCs w:val="24"/>
          <w:lang w:eastAsia="fr-FR"/>
        </w:rPr>
        <w:t xml:space="preserve">6.2. Размерът на наложената финансова корекция ще се определя съгласно посоченото в Приложение № 2, т. 6 от </w:t>
      </w:r>
      <w:r w:rsidRPr="00B95C35">
        <w:rPr>
          <w:rFonts w:ascii="Times New Roman" w:eastAsia="Times New Roman" w:hAnsi="Times New Roman" w:cs="Times New Roman"/>
          <w:bCs/>
          <w:sz w:val="24"/>
          <w:szCs w:val="24"/>
          <w:lang w:eastAsia="fr-FR"/>
        </w:rPr>
        <w:t>ПМС № 57 от 28 март 2017 г.</w:t>
      </w:r>
      <w:r w:rsidRPr="00B95C35">
        <w:rPr>
          <w:rFonts w:ascii="Times New Roman" w:eastAsia="Times New Roman" w:hAnsi="Times New Roman" w:cs="Times New Roman"/>
          <w:sz w:val="24"/>
          <w:szCs w:val="24"/>
          <w:lang w:eastAsia="fr-FR"/>
        </w:rPr>
        <w:t xml:space="preserve"> </w:t>
      </w:r>
      <w:r w:rsidRPr="00B95C35">
        <w:rPr>
          <w:rFonts w:ascii="Times New Roman" w:eastAsia="Times New Roman" w:hAnsi="Times New Roman" w:cs="Times New Roman"/>
          <w:bCs/>
          <w:sz w:val="24"/>
          <w:szCs w:val="24"/>
          <w:lang w:eastAsia="fr-FR"/>
        </w:rPr>
        <w:t xml:space="preserve">за приемане на </w:t>
      </w:r>
      <w:r w:rsidRPr="0092166D">
        <w:rPr>
          <w:rFonts w:ascii="Times New Roman" w:eastAsia="Times New Roman" w:hAnsi="Times New Roman" w:cs="Times New Roman"/>
          <w:bCs/>
          <w:sz w:val="24"/>
          <w:szCs w:val="24"/>
          <w:lang w:eastAsia="fr-FR"/>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92166D">
        <w:rPr>
          <w:rFonts w:ascii="Times New Roman" w:eastAsia="Times New Roman" w:hAnsi="Times New Roman" w:cs="Times New Roman"/>
          <w:sz w:val="24"/>
          <w:szCs w:val="24"/>
          <w:lang w:eastAsia="fr-FR"/>
        </w:rPr>
        <w:t>.</w:t>
      </w:r>
    </w:p>
    <w:p w:rsidR="00777DC1" w:rsidRPr="0092166D" w:rsidRDefault="00777DC1" w:rsidP="00777DC1">
      <w:pPr>
        <w:spacing w:before="80" w:after="80" w:line="240" w:lineRule="auto"/>
        <w:jc w:val="both"/>
        <w:rPr>
          <w:rFonts w:ascii="Times New Roman" w:eastAsia="Times New Roman" w:hAnsi="Times New Roman" w:cs="Times New Roman"/>
          <w:sz w:val="24"/>
          <w:szCs w:val="24"/>
          <w:lang w:eastAsia="fr-FR"/>
        </w:rPr>
      </w:pPr>
      <w:r w:rsidRPr="0092166D">
        <w:rPr>
          <w:rFonts w:ascii="Times New Roman" w:eastAsia="Times New Roman" w:hAnsi="Times New Roman" w:cs="Times New Roman"/>
          <w:sz w:val="24"/>
          <w:szCs w:val="24"/>
          <w:lang w:eastAsia="fr-FR"/>
        </w:rPr>
        <w:t xml:space="preserve">6.3. По отношение на индикатора за резултат „Количество битови отпадъци, които са били предотвратени, разделно събрани и/или рециклирани, или подготвени за повторна употреба в резултат от изпълнението на проекта“, бенефициентът задължително отчита реално постигнатите резултати </w:t>
      </w:r>
      <w:r w:rsidRPr="0092166D">
        <w:rPr>
          <w:rFonts w:ascii="Times New Roman" w:eastAsia="Calibri" w:hAnsi="Times New Roman" w:cs="Times New Roman"/>
          <w:sz w:val="24"/>
          <w:szCs w:val="24"/>
        </w:rPr>
        <w:t xml:space="preserve">за годината, следваща годината на завършването на проекта (крайното плащане към бенефициента). </w:t>
      </w:r>
    </w:p>
    <w:p w:rsidR="00777DC1" w:rsidRPr="005425BC" w:rsidRDefault="00777DC1" w:rsidP="0092166D">
      <w:pPr>
        <w:spacing w:after="0" w:line="240" w:lineRule="auto"/>
        <w:jc w:val="both"/>
        <w:rPr>
          <w:rFonts w:ascii="Times New Roman" w:eastAsia="Times New Roman" w:hAnsi="Times New Roman" w:cs="Times New Roman"/>
          <w:sz w:val="24"/>
          <w:szCs w:val="24"/>
          <w:lang w:eastAsia="fr-FR"/>
        </w:rPr>
      </w:pPr>
      <w:r w:rsidRPr="005425BC">
        <w:rPr>
          <w:rFonts w:ascii="Times New Roman" w:eastAsia="Times New Roman" w:hAnsi="Times New Roman" w:cs="Times New Roman"/>
          <w:sz w:val="24"/>
          <w:szCs w:val="24"/>
          <w:lang w:eastAsia="fr-FR"/>
        </w:rPr>
        <w:t>6.4. Възстановяване не се изисква при възникване на обстоятелства от извънреден характер, които бенефициентът при полагане на дължимата грижа не е могъл или не е бил длъжен да предвиди към датата на подаване на проектното предложение или не е могъл да предотврати</w:t>
      </w:r>
      <w:r w:rsidR="00AA7AD1" w:rsidRPr="005425BC">
        <w:rPr>
          <w:rFonts w:ascii="Times New Roman" w:eastAsia="Times New Roman" w:hAnsi="Times New Roman" w:cs="Times New Roman"/>
          <w:sz w:val="24"/>
          <w:szCs w:val="24"/>
          <w:lang w:eastAsia="fr-FR"/>
        </w:rPr>
        <w:t>.</w:t>
      </w:r>
      <w:r w:rsidRPr="005425BC">
        <w:rPr>
          <w:rFonts w:ascii="Times New Roman" w:eastAsia="Times New Roman" w:hAnsi="Times New Roman" w:cs="Times New Roman"/>
          <w:sz w:val="24"/>
          <w:szCs w:val="24"/>
          <w:lang w:eastAsia="fr-FR"/>
        </w:rPr>
        <w:t xml:space="preserve"> </w:t>
      </w:r>
      <w:r w:rsidR="00AA7AD1" w:rsidRPr="005425BC">
        <w:rPr>
          <w:rFonts w:ascii="Times New Roman" w:eastAsia="Times New Roman" w:hAnsi="Times New Roman" w:cs="Times New Roman"/>
          <w:sz w:val="24"/>
          <w:szCs w:val="24"/>
          <w:lang w:eastAsia="fr-FR"/>
        </w:rPr>
        <w:t>6.5. Обстоятелствата по т. 6.4. следва</w:t>
      </w:r>
      <w:r w:rsidRPr="005425BC">
        <w:rPr>
          <w:rFonts w:ascii="Times New Roman" w:eastAsia="Times New Roman" w:hAnsi="Times New Roman" w:cs="Times New Roman"/>
          <w:sz w:val="24"/>
          <w:szCs w:val="24"/>
          <w:lang w:eastAsia="fr-FR"/>
        </w:rPr>
        <w:t>:</w:t>
      </w:r>
    </w:p>
    <w:p w:rsidR="00777DC1" w:rsidRPr="005425BC" w:rsidRDefault="00777DC1" w:rsidP="0092166D">
      <w:pPr>
        <w:spacing w:after="0" w:line="240" w:lineRule="auto"/>
        <w:jc w:val="both"/>
        <w:rPr>
          <w:rFonts w:ascii="Times New Roman" w:eastAsia="Times New Roman" w:hAnsi="Times New Roman" w:cs="Times New Roman"/>
          <w:sz w:val="24"/>
          <w:szCs w:val="24"/>
          <w:lang w:eastAsia="fr-FR"/>
        </w:rPr>
      </w:pPr>
      <w:r w:rsidRPr="005425BC">
        <w:rPr>
          <w:rFonts w:ascii="Times New Roman" w:eastAsia="Times New Roman" w:hAnsi="Times New Roman" w:cs="Times New Roman"/>
          <w:sz w:val="24"/>
          <w:szCs w:val="24"/>
          <w:lang w:eastAsia="fr-FR"/>
        </w:rPr>
        <w:tab/>
        <w:t>а) пряко са оказали въздействие върху изпълнението на индикаторите;</w:t>
      </w:r>
    </w:p>
    <w:p w:rsidR="00777DC1" w:rsidRPr="005425BC" w:rsidRDefault="00777DC1" w:rsidP="0092166D">
      <w:pPr>
        <w:spacing w:after="0" w:line="240" w:lineRule="auto"/>
        <w:jc w:val="both"/>
        <w:rPr>
          <w:rFonts w:ascii="Times New Roman" w:eastAsia="Times New Roman" w:hAnsi="Times New Roman" w:cs="Times New Roman"/>
          <w:sz w:val="24"/>
          <w:szCs w:val="24"/>
          <w:lang w:eastAsia="fr-FR"/>
        </w:rPr>
      </w:pPr>
      <w:r w:rsidRPr="005425BC">
        <w:rPr>
          <w:rFonts w:ascii="Times New Roman" w:eastAsia="Times New Roman" w:hAnsi="Times New Roman" w:cs="Times New Roman"/>
          <w:sz w:val="24"/>
          <w:szCs w:val="24"/>
          <w:lang w:eastAsia="fr-FR"/>
        </w:rPr>
        <w:tab/>
        <w:t xml:space="preserve">б) бенефициентът писмено е обосновал въздействието им; </w:t>
      </w:r>
    </w:p>
    <w:p w:rsidR="00777DC1" w:rsidRPr="005425BC" w:rsidRDefault="00777DC1" w:rsidP="0092166D">
      <w:pPr>
        <w:spacing w:after="0" w:line="240" w:lineRule="auto"/>
        <w:jc w:val="both"/>
        <w:rPr>
          <w:rFonts w:ascii="Times New Roman" w:eastAsia="Times New Roman" w:hAnsi="Times New Roman" w:cs="Times New Roman"/>
          <w:sz w:val="24"/>
          <w:szCs w:val="24"/>
          <w:lang w:eastAsia="fr-FR"/>
        </w:rPr>
      </w:pPr>
      <w:r w:rsidRPr="005425BC">
        <w:rPr>
          <w:rFonts w:ascii="Times New Roman" w:eastAsia="Times New Roman" w:hAnsi="Times New Roman" w:cs="Times New Roman"/>
          <w:sz w:val="24"/>
          <w:szCs w:val="24"/>
          <w:lang w:eastAsia="fr-FR"/>
        </w:rPr>
        <w:tab/>
        <w:t>в) не се дължат на причини, за които бенефициентът отговаря.</w:t>
      </w:r>
    </w:p>
    <w:p w:rsidR="00777DC1" w:rsidRDefault="00777DC1" w:rsidP="00721D9E">
      <w:pPr>
        <w:spacing w:after="0" w:line="240" w:lineRule="auto"/>
        <w:jc w:val="both"/>
        <w:rPr>
          <w:rFonts w:ascii="Times New Roman" w:eastAsia="Times New Roman" w:hAnsi="Times New Roman"/>
          <w:sz w:val="24"/>
          <w:szCs w:val="24"/>
          <w:lang w:eastAsia="fr-FR"/>
        </w:rPr>
      </w:pPr>
    </w:p>
    <w:p w:rsidR="006C01A7" w:rsidRPr="00535EE6" w:rsidRDefault="00721D9E" w:rsidP="0092166D">
      <w:pPr>
        <w:tabs>
          <w:tab w:val="left" w:pos="6096"/>
        </w:tabs>
        <w:spacing w:after="0" w:line="240" w:lineRule="auto"/>
        <w:jc w:val="both"/>
        <w:rPr>
          <w:rFonts w:ascii="Times New Roman" w:eastAsia="Times New Roman" w:hAnsi="Times New Roman" w:cs="Times New Roman"/>
          <w:sz w:val="24"/>
          <w:szCs w:val="24"/>
          <w:lang w:eastAsia="fr-FR"/>
        </w:rPr>
      </w:pPr>
      <w:r w:rsidRPr="008F7975">
        <w:rPr>
          <w:rFonts w:ascii="Times New Roman" w:eastAsia="Times New Roman" w:hAnsi="Times New Roman" w:cs="Times New Roman"/>
          <w:b/>
          <w:sz w:val="24"/>
          <w:szCs w:val="24"/>
          <w:lang w:eastAsia="fr-FR"/>
        </w:rPr>
        <w:t>7</w:t>
      </w:r>
      <w:r w:rsidR="009C4CB8" w:rsidRPr="00535EE6">
        <w:rPr>
          <w:rFonts w:ascii="Times New Roman" w:eastAsia="Times New Roman" w:hAnsi="Times New Roman" w:cs="Times New Roman"/>
          <w:b/>
          <w:sz w:val="24"/>
          <w:szCs w:val="24"/>
          <w:lang w:eastAsia="fr-FR"/>
        </w:rPr>
        <w:t>.</w:t>
      </w:r>
      <w:r w:rsidR="00CF6FF5" w:rsidRPr="00535EE6">
        <w:rPr>
          <w:rFonts w:ascii="Times New Roman" w:hAnsi="Times New Roman" w:cs="Times New Roman"/>
        </w:rPr>
        <w:t xml:space="preserve"> </w:t>
      </w:r>
      <w:r w:rsidR="00CF6FF5" w:rsidRPr="00535EE6">
        <w:rPr>
          <w:rFonts w:ascii="Times New Roman" w:eastAsia="Times New Roman" w:hAnsi="Times New Roman" w:cs="Times New Roman"/>
          <w:sz w:val="24"/>
          <w:szCs w:val="24"/>
          <w:lang w:eastAsia="fr-FR"/>
        </w:rPr>
        <w:t xml:space="preserve">Одобреният </w:t>
      </w:r>
      <w:r w:rsidR="00A10E00" w:rsidRPr="00535EE6">
        <w:rPr>
          <w:rFonts w:ascii="Times New Roman" w:eastAsia="Times New Roman" w:hAnsi="Times New Roman" w:cs="Times New Roman"/>
          <w:sz w:val="24"/>
          <w:szCs w:val="24"/>
          <w:lang w:eastAsia="fr-FR"/>
        </w:rPr>
        <w:t xml:space="preserve">Проект </w:t>
      </w:r>
      <w:r w:rsidR="00CF6FF5" w:rsidRPr="00535EE6">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535EE6">
        <w:rPr>
          <w:rFonts w:ascii="Times New Roman" w:eastAsia="Times New Roman" w:hAnsi="Times New Roman" w:cs="Times New Roman"/>
          <w:sz w:val="24"/>
          <w:szCs w:val="24"/>
          <w:lang w:eastAsia="fr-FR"/>
        </w:rPr>
        <w:t>Европейските</w:t>
      </w:r>
      <w:r w:rsidR="00CF6FF5" w:rsidRPr="00535EE6">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p>
    <w:p w:rsidR="000C0996" w:rsidRPr="00535EE6" w:rsidRDefault="000C0996" w:rsidP="0092166D">
      <w:pPr>
        <w:tabs>
          <w:tab w:val="left" w:pos="6096"/>
        </w:tabs>
        <w:spacing w:after="0" w:line="240" w:lineRule="auto"/>
        <w:jc w:val="both"/>
        <w:rPr>
          <w:rFonts w:ascii="Times New Roman" w:eastAsia="Times New Roman" w:hAnsi="Times New Roman" w:cs="Times New Roman"/>
          <w:sz w:val="24"/>
          <w:szCs w:val="24"/>
          <w:lang w:eastAsia="fr-FR"/>
        </w:rPr>
      </w:pPr>
    </w:p>
    <w:p w:rsidR="00A10E00" w:rsidRPr="00535EE6" w:rsidRDefault="00721D9E" w:rsidP="0092166D">
      <w:pPr>
        <w:tabs>
          <w:tab w:val="left" w:pos="6096"/>
        </w:tabs>
        <w:spacing w:after="60" w:line="264" w:lineRule="auto"/>
        <w:jc w:val="both"/>
        <w:rPr>
          <w:rFonts w:ascii="Times New Roman" w:eastAsia="Times New Roman" w:hAnsi="Times New Roman" w:cs="Times New Roman"/>
          <w:sz w:val="24"/>
          <w:szCs w:val="24"/>
          <w:lang w:eastAsia="fr-FR"/>
        </w:rPr>
      </w:pPr>
      <w:bookmarkStart w:id="0" w:name="_GoBack"/>
      <w:bookmarkEnd w:id="0"/>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Неразделна част от договора са:</w:t>
      </w:r>
    </w:p>
    <w:p w:rsidR="00A10E00" w:rsidRPr="00535EE6" w:rsidRDefault="00721D9E" w:rsidP="0092166D">
      <w:pPr>
        <w:tabs>
          <w:tab w:val="left" w:pos="6096"/>
        </w:tabs>
        <w:spacing w:after="120" w:line="264"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 ……….;</w:t>
      </w:r>
    </w:p>
    <w:p w:rsidR="00A10E00" w:rsidRPr="00E7157C" w:rsidRDefault="00721D9E" w:rsidP="0092166D">
      <w:pPr>
        <w:tabs>
          <w:tab w:val="left" w:pos="6096"/>
        </w:tabs>
        <w:spacing w:after="120" w:line="264" w:lineRule="auto"/>
        <w:jc w:val="both"/>
        <w:rPr>
          <w:rFonts w:ascii="Times New Roman" w:hAnsi="Times New Roman" w:cs="Times New Roman"/>
          <w:b/>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008A7C49"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535EE6">
        <w:rPr>
          <w:rFonts w:ascii="Times New Roman" w:hAnsi="Times New Roman" w:cs="Times New Roman"/>
          <w:b/>
          <w:i/>
          <w:sz w:val="24"/>
          <w:szCs w:val="24"/>
        </w:rPr>
        <w:t>„</w:t>
      </w:r>
      <w:r w:rsidR="00E7157C" w:rsidRPr="00AC718C">
        <w:rPr>
          <w:rFonts w:ascii="Times New Roman" w:hAnsi="Times New Roman" w:cs="Times New Roman"/>
          <w:b/>
          <w:i/>
          <w:sz w:val="24"/>
          <w:szCs w:val="24"/>
        </w:rPr>
        <w:t xml:space="preserve">Изпълнение на демонстрационни проекти в областта на управлението на </w:t>
      </w:r>
      <w:r w:rsidR="00E7157C" w:rsidRPr="00E7157C">
        <w:rPr>
          <w:rFonts w:ascii="Times New Roman" w:hAnsi="Times New Roman" w:cs="Times New Roman"/>
          <w:b/>
          <w:sz w:val="24"/>
          <w:szCs w:val="24"/>
        </w:rPr>
        <w:t xml:space="preserve">отпадъците“ </w:t>
      </w:r>
      <w:r w:rsidR="006D03FA" w:rsidRPr="00E7157C">
        <w:rPr>
          <w:rFonts w:ascii="Times New Roman" w:hAnsi="Times New Roman" w:cs="Times New Roman"/>
          <w:sz w:val="24"/>
          <w:szCs w:val="24"/>
        </w:rPr>
        <w:t>и приложенията към тази част</w:t>
      </w:r>
      <w:r w:rsidR="00A10E00" w:rsidRPr="00E7157C">
        <w:rPr>
          <w:rFonts w:ascii="Times New Roman" w:hAnsi="Times New Roman" w:cs="Times New Roman"/>
          <w:b/>
          <w:sz w:val="24"/>
          <w:szCs w:val="24"/>
        </w:rPr>
        <w:t>;</w:t>
      </w:r>
      <w:r w:rsidR="00A97D6C" w:rsidRPr="00E7157C">
        <w:rPr>
          <w:rFonts w:ascii="Times New Roman" w:hAnsi="Times New Roman" w:cs="Times New Roman"/>
          <w:b/>
          <w:sz w:val="24"/>
          <w:szCs w:val="24"/>
        </w:rPr>
        <w:t xml:space="preserve"> </w:t>
      </w:r>
      <w:r w:rsidR="007B15FA" w:rsidRPr="00E7157C">
        <w:rPr>
          <w:rFonts w:ascii="Times New Roman" w:hAnsi="Times New Roman" w:cs="Times New Roman"/>
          <w:b/>
          <w:sz w:val="24"/>
          <w:szCs w:val="24"/>
        </w:rPr>
        <w:t xml:space="preserve"> </w:t>
      </w:r>
      <w:r w:rsidR="000941BC" w:rsidRPr="00E7157C">
        <w:rPr>
          <w:rFonts w:ascii="Times New Roman" w:hAnsi="Times New Roman" w:cs="Times New Roman"/>
          <w:b/>
          <w:sz w:val="24"/>
          <w:szCs w:val="24"/>
        </w:rPr>
        <w:t xml:space="preserve"> </w:t>
      </w:r>
    </w:p>
    <w:p w:rsidR="00C37034" w:rsidRDefault="00721D9E" w:rsidP="0092166D">
      <w:pPr>
        <w:tabs>
          <w:tab w:val="left" w:pos="6096"/>
        </w:tabs>
        <w:spacing w:after="120" w:line="264"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w:t>
      </w:r>
      <w:r w:rsidR="00CE2392">
        <w:rPr>
          <w:rFonts w:ascii="Times New Roman" w:hAnsi="Times New Roman" w:cs="Times New Roman"/>
          <w:b/>
          <w:sz w:val="24"/>
          <w:szCs w:val="24"/>
        </w:rPr>
        <w:t>3</w:t>
      </w:r>
      <w:r w:rsidR="00A10E00" w:rsidRPr="00535EE6">
        <w:rPr>
          <w:rFonts w:ascii="Times New Roman" w:hAnsi="Times New Roman" w:cs="Times New Roman"/>
          <w:b/>
          <w:sz w:val="24"/>
          <w:szCs w:val="24"/>
        </w:rPr>
        <w:t>.</w:t>
      </w:r>
      <w:r w:rsidR="00A10E00" w:rsidRPr="00E7157C">
        <w:rPr>
          <w:rFonts w:ascii="Times New Roman" w:hAnsi="Times New Roman" w:cs="Times New Roman"/>
          <w:b/>
          <w:sz w:val="24"/>
          <w:szCs w:val="24"/>
        </w:rPr>
        <w:t xml:space="preserve"> Приложение № </w:t>
      </w:r>
      <w:r w:rsidR="00CE2392" w:rsidRPr="00E7157C">
        <w:rPr>
          <w:rFonts w:ascii="Times New Roman" w:hAnsi="Times New Roman" w:cs="Times New Roman"/>
          <w:b/>
          <w:sz w:val="24"/>
          <w:szCs w:val="24"/>
        </w:rPr>
        <w:t xml:space="preserve">3 </w:t>
      </w:r>
      <w:r w:rsidR="00B94CE4" w:rsidRPr="00E7157C">
        <w:rPr>
          <w:rFonts w:ascii="Times New Roman" w:hAnsi="Times New Roman" w:cs="Times New Roman"/>
          <w:b/>
          <w:sz w:val="24"/>
          <w:szCs w:val="24"/>
        </w:rPr>
        <w:t>–</w:t>
      </w:r>
      <w:r w:rsidR="00A10E00" w:rsidRPr="00E7157C">
        <w:rPr>
          <w:rFonts w:ascii="Times New Roman" w:hAnsi="Times New Roman" w:cs="Times New Roman"/>
          <w:b/>
          <w:sz w:val="24"/>
          <w:szCs w:val="24"/>
        </w:rPr>
        <w:t xml:space="preserve"> </w:t>
      </w:r>
      <w:r w:rsidR="00B94CE4" w:rsidRPr="00E7157C">
        <w:rPr>
          <w:rFonts w:ascii="Times New Roman" w:hAnsi="Times New Roman" w:cs="Times New Roman"/>
          <w:sz w:val="24"/>
          <w:szCs w:val="24"/>
        </w:rPr>
        <w:t>По</w:t>
      </w:r>
      <w:r w:rsidR="00C37034" w:rsidRPr="00E7157C">
        <w:rPr>
          <w:rFonts w:ascii="Times New Roman" w:hAnsi="Times New Roman" w:cs="Times New Roman"/>
          <w:sz w:val="24"/>
          <w:szCs w:val="24"/>
        </w:rPr>
        <w:t>пълнена и по</w:t>
      </w:r>
      <w:r w:rsidR="00B94CE4" w:rsidRPr="00E7157C">
        <w:rPr>
          <w:rFonts w:ascii="Times New Roman" w:hAnsi="Times New Roman" w:cs="Times New Roman"/>
          <w:sz w:val="24"/>
          <w:szCs w:val="24"/>
        </w:rPr>
        <w:t>дписана д</w:t>
      </w:r>
      <w:r w:rsidR="00A10E00" w:rsidRPr="00E7157C">
        <w:rPr>
          <w:rFonts w:ascii="Times New Roman" w:hAnsi="Times New Roman" w:cs="Times New Roman"/>
          <w:sz w:val="24"/>
          <w:szCs w:val="24"/>
        </w:rPr>
        <w:t>екларация</w:t>
      </w:r>
      <w:r w:rsidR="00C37034" w:rsidRPr="00E7157C">
        <w:rPr>
          <w:rFonts w:ascii="Times New Roman" w:hAnsi="Times New Roman" w:cs="Times New Roman"/>
          <w:sz w:val="24"/>
          <w:szCs w:val="24"/>
        </w:rPr>
        <w:t xml:space="preserve"> </w:t>
      </w:r>
      <w:r w:rsidR="00163F4A" w:rsidRPr="00E7157C">
        <w:rPr>
          <w:rFonts w:ascii="Times New Roman" w:hAnsi="Times New Roman" w:cs="Times New Roman"/>
          <w:sz w:val="24"/>
          <w:szCs w:val="24"/>
        </w:rPr>
        <w:t xml:space="preserve">от </w:t>
      </w:r>
      <w:r w:rsidR="00F83499" w:rsidRPr="0092166D">
        <w:rPr>
          <w:rFonts w:ascii="Times New Roman" w:hAnsi="Times New Roman" w:cs="Times New Roman"/>
          <w:sz w:val="24"/>
          <w:szCs w:val="24"/>
        </w:rPr>
        <w:t>–</w:t>
      </w:r>
      <w:r w:rsidR="00A17611" w:rsidRPr="0092166D">
        <w:rPr>
          <w:rFonts w:ascii="Times New Roman" w:hAnsi="Times New Roman" w:cs="Times New Roman"/>
          <w:sz w:val="24"/>
          <w:szCs w:val="24"/>
        </w:rPr>
        <w:t>Бенефициент</w:t>
      </w:r>
      <w:r w:rsidR="00F83499" w:rsidRPr="0092166D">
        <w:rPr>
          <w:rFonts w:ascii="Times New Roman" w:hAnsi="Times New Roman" w:cs="Times New Roman"/>
          <w:sz w:val="24"/>
          <w:szCs w:val="24"/>
        </w:rPr>
        <w:t>а (в т.ч. и</w:t>
      </w:r>
      <w:r w:rsidRPr="0092166D">
        <w:rPr>
          <w:rFonts w:ascii="Times New Roman" w:hAnsi="Times New Roman" w:cs="Times New Roman"/>
          <w:sz w:val="24"/>
          <w:szCs w:val="24"/>
        </w:rPr>
        <w:t xml:space="preserve"> отделно подписана декларация</w:t>
      </w:r>
      <w:r w:rsidR="00F83499" w:rsidRPr="0092166D">
        <w:rPr>
          <w:rFonts w:ascii="Times New Roman" w:hAnsi="Times New Roman" w:cs="Times New Roman"/>
          <w:sz w:val="24"/>
          <w:szCs w:val="24"/>
        </w:rPr>
        <w:t xml:space="preserve"> от партньора, ако има такъв)</w:t>
      </w:r>
      <w:r w:rsidR="00C37034" w:rsidRPr="0092166D">
        <w:rPr>
          <w:rFonts w:ascii="Times New Roman" w:hAnsi="Times New Roman" w:cs="Times New Roman"/>
          <w:sz w:val="24"/>
          <w:szCs w:val="24"/>
        </w:rPr>
        <w:t>,</w:t>
      </w:r>
      <w:r w:rsidR="00C37034" w:rsidRPr="00E7157C">
        <w:rPr>
          <w:rFonts w:ascii="Times New Roman" w:hAnsi="Times New Roman" w:cs="Times New Roman"/>
          <w:sz w:val="24"/>
          <w:szCs w:val="24"/>
        </w:rPr>
        <w:t xml:space="preserve"> че проектът </w:t>
      </w:r>
      <w:r w:rsidR="00C37034" w:rsidRPr="00535EE6">
        <w:rPr>
          <w:rFonts w:ascii="Times New Roman" w:hAnsi="Times New Roman" w:cs="Times New Roman"/>
          <w:sz w:val="24"/>
          <w:szCs w:val="24"/>
        </w:rPr>
        <w:t xml:space="preserve">не е физически завършен </w:t>
      </w:r>
      <w:r w:rsidR="008639F4" w:rsidRPr="00535EE6">
        <w:rPr>
          <w:rFonts w:ascii="Times New Roman" w:hAnsi="Times New Roman" w:cs="Times New Roman"/>
          <w:sz w:val="24"/>
          <w:szCs w:val="24"/>
        </w:rPr>
        <w:t xml:space="preserve">или изцяло осъществен </w:t>
      </w:r>
      <w:r w:rsidR="00C37034" w:rsidRPr="00535EE6">
        <w:rPr>
          <w:rFonts w:ascii="Times New Roman" w:hAnsi="Times New Roman" w:cs="Times New Roman"/>
          <w:sz w:val="24"/>
          <w:szCs w:val="24"/>
        </w:rPr>
        <w:t xml:space="preserve">към датата на сключване на </w:t>
      </w:r>
      <w:r w:rsidR="00A97D6C" w:rsidRPr="00535EE6">
        <w:rPr>
          <w:rFonts w:ascii="Times New Roman" w:hAnsi="Times New Roman" w:cs="Times New Roman"/>
          <w:sz w:val="24"/>
          <w:szCs w:val="24"/>
        </w:rPr>
        <w:t>административния договор за предоставяне на безвъзмездна финансова помощ</w:t>
      </w:r>
      <w:r w:rsidR="004F78CC" w:rsidRPr="00535EE6">
        <w:rPr>
          <w:rFonts w:ascii="Times New Roman" w:hAnsi="Times New Roman" w:cs="Times New Roman"/>
          <w:sz w:val="24"/>
          <w:szCs w:val="24"/>
        </w:rPr>
        <w:t xml:space="preserve"> (по образец, </w:t>
      </w:r>
      <w:r w:rsidR="00C37034" w:rsidRPr="00535EE6">
        <w:rPr>
          <w:rFonts w:ascii="Times New Roman" w:hAnsi="Times New Roman" w:cs="Times New Roman"/>
          <w:sz w:val="24"/>
          <w:szCs w:val="24"/>
        </w:rPr>
        <w:t xml:space="preserve">приложен към </w:t>
      </w:r>
      <w:r w:rsidR="00C335BF" w:rsidRPr="00535EE6">
        <w:rPr>
          <w:rFonts w:ascii="Times New Roman" w:hAnsi="Times New Roman" w:cs="Times New Roman"/>
          <w:sz w:val="24"/>
          <w:szCs w:val="24"/>
        </w:rPr>
        <w:t>у</w:t>
      </w:r>
      <w:r w:rsidR="007B5BFE" w:rsidRPr="00535EE6">
        <w:rPr>
          <w:rFonts w:ascii="Times New Roman" w:hAnsi="Times New Roman" w:cs="Times New Roman"/>
          <w:sz w:val="24"/>
          <w:szCs w:val="24"/>
        </w:rPr>
        <w:t>словия</w:t>
      </w:r>
      <w:r w:rsidR="005425BC">
        <w:rPr>
          <w:rFonts w:ascii="Times New Roman" w:hAnsi="Times New Roman" w:cs="Times New Roman"/>
          <w:sz w:val="24"/>
          <w:szCs w:val="24"/>
        </w:rPr>
        <w:t>та</w:t>
      </w:r>
      <w:r w:rsidR="007B5BFE" w:rsidRPr="00535EE6">
        <w:rPr>
          <w:rFonts w:ascii="Times New Roman" w:hAnsi="Times New Roman" w:cs="Times New Roman"/>
          <w:sz w:val="24"/>
          <w:szCs w:val="24"/>
        </w:rPr>
        <w:t xml:space="preserve"> </w:t>
      </w:r>
      <w:r w:rsidR="00C37034" w:rsidRPr="00535EE6">
        <w:rPr>
          <w:rFonts w:ascii="Times New Roman" w:hAnsi="Times New Roman" w:cs="Times New Roman"/>
          <w:sz w:val="24"/>
          <w:szCs w:val="24"/>
        </w:rPr>
        <w:t>за изпълнение</w:t>
      </w:r>
      <w:r w:rsidR="00CE2392" w:rsidRPr="00535EE6">
        <w:rPr>
          <w:rFonts w:ascii="Times New Roman" w:hAnsi="Times New Roman" w:cs="Times New Roman"/>
          <w:sz w:val="24"/>
          <w:szCs w:val="24"/>
        </w:rPr>
        <w:t>)</w:t>
      </w:r>
      <w:r w:rsidR="00CE2392">
        <w:rPr>
          <w:rFonts w:ascii="Times New Roman" w:hAnsi="Times New Roman" w:cs="Times New Roman"/>
          <w:sz w:val="24"/>
          <w:szCs w:val="24"/>
        </w:rPr>
        <w:t>.</w:t>
      </w:r>
    </w:p>
    <w:p w:rsidR="00E7157C" w:rsidRPr="002D4CC7" w:rsidRDefault="00721D9E" w:rsidP="0092166D">
      <w:pPr>
        <w:tabs>
          <w:tab w:val="left" w:pos="6096"/>
        </w:tabs>
        <w:jc w:val="both"/>
        <w:rPr>
          <w:rFonts w:ascii="Times New Roman" w:hAnsi="Times New Roman" w:cs="Times New Roman"/>
          <w:sz w:val="24"/>
          <w:szCs w:val="24"/>
        </w:rPr>
      </w:pPr>
      <w:r>
        <w:rPr>
          <w:rFonts w:ascii="Times New Roman" w:hAnsi="Times New Roman" w:cs="Times New Roman"/>
          <w:b/>
          <w:sz w:val="24"/>
          <w:szCs w:val="24"/>
        </w:rPr>
        <w:t>8</w:t>
      </w:r>
      <w:r w:rsidR="00E7157C" w:rsidRPr="00535EE6">
        <w:rPr>
          <w:rFonts w:ascii="Times New Roman" w:hAnsi="Times New Roman" w:cs="Times New Roman"/>
          <w:b/>
          <w:sz w:val="24"/>
          <w:szCs w:val="24"/>
        </w:rPr>
        <w:t>.</w:t>
      </w:r>
      <w:r w:rsidR="00E7157C">
        <w:rPr>
          <w:rFonts w:ascii="Times New Roman" w:hAnsi="Times New Roman" w:cs="Times New Roman"/>
          <w:b/>
          <w:sz w:val="24"/>
          <w:szCs w:val="24"/>
        </w:rPr>
        <w:t xml:space="preserve">4. </w:t>
      </w:r>
      <w:r w:rsidR="00E7157C" w:rsidRPr="00FB218E">
        <w:rPr>
          <w:rFonts w:ascii="Times New Roman" w:hAnsi="Times New Roman" w:cs="Times New Roman"/>
          <w:b/>
          <w:sz w:val="24"/>
          <w:szCs w:val="24"/>
        </w:rPr>
        <w:t>Приложение № 4</w:t>
      </w:r>
      <w:r w:rsidR="00E7157C" w:rsidRPr="002D4CC7">
        <w:rPr>
          <w:rFonts w:ascii="Times New Roman" w:hAnsi="Times New Roman" w:cs="Times New Roman"/>
          <w:sz w:val="24"/>
          <w:szCs w:val="24"/>
        </w:rPr>
        <w:t xml:space="preserve"> - Документи относно обстоятелствата по чл. 25, ал. 2 от Закона за управление на средствата от Европейските структурни и инвестиционни фондове.</w:t>
      </w:r>
    </w:p>
    <w:p w:rsidR="004861A5" w:rsidRDefault="00721D9E" w:rsidP="0092166D">
      <w:pPr>
        <w:tabs>
          <w:tab w:val="left" w:pos="6096"/>
        </w:tabs>
        <w:spacing w:before="80" w:after="80" w:line="240" w:lineRule="auto"/>
        <w:jc w:val="both"/>
        <w:rPr>
          <w:rFonts w:ascii="Times New Roman" w:eastAsia="Times New Roman" w:hAnsi="Times New Roman"/>
          <w:sz w:val="24"/>
          <w:szCs w:val="24"/>
          <w:lang w:eastAsia="fr-FR"/>
        </w:rPr>
      </w:pPr>
      <w:r>
        <w:rPr>
          <w:rFonts w:ascii="Times New Roman" w:hAnsi="Times New Roman" w:cs="Times New Roman"/>
          <w:b/>
          <w:sz w:val="24"/>
          <w:szCs w:val="24"/>
        </w:rPr>
        <w:t>8</w:t>
      </w:r>
      <w:r w:rsidR="004861A5" w:rsidRPr="00535EE6">
        <w:rPr>
          <w:rFonts w:ascii="Times New Roman" w:hAnsi="Times New Roman" w:cs="Times New Roman"/>
          <w:b/>
          <w:sz w:val="24"/>
          <w:szCs w:val="24"/>
        </w:rPr>
        <w:t>.</w:t>
      </w:r>
      <w:r w:rsidR="004861A5">
        <w:rPr>
          <w:rFonts w:ascii="Times New Roman" w:hAnsi="Times New Roman" w:cs="Times New Roman"/>
          <w:b/>
          <w:sz w:val="24"/>
          <w:szCs w:val="24"/>
        </w:rPr>
        <w:t xml:space="preserve">5. </w:t>
      </w:r>
      <w:r w:rsidR="004861A5" w:rsidRPr="00FB218E">
        <w:rPr>
          <w:rFonts w:ascii="Times New Roman" w:hAnsi="Times New Roman" w:cs="Times New Roman"/>
          <w:b/>
          <w:sz w:val="24"/>
          <w:szCs w:val="24"/>
        </w:rPr>
        <w:t xml:space="preserve">Приложение № </w:t>
      </w:r>
      <w:r w:rsidR="004861A5">
        <w:rPr>
          <w:rFonts w:ascii="Times New Roman" w:hAnsi="Times New Roman" w:cs="Times New Roman"/>
          <w:b/>
          <w:sz w:val="24"/>
          <w:szCs w:val="24"/>
        </w:rPr>
        <w:t>5</w:t>
      </w:r>
      <w:r w:rsidR="004861A5" w:rsidRPr="002D4CC7">
        <w:rPr>
          <w:rFonts w:ascii="Times New Roman" w:hAnsi="Times New Roman" w:cs="Times New Roman"/>
          <w:sz w:val="24"/>
          <w:szCs w:val="24"/>
        </w:rPr>
        <w:t xml:space="preserve"> - </w:t>
      </w:r>
      <w:r w:rsidR="004861A5" w:rsidRPr="00486041">
        <w:rPr>
          <w:rFonts w:ascii="Times New Roman" w:eastAsia="Times New Roman" w:hAnsi="Times New Roman"/>
          <w:sz w:val="24"/>
          <w:szCs w:val="24"/>
          <w:lang w:eastAsia="fr-FR"/>
        </w:rPr>
        <w:t xml:space="preserve">Декларация за минимални </w:t>
      </w:r>
      <w:r w:rsidR="00076C2E" w:rsidRPr="00486041">
        <w:rPr>
          <w:rFonts w:ascii="Times New Roman" w:eastAsia="Times New Roman" w:hAnsi="Times New Roman"/>
          <w:sz w:val="24"/>
          <w:szCs w:val="24"/>
          <w:lang w:eastAsia="fr-FR"/>
        </w:rPr>
        <w:t xml:space="preserve">и държавни </w:t>
      </w:r>
      <w:r w:rsidR="004861A5" w:rsidRPr="00486041">
        <w:rPr>
          <w:rFonts w:ascii="Times New Roman" w:eastAsia="Times New Roman" w:hAnsi="Times New Roman"/>
          <w:sz w:val="24"/>
          <w:szCs w:val="24"/>
          <w:lang w:eastAsia="fr-FR"/>
        </w:rPr>
        <w:t>помощи</w:t>
      </w:r>
      <w:r w:rsidR="00FE71B4" w:rsidRPr="00486041">
        <w:rPr>
          <w:rFonts w:ascii="Times New Roman" w:eastAsia="Times New Roman" w:hAnsi="Times New Roman"/>
          <w:sz w:val="24"/>
          <w:szCs w:val="24"/>
          <w:lang w:eastAsia="fr-FR"/>
        </w:rPr>
        <w:t xml:space="preserve"> (при режим „минимална помощ“) и/или Декларация</w:t>
      </w:r>
      <w:r w:rsidR="00FE71B4" w:rsidRPr="00486041">
        <w:rPr>
          <w:rFonts w:ascii="Times New Roman" w:eastAsia="Calibri" w:hAnsi="Times New Roman" w:cs="Times New Roman"/>
          <w:sz w:val="24"/>
          <w:szCs w:val="24"/>
        </w:rPr>
        <w:t xml:space="preserve"> </w:t>
      </w:r>
      <w:r w:rsidR="00FE71B4" w:rsidRPr="00486041">
        <w:rPr>
          <w:rFonts w:ascii="Times New Roman" w:eastAsia="Times New Roman" w:hAnsi="Times New Roman"/>
          <w:sz w:val="24"/>
          <w:szCs w:val="24"/>
          <w:lang w:eastAsia="fr-FR"/>
        </w:rPr>
        <w:t>за липса на обстоятелства за предприятие в затруднено положение (при режим „непомощ“</w:t>
      </w:r>
      <w:r w:rsidRPr="00486041">
        <w:rPr>
          <w:rFonts w:ascii="Times New Roman" w:eastAsia="Times New Roman" w:hAnsi="Times New Roman"/>
          <w:sz w:val="24"/>
          <w:szCs w:val="24"/>
          <w:lang w:eastAsia="fr-FR"/>
        </w:rPr>
        <w:t>, попълнена и подписана от бенефициента, вкл. отделно попълнена и подписана от партньора, ако има такъв</w:t>
      </w:r>
      <w:r w:rsidR="00FE71B4" w:rsidRPr="00486041">
        <w:rPr>
          <w:rFonts w:ascii="Times New Roman" w:eastAsia="Times New Roman" w:hAnsi="Times New Roman"/>
          <w:sz w:val="24"/>
          <w:szCs w:val="24"/>
          <w:lang w:eastAsia="fr-FR"/>
        </w:rPr>
        <w:t>)</w:t>
      </w:r>
      <w:r w:rsidR="004861A5" w:rsidRPr="00486041">
        <w:rPr>
          <w:rFonts w:ascii="Times New Roman" w:eastAsia="Times New Roman" w:hAnsi="Times New Roman"/>
          <w:sz w:val="24"/>
          <w:szCs w:val="24"/>
          <w:lang w:eastAsia="fr-FR"/>
        </w:rPr>
        <w:t>.</w:t>
      </w:r>
    </w:p>
    <w:p w:rsidR="00E7157C" w:rsidRPr="00535EE6" w:rsidRDefault="00E7157C" w:rsidP="0092166D">
      <w:pPr>
        <w:tabs>
          <w:tab w:val="left" w:pos="6096"/>
        </w:tabs>
        <w:spacing w:after="120" w:line="264" w:lineRule="auto"/>
        <w:jc w:val="both"/>
        <w:rPr>
          <w:rFonts w:ascii="Times New Roman" w:hAnsi="Times New Roman" w:cs="Times New Roman"/>
          <w:sz w:val="24"/>
          <w:szCs w:val="24"/>
        </w:rPr>
      </w:pPr>
    </w:p>
    <w:p w:rsidR="00767B34" w:rsidRPr="00535EE6" w:rsidRDefault="00767B34" w:rsidP="00D0454E">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административен договор подлежи на оспорване по реда на </w:t>
      </w:r>
      <w:proofErr w:type="spellStart"/>
      <w:r w:rsidRPr="00535EE6">
        <w:rPr>
          <w:rFonts w:ascii="Times New Roman" w:hAnsi="Times New Roman" w:cs="Times New Roman"/>
          <w:sz w:val="24"/>
          <w:szCs w:val="24"/>
        </w:rPr>
        <w:t>Административнопроцесуалния</w:t>
      </w:r>
      <w:proofErr w:type="spellEnd"/>
      <w:r w:rsidRPr="00535EE6">
        <w:rPr>
          <w:rFonts w:ascii="Times New Roman" w:hAnsi="Times New Roman" w:cs="Times New Roman"/>
          <w:sz w:val="24"/>
          <w:szCs w:val="24"/>
        </w:rPr>
        <w:t xml:space="preserve"> кодекс, пред Върховния административен съд в срок от 14 дни от датата на подписването му</w:t>
      </w:r>
      <w:r w:rsidR="009B7956" w:rsidRPr="00535EE6">
        <w:rPr>
          <w:rFonts w:ascii="Times New Roman" w:hAnsi="Times New Roman" w:cs="Times New Roman"/>
          <w:sz w:val="24"/>
          <w:szCs w:val="24"/>
        </w:rPr>
        <w:t>.</w:t>
      </w:r>
    </w:p>
    <w:p w:rsidR="0035071F" w:rsidRPr="00535EE6" w:rsidRDefault="0035071F">
      <w:pPr>
        <w:spacing w:after="0" w:line="240" w:lineRule="auto"/>
        <w:jc w:val="both"/>
        <w:rPr>
          <w:rFonts w:ascii="Times New Roman" w:hAnsi="Times New Roman" w:cs="Times New Roman"/>
          <w:sz w:val="24"/>
          <w:szCs w:val="24"/>
        </w:rPr>
      </w:pPr>
    </w:p>
    <w:p w:rsidR="00E7157C" w:rsidRPr="00535EE6" w:rsidRDefault="00E7157C" w:rsidP="00E7157C">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lastRenderedPageBreak/>
        <w:t xml:space="preserve">Настоящият договор влиза в сила </w:t>
      </w:r>
      <w:r>
        <w:rPr>
          <w:rFonts w:ascii="Times New Roman" w:hAnsi="Times New Roman" w:cs="Times New Roman"/>
          <w:sz w:val="24"/>
          <w:szCs w:val="24"/>
        </w:rPr>
        <w:t>при следните условия и срокове…………</w:t>
      </w:r>
      <w:r w:rsidR="00CA2ABC">
        <w:rPr>
          <w:rFonts w:ascii="Times New Roman" w:hAnsi="Times New Roman" w:cs="Times New Roman"/>
          <w:sz w:val="24"/>
          <w:szCs w:val="24"/>
        </w:rPr>
        <w:t xml:space="preserve"> </w:t>
      </w:r>
      <w:r>
        <w:rPr>
          <w:rFonts w:ascii="Times New Roman" w:hAnsi="Times New Roman" w:cs="Times New Roman"/>
          <w:sz w:val="24"/>
          <w:szCs w:val="24"/>
        </w:rPr>
        <w:t>(ако е приложимо)</w:t>
      </w:r>
      <w:r>
        <w:rPr>
          <w:rStyle w:val="FootnoteReference"/>
          <w:rFonts w:ascii="Times New Roman" w:hAnsi="Times New Roman" w:cs="Times New Roman"/>
          <w:sz w:val="24"/>
          <w:szCs w:val="24"/>
        </w:rPr>
        <w:footnoteReference w:id="13"/>
      </w:r>
      <w:r w:rsidRPr="00535EE6">
        <w:rPr>
          <w:rFonts w:ascii="Times New Roman" w:hAnsi="Times New Roman" w:cs="Times New Roman"/>
          <w:sz w:val="24"/>
          <w:szCs w:val="24"/>
        </w:rPr>
        <w:t>.</w:t>
      </w:r>
    </w:p>
    <w:p w:rsidR="00E7157C" w:rsidRPr="00535EE6" w:rsidRDefault="00E7157C" w:rsidP="00E7157C">
      <w:pPr>
        <w:spacing w:after="0" w:line="240" w:lineRule="auto"/>
        <w:jc w:val="both"/>
        <w:rPr>
          <w:rFonts w:ascii="Times New Roman" w:hAnsi="Times New Roman" w:cs="Times New Roman"/>
          <w:sz w:val="24"/>
          <w:szCs w:val="24"/>
        </w:rPr>
      </w:pPr>
    </w:p>
    <w:p w:rsidR="00A10E00" w:rsidRPr="00535EE6" w:rsidRDefault="00A10E00" w:rsidP="00163F4A">
      <w:pPr>
        <w:spacing w:after="0"/>
        <w:jc w:val="both"/>
        <w:rPr>
          <w:rFonts w:ascii="Times New Roman" w:hAnsi="Times New Roman" w:cs="Times New Roman"/>
          <w:sz w:val="24"/>
          <w:szCs w:val="24"/>
        </w:rPr>
      </w:pPr>
      <w:r w:rsidRPr="00535EE6">
        <w:rPr>
          <w:rFonts w:ascii="Times New Roman" w:hAnsi="Times New Roman" w:cs="Times New Roman"/>
          <w:sz w:val="24"/>
          <w:szCs w:val="24"/>
        </w:rPr>
        <w:t xml:space="preserve">Договорът се състави и подписа в </w:t>
      </w:r>
      <w:r w:rsidR="00B93530">
        <w:rPr>
          <w:rFonts w:ascii="Times New Roman" w:hAnsi="Times New Roman" w:cs="Times New Roman"/>
          <w:sz w:val="24"/>
          <w:szCs w:val="24"/>
          <w:lang w:val="en-US"/>
        </w:rPr>
        <w:t>3</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еднообразни екземпляра – два за Управляващия орган и </w:t>
      </w:r>
      <w:r w:rsidR="00B93530">
        <w:rPr>
          <w:rFonts w:ascii="Times New Roman" w:hAnsi="Times New Roman" w:cs="Times New Roman"/>
          <w:sz w:val="24"/>
          <w:szCs w:val="24"/>
        </w:rPr>
        <w:t>един</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за Бенефициента. </w:t>
      </w:r>
    </w:p>
    <w:p w:rsidR="007B5BFE" w:rsidRPr="00535EE6" w:rsidRDefault="007B5BFE"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tbl>
      <w:tblPr>
        <w:tblW w:w="0" w:type="auto"/>
        <w:jc w:val="center"/>
        <w:tblInd w:w="108" w:type="dxa"/>
        <w:tblLook w:val="0000" w:firstRow="0" w:lastRow="0" w:firstColumn="0" w:lastColumn="0" w:noHBand="0" w:noVBand="0"/>
      </w:tblPr>
      <w:tblGrid>
        <w:gridCol w:w="4498"/>
        <w:gridCol w:w="110"/>
        <w:gridCol w:w="4498"/>
      </w:tblGrid>
      <w:tr w:rsidR="004A3039" w:rsidRPr="004A3039" w:rsidTr="007B5BFE">
        <w:trPr>
          <w:trHeight w:val="426"/>
          <w:jc w:val="center"/>
        </w:trPr>
        <w:tc>
          <w:tcPr>
            <w:tcW w:w="4608" w:type="dxa"/>
            <w:gridSpan w:val="2"/>
          </w:tcPr>
          <w:p w:rsidR="004A3039" w:rsidRPr="00535EE6" w:rsidRDefault="004A3039" w:rsidP="00F045AB">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rsidR="004A3039" w:rsidRPr="00535EE6" w:rsidRDefault="004A3039" w:rsidP="00F045AB">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ОПОС:</w:t>
            </w:r>
          </w:p>
          <w:p w:rsidR="00250FF1" w:rsidRPr="00535EE6" w:rsidRDefault="00250FF1" w:rsidP="00F045AB">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(Заповед за </w:t>
            </w:r>
            <w:proofErr w:type="spellStart"/>
            <w:r w:rsidRPr="00535EE6">
              <w:rPr>
                <w:rFonts w:ascii="Times New Roman" w:hAnsi="Times New Roman" w:cs="Times New Roman"/>
                <w:i/>
                <w:snapToGrid w:val="0"/>
                <w:sz w:val="24"/>
                <w:szCs w:val="24"/>
              </w:rPr>
              <w:t>оправомощаване</w:t>
            </w:r>
            <w:proofErr w:type="spellEnd"/>
            <w:r w:rsidRPr="00535EE6">
              <w:rPr>
                <w:rFonts w:ascii="Times New Roman" w:hAnsi="Times New Roman" w:cs="Times New Roman"/>
                <w:i/>
                <w:snapToGrid w:val="0"/>
                <w:sz w:val="24"/>
                <w:szCs w:val="24"/>
              </w:rPr>
              <w:t xml:space="preserve"> № ……</w:t>
            </w:r>
            <w:r w:rsidR="0068486D" w:rsidRPr="00535EE6">
              <w:rPr>
                <w:rStyle w:val="FootnoteReference"/>
                <w:rFonts w:ascii="Times New Roman" w:hAnsi="Times New Roman" w:cs="Times New Roman"/>
                <w:i/>
                <w:snapToGrid w:val="0"/>
                <w:sz w:val="24"/>
                <w:szCs w:val="24"/>
              </w:rPr>
              <w:footnoteReference w:id="14"/>
            </w:r>
            <w:r w:rsidRPr="00535EE6">
              <w:rPr>
                <w:rFonts w:ascii="Times New Roman" w:hAnsi="Times New Roman" w:cs="Times New Roman"/>
                <w:i/>
                <w:snapToGrid w:val="0"/>
                <w:sz w:val="24"/>
                <w:szCs w:val="24"/>
              </w:rPr>
              <w:t>.)</w:t>
            </w:r>
          </w:p>
          <w:p w:rsidR="004A3039" w:rsidRPr="00535EE6" w:rsidRDefault="004A3039" w:rsidP="00F045AB">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F045AB">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F045AB">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sidR="004157CD" w:rsidRPr="00535EE6">
              <w:rPr>
                <w:rFonts w:ascii="Times New Roman" w:hAnsi="Times New Roman" w:cs="Times New Roman"/>
                <w:i/>
                <w:snapToGrid w:val="0"/>
                <w:sz w:val="24"/>
                <w:szCs w:val="24"/>
              </w:rPr>
              <w:t xml:space="preserve"> </w:t>
            </w:r>
            <w:r w:rsidR="002B0561" w:rsidRPr="00535EE6">
              <w:rPr>
                <w:rFonts w:ascii="Times New Roman" w:hAnsi="Times New Roman" w:cs="Times New Roman"/>
                <w:i/>
                <w:snapToGrid w:val="0"/>
                <w:sz w:val="24"/>
                <w:szCs w:val="24"/>
              </w:rPr>
              <w:t>презиме,</w:t>
            </w:r>
            <w:r w:rsidRPr="00535EE6">
              <w:rPr>
                <w:rFonts w:ascii="Times New Roman" w:hAnsi="Times New Roman" w:cs="Times New Roman"/>
                <w:i/>
                <w:snapToGrid w:val="0"/>
                <w:sz w:val="24"/>
                <w:szCs w:val="24"/>
              </w:rPr>
              <w:t xml:space="preserve"> фамилия и длъжност)</w:t>
            </w:r>
          </w:p>
          <w:p w:rsidR="004A3039" w:rsidRPr="00535EE6" w:rsidRDefault="004A3039" w:rsidP="00F045AB">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rsidR="004A3039" w:rsidRPr="00535EE6" w:rsidRDefault="004A3039" w:rsidP="00F045AB">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4A3039" w:rsidRPr="00535EE6" w:rsidRDefault="004A3039" w:rsidP="00F045AB">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F045AB">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4A3039" w:rsidRPr="00535EE6" w:rsidRDefault="004A3039" w:rsidP="00F045AB">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 на лице</w:t>
            </w:r>
            <w:r w:rsidR="00DA1624" w:rsidRPr="00535EE6">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с право на втори подпис) </w:t>
            </w:r>
          </w:p>
          <w:p w:rsidR="004A3039" w:rsidRPr="00535EE6" w:rsidRDefault="004A3039" w:rsidP="00F045AB">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535EE6" w:rsidRDefault="004A3039" w:rsidP="00F045AB">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c>
          <w:tcPr>
            <w:tcW w:w="4498" w:type="dxa"/>
          </w:tcPr>
          <w:p w:rsidR="004A3039" w:rsidRPr="00535EE6" w:rsidRDefault="004A3039" w:rsidP="00E7157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sidR="00E7157C">
              <w:rPr>
                <w:rFonts w:ascii="Times New Roman" w:hAnsi="Times New Roman" w:cs="Times New Roman"/>
                <w:b/>
                <w:snapToGrid w:val="0"/>
                <w:sz w:val="24"/>
                <w:szCs w:val="24"/>
              </w:rPr>
              <w:t>КАНДИДАТА</w:t>
            </w:r>
            <w:r w:rsidRPr="00535EE6">
              <w:rPr>
                <w:rFonts w:ascii="Times New Roman" w:hAnsi="Times New Roman" w:cs="Times New Roman"/>
                <w:b/>
                <w:snapToGrid w:val="0"/>
                <w:sz w:val="24"/>
                <w:szCs w:val="24"/>
              </w:rPr>
              <w:t>:</w:t>
            </w:r>
          </w:p>
          <w:p w:rsidR="004A3039" w:rsidRPr="00535EE6" w:rsidRDefault="004A3039" w:rsidP="00E7157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E7157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E7157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w:t>
            </w:r>
          </w:p>
          <w:p w:rsidR="004A3039" w:rsidRPr="00535EE6" w:rsidRDefault="004A3039" w:rsidP="00E7157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Default="004A3039" w:rsidP="00E7157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1F75F7" w:rsidRPr="00535EE6" w:rsidRDefault="001F75F7" w:rsidP="00E7157C">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конкретния кандидат)</w:t>
            </w:r>
          </w:p>
          <w:p w:rsidR="00E7157C" w:rsidRPr="00535EE6" w:rsidRDefault="00E7157C" w:rsidP="00E7157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ПАРТНЬОРА</w:t>
            </w:r>
            <w:r w:rsidRPr="00535EE6">
              <w:rPr>
                <w:rFonts w:ascii="Times New Roman" w:hAnsi="Times New Roman" w:cs="Times New Roman"/>
                <w:b/>
                <w:snapToGrid w:val="0"/>
                <w:sz w:val="24"/>
                <w:szCs w:val="24"/>
              </w:rPr>
              <w:t>:</w:t>
            </w:r>
          </w:p>
          <w:p w:rsidR="00E7157C" w:rsidRPr="00535EE6" w:rsidRDefault="00E7157C" w:rsidP="00E7157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E7157C" w:rsidRPr="00535EE6" w:rsidRDefault="00E7157C" w:rsidP="00E7157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E7157C" w:rsidRPr="00535EE6" w:rsidRDefault="00E7157C" w:rsidP="00E7157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rsidR="00E7157C" w:rsidRPr="00535EE6" w:rsidRDefault="00E7157C" w:rsidP="00E7157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E7157C" w:rsidRPr="00535EE6" w:rsidRDefault="00E7157C" w:rsidP="00E7157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E7157C" w:rsidRPr="00535EE6" w:rsidRDefault="00E7157C" w:rsidP="00E7157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1F75F7" w:rsidRPr="00535EE6" w:rsidRDefault="001F75F7" w:rsidP="001F75F7">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(ако е приложимо)(редактира се съобразно конкретния партньор)</w:t>
            </w:r>
          </w:p>
          <w:p w:rsidR="00E7157C" w:rsidRPr="00820815" w:rsidRDefault="00E7157C" w:rsidP="00E7157C">
            <w:pPr>
              <w:spacing w:after="0" w:line="240" w:lineRule="auto"/>
              <w:jc w:val="both"/>
              <w:rPr>
                <w:rFonts w:ascii="Times New Roman" w:hAnsi="Times New Roman" w:cs="Times New Roman"/>
                <w:i/>
                <w:snapToGrid w:val="0"/>
                <w:sz w:val="24"/>
                <w:szCs w:val="24"/>
              </w:rPr>
            </w:pPr>
          </w:p>
        </w:tc>
      </w:tr>
      <w:tr w:rsidR="00E7157C" w:rsidRPr="00820815" w:rsidTr="00115454">
        <w:trPr>
          <w:gridAfter w:val="2"/>
          <w:wAfter w:w="4608" w:type="dxa"/>
          <w:trHeight w:val="426"/>
          <w:jc w:val="center"/>
        </w:trPr>
        <w:tc>
          <w:tcPr>
            <w:tcW w:w="4498" w:type="dxa"/>
          </w:tcPr>
          <w:p w:rsidR="00E7157C" w:rsidRPr="00535EE6" w:rsidRDefault="00E7157C" w:rsidP="00115454">
            <w:pPr>
              <w:spacing w:after="0" w:line="240" w:lineRule="auto"/>
              <w:jc w:val="both"/>
              <w:rPr>
                <w:rFonts w:ascii="Times New Roman" w:hAnsi="Times New Roman" w:cs="Times New Roman"/>
                <w:b/>
                <w:snapToGrid w:val="0"/>
                <w:sz w:val="24"/>
                <w:szCs w:val="24"/>
              </w:rPr>
            </w:pPr>
          </w:p>
          <w:p w:rsidR="00E7157C" w:rsidRPr="00820815" w:rsidRDefault="00E7157C" w:rsidP="00115454">
            <w:pPr>
              <w:spacing w:after="120" w:line="240" w:lineRule="auto"/>
              <w:jc w:val="both"/>
              <w:rPr>
                <w:rFonts w:ascii="Times New Roman" w:hAnsi="Times New Roman" w:cs="Times New Roman"/>
                <w:i/>
                <w:snapToGrid w:val="0"/>
                <w:sz w:val="24"/>
                <w:szCs w:val="24"/>
              </w:rPr>
            </w:pPr>
          </w:p>
        </w:tc>
      </w:tr>
      <w:tr w:rsidR="00E7157C" w:rsidRPr="00820815" w:rsidTr="00115454">
        <w:trPr>
          <w:gridAfter w:val="2"/>
          <w:wAfter w:w="4608" w:type="dxa"/>
          <w:trHeight w:val="426"/>
          <w:jc w:val="center"/>
        </w:trPr>
        <w:tc>
          <w:tcPr>
            <w:tcW w:w="4498" w:type="dxa"/>
          </w:tcPr>
          <w:p w:rsidR="00E7157C" w:rsidRPr="00535EE6" w:rsidRDefault="00E7157C" w:rsidP="00115454">
            <w:pPr>
              <w:spacing w:after="240" w:line="240" w:lineRule="auto"/>
              <w:jc w:val="both"/>
              <w:rPr>
                <w:rFonts w:ascii="Times New Roman" w:hAnsi="Times New Roman" w:cs="Times New Roman"/>
                <w:b/>
                <w:snapToGrid w:val="0"/>
                <w:sz w:val="24"/>
                <w:szCs w:val="24"/>
              </w:rPr>
            </w:pPr>
          </w:p>
        </w:tc>
      </w:tr>
      <w:tr w:rsidR="00E7157C" w:rsidRPr="00820815" w:rsidTr="00115454">
        <w:trPr>
          <w:gridAfter w:val="2"/>
          <w:wAfter w:w="4608" w:type="dxa"/>
          <w:trHeight w:val="426"/>
          <w:jc w:val="center"/>
        </w:trPr>
        <w:tc>
          <w:tcPr>
            <w:tcW w:w="4498" w:type="dxa"/>
          </w:tcPr>
          <w:p w:rsidR="00E7157C" w:rsidRPr="00535EE6" w:rsidRDefault="00E7157C" w:rsidP="00115454">
            <w:pPr>
              <w:spacing w:after="240" w:line="240" w:lineRule="auto"/>
              <w:jc w:val="both"/>
              <w:rPr>
                <w:rFonts w:ascii="Times New Roman" w:hAnsi="Times New Roman" w:cs="Times New Roman"/>
                <w:b/>
                <w:snapToGrid w:val="0"/>
                <w:sz w:val="24"/>
                <w:szCs w:val="24"/>
              </w:rPr>
            </w:pPr>
          </w:p>
        </w:tc>
      </w:tr>
    </w:tbl>
    <w:p w:rsidR="00C1581A" w:rsidRPr="00036F79" w:rsidRDefault="00C1581A" w:rsidP="00FC5BD7">
      <w:pPr>
        <w:spacing w:before="80" w:after="80" w:line="240" w:lineRule="auto"/>
        <w:jc w:val="both"/>
        <w:rPr>
          <w:rFonts w:ascii="Times New Roman" w:eastAsia="Times New Roman" w:hAnsi="Times New Roman" w:cs="Times New Roman"/>
          <w:sz w:val="24"/>
          <w:szCs w:val="24"/>
          <w:lang w:eastAsia="fr-FR"/>
        </w:rPr>
      </w:pPr>
    </w:p>
    <w:sectPr w:rsidR="00C1581A" w:rsidRPr="00036F79" w:rsidSect="00513B0A">
      <w:pgSz w:w="11906" w:h="16838" w:code="9"/>
      <w:pgMar w:top="851" w:right="1133"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F54" w:rsidRDefault="00D80F54" w:rsidP="0068486D">
      <w:pPr>
        <w:spacing w:after="0" w:line="240" w:lineRule="auto"/>
      </w:pPr>
      <w:r>
        <w:separator/>
      </w:r>
    </w:p>
  </w:endnote>
  <w:endnote w:type="continuationSeparator" w:id="0">
    <w:p w:rsidR="00D80F54" w:rsidRDefault="00D80F54"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F54" w:rsidRDefault="00D80F54" w:rsidP="0068486D">
      <w:pPr>
        <w:spacing w:after="0" w:line="240" w:lineRule="auto"/>
      </w:pPr>
      <w:r>
        <w:separator/>
      </w:r>
    </w:p>
  </w:footnote>
  <w:footnote w:type="continuationSeparator" w:id="0">
    <w:p w:rsidR="00D80F54" w:rsidRDefault="00D80F54" w:rsidP="0068486D">
      <w:pPr>
        <w:spacing w:after="0" w:line="240" w:lineRule="auto"/>
      </w:pPr>
      <w:r>
        <w:continuationSeparator/>
      </w:r>
    </w:p>
  </w:footnote>
  <w:footnote w:id="1">
    <w:p w:rsidR="00663D0E" w:rsidRPr="0080042A" w:rsidRDefault="00663D0E"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rsidR="00663D0E" w:rsidRPr="0080042A" w:rsidRDefault="00663D0E" w:rsidP="00663D0E">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3">
    <w:p w:rsidR="00AC718C" w:rsidRPr="002963C3" w:rsidRDefault="00AC718C" w:rsidP="00AC718C">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rsidR="00663D0E" w:rsidRPr="002B4C2D" w:rsidRDefault="00663D0E" w:rsidP="00663D0E">
      <w:pPr>
        <w:pStyle w:val="FootnoteText"/>
        <w:rPr>
          <w:rFonts w:ascii="Times New Roman" w:hAnsi="Times New Roman" w:cs="Times New Roman"/>
        </w:rPr>
      </w:pPr>
      <w:r w:rsidRPr="002B4C2D">
        <w:rPr>
          <w:rStyle w:val="FootnoteReference"/>
          <w:rFonts w:ascii="Times New Roman" w:hAnsi="Times New Roman" w:cs="Times New Roman"/>
        </w:rPr>
        <w:footnoteRef/>
      </w:r>
      <w:r w:rsidRPr="002B4C2D">
        <w:rPr>
          <w:rFonts w:ascii="Times New Roman" w:hAnsi="Times New Roman" w:cs="Times New Roman"/>
        </w:rPr>
        <w:t xml:space="preserve"> Посочват се имената на лицето, полагащо втори подпис.</w:t>
      </w:r>
    </w:p>
  </w:footnote>
  <w:footnote w:id="5">
    <w:p w:rsidR="00AC718C" w:rsidRPr="00AC718C" w:rsidRDefault="00AC718C">
      <w:pPr>
        <w:pStyle w:val="FootnoteText"/>
        <w:rPr>
          <w:rFonts w:ascii="Times New Roman" w:hAnsi="Times New Roman" w:cs="Times New Roman"/>
        </w:rPr>
      </w:pPr>
      <w:r w:rsidRPr="00AC718C">
        <w:rPr>
          <w:rStyle w:val="FootnoteReference"/>
          <w:rFonts w:ascii="Times New Roman" w:hAnsi="Times New Roman" w:cs="Times New Roman"/>
        </w:rPr>
        <w:footnoteRef/>
      </w:r>
      <w:r w:rsidRPr="00AC718C">
        <w:rPr>
          <w:rStyle w:val="FootnoteReference"/>
          <w:rFonts w:ascii="Times New Roman" w:hAnsi="Times New Roman" w:cs="Times New Roman"/>
        </w:rPr>
        <w:footnoteRef/>
      </w:r>
      <w:r w:rsidRPr="00AC718C">
        <w:rPr>
          <w:rFonts w:ascii="Times New Roman" w:hAnsi="Times New Roman" w:cs="Times New Roman"/>
        </w:rPr>
        <w:t xml:space="preserve"> Попълва се информация за всички партньори по проекта. </w:t>
      </w:r>
    </w:p>
  </w:footnote>
  <w:footnote w:id="6">
    <w:p w:rsidR="00667103" w:rsidRPr="0080042A" w:rsidRDefault="00667103" w:rsidP="00667103">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7">
    <w:p w:rsidR="00667103" w:rsidRPr="00667103" w:rsidRDefault="00667103">
      <w:pPr>
        <w:pStyle w:val="FootnoteText"/>
        <w:rPr>
          <w:rFonts w:ascii="Times New Roman" w:hAnsi="Times New Roman" w:cs="Times New Roman"/>
        </w:rPr>
      </w:pPr>
      <w:r w:rsidRPr="00667103">
        <w:rPr>
          <w:rStyle w:val="FootnoteReference"/>
          <w:rFonts w:ascii="Times New Roman" w:hAnsi="Times New Roman" w:cs="Times New Roman"/>
        </w:rPr>
        <w:footnoteRef/>
      </w:r>
      <w:r w:rsidRPr="00667103">
        <w:rPr>
          <w:rFonts w:ascii="Times New Roman" w:hAnsi="Times New Roman" w:cs="Times New Roman"/>
        </w:rPr>
        <w:t xml:space="preserve"> Посочва се субектът, който осигурява собствения принос по проекта – кандидат и/или </w:t>
      </w:r>
      <w:proofErr w:type="spellStart"/>
      <w:r w:rsidRPr="00667103">
        <w:rPr>
          <w:rFonts w:ascii="Times New Roman" w:hAnsi="Times New Roman" w:cs="Times New Roman"/>
        </w:rPr>
        <w:t>партьнор</w:t>
      </w:r>
      <w:proofErr w:type="spellEnd"/>
      <w:r w:rsidRPr="00667103">
        <w:rPr>
          <w:rFonts w:ascii="Times New Roman" w:hAnsi="Times New Roman" w:cs="Times New Roman"/>
        </w:rPr>
        <w:t xml:space="preserve">. </w:t>
      </w:r>
    </w:p>
  </w:footnote>
  <w:footnote w:id="8">
    <w:p w:rsidR="00282E91" w:rsidRPr="00282E91" w:rsidRDefault="00282E91" w:rsidP="00282E91">
      <w:pPr>
        <w:pStyle w:val="FootnoteText"/>
        <w:jc w:val="both"/>
        <w:rPr>
          <w:rFonts w:ascii="Times New Roman" w:hAnsi="Times New Roman" w:cs="Times New Roman"/>
        </w:rPr>
      </w:pPr>
      <w:r w:rsidRPr="00282E91">
        <w:rPr>
          <w:rStyle w:val="FootnoteReference"/>
          <w:rFonts w:ascii="Times New Roman" w:hAnsi="Times New Roman" w:cs="Times New Roman"/>
        </w:rPr>
        <w:footnoteRef/>
      </w:r>
      <w:r>
        <w:rPr>
          <w:rFonts w:ascii="Times New Roman" w:hAnsi="Times New Roman" w:cs="Times New Roman"/>
        </w:rPr>
        <w:t xml:space="preserve"> Посочва се кой субект с</w:t>
      </w:r>
      <w:r w:rsidRPr="00282E91">
        <w:rPr>
          <w:rFonts w:ascii="Times New Roman" w:hAnsi="Times New Roman" w:cs="Times New Roman"/>
        </w:rPr>
        <w:t xml:space="preserve">е определя за водещ при изпълнението на Договора – кандидата или някой от партньорите. </w:t>
      </w:r>
    </w:p>
  </w:footnote>
  <w:footnote w:id="9">
    <w:p w:rsidR="00B22852" w:rsidRPr="00B22852" w:rsidRDefault="00B22852">
      <w:pPr>
        <w:pStyle w:val="FootnoteText"/>
        <w:rPr>
          <w:rFonts w:ascii="Times New Roman" w:eastAsia="Times New Roman" w:hAnsi="Times New Roman" w:cs="Times New Roman"/>
          <w:lang w:eastAsia="fr-FR"/>
        </w:rPr>
      </w:pPr>
      <w:r w:rsidRPr="00B22852">
        <w:rPr>
          <w:rStyle w:val="FootnoteReference"/>
          <w:rFonts w:ascii="Times New Roman" w:hAnsi="Times New Roman" w:cs="Times New Roman"/>
        </w:rPr>
        <w:footnoteRef/>
      </w:r>
      <w:r w:rsidRPr="00B22852">
        <w:rPr>
          <w:rFonts w:ascii="Times New Roman" w:hAnsi="Times New Roman" w:cs="Times New Roman"/>
        </w:rPr>
        <w:t xml:space="preserve"> </w:t>
      </w:r>
      <w:r w:rsidRPr="00B22852">
        <w:rPr>
          <w:rFonts w:ascii="Times New Roman" w:eastAsia="Times New Roman" w:hAnsi="Times New Roman" w:cs="Times New Roman"/>
          <w:lang w:eastAsia="fr-FR"/>
        </w:rPr>
        <w:t xml:space="preserve">Съгласно насоките за кандидатстване срокът за изпълнение на дейностите по проекта е до 18 месеца. </w:t>
      </w:r>
    </w:p>
  </w:footnote>
  <w:footnote w:id="10">
    <w:p w:rsidR="00A84B1A" w:rsidRPr="00A84B1A" w:rsidRDefault="00A84B1A">
      <w:pPr>
        <w:pStyle w:val="FootnoteText"/>
        <w:rPr>
          <w:rFonts w:ascii="Times New Roman" w:hAnsi="Times New Roman"/>
        </w:rPr>
      </w:pPr>
      <w:r w:rsidRPr="00A84B1A">
        <w:rPr>
          <w:rFonts w:ascii="Times New Roman" w:hAnsi="Times New Roman"/>
          <w:vertAlign w:val="superscript"/>
        </w:rPr>
        <w:footnoteRef/>
      </w:r>
      <w:r w:rsidRPr="00A84B1A">
        <w:rPr>
          <w:rFonts w:ascii="Times New Roman" w:hAnsi="Times New Roman"/>
          <w:vertAlign w:val="superscript"/>
        </w:rPr>
        <w:t xml:space="preserve"> </w:t>
      </w:r>
      <w:r w:rsidRPr="00A84B1A">
        <w:rPr>
          <w:rFonts w:ascii="Times New Roman" w:hAnsi="Times New Roman"/>
        </w:rPr>
        <w:t xml:space="preserve">Посочва се предприятието, получател на минимална помощ – кандидат или партньор. </w:t>
      </w:r>
    </w:p>
  </w:footnote>
  <w:footnote w:id="11">
    <w:p w:rsidR="00837D67" w:rsidRPr="00837D67" w:rsidRDefault="00837D67">
      <w:pPr>
        <w:pStyle w:val="FootnoteText"/>
        <w:rPr>
          <w:rFonts w:ascii="Times New Roman" w:hAnsi="Times New Roman" w:cs="Times New Roman"/>
        </w:rPr>
      </w:pPr>
      <w:r>
        <w:rPr>
          <w:rStyle w:val="FootnoteReference"/>
        </w:rPr>
        <w:footnoteRef/>
      </w:r>
      <w:r>
        <w:t xml:space="preserve"> </w:t>
      </w:r>
      <w:r w:rsidRPr="00837D67">
        <w:rPr>
          <w:rFonts w:ascii="Times New Roman" w:hAnsi="Times New Roman" w:cs="Times New Roman"/>
        </w:rPr>
        <w:t xml:space="preserve">Посоченият таван се прилага независимо от формата на помощта </w:t>
      </w:r>
      <w:r w:rsidRPr="00837D67">
        <w:rPr>
          <w:rFonts w:ascii="Times New Roman" w:hAnsi="Times New Roman" w:cs="Times New Roman"/>
          <w:lang w:val="en-US"/>
        </w:rPr>
        <w:t xml:space="preserve">de </w:t>
      </w:r>
      <w:proofErr w:type="spellStart"/>
      <w:r w:rsidRPr="00837D67">
        <w:rPr>
          <w:rFonts w:ascii="Times New Roman" w:hAnsi="Times New Roman" w:cs="Times New Roman"/>
          <w:lang w:val="en-US"/>
        </w:rPr>
        <w:t>minimis</w:t>
      </w:r>
      <w:proofErr w:type="spellEnd"/>
      <w:r w:rsidRPr="00837D67">
        <w:rPr>
          <w:rFonts w:ascii="Times New Roman" w:hAnsi="Times New Roman" w:cs="Times New Roman"/>
          <w:lang w:val="en-US"/>
        </w:rPr>
        <w:t xml:space="preserve"> </w:t>
      </w:r>
      <w:r w:rsidRPr="00837D67">
        <w:rPr>
          <w:rFonts w:ascii="Times New Roman" w:hAnsi="Times New Roman" w:cs="Times New Roman"/>
        </w:rPr>
        <w:t>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w:t>
      </w:r>
    </w:p>
  </w:footnote>
  <w:footnote w:id="12">
    <w:p w:rsidR="00881C26" w:rsidRPr="0080042A" w:rsidRDefault="00881C26" w:rsidP="00881C26">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13">
    <w:p w:rsidR="00E7157C" w:rsidRDefault="00E7157C" w:rsidP="00E7157C">
      <w:pPr>
        <w:pStyle w:val="FootnoteText"/>
      </w:pPr>
      <w:r w:rsidRPr="004031C1">
        <w:rPr>
          <w:rStyle w:val="FootnoteReference"/>
        </w:rPr>
        <w:footnoteRef/>
      </w:r>
      <w:r w:rsidRPr="004031C1">
        <w:rPr>
          <w:rStyle w:val="FootnoteReference"/>
        </w:rPr>
        <w:t xml:space="preserve"> </w:t>
      </w:r>
      <w:r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14">
    <w:p w:rsidR="0068486D" w:rsidRPr="0068486D" w:rsidRDefault="0068486D">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sidR="004157CD">
        <w:rPr>
          <w:rFonts w:ascii="Times New Roman" w:hAnsi="Times New Roman" w:cs="Times New Roman"/>
          <w:sz w:val="18"/>
          <w:szCs w:val="18"/>
        </w:rPr>
        <w:t xml:space="preserve"> и лицето е </w:t>
      </w:r>
      <w:proofErr w:type="spellStart"/>
      <w:r w:rsidR="004157CD">
        <w:rPr>
          <w:rFonts w:ascii="Times New Roman" w:hAnsi="Times New Roman" w:cs="Times New Roman"/>
          <w:sz w:val="18"/>
          <w:szCs w:val="18"/>
        </w:rPr>
        <w:t>оправомощено</w:t>
      </w:r>
      <w:proofErr w:type="spellEnd"/>
      <w:r w:rsidR="004157CD">
        <w:rPr>
          <w:rFonts w:ascii="Times New Roman" w:hAnsi="Times New Roman" w:cs="Times New Roman"/>
          <w:sz w:val="18"/>
          <w:szCs w:val="18"/>
        </w:rPr>
        <w:t xml:space="preserve"> да подпише договора</w:t>
      </w:r>
      <w:r w:rsidRPr="0068486D">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62674E39"/>
    <w:multiLevelType w:val="multilevel"/>
    <w:tmpl w:val="89D2A2E2"/>
    <w:lvl w:ilvl="0">
      <w:start w:val="1"/>
      <w:numFmt w:val="decimal"/>
      <w:lvlText w:val="%1."/>
      <w:lvlJc w:val="left"/>
      <w:pPr>
        <w:ind w:left="1068" w:hanging="360"/>
      </w:pPr>
      <w:rPr>
        <w:rFonts w:hint="default"/>
        <w:b/>
        <w:i w:val="0"/>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5">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5"/>
  </w:num>
  <w:num w:numId="2">
    <w:abstractNumId w:val="0"/>
  </w:num>
  <w:num w:numId="3">
    <w:abstractNumId w:val="4"/>
  </w:num>
  <w:num w:numId="4">
    <w:abstractNumId w:val="6"/>
  </w:num>
  <w:num w:numId="5">
    <w:abstractNumId w:val="7"/>
  </w:num>
  <w:num w:numId="6">
    <w:abstractNumId w:val="1"/>
  </w:num>
  <w:num w:numId="7">
    <w:abstractNumId w:val="3"/>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лина Крумова">
    <w15:presenceInfo w15:providerId="AD" w15:userId="S-1-5-21-1360137341-2044736087-2044928816-111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2389"/>
    <w:rsid w:val="00005C61"/>
    <w:rsid w:val="0001004B"/>
    <w:rsid w:val="000102DB"/>
    <w:rsid w:val="00011F03"/>
    <w:rsid w:val="00014170"/>
    <w:rsid w:val="0001743D"/>
    <w:rsid w:val="00036F79"/>
    <w:rsid w:val="00037B2F"/>
    <w:rsid w:val="00040757"/>
    <w:rsid w:val="0005608C"/>
    <w:rsid w:val="00063B31"/>
    <w:rsid w:val="0006505F"/>
    <w:rsid w:val="00071C51"/>
    <w:rsid w:val="00074809"/>
    <w:rsid w:val="00076C2E"/>
    <w:rsid w:val="000776A5"/>
    <w:rsid w:val="00082379"/>
    <w:rsid w:val="000829EE"/>
    <w:rsid w:val="000874D9"/>
    <w:rsid w:val="000941BC"/>
    <w:rsid w:val="00097D56"/>
    <w:rsid w:val="000A384B"/>
    <w:rsid w:val="000A39BA"/>
    <w:rsid w:val="000B1315"/>
    <w:rsid w:val="000B36F0"/>
    <w:rsid w:val="000B6269"/>
    <w:rsid w:val="000C0996"/>
    <w:rsid w:val="000C12A2"/>
    <w:rsid w:val="000C1F98"/>
    <w:rsid w:val="000C3173"/>
    <w:rsid w:val="000C4E97"/>
    <w:rsid w:val="000C608A"/>
    <w:rsid w:val="000E0BAE"/>
    <w:rsid w:val="000E1842"/>
    <w:rsid w:val="000E268E"/>
    <w:rsid w:val="000E4018"/>
    <w:rsid w:val="000E5C6F"/>
    <w:rsid w:val="0010379C"/>
    <w:rsid w:val="00103869"/>
    <w:rsid w:val="00104BA1"/>
    <w:rsid w:val="00117287"/>
    <w:rsid w:val="0012034B"/>
    <w:rsid w:val="00123C46"/>
    <w:rsid w:val="00123E22"/>
    <w:rsid w:val="0013005F"/>
    <w:rsid w:val="00163F4A"/>
    <w:rsid w:val="001676E7"/>
    <w:rsid w:val="00172D04"/>
    <w:rsid w:val="00174206"/>
    <w:rsid w:val="0018291D"/>
    <w:rsid w:val="00191100"/>
    <w:rsid w:val="0019617D"/>
    <w:rsid w:val="001A5208"/>
    <w:rsid w:val="001A54DF"/>
    <w:rsid w:val="001B761A"/>
    <w:rsid w:val="001C293A"/>
    <w:rsid w:val="001C2BA5"/>
    <w:rsid w:val="001D091A"/>
    <w:rsid w:val="001D1F1F"/>
    <w:rsid w:val="001D7D8A"/>
    <w:rsid w:val="001E79A0"/>
    <w:rsid w:val="001F75F7"/>
    <w:rsid w:val="00202E72"/>
    <w:rsid w:val="002101BA"/>
    <w:rsid w:val="00214D8C"/>
    <w:rsid w:val="00215C98"/>
    <w:rsid w:val="0022581A"/>
    <w:rsid w:val="00226B81"/>
    <w:rsid w:val="00234908"/>
    <w:rsid w:val="00236840"/>
    <w:rsid w:val="002377AD"/>
    <w:rsid w:val="00250552"/>
    <w:rsid w:val="00250FF1"/>
    <w:rsid w:val="00252CAD"/>
    <w:rsid w:val="00254F5E"/>
    <w:rsid w:val="0025794A"/>
    <w:rsid w:val="002630E3"/>
    <w:rsid w:val="00272925"/>
    <w:rsid w:val="00281ADA"/>
    <w:rsid w:val="002822F6"/>
    <w:rsid w:val="00282E91"/>
    <w:rsid w:val="0028551E"/>
    <w:rsid w:val="002902E7"/>
    <w:rsid w:val="00292F80"/>
    <w:rsid w:val="00294E6E"/>
    <w:rsid w:val="00297C9A"/>
    <w:rsid w:val="002A0D39"/>
    <w:rsid w:val="002A3E0C"/>
    <w:rsid w:val="002B0561"/>
    <w:rsid w:val="002B38FD"/>
    <w:rsid w:val="002B6FB4"/>
    <w:rsid w:val="002B7AD7"/>
    <w:rsid w:val="002C2284"/>
    <w:rsid w:val="002C5E60"/>
    <w:rsid w:val="002F2F1E"/>
    <w:rsid w:val="00301093"/>
    <w:rsid w:val="00303FBF"/>
    <w:rsid w:val="0030464F"/>
    <w:rsid w:val="003046FC"/>
    <w:rsid w:val="00310210"/>
    <w:rsid w:val="00310454"/>
    <w:rsid w:val="0031128E"/>
    <w:rsid w:val="00311797"/>
    <w:rsid w:val="00311CF2"/>
    <w:rsid w:val="00315149"/>
    <w:rsid w:val="0032098B"/>
    <w:rsid w:val="003218E8"/>
    <w:rsid w:val="00324AA5"/>
    <w:rsid w:val="0032598E"/>
    <w:rsid w:val="00331469"/>
    <w:rsid w:val="00333F5C"/>
    <w:rsid w:val="00335DE8"/>
    <w:rsid w:val="00341985"/>
    <w:rsid w:val="00345EF1"/>
    <w:rsid w:val="003472B6"/>
    <w:rsid w:val="0035071F"/>
    <w:rsid w:val="00352EBC"/>
    <w:rsid w:val="003660D6"/>
    <w:rsid w:val="00374F11"/>
    <w:rsid w:val="00377A4E"/>
    <w:rsid w:val="0038072B"/>
    <w:rsid w:val="00382439"/>
    <w:rsid w:val="00382B9E"/>
    <w:rsid w:val="00384402"/>
    <w:rsid w:val="003A3766"/>
    <w:rsid w:val="003B0FEF"/>
    <w:rsid w:val="003D0B46"/>
    <w:rsid w:val="003E130A"/>
    <w:rsid w:val="003E53EF"/>
    <w:rsid w:val="003F13E4"/>
    <w:rsid w:val="003F3625"/>
    <w:rsid w:val="003F6E8B"/>
    <w:rsid w:val="004018FD"/>
    <w:rsid w:val="00401DDC"/>
    <w:rsid w:val="004040E5"/>
    <w:rsid w:val="00407374"/>
    <w:rsid w:val="00407DC2"/>
    <w:rsid w:val="004157CD"/>
    <w:rsid w:val="00422CAF"/>
    <w:rsid w:val="00424C17"/>
    <w:rsid w:val="00446218"/>
    <w:rsid w:val="004528B4"/>
    <w:rsid w:val="00457DB5"/>
    <w:rsid w:val="00460C5D"/>
    <w:rsid w:val="00462946"/>
    <w:rsid w:val="00463785"/>
    <w:rsid w:val="0046685C"/>
    <w:rsid w:val="00467BF2"/>
    <w:rsid w:val="004724C3"/>
    <w:rsid w:val="004824BC"/>
    <w:rsid w:val="00485B8B"/>
    <w:rsid w:val="00486041"/>
    <w:rsid w:val="004861A5"/>
    <w:rsid w:val="00494A33"/>
    <w:rsid w:val="004975D6"/>
    <w:rsid w:val="004A3039"/>
    <w:rsid w:val="004A78A7"/>
    <w:rsid w:val="004B03DF"/>
    <w:rsid w:val="004B7106"/>
    <w:rsid w:val="004C1F28"/>
    <w:rsid w:val="004C4A60"/>
    <w:rsid w:val="004D075E"/>
    <w:rsid w:val="004D0E5C"/>
    <w:rsid w:val="004D3C6F"/>
    <w:rsid w:val="004D69D5"/>
    <w:rsid w:val="004D792A"/>
    <w:rsid w:val="004F6A7B"/>
    <w:rsid w:val="004F7155"/>
    <w:rsid w:val="004F78CC"/>
    <w:rsid w:val="004F7AD1"/>
    <w:rsid w:val="0050242D"/>
    <w:rsid w:val="00503E58"/>
    <w:rsid w:val="0050446B"/>
    <w:rsid w:val="00507213"/>
    <w:rsid w:val="00507575"/>
    <w:rsid w:val="005115E8"/>
    <w:rsid w:val="00512B60"/>
    <w:rsid w:val="00513B0A"/>
    <w:rsid w:val="00517D40"/>
    <w:rsid w:val="00520306"/>
    <w:rsid w:val="00530D04"/>
    <w:rsid w:val="005340EE"/>
    <w:rsid w:val="00535EE6"/>
    <w:rsid w:val="005425BC"/>
    <w:rsid w:val="00542660"/>
    <w:rsid w:val="0054301B"/>
    <w:rsid w:val="0054539E"/>
    <w:rsid w:val="00547AD1"/>
    <w:rsid w:val="0055196B"/>
    <w:rsid w:val="0055392D"/>
    <w:rsid w:val="00562F5D"/>
    <w:rsid w:val="005650ED"/>
    <w:rsid w:val="0057298E"/>
    <w:rsid w:val="00587F8C"/>
    <w:rsid w:val="005900A4"/>
    <w:rsid w:val="005A6FCD"/>
    <w:rsid w:val="005B0430"/>
    <w:rsid w:val="005B7D2B"/>
    <w:rsid w:val="005D18CC"/>
    <w:rsid w:val="005D25DA"/>
    <w:rsid w:val="005D2B8D"/>
    <w:rsid w:val="005D5264"/>
    <w:rsid w:val="005D6A9A"/>
    <w:rsid w:val="005E109A"/>
    <w:rsid w:val="005E1696"/>
    <w:rsid w:val="005E197A"/>
    <w:rsid w:val="0060500C"/>
    <w:rsid w:val="00605054"/>
    <w:rsid w:val="00610379"/>
    <w:rsid w:val="00611F64"/>
    <w:rsid w:val="00614B91"/>
    <w:rsid w:val="00622931"/>
    <w:rsid w:val="006230EB"/>
    <w:rsid w:val="0063026E"/>
    <w:rsid w:val="0063399B"/>
    <w:rsid w:val="0063626D"/>
    <w:rsid w:val="00637B42"/>
    <w:rsid w:val="00656AC7"/>
    <w:rsid w:val="00656EEF"/>
    <w:rsid w:val="00660F43"/>
    <w:rsid w:val="00662A49"/>
    <w:rsid w:val="00663805"/>
    <w:rsid w:val="00663D0E"/>
    <w:rsid w:val="00667103"/>
    <w:rsid w:val="006774AD"/>
    <w:rsid w:val="0068486D"/>
    <w:rsid w:val="00687A28"/>
    <w:rsid w:val="00691F90"/>
    <w:rsid w:val="00693675"/>
    <w:rsid w:val="0069535E"/>
    <w:rsid w:val="006A3B50"/>
    <w:rsid w:val="006A6F6D"/>
    <w:rsid w:val="006B31CB"/>
    <w:rsid w:val="006C01A7"/>
    <w:rsid w:val="006D03FA"/>
    <w:rsid w:val="006E005A"/>
    <w:rsid w:val="006E0688"/>
    <w:rsid w:val="006E0A15"/>
    <w:rsid w:val="006E0A1C"/>
    <w:rsid w:val="006F03C7"/>
    <w:rsid w:val="006F0B7D"/>
    <w:rsid w:val="006F25F6"/>
    <w:rsid w:val="006F5DA7"/>
    <w:rsid w:val="00700DA1"/>
    <w:rsid w:val="007162C0"/>
    <w:rsid w:val="00721D9E"/>
    <w:rsid w:val="00725ACC"/>
    <w:rsid w:val="00731862"/>
    <w:rsid w:val="007356C3"/>
    <w:rsid w:val="00741C6F"/>
    <w:rsid w:val="00755260"/>
    <w:rsid w:val="007654F4"/>
    <w:rsid w:val="00767B34"/>
    <w:rsid w:val="00771623"/>
    <w:rsid w:val="00775EBC"/>
    <w:rsid w:val="00777DC1"/>
    <w:rsid w:val="00780200"/>
    <w:rsid w:val="0078105E"/>
    <w:rsid w:val="00785759"/>
    <w:rsid w:val="00794A23"/>
    <w:rsid w:val="0079715B"/>
    <w:rsid w:val="007A0D84"/>
    <w:rsid w:val="007A4E55"/>
    <w:rsid w:val="007A51F6"/>
    <w:rsid w:val="007B0ACF"/>
    <w:rsid w:val="007B0C00"/>
    <w:rsid w:val="007B15FA"/>
    <w:rsid w:val="007B4637"/>
    <w:rsid w:val="007B512E"/>
    <w:rsid w:val="007B5BFE"/>
    <w:rsid w:val="007B7E3D"/>
    <w:rsid w:val="007C482E"/>
    <w:rsid w:val="007D05C1"/>
    <w:rsid w:val="007D0F95"/>
    <w:rsid w:val="007D2A25"/>
    <w:rsid w:val="007D7D1E"/>
    <w:rsid w:val="007D7D5E"/>
    <w:rsid w:val="007E2308"/>
    <w:rsid w:val="007F1C22"/>
    <w:rsid w:val="008009E5"/>
    <w:rsid w:val="00817692"/>
    <w:rsid w:val="00820815"/>
    <w:rsid w:val="00820E36"/>
    <w:rsid w:val="00821E5D"/>
    <w:rsid w:val="008267CB"/>
    <w:rsid w:val="00837D67"/>
    <w:rsid w:val="00854B99"/>
    <w:rsid w:val="008554CA"/>
    <w:rsid w:val="00860A46"/>
    <w:rsid w:val="00861679"/>
    <w:rsid w:val="0086265F"/>
    <w:rsid w:val="008639F4"/>
    <w:rsid w:val="008677C3"/>
    <w:rsid w:val="00875088"/>
    <w:rsid w:val="0087760B"/>
    <w:rsid w:val="00877F53"/>
    <w:rsid w:val="00881C26"/>
    <w:rsid w:val="0089207C"/>
    <w:rsid w:val="00897249"/>
    <w:rsid w:val="008A1E51"/>
    <w:rsid w:val="008A7C49"/>
    <w:rsid w:val="008B0EC0"/>
    <w:rsid w:val="008B6B0B"/>
    <w:rsid w:val="008D7FC3"/>
    <w:rsid w:val="008E46C8"/>
    <w:rsid w:val="008E4CC9"/>
    <w:rsid w:val="008E6E83"/>
    <w:rsid w:val="008F7975"/>
    <w:rsid w:val="00903385"/>
    <w:rsid w:val="00913119"/>
    <w:rsid w:val="00914639"/>
    <w:rsid w:val="0092166D"/>
    <w:rsid w:val="00925908"/>
    <w:rsid w:val="009420A1"/>
    <w:rsid w:val="0094377F"/>
    <w:rsid w:val="00943A28"/>
    <w:rsid w:val="009460AC"/>
    <w:rsid w:val="00946D61"/>
    <w:rsid w:val="0095413B"/>
    <w:rsid w:val="0095794F"/>
    <w:rsid w:val="00966E3E"/>
    <w:rsid w:val="00972435"/>
    <w:rsid w:val="00974773"/>
    <w:rsid w:val="00984F05"/>
    <w:rsid w:val="00985F4E"/>
    <w:rsid w:val="009A30E7"/>
    <w:rsid w:val="009A4F42"/>
    <w:rsid w:val="009A7C1B"/>
    <w:rsid w:val="009B05F6"/>
    <w:rsid w:val="009B24A1"/>
    <w:rsid w:val="009B36AE"/>
    <w:rsid w:val="009B5D7E"/>
    <w:rsid w:val="009B5EDB"/>
    <w:rsid w:val="009B7956"/>
    <w:rsid w:val="009C4CB8"/>
    <w:rsid w:val="009D0929"/>
    <w:rsid w:val="009D0F93"/>
    <w:rsid w:val="009D131F"/>
    <w:rsid w:val="009D34CC"/>
    <w:rsid w:val="009E0DA7"/>
    <w:rsid w:val="009E152D"/>
    <w:rsid w:val="009F2AAB"/>
    <w:rsid w:val="009F4B04"/>
    <w:rsid w:val="00A0034A"/>
    <w:rsid w:val="00A10E00"/>
    <w:rsid w:val="00A160F2"/>
    <w:rsid w:val="00A1693E"/>
    <w:rsid w:val="00A17611"/>
    <w:rsid w:val="00A2161D"/>
    <w:rsid w:val="00A219FB"/>
    <w:rsid w:val="00A223B7"/>
    <w:rsid w:val="00A25BD8"/>
    <w:rsid w:val="00A26509"/>
    <w:rsid w:val="00A307B1"/>
    <w:rsid w:val="00A33620"/>
    <w:rsid w:val="00A3403E"/>
    <w:rsid w:val="00A40132"/>
    <w:rsid w:val="00A40887"/>
    <w:rsid w:val="00A54820"/>
    <w:rsid w:val="00A551E0"/>
    <w:rsid w:val="00A6124A"/>
    <w:rsid w:val="00A614C6"/>
    <w:rsid w:val="00A636E5"/>
    <w:rsid w:val="00A7376A"/>
    <w:rsid w:val="00A772C4"/>
    <w:rsid w:val="00A77EB2"/>
    <w:rsid w:val="00A81D2C"/>
    <w:rsid w:val="00A84B1A"/>
    <w:rsid w:val="00A86813"/>
    <w:rsid w:val="00A87030"/>
    <w:rsid w:val="00A92FCB"/>
    <w:rsid w:val="00A9399D"/>
    <w:rsid w:val="00A948E9"/>
    <w:rsid w:val="00A9632C"/>
    <w:rsid w:val="00A97D6C"/>
    <w:rsid w:val="00AA7AD1"/>
    <w:rsid w:val="00AC0186"/>
    <w:rsid w:val="00AC225D"/>
    <w:rsid w:val="00AC35AE"/>
    <w:rsid w:val="00AC6B01"/>
    <w:rsid w:val="00AC718C"/>
    <w:rsid w:val="00AD5300"/>
    <w:rsid w:val="00AD5DCE"/>
    <w:rsid w:val="00AE0CBC"/>
    <w:rsid w:val="00AE285F"/>
    <w:rsid w:val="00AF088A"/>
    <w:rsid w:val="00AF28D0"/>
    <w:rsid w:val="00AF4131"/>
    <w:rsid w:val="00AF56F4"/>
    <w:rsid w:val="00AF615E"/>
    <w:rsid w:val="00B01A8C"/>
    <w:rsid w:val="00B02D19"/>
    <w:rsid w:val="00B0459D"/>
    <w:rsid w:val="00B22852"/>
    <w:rsid w:val="00B47485"/>
    <w:rsid w:val="00B5292D"/>
    <w:rsid w:val="00B56CB5"/>
    <w:rsid w:val="00B627DF"/>
    <w:rsid w:val="00B62D8D"/>
    <w:rsid w:val="00B630BA"/>
    <w:rsid w:val="00B65C45"/>
    <w:rsid w:val="00B811DB"/>
    <w:rsid w:val="00B918F8"/>
    <w:rsid w:val="00B91A6A"/>
    <w:rsid w:val="00B93530"/>
    <w:rsid w:val="00B94CE4"/>
    <w:rsid w:val="00B95BED"/>
    <w:rsid w:val="00B95C35"/>
    <w:rsid w:val="00BB208D"/>
    <w:rsid w:val="00BC0244"/>
    <w:rsid w:val="00BC2608"/>
    <w:rsid w:val="00BC3976"/>
    <w:rsid w:val="00BF32B6"/>
    <w:rsid w:val="00BF3860"/>
    <w:rsid w:val="00BF396B"/>
    <w:rsid w:val="00C03767"/>
    <w:rsid w:val="00C13AD2"/>
    <w:rsid w:val="00C1581A"/>
    <w:rsid w:val="00C1591F"/>
    <w:rsid w:val="00C2674B"/>
    <w:rsid w:val="00C30636"/>
    <w:rsid w:val="00C324E1"/>
    <w:rsid w:val="00C335BF"/>
    <w:rsid w:val="00C365F4"/>
    <w:rsid w:val="00C37034"/>
    <w:rsid w:val="00C47BBB"/>
    <w:rsid w:val="00C47E49"/>
    <w:rsid w:val="00C61651"/>
    <w:rsid w:val="00C649A2"/>
    <w:rsid w:val="00C66130"/>
    <w:rsid w:val="00C81F26"/>
    <w:rsid w:val="00C82F91"/>
    <w:rsid w:val="00C846B9"/>
    <w:rsid w:val="00C875F6"/>
    <w:rsid w:val="00C93CE6"/>
    <w:rsid w:val="00C94693"/>
    <w:rsid w:val="00C94A5F"/>
    <w:rsid w:val="00CA2ABC"/>
    <w:rsid w:val="00CA3299"/>
    <w:rsid w:val="00CA41D8"/>
    <w:rsid w:val="00CB26D9"/>
    <w:rsid w:val="00CB3672"/>
    <w:rsid w:val="00CB55F6"/>
    <w:rsid w:val="00CB574B"/>
    <w:rsid w:val="00CB6946"/>
    <w:rsid w:val="00CC7AD2"/>
    <w:rsid w:val="00CD2819"/>
    <w:rsid w:val="00CD28DE"/>
    <w:rsid w:val="00CD53A1"/>
    <w:rsid w:val="00CE2392"/>
    <w:rsid w:val="00CE6045"/>
    <w:rsid w:val="00CF6FF5"/>
    <w:rsid w:val="00D02AC6"/>
    <w:rsid w:val="00D0454E"/>
    <w:rsid w:val="00D17ACF"/>
    <w:rsid w:val="00D22785"/>
    <w:rsid w:val="00D26970"/>
    <w:rsid w:val="00D272AB"/>
    <w:rsid w:val="00D33F1F"/>
    <w:rsid w:val="00D342BA"/>
    <w:rsid w:val="00D35931"/>
    <w:rsid w:val="00D417CA"/>
    <w:rsid w:val="00D46B95"/>
    <w:rsid w:val="00D47F9D"/>
    <w:rsid w:val="00D50C1E"/>
    <w:rsid w:val="00D5139D"/>
    <w:rsid w:val="00D52C05"/>
    <w:rsid w:val="00D53A1E"/>
    <w:rsid w:val="00D5514C"/>
    <w:rsid w:val="00D61768"/>
    <w:rsid w:val="00D6462E"/>
    <w:rsid w:val="00D65D74"/>
    <w:rsid w:val="00D7083B"/>
    <w:rsid w:val="00D71981"/>
    <w:rsid w:val="00D75304"/>
    <w:rsid w:val="00D76039"/>
    <w:rsid w:val="00D80F54"/>
    <w:rsid w:val="00D856D8"/>
    <w:rsid w:val="00D914A7"/>
    <w:rsid w:val="00D914C6"/>
    <w:rsid w:val="00D93928"/>
    <w:rsid w:val="00D93956"/>
    <w:rsid w:val="00D9726C"/>
    <w:rsid w:val="00DA1624"/>
    <w:rsid w:val="00DA222B"/>
    <w:rsid w:val="00DA2A13"/>
    <w:rsid w:val="00DB2AF4"/>
    <w:rsid w:val="00DD603A"/>
    <w:rsid w:val="00DD7994"/>
    <w:rsid w:val="00DE0C25"/>
    <w:rsid w:val="00DE0FA0"/>
    <w:rsid w:val="00DE6E51"/>
    <w:rsid w:val="00DF0A21"/>
    <w:rsid w:val="00DF3DE9"/>
    <w:rsid w:val="00E1006C"/>
    <w:rsid w:val="00E13A6C"/>
    <w:rsid w:val="00E17658"/>
    <w:rsid w:val="00E2787B"/>
    <w:rsid w:val="00E321D6"/>
    <w:rsid w:val="00E35A62"/>
    <w:rsid w:val="00E44C61"/>
    <w:rsid w:val="00E478EE"/>
    <w:rsid w:val="00E5070A"/>
    <w:rsid w:val="00E547B7"/>
    <w:rsid w:val="00E641C8"/>
    <w:rsid w:val="00E7157C"/>
    <w:rsid w:val="00E76AAC"/>
    <w:rsid w:val="00E8117B"/>
    <w:rsid w:val="00E838CC"/>
    <w:rsid w:val="00E87461"/>
    <w:rsid w:val="00E875A7"/>
    <w:rsid w:val="00E875E8"/>
    <w:rsid w:val="00E917C0"/>
    <w:rsid w:val="00E920CD"/>
    <w:rsid w:val="00E9481C"/>
    <w:rsid w:val="00EA0A2F"/>
    <w:rsid w:val="00EA2C3F"/>
    <w:rsid w:val="00EA5D8E"/>
    <w:rsid w:val="00EA5EEA"/>
    <w:rsid w:val="00EA7DD8"/>
    <w:rsid w:val="00EB0D37"/>
    <w:rsid w:val="00EB48B6"/>
    <w:rsid w:val="00ED5CAB"/>
    <w:rsid w:val="00ED7EAF"/>
    <w:rsid w:val="00EE47F6"/>
    <w:rsid w:val="00EE4FAE"/>
    <w:rsid w:val="00EE61F8"/>
    <w:rsid w:val="00EF2A52"/>
    <w:rsid w:val="00EF440B"/>
    <w:rsid w:val="00EF6D0F"/>
    <w:rsid w:val="00EF7A9A"/>
    <w:rsid w:val="00F00D4C"/>
    <w:rsid w:val="00F045AB"/>
    <w:rsid w:val="00F201F5"/>
    <w:rsid w:val="00F2692E"/>
    <w:rsid w:val="00F3636A"/>
    <w:rsid w:val="00F37492"/>
    <w:rsid w:val="00F4441B"/>
    <w:rsid w:val="00F455A5"/>
    <w:rsid w:val="00F56313"/>
    <w:rsid w:val="00F60997"/>
    <w:rsid w:val="00F642AA"/>
    <w:rsid w:val="00F703B9"/>
    <w:rsid w:val="00F7478A"/>
    <w:rsid w:val="00F75D6B"/>
    <w:rsid w:val="00F76FB4"/>
    <w:rsid w:val="00F8018A"/>
    <w:rsid w:val="00F83499"/>
    <w:rsid w:val="00F8629C"/>
    <w:rsid w:val="00F91014"/>
    <w:rsid w:val="00F92C1D"/>
    <w:rsid w:val="00F96D9D"/>
    <w:rsid w:val="00FA049D"/>
    <w:rsid w:val="00FA59A3"/>
    <w:rsid w:val="00FB218E"/>
    <w:rsid w:val="00FB39E2"/>
    <w:rsid w:val="00FB51B0"/>
    <w:rsid w:val="00FC0DCB"/>
    <w:rsid w:val="00FC43A7"/>
    <w:rsid w:val="00FC5BD7"/>
    <w:rsid w:val="00FD0D9C"/>
    <w:rsid w:val="00FD40AC"/>
    <w:rsid w:val="00FD6F02"/>
    <w:rsid w:val="00FD74A1"/>
    <w:rsid w:val="00FE19F0"/>
    <w:rsid w:val="00FE3EB6"/>
    <w:rsid w:val="00FE71B4"/>
    <w:rsid w:val="00FF2D7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iPriority w:val="99"/>
    <w:semiHidden/>
    <w:unhideWhenUsed/>
    <w:rsid w:val="00684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6D"/>
    <w:rPr>
      <w:sz w:val="20"/>
      <w:szCs w:val="20"/>
    </w:rPr>
  </w:style>
  <w:style w:type="character" w:styleId="FootnoteReference">
    <w:name w:val="footnote reference"/>
    <w:basedOn w:val="DefaultParagraphFont"/>
    <w:uiPriority w:val="99"/>
    <w:semiHidden/>
    <w:unhideWhenUsed/>
    <w:rsid w:val="006848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iPriority w:val="99"/>
    <w:semiHidden/>
    <w:unhideWhenUsed/>
    <w:rsid w:val="00684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6D"/>
    <w:rPr>
      <w:sz w:val="20"/>
      <w:szCs w:val="20"/>
    </w:rPr>
  </w:style>
  <w:style w:type="character" w:styleId="FootnoteReference">
    <w:name w:val="footnote reference"/>
    <w:basedOn w:val="DefaultParagraphFont"/>
    <w:uiPriority w:val="99"/>
    <w:semiHidden/>
    <w:unhideWhenUsed/>
    <w:rsid w:val="006848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939DC-6768-4323-9DF1-CB0A8A1B4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3962</Words>
  <Characters>22588</Characters>
  <Application>Microsoft Office Word</Application>
  <DocSecurity>0</DocSecurity>
  <Lines>188</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zhmetodieva</cp:lastModifiedBy>
  <cp:revision>3</cp:revision>
  <cp:lastPrinted>2016-07-12T07:56:00Z</cp:lastPrinted>
  <dcterms:created xsi:type="dcterms:W3CDTF">2019-04-24T09:50:00Z</dcterms:created>
  <dcterms:modified xsi:type="dcterms:W3CDTF">2019-04-24T11:57:00Z</dcterms:modified>
</cp:coreProperties>
</file>