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959A75" w14:textId="529CD4DE" w:rsidR="00302A0E" w:rsidRPr="00A6316E" w:rsidRDefault="00302A0E" w:rsidP="000A44DC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0C5C0E">
        <w:rPr>
          <w:rFonts w:ascii="Times New Roman" w:hAnsi="Times New Roman" w:cs="Times New Roman"/>
          <w:b/>
          <w:bCs/>
          <w:sz w:val="24"/>
          <w:szCs w:val="24"/>
          <w:lang w:val="bg-BG"/>
        </w:rPr>
        <w:t>9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14:paraId="1C5BFAB4" w14:textId="77777777" w:rsidR="00DA6BC5" w:rsidRDefault="00302A0E" w:rsidP="00B12FCE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към условия за кандидатстване по процедура № </w:t>
      </w:r>
      <w:r w:rsidR="00312439"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BG16M1OP002-3.0</w:t>
      </w:r>
      <w:r w:rsidR="002208F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DA6BC5">
        <w:rPr>
          <w:rFonts w:ascii="Times New Roman" w:hAnsi="Times New Roman" w:cs="Times New Roman"/>
          <w:b/>
          <w:bCs/>
          <w:sz w:val="24"/>
          <w:szCs w:val="24"/>
          <w:lang w:val="bg-BG"/>
        </w:rPr>
        <w:t>1</w:t>
      </w:r>
      <w:r w:rsidR="002208F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„</w:t>
      </w:r>
      <w:r w:rsidR="00DA6BC5">
        <w:rPr>
          <w:rFonts w:ascii="Times New Roman" w:hAnsi="Times New Roman" w:cs="Times New Roman"/>
          <w:b/>
          <w:bCs/>
          <w:sz w:val="24"/>
          <w:szCs w:val="24"/>
          <w:lang w:val="bg-BG"/>
        </w:rPr>
        <w:t>Подобряване на природозащитното състояние на природни местообитания“</w:t>
      </w:r>
    </w:p>
    <w:p w14:paraId="4B870943" w14:textId="77777777"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167B2908" w14:textId="77777777"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14:paraId="0DE1DBA5" w14:textId="77777777"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2CB40436" w14:textId="77777777"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ДЕТАЙЛЕН ОЦЕНИТЕЛЕН ЛИСТ </w:t>
      </w:r>
    </w:p>
    <w:p w14:paraId="11125919" w14:textId="77777777"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07F0C085" w14:textId="77777777" w:rsidR="00302A0E" w:rsidRPr="00A6316E" w:rsidRDefault="00302A0E" w:rsidP="00CD4D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bg-BG" w:eastAsia="pl-PL"/>
        </w:rPr>
      </w:pPr>
    </w:p>
    <w:p w14:paraId="3A1656C7" w14:textId="77777777" w:rsidR="00302A0E" w:rsidRPr="00A6316E" w:rsidRDefault="00302A0E" w:rsidP="002E65A7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  <w:t>Критерии за оценка на административното съответствие и допустимостта</w:t>
      </w:r>
    </w:p>
    <w:p w14:paraId="060BED6F" w14:textId="77777777" w:rsidR="00302A0E" w:rsidRPr="00A6316E" w:rsidRDefault="00302A0E" w:rsidP="00CB4A98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</w:p>
    <w:p w14:paraId="12A06656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pPr w:leftFromText="180" w:rightFromText="180" w:vertAnchor="text" w:horzAnchor="margin" w:tblpXSpec="center" w:tblpY="3"/>
        <w:tblW w:w="1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380"/>
        <w:gridCol w:w="4860"/>
        <w:gridCol w:w="540"/>
        <w:gridCol w:w="540"/>
        <w:gridCol w:w="540"/>
      </w:tblGrid>
      <w:tr w:rsidR="00302A0E" w:rsidRPr="00A6316E" w14:paraId="7CE212C7" w14:textId="77777777">
        <w:trPr>
          <w:trHeight w:val="694"/>
        </w:trPr>
        <w:tc>
          <w:tcPr>
            <w:tcW w:w="636" w:type="dxa"/>
            <w:shd w:val="clear" w:color="auto" w:fill="F2F2F2"/>
            <w:vAlign w:val="center"/>
          </w:tcPr>
          <w:p w14:paraId="2E82AEC2" w14:textId="77777777"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7380" w:type="dxa"/>
            <w:shd w:val="clear" w:color="auto" w:fill="F2F2F2"/>
            <w:vAlign w:val="center"/>
          </w:tcPr>
          <w:p w14:paraId="6677272F" w14:textId="77777777"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Критерий</w:t>
            </w:r>
          </w:p>
        </w:tc>
        <w:tc>
          <w:tcPr>
            <w:tcW w:w="4860" w:type="dxa"/>
            <w:shd w:val="clear" w:color="auto" w:fill="F2F2F2"/>
          </w:tcPr>
          <w:p w14:paraId="042726B2" w14:textId="77777777" w:rsidR="00302A0E" w:rsidRPr="00A6316E" w:rsidRDefault="00302A0E" w:rsidP="0009084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Източник на информация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D042E5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Да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54738C5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F2F2F2"/>
            <w:vAlign w:val="center"/>
          </w:tcPr>
          <w:p w14:paraId="6FDC98E2" w14:textId="77777777" w:rsidR="00302A0E" w:rsidRPr="00A6316E" w:rsidRDefault="00302A0E" w:rsidP="00C60EEE">
            <w:pPr>
              <w:spacing w:after="0" w:line="240" w:lineRule="auto"/>
              <w:ind w:left="-25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НП</w:t>
            </w:r>
          </w:p>
        </w:tc>
      </w:tr>
      <w:tr w:rsidR="00302A0E" w:rsidRPr="00A6316E" w14:paraId="655F3D01" w14:textId="77777777">
        <w:trPr>
          <w:trHeight w:val="1045"/>
        </w:trPr>
        <w:tc>
          <w:tcPr>
            <w:tcW w:w="636" w:type="dxa"/>
            <w:vAlign w:val="center"/>
          </w:tcPr>
          <w:p w14:paraId="07F76617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1. </w:t>
            </w:r>
          </w:p>
          <w:p w14:paraId="39143555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74EC177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360C5EE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295EAD1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5E25F9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E39754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312B22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950AB58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6CA206B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34A6D5B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5216A6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C1BFFF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BB9434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315279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35E605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C5FD2C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8E5309" w14:textId="77777777"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78142FC5" w14:textId="0A6E307C" w:rsidR="00302A0E" w:rsidRPr="00A6316E" w:rsidRDefault="0041048F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C13E4F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Текстът на проектното предложение е на български език (на кирилица) с изключение на полета „Наименование на проектното предложение на английски език“, „Кратко описание на проектното предложение на английски език“ и „Пълно наименование на английски“</w:t>
            </w:r>
            <w:r w:rsidRPr="00DB063A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н</w:t>
            </w:r>
            <w:r w:rsidRPr="00C13E4F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а кандидата и </w:t>
            </w: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н</w:t>
            </w:r>
            <w:r w:rsidRPr="00C13E4F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а партньора (когато е приложимо), които следва да са попълнени на английски език</w:t>
            </w:r>
            <w:r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</w:t>
            </w:r>
          </w:p>
          <w:p w14:paraId="39799EE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9D244B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2A2BB7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7FE39F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2437D30F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CA8A46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3CB858A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72E49A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15CC419F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57FE1BD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4A7F1851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08D4B60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14:paraId="63578214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2F26362C" w14:textId="77777777" w:rsidR="00302A0E" w:rsidRPr="00A6316E" w:rsidRDefault="00302A0E" w:rsidP="00090844">
            <w:pPr>
              <w:spacing w:after="0" w:line="240" w:lineRule="auto"/>
              <w:jc w:val="both"/>
              <w:rPr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кандидатстване.</w:t>
            </w:r>
          </w:p>
          <w:p w14:paraId="67F907F4" w14:textId="77777777" w:rsidR="00302A0E" w:rsidRPr="00A6316E" w:rsidRDefault="00302A0E" w:rsidP="00090844">
            <w:pPr>
              <w:spacing w:after="0" w:line="240" w:lineRule="auto"/>
              <w:jc w:val="both"/>
              <w:rPr>
                <w:sz w:val="6"/>
                <w:szCs w:val="6"/>
                <w:vertAlign w:val="superscript"/>
                <w:lang w:val="bg-BG" w:eastAsia="bg-BG"/>
              </w:rPr>
            </w:pPr>
          </w:p>
          <w:p w14:paraId="57B310E7" w14:textId="77777777" w:rsidR="00302A0E" w:rsidRPr="00A6316E" w:rsidRDefault="00302A0E" w:rsidP="00090844">
            <w:pPr>
              <w:spacing w:after="0" w:line="240" w:lineRule="auto"/>
              <w:jc w:val="both"/>
              <w:rPr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0B9C5207" w14:textId="77777777"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текстът на предложението не е на български език (с изключение на текстовете, за които се изисква информация на английски език), проектното предложение се отхвърля. </w:t>
            </w:r>
          </w:p>
          <w:p w14:paraId="07037D6F" w14:textId="77777777"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2BEFC937" w14:textId="7B9ABC5F" w:rsidR="00302A0E" w:rsidRPr="00CF1030" w:rsidRDefault="0001583A" w:rsidP="00A62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рамките на този критерий се извършва проверка дали информацията</w:t>
            </w:r>
            <w:r w:rsidR="00AF12E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посочена във ФК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попълнена съгласно изискванията на Приложение № 8. </w:t>
            </w:r>
            <w:r w:rsidR="0041048F" w:rsidRPr="00CF103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информацията в точки </w:t>
            </w:r>
            <w:r w:rsidR="009F598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1, 2, 3, 8 и 11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ФК не е попълнена съгласно изискванията</w:t>
            </w:r>
            <w:r w:rsidR="00302A0E" w:rsidRPr="00CF103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302A0E"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Оценителната комисия, на основание чл. 18, ал. 2 от ПМС 162/05.07.2016 г., ще изиска </w:t>
            </w:r>
            <w:r w:rsidR="0041048F"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отстраняване на нередовностите</w:t>
            </w:r>
            <w:r w:rsidR="00302A0E"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само един път.  </w:t>
            </w:r>
          </w:p>
          <w:p w14:paraId="2852A9CA" w14:textId="3075D578" w:rsidR="00302A0E" w:rsidRPr="00133A1B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същите не бъдат </w:t>
            </w:r>
            <w:r w:rsidR="00F94BA2"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отстранени</w:t>
            </w:r>
            <w:r w:rsidRPr="00CF103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в определения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06487F5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64A78C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2088FB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D7EFB8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B84814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3645D458" w14:textId="77777777">
        <w:trPr>
          <w:trHeight w:val="533"/>
        </w:trPr>
        <w:tc>
          <w:tcPr>
            <w:tcW w:w="636" w:type="dxa"/>
            <w:vAlign w:val="center"/>
          </w:tcPr>
          <w:p w14:paraId="11B4378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  <w:p w14:paraId="49C288D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7094BD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AE805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37E8DA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0C354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64ABD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209EF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80019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CC9C1B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1A5F3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C41FA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FFB6A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0F85E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90C935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83CB7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20C26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DCF028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99F9F8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B6B16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AC1070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37510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72BC62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5D3C0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D5AAF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0DBE2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45670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8EC84B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BA6C10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7483D4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64944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9A4C4D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6E094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C65CFF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8E7156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2D343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38D80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20C376C8" w14:textId="31D103B3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е представил всички документи, които се изискват за целите на кандидатстването, описани в Раздел 24 от условията за кандидатстване, като документите</w:t>
            </w:r>
            <w:r w:rsidR="004104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 </w:t>
            </w:r>
            <w:r w:rsidR="0041048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съгласно указанията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същия раздел.</w:t>
            </w:r>
          </w:p>
          <w:p w14:paraId="05B0970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29E75C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1940C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7D6612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5975E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0DC26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E7402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942F0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8DD98E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83FC2F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26561D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C28A1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37D85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73487E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B0B6CF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61DD0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969D18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B97FC6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BB3636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1BAF4E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620F63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925C4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EEA971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8B20C0A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84C38E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4F1C5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EFE2179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56F4D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B22A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6C94D8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996DCD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A2EAB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123FD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2B274C0F" w14:textId="6ED0FC17" w:rsidR="00302A0E" w:rsidRPr="00DA6BC5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DA6BC5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</w:t>
            </w:r>
            <w:r w:rsidR="000548CD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т. 12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14:paraId="1D9D9D17" w14:textId="77777777" w:rsidR="00302A0E" w:rsidRPr="00DA6BC5" w:rsidRDefault="00302A0E" w:rsidP="00487E3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42A03354" w14:textId="77777777" w:rsidR="00302A0E" w:rsidRPr="00DA6BC5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DA6BC5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14:paraId="7C56C4C5" w14:textId="61F3DB2A" w:rsidR="003B5017" w:rsidRDefault="00302A0E" w:rsidP="004D034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</w:t>
            </w:r>
            <w:r w:rsidR="00A13036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ът</w:t>
            </w:r>
            <w:r w:rsidR="00AB4A9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del w:id="0" w:author="OPOS" w:date="2020-07-01T10:19:00Z">
              <w:r w:rsidRPr="00DA6BC5" w:rsidDel="00AB4A91">
                <w:rPr>
                  <w:rFonts w:ascii="Times New Roman" w:hAnsi="Times New Roman" w:cs="Times New Roman"/>
                  <w:sz w:val="24"/>
                  <w:szCs w:val="24"/>
                  <w:lang w:val="bg-BG" w:eastAsia="bg-BG"/>
                </w:rPr>
                <w:delText xml:space="preserve"> </w:delText>
              </w:r>
            </w:del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не е представил 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изисканите 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документи, подписани и представени във формата, посочен в Раздел 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24. от условията за кандидатстване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F805C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или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 представен празен документ</w:t>
            </w:r>
            <w:r w:rsidR="00F805C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файлът е нечетим </w:t>
            </w:r>
            <w:r w:rsidR="00F805C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и/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или е невъзможно да бъде отворен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 w:rsidR="00F805C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3B5017" w:rsidRP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не е представ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ена</w:t>
            </w:r>
            <w:r w:rsidR="003B5017" w:rsidRP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информация в таблицата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по т. 10 от Прил</w:t>
            </w:r>
            <w:r w:rsidR="00B22B7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ожение № 4.1.</w:t>
            </w:r>
            <w:r w:rsidR="00A16D8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в декларация по Приложения № 4.1, 4.2, 5 има технически пропуски</w:t>
            </w:r>
            <w:r w:rsidR="003B5017" w:rsidRP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 Оценителната комисия на основание чл. 18, ал. 2 от ПМС 162/05.07.2016 г. ще изиска разяснения/ отстраняване на нередовността допълнително само един път</w:t>
            </w:r>
            <w:r w:rsidR="00985E2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(хипотезата не се прилага за Приложение № 3)</w:t>
            </w:r>
            <w:r w:rsidR="003B5017" w:rsidRPr="003B501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 В случай че разяснения не бъдат представени /нередовностите не бъдат отстранени в определения за това срок, проектното предложение ще бъде отхвърлено.</w:t>
            </w:r>
          </w:p>
          <w:p w14:paraId="451ECC40" w14:textId="1684AD39" w:rsidR="00302A0E" w:rsidRPr="00305A14" w:rsidRDefault="000548CD" w:rsidP="003F2B80">
            <w:pPr>
              <w:spacing w:after="0" w:line="240" w:lineRule="auto"/>
              <w:jc w:val="both"/>
            </w:pP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Приложение №</w:t>
            </w:r>
            <w:r w:rsidR="0025771D" w:rsidRPr="00DA6BC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3 </w:t>
            </w:r>
            <w:r w:rsidR="003C7D49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„О</w:t>
            </w:r>
            <w:r w:rsidR="00E66501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писание на проблеми (запла</w:t>
            </w:r>
            <w:r w:rsidR="0025771D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хи и </w:t>
            </w:r>
            <w:r w:rsidR="00E66501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влияния), дейности</w:t>
            </w:r>
            <w:r w:rsidR="00356D8D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E66501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етапи</w:t>
            </w:r>
            <w:r w:rsidR="00356D8D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 </w:t>
            </w:r>
            <w:r w:rsidR="00E66501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методи</w:t>
            </w:r>
            <w:r w:rsidR="00852A8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”</w:t>
            </w:r>
            <w:r w:rsidR="00E66501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изпълнение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се представя за всяко отделно</w:t>
            </w:r>
            <w:r w:rsidR="003C7D49"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природно местообитание, предвидено за подкрепа в рамките на проекта. </w:t>
            </w:r>
            <w:r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броят на представените </w:t>
            </w:r>
            <w:r w:rsidR="003C7D49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</w:t>
            </w:r>
            <w:r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риложени</w:t>
            </w:r>
            <w:r w:rsidR="003C7D49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я</w:t>
            </w:r>
            <w:r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3C7D49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 образец </w:t>
            </w:r>
            <w:r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№</w:t>
            </w:r>
            <w:r w:rsidR="003C7D49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3 </w:t>
            </w:r>
            <w:r w:rsidR="00DC6D2C" w:rsidRPr="004226F5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e </w:t>
            </w:r>
            <w:r w:rsidR="00DC6D2C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по-голям от броя на посочените </w:t>
            </w:r>
            <w:r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местообитания, предмет на проектното предложение, </w:t>
            </w:r>
            <w:r w:rsidR="0016538D" w:rsidRPr="004226F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посочени в т.1 и т.7 от ФК,</w:t>
            </w:r>
            <w:r w:rsidR="0016538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DA6BC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Оценителната комисия, на основание чл. 18, ал. 2 от ПМС 162/05.07.2016 г., ще изиска разяснения допълнително само един път. В случай че кандидатът не представи разяснения в определения за това срок, или от представените разяснения не става ясно, че са описани всички местообитания, планирани в проектното предложение, последното ще бъде отхвърлено.</w:t>
            </w:r>
            <w:r w:rsidR="00513FF5">
              <w:t xml:space="preserve"> </w:t>
            </w:r>
          </w:p>
          <w:p w14:paraId="498E9734" w14:textId="77777777" w:rsidR="00302A0E" w:rsidRPr="00DA6BC5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E4B8B9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336262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F63406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5DAB524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080BFA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3BF2909D" w14:textId="77777777" w:rsidTr="00D87B0A">
        <w:trPr>
          <w:cantSplit/>
          <w:trHeight w:val="2203"/>
        </w:trPr>
        <w:tc>
          <w:tcPr>
            <w:tcW w:w="636" w:type="dxa"/>
            <w:tcBorders>
              <w:bottom w:val="single" w:sz="4" w:space="0" w:color="auto"/>
            </w:tcBorders>
            <w:vAlign w:val="center"/>
          </w:tcPr>
          <w:p w14:paraId="2FF009E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3.</w:t>
            </w:r>
          </w:p>
          <w:p w14:paraId="26B9169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5A4B51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C3EE1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921E8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5A92A82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5D0896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bottom w:val="single" w:sz="4" w:space="0" w:color="auto"/>
            </w:tcBorders>
            <w:vAlign w:val="center"/>
          </w:tcPr>
          <w:p w14:paraId="2C351063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допустим съгласно условията за кандидатстване.</w:t>
            </w:r>
          </w:p>
          <w:p w14:paraId="0AC26E2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0077207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8AE5D6C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442BAC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03FCC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705E0E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7909EC8" w14:textId="38E5B9BE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D15AC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т. 2</w:t>
            </w:r>
            <w:r w:rsidR="00EC59D7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 т. 12</w:t>
            </w:r>
            <w:r w:rsidR="00D15AC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кандидатстване.</w:t>
            </w:r>
          </w:p>
          <w:p w14:paraId="62283B57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14:paraId="3C796CE5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1A812723" w14:textId="22428E44" w:rsidR="00D87B0A" w:rsidRDefault="0000045B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проверка на съответствието на информацията в т. 2</w:t>
            </w:r>
            <w:r w:rsidR="00D87B0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</w:t>
            </w:r>
            <w:r w:rsidR="002208F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Формуляр</w:t>
            </w:r>
            <w:r w:rsidR="002208FD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a</w:t>
            </w:r>
            <w:r w:rsidR="002208F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2208F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ИСУН 2020 с изискванията и условията на </w:t>
            </w:r>
            <w:r w:rsidR="00302A0E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Раздел 11. от условията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DD276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E5E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Съответствието се проверява </w:t>
            </w:r>
            <w:r w:rsidR="004D034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="000E5E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чрез преглед на следните документи от раздел 24 на насоките и </w:t>
            </w:r>
            <w:proofErr w:type="spellStart"/>
            <w:r w:rsidR="000E5E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</w:t>
            </w:r>
            <w:proofErr w:type="spellEnd"/>
            <w:r w:rsidR="000E5E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приложени в т. 12 от ФК в ИСУН: </w:t>
            </w:r>
          </w:p>
          <w:p w14:paraId="7F474A97" w14:textId="73D65AB4" w:rsidR="0060019F" w:rsidRDefault="00D87B0A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60019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кандидати </w:t>
            </w:r>
            <w:r w:rsidR="0060019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научи институти:</w:t>
            </w:r>
            <w:r w:rsidR="00504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24.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11 </w:t>
            </w:r>
          </w:p>
          <w:p w14:paraId="0F0484D7" w14:textId="6EB455C6" w:rsidR="00D87B0A" w:rsidRDefault="00DD276C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</w:t>
            </w:r>
            <w:r w:rsidR="0060019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кандидати висши училища: 24.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11</w:t>
            </w:r>
            <w:r w:rsidR="0060019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24.1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  <w:p w14:paraId="1B91C382" w14:textId="174B8D5C" w:rsidR="0060019F" w:rsidRDefault="0060019F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ЮЛНЦ:</w:t>
            </w:r>
            <w:r w:rsidR="00504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24.1</w:t>
            </w:r>
            <w:r w:rsidR="00F92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="00504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19536370" w14:textId="34C2D188" w:rsidR="00302A0E" w:rsidRPr="00A6316E" w:rsidRDefault="0000045B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не е налично подобно съответствие,</w:t>
            </w:r>
            <w:r w:rsidR="00302A0E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 </w:t>
            </w:r>
            <w:r w:rsidR="00D03C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 бъде</w:t>
            </w:r>
            <w:r w:rsidR="00302A0E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отхвърл</w:t>
            </w:r>
            <w:r w:rsidR="00D03C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ено</w:t>
            </w:r>
            <w:r w:rsidR="00302A0E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40" w:type="dxa"/>
            <w:vAlign w:val="center"/>
          </w:tcPr>
          <w:p w14:paraId="2F1A75C9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5257F6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A95750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2B7428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0B7FABE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14:paraId="1B86D07F" w14:textId="77777777" w:rsidTr="00D87B0A">
        <w:trPr>
          <w:cantSplit/>
          <w:trHeight w:val="2687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63A2ACC0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</w:t>
            </w:r>
          </w:p>
          <w:p w14:paraId="72CA3A2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260CC3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5C474F8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C8500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BB2A87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FF565C7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4E2BAE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EE8861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F2C6BB" w14:textId="77777777" w:rsidR="00302A0E" w:rsidRPr="00A6316E" w:rsidRDefault="00302A0E" w:rsidP="00163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BED771" w14:textId="62DD66A8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на партньорство, партньорът/</w:t>
            </w:r>
            <w:proofErr w:type="spellStart"/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</w:t>
            </w:r>
            <w:proofErr w:type="spellEnd"/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допустими съгласно условията за кандидатстване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правата и задълженията между страните 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fr-FR"/>
              </w:rPr>
              <w:t>са уредени в писмено споразумение съгласно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A5BC5E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C4A73B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505AA0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1B17DF2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139943E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8F8D495" w14:textId="77777777"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5D002B99" w14:textId="044E912C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D15AC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т. 3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кандидатстване.</w:t>
            </w:r>
          </w:p>
          <w:p w14:paraId="6A9573C2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0286B7E4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72E9F449" w14:textId="2AF8D6AF" w:rsidR="00DD276C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проверка на съответствието на информацията в т. </w:t>
            </w:r>
            <w:r w:rsidR="00CA6A2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a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в ИСУН 2020 с изискванията и условията на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Раздел </w:t>
            </w:r>
            <w:r w:rsidR="00E05549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от условията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Съответствието се проверява и чрез преглед на следните документи от раздел 24 на насоките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приложени в т. 12 от ФК в ИСУН: </w:t>
            </w:r>
          </w:p>
          <w:p w14:paraId="144D8763" w14:textId="288F73FC" w:rsidR="00DD276C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научи институти: 24.1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7D4FA5F8" w14:textId="0A865BF9" w:rsidR="00DD276C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висши училища: 24.1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24.1</w:t>
            </w:r>
            <w:r w:rsidR="00E055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</w:p>
          <w:p w14:paraId="739F2675" w14:textId="5F830CF0" w:rsidR="00DD276C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- за кандидати ЮЛНЦ: 24.1</w:t>
            </w:r>
            <w:r w:rsidR="00F920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4805734E" w14:textId="25D3CE33" w:rsidR="00504824" w:rsidRDefault="00DD276C" w:rsidP="00DD276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не е налично подобно съответствие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или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партньорът не отговаря на изискванията и условията в Раздел 12. от условията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 бъде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отхвърл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ено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</w:p>
          <w:p w14:paraId="0E17738D" w14:textId="762982B5" w:rsidR="00522BEA" w:rsidRDefault="00522BEA" w:rsidP="0050482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Извършва се преглед на съответствието на документа по т. 24.</w:t>
            </w:r>
            <w:r w:rsidR="0050482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Споразумение за партньорство с изискванията на раздел 12.</w:t>
            </w:r>
          </w:p>
          <w:p w14:paraId="6D0F3739" w14:textId="4EC5EA95" w:rsidR="00522BEA" w:rsidRPr="00522BEA" w:rsidRDefault="00522BEA" w:rsidP="00522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Споразумението за партньорство не отговаря на изискванията и условията в Раздел 12 от условията за кандидатстване, </w:t>
            </w:r>
            <w:r>
              <w:t xml:space="preserve"> </w:t>
            </w:r>
            <w:r w:rsidRPr="00522BE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комисия, на основание чл. 18, ал. 2 от ПМС 162/05.07.2016 г., ще изиска разяснение и/или отстраняване на нередовностите само един път.  </w:t>
            </w:r>
          </w:p>
          <w:p w14:paraId="05495436" w14:textId="7BC66829" w:rsidR="00302A0E" w:rsidRPr="00A6316E" w:rsidRDefault="00522BEA" w:rsidP="00522BE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522BE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същите не бъдат представени/ отстранени в определения за това срок, проектното предложение ще бъде отхвърлено.</w:t>
            </w:r>
          </w:p>
          <w:p w14:paraId="69305FCD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7FD8378A" w14:textId="77777777"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Неприложимо е само за случаите, при които няма партньор.</w:t>
            </w:r>
          </w:p>
        </w:tc>
        <w:tc>
          <w:tcPr>
            <w:tcW w:w="540" w:type="dxa"/>
            <w:vAlign w:val="center"/>
          </w:tcPr>
          <w:p w14:paraId="24D7B89F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2D27F9C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07640F6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33A70D8A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ABF2E64" w14:textId="77777777"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3638235" w14:textId="77777777" w:rsidR="00302A0E" w:rsidRPr="00A6316E" w:rsidRDefault="00302A0E" w:rsidP="00BF1E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CA1D25" w:rsidRPr="00CA1D25" w14:paraId="73717937" w14:textId="77777777" w:rsidTr="007A34F8">
        <w:trPr>
          <w:cantSplit/>
          <w:trHeight w:val="70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71E271B4" w14:textId="75D2CA7D" w:rsidR="00CA1D25" w:rsidRPr="00CA1D25" w:rsidRDefault="00B72912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="00CA1D25"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730FF07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DB4741A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D6EB01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6024BDF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12580EF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6CFF8E9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38CE34D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EF8E6F3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A3E14F8" w14:textId="77777777" w:rsidR="00CA1D25" w:rsidRDefault="00CA1D25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включени всички защитени зони за съответното природно местообитание</w:t>
            </w:r>
            <w:r w:rsidR="004151C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съответните природни местообитания, предмет на проектното предложение, съгласно Приложение № 1</w:t>
            </w:r>
            <w:r w:rsidR="00F939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условията за кандидатстване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A068BAC" w14:textId="77777777" w:rsidR="00932788" w:rsidRDefault="00932788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DC0DA49" w14:textId="48A218A5" w:rsidR="00932788" w:rsidRPr="00CA1D25" w:rsidRDefault="00932788" w:rsidP="00B3008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3A82EC79" w14:textId="2FD4918A" w:rsidR="00CA1D25" w:rsidRPr="00CA1D25" w:rsidRDefault="00CA1D25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 ИСУН 2020, </w:t>
            </w:r>
            <w:r w:rsidR="00894A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т. 12 (</w:t>
            </w:r>
            <w:r w:rsidR="00194F3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документ </w:t>
            </w:r>
            <w:r w:rsidR="00894AD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Приложение № 3)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Формуляр за кандидатстване в ИСУН.</w:t>
            </w:r>
          </w:p>
          <w:p w14:paraId="4BB6C283" w14:textId="77777777" w:rsidR="00CA1D25" w:rsidRPr="00CA1D25" w:rsidRDefault="00CA1D25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3D50EC4A" w14:textId="7ED2D836" w:rsidR="00CA1D25" w:rsidRPr="00CA1D25" w:rsidRDefault="00CA1D25" w:rsidP="005B4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проверка на съответствието между изброените ЗЗ в Приложение № </w:t>
            </w:r>
            <w:r w:rsidR="00062DC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9C4D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т. 12 от ФК и защитените зони, посочени в Приложение № 1 към условията за кандидатстване</w:t>
            </w:r>
            <w:r w:rsidR="009C4D0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съответния параметър на съответното местообитание. </w:t>
            </w:r>
          </w:p>
          <w:p w14:paraId="7442AB49" w14:textId="6634AF96" w:rsidR="00CA1D25" w:rsidRDefault="00CA1D25" w:rsidP="005B4C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информацията 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проектното предложение 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след разяснения от кандидата </w:t>
            </w:r>
            <w:r w:rsidR="00B77C90"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основание чл. 18, ал. 2 от ПМС 162/05.07.2016 г.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(при несъответствие на информацията в различните части на проектното предложение)</w:t>
            </w:r>
            <w:r w:rsidR="00B77C90"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които не водят до подобряване на проектното предложение,</w:t>
            </w:r>
            <w:r w:rsidR="00B77C90"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може да бъде 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установено, че проектът се отнася за всички </w:t>
            </w:r>
            <w:r w:rsidR="00B77C90"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защитени зони 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съгл.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Приложение № 1 към условията за кандидатстване (за</w:t>
            </w:r>
            <w:r w:rsidR="00B77C9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съответния</w:t>
            </w:r>
            <w:r w:rsidR="00BE71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/те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параметър</w:t>
            </w:r>
            <w:r w:rsidR="00BE71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 </w:t>
            </w:r>
            <w:r w:rsidR="00BE71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целевите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местообитани</w:t>
            </w:r>
            <w:r w:rsidR="00BE71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я по </w:t>
            </w:r>
            <w:r w:rsidR="00BE717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проекта</w:t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), проектното предложение ще бъде отхвърлено.</w:t>
            </w:r>
          </w:p>
          <w:p w14:paraId="64859E69" w14:textId="01249A5E" w:rsidR="00CF219F" w:rsidRPr="00CF219F" w:rsidRDefault="00CF219F" w:rsidP="00CA1D2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51AFF94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A1D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27CBBE03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E454CA2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CA1D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CA1D2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CA1D2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5399D0FF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EF3A0ED" w14:textId="77777777" w:rsidR="00CA1D25" w:rsidRPr="00CA1D25" w:rsidRDefault="00CA1D25" w:rsidP="00CA1D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B72912" w:rsidRPr="00A6316E" w14:paraId="272EBE3F" w14:textId="77777777" w:rsidTr="00A70240">
        <w:trPr>
          <w:cantSplit/>
          <w:trHeight w:val="1125"/>
        </w:trPr>
        <w:tc>
          <w:tcPr>
            <w:tcW w:w="636" w:type="dxa"/>
            <w:tcBorders>
              <w:top w:val="single" w:sz="4" w:space="0" w:color="auto"/>
            </w:tcBorders>
            <w:vAlign w:val="center"/>
          </w:tcPr>
          <w:p w14:paraId="57393EF7" w14:textId="02F60306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6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0DB983D0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8F7585" w14:textId="7C6EDBBA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9396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предвижда с БФП да бъдат финансирани всички мерки от Приложение № 1 към условията за кандидатстване, чрез които се цели подобряване природозащитното състояние на съответното местообитание/ съответните местообитания по избрания параметър/ избраните параметри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788E9E2" w14:textId="77777777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  <w:p w14:paraId="4978B278" w14:textId="36637159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0002F50" w14:textId="4223CA95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1F8AA5" w14:textId="77777777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77908E" w14:textId="77777777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554E56A" w14:textId="77777777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F118DAE" w14:textId="77777777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10277B0" w14:textId="14F1E602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  <w:shd w:val="clear" w:color="auto" w:fill="auto"/>
          </w:tcPr>
          <w:p w14:paraId="29C720AD" w14:textId="79BC96C7" w:rsidR="00B72912" w:rsidRPr="00A7024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024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т. 7  от Формуляр за кандидатстване и Приложение № 3 от т. 12 от ФК в ИСУН.</w:t>
            </w:r>
          </w:p>
          <w:p w14:paraId="6669BB3D" w14:textId="77777777" w:rsidR="00B72912" w:rsidRPr="00A7024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0240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  <w:p w14:paraId="379C20F5" w14:textId="172BC53E" w:rsidR="00B72912" w:rsidRPr="00A7024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Извършва се проверка на съответствието между заложените в т. 7 от ФК дейности</w:t>
            </w:r>
            <w:r w:rsidR="005D0D69"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изпълнение на мерките съгл. 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Приложение № 3 и </w:t>
            </w:r>
            <w:r w:rsidR="005D0D69"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заложените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мерки в Приложение № 1 към условията за кандидатстване. </w:t>
            </w:r>
          </w:p>
          <w:p w14:paraId="69EF09A1" w14:textId="344A4224" w:rsidR="00B72912" w:rsidRPr="00A7024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="00F52DB8" w:rsidRPr="00A70240">
              <w:t xml:space="preserve"> </w:t>
            </w:r>
            <w:r w:rsidR="00F52DB8"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информацията 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 w:rsidR="00F52DB8"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проектното предложение </w:t>
            </w:r>
            <w:r w:rsidR="00F52DB8" w:rsidRPr="00A70240">
              <w:t xml:space="preserve"> </w:t>
            </w:r>
            <w:r w:rsidR="00F52DB8"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и/или след разяснения от кандидата на основание чл. 18, ал. 2 от ПМС 162/05.07.2016 г. (при несъответствие на информацията в различните части на проектното предложение),  които не водят до подобряване на проектното предложение, 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не </w:t>
            </w:r>
            <w:r w:rsidR="001115F0" w:rsidRPr="00A70240">
              <w:t xml:space="preserve"> </w:t>
            </w:r>
            <w:r w:rsidR="001115F0"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може да бъде  установено, че проектът 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предвижда изпълнение на всички мерки от Приложение № 1 към условията за кандидатстване, проектното предложение ще бъде отхвърлено.</w:t>
            </w:r>
          </w:p>
          <w:p w14:paraId="76B66C75" w14:textId="1FD8419C" w:rsidR="00B72912" w:rsidRPr="00A70240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кандидат е включил дейности за изпълнение на мерки извън обхвата на Приложение № 1 и за тези дейности е предвидено предоставяне на БФП, Оценителната комисия, на основание чл. 18, ал. 2 от ПМС 162/05.07.2016 г., ще изиска разяснения само един път. </w:t>
            </w:r>
            <w:r w:rsidR="001115F0"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Ако след предоставянето им, дейностите не могат да бъдат категорично отнесени към някоя от мерките в Приложение 1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на етап ТФО Оценителната комисия ще коригира служебно бюджета на проектното предложение, ако в него са предвидени разходи за подобни дейности. Ако не бъдат </w:t>
            </w:r>
            <w:r w:rsidRPr="00A7024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предоставени разяснения в посочения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5E5EFAE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F6BB652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7CCB751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723E3E54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8EA14D9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B72912" w:rsidRPr="00A6316E" w14:paraId="6B768011" w14:textId="77777777" w:rsidTr="00485495">
        <w:trPr>
          <w:cantSplit/>
          <w:trHeight w:val="699"/>
        </w:trPr>
        <w:tc>
          <w:tcPr>
            <w:tcW w:w="636" w:type="dxa"/>
            <w:vAlign w:val="center"/>
          </w:tcPr>
          <w:p w14:paraId="078C0B0E" w14:textId="074FC183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  <w:p w14:paraId="2290CBA4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7E11BDA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F63727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DAE90CC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CF5B818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A43893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C1B40A9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C8C6463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437B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0ACDE3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D8945D8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495B25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3A4E97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2E5E0E1" w14:textId="77777777" w:rsidR="00B72912" w:rsidRPr="00A6316E" w:rsidRDefault="00B72912" w:rsidP="00B7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07F0F268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Исканата безвъзмездна  финансова помощ не е за финансиране на разходи, които вече са финансирани със средства от ЕСИФ или чрез други инструменти на Европейския съюз, както и с други публични средства, различни от тези на кандидата и партньора/</w:t>
            </w:r>
            <w:proofErr w:type="spellStart"/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</w:t>
            </w:r>
            <w:proofErr w:type="spellEnd"/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1902B04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CF0AE0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BE105B8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2A55596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BD12B25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270E123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F79EC7B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37212C3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A4681DB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DF07F2F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E4BF2A2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A81268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14:paraId="14D70CA8" w14:textId="29466003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т. 7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; </w:t>
            </w:r>
            <w:r w:rsidR="0025497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Приложение </w:t>
            </w:r>
            <w:r w:rsidRPr="0048549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3 т. 12</w:t>
            </w:r>
            <w:r w:rsidRPr="00ED71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190D3996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14:paraId="2B66FDF2" w14:textId="4CAC16D0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действия:</w:t>
            </w:r>
          </w:p>
          <w:p w14:paraId="2127B67B" w14:textId="4CFE2213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се преглед на проектите, посочени в таблица-справка по т. 10 от документа по </w:t>
            </w:r>
            <w:r w:rsidRPr="00ED71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т. 24.5 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към Раздел 24 </w:t>
            </w:r>
            <w:r w:rsidRPr="00ED71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условията за кандидатстване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="003B5017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Декларация</w:t>
            </w:r>
            <w:r w:rsidR="003B5017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Приложение </w:t>
            </w:r>
            <w:r w:rsidR="003B5017" w:rsidRPr="00ED71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№ 4.1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), както и на планираните в проектното предложение дейности</w:t>
            </w:r>
            <w:r w:rsidRPr="00ED713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3B501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14:paraId="2AABFD21" w14:textId="221E9090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854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при проверката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 проектите, описани в справката,</w:t>
            </w:r>
            <w:r w:rsidRPr="004854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възникне съмнение за наличие на двойно финансиране,</w:t>
            </w:r>
            <w:r w:rsidRPr="00C47D8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 комисия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ще </w:t>
            </w:r>
            <w:r w:rsidRPr="004854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изиска писмени становища от компетентните ведомства,</w:t>
            </w:r>
            <w:r w:rsidR="005B4C6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854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предоставящи финансовата подкрепа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В </w:t>
            </w:r>
            <w:r w:rsidRPr="00EB49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случай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че се потвърди </w:t>
            </w:r>
            <w:r w:rsidRPr="00C47D8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наличие на двойно финансиране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всички дейности, проектното предложение ще бъде отхвърлено. </w:t>
            </w:r>
          </w:p>
          <w:p w14:paraId="2928E736" w14:textId="335A9E5F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</w:t>
            </w:r>
            <w:r>
              <w:t xml:space="preserve"> </w:t>
            </w:r>
            <w:r w:rsidRPr="00EB497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случай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че се потвърди </w:t>
            </w:r>
            <w:r w:rsidRPr="00C47D8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наличие на двойно финансиране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само за част дейностите, </w:t>
            </w:r>
            <w:r>
              <w:t xml:space="preserve"> </w:t>
            </w:r>
            <w:r w:rsidRPr="001F445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комисия, на основание чл. 18, ал. 2 от ПМС 162/05.07.2016 г., ще изиска разяснения само един път.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След като такива бъдат </w:t>
            </w:r>
            <w:r w:rsidRPr="001F445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предоставян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 w:rsidRPr="001F445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на етап ТФО Оценителната комисия ще коригира служебно бюджета на проектното предложение, ако в него са предвидени разходи за тези мерки/дейности. Ако не бъдат предоставени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разяснения</w:t>
            </w:r>
            <w:r w:rsidRPr="001F445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посочения за това срок, проектното предложение ще бъде отхвърлено. </w:t>
            </w:r>
          </w:p>
        </w:tc>
        <w:tc>
          <w:tcPr>
            <w:tcW w:w="540" w:type="dxa"/>
            <w:vAlign w:val="center"/>
          </w:tcPr>
          <w:p w14:paraId="213AC23C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63A3370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1D4400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6A84AE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214EEA12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6316E" w14:paraId="709C7EE4" w14:textId="77777777" w:rsidTr="00BF4E7F">
        <w:trPr>
          <w:cantSplit/>
          <w:trHeight w:val="560"/>
        </w:trPr>
        <w:tc>
          <w:tcPr>
            <w:tcW w:w="636" w:type="dxa"/>
            <w:vAlign w:val="center"/>
          </w:tcPr>
          <w:p w14:paraId="08240820" w14:textId="260079A1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69586DD8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07AD67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382EC74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B5C15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7C7B3A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34313D5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F5CC53E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507C6E5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6662446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78A462E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EB327C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A08F72C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4FF2794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B9E3560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F729132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9390587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B95E822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0F71CE5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31C4E0B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FEAAF19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0D630C2" w14:textId="77777777" w:rsidR="00B72912" w:rsidRPr="00A6316E" w:rsidRDefault="00B72912" w:rsidP="00B7291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14:paraId="1E030AA4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има постоянни приходи и източници на финансиране, различни от донорски програми и финансиране по проекти.</w:t>
            </w:r>
          </w:p>
          <w:p w14:paraId="75BBF57D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6C5BA4A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A8888B8" w14:textId="0303383D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D9122AD" w14:textId="33EC0843" w:rsidR="00B72912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105D2C7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F1BA88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1E8DDC62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34C616F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442C440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06FBEC9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9F728AC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9E00781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28CC278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D0D50EE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E6A46A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653E23FD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441966CE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1FA25A87" w14:textId="59CF6FAC" w:rsidR="00B72912" w:rsidRPr="00FE6412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Формуляр за кандидатстване – прикачени в т.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lastRenderedPageBreak/>
              <w:t xml:space="preserve">12 документи, </w:t>
            </w:r>
            <w:r w:rsidRPr="00FE6412">
              <w:rPr>
                <w:rFonts w:ascii="Times New Roman" w:hAnsi="Times New Roman" w:cs="Times New Roman"/>
                <w:color w:val="auto"/>
                <w:lang w:val="bg-BG" w:eastAsia="bg-BG"/>
              </w:rPr>
              <w:t>съгласно т.</w:t>
            </w:r>
            <w:r>
              <w:rPr>
                <w:rFonts w:ascii="Times New Roman" w:hAnsi="Times New Roman" w:cs="Times New Roman"/>
                <w:color w:val="auto"/>
                <w:lang w:eastAsia="bg-BG"/>
              </w:rPr>
              <w:t xml:space="preserve"> 24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>.15.</w:t>
            </w:r>
            <w:r w:rsidRPr="00FE6412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Раздел 24 от условията за кандидатстване</w:t>
            </w:r>
          </w:p>
          <w:p w14:paraId="3277A59D" w14:textId="77777777" w:rsidR="00B72912" w:rsidRPr="00FE6412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0"/>
                <w:szCs w:val="10"/>
                <w:lang w:val="bg-BG" w:eastAsia="bg-BG"/>
              </w:rPr>
            </w:pPr>
          </w:p>
          <w:p w14:paraId="33195732" w14:textId="77777777" w:rsidR="00B72912" w:rsidRPr="00FE6412" w:rsidRDefault="00B72912" w:rsidP="00B7291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FE6412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14:paraId="6E32E6DD" w14:textId="7626C268" w:rsidR="00B72912" w:rsidRPr="00A6316E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FE6412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от представените в т</w:t>
            </w:r>
            <w:r w:rsidR="008F03EE">
              <w:rPr>
                <w:rFonts w:ascii="Times New Roman" w:hAnsi="Times New Roman" w:cs="Times New Roman"/>
                <w:color w:val="auto"/>
                <w:lang w:val="bg-BG" w:eastAsia="bg-BG"/>
              </w:rPr>
              <w:t>.</w:t>
            </w:r>
            <w:r w:rsidRPr="00FE6412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12 на ФК документи (съгласно изискванията на т.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24.15.</w:t>
            </w:r>
            <w:r w:rsidRPr="00FE6412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условията за кандидатстване) не е видно, че кандидатът има постоянни приходи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 източници на финансиране, различни от донорски програми и финансиране на проекти, Оценителната комисия на основание чл. 18, ал. 2 от ПМС 162/05.07.2016 г. ще изиска 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разяснения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допълнително само един път. </w:t>
            </w:r>
          </w:p>
          <w:p w14:paraId="3097B912" w14:textId="77777777" w:rsidR="00B72912" w:rsidRDefault="00B72912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същите не бъдат представени в определения за това срок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или същите не доказват постоянни приходи и финансиране, различни от донорски програми и проекти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  <w:p w14:paraId="1D89CEFF" w14:textId="0D6B1FF9" w:rsidR="00EB6CFD" w:rsidRPr="00BF4E7F" w:rsidRDefault="00EB6CFD" w:rsidP="00B7291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>Подобни документи могат да бъдат вкл. и копия от приходни касови ордери, извлечения от банкови сметки, от касова наличност и др., като няма ограничение по отношение на техния брой или периода, за който се отнасят.</w:t>
            </w:r>
          </w:p>
        </w:tc>
        <w:tc>
          <w:tcPr>
            <w:tcW w:w="540" w:type="dxa"/>
            <w:vAlign w:val="center"/>
          </w:tcPr>
          <w:p w14:paraId="5E89CFBC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4AD6BE2A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7F35216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B4A2D92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57C30B7C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6316E" w14:paraId="76149B1B" w14:textId="77777777" w:rsidTr="007A34F8">
        <w:trPr>
          <w:cantSplit/>
          <w:trHeight w:val="560"/>
        </w:trPr>
        <w:tc>
          <w:tcPr>
            <w:tcW w:w="636" w:type="dxa"/>
          </w:tcPr>
          <w:p w14:paraId="71F05354" w14:textId="660B783A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380" w:type="dxa"/>
          </w:tcPr>
          <w:p w14:paraId="2BB9C49D" w14:textId="37205D13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3008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заложени индикаторите от Раздел 7 от условията за кандидатстване.</w:t>
            </w:r>
          </w:p>
        </w:tc>
        <w:tc>
          <w:tcPr>
            <w:tcW w:w="4860" w:type="dxa"/>
          </w:tcPr>
          <w:p w14:paraId="3274F803" w14:textId="690B4D4E" w:rsidR="00B72912" w:rsidRPr="00A6316E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Формуляр за кандидатстване, точка 8 „Индикатори“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C5B4742" w14:textId="77777777" w:rsidR="00B72912" w:rsidRPr="00A6316E" w:rsidRDefault="00B72912" w:rsidP="00B72912">
            <w:pPr>
              <w:spacing w:after="0" w:line="240" w:lineRule="auto"/>
              <w:jc w:val="both"/>
              <w:rPr>
                <w:sz w:val="10"/>
                <w:szCs w:val="10"/>
                <w:lang w:val="bg-BG"/>
              </w:rPr>
            </w:pPr>
          </w:p>
          <w:p w14:paraId="64C98358" w14:textId="77777777" w:rsidR="00B72912" w:rsidRPr="00A6316E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21C0B50A" w14:textId="4659D20B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случай че в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т. 8 от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Формуляра за кандидатстване </w:t>
            </w:r>
            <w:r w:rsidRPr="00333F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са включени всички индикатори за изпълнение и резултат и/или заложената целева стойност на индикаторите е нула, и/или не е посочен източника на информация</w:t>
            </w:r>
            <w:r w:rsidR="00AA40B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начина</w:t>
            </w:r>
            <w:r w:rsidRPr="00333F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определяне на целевата стойност на индикатора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начина на</w:t>
            </w:r>
            <w:r w:rsidRPr="00333F2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неговото отчитане</w:t>
            </w:r>
            <w:r w:rsidRPr="00337D0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Оценителната комисия,  на основание чл. 18, ал. 2 от ПМС 162/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05.07.2016 г. ще изиска от кандидата да отстрани констатираната нередовност.</w:t>
            </w:r>
          </w:p>
          <w:p w14:paraId="10B881B2" w14:textId="73872722" w:rsidR="00B72912" w:rsidRPr="0077625E" w:rsidRDefault="00B72912" w:rsidP="00B72912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случай, че същата не </w:t>
            </w:r>
            <w:proofErr w:type="spellStart"/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бъд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отстранена в определения за това срок, проектното предложение ще бъде отхвърлено.</w:t>
            </w:r>
            <w:r w:rsidRPr="00A6316E">
              <w:rPr>
                <w:sz w:val="23"/>
                <w:szCs w:val="23"/>
                <w:lang w:val="bg-BG"/>
              </w:rPr>
              <w:t xml:space="preserve"> </w:t>
            </w:r>
          </w:p>
        </w:tc>
        <w:tc>
          <w:tcPr>
            <w:tcW w:w="540" w:type="dxa"/>
            <w:vAlign w:val="center"/>
          </w:tcPr>
          <w:p w14:paraId="608050E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11544828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5ABAE77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960ECBD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4666F01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6316E" w14:paraId="2202D96D" w14:textId="77777777" w:rsidTr="009A51B0">
        <w:trPr>
          <w:cantSplit/>
          <w:trHeight w:val="950"/>
        </w:trPr>
        <w:tc>
          <w:tcPr>
            <w:tcW w:w="636" w:type="dxa"/>
            <w:vAlign w:val="center"/>
          </w:tcPr>
          <w:p w14:paraId="3B68E09D" w14:textId="68083BE4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10.</w:t>
            </w:r>
          </w:p>
        </w:tc>
        <w:tc>
          <w:tcPr>
            <w:tcW w:w="7380" w:type="dxa"/>
          </w:tcPr>
          <w:p w14:paraId="417DAD9E" w14:textId="216A805B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30082">
              <w:rPr>
                <w:rFonts w:ascii="Times New Roman" w:eastAsia="Times New Roman" w:hAnsi="Times New Roman"/>
                <w:sz w:val="24"/>
                <w:szCs w:val="24"/>
                <w:lang w:val="bg-BG" w:eastAsia="pl-PL"/>
              </w:rPr>
              <w:t>Кандидатът е включил в проектното предложение дейности за организация и управление и за информация и комуникация</w:t>
            </w:r>
            <w:r w:rsidRPr="003E1851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4860" w:type="dxa"/>
          </w:tcPr>
          <w:p w14:paraId="6E848BD9" w14:textId="7E54E255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т.7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 за кандидатстване.</w:t>
            </w:r>
          </w:p>
          <w:p w14:paraId="6DF5F32C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14:paraId="0F7EDC31" w14:textId="77777777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14:paraId="0D7A6449" w14:textId="11AD991D" w:rsidR="00B72912" w:rsidRPr="00A6316E" w:rsidRDefault="00B72912" w:rsidP="00BA0C4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кандидатът не е включил в проектното си предложение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дейности по организация и управление и информация и комуникация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, </w:t>
            </w:r>
            <w:r w:rsidR="000727BE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Оценителната комисия,  на основание чл. 18, ал. 2 от ПМС 162/ 05.07.2016 г. ще изиска от кандидата</w:t>
            </w:r>
            <w:r w:rsidR="000727BE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0727B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разяснения само един път.  </w:t>
            </w:r>
            <w:r w:rsidR="00BA0C4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Ако в разясненията кандидатът декларира че ще изпълни дейностите </w:t>
            </w:r>
            <w:r w:rsidR="000727B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за негова сметка</w:t>
            </w:r>
            <w:r w:rsidR="00BA0C45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критерият се оценява положително. Ако </w:t>
            </w:r>
            <w:r w:rsidR="000727BE"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</w:t>
            </w:r>
            <w:r w:rsidR="000727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разяснението не бъде представено в </w:t>
            </w:r>
            <w:r w:rsidR="000727BE"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определения за това срок</w:t>
            </w:r>
            <w:r w:rsidR="000727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и/или </w:t>
            </w:r>
            <w:proofErr w:type="spellStart"/>
            <w:r w:rsidR="000727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съотв</w:t>
            </w:r>
            <w:proofErr w:type="spellEnd"/>
            <w:r w:rsidR="000727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. </w:t>
            </w:r>
            <w:r w:rsidR="00BA0C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се декларира че тези дейности ще бъда</w:t>
            </w:r>
            <w:r w:rsidR="00A13FC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BA0C4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изпълнени за сметка на кандидата</w:t>
            </w:r>
            <w:r w:rsidR="001D1E0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="000727B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</w:t>
            </w:r>
            <w:r w:rsidR="000727BE"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ще бъде отхвърлено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14:paraId="650A8DCE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2B660EDA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0EEF95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05547BDE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1520AFBE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72912" w:rsidRPr="00A6316E" w14:paraId="286AE0EF" w14:textId="77777777" w:rsidTr="007A34F8">
        <w:trPr>
          <w:cantSplit/>
          <w:trHeight w:val="1548"/>
        </w:trPr>
        <w:tc>
          <w:tcPr>
            <w:tcW w:w="636" w:type="dxa"/>
            <w:vAlign w:val="center"/>
          </w:tcPr>
          <w:p w14:paraId="4961623E" w14:textId="3DD80D49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1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.</w:t>
            </w:r>
          </w:p>
          <w:p w14:paraId="3802CDF3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EA3AC8E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481FB627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39BC599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9F82061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EFED9A5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1F04F74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B24FE0A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3532AADD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3D1A2F8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4C65F742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ECB7FDB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FF4EF70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0AE90BC" w14:textId="529297B1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 xml:space="preserve"> </w:t>
            </w:r>
          </w:p>
        </w:tc>
        <w:tc>
          <w:tcPr>
            <w:tcW w:w="7380" w:type="dxa"/>
            <w:vAlign w:val="center"/>
          </w:tcPr>
          <w:p w14:paraId="5CD252BE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В проектното предложение са посочени хоризонталните принципи на ЕС, съгласно Раздел 17 от условията за кандидатстване.</w:t>
            </w:r>
          </w:p>
          <w:p w14:paraId="0BBD1D04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10EDBB2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620F332C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C2B1465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BBA58BC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6EAE974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0D0AFA16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928C387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BE21252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1AE5AC6F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7814CD3A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51121F08" w14:textId="77777777" w:rsidR="00B72912" w:rsidRPr="00A6316E" w:rsidRDefault="00B72912" w:rsidP="00B7291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14:paraId="23F35B45" w14:textId="4C58E223" w:rsidR="00B72912" w:rsidRPr="00A6316E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14:paraId="3F3D6493" w14:textId="77777777" w:rsidR="00B72912" w:rsidRPr="002238A4" w:rsidRDefault="00B72912" w:rsidP="00B7291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2238A4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lastRenderedPageBreak/>
              <w:t>Източник на информация</w:t>
            </w:r>
            <w:r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- Формуляр за кандидатстване, точка 11 - Допълнителна информация необходима за оценка на проектното предложение.</w:t>
            </w:r>
          </w:p>
          <w:p w14:paraId="3148401B" w14:textId="77777777" w:rsidR="00B72912" w:rsidRPr="002238A4" w:rsidRDefault="00B72912" w:rsidP="00B72912">
            <w:pPr>
              <w:spacing w:after="0" w:line="240" w:lineRule="auto"/>
              <w:jc w:val="both"/>
              <w:rPr>
                <w:sz w:val="6"/>
                <w:szCs w:val="6"/>
                <w:lang w:val="bg-BG"/>
              </w:rPr>
            </w:pPr>
          </w:p>
          <w:p w14:paraId="3BD02A72" w14:textId="77777777" w:rsidR="00B72912" w:rsidRPr="002238A4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38A4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14:paraId="3BF91AB3" w14:textId="0205CA6C" w:rsidR="00B72912" w:rsidRPr="002238A4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Оценителната комисия проверява дали в т. 11 от ФК кандидатът е посочил, че ще спазва следните принципи:</w:t>
            </w:r>
          </w:p>
          <w:p w14:paraId="61A22902" w14:textId="77777777" w:rsidR="00B72912" w:rsidRPr="00AF6219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законност, </w:t>
            </w:r>
          </w:p>
          <w:p w14:paraId="250C0BB8" w14:textId="77777777" w:rsidR="00B72912" w:rsidRPr="00AF6219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партньорство, </w:t>
            </w:r>
          </w:p>
          <w:p w14:paraId="5A2A4B16" w14:textId="77777777" w:rsidR="00B72912" w:rsidRPr="00AF6219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равнопоставеност и недопускане на дискриминация, </w:t>
            </w:r>
          </w:p>
          <w:p w14:paraId="238F8281" w14:textId="77777777" w:rsidR="00B72912" w:rsidRPr="00AF6219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- опазване на биологичното разнообразие </w:t>
            </w:r>
          </w:p>
          <w:p w14:paraId="538E5DD6" w14:textId="77777777" w:rsidR="00B72912" w:rsidRPr="00AF6219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- принципите, посочени в ЗОП/ПМС 160/2016 г., при възлагане изпълнението на дейностите по проекта,</w:t>
            </w:r>
          </w:p>
          <w:p w14:paraId="2A9278EB" w14:textId="17B2C5D1" w:rsidR="00B72912" w:rsidRPr="002238A4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F6219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- възлагане на зелена/и обществена/и поръчка/и, например чрез използването на рециклирана хартия и електронни носители на информация (ако е приложимо)</w:t>
            </w:r>
          </w:p>
          <w:p w14:paraId="5AB38D41" w14:textId="3091B37D" w:rsidR="00B72912" w:rsidRPr="002238A4" w:rsidRDefault="00B72912" w:rsidP="00B72912">
            <w:pPr>
              <w:pStyle w:val="Heading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</w:pP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В случай, че кандидатът не е посочил в т. 11 от </w:t>
            </w:r>
            <w:r w:rsidRPr="002238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Формуляр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а</w:t>
            </w: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за кандидатстване </w:t>
            </w: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един или няколко от горепосочените хоризонтални принципи</w:t>
            </w: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, Оценителната комисия, на основание чл. 18, ал. 2 от ПМС 162/05.07.2016 г. ще изиска от </w:t>
            </w:r>
            <w:r w:rsidRPr="002238A4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кандидата да отстрани констатираната нередовност само един път.</w:t>
            </w:r>
          </w:p>
          <w:p w14:paraId="539C2ACA" w14:textId="353EE7D5" w:rsidR="00B72912" w:rsidRPr="002238A4" w:rsidRDefault="00B72912" w:rsidP="00B729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"/>
                <w:szCs w:val="4"/>
                <w:lang w:val="bg-BG"/>
              </w:rPr>
            </w:pPr>
            <w:r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същата не бъде отстранена в определения за това срок,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14:paraId="49509B76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14:paraId="29401F21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3468E9D7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DC11F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14:paraId="6B4C42DF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14:paraId="67AE6523" w14:textId="77777777" w:rsidR="00B72912" w:rsidRPr="00A6316E" w:rsidRDefault="00B72912" w:rsidP="00B7291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08275E0B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5B4B87E" w14:textId="278C1A69" w:rsidR="007C3728" w:rsidRPr="00A6316E" w:rsidRDefault="007C3728" w:rsidP="007C372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D1267A">
        <w:rPr>
          <w:rFonts w:ascii="Times New Roman" w:hAnsi="Times New Roman" w:cs="Times New Roman"/>
          <w:b/>
          <w:sz w:val="24"/>
          <w:szCs w:val="24"/>
          <w:lang w:val="bg-BG"/>
        </w:rPr>
        <w:t>ЗАБЕЛЕЖКА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: </w:t>
      </w:r>
      <w:r w:rsidRPr="00D1267A">
        <w:rPr>
          <w:rFonts w:ascii="Times New Roman" w:hAnsi="Times New Roman" w:cs="Times New Roman"/>
          <w:sz w:val="24"/>
          <w:szCs w:val="24"/>
          <w:lang w:val="bg-BG"/>
        </w:rPr>
        <w:t>На етап оценка на административно съответствие и допустимост, оценителната комисия има право да поиска пояснения или допълнителна обосновка, с което да се отстрани установена нередовност. Отстраняването на нередовностите не може да води до подобряване качеството на проектното предложение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694F9114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2C7D983D" w14:textId="235085FF" w:rsidR="00302A0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15D1522" w14:textId="2B0099E6" w:rsidR="00563B37" w:rsidRDefault="00563B37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511CD4EF" w14:textId="77777777" w:rsidR="00563B37" w:rsidRDefault="00563B37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4419E09D" w14:textId="77777777" w:rsidR="00302A0E" w:rsidRPr="00A6316E" w:rsidRDefault="00302A0E" w:rsidP="00F77E42">
      <w:pPr>
        <w:spacing w:after="120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ІІ. Критерии за техническа и финансова оценка</w:t>
      </w:r>
    </w:p>
    <w:p w14:paraId="2FCAC333" w14:textId="589C3944" w:rsidR="00302A0E" w:rsidRDefault="00302A0E" w:rsidP="00F77E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Максимален </w:t>
      </w:r>
      <w:r w:rsidRPr="00AF6219">
        <w:rPr>
          <w:rFonts w:ascii="Times New Roman" w:hAnsi="Times New Roman" w:cs="Times New Roman"/>
          <w:sz w:val="24"/>
          <w:szCs w:val="24"/>
          <w:lang w:val="bg-BG"/>
        </w:rPr>
        <w:t>брой точки – 1</w:t>
      </w:r>
      <w:r w:rsidR="00E865A1">
        <w:rPr>
          <w:rFonts w:ascii="Times New Roman" w:hAnsi="Times New Roman" w:cs="Times New Roman"/>
          <w:sz w:val="24"/>
          <w:szCs w:val="24"/>
        </w:rPr>
        <w:t>0</w:t>
      </w:r>
      <w:r w:rsidRPr="00AF6219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7C4DC10A" w14:textId="7E568759" w:rsidR="002B7A7E" w:rsidRPr="00A6316E" w:rsidRDefault="002B7A7E" w:rsidP="00133A1B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В оценителния лист в ИСУН 2000 се посочват конкретни мотиви за присъдените точки по всеки от критериите за ТФО, като се реферира към съответни текстове от проектното предложение.</w:t>
      </w:r>
    </w:p>
    <w:p w14:paraId="6B8DA64B" w14:textId="77777777" w:rsidR="00DA6570" w:rsidRPr="00A6316E" w:rsidRDefault="00DA6570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="-721" w:tblpY="173"/>
        <w:tblW w:w="57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39"/>
        <w:gridCol w:w="4817"/>
        <w:gridCol w:w="2122"/>
      </w:tblGrid>
      <w:tr w:rsidR="00302A0E" w:rsidRPr="00A6316E" w14:paraId="3DFD1066" w14:textId="77777777" w:rsidTr="00F2640F">
        <w:trPr>
          <w:cantSplit/>
          <w:trHeight w:val="713"/>
        </w:trPr>
        <w:tc>
          <w:tcPr>
            <w:tcW w:w="2668" w:type="pct"/>
            <w:shd w:val="clear" w:color="auto" w:fill="BFBFBF"/>
            <w:vAlign w:val="center"/>
          </w:tcPr>
          <w:p w14:paraId="2E122F5C" w14:textId="77777777" w:rsidR="00302A0E" w:rsidRPr="00A6316E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 / Критерий</w:t>
            </w:r>
          </w:p>
        </w:tc>
        <w:tc>
          <w:tcPr>
            <w:tcW w:w="1619" w:type="pct"/>
            <w:shd w:val="clear" w:color="auto" w:fill="BFBFBF"/>
          </w:tcPr>
          <w:p w14:paraId="0AAFB644" w14:textId="77777777" w:rsidR="00302A0E" w:rsidRPr="00A6316E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14:paraId="11EFFA04" w14:textId="77777777" w:rsidR="00302A0E" w:rsidRPr="00A6316E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713" w:type="pct"/>
            <w:shd w:val="clear" w:color="auto" w:fill="BFBFBF"/>
            <w:vAlign w:val="center"/>
          </w:tcPr>
          <w:p w14:paraId="3E571E7B" w14:textId="77777777" w:rsidR="00302A0E" w:rsidRPr="00A6316E" w:rsidRDefault="00302A0E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Макс. брой точки/</w:t>
            </w:r>
          </w:p>
          <w:p w14:paraId="2F3922E9" w14:textId="12528CE9" w:rsidR="00302A0E" w:rsidRPr="00A6316E" w:rsidRDefault="00F2640F" w:rsidP="00FF259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по </w:t>
            </w:r>
            <w:r w:rsidR="00302A0E"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подкритерий</w:t>
            </w:r>
          </w:p>
        </w:tc>
      </w:tr>
      <w:tr w:rsidR="007E3D0D" w:rsidRPr="00A6316E" w14:paraId="014F228C" w14:textId="77777777" w:rsidTr="0087095F">
        <w:trPr>
          <w:cantSplit/>
          <w:trHeight w:val="699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AE509" w14:textId="795AFA2C" w:rsidR="007E3D0D" w:rsidRPr="003C4B5B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Обхват на проекта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34D6CE6B" w14:textId="37D0DD7F" w:rsidR="007E3D0D" w:rsidRPr="003C4B5B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 – т. 1, поле Наименование на проекта; т. 12 – документ по т. 24.</w:t>
            </w:r>
            <w:r w:rsidR="002018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9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lastRenderedPageBreak/>
              <w:t xml:space="preserve">Приложение № 3.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заглавието на проекта и/или в описанието по Приложение № 3 трябва да са посочени съответния параметър/ съответните параметри, както и конкретното/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ите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местообитание/я, предмет на проектното предложение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B9ADD9" w14:textId="62A6AF68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lastRenderedPageBreak/>
              <w:t>20</w:t>
            </w:r>
          </w:p>
        </w:tc>
      </w:tr>
      <w:tr w:rsidR="007E3D0D" w:rsidRPr="00A6316E" w14:paraId="3207B6F8" w14:textId="77777777" w:rsidTr="0087095F">
        <w:trPr>
          <w:cantSplit/>
          <w:trHeight w:val="887"/>
        </w:trPr>
        <w:tc>
          <w:tcPr>
            <w:tcW w:w="2668" w:type="pct"/>
            <w:tcBorders>
              <w:bottom w:val="nil"/>
            </w:tcBorders>
            <w:shd w:val="clear" w:color="auto" w:fill="auto"/>
          </w:tcPr>
          <w:p w14:paraId="7A198F2F" w14:textId="62DAAF64" w:rsidR="007E3D0D" w:rsidRPr="00D7675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 на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природозащитното състояние на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повече от едно местообитани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е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по повече от един  параметър.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4E328A06" w14:textId="62CE1FE2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в заглавието не са посочени конкретния параметър/три и съответно номерата на природните местообитания, които се планира да се подобрят чрез изпълнението на проекта, се извършва проверка на описанието в документа по т. 24</w:t>
            </w:r>
            <w:r w:rsidRPr="002238A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="002018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9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условията за кандидатстване – Приложение № 3 от т. 12. </w:t>
            </w:r>
          </w:p>
          <w:p w14:paraId="4196FBCE" w14:textId="0DF0D325" w:rsidR="007E3D0D" w:rsidRPr="003C4B5B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по дадено проектно предложение е предвидено повече от едно местообитание, като за едно или някои от тях се цели подобряване състоянието само по един параметър, а за друго/и – по повече от един параметър, то Оценителната комисия го разглежда в хипотезата на „подобряване състоянието на повече от едно местообитание, но само по един параметър“.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5846DFE2" w14:textId="428F593A" w:rsidR="007E3D0D" w:rsidRPr="00563B37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7E3D0D" w:rsidRPr="00A6316E" w14:paraId="379FEBC7" w14:textId="77777777" w:rsidTr="00133A1B">
        <w:trPr>
          <w:cantSplit/>
          <w:trHeight w:val="699"/>
        </w:trPr>
        <w:tc>
          <w:tcPr>
            <w:tcW w:w="2668" w:type="pct"/>
            <w:tcBorders>
              <w:top w:val="nil"/>
              <w:bottom w:val="nil"/>
            </w:tcBorders>
            <w:shd w:val="clear" w:color="auto" w:fill="auto"/>
          </w:tcPr>
          <w:p w14:paraId="678839FB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на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природозащитното състояние на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повече от едно местообитани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е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 но само по един параметър за всяко от тях.</w:t>
            </w:r>
          </w:p>
          <w:p w14:paraId="7EB967C9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14:paraId="640A6360" w14:textId="271228F1" w:rsidR="007E3D0D" w:rsidRPr="00D7675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bottom w:val="nil"/>
            </w:tcBorders>
          </w:tcPr>
          <w:p w14:paraId="7D933B5B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14590EF8" w14:textId="21C98A71" w:rsidR="007E3D0D" w:rsidRPr="00563B37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14:paraId="217D0E20" w14:textId="77777777" w:rsidTr="00133A1B">
        <w:trPr>
          <w:cantSplit/>
          <w:trHeight w:val="1292"/>
        </w:trPr>
        <w:tc>
          <w:tcPr>
            <w:tcW w:w="2668" w:type="pct"/>
            <w:tcBorders>
              <w:top w:val="nil"/>
              <w:bottom w:val="nil"/>
            </w:tcBorders>
            <w:shd w:val="clear" w:color="auto" w:fill="auto"/>
          </w:tcPr>
          <w:p w14:paraId="07CC2424" w14:textId="32A0075C" w:rsidR="007E3D0D" w:rsidRPr="00D7675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Проектното предложение 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цели подобрение 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на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природозащитното състояние 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само на едно местообитание, но по повече от един параметър</w:t>
            </w:r>
          </w:p>
        </w:tc>
        <w:tc>
          <w:tcPr>
            <w:tcW w:w="1619" w:type="pct"/>
            <w:vMerge/>
            <w:tcBorders>
              <w:top w:val="nil"/>
              <w:bottom w:val="single" w:sz="4" w:space="0" w:color="auto"/>
            </w:tcBorders>
          </w:tcPr>
          <w:p w14:paraId="3D931DA5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4FE50EFE" w14:textId="4BD0CD38" w:rsidR="007E3D0D" w:rsidRPr="00563B37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B80AAE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3BD31255" w14:textId="77777777" w:rsidTr="00133A1B">
        <w:trPr>
          <w:cantSplit/>
          <w:trHeight w:val="1247"/>
        </w:trPr>
        <w:tc>
          <w:tcPr>
            <w:tcW w:w="2668" w:type="pct"/>
            <w:tcBorders>
              <w:top w:val="nil"/>
            </w:tcBorders>
            <w:shd w:val="clear" w:color="auto" w:fill="auto"/>
          </w:tcPr>
          <w:p w14:paraId="65061976" w14:textId="502BD091" w:rsidR="007E3D0D" w:rsidRPr="00D7675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Проектното предложение цели подобрение на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природозащитното състояние </w:t>
            </w:r>
            <w:r w:rsidRPr="00D7675D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само на едно местообитание само по един параметър. 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360BBF0D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7BAD20DF" w14:textId="245DB1B7" w:rsidR="007E3D0D" w:rsidRPr="00563B37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1720C887" w14:textId="77777777" w:rsidTr="0087095F">
        <w:trPr>
          <w:cantSplit/>
          <w:trHeight w:val="560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DC6D7B" w14:textId="1BB29F75" w:rsidR="007E3D0D" w:rsidRPr="00FF2599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FF259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Описание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на проекта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15BC09C7" w14:textId="513FA558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 т. 12 – документ по т. 24.</w:t>
            </w:r>
            <w:r w:rsidR="002018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9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от условията за кандидатстване: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Приложение № 3 и ако е приложимо, документи по т. 24.</w:t>
            </w:r>
            <w:r w:rsidR="002018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16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</w:p>
          <w:p w14:paraId="5060C520" w14:textId="11BD89E8" w:rsidR="007E3D0D" w:rsidRPr="00F2640F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описанието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 образец в Приложение </w:t>
            </w:r>
            <w:r w:rsidRPr="0070471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 в т. 12 от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ФК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трябва да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детайлно описани какви дейности в изпълнение на кои мерки по кой параметър за кое местообитание (съгл. Приложение № 1 от условията за кандидатстване)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ще се изпълняват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77345E" w14:textId="38A3E1C2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:rsidDel="007B4219" w14:paraId="1AD43FFC" w14:textId="77777777" w:rsidTr="00097930">
        <w:trPr>
          <w:cantSplit/>
          <w:trHeight w:val="1550"/>
        </w:trPr>
        <w:tc>
          <w:tcPr>
            <w:tcW w:w="2668" w:type="pct"/>
            <w:tcBorders>
              <w:bottom w:val="nil"/>
            </w:tcBorders>
            <w:vAlign w:val="center"/>
          </w:tcPr>
          <w:p w14:paraId="56B47447" w14:textId="2072DAF8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lastRenderedPageBreak/>
              <w:t>В проектното предложение бенефициентът е описал</w:t>
            </w:r>
            <w:r w:rsidRPr="00676431">
              <w:rPr>
                <w:bCs/>
              </w:rPr>
              <w:t xml:space="preserve">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всички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проблеми (заплахи и влияния) за местообитанието/местообитанията, които проектното предложение има за цел да разреши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са посочени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14:paraId="3F93410D" w14:textId="77777777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  <w:p w14:paraId="6AEC64E4" w14:textId="3C98737C" w:rsidR="007E3D0D" w:rsidRPr="00BC6354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478BE46B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„Описани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проблеми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“ се разбира рефериране/изброяване на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заплахите и влиянията от съответния документ, посочен като източник на информация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</w:t>
            </w:r>
          </w:p>
          <w:p w14:paraId="7059E934" w14:textId="1296A84D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„посочени са източниците на информация“ се разбира рефериране към съответния документ, в който са описани заплахите и влиянията</w:t>
            </w:r>
            <w:r w:rsidR="00E55D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E03D1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поради които е поставена</w:t>
            </w:r>
            <w:r w:rsidR="00E55D10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негативна оценка на ПС в колона 3 на приложение 1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За този документ в описанието в Приложение № 3 следва да бъде посочен линк към него (ако той е публично достъпен) или същият да бъде прикачен в т. 12 от ФК към проектното предложение, ако не е публично достъпен.</w:t>
            </w:r>
          </w:p>
          <w:p w14:paraId="06380D25" w14:textId="560A9E5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Оценителната комисия извършва преглед дали всички заплахи и влияния от посочения/приложения източник на информация са описани в Приложение № 3. </w:t>
            </w:r>
          </w:p>
          <w:p w14:paraId="4BB4BD50" w14:textId="06085D02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случаите, в които в Приложение № 3 има описани някакви заплахи и влияния, посочен е източникът на информация, но към него няма линк или прикачен документ в т. 12,  проектното предложение се разглежда в хипотезата, при която получава 5 т.</w:t>
            </w:r>
          </w:p>
          <w:p w14:paraId="09E77B83" w14:textId="13330334" w:rsidR="007E3D0D" w:rsidRPr="00860CC1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Ако не са описани заплахи и влияния за местообитанията - предмет на проекта, проектното предложение получава 0 т. и ще бъде отхвърлено.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69952C60" w14:textId="070D5B23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:rsidDel="007B4219" w14:paraId="006699CE" w14:textId="77777777" w:rsidTr="00133A1B">
        <w:trPr>
          <w:cantSplit/>
          <w:trHeight w:val="1828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5AAE127A" w14:textId="51BF3C96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е описал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част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от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 проблеми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те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(заплахи и влияния) за местообитанието/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местообитанията, които проектното предложение има за цел да разреши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са посочени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</w:p>
          <w:p w14:paraId="721EAC1A" w14:textId="11B251D7" w:rsidR="007E3D0D" w:rsidRPr="00676431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bottom w:val="nil"/>
            </w:tcBorders>
          </w:tcPr>
          <w:p w14:paraId="1DBD4D32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02473270" w14:textId="6450678D" w:rsidR="007E3D0D" w:rsidRPr="00BC6354" w:rsidRDefault="007E3D0D" w:rsidP="007E3D0D">
            <w:pPr>
              <w:spacing w:before="240" w:after="0" w:line="240" w:lineRule="auto"/>
              <w:jc w:val="center"/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:rsidDel="007B4219" w14:paraId="77E06F04" w14:textId="77777777" w:rsidTr="00133A1B">
        <w:trPr>
          <w:cantSplit/>
          <w:trHeight w:val="1692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341AF7CD" w14:textId="308419BD" w:rsidR="007E3D0D" w:rsidRPr="00676431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е описал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част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от  проблеми (заплахи и влияния) за местообитанието/местообитанията, които проектното предложение има за цел да разреши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,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но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са посочени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източниците на информация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619" w:type="pct"/>
            <w:vMerge/>
            <w:tcBorders>
              <w:top w:val="nil"/>
              <w:bottom w:val="single" w:sz="4" w:space="0" w:color="auto"/>
            </w:tcBorders>
          </w:tcPr>
          <w:p w14:paraId="09A135CA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08993059" w14:textId="7E0CA4F5" w:rsidR="007E3D0D" w:rsidRPr="00BC6354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:rsidDel="007B4219" w14:paraId="7D69CF6C" w14:textId="77777777" w:rsidTr="00133A1B">
        <w:trPr>
          <w:cantSplit/>
          <w:trHeight w:val="968"/>
        </w:trPr>
        <w:tc>
          <w:tcPr>
            <w:tcW w:w="2668" w:type="pct"/>
            <w:tcBorders>
              <w:top w:val="nil"/>
            </w:tcBorders>
            <w:vAlign w:val="center"/>
          </w:tcPr>
          <w:p w14:paraId="7BD9478E" w14:textId="56DC39EE" w:rsidR="007E3D0D" w:rsidRPr="00676431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val="bg-BG"/>
              </w:rPr>
            </w:pP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В проектното предложение бенефициентът </w:t>
            </w:r>
            <w:r w:rsidRPr="00E6379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не е описал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проблеми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>те</w:t>
            </w:r>
            <w:r w:rsidRPr="00676431"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(заплахи и влияния) за местообитанието/местообитанията, които проектното предложение има за цел да разреши</w:t>
            </w:r>
            <w:r>
              <w:rPr>
                <w:rFonts w:ascii="Times New Roman" w:hAnsi="Times New Roman"/>
                <w:b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599AFA10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</w:tcPr>
          <w:p w14:paraId="29780BCF" w14:textId="04D39313" w:rsidR="007E3D0D" w:rsidRPr="003E3644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3C15A6"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</w:tr>
      <w:tr w:rsidR="007E3D0D" w:rsidRPr="00A6316E" w14:paraId="2691111A" w14:textId="77777777" w:rsidTr="00A13FC4">
        <w:trPr>
          <w:cantSplit/>
          <w:trHeight w:val="1695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B4EF4" w14:textId="366B6CB6" w:rsidR="007E3D0D" w:rsidRPr="00BB1C09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BB1C09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>График и дейности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60B2D8" w14:textId="40A12252" w:rsidR="007E3D0D" w:rsidRPr="004B1BDB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84188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</w:t>
            </w:r>
            <w:r w:rsidR="00B33DAD">
              <w:t xml:space="preserve"> </w:t>
            </w:r>
            <w:r w:rsidR="00B33DAD" w:rsidRPr="00B33DA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Формуляр за кандидатстване</w:t>
            </w:r>
            <w:r w:rsid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т. 7 „План за изпълнение/Дейности по проекта“</w:t>
            </w:r>
            <w:r w:rsid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т. 10 „План за външно възлагане“</w:t>
            </w:r>
            <w:r w:rsid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</w:t>
            </w:r>
            <w:r w:rsidR="00F41DD3" w:rsidRP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т. 12</w:t>
            </w:r>
            <w:r w:rsid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</w:t>
            </w:r>
            <w:r w:rsidR="00F41DD3" w:rsidRP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в случаите, в които информацията е посочена в документа по т. 24.9 от условията за кандидатстване –</w:t>
            </w:r>
            <w:r w:rsid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="00F41DD3" w:rsidRPr="00F41DD3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Приложение № 3.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F9C3458" w14:textId="6B312AC2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14:paraId="6DC07F02" w14:textId="77777777" w:rsidTr="00133A1B">
        <w:trPr>
          <w:cantSplit/>
          <w:trHeight w:val="1640"/>
        </w:trPr>
        <w:tc>
          <w:tcPr>
            <w:tcW w:w="2668" w:type="pct"/>
            <w:tcBorders>
              <w:bottom w:val="nil"/>
            </w:tcBorders>
            <w:vAlign w:val="center"/>
          </w:tcPr>
          <w:p w14:paraId="695493A3" w14:textId="4F1331FF" w:rsidR="007E3D0D" w:rsidRPr="00E454C4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Описани са детайлно дейностите,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посочени са методите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етапите за изпълнението им. Времевият обхват на всяка дейност е реалистичен, като са взети предвид периодите за провеждане на обществени поръчки/ процедури за избор на изпълнител, придобиване на разрешителни (ако е приложимо), има логическа последователност в изпълнението на дейностите.</w:t>
            </w:r>
          </w:p>
        </w:tc>
        <w:tc>
          <w:tcPr>
            <w:tcW w:w="1619" w:type="pct"/>
            <w:vMerge w:val="restart"/>
          </w:tcPr>
          <w:p w14:paraId="6EEFB762" w14:textId="54632AF0" w:rsidR="00A13FC4" w:rsidRDefault="00A13FC4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Под „описани са детайлно“ се разбира не само посочване на дейностите като наименования, а подробно описание на тяхното съдържание и цели.</w:t>
            </w:r>
          </w:p>
          <w:p w14:paraId="7E44AD5D" w14:textId="2B120FAA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„Описани етапи“ се разбира разбивка на етапите през които преминава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съответната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дейност, като напр. „подготовка“, „същинско изпълнение“, „заключителен етап“.</w:t>
            </w:r>
          </w:p>
          <w:p w14:paraId="5A953C29" w14:textId="62B82FEB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Под „методи“ се </w:t>
            </w:r>
            <w:r w:rsidRPr="00D2364F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разбира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описание как и какво точно се предвижда за изпълнението на дадената дейност в съответния етап, напр. дали се предвиждат качествени или количествени методи, емпирични или теоретични, предвиждат ли се действия на терен или единствено кабинетни проучвания и пр. </w:t>
            </w:r>
          </w:p>
          <w:p w14:paraId="2673FA43" w14:textId="2AACD874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„Реалистичен времеви обхват“ – вземат се предвид периодите за провеждане на обществени поръчки/ процедури за избор на изпълнител, придобиване на разрешителни (ако е приложимо)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като същите следва да бъдат съобразени и логически последователни.</w:t>
            </w:r>
          </w:p>
          <w:p w14:paraId="7CD9A2C8" w14:textId="19B78A29" w:rsidR="00A13FC4" w:rsidRDefault="00A13FC4" w:rsidP="002B7A7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  дейностите по организация и управление и информация и комуникация не се описват методи и етапи за изпълнението им.</w:t>
            </w:r>
          </w:p>
          <w:p w14:paraId="6CB0D670" w14:textId="264B4AB3" w:rsidR="00FF5736" w:rsidRPr="00F41DD3" w:rsidRDefault="00F41DD3" w:rsidP="002B7A7E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този критерий се </w:t>
            </w:r>
            <w:r w:rsidRPr="00F41D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извършва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 </w:t>
            </w:r>
            <w:r w:rsidRPr="00F41D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проверка дали посочения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</w:t>
            </w:r>
            <w:r w:rsidRPr="00F41D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индикативен предмет на обществената поръчка съответства на дадената дейност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F41D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както и на сроковете за провеждане на процедурите за избор на изпълнител съгласно ЗОП/ПМС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№</w:t>
            </w:r>
            <w:r w:rsidRPr="00F41DD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162. </w:t>
            </w:r>
          </w:p>
        </w:tc>
        <w:tc>
          <w:tcPr>
            <w:tcW w:w="713" w:type="pct"/>
            <w:tcBorders>
              <w:bottom w:val="nil"/>
            </w:tcBorders>
          </w:tcPr>
          <w:p w14:paraId="571F7B0D" w14:textId="0255D8CB" w:rsidR="007E3D0D" w:rsidRPr="00C323EB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14:paraId="073655C3" w14:textId="77777777" w:rsidTr="00F41DD3">
        <w:trPr>
          <w:cantSplit/>
          <w:trHeight w:val="2898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6EEE47A" w14:textId="2E71E57F" w:rsidR="007E3D0D" w:rsidRPr="00E454C4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посочени са методите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етапите за изпълнението им, но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 </w:t>
            </w:r>
          </w:p>
        </w:tc>
        <w:tc>
          <w:tcPr>
            <w:tcW w:w="1619" w:type="pct"/>
            <w:vMerge/>
            <w:tcBorders>
              <w:bottom w:val="single" w:sz="4" w:space="0" w:color="auto"/>
            </w:tcBorders>
          </w:tcPr>
          <w:p w14:paraId="75C006DE" w14:textId="77777777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</w:tcPr>
          <w:p w14:paraId="62D457BA" w14:textId="3F604A10" w:rsidR="007E3D0D" w:rsidRPr="00C323EB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621E46C9" w14:textId="77777777" w:rsidTr="00133A1B">
        <w:trPr>
          <w:cantSplit/>
          <w:trHeight w:val="2119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2DCED59B" w14:textId="627DF527" w:rsidR="007E3D0D" w:rsidRPr="00E454C4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но не са посочени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методите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етапите за изпълнението им, 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или пропуски в логическата последователност на изпълнението на дейностите</w:t>
            </w:r>
          </w:p>
        </w:tc>
        <w:tc>
          <w:tcPr>
            <w:tcW w:w="1619" w:type="pct"/>
            <w:vMerge/>
            <w:tcBorders>
              <w:top w:val="single" w:sz="4" w:space="0" w:color="auto"/>
              <w:bottom w:val="single" w:sz="4" w:space="0" w:color="auto"/>
            </w:tcBorders>
          </w:tcPr>
          <w:p w14:paraId="72E56410" w14:textId="77777777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</w:tcPr>
          <w:p w14:paraId="653CA1F6" w14:textId="3F8874E5" w:rsidR="007E3D0D" w:rsidRPr="00C323EB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1C457317" w14:textId="77777777" w:rsidTr="00133A1B">
        <w:trPr>
          <w:cantSplit/>
          <w:trHeight w:val="1978"/>
        </w:trPr>
        <w:tc>
          <w:tcPr>
            <w:tcW w:w="2668" w:type="pct"/>
            <w:tcBorders>
              <w:top w:val="nil"/>
            </w:tcBorders>
            <w:vAlign w:val="center"/>
          </w:tcPr>
          <w:p w14:paraId="1716D263" w14:textId="1532C5F7" w:rsidR="007E3D0D" w:rsidRPr="00A6316E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но не са посочени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методите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/или</w:t>
            </w:r>
            <w:r w:rsidRPr="00E561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етапите за изпълнението им, не е определен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липсва логическа последователност на изпълнението на дейностите.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6191DEC1" w14:textId="77777777" w:rsidR="007E3D0D" w:rsidRDefault="007E3D0D" w:rsidP="007E3D0D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341B7432" w14:textId="2884AA21" w:rsidR="007E3D0D" w:rsidRPr="00C323EB" w:rsidRDefault="007E3D0D" w:rsidP="007E3D0D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C1D5D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</w:t>
            </w:r>
          </w:p>
        </w:tc>
      </w:tr>
      <w:tr w:rsidR="007E3D0D" w:rsidRPr="00A6316E" w14:paraId="073737FE" w14:textId="77777777" w:rsidTr="00097930">
        <w:trPr>
          <w:cantSplit/>
          <w:trHeight w:val="1877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DA3F94" w14:textId="67C44BC2" w:rsidR="007E3D0D" w:rsidRPr="00A6316E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4B1BDB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Методика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на работа:</w:t>
            </w:r>
          </w:p>
          <w:p w14:paraId="4DA657AF" w14:textId="77777777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7D9DA2" w14:textId="272BE193" w:rsidR="007E3D0D" w:rsidRPr="00DA2162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ИСУН, </w:t>
            </w:r>
            <w:r w:rsidRPr="00DA21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Формуляр за кандидатстване, т. 12 – документ по т. 24.</w:t>
            </w:r>
            <w:r w:rsidR="002018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9</w:t>
            </w:r>
            <w:r w:rsidR="0020184C" w:rsidRPr="00DA21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 w:rsidRPr="00DA21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от условията за кандидатстване: Приложение №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3</w:t>
            </w:r>
            <w:r w:rsidRPr="00DA2162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. </w:t>
            </w:r>
          </w:p>
          <w:p w14:paraId="017EA4E7" w14:textId="59798A62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описанието по образец в Приложение №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в т. 12 от ФК трябва да е детайлно разписан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 методиката на работа – </w:t>
            </w:r>
            <w:r w:rsidRPr="0031481C">
              <w:rPr>
                <w:rFonts w:ascii="Times New Roman" w:hAnsi="Times New Roman"/>
                <w:sz w:val="24"/>
                <w:szCs w:val="24"/>
                <w:lang w:val="bg-BG"/>
              </w:rPr>
              <w:t>какво, как, кога, къде и от кого ще се изпълнява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всяка дейност по всяка една 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я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рк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а по съответния 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параметър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всяко избрано 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местообитание (съгл. Приложение № 1 от условията за кандидатстване)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 В случай че в образеца не е подробно разписано, се прави преглед на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Формуляр за кандидатстване, точка 7 „План за изпълнение/Дейности по проекта“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както и преглед на прикачени допълнителни документи в т. 12 от ФК (съгл. 24.</w:t>
            </w:r>
            <w:r w:rsidR="0020184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16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насоките), ако е приложимо</w:t>
            </w:r>
            <w:r w:rsidRPr="00DF0F92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88DA9A" w14:textId="2B685B96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812C53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20</w:t>
            </w:r>
          </w:p>
        </w:tc>
      </w:tr>
      <w:tr w:rsidR="007E3D0D" w:rsidRPr="00A6316E" w14:paraId="2D459B4B" w14:textId="77777777" w:rsidTr="00097930">
        <w:trPr>
          <w:cantSplit/>
          <w:trHeight w:val="1160"/>
        </w:trPr>
        <w:tc>
          <w:tcPr>
            <w:tcW w:w="2668" w:type="pct"/>
            <w:tcBorders>
              <w:bottom w:val="nil"/>
            </w:tcBorders>
          </w:tcPr>
          <w:p w14:paraId="3360748A" w14:textId="62B2E878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7C39B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всички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от Приложение № 1 по съответните параметри на местообитанията, предмет на проекта, като са посочени основанията за избора на тези методи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619" w:type="pct"/>
            <w:vMerge w:val="restart"/>
            <w:tcBorders>
              <w:bottom w:val="nil"/>
            </w:tcBorders>
          </w:tcPr>
          <w:p w14:paraId="1663AFA5" w14:textId="1CF6922B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Представени са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детайлно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методите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 осъществяване на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отделните дейности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по посочените в Приложение № 1 мерки, както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на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етапи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 за тяхното изпълнение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като описанието не се ограничава единствено до тяхното посочване само като вид, а включва представяне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тяхната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същност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0564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 допълнителна аргументация защо са избрани за дадената дейност/ етап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31481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(какво, как, кога, къде и от кого ще се изпълнява).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От представеното описание  следва да </w:t>
            </w:r>
            <w:r w:rsidRPr="0031481C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е видно, че избраните методи са съобразени със спецификите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съответното природно местообитание, както и че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предвидените дейности и методи отговарят на посочените етапи. В случай че няма съответствие между дейност, метод и етап, проектното предложение се отхвърля.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7E917515" w14:textId="39C7CE16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20</w:t>
            </w:r>
          </w:p>
        </w:tc>
      </w:tr>
      <w:tr w:rsidR="007E3D0D" w:rsidRPr="00A6316E" w14:paraId="07046F53" w14:textId="77777777" w:rsidTr="00133A1B">
        <w:trPr>
          <w:cantSplit/>
          <w:trHeight w:val="1157"/>
        </w:trPr>
        <w:tc>
          <w:tcPr>
            <w:tcW w:w="2668" w:type="pct"/>
            <w:tcBorders>
              <w:top w:val="nil"/>
              <w:bottom w:val="nil"/>
            </w:tcBorders>
          </w:tcPr>
          <w:p w14:paraId="3407C8A3" w14:textId="048D2C33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7C39B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част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мерките от Приложение № 1 по съответните параметри на местообитанията, предмет на проекта, като са посочени основанията за избора на тези методи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619" w:type="pct"/>
            <w:vMerge/>
            <w:tcBorders>
              <w:top w:val="nil"/>
            </w:tcBorders>
          </w:tcPr>
          <w:p w14:paraId="29A8DFC5" w14:textId="77777777" w:rsidR="007E3D0D" w:rsidRPr="0070564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4E9D63A4" w14:textId="68F1E6E0" w:rsidR="007E3D0D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14:paraId="47C25750" w14:textId="77777777" w:rsidTr="00133A1B">
        <w:trPr>
          <w:cantSplit/>
          <w:trHeight w:val="1157"/>
        </w:trPr>
        <w:tc>
          <w:tcPr>
            <w:tcW w:w="2668" w:type="pct"/>
            <w:tcBorders>
              <w:top w:val="nil"/>
              <w:bottom w:val="nil"/>
            </w:tcBorders>
          </w:tcPr>
          <w:p w14:paraId="7041E757" w14:textId="35A9CF60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7C39B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всички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мерки от Приложение № 1 по съответните </w:t>
            </w: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параметри на местообитанията, предмет на проекта, но </w:t>
            </w:r>
            <w:r w:rsidRPr="00133A1B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 са посочени основанията</w:t>
            </w: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избора на тези методи.</w:t>
            </w:r>
          </w:p>
        </w:tc>
        <w:tc>
          <w:tcPr>
            <w:tcW w:w="1619" w:type="pct"/>
            <w:vMerge/>
            <w:tcBorders>
              <w:bottom w:val="single" w:sz="4" w:space="0" w:color="auto"/>
            </w:tcBorders>
          </w:tcPr>
          <w:p w14:paraId="2B54F2A3" w14:textId="77777777" w:rsidR="007E3D0D" w:rsidRPr="0070564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4ED1EC5" w14:textId="798916DE" w:rsidR="007E3D0D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551613DA" w14:textId="77777777" w:rsidTr="00133A1B">
        <w:trPr>
          <w:cantSplit/>
          <w:trHeight w:val="1247"/>
        </w:trPr>
        <w:tc>
          <w:tcPr>
            <w:tcW w:w="2668" w:type="pct"/>
            <w:tcBorders>
              <w:top w:val="nil"/>
              <w:bottom w:val="nil"/>
            </w:tcBorders>
          </w:tcPr>
          <w:p w14:paraId="75D82156" w14:textId="36E55A86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Представено е описание на методите за осъществяване на дейностите в изпълнение на </w:t>
            </w:r>
            <w:r w:rsidRPr="007C39B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част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мерките от Приложение № 1 по съответните параметри на местообитанията, предмет на проекта,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7C39B7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t>не са посочени основанията</w:t>
            </w: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избора на тези методи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7F83D5CD" w14:textId="77777777" w:rsidR="007E3D0D" w:rsidRPr="0070564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FAE1986" w14:textId="64BAF987" w:rsidR="007E3D0D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15C283B6" w14:textId="77777777" w:rsidTr="00097930">
        <w:trPr>
          <w:cantSplit/>
          <w:trHeight w:val="815"/>
        </w:trPr>
        <w:tc>
          <w:tcPr>
            <w:tcW w:w="2668" w:type="pct"/>
            <w:tcBorders>
              <w:top w:val="nil"/>
            </w:tcBorders>
          </w:tcPr>
          <w:p w14:paraId="461B67EC" w14:textId="4E855364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8709C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е представено описание на методите за изпълнение на дейностите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1619" w:type="pct"/>
            <w:vMerge/>
          </w:tcPr>
          <w:p w14:paraId="246EB41C" w14:textId="77777777" w:rsidR="007E3D0D" w:rsidRPr="0070564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460054D0" w14:textId="48A1FFB1" w:rsidR="007E3D0D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0</w:t>
            </w:r>
          </w:p>
        </w:tc>
      </w:tr>
      <w:tr w:rsidR="007E3D0D" w:rsidRPr="00A6316E" w14:paraId="6782497D" w14:textId="77777777" w:rsidTr="00097930">
        <w:trPr>
          <w:cantSplit/>
          <w:trHeight w:val="466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4153A8" w14:textId="39ABC2AC" w:rsidR="007E3D0D" w:rsidRPr="00A6316E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7A34F8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lastRenderedPageBreak/>
              <w:t>Капацитет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на кандидата </w:t>
            </w:r>
          </w:p>
        </w:tc>
        <w:tc>
          <w:tcPr>
            <w:tcW w:w="1619" w:type="pct"/>
            <w:shd w:val="clear" w:color="auto" w:fill="F2F2F2" w:themeFill="background1" w:themeFillShade="F2"/>
          </w:tcPr>
          <w:p w14:paraId="7E5D13B5" w14:textId="26BEC478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Формуляр за кандидатстване, точка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12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, документ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по т</w:t>
            </w:r>
            <w:r w:rsidRPr="006A17CB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 24.</w:t>
            </w:r>
            <w:r w:rsidR="0020184C" w:rsidRPr="007047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1</w:t>
            </w:r>
            <w:r w:rsidR="0020184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0</w:t>
            </w:r>
            <w:r w:rsidRPr="0070471C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Раздел 24. от условията за кандидатстване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  <w:p w14:paraId="1233166C" w14:textId="7AB420D7" w:rsidR="007E3D0D" w:rsidRPr="007A34F8" w:rsidRDefault="007E3D0D" w:rsidP="007E3D0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преглед на представените документи и дали от тях е видно, че кандидатът има опит в изпълнението на подобни дейности от изпълнение на сходни предходни проекти.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2ABC30" w14:textId="34D76DF0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15</w:t>
            </w:r>
          </w:p>
        </w:tc>
      </w:tr>
      <w:tr w:rsidR="007E3D0D" w:rsidRPr="00133A1B" w14:paraId="0608847C" w14:textId="77777777" w:rsidTr="00097930">
        <w:trPr>
          <w:cantSplit/>
          <w:trHeight w:val="1067"/>
        </w:trPr>
        <w:tc>
          <w:tcPr>
            <w:tcW w:w="2668" w:type="pct"/>
            <w:tcBorders>
              <w:bottom w:val="nil"/>
            </w:tcBorders>
            <w:vAlign w:val="center"/>
          </w:tcPr>
          <w:p w14:paraId="6E916546" w14:textId="7D6D5A30" w:rsidR="007E3D0D" w:rsidRPr="00133A1B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 w:rsidRPr="00133A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дейности от подобен характер по 3 или повече сходни предходни проекта в областта на опазване на биологичното разнообразие. </w:t>
            </w:r>
          </w:p>
        </w:tc>
        <w:tc>
          <w:tcPr>
            <w:tcW w:w="1619" w:type="pct"/>
            <w:vMerge w:val="restart"/>
          </w:tcPr>
          <w:p w14:paraId="3781CDDA" w14:textId="7F83F486" w:rsidR="007E3D0D" w:rsidRPr="00133A1B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Извършва се проверка на представените документи по т. 24</w:t>
            </w:r>
            <w:r w:rsidRPr="00133A1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53733"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които следва да съдържат информация за сходни </w:t>
            </w:r>
            <w:r w:rsidRPr="00133A1B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предходни </w:t>
            </w: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проекти. Под сходни проекти се разбира проекти в областта на опазване на биологичното разнообразие, включително насочени към стратегическо планиране в сектора, изграждане на капацитет, работа със заинтересовани страни, консервационни и комуникационни мерки (последните по отношение на биологично разнообразие). </w:t>
            </w:r>
          </w:p>
          <w:p w14:paraId="042165C7" w14:textId="77777777" w:rsidR="007E3D0D" w:rsidRPr="00133A1B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от представените документи не </w:t>
            </w:r>
            <w:r w:rsidR="004831FE"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видно, че кандидатът има опит в изпълнението на подобни дейности от изпълнение на сходни предходни проекти, проектното предложение се оценява с 1 т. </w:t>
            </w:r>
          </w:p>
          <w:p w14:paraId="5AE722DE" w14:textId="6765C796" w:rsidR="00C53733" w:rsidRPr="00133A1B" w:rsidRDefault="00C53733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33A1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Кандидатите могат да докажат опит и чрез опит на екипите си от експерти, като в този случай същите следва да са наети на трудов договор. 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4E310CE" w14:textId="13E97D30" w:rsidR="007E3D0D" w:rsidRPr="00133A1B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133A1B"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15</w:t>
            </w:r>
          </w:p>
        </w:tc>
      </w:tr>
      <w:tr w:rsidR="007E3D0D" w:rsidRPr="00A6316E" w14:paraId="1FB3ABDE" w14:textId="77777777" w:rsidTr="00DC11F1">
        <w:trPr>
          <w:cantSplit/>
          <w:trHeight w:val="1534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47B9C1A4" w14:textId="40B50316" w:rsidR="007E3D0D" w:rsidRPr="00744255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дейности от подобен характер по</w:t>
            </w: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2 сходни предходни проекта в областта на опазване на биологичното разнообразие </w:t>
            </w:r>
          </w:p>
        </w:tc>
        <w:tc>
          <w:tcPr>
            <w:tcW w:w="1619" w:type="pct"/>
            <w:vMerge/>
          </w:tcPr>
          <w:p w14:paraId="3C469C40" w14:textId="77777777" w:rsidR="007E3D0D" w:rsidRPr="00A6316E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BE51DC3" w14:textId="2C289852" w:rsidR="007E3D0D" w:rsidRPr="00A6316E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35F27EB5" w14:textId="77777777" w:rsidTr="00097930">
        <w:trPr>
          <w:cantSplit/>
          <w:trHeight w:val="986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76145A4" w14:textId="4AF5546F" w:rsidR="007E3D0D" w:rsidRPr="00744255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има опит в изпълнението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подобен характер по</w:t>
            </w: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1 сходен предходен проект в областта на опазване на биологичното разнообразие </w:t>
            </w:r>
          </w:p>
        </w:tc>
        <w:tc>
          <w:tcPr>
            <w:tcW w:w="1619" w:type="pct"/>
            <w:vMerge/>
            <w:tcBorders>
              <w:bottom w:val="nil"/>
            </w:tcBorders>
          </w:tcPr>
          <w:p w14:paraId="19B98E4E" w14:textId="77777777" w:rsidR="007E3D0D" w:rsidRPr="00A6316E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E95051F" w14:textId="35EFB671" w:rsidR="007E3D0D" w:rsidRPr="00A6316E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4CB99795" w14:textId="77777777" w:rsidTr="00097930">
        <w:trPr>
          <w:cantSplit/>
          <w:trHeight w:val="985"/>
        </w:trPr>
        <w:tc>
          <w:tcPr>
            <w:tcW w:w="2668" w:type="pct"/>
            <w:tcBorders>
              <w:top w:val="nil"/>
            </w:tcBorders>
            <w:vAlign w:val="center"/>
          </w:tcPr>
          <w:p w14:paraId="445F799C" w14:textId="3FE2E67C" w:rsidR="007E3D0D" w:rsidRPr="00744255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 няма опит в изпълнението на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дейности от подобен характер по</w:t>
            </w:r>
            <w:r w:rsidRPr="00744255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сходни предходни проекти в областта на опазване на биологичното разнообразие</w:t>
            </w:r>
          </w:p>
        </w:tc>
        <w:tc>
          <w:tcPr>
            <w:tcW w:w="1619" w:type="pct"/>
            <w:vMerge/>
            <w:tcBorders>
              <w:top w:val="nil"/>
            </w:tcBorders>
          </w:tcPr>
          <w:p w14:paraId="1DC924A6" w14:textId="77777777" w:rsidR="007E3D0D" w:rsidRPr="00A6316E" w:rsidRDefault="007E3D0D" w:rsidP="007E3D0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488FB904" w14:textId="7EAEBA34" w:rsidR="007E3D0D" w:rsidRPr="00A6316E" w:rsidRDefault="007E3D0D" w:rsidP="007E3D0D">
            <w:pPr>
              <w:spacing w:before="12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en-GB"/>
              </w:rPr>
              <w:t>1</w:t>
            </w:r>
          </w:p>
        </w:tc>
      </w:tr>
      <w:tr w:rsidR="007E3D0D" w:rsidRPr="00A6316E" w14:paraId="0F8D6C8D" w14:textId="77777777" w:rsidTr="00DC11F1">
        <w:trPr>
          <w:cantSplit/>
          <w:trHeight w:val="3664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19868F" w14:textId="19353698" w:rsidR="007E3D0D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Финансова оценка - планиране на бюджета на проектното предложение</w:t>
            </w:r>
          </w:p>
          <w:p w14:paraId="570C35D8" w14:textId="77777777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7A81CCAF" w14:textId="771F06B2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1. </w:t>
            </w:r>
            <w:r w:rsidRPr="006C1E5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Налице 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съответствие между предвидените дейности и видовете заложени разходи – тук влиза и хипотезата „Всички разходи са отнесени към съответстващия им раздел в бюджета“.</w:t>
            </w:r>
          </w:p>
          <w:p w14:paraId="2B122906" w14:textId="7246267A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 Спазени са заложените правила или ограничения по отношение на заложени процентни съотношения/прагове на разходите.</w:t>
            </w:r>
          </w:p>
          <w:p w14:paraId="0F1CB431" w14:textId="45EEDCB4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 Исканата безвъзмездна финансова помощ не включва недопустими разходи.</w:t>
            </w:r>
          </w:p>
          <w:p w14:paraId="2D3A6246" w14:textId="6673923A" w:rsidR="007E3D0D" w:rsidRPr="006C1E53" w:rsidRDefault="007E3D0D" w:rsidP="007E3D0D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4. В бюджета не е на лице дублиране на разходи.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3D8E668" w14:textId="18D5B7E9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–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т. 5, т. 7 и т. 10 от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Формуляр за кандидатстване, 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кандидатстване</w:t>
            </w:r>
            <w:r w:rsidRPr="00403DFC">
              <w:rPr>
                <w:rFonts w:ascii="Times New Roman" w:hAnsi="Times New Roman"/>
                <w:i/>
                <w:iCs/>
                <w:lang w:val="bg-BG"/>
              </w:rPr>
              <w:t>.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2F2E8" w14:textId="411D57AD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24D751F0" w14:textId="77777777" w:rsidTr="00DC11F1">
        <w:trPr>
          <w:cantSplit/>
          <w:trHeight w:val="697"/>
        </w:trPr>
        <w:tc>
          <w:tcPr>
            <w:tcW w:w="2668" w:type="pct"/>
            <w:tcBorders>
              <w:bottom w:val="nil"/>
            </w:tcBorders>
            <w:vAlign w:val="center"/>
          </w:tcPr>
          <w:p w14:paraId="2F243252" w14:textId="1C00FBA2" w:rsidR="007E3D0D" w:rsidRPr="002E605C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E605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се налагат корекции в бюджета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5A08E7EF" w14:textId="57A3FB7C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Извършва се проверка по т. 5 от ФК и дали заложените стойности съответстват на предвидените дейности в т. 7 и на стойностите, заложени в плана за външно възлагане, описан в т. 10. Извършва се проверка на съответствие с изискванията на раздел </w:t>
            </w:r>
            <w:r w:rsidRPr="007759E8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14.3 </w:t>
            </w:r>
            <w:r>
              <w:rPr>
                <w:rFonts w:ascii="Times New Roman" w:hAnsi="Times New Roman"/>
                <w:sz w:val="24"/>
                <w:szCs w:val="24"/>
                <w:lang w:val="bg-BG"/>
              </w:rPr>
              <w:t>от условията за кандидатстване.</w:t>
            </w:r>
          </w:p>
          <w:p w14:paraId="253D77CA" w14:textId="5AFF1E93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bg-BG"/>
              </w:rPr>
              <w:t>Ако се налагат корекции в бюджета на проектното предложение, същите се извършват служебно от оценителната комисия, като по този критерий се присъжда съответният брой точки.</w:t>
            </w:r>
          </w:p>
          <w:p w14:paraId="1AAB44F0" w14:textId="77777777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B46C3EE" w14:textId="6D527E2F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79ECF331" w14:textId="77777777" w:rsidTr="00DC11F1">
        <w:trPr>
          <w:cantSplit/>
          <w:trHeight w:val="850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6578AA6F" w14:textId="1E01C8E0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само с 1 от посочените условия</w:t>
            </w:r>
          </w:p>
        </w:tc>
        <w:tc>
          <w:tcPr>
            <w:tcW w:w="1619" w:type="pct"/>
            <w:vMerge/>
            <w:tcBorders>
              <w:top w:val="single" w:sz="4" w:space="0" w:color="auto"/>
              <w:right w:val="single" w:sz="4" w:space="0" w:color="auto"/>
            </w:tcBorders>
          </w:tcPr>
          <w:p w14:paraId="612F5BFC" w14:textId="5531D5E0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299FFE56" w14:textId="26096DCA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4</w:t>
            </w:r>
          </w:p>
        </w:tc>
      </w:tr>
      <w:tr w:rsidR="007E3D0D" w:rsidRPr="00A6316E" w14:paraId="04840A31" w14:textId="77777777" w:rsidTr="00097930">
        <w:trPr>
          <w:cantSplit/>
          <w:trHeight w:val="833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73FFC37E" w14:textId="549C38A4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 2 от посочените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35FBB156" w14:textId="77777777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13CEEDC3" w14:textId="0613D610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3</w:t>
            </w:r>
          </w:p>
        </w:tc>
      </w:tr>
      <w:tr w:rsidR="007E3D0D" w:rsidRPr="00A6316E" w14:paraId="1BD3F0B6" w14:textId="77777777" w:rsidTr="00DC11F1">
        <w:trPr>
          <w:cantSplit/>
          <w:trHeight w:val="704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7C7C104D" w14:textId="19D2FEF0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с 3 от посочените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3E8A66C3" w14:textId="77777777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E952C5E" w14:textId="44114A14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2</w:t>
            </w:r>
          </w:p>
        </w:tc>
      </w:tr>
      <w:tr w:rsidR="007E3D0D" w:rsidRPr="00A6316E" w14:paraId="5BE0DFD4" w14:textId="77777777" w:rsidTr="00DC11F1">
        <w:trPr>
          <w:cantSplit/>
          <w:trHeight w:val="841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208519E1" w14:textId="5938CB63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Налагат се корекции в бюджета, свързани и с 4-те посочени условия</w:t>
            </w:r>
          </w:p>
        </w:tc>
        <w:tc>
          <w:tcPr>
            <w:tcW w:w="1619" w:type="pct"/>
            <w:vMerge/>
            <w:tcBorders>
              <w:right w:val="single" w:sz="4" w:space="0" w:color="auto"/>
            </w:tcBorders>
          </w:tcPr>
          <w:p w14:paraId="2D3E8948" w14:textId="77777777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14:paraId="53256001" w14:textId="343DF7FE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</w:tr>
      <w:tr w:rsidR="007E3D0D" w:rsidRPr="00A6316E" w14:paraId="4BB23442" w14:textId="77777777" w:rsidTr="00DC11F1">
        <w:trPr>
          <w:cantSplit/>
          <w:trHeight w:val="839"/>
        </w:trPr>
        <w:tc>
          <w:tcPr>
            <w:tcW w:w="2668" w:type="pct"/>
            <w:tcBorders>
              <w:top w:val="nil"/>
            </w:tcBorders>
            <w:vAlign w:val="center"/>
          </w:tcPr>
          <w:p w14:paraId="7901C711" w14:textId="0B78EDAE" w:rsidR="007E3D0D" w:rsidRPr="00A6316E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Налага се корекция в бюджета, която води до увеличаване стойността на БФП</w:t>
            </w:r>
          </w:p>
        </w:tc>
        <w:tc>
          <w:tcPr>
            <w:tcW w:w="1619" w:type="pct"/>
            <w:vMerge/>
          </w:tcPr>
          <w:p w14:paraId="543EDBA6" w14:textId="7FE5DA4A" w:rsidR="007E3D0D" w:rsidRPr="00D85B61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</w:tc>
        <w:tc>
          <w:tcPr>
            <w:tcW w:w="713" w:type="pct"/>
            <w:tcBorders>
              <w:top w:val="nil"/>
            </w:tcBorders>
            <w:vAlign w:val="center"/>
          </w:tcPr>
          <w:p w14:paraId="083DF37A" w14:textId="15B61916" w:rsidR="007E3D0D" w:rsidRPr="00680F61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0</w:t>
            </w:r>
          </w:p>
        </w:tc>
      </w:tr>
      <w:tr w:rsidR="007E3D0D" w:rsidRPr="00A6316E" w14:paraId="3164D690" w14:textId="77777777" w:rsidTr="00133A1B">
        <w:trPr>
          <w:cantSplit/>
          <w:trHeight w:val="466"/>
        </w:trPr>
        <w:tc>
          <w:tcPr>
            <w:tcW w:w="2668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56E3382" w14:textId="2176485E" w:rsidR="007E3D0D" w:rsidRPr="002E605C" w:rsidRDefault="007E3D0D" w:rsidP="007E3D0D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2E605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инансова оценка – 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обосновка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на бюджета на проектното предложение</w:t>
            </w:r>
          </w:p>
        </w:tc>
        <w:tc>
          <w:tcPr>
            <w:tcW w:w="1619" w:type="pct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FBAB208" w14:textId="37B828D0" w:rsidR="007E3D0D" w:rsidRPr="00D85B61" w:rsidRDefault="007E3D0D" w:rsidP="007E3D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– т. 7 и т. 12 от Формуляра за кандидатстване - </w:t>
            </w:r>
            <w:r w:rsidRPr="00403DFC">
              <w:rPr>
                <w:rFonts w:ascii="Times New Roman" w:hAnsi="Times New Roman" w:cs="Times New Roman"/>
                <w:i/>
                <w:iCs/>
                <w:lang w:val="bg-BG" w:eastAsia="bg-BG"/>
              </w:rPr>
              <w:t xml:space="preserve">документа по т. </w:t>
            </w:r>
            <w:r w:rsidRPr="007759E8">
              <w:rPr>
                <w:rFonts w:ascii="Times New Roman" w:hAnsi="Times New Roman" w:cs="Times New Roman"/>
                <w:i/>
                <w:iCs/>
                <w:lang w:val="bg-BG" w:eastAsia="bg-BG"/>
              </w:rPr>
              <w:t>24.8</w:t>
            </w:r>
            <w:r w:rsidRPr="00403DFC">
              <w:rPr>
                <w:rFonts w:ascii="Times New Roman" w:hAnsi="Times New Roman" w:cs="Times New Roman"/>
                <w:i/>
                <w:iCs/>
                <w:lang w:val="bg-BG" w:eastAsia="bg-BG"/>
              </w:rPr>
              <w:t xml:space="preserve"> от условията за кандидатстване – „Анализ относно остойностяването на дейностите, включени в проектното предложение</w:t>
            </w:r>
            <w:r>
              <w:rPr>
                <w:rFonts w:ascii="Times New Roman" w:hAnsi="Times New Roman" w:cs="Times New Roman"/>
                <w:i/>
                <w:iCs/>
                <w:lang w:val="bg-BG" w:eastAsia="bg-BG"/>
              </w:rPr>
              <w:t>“</w:t>
            </w:r>
          </w:p>
        </w:tc>
        <w:tc>
          <w:tcPr>
            <w:tcW w:w="713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4CB265" w14:textId="7214BE53" w:rsidR="007E3D0D" w:rsidRPr="00E42FFF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37E31473" w14:textId="77777777" w:rsidTr="00DC11F1">
        <w:trPr>
          <w:cantSplit/>
          <w:trHeight w:val="1411"/>
        </w:trPr>
        <w:tc>
          <w:tcPr>
            <w:tcW w:w="2668" w:type="pct"/>
            <w:tcBorders>
              <w:bottom w:val="nil"/>
            </w:tcBorders>
            <w:vAlign w:val="center"/>
          </w:tcPr>
          <w:p w14:paraId="1B2A7261" w14:textId="676DC6BE" w:rsidR="007E3D0D" w:rsidRPr="001F0708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867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 xml:space="preserve">Всички дейности, за които това е указано, са остойностени на базата на анализ и </w:t>
            </w:r>
            <w:r w:rsidRPr="00FF573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остойностяването им отговаря на изискванията на Раздел 14.7 от условията за кандидатстване.</w:t>
            </w:r>
          </w:p>
        </w:tc>
        <w:tc>
          <w:tcPr>
            <w:tcW w:w="1619" w:type="pct"/>
            <w:vMerge w:val="restart"/>
            <w:tcBorders>
              <w:bottom w:val="single" w:sz="4" w:space="0" w:color="auto"/>
            </w:tcBorders>
          </w:tcPr>
          <w:p w14:paraId="1069E5E0" w14:textId="7A657649" w:rsidR="007E3D0D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рамките на оценката по този критерий Оценителната комисия извършва проверка дали в документа по т. </w:t>
            </w:r>
            <w:r w:rsidRPr="007759E8">
              <w:rPr>
                <w:rFonts w:ascii="Times New Roman" w:hAnsi="Times New Roman" w:cs="Times New Roman"/>
                <w:color w:val="auto"/>
                <w:lang w:val="bg-BG" w:eastAsia="bg-BG"/>
              </w:rPr>
              <w:t>24.8 анализа на остойностяването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условията за кандидатстване се съдържа информация за начина, по който са остойностени всички дейности в изпълнение на приложимите за проекта мерки от </w:t>
            </w:r>
            <w:r w:rsidRPr="002E605C">
              <w:rPr>
                <w:rFonts w:ascii="Times New Roman" w:hAnsi="Times New Roman" w:cs="Times New Roman"/>
                <w:lang w:val="bg-BG" w:eastAsia="bg-BG"/>
              </w:rPr>
              <w:t>Приложение № 1</w:t>
            </w:r>
            <w:r>
              <w:rPr>
                <w:rFonts w:ascii="Times New Roman" w:hAnsi="Times New Roman" w:cs="Times New Roman"/>
                <w:lang w:val="bg-BG" w:eastAsia="bg-BG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от условията за кандидатстване и дали тази информация отговаря на изискванията на раздел </w:t>
            </w:r>
            <w:r w:rsidRPr="007759E8">
              <w:rPr>
                <w:rFonts w:ascii="Times New Roman" w:hAnsi="Times New Roman" w:cs="Times New Roman"/>
                <w:color w:val="auto"/>
                <w:lang w:val="bg-BG" w:eastAsia="bg-BG"/>
              </w:rPr>
              <w:t>14.7 от условията за кандидатстване. Проверката се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извършва и за спомагателни дейности и за дейности по организация и управление на проекта и информация и комуникация, когато същите се изпълняват по </w:t>
            </w:r>
            <w:r w:rsidRPr="00F15DBE">
              <w:rPr>
                <w:rFonts w:ascii="Times New Roman" w:hAnsi="Times New Roman"/>
              </w:rPr>
              <w:t xml:space="preserve"> </w:t>
            </w:r>
            <w:proofErr w:type="spellStart"/>
            <w:r w:rsidRPr="00F15DBE">
              <w:rPr>
                <w:rFonts w:ascii="Times New Roman" w:hAnsi="Times New Roman"/>
              </w:rPr>
              <w:t>чл</w:t>
            </w:r>
            <w:proofErr w:type="spellEnd"/>
            <w:r w:rsidRPr="00F15DBE">
              <w:rPr>
                <w:rFonts w:ascii="Times New Roman" w:hAnsi="Times New Roman"/>
              </w:rPr>
              <w:t xml:space="preserve">. 55, </w:t>
            </w:r>
            <w:proofErr w:type="spellStart"/>
            <w:r w:rsidRPr="00F15DBE">
              <w:rPr>
                <w:rFonts w:ascii="Times New Roman" w:hAnsi="Times New Roman"/>
              </w:rPr>
              <w:t>ал</w:t>
            </w:r>
            <w:proofErr w:type="spellEnd"/>
            <w:r w:rsidRPr="00F15DBE">
              <w:rPr>
                <w:rFonts w:ascii="Times New Roman" w:hAnsi="Times New Roman"/>
              </w:rPr>
              <w:t xml:space="preserve">. 1, т. 1 </w:t>
            </w:r>
            <w:proofErr w:type="spellStart"/>
            <w:r w:rsidRPr="00F15DBE">
              <w:rPr>
                <w:rFonts w:ascii="Times New Roman" w:hAnsi="Times New Roman"/>
              </w:rPr>
              <w:t>от</w:t>
            </w:r>
            <w:proofErr w:type="spellEnd"/>
            <w:r w:rsidRPr="00F15DBE">
              <w:rPr>
                <w:rFonts w:ascii="Times New Roman" w:hAnsi="Times New Roman"/>
              </w:rPr>
              <w:t xml:space="preserve"> ЗУСЕСИФ</w:t>
            </w:r>
            <w:r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. </w:t>
            </w:r>
          </w:p>
          <w:p w14:paraId="4672C2E3" w14:textId="1DE2BE57" w:rsidR="007E3D0D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lang w:val="bg-BG" w:eastAsia="bg-BG"/>
              </w:rPr>
              <w:t>В случай че</w:t>
            </w:r>
            <w:r>
              <w:rPr>
                <w:rFonts w:ascii="Times New Roman" w:hAnsi="Times New Roman" w:cs="Times New Roman"/>
                <w:lang w:val="bg-BG" w:eastAsia="bg-BG"/>
              </w:rPr>
              <w:t xml:space="preserve"> от представения анализ и приложените към него документи/линкове не се създава увереност в оценителната комисия, че предвидените дейности/</w:t>
            </w:r>
            <w:proofErr w:type="spellStart"/>
            <w:r>
              <w:rPr>
                <w:rFonts w:ascii="Times New Roman" w:hAnsi="Times New Roman" w:cs="Times New Roman"/>
                <w:lang w:val="bg-BG" w:eastAsia="bg-BG"/>
              </w:rPr>
              <w:t>съотв</w:t>
            </w:r>
            <w:proofErr w:type="spellEnd"/>
            <w:r>
              <w:rPr>
                <w:rFonts w:ascii="Times New Roman" w:hAnsi="Times New Roman" w:cs="Times New Roman"/>
                <w:lang w:val="bg-BG" w:eastAsia="bg-BG"/>
              </w:rPr>
              <w:t xml:space="preserve">. количества и посочените разходи за тяхното осъществяване са аргументирани, необходими, съобразени с пазарните цени и индивидуалните нужди на проектното предложение, Оценителната комисия </w:t>
            </w:r>
            <w:r>
              <w:rPr>
                <w:rFonts w:ascii="Times New Roman" w:hAnsi="Times New Roman" w:cs="Times New Roman"/>
                <w:lang w:val="bg-BG"/>
              </w:rPr>
              <w:t xml:space="preserve">ще </w:t>
            </w:r>
            <w:r w:rsidRPr="00A6316E">
              <w:rPr>
                <w:rFonts w:ascii="Times New Roman" w:hAnsi="Times New Roman" w:cs="Times New Roman"/>
                <w:lang w:val="bg-BG"/>
              </w:rPr>
              <w:t>изиска  от кандидата допълнителна пояснителна информация на основание чл. 19, ал. 5 от ПМС 162/05.07.2016 г.</w:t>
            </w:r>
            <w:r>
              <w:rPr>
                <w:rFonts w:ascii="Times New Roman" w:hAnsi="Times New Roman" w:cs="Times New Roman"/>
                <w:lang w:val="bg-BG"/>
              </w:rPr>
              <w:t xml:space="preserve"> Ако такава не бъде представена или представената информация не обосновава остойностяването на дейностите, проектното предложение получава 1 т.</w:t>
            </w:r>
          </w:p>
        </w:tc>
        <w:tc>
          <w:tcPr>
            <w:tcW w:w="713" w:type="pct"/>
            <w:tcBorders>
              <w:bottom w:val="nil"/>
            </w:tcBorders>
            <w:vAlign w:val="center"/>
          </w:tcPr>
          <w:p w14:paraId="3BAB5B87" w14:textId="5D98BD77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10</w:t>
            </w:r>
          </w:p>
        </w:tc>
      </w:tr>
      <w:tr w:rsidR="007E3D0D" w:rsidRPr="00A6316E" w14:paraId="29B8DC41" w14:textId="77777777" w:rsidTr="00DC11F1">
        <w:trPr>
          <w:cantSplit/>
          <w:trHeight w:val="1283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1074F1EC" w14:textId="7D5F6900" w:rsidR="007E3D0D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867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 всички дейности, за които това е указано, са остойностени на базата на анализ, но остойностяването на тези, за които това е направено, отговаря на изискванията на Раздел 14.7 от условията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14:paraId="433607C2" w14:textId="77777777" w:rsidR="007E3D0D" w:rsidRPr="001F0708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  <w:tcBorders>
              <w:top w:val="single" w:sz="4" w:space="0" w:color="auto"/>
            </w:tcBorders>
          </w:tcPr>
          <w:p w14:paraId="0AD47778" w14:textId="77777777" w:rsidR="007E3D0D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13F7EFD8" w14:textId="4617A28C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5</w:t>
            </w:r>
          </w:p>
        </w:tc>
      </w:tr>
      <w:tr w:rsidR="007E3D0D" w:rsidRPr="00A6316E" w14:paraId="14CDE107" w14:textId="77777777" w:rsidTr="00DC11F1">
        <w:trPr>
          <w:cantSplit/>
          <w:trHeight w:val="977"/>
        </w:trPr>
        <w:tc>
          <w:tcPr>
            <w:tcW w:w="2668" w:type="pct"/>
            <w:tcBorders>
              <w:top w:val="nil"/>
              <w:bottom w:val="nil"/>
            </w:tcBorders>
            <w:vAlign w:val="center"/>
          </w:tcPr>
          <w:p w14:paraId="30193FFF" w14:textId="79CE23D4" w:rsidR="007E3D0D" w:rsidRPr="001F0708" w:rsidRDefault="007E3D0D" w:rsidP="007E3D0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F867B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Остойностяването на дейностите, за които това е направено, не отговаря на изискванията на Раздел 14.7 от условията за кандидатстване </w:t>
            </w:r>
          </w:p>
        </w:tc>
        <w:tc>
          <w:tcPr>
            <w:tcW w:w="1619" w:type="pct"/>
            <w:vMerge/>
          </w:tcPr>
          <w:p w14:paraId="53B8D880" w14:textId="77777777" w:rsidR="007E3D0D" w:rsidRDefault="007E3D0D" w:rsidP="007E3D0D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  <w:bottom w:val="nil"/>
            </w:tcBorders>
            <w:vAlign w:val="center"/>
          </w:tcPr>
          <w:p w14:paraId="75568F8C" w14:textId="5684AA04" w:rsidR="007E3D0D" w:rsidRPr="00A6316E" w:rsidRDefault="007E3D0D" w:rsidP="007E3D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/>
                <w:sz w:val="24"/>
                <w:szCs w:val="24"/>
                <w:lang w:val="en-GB"/>
              </w:rPr>
              <w:t>1</w:t>
            </w:r>
          </w:p>
        </w:tc>
      </w:tr>
      <w:tr w:rsidR="00C55A54" w:rsidRPr="00A6316E" w14:paraId="5C9617A3" w14:textId="77777777" w:rsidTr="00DC11F1">
        <w:trPr>
          <w:cantSplit/>
          <w:trHeight w:val="1968"/>
        </w:trPr>
        <w:tc>
          <w:tcPr>
            <w:tcW w:w="2668" w:type="pct"/>
            <w:tcBorders>
              <w:top w:val="nil"/>
            </w:tcBorders>
            <w:vAlign w:val="center"/>
          </w:tcPr>
          <w:p w14:paraId="77259803" w14:textId="77777777" w:rsidR="005D3539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59D2D711" w14:textId="77777777" w:rsidR="005D3539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3B9E83D3" w14:textId="531EA5FE" w:rsidR="005D3539" w:rsidRPr="001F0708" w:rsidRDefault="005D3539" w:rsidP="001F070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1619" w:type="pct"/>
            <w:vMerge/>
          </w:tcPr>
          <w:p w14:paraId="4B33FA5C" w14:textId="77777777" w:rsidR="00C55A54" w:rsidRDefault="00C55A54" w:rsidP="00680F6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</w:tc>
        <w:tc>
          <w:tcPr>
            <w:tcW w:w="713" w:type="pct"/>
            <w:tcBorders>
              <w:top w:val="nil"/>
            </w:tcBorders>
          </w:tcPr>
          <w:p w14:paraId="7DBE126A" w14:textId="6E425BB2" w:rsidR="00E42FFF" w:rsidRDefault="00E42FFF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02C4BC9F" w14:textId="77777777" w:rsidR="005D3539" w:rsidRDefault="005D3539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14:paraId="24188AEB" w14:textId="61195D12" w:rsidR="00C55A54" w:rsidRPr="00A6316E" w:rsidRDefault="00C55A54" w:rsidP="002E60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14:paraId="0E8BB6E0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20F35C42" w14:textId="77777777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33272240" w14:textId="5D475D68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Проектните предложения, получили минимум </w:t>
      </w:r>
      <w:r w:rsidR="003C58AC">
        <w:rPr>
          <w:rFonts w:ascii="Times New Roman" w:hAnsi="Times New Roman" w:cs="Times New Roman"/>
          <w:sz w:val="24"/>
          <w:szCs w:val="24"/>
        </w:rPr>
        <w:t>23</w:t>
      </w:r>
      <w:r w:rsidR="003C58AC"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6316E">
        <w:rPr>
          <w:rFonts w:ascii="Times New Roman" w:hAnsi="Times New Roman" w:cs="Times New Roman"/>
          <w:sz w:val="24"/>
          <w:szCs w:val="24"/>
          <w:lang w:val="bg-BG"/>
        </w:rPr>
        <w:t>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процедурата.</w:t>
      </w:r>
    </w:p>
    <w:p w14:paraId="7F59B5A8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2F9AE804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14:paraId="5D938B60" w14:textId="77777777" w:rsidR="00DC11F1" w:rsidRDefault="00DC11F1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1EC1BB3C" w14:textId="77777777" w:rsidR="00DC11F1" w:rsidRDefault="00DC11F1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14:paraId="64C3B033" w14:textId="0056D8A4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lastRenderedPageBreak/>
        <w:t>ВАЖНО</w:t>
      </w:r>
      <w:r w:rsidRPr="00A6316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24B02912" w14:textId="77777777" w:rsidR="00A96A1A" w:rsidRPr="00A96A1A" w:rsidRDefault="00A96A1A" w:rsidP="00A96A1A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A1A">
        <w:rPr>
          <w:rFonts w:ascii="Times New Roman" w:hAnsi="Times New Roman" w:cs="Times New Roman"/>
          <w:sz w:val="24"/>
          <w:szCs w:val="24"/>
          <w:lang w:val="bg-BG"/>
        </w:rPr>
        <w:t>В случай че две или повече проектни предложения са класирани с еднакъв брой точки, но при недостатъчен финансов ресурс, при класирането предимство се дава на това проектно предложение, получило по-висок брой точки по критерий 1 от ТФО. В случай че тези проектни предложения имат еднакъв брой точки  и по критерий 1 от ТФО, за финансиране се предлага проектното предложение, което е с по-висок брой точки по критерий 2 от ТФО. В случай че проектните предложения и по този критерий имат равен брой точки, за финансиране се предлага проектното предложение, което е с по-висок брой точки по критерий 3. Ако проектните предложения отново са с равен брой точки по този критерий, се прилага аналогично последователно за критерии 4, 5, 6 и т.н. В случай че проектните предложения имат равен брой точки по всеки един от посочените критерии, за финансиране се предлага проектното предложение, подадено първо в срока на кандидатстване в ИСУН 2020. Проектно предложение, което е оценено с 0 точки по някой от критериите за техническа и финансова оценка, няма да бъде предложено за финансиране.</w:t>
      </w:r>
    </w:p>
    <w:p w14:paraId="6808C1F1" w14:textId="7BD2D17F" w:rsidR="00302A0E" w:rsidRPr="00A6316E" w:rsidRDefault="00A96A1A" w:rsidP="00A96A1A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96A1A">
        <w:rPr>
          <w:rFonts w:ascii="Times New Roman" w:hAnsi="Times New Roman" w:cs="Times New Roman"/>
          <w:sz w:val="24"/>
          <w:szCs w:val="24"/>
          <w:lang w:val="bg-BG"/>
        </w:rPr>
        <w:t xml:space="preserve">След приключване на оценката и </w:t>
      </w:r>
      <w:proofErr w:type="spellStart"/>
      <w:r w:rsidRPr="00A96A1A">
        <w:rPr>
          <w:rFonts w:ascii="Times New Roman" w:hAnsi="Times New Roman" w:cs="Times New Roman"/>
          <w:sz w:val="24"/>
          <w:szCs w:val="24"/>
          <w:lang w:val="bg-BG"/>
        </w:rPr>
        <w:t>ранкиране</w:t>
      </w:r>
      <w:proofErr w:type="spellEnd"/>
      <w:r w:rsidRPr="00A96A1A">
        <w:rPr>
          <w:rFonts w:ascii="Times New Roman" w:hAnsi="Times New Roman" w:cs="Times New Roman"/>
          <w:sz w:val="24"/>
          <w:szCs w:val="24"/>
          <w:lang w:val="bg-BG"/>
        </w:rPr>
        <w:t xml:space="preserve"> на проектните предложения, с цел гарантиране неналичие на двойно финансиране, по отношение на проектни предложения, допуснати за финансиране, които предвиждат изпълнение на мерките по един и същи параметър за едно и също природно местообитание, председателят на оценителната комисия предлага в оценителния доклад към Ръководителя на УО, да се финансира единствено проектното предложение, което е с най-висок брой точки. Всички останали проекти, по които е заложено изпълнение на мерките за същия параметър на същото местообитание и които са с по-малък брой точки, няма да бъдат финансирани. Ако проектни предложения в тази хипотеза са с еднакъв брой точки, за финансиране се предлага единствено това проектно предложение, което е подадено първо в срока на кандидатстване в ИСУН 2020</w:t>
      </w:r>
      <w:r w:rsidR="00302A0E"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33051E0F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665EE151" w14:textId="1F5D7169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В случай че по време на етап „Техническа и финансовата оценка“ се установи наличие на недопустими разходи и/или има несъответст</w:t>
      </w:r>
      <w:r w:rsidR="001C689E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Pr="00A6316E">
        <w:rPr>
          <w:rFonts w:ascii="Times New Roman" w:hAnsi="Times New Roman" w:cs="Times New Roman"/>
          <w:sz w:val="24"/>
          <w:szCs w:val="24"/>
          <w:lang w:val="bg-BG"/>
        </w:rPr>
        <w:t>ие между предвидените дейности и видовете заложени разходи и/или има дублиране на разходи и/или има неспазване на заложените правила или ограничения заложени в Насоките за кандидатстване и/или има несъответствие с правилата за държавните или минималните помощи, Оценителната комисия служебно коригира/премахва съответните разходи от бюджета на проекта.</w:t>
      </w:r>
    </w:p>
    <w:p w14:paraId="60F6BF49" w14:textId="77777777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14:paraId="75152BB5" w14:textId="7141DECB"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Корекции в бюджета при несъответствие между предвидените дейности и видовете заложени разходи, както и при дублиране на разходи, се извършва след като се изиска допълнителна пояснителна информация на основание чл. 19, ал. 5 от ПМС 162/05.07.2016 г. от кандидата, като срокът за представянето й не може да бъде по-кратък от една седмица. Извършените корекции на данни в бюджета не могат да водят до: увеличаване на размера или на интензитета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чл. 29, ал. 1, т. 1 и 2 от ЗУСЕСИФ.</w:t>
      </w:r>
    </w:p>
    <w:p w14:paraId="483AB6F0" w14:textId="2E496265"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02A0E" w:rsidRPr="00A6316E" w:rsidSect="00F2640F">
      <w:footerReference w:type="default" r:id="rId8"/>
      <w:pgSz w:w="15840" w:h="12240" w:orient="landscape"/>
      <w:pgMar w:top="567" w:right="1418" w:bottom="142" w:left="1418" w:header="709" w:footer="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A69957" w14:textId="77777777" w:rsidR="00DE2C25" w:rsidRDefault="00DE2C25" w:rsidP="00B93D24">
      <w:pPr>
        <w:spacing w:after="0" w:line="240" w:lineRule="auto"/>
      </w:pPr>
      <w:r>
        <w:separator/>
      </w:r>
    </w:p>
  </w:endnote>
  <w:endnote w:type="continuationSeparator" w:id="0">
    <w:p w14:paraId="44E2A692" w14:textId="77777777" w:rsidR="00DE2C25" w:rsidRDefault="00DE2C25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9A734E" w14:textId="656CA117" w:rsidR="00BE156B" w:rsidRDefault="00BE156B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841B06">
      <w:rPr>
        <w:noProof/>
      </w:rPr>
      <w:t>17</w:t>
    </w:r>
    <w:r>
      <w:rPr>
        <w:noProof/>
      </w:rPr>
      <w:fldChar w:fldCharType="end"/>
    </w:r>
  </w:p>
  <w:p w14:paraId="5046628F" w14:textId="77777777" w:rsidR="00BE156B" w:rsidRDefault="00BE156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853506" w14:textId="77777777" w:rsidR="00DE2C25" w:rsidRDefault="00DE2C25" w:rsidP="00B93D24">
      <w:pPr>
        <w:spacing w:after="0" w:line="240" w:lineRule="auto"/>
      </w:pPr>
      <w:r>
        <w:separator/>
      </w:r>
    </w:p>
  </w:footnote>
  <w:footnote w:type="continuationSeparator" w:id="0">
    <w:p w14:paraId="1812B9AB" w14:textId="77777777" w:rsidR="00DE2C25" w:rsidRDefault="00DE2C25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bCs/>
        <w:i/>
        <w:iCs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E830C30"/>
    <w:multiLevelType w:val="hybridMultilevel"/>
    <w:tmpl w:val="32F8B6F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0"/>
  </w:num>
  <w:num w:numId="9">
    <w:abstractNumId w:val="9"/>
  </w:num>
  <w:num w:numId="10">
    <w:abstractNumId w:val="8"/>
  </w:num>
  <w:num w:numId="11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OPOS">
    <w15:presenceInfo w15:providerId="None" w15:userId="OPO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C126C"/>
    <w:rsid w:val="0000045B"/>
    <w:rsid w:val="00003DFB"/>
    <w:rsid w:val="000108C5"/>
    <w:rsid w:val="00011C95"/>
    <w:rsid w:val="0001583A"/>
    <w:rsid w:val="00027FD5"/>
    <w:rsid w:val="00030509"/>
    <w:rsid w:val="00032724"/>
    <w:rsid w:val="00033543"/>
    <w:rsid w:val="00034F32"/>
    <w:rsid w:val="000414A0"/>
    <w:rsid w:val="0004460F"/>
    <w:rsid w:val="00046E9C"/>
    <w:rsid w:val="00047500"/>
    <w:rsid w:val="000548CD"/>
    <w:rsid w:val="00057733"/>
    <w:rsid w:val="00060B83"/>
    <w:rsid w:val="00060F86"/>
    <w:rsid w:val="00062DC6"/>
    <w:rsid w:val="000663C6"/>
    <w:rsid w:val="00066684"/>
    <w:rsid w:val="0006724B"/>
    <w:rsid w:val="00071156"/>
    <w:rsid w:val="000718AC"/>
    <w:rsid w:val="0007237E"/>
    <w:rsid w:val="000727BE"/>
    <w:rsid w:val="00074845"/>
    <w:rsid w:val="0008065F"/>
    <w:rsid w:val="000820A3"/>
    <w:rsid w:val="00084462"/>
    <w:rsid w:val="00084FA3"/>
    <w:rsid w:val="00090844"/>
    <w:rsid w:val="00092F17"/>
    <w:rsid w:val="0009349F"/>
    <w:rsid w:val="00095CFF"/>
    <w:rsid w:val="00095E2C"/>
    <w:rsid w:val="00096B7B"/>
    <w:rsid w:val="000A130D"/>
    <w:rsid w:val="000A393C"/>
    <w:rsid w:val="000A4068"/>
    <w:rsid w:val="000A44DC"/>
    <w:rsid w:val="000A5E60"/>
    <w:rsid w:val="000A6209"/>
    <w:rsid w:val="000A7DC9"/>
    <w:rsid w:val="000A7EB0"/>
    <w:rsid w:val="000B4AFF"/>
    <w:rsid w:val="000B77DC"/>
    <w:rsid w:val="000C5450"/>
    <w:rsid w:val="000C5C0E"/>
    <w:rsid w:val="000D102C"/>
    <w:rsid w:val="000D17B1"/>
    <w:rsid w:val="000D2C7D"/>
    <w:rsid w:val="000D3701"/>
    <w:rsid w:val="000D3864"/>
    <w:rsid w:val="000D4962"/>
    <w:rsid w:val="000D75EB"/>
    <w:rsid w:val="000E1661"/>
    <w:rsid w:val="000E4FEB"/>
    <w:rsid w:val="000E5E49"/>
    <w:rsid w:val="000E6C00"/>
    <w:rsid w:val="000E7854"/>
    <w:rsid w:val="000E7E7B"/>
    <w:rsid w:val="000F51A4"/>
    <w:rsid w:val="000F63D8"/>
    <w:rsid w:val="000F66DD"/>
    <w:rsid w:val="0010076A"/>
    <w:rsid w:val="001018F6"/>
    <w:rsid w:val="00105CA0"/>
    <w:rsid w:val="001115F0"/>
    <w:rsid w:val="00111B43"/>
    <w:rsid w:val="00112655"/>
    <w:rsid w:val="001148BE"/>
    <w:rsid w:val="0011680D"/>
    <w:rsid w:val="001205C2"/>
    <w:rsid w:val="00122562"/>
    <w:rsid w:val="00122CE0"/>
    <w:rsid w:val="00123C45"/>
    <w:rsid w:val="00130A7A"/>
    <w:rsid w:val="00133A1B"/>
    <w:rsid w:val="00134A67"/>
    <w:rsid w:val="00143015"/>
    <w:rsid w:val="00143B90"/>
    <w:rsid w:val="00143E75"/>
    <w:rsid w:val="00143FCF"/>
    <w:rsid w:val="00144837"/>
    <w:rsid w:val="0014523C"/>
    <w:rsid w:val="00146DB1"/>
    <w:rsid w:val="001553EA"/>
    <w:rsid w:val="00155594"/>
    <w:rsid w:val="00161949"/>
    <w:rsid w:val="00163F60"/>
    <w:rsid w:val="00164CF1"/>
    <w:rsid w:val="00164E5D"/>
    <w:rsid w:val="0016538D"/>
    <w:rsid w:val="00165C1E"/>
    <w:rsid w:val="00167B35"/>
    <w:rsid w:val="00171020"/>
    <w:rsid w:val="001754E6"/>
    <w:rsid w:val="00175E58"/>
    <w:rsid w:val="001765FB"/>
    <w:rsid w:val="00177D37"/>
    <w:rsid w:val="0018443B"/>
    <w:rsid w:val="001851E2"/>
    <w:rsid w:val="00186E44"/>
    <w:rsid w:val="00191E56"/>
    <w:rsid w:val="001920B2"/>
    <w:rsid w:val="001924A3"/>
    <w:rsid w:val="00193AC0"/>
    <w:rsid w:val="00194761"/>
    <w:rsid w:val="00194B93"/>
    <w:rsid w:val="00194F38"/>
    <w:rsid w:val="001955C9"/>
    <w:rsid w:val="001A0F81"/>
    <w:rsid w:val="001A4FFD"/>
    <w:rsid w:val="001B092A"/>
    <w:rsid w:val="001B1FC0"/>
    <w:rsid w:val="001B3334"/>
    <w:rsid w:val="001B3E81"/>
    <w:rsid w:val="001B4137"/>
    <w:rsid w:val="001B4452"/>
    <w:rsid w:val="001C09D4"/>
    <w:rsid w:val="001C689E"/>
    <w:rsid w:val="001D0528"/>
    <w:rsid w:val="001D1234"/>
    <w:rsid w:val="001D1E07"/>
    <w:rsid w:val="001D59F1"/>
    <w:rsid w:val="001D63CA"/>
    <w:rsid w:val="001D74D1"/>
    <w:rsid w:val="001E17AF"/>
    <w:rsid w:val="001E27B2"/>
    <w:rsid w:val="001F0708"/>
    <w:rsid w:val="001F1DA6"/>
    <w:rsid w:val="001F445B"/>
    <w:rsid w:val="001F6EE6"/>
    <w:rsid w:val="001F7190"/>
    <w:rsid w:val="001F7273"/>
    <w:rsid w:val="0020184C"/>
    <w:rsid w:val="00204E7D"/>
    <w:rsid w:val="0020697B"/>
    <w:rsid w:val="00207042"/>
    <w:rsid w:val="00211A2D"/>
    <w:rsid w:val="00213C1A"/>
    <w:rsid w:val="00213C3C"/>
    <w:rsid w:val="002208FD"/>
    <w:rsid w:val="00221D92"/>
    <w:rsid w:val="00222CBD"/>
    <w:rsid w:val="00223693"/>
    <w:rsid w:val="002238A4"/>
    <w:rsid w:val="00224A69"/>
    <w:rsid w:val="00227437"/>
    <w:rsid w:val="002279BD"/>
    <w:rsid w:val="00232225"/>
    <w:rsid w:val="00232950"/>
    <w:rsid w:val="0023592C"/>
    <w:rsid w:val="00237DF4"/>
    <w:rsid w:val="002515CE"/>
    <w:rsid w:val="0025497C"/>
    <w:rsid w:val="00254DB8"/>
    <w:rsid w:val="00256918"/>
    <w:rsid w:val="00257073"/>
    <w:rsid w:val="0025771D"/>
    <w:rsid w:val="0026383B"/>
    <w:rsid w:val="002676D2"/>
    <w:rsid w:val="002733DB"/>
    <w:rsid w:val="002764B2"/>
    <w:rsid w:val="002803DF"/>
    <w:rsid w:val="002828CD"/>
    <w:rsid w:val="00284FA3"/>
    <w:rsid w:val="00286FE0"/>
    <w:rsid w:val="00291C36"/>
    <w:rsid w:val="00291D6E"/>
    <w:rsid w:val="002953AB"/>
    <w:rsid w:val="00295720"/>
    <w:rsid w:val="002A00C5"/>
    <w:rsid w:val="002A4BC0"/>
    <w:rsid w:val="002A7742"/>
    <w:rsid w:val="002B25AD"/>
    <w:rsid w:val="002B4DD7"/>
    <w:rsid w:val="002B7A7E"/>
    <w:rsid w:val="002C1AF7"/>
    <w:rsid w:val="002C1B8D"/>
    <w:rsid w:val="002C4B5E"/>
    <w:rsid w:val="002C5F40"/>
    <w:rsid w:val="002D5406"/>
    <w:rsid w:val="002D5C96"/>
    <w:rsid w:val="002D5DC6"/>
    <w:rsid w:val="002E605C"/>
    <w:rsid w:val="002E65A7"/>
    <w:rsid w:val="002F2634"/>
    <w:rsid w:val="002F7B98"/>
    <w:rsid w:val="0030007D"/>
    <w:rsid w:val="00302A0E"/>
    <w:rsid w:val="003036F0"/>
    <w:rsid w:val="00305A14"/>
    <w:rsid w:val="003105BA"/>
    <w:rsid w:val="00310D47"/>
    <w:rsid w:val="00311187"/>
    <w:rsid w:val="00312439"/>
    <w:rsid w:val="00314006"/>
    <w:rsid w:val="00316D05"/>
    <w:rsid w:val="00317277"/>
    <w:rsid w:val="00317991"/>
    <w:rsid w:val="00321130"/>
    <w:rsid w:val="00322A31"/>
    <w:rsid w:val="0032757D"/>
    <w:rsid w:val="00333F2B"/>
    <w:rsid w:val="00337D0E"/>
    <w:rsid w:val="00341315"/>
    <w:rsid w:val="00347440"/>
    <w:rsid w:val="00356987"/>
    <w:rsid w:val="00356D8D"/>
    <w:rsid w:val="00362B60"/>
    <w:rsid w:val="003653C8"/>
    <w:rsid w:val="003660B3"/>
    <w:rsid w:val="00373393"/>
    <w:rsid w:val="00375392"/>
    <w:rsid w:val="00384812"/>
    <w:rsid w:val="00387F3E"/>
    <w:rsid w:val="003971C5"/>
    <w:rsid w:val="003A4A07"/>
    <w:rsid w:val="003A5CAD"/>
    <w:rsid w:val="003B18D4"/>
    <w:rsid w:val="003B23F5"/>
    <w:rsid w:val="003B5017"/>
    <w:rsid w:val="003B7A13"/>
    <w:rsid w:val="003C2590"/>
    <w:rsid w:val="003C4B5B"/>
    <w:rsid w:val="003C58AC"/>
    <w:rsid w:val="003C7D49"/>
    <w:rsid w:val="003D1323"/>
    <w:rsid w:val="003D278F"/>
    <w:rsid w:val="003D6F04"/>
    <w:rsid w:val="003E3644"/>
    <w:rsid w:val="003E4791"/>
    <w:rsid w:val="003E52D1"/>
    <w:rsid w:val="003E5B53"/>
    <w:rsid w:val="003F2B80"/>
    <w:rsid w:val="003F3D17"/>
    <w:rsid w:val="004001EB"/>
    <w:rsid w:val="00403DFC"/>
    <w:rsid w:val="0041048F"/>
    <w:rsid w:val="004139D7"/>
    <w:rsid w:val="004151C0"/>
    <w:rsid w:val="00417117"/>
    <w:rsid w:val="004226F5"/>
    <w:rsid w:val="004257CE"/>
    <w:rsid w:val="004358D1"/>
    <w:rsid w:val="00435BB3"/>
    <w:rsid w:val="004362E1"/>
    <w:rsid w:val="00447403"/>
    <w:rsid w:val="0045152F"/>
    <w:rsid w:val="00453562"/>
    <w:rsid w:val="00457B9A"/>
    <w:rsid w:val="00460916"/>
    <w:rsid w:val="00460F44"/>
    <w:rsid w:val="004611AF"/>
    <w:rsid w:val="004644CD"/>
    <w:rsid w:val="00464A04"/>
    <w:rsid w:val="0047622E"/>
    <w:rsid w:val="00476B6A"/>
    <w:rsid w:val="0048229C"/>
    <w:rsid w:val="004831FE"/>
    <w:rsid w:val="0048526D"/>
    <w:rsid w:val="00485495"/>
    <w:rsid w:val="00487E34"/>
    <w:rsid w:val="00490495"/>
    <w:rsid w:val="004A172E"/>
    <w:rsid w:val="004A19EE"/>
    <w:rsid w:val="004A368B"/>
    <w:rsid w:val="004A4240"/>
    <w:rsid w:val="004A5872"/>
    <w:rsid w:val="004A5C77"/>
    <w:rsid w:val="004A672A"/>
    <w:rsid w:val="004A7392"/>
    <w:rsid w:val="004B1BDB"/>
    <w:rsid w:val="004B1D57"/>
    <w:rsid w:val="004B45EB"/>
    <w:rsid w:val="004B7512"/>
    <w:rsid w:val="004B7F22"/>
    <w:rsid w:val="004C5D59"/>
    <w:rsid w:val="004D0347"/>
    <w:rsid w:val="004D0FB6"/>
    <w:rsid w:val="004D1A51"/>
    <w:rsid w:val="004D34F1"/>
    <w:rsid w:val="004D3769"/>
    <w:rsid w:val="004D67C9"/>
    <w:rsid w:val="004D69BC"/>
    <w:rsid w:val="004F3995"/>
    <w:rsid w:val="004F4EEC"/>
    <w:rsid w:val="004F5D13"/>
    <w:rsid w:val="004F7FE9"/>
    <w:rsid w:val="00503012"/>
    <w:rsid w:val="005034FB"/>
    <w:rsid w:val="00504824"/>
    <w:rsid w:val="00505B45"/>
    <w:rsid w:val="00507504"/>
    <w:rsid w:val="0051366A"/>
    <w:rsid w:val="00513FF5"/>
    <w:rsid w:val="00515284"/>
    <w:rsid w:val="00516CE7"/>
    <w:rsid w:val="00516ECF"/>
    <w:rsid w:val="00520272"/>
    <w:rsid w:val="005211F5"/>
    <w:rsid w:val="00522BEA"/>
    <w:rsid w:val="005247DF"/>
    <w:rsid w:val="005308F3"/>
    <w:rsid w:val="005322F7"/>
    <w:rsid w:val="00534AA9"/>
    <w:rsid w:val="00540A63"/>
    <w:rsid w:val="00543523"/>
    <w:rsid w:val="00545735"/>
    <w:rsid w:val="00547465"/>
    <w:rsid w:val="00550BA4"/>
    <w:rsid w:val="005513CB"/>
    <w:rsid w:val="00553BFA"/>
    <w:rsid w:val="005553E8"/>
    <w:rsid w:val="0056321A"/>
    <w:rsid w:val="00563A97"/>
    <w:rsid w:val="00563B37"/>
    <w:rsid w:val="00581086"/>
    <w:rsid w:val="005835D2"/>
    <w:rsid w:val="00585508"/>
    <w:rsid w:val="0059626B"/>
    <w:rsid w:val="00597C65"/>
    <w:rsid w:val="00597DF8"/>
    <w:rsid w:val="005A3D2C"/>
    <w:rsid w:val="005A4C7F"/>
    <w:rsid w:val="005A5105"/>
    <w:rsid w:val="005A5861"/>
    <w:rsid w:val="005A7CFC"/>
    <w:rsid w:val="005A7E78"/>
    <w:rsid w:val="005A7F52"/>
    <w:rsid w:val="005B166E"/>
    <w:rsid w:val="005B3B71"/>
    <w:rsid w:val="005B4C62"/>
    <w:rsid w:val="005B68BD"/>
    <w:rsid w:val="005C011E"/>
    <w:rsid w:val="005C1879"/>
    <w:rsid w:val="005C293A"/>
    <w:rsid w:val="005C49AA"/>
    <w:rsid w:val="005D0D69"/>
    <w:rsid w:val="005D3539"/>
    <w:rsid w:val="005D42CF"/>
    <w:rsid w:val="005E0727"/>
    <w:rsid w:val="005E2940"/>
    <w:rsid w:val="005E31ED"/>
    <w:rsid w:val="005F506E"/>
    <w:rsid w:val="005F7B8D"/>
    <w:rsid w:val="0060019F"/>
    <w:rsid w:val="00600A17"/>
    <w:rsid w:val="00602E4B"/>
    <w:rsid w:val="0060357A"/>
    <w:rsid w:val="0060486D"/>
    <w:rsid w:val="006067A2"/>
    <w:rsid w:val="00606FAA"/>
    <w:rsid w:val="00607C6F"/>
    <w:rsid w:val="0061137A"/>
    <w:rsid w:val="00613D84"/>
    <w:rsid w:val="00613F45"/>
    <w:rsid w:val="006142BB"/>
    <w:rsid w:val="006222DA"/>
    <w:rsid w:val="00624335"/>
    <w:rsid w:val="00624366"/>
    <w:rsid w:val="00627377"/>
    <w:rsid w:val="006301B4"/>
    <w:rsid w:val="006373EB"/>
    <w:rsid w:val="00644215"/>
    <w:rsid w:val="00646978"/>
    <w:rsid w:val="00650E0D"/>
    <w:rsid w:val="00651422"/>
    <w:rsid w:val="006573A1"/>
    <w:rsid w:val="0065775D"/>
    <w:rsid w:val="00662B0E"/>
    <w:rsid w:val="00664FC1"/>
    <w:rsid w:val="00671284"/>
    <w:rsid w:val="00671BF8"/>
    <w:rsid w:val="0067209F"/>
    <w:rsid w:val="00674815"/>
    <w:rsid w:val="0067513F"/>
    <w:rsid w:val="00675EFF"/>
    <w:rsid w:val="00680094"/>
    <w:rsid w:val="00680514"/>
    <w:rsid w:val="00680F61"/>
    <w:rsid w:val="00681DEB"/>
    <w:rsid w:val="00682FB9"/>
    <w:rsid w:val="00685458"/>
    <w:rsid w:val="0068619A"/>
    <w:rsid w:val="00687220"/>
    <w:rsid w:val="0069038E"/>
    <w:rsid w:val="00692ACF"/>
    <w:rsid w:val="00694A6E"/>
    <w:rsid w:val="006975E5"/>
    <w:rsid w:val="006A03E1"/>
    <w:rsid w:val="006A17CB"/>
    <w:rsid w:val="006A408A"/>
    <w:rsid w:val="006A5CC6"/>
    <w:rsid w:val="006A6694"/>
    <w:rsid w:val="006A6B6B"/>
    <w:rsid w:val="006B0D11"/>
    <w:rsid w:val="006B0FFE"/>
    <w:rsid w:val="006B3837"/>
    <w:rsid w:val="006B598E"/>
    <w:rsid w:val="006B5FE4"/>
    <w:rsid w:val="006C1E53"/>
    <w:rsid w:val="006C2BC2"/>
    <w:rsid w:val="006C3204"/>
    <w:rsid w:val="006C3213"/>
    <w:rsid w:val="006C5F42"/>
    <w:rsid w:val="006C6F75"/>
    <w:rsid w:val="006D0230"/>
    <w:rsid w:val="006D2B45"/>
    <w:rsid w:val="006D6E38"/>
    <w:rsid w:val="006E3473"/>
    <w:rsid w:val="006E40E9"/>
    <w:rsid w:val="006E7787"/>
    <w:rsid w:val="006E7FDD"/>
    <w:rsid w:val="006F25C8"/>
    <w:rsid w:val="006F324D"/>
    <w:rsid w:val="006F4C22"/>
    <w:rsid w:val="00703559"/>
    <w:rsid w:val="0070471C"/>
    <w:rsid w:val="0070564E"/>
    <w:rsid w:val="0071173C"/>
    <w:rsid w:val="007129C9"/>
    <w:rsid w:val="0071525C"/>
    <w:rsid w:val="00722E0C"/>
    <w:rsid w:val="00726B1D"/>
    <w:rsid w:val="00730D06"/>
    <w:rsid w:val="00731EBC"/>
    <w:rsid w:val="0073294A"/>
    <w:rsid w:val="007421FB"/>
    <w:rsid w:val="00743AD8"/>
    <w:rsid w:val="007454DD"/>
    <w:rsid w:val="00751A97"/>
    <w:rsid w:val="00753264"/>
    <w:rsid w:val="00755462"/>
    <w:rsid w:val="00756768"/>
    <w:rsid w:val="00757E1C"/>
    <w:rsid w:val="00762D65"/>
    <w:rsid w:val="00764449"/>
    <w:rsid w:val="00770A4C"/>
    <w:rsid w:val="00774E1F"/>
    <w:rsid w:val="007759E8"/>
    <w:rsid w:val="0077625E"/>
    <w:rsid w:val="007775AF"/>
    <w:rsid w:val="00777989"/>
    <w:rsid w:val="00783CBE"/>
    <w:rsid w:val="0079045B"/>
    <w:rsid w:val="0079160C"/>
    <w:rsid w:val="00791E21"/>
    <w:rsid w:val="00791EAE"/>
    <w:rsid w:val="00792481"/>
    <w:rsid w:val="00794A8B"/>
    <w:rsid w:val="007957AF"/>
    <w:rsid w:val="007A34F8"/>
    <w:rsid w:val="007A6F9B"/>
    <w:rsid w:val="007B4219"/>
    <w:rsid w:val="007B51BC"/>
    <w:rsid w:val="007B73EC"/>
    <w:rsid w:val="007C145E"/>
    <w:rsid w:val="007C3728"/>
    <w:rsid w:val="007C39B7"/>
    <w:rsid w:val="007C3DAE"/>
    <w:rsid w:val="007C4C5D"/>
    <w:rsid w:val="007C5FC0"/>
    <w:rsid w:val="007D087E"/>
    <w:rsid w:val="007D20CB"/>
    <w:rsid w:val="007E1758"/>
    <w:rsid w:val="007E3712"/>
    <w:rsid w:val="007E3C96"/>
    <w:rsid w:val="007E3D0D"/>
    <w:rsid w:val="007E7F36"/>
    <w:rsid w:val="007F2132"/>
    <w:rsid w:val="007F557C"/>
    <w:rsid w:val="007F5CF9"/>
    <w:rsid w:val="007F643F"/>
    <w:rsid w:val="007F779B"/>
    <w:rsid w:val="008004CE"/>
    <w:rsid w:val="00802006"/>
    <w:rsid w:val="00803035"/>
    <w:rsid w:val="008038E8"/>
    <w:rsid w:val="008041B8"/>
    <w:rsid w:val="00805738"/>
    <w:rsid w:val="00813AC1"/>
    <w:rsid w:val="008224D7"/>
    <w:rsid w:val="00822E20"/>
    <w:rsid w:val="00825C20"/>
    <w:rsid w:val="00826DC4"/>
    <w:rsid w:val="008323A8"/>
    <w:rsid w:val="00832439"/>
    <w:rsid w:val="00833243"/>
    <w:rsid w:val="0084188D"/>
    <w:rsid w:val="00841B06"/>
    <w:rsid w:val="0084245B"/>
    <w:rsid w:val="008462D8"/>
    <w:rsid w:val="00846CE3"/>
    <w:rsid w:val="00851267"/>
    <w:rsid w:val="00851F07"/>
    <w:rsid w:val="00852A89"/>
    <w:rsid w:val="008572AF"/>
    <w:rsid w:val="0085799E"/>
    <w:rsid w:val="00860CC1"/>
    <w:rsid w:val="00867852"/>
    <w:rsid w:val="0087095F"/>
    <w:rsid w:val="008709C7"/>
    <w:rsid w:val="00871FB2"/>
    <w:rsid w:val="00876023"/>
    <w:rsid w:val="008811A2"/>
    <w:rsid w:val="00884A5B"/>
    <w:rsid w:val="008854C8"/>
    <w:rsid w:val="0088650C"/>
    <w:rsid w:val="00886CA3"/>
    <w:rsid w:val="00887F0C"/>
    <w:rsid w:val="00890797"/>
    <w:rsid w:val="00891C31"/>
    <w:rsid w:val="00892536"/>
    <w:rsid w:val="00893240"/>
    <w:rsid w:val="00894AD8"/>
    <w:rsid w:val="008A0235"/>
    <w:rsid w:val="008A3ECF"/>
    <w:rsid w:val="008A41BD"/>
    <w:rsid w:val="008A493A"/>
    <w:rsid w:val="008A495C"/>
    <w:rsid w:val="008B509A"/>
    <w:rsid w:val="008B6DD7"/>
    <w:rsid w:val="008C01C9"/>
    <w:rsid w:val="008C3145"/>
    <w:rsid w:val="008C6BF0"/>
    <w:rsid w:val="008D746B"/>
    <w:rsid w:val="008E6596"/>
    <w:rsid w:val="008E7FEB"/>
    <w:rsid w:val="008F03EE"/>
    <w:rsid w:val="008F27A2"/>
    <w:rsid w:val="008F4007"/>
    <w:rsid w:val="0090056F"/>
    <w:rsid w:val="00901E12"/>
    <w:rsid w:val="009032C7"/>
    <w:rsid w:val="009051BB"/>
    <w:rsid w:val="00915958"/>
    <w:rsid w:val="00917564"/>
    <w:rsid w:val="00920294"/>
    <w:rsid w:val="00922900"/>
    <w:rsid w:val="0093074E"/>
    <w:rsid w:val="00930DFB"/>
    <w:rsid w:val="00931CF4"/>
    <w:rsid w:val="00932788"/>
    <w:rsid w:val="00934CD4"/>
    <w:rsid w:val="0094141F"/>
    <w:rsid w:val="00945346"/>
    <w:rsid w:val="00954060"/>
    <w:rsid w:val="00960D48"/>
    <w:rsid w:val="00963158"/>
    <w:rsid w:val="009644E9"/>
    <w:rsid w:val="00964D36"/>
    <w:rsid w:val="0097210C"/>
    <w:rsid w:val="009800B4"/>
    <w:rsid w:val="009801F2"/>
    <w:rsid w:val="00983CC5"/>
    <w:rsid w:val="0098562A"/>
    <w:rsid w:val="00985E21"/>
    <w:rsid w:val="009902BD"/>
    <w:rsid w:val="0099476C"/>
    <w:rsid w:val="0099499B"/>
    <w:rsid w:val="0099549E"/>
    <w:rsid w:val="00995787"/>
    <w:rsid w:val="009A2856"/>
    <w:rsid w:val="009A4459"/>
    <w:rsid w:val="009A50D8"/>
    <w:rsid w:val="009A521E"/>
    <w:rsid w:val="009A6EB5"/>
    <w:rsid w:val="009B48C8"/>
    <w:rsid w:val="009B6957"/>
    <w:rsid w:val="009B6D92"/>
    <w:rsid w:val="009C1672"/>
    <w:rsid w:val="009C1F96"/>
    <w:rsid w:val="009C3097"/>
    <w:rsid w:val="009C3382"/>
    <w:rsid w:val="009C4D0D"/>
    <w:rsid w:val="009C7C9C"/>
    <w:rsid w:val="009D098B"/>
    <w:rsid w:val="009D698D"/>
    <w:rsid w:val="009E59ED"/>
    <w:rsid w:val="009E6865"/>
    <w:rsid w:val="009F00D5"/>
    <w:rsid w:val="009F0996"/>
    <w:rsid w:val="009F27A4"/>
    <w:rsid w:val="009F5982"/>
    <w:rsid w:val="00A06A83"/>
    <w:rsid w:val="00A13036"/>
    <w:rsid w:val="00A13FC4"/>
    <w:rsid w:val="00A163CE"/>
    <w:rsid w:val="00A16D8C"/>
    <w:rsid w:val="00A170C0"/>
    <w:rsid w:val="00A1788A"/>
    <w:rsid w:val="00A210CC"/>
    <w:rsid w:val="00A21737"/>
    <w:rsid w:val="00A232AF"/>
    <w:rsid w:val="00A24074"/>
    <w:rsid w:val="00A246D2"/>
    <w:rsid w:val="00A26886"/>
    <w:rsid w:val="00A301CA"/>
    <w:rsid w:val="00A30776"/>
    <w:rsid w:val="00A31B8E"/>
    <w:rsid w:val="00A32656"/>
    <w:rsid w:val="00A33D67"/>
    <w:rsid w:val="00A36BDD"/>
    <w:rsid w:val="00A421A3"/>
    <w:rsid w:val="00A42601"/>
    <w:rsid w:val="00A50A5F"/>
    <w:rsid w:val="00A52E49"/>
    <w:rsid w:val="00A5635A"/>
    <w:rsid w:val="00A623F0"/>
    <w:rsid w:val="00A628F6"/>
    <w:rsid w:val="00A629B6"/>
    <w:rsid w:val="00A6316E"/>
    <w:rsid w:val="00A634FA"/>
    <w:rsid w:val="00A64358"/>
    <w:rsid w:val="00A65698"/>
    <w:rsid w:val="00A65C49"/>
    <w:rsid w:val="00A70240"/>
    <w:rsid w:val="00A70800"/>
    <w:rsid w:val="00A745AB"/>
    <w:rsid w:val="00A77CE0"/>
    <w:rsid w:val="00A82191"/>
    <w:rsid w:val="00A84331"/>
    <w:rsid w:val="00A92CB5"/>
    <w:rsid w:val="00A9448F"/>
    <w:rsid w:val="00A94752"/>
    <w:rsid w:val="00A96A1A"/>
    <w:rsid w:val="00AA0C66"/>
    <w:rsid w:val="00AA40B5"/>
    <w:rsid w:val="00AA6D51"/>
    <w:rsid w:val="00AB0DFC"/>
    <w:rsid w:val="00AB4A91"/>
    <w:rsid w:val="00AB7C89"/>
    <w:rsid w:val="00AC0272"/>
    <w:rsid w:val="00AC24FB"/>
    <w:rsid w:val="00AC34D5"/>
    <w:rsid w:val="00AC4546"/>
    <w:rsid w:val="00AD1636"/>
    <w:rsid w:val="00AD2819"/>
    <w:rsid w:val="00AD4EA8"/>
    <w:rsid w:val="00AD70CC"/>
    <w:rsid w:val="00AD7CFD"/>
    <w:rsid w:val="00AE0472"/>
    <w:rsid w:val="00AE22FB"/>
    <w:rsid w:val="00AE4332"/>
    <w:rsid w:val="00AF12ED"/>
    <w:rsid w:val="00AF1B0F"/>
    <w:rsid w:val="00AF317E"/>
    <w:rsid w:val="00AF6219"/>
    <w:rsid w:val="00AF7623"/>
    <w:rsid w:val="00B001E1"/>
    <w:rsid w:val="00B00CE9"/>
    <w:rsid w:val="00B0225B"/>
    <w:rsid w:val="00B1032F"/>
    <w:rsid w:val="00B11AB8"/>
    <w:rsid w:val="00B12C19"/>
    <w:rsid w:val="00B12FCE"/>
    <w:rsid w:val="00B15EF4"/>
    <w:rsid w:val="00B16625"/>
    <w:rsid w:val="00B22B72"/>
    <w:rsid w:val="00B22BFC"/>
    <w:rsid w:val="00B277E7"/>
    <w:rsid w:val="00B30082"/>
    <w:rsid w:val="00B32BCF"/>
    <w:rsid w:val="00B33DAD"/>
    <w:rsid w:val="00B34507"/>
    <w:rsid w:val="00B34FEC"/>
    <w:rsid w:val="00B418BC"/>
    <w:rsid w:val="00B41A2F"/>
    <w:rsid w:val="00B473B8"/>
    <w:rsid w:val="00B52A7D"/>
    <w:rsid w:val="00B54BEF"/>
    <w:rsid w:val="00B56A46"/>
    <w:rsid w:val="00B61DE4"/>
    <w:rsid w:val="00B624C4"/>
    <w:rsid w:val="00B70AEA"/>
    <w:rsid w:val="00B72912"/>
    <w:rsid w:val="00B72A1E"/>
    <w:rsid w:val="00B7326E"/>
    <w:rsid w:val="00B74955"/>
    <w:rsid w:val="00B75AE0"/>
    <w:rsid w:val="00B77C90"/>
    <w:rsid w:val="00B919D5"/>
    <w:rsid w:val="00B928DD"/>
    <w:rsid w:val="00B93D24"/>
    <w:rsid w:val="00B94972"/>
    <w:rsid w:val="00B957BD"/>
    <w:rsid w:val="00B959BD"/>
    <w:rsid w:val="00BA0C45"/>
    <w:rsid w:val="00BA594C"/>
    <w:rsid w:val="00BB1C09"/>
    <w:rsid w:val="00BB4E79"/>
    <w:rsid w:val="00BC00AD"/>
    <w:rsid w:val="00BC126C"/>
    <w:rsid w:val="00BC3DA2"/>
    <w:rsid w:val="00BC44F3"/>
    <w:rsid w:val="00BC55AD"/>
    <w:rsid w:val="00BC6354"/>
    <w:rsid w:val="00BD047D"/>
    <w:rsid w:val="00BD08A3"/>
    <w:rsid w:val="00BD33CE"/>
    <w:rsid w:val="00BD4C06"/>
    <w:rsid w:val="00BD54C2"/>
    <w:rsid w:val="00BD75E5"/>
    <w:rsid w:val="00BE05C4"/>
    <w:rsid w:val="00BE156B"/>
    <w:rsid w:val="00BE1FE2"/>
    <w:rsid w:val="00BE7178"/>
    <w:rsid w:val="00BF1C41"/>
    <w:rsid w:val="00BF1E6D"/>
    <w:rsid w:val="00BF3930"/>
    <w:rsid w:val="00BF46A6"/>
    <w:rsid w:val="00BF4ACC"/>
    <w:rsid w:val="00BF4E7F"/>
    <w:rsid w:val="00C00B61"/>
    <w:rsid w:val="00C01272"/>
    <w:rsid w:val="00C03EFB"/>
    <w:rsid w:val="00C07AEC"/>
    <w:rsid w:val="00C176BF"/>
    <w:rsid w:val="00C2674D"/>
    <w:rsid w:val="00C30111"/>
    <w:rsid w:val="00C323EB"/>
    <w:rsid w:val="00C329EE"/>
    <w:rsid w:val="00C329F3"/>
    <w:rsid w:val="00C33205"/>
    <w:rsid w:val="00C358C1"/>
    <w:rsid w:val="00C4301F"/>
    <w:rsid w:val="00C43DBF"/>
    <w:rsid w:val="00C443AF"/>
    <w:rsid w:val="00C470AA"/>
    <w:rsid w:val="00C505F4"/>
    <w:rsid w:val="00C50B02"/>
    <w:rsid w:val="00C50BF3"/>
    <w:rsid w:val="00C50D88"/>
    <w:rsid w:val="00C53733"/>
    <w:rsid w:val="00C54040"/>
    <w:rsid w:val="00C541E5"/>
    <w:rsid w:val="00C5438B"/>
    <w:rsid w:val="00C55178"/>
    <w:rsid w:val="00C55A54"/>
    <w:rsid w:val="00C55CF7"/>
    <w:rsid w:val="00C57EE1"/>
    <w:rsid w:val="00C60EEE"/>
    <w:rsid w:val="00C65607"/>
    <w:rsid w:val="00C66473"/>
    <w:rsid w:val="00C66F11"/>
    <w:rsid w:val="00C6792B"/>
    <w:rsid w:val="00C71C4E"/>
    <w:rsid w:val="00C73CDF"/>
    <w:rsid w:val="00C73EDB"/>
    <w:rsid w:val="00C76892"/>
    <w:rsid w:val="00C84548"/>
    <w:rsid w:val="00C85EEE"/>
    <w:rsid w:val="00C8639C"/>
    <w:rsid w:val="00C94FB8"/>
    <w:rsid w:val="00C95280"/>
    <w:rsid w:val="00CA11AD"/>
    <w:rsid w:val="00CA1D25"/>
    <w:rsid w:val="00CA3543"/>
    <w:rsid w:val="00CA51BE"/>
    <w:rsid w:val="00CA5A39"/>
    <w:rsid w:val="00CA68AA"/>
    <w:rsid w:val="00CA6A22"/>
    <w:rsid w:val="00CA7F0F"/>
    <w:rsid w:val="00CB198E"/>
    <w:rsid w:val="00CB4A98"/>
    <w:rsid w:val="00CC6898"/>
    <w:rsid w:val="00CC7B13"/>
    <w:rsid w:val="00CC7EC4"/>
    <w:rsid w:val="00CD2B85"/>
    <w:rsid w:val="00CD4DE3"/>
    <w:rsid w:val="00CD6293"/>
    <w:rsid w:val="00CD6F17"/>
    <w:rsid w:val="00CD72E6"/>
    <w:rsid w:val="00CE4F1C"/>
    <w:rsid w:val="00CF1030"/>
    <w:rsid w:val="00CF219F"/>
    <w:rsid w:val="00CF3193"/>
    <w:rsid w:val="00D010F8"/>
    <w:rsid w:val="00D03320"/>
    <w:rsid w:val="00D03C29"/>
    <w:rsid w:val="00D064D1"/>
    <w:rsid w:val="00D07B79"/>
    <w:rsid w:val="00D10ECC"/>
    <w:rsid w:val="00D11409"/>
    <w:rsid w:val="00D14016"/>
    <w:rsid w:val="00D14C69"/>
    <w:rsid w:val="00D15532"/>
    <w:rsid w:val="00D15AC6"/>
    <w:rsid w:val="00D2364F"/>
    <w:rsid w:val="00D32A3A"/>
    <w:rsid w:val="00D3731B"/>
    <w:rsid w:val="00D37671"/>
    <w:rsid w:val="00D40362"/>
    <w:rsid w:val="00D40604"/>
    <w:rsid w:val="00D41DB6"/>
    <w:rsid w:val="00D43915"/>
    <w:rsid w:val="00D5021C"/>
    <w:rsid w:val="00D51A26"/>
    <w:rsid w:val="00D5409F"/>
    <w:rsid w:val="00D5549A"/>
    <w:rsid w:val="00D576D3"/>
    <w:rsid w:val="00D62E92"/>
    <w:rsid w:val="00D6659C"/>
    <w:rsid w:val="00D7152C"/>
    <w:rsid w:val="00D71C00"/>
    <w:rsid w:val="00D76737"/>
    <w:rsid w:val="00D7675D"/>
    <w:rsid w:val="00D76E50"/>
    <w:rsid w:val="00D83467"/>
    <w:rsid w:val="00D85B61"/>
    <w:rsid w:val="00D85D31"/>
    <w:rsid w:val="00D85E00"/>
    <w:rsid w:val="00D86BC4"/>
    <w:rsid w:val="00D87B0A"/>
    <w:rsid w:val="00D93F90"/>
    <w:rsid w:val="00D95B21"/>
    <w:rsid w:val="00D97345"/>
    <w:rsid w:val="00DA13E7"/>
    <w:rsid w:val="00DA2162"/>
    <w:rsid w:val="00DA33C8"/>
    <w:rsid w:val="00DA4228"/>
    <w:rsid w:val="00DA4A87"/>
    <w:rsid w:val="00DA4F01"/>
    <w:rsid w:val="00DA6570"/>
    <w:rsid w:val="00DA6BC5"/>
    <w:rsid w:val="00DA6C4A"/>
    <w:rsid w:val="00DA74A3"/>
    <w:rsid w:val="00DB04CB"/>
    <w:rsid w:val="00DB2E29"/>
    <w:rsid w:val="00DB6124"/>
    <w:rsid w:val="00DB6571"/>
    <w:rsid w:val="00DC11F1"/>
    <w:rsid w:val="00DC19A9"/>
    <w:rsid w:val="00DC6D2C"/>
    <w:rsid w:val="00DD276C"/>
    <w:rsid w:val="00DE276D"/>
    <w:rsid w:val="00DE2C25"/>
    <w:rsid w:val="00DE3F94"/>
    <w:rsid w:val="00DF0F92"/>
    <w:rsid w:val="00DF11DF"/>
    <w:rsid w:val="00DF1878"/>
    <w:rsid w:val="00DF2839"/>
    <w:rsid w:val="00DF2BA2"/>
    <w:rsid w:val="00DF42B6"/>
    <w:rsid w:val="00DF515F"/>
    <w:rsid w:val="00E00444"/>
    <w:rsid w:val="00E01EE2"/>
    <w:rsid w:val="00E03608"/>
    <w:rsid w:val="00E03D13"/>
    <w:rsid w:val="00E0507F"/>
    <w:rsid w:val="00E05549"/>
    <w:rsid w:val="00E06D27"/>
    <w:rsid w:val="00E12046"/>
    <w:rsid w:val="00E1488D"/>
    <w:rsid w:val="00E16F0F"/>
    <w:rsid w:val="00E235A7"/>
    <w:rsid w:val="00E25DC2"/>
    <w:rsid w:val="00E3783F"/>
    <w:rsid w:val="00E425D0"/>
    <w:rsid w:val="00E42FFF"/>
    <w:rsid w:val="00E443C6"/>
    <w:rsid w:val="00E454C4"/>
    <w:rsid w:val="00E45500"/>
    <w:rsid w:val="00E47128"/>
    <w:rsid w:val="00E5102D"/>
    <w:rsid w:val="00E53259"/>
    <w:rsid w:val="00E53429"/>
    <w:rsid w:val="00E55D10"/>
    <w:rsid w:val="00E561FC"/>
    <w:rsid w:val="00E56A79"/>
    <w:rsid w:val="00E604B0"/>
    <w:rsid w:val="00E65581"/>
    <w:rsid w:val="00E66501"/>
    <w:rsid w:val="00E722E8"/>
    <w:rsid w:val="00E773D1"/>
    <w:rsid w:val="00E82479"/>
    <w:rsid w:val="00E8552D"/>
    <w:rsid w:val="00E865A1"/>
    <w:rsid w:val="00E877D3"/>
    <w:rsid w:val="00E93DC7"/>
    <w:rsid w:val="00E94F49"/>
    <w:rsid w:val="00E96E02"/>
    <w:rsid w:val="00EA1B59"/>
    <w:rsid w:val="00EA3F26"/>
    <w:rsid w:val="00EA506A"/>
    <w:rsid w:val="00EB0107"/>
    <w:rsid w:val="00EB497D"/>
    <w:rsid w:val="00EB638F"/>
    <w:rsid w:val="00EB6CFD"/>
    <w:rsid w:val="00EB70AA"/>
    <w:rsid w:val="00EC1AE7"/>
    <w:rsid w:val="00EC307C"/>
    <w:rsid w:val="00EC59D7"/>
    <w:rsid w:val="00EC5E24"/>
    <w:rsid w:val="00EC7241"/>
    <w:rsid w:val="00ED1652"/>
    <w:rsid w:val="00ED32CD"/>
    <w:rsid w:val="00ED7132"/>
    <w:rsid w:val="00EE0B91"/>
    <w:rsid w:val="00EE396E"/>
    <w:rsid w:val="00EE69F3"/>
    <w:rsid w:val="00EE77F2"/>
    <w:rsid w:val="00EE7EAF"/>
    <w:rsid w:val="00EF0853"/>
    <w:rsid w:val="00EF1F41"/>
    <w:rsid w:val="00EF20F6"/>
    <w:rsid w:val="00F00925"/>
    <w:rsid w:val="00F10ACC"/>
    <w:rsid w:val="00F11E7E"/>
    <w:rsid w:val="00F12269"/>
    <w:rsid w:val="00F12537"/>
    <w:rsid w:val="00F12585"/>
    <w:rsid w:val="00F13403"/>
    <w:rsid w:val="00F14231"/>
    <w:rsid w:val="00F16216"/>
    <w:rsid w:val="00F16710"/>
    <w:rsid w:val="00F179F8"/>
    <w:rsid w:val="00F208A3"/>
    <w:rsid w:val="00F219D0"/>
    <w:rsid w:val="00F23A20"/>
    <w:rsid w:val="00F25AB0"/>
    <w:rsid w:val="00F2640F"/>
    <w:rsid w:val="00F270E6"/>
    <w:rsid w:val="00F30DB6"/>
    <w:rsid w:val="00F31BAD"/>
    <w:rsid w:val="00F327FF"/>
    <w:rsid w:val="00F33473"/>
    <w:rsid w:val="00F33E93"/>
    <w:rsid w:val="00F4199A"/>
    <w:rsid w:val="00F41DD3"/>
    <w:rsid w:val="00F42CAA"/>
    <w:rsid w:val="00F43753"/>
    <w:rsid w:val="00F444D9"/>
    <w:rsid w:val="00F4483F"/>
    <w:rsid w:val="00F44CB2"/>
    <w:rsid w:val="00F44FA0"/>
    <w:rsid w:val="00F463A7"/>
    <w:rsid w:val="00F47258"/>
    <w:rsid w:val="00F5104D"/>
    <w:rsid w:val="00F52DB8"/>
    <w:rsid w:val="00F60B72"/>
    <w:rsid w:val="00F61C7D"/>
    <w:rsid w:val="00F7038D"/>
    <w:rsid w:val="00F728CB"/>
    <w:rsid w:val="00F72FB7"/>
    <w:rsid w:val="00F73810"/>
    <w:rsid w:val="00F73A49"/>
    <w:rsid w:val="00F77E42"/>
    <w:rsid w:val="00F805CA"/>
    <w:rsid w:val="00F83B9D"/>
    <w:rsid w:val="00F83EDA"/>
    <w:rsid w:val="00F867B3"/>
    <w:rsid w:val="00F90EAD"/>
    <w:rsid w:val="00F920C7"/>
    <w:rsid w:val="00F936FC"/>
    <w:rsid w:val="00F9396D"/>
    <w:rsid w:val="00F94BA2"/>
    <w:rsid w:val="00F95B77"/>
    <w:rsid w:val="00F96943"/>
    <w:rsid w:val="00FA3314"/>
    <w:rsid w:val="00FA3FB8"/>
    <w:rsid w:val="00FA76A2"/>
    <w:rsid w:val="00FB693D"/>
    <w:rsid w:val="00FB6BD7"/>
    <w:rsid w:val="00FB6F5D"/>
    <w:rsid w:val="00FC44C4"/>
    <w:rsid w:val="00FC5703"/>
    <w:rsid w:val="00FD04AE"/>
    <w:rsid w:val="00FD271D"/>
    <w:rsid w:val="00FD3531"/>
    <w:rsid w:val="00FD36F5"/>
    <w:rsid w:val="00FD615A"/>
    <w:rsid w:val="00FD6AF7"/>
    <w:rsid w:val="00FD793A"/>
    <w:rsid w:val="00FE1CD2"/>
    <w:rsid w:val="00FE35A0"/>
    <w:rsid w:val="00FE5C6E"/>
    <w:rsid w:val="00FE6412"/>
    <w:rsid w:val="00FE6C03"/>
    <w:rsid w:val="00FF03F5"/>
    <w:rsid w:val="00FF1FCD"/>
    <w:rsid w:val="00FF2599"/>
    <w:rsid w:val="00FF3194"/>
    <w:rsid w:val="00FF5054"/>
    <w:rsid w:val="00FF5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6A48DD0A"/>
  <w15:docId w15:val="{129DC1BC-A851-4994-AA6D-97C3E815C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11AF"/>
    <w:pPr>
      <w:spacing w:after="200" w:line="276" w:lineRule="auto"/>
    </w:pPr>
    <w:rPr>
      <w:rFonts w:cs="Calibri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74D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E9C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99"/>
    <w:qFormat/>
    <w:rsid w:val="00597C65"/>
    <w:pPr>
      <w:ind w:left="720"/>
    </w:pPr>
  </w:style>
  <w:style w:type="paragraph" w:customStyle="1" w:styleId="Default">
    <w:name w:val="Default"/>
    <w:uiPriority w:val="99"/>
    <w:rsid w:val="006B5FE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iPriority w:val="99"/>
    <w:semiHidden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rsid w:val="005513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23F0"/>
  </w:style>
  <w:style w:type="paragraph" w:styleId="Footer">
    <w:name w:val="footer"/>
    <w:basedOn w:val="Normal"/>
    <w:link w:val="Foot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23F0"/>
  </w:style>
  <w:style w:type="paragraph" w:styleId="BalloonText">
    <w:name w:val="Balloon Text"/>
    <w:basedOn w:val="Normal"/>
    <w:link w:val="BalloonTextChar"/>
    <w:uiPriority w:val="99"/>
    <w:semiHidden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7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366A"/>
    <w:rPr>
      <w:rFonts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37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7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7671"/>
    <w:rPr>
      <w:b/>
      <w:bCs/>
      <w:sz w:val="20"/>
      <w:szCs w:val="20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99"/>
    <w:locked/>
    <w:rsid w:val="0046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489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91882A-3C82-4D42-B8E8-910417AD6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17</Pages>
  <Words>4771</Words>
  <Characters>27781</Characters>
  <Application>Microsoft Office Word</Application>
  <DocSecurity>0</DocSecurity>
  <Lines>231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WORKGROUP</Company>
  <LinksUpToDate>false</LinksUpToDate>
  <CharactersWithSpaces>32488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PROG</dc:creator>
  <cp:lastModifiedBy>OPOS BG31</cp:lastModifiedBy>
  <cp:revision>194</cp:revision>
  <cp:lastPrinted>2020-02-25T13:38:00Z</cp:lastPrinted>
  <dcterms:created xsi:type="dcterms:W3CDTF">2020-03-23T06:57:00Z</dcterms:created>
  <dcterms:modified xsi:type="dcterms:W3CDTF">2020-08-07T07:50:00Z</dcterms:modified>
</cp:coreProperties>
</file>