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5A8F86" w14:textId="77777777" w:rsidR="00E02D88" w:rsidRPr="004930CF" w:rsidRDefault="004930CF" w:rsidP="004930CF">
      <w:pPr>
        <w:widowControl w:val="0"/>
        <w:tabs>
          <w:tab w:val="left" w:pos="-720"/>
          <w:tab w:val="left" w:pos="567"/>
          <w:tab w:val="left" w:pos="2608"/>
          <w:tab w:val="left" w:pos="3317"/>
        </w:tabs>
        <w:suppressAutoHyphens/>
        <w:jc w:val="right"/>
        <w:outlineLvl w:val="0"/>
        <w:rPr>
          <w:b/>
          <w:i/>
        </w:rPr>
      </w:pPr>
      <w:r w:rsidRPr="004930CF">
        <w:rPr>
          <w:b/>
          <w:i/>
          <w:lang w:val="en-US"/>
        </w:rPr>
        <w:t>Образец 8.3</w:t>
      </w:r>
    </w:p>
    <w:p w14:paraId="7C40BC0D" w14:textId="77777777" w:rsidR="004930CF" w:rsidRDefault="004930CF" w:rsidP="008F60B8">
      <w:pPr>
        <w:widowControl w:val="0"/>
        <w:tabs>
          <w:tab w:val="left" w:pos="-720"/>
          <w:tab w:val="left" w:pos="567"/>
          <w:tab w:val="left" w:pos="2608"/>
          <w:tab w:val="left" w:pos="3317"/>
        </w:tabs>
        <w:suppressAutoHyphens/>
        <w:jc w:val="center"/>
        <w:outlineLvl w:val="0"/>
        <w:rPr>
          <w:b/>
        </w:rPr>
      </w:pPr>
    </w:p>
    <w:p w14:paraId="5A7B3DA6" w14:textId="77777777" w:rsidR="00A425BB" w:rsidRPr="001B210E" w:rsidRDefault="00A425BB" w:rsidP="008F60B8">
      <w:pPr>
        <w:widowControl w:val="0"/>
        <w:tabs>
          <w:tab w:val="left" w:pos="-720"/>
          <w:tab w:val="left" w:pos="567"/>
          <w:tab w:val="left" w:pos="2608"/>
          <w:tab w:val="left" w:pos="3317"/>
        </w:tabs>
        <w:suppressAutoHyphens/>
        <w:jc w:val="center"/>
        <w:outlineLvl w:val="0"/>
        <w:rPr>
          <w:b/>
          <w:caps/>
          <w:snapToGrid w:val="0"/>
        </w:rPr>
      </w:pPr>
      <w:r w:rsidRPr="001B210E">
        <w:rPr>
          <w:b/>
        </w:rPr>
        <w:t>ДЕКЛАРАЦИЯ</w:t>
      </w:r>
      <w:r w:rsidR="00CE702D" w:rsidRPr="001B210E">
        <w:rPr>
          <w:caps/>
          <w:snapToGrid w:val="0"/>
          <w:vertAlign w:val="superscript"/>
        </w:rPr>
        <w:footnoteReference w:id="1"/>
      </w:r>
    </w:p>
    <w:p w14:paraId="44F8FE1E" w14:textId="77777777" w:rsidR="004930CF" w:rsidRDefault="00BD06F1" w:rsidP="008F60B8">
      <w:pPr>
        <w:widowControl w:val="0"/>
        <w:tabs>
          <w:tab w:val="left" w:pos="-720"/>
          <w:tab w:val="left" w:pos="567"/>
          <w:tab w:val="left" w:pos="2608"/>
          <w:tab w:val="left" w:pos="3317"/>
        </w:tabs>
        <w:suppressAutoHyphens/>
        <w:jc w:val="center"/>
        <w:outlineLvl w:val="0"/>
        <w:rPr>
          <w:b/>
          <w:caps/>
          <w:snapToGrid w:val="0"/>
          <w:lang w:eastAsia="en-US"/>
        </w:rPr>
      </w:pPr>
      <w:r w:rsidRPr="001B210E">
        <w:rPr>
          <w:b/>
          <w:caps/>
          <w:snapToGrid w:val="0"/>
          <w:lang w:eastAsia="en-US"/>
        </w:rPr>
        <w:t>относно НЕВЪЗСТАНОВИМИЯ данък в</w:t>
      </w:r>
      <w:r w:rsidR="004930CF">
        <w:rPr>
          <w:b/>
          <w:caps/>
          <w:snapToGrid w:val="0"/>
          <w:lang w:eastAsia="en-US"/>
        </w:rPr>
        <w:t>ърху добавената стойност (ДДС),</w:t>
      </w:r>
    </w:p>
    <w:p w14:paraId="1F39A58F" w14:textId="77777777" w:rsidR="00BD06F1" w:rsidRPr="001B210E" w:rsidRDefault="00BD06F1" w:rsidP="008F60B8">
      <w:pPr>
        <w:widowControl w:val="0"/>
        <w:tabs>
          <w:tab w:val="left" w:pos="-720"/>
          <w:tab w:val="left" w:pos="567"/>
          <w:tab w:val="left" w:pos="2608"/>
          <w:tab w:val="left" w:pos="3317"/>
        </w:tabs>
        <w:suppressAutoHyphens/>
        <w:jc w:val="center"/>
        <w:outlineLvl w:val="0"/>
        <w:rPr>
          <w:b/>
          <w:caps/>
          <w:snapToGrid w:val="0"/>
          <w:lang w:eastAsia="en-US"/>
        </w:rPr>
      </w:pPr>
      <w:r w:rsidRPr="001B210E">
        <w:rPr>
          <w:b/>
          <w:caps/>
          <w:snapToGrid w:val="0"/>
          <w:lang w:eastAsia="en-US"/>
        </w:rPr>
        <w:t>включен в ИСКАНЕ ЗА ПЛАЩАНЕ № ...........................</w:t>
      </w:r>
      <w:r w:rsidRPr="001B210E">
        <w:rPr>
          <w:b/>
          <w:caps/>
          <w:snapToGrid w:val="0"/>
          <w:lang w:val="en-US" w:eastAsia="en-US"/>
        </w:rPr>
        <w:t xml:space="preserve">/……………….. </w:t>
      </w:r>
      <w:r w:rsidR="004930CF" w:rsidRPr="004930CF">
        <w:rPr>
          <w:b/>
          <w:snapToGrid w:val="0"/>
          <w:lang w:eastAsia="en-US"/>
        </w:rPr>
        <w:t>г.</w:t>
      </w:r>
      <w:r w:rsidR="004930CF">
        <w:rPr>
          <w:b/>
          <w:snapToGrid w:val="0"/>
          <w:lang w:eastAsia="en-US"/>
        </w:rPr>
        <w:t xml:space="preserve"> (</w:t>
      </w:r>
      <w:r w:rsidR="004930CF" w:rsidRPr="004930CF">
        <w:rPr>
          <w:i/>
          <w:snapToGrid w:val="0"/>
          <w:lang w:eastAsia="en-US"/>
        </w:rPr>
        <w:t>дата)</w:t>
      </w:r>
    </w:p>
    <w:p w14:paraId="01911E91" w14:textId="77777777" w:rsidR="00BD06F1" w:rsidRPr="001B210E" w:rsidRDefault="00BD06F1" w:rsidP="008F60B8">
      <w:pPr>
        <w:jc w:val="center"/>
        <w:rPr>
          <w:lang w:val="en-US"/>
        </w:rPr>
      </w:pPr>
    </w:p>
    <w:p w14:paraId="374E5C52" w14:textId="77777777" w:rsidR="00D05744" w:rsidRPr="001B210E" w:rsidRDefault="00D05744" w:rsidP="008F60B8">
      <w:pPr>
        <w:jc w:val="center"/>
      </w:pPr>
    </w:p>
    <w:p w14:paraId="54387FBE" w14:textId="77777777" w:rsidR="00BD06F1" w:rsidRPr="001B210E" w:rsidRDefault="008F60B8" w:rsidP="008F60B8">
      <w:pPr>
        <w:jc w:val="both"/>
      </w:pPr>
      <w:r w:rsidRPr="001B210E">
        <w:t>Долуподписаният</w:t>
      </w:r>
      <w:r w:rsidR="00D05744" w:rsidRPr="001B210E">
        <w:t>/</w:t>
      </w:r>
      <w:r w:rsidRPr="001B210E">
        <w:rPr>
          <w:lang w:val="en-US"/>
        </w:rPr>
        <w:t xml:space="preserve"> </w:t>
      </w:r>
      <w:r w:rsidR="00BA3753">
        <w:t>-</w:t>
      </w:r>
      <w:r w:rsidR="00D05744" w:rsidRPr="001B210E">
        <w:t>ата</w:t>
      </w:r>
      <w:r w:rsidRPr="001B210E">
        <w:rPr>
          <w:lang w:val="en-US"/>
        </w:rPr>
        <w:t xml:space="preserve"> </w:t>
      </w:r>
      <w:r w:rsidRPr="001B210E">
        <w:rPr>
          <w:lang w:val="ru-RU"/>
        </w:rPr>
        <w:t>……………………</w:t>
      </w:r>
      <w:r w:rsidR="00BD06F1" w:rsidRPr="001B210E">
        <w:rPr>
          <w:lang w:val="ru-RU"/>
        </w:rPr>
        <w:t>........……………………</w:t>
      </w:r>
      <w:r w:rsidR="00BA3753">
        <w:rPr>
          <w:lang w:val="ru-RU"/>
        </w:rPr>
        <w:t>………………</w:t>
      </w:r>
      <w:r w:rsidR="00BD06F1" w:rsidRPr="001B210E">
        <w:rPr>
          <w:lang w:val="ru-RU"/>
        </w:rPr>
        <w:t>……….</w:t>
      </w:r>
      <w:r w:rsidR="002748FD" w:rsidRPr="001B210E">
        <w:rPr>
          <w:lang w:val="ru-RU"/>
        </w:rPr>
        <w:t>,</w:t>
      </w:r>
    </w:p>
    <w:p w14:paraId="16898C0B" w14:textId="77777777" w:rsidR="00BD06F1" w:rsidRPr="001B210E" w:rsidRDefault="00BD06F1" w:rsidP="008F60B8">
      <w:pPr>
        <w:ind w:right="-142"/>
        <w:jc w:val="center"/>
        <w:rPr>
          <w:i/>
        </w:rPr>
      </w:pPr>
      <w:r w:rsidRPr="001B210E">
        <w:rPr>
          <w:i/>
        </w:rPr>
        <w:t xml:space="preserve">(трите имена </w:t>
      </w:r>
      <w:r w:rsidR="002748FD" w:rsidRPr="001B210E">
        <w:rPr>
          <w:i/>
        </w:rPr>
        <w:t xml:space="preserve">и ЕГН </w:t>
      </w:r>
      <w:r w:rsidRPr="001B210E">
        <w:rPr>
          <w:i/>
        </w:rPr>
        <w:t>на ръководителя на административната структура/ организацията на бенефициента</w:t>
      </w:r>
      <w:r w:rsidR="005763D1" w:rsidRPr="001B210E">
        <w:rPr>
          <w:i/>
        </w:rPr>
        <w:t>/партньора</w:t>
      </w:r>
      <w:r w:rsidRPr="001B210E">
        <w:rPr>
          <w:i/>
        </w:rPr>
        <w:t>)</w:t>
      </w:r>
    </w:p>
    <w:p w14:paraId="35CE4AAD" w14:textId="77777777" w:rsidR="002748FD" w:rsidRPr="001B210E" w:rsidRDefault="00BA3753" w:rsidP="008F60B8">
      <w:pPr>
        <w:jc w:val="both"/>
      </w:pPr>
      <w:r>
        <w:t xml:space="preserve">с </w:t>
      </w:r>
      <w:r w:rsidR="002748FD" w:rsidRPr="001B210E">
        <w:t>документ за самоличност №</w:t>
      </w:r>
      <w:r>
        <w:t xml:space="preserve"> </w:t>
      </w:r>
      <w:r w:rsidR="002748FD" w:rsidRPr="001B210E">
        <w:t>............................, изд. на ...........................</w:t>
      </w:r>
      <w:r w:rsidR="008F60B8" w:rsidRPr="001B210E">
        <w:rPr>
          <w:lang w:val="en-US"/>
        </w:rPr>
        <w:t xml:space="preserve"> </w:t>
      </w:r>
      <w:r w:rsidR="002748FD" w:rsidRPr="001B210E">
        <w:t>от</w:t>
      </w:r>
      <w:r w:rsidR="008F60B8" w:rsidRPr="001B210E">
        <w:rPr>
          <w:lang w:val="en-US"/>
        </w:rPr>
        <w:t xml:space="preserve"> </w:t>
      </w:r>
      <w:r w:rsidR="002748FD" w:rsidRPr="001B210E">
        <w:t>................................,</w:t>
      </w:r>
    </w:p>
    <w:p w14:paraId="4613B008" w14:textId="77777777" w:rsidR="002748FD" w:rsidRPr="001B210E" w:rsidRDefault="002748FD" w:rsidP="008F60B8">
      <w:pPr>
        <w:ind w:right="-142"/>
        <w:jc w:val="center"/>
        <w:rPr>
          <w:i/>
        </w:rPr>
      </w:pPr>
    </w:p>
    <w:p w14:paraId="7C54ECEF" w14:textId="77777777" w:rsidR="00BD06F1" w:rsidRPr="001B210E" w:rsidRDefault="00BD06F1" w:rsidP="008F60B8">
      <w:pPr>
        <w:ind w:right="-142"/>
        <w:jc w:val="both"/>
      </w:pPr>
      <w:r w:rsidRPr="001B210E">
        <w:t>в качеството си на</w:t>
      </w:r>
      <w:r w:rsidR="008F60B8" w:rsidRPr="001B210E">
        <w:rPr>
          <w:lang w:val="en-US"/>
        </w:rPr>
        <w:t xml:space="preserve"> …</w:t>
      </w:r>
      <w:r w:rsidRPr="001B210E">
        <w:t>…………………………………………………………………………</w:t>
      </w:r>
      <w:r w:rsidR="002748FD" w:rsidRPr="001B210E">
        <w:rPr>
          <w:rStyle w:val="FootnoteReference"/>
        </w:rPr>
        <w:footnoteReference w:id="2"/>
      </w:r>
      <w:r w:rsidRPr="001B210E">
        <w:t>,</w:t>
      </w:r>
    </w:p>
    <w:p w14:paraId="61127858" w14:textId="77777777" w:rsidR="00BD06F1" w:rsidRPr="001B210E" w:rsidRDefault="00BD06F1" w:rsidP="008F60B8">
      <w:pPr>
        <w:ind w:right="-142"/>
        <w:jc w:val="center"/>
      </w:pPr>
      <w:r w:rsidRPr="001B210E">
        <w:rPr>
          <w:i/>
        </w:rPr>
        <w:t>(длъжност на лицето)</w:t>
      </w:r>
      <w:r w:rsidRPr="001B210E">
        <w:t>,</w:t>
      </w:r>
    </w:p>
    <w:p w14:paraId="1C9FBAFC" w14:textId="77777777" w:rsidR="00BD06F1" w:rsidRPr="001B210E" w:rsidRDefault="00BD06F1" w:rsidP="008F60B8">
      <w:pPr>
        <w:ind w:right="-142"/>
        <w:jc w:val="both"/>
      </w:pPr>
      <w:r w:rsidRPr="001B210E">
        <w:t>представляващ бенефициент……………………………………….………………………….</w:t>
      </w:r>
    </w:p>
    <w:p w14:paraId="36D5286B" w14:textId="77777777" w:rsidR="00BD06F1" w:rsidRPr="001B210E" w:rsidRDefault="00BD06F1" w:rsidP="008F60B8">
      <w:pPr>
        <w:ind w:right="-142"/>
        <w:jc w:val="center"/>
        <w:rPr>
          <w:i/>
        </w:rPr>
      </w:pPr>
      <w:r w:rsidRPr="001B210E">
        <w:rPr>
          <w:i/>
        </w:rPr>
        <w:t>(наименование на административната структура/организацията на бенефициента</w:t>
      </w:r>
      <w:r w:rsidR="005763D1" w:rsidRPr="001B210E">
        <w:rPr>
          <w:i/>
        </w:rPr>
        <w:t>/партньора</w:t>
      </w:r>
      <w:r w:rsidRPr="001B210E">
        <w:rPr>
          <w:i/>
        </w:rPr>
        <w:t>),</w:t>
      </w:r>
    </w:p>
    <w:p w14:paraId="2A7C66AA" w14:textId="77777777" w:rsidR="00BD06F1" w:rsidRPr="001B210E" w:rsidRDefault="00BD06F1" w:rsidP="008F60B8">
      <w:pPr>
        <w:ind w:right="-142"/>
        <w:jc w:val="both"/>
      </w:pPr>
    </w:p>
    <w:p w14:paraId="017B60C7" w14:textId="6B6F145A" w:rsidR="00BD06F1" w:rsidRPr="001B210E" w:rsidRDefault="00BD06F1" w:rsidP="008F60B8">
      <w:pPr>
        <w:ind w:right="-142"/>
        <w:jc w:val="both"/>
      </w:pPr>
      <w:r w:rsidRPr="001B210E">
        <w:t>ЕИК по БУЛСТАТ</w:t>
      </w:r>
      <w:r w:rsidR="002748FD" w:rsidRPr="001B210E">
        <w:t xml:space="preserve"> </w:t>
      </w:r>
      <w:r w:rsidRPr="001B210E">
        <w:t>............................................................, по АДБФП/</w:t>
      </w:r>
      <w:r w:rsidR="008F60B8" w:rsidRPr="001B210E">
        <w:rPr>
          <w:lang w:val="en-US"/>
        </w:rPr>
        <w:t xml:space="preserve"> </w:t>
      </w:r>
      <w:r w:rsidRPr="001B210E">
        <w:t>ЗБФП …………………………………………………………“……………………………………….“,</w:t>
      </w:r>
    </w:p>
    <w:p w14:paraId="753C5DAC" w14:textId="77777777" w:rsidR="00BD06F1" w:rsidRPr="001B210E" w:rsidRDefault="00BD06F1" w:rsidP="008F60B8">
      <w:pPr>
        <w:ind w:right="-142"/>
        <w:jc w:val="center"/>
      </w:pPr>
      <w:r w:rsidRPr="001B210E">
        <w:rPr>
          <w:i/>
        </w:rPr>
        <w:t>(номер и наименование на проекта)</w:t>
      </w:r>
      <w:r w:rsidR="002748FD" w:rsidRPr="001B210E">
        <w:rPr>
          <w:i/>
        </w:rPr>
        <w:t xml:space="preserve"> </w:t>
      </w:r>
    </w:p>
    <w:p w14:paraId="27E29635" w14:textId="77777777" w:rsidR="00BD06F1" w:rsidRPr="001B210E" w:rsidRDefault="00BD06F1" w:rsidP="008F60B8">
      <w:pPr>
        <w:ind w:right="-142"/>
        <w:jc w:val="both"/>
      </w:pPr>
    </w:p>
    <w:p w14:paraId="3AA944E6" w14:textId="77777777" w:rsidR="00BD06F1" w:rsidRPr="001B210E" w:rsidRDefault="002748FD" w:rsidP="008F60B8">
      <w:pPr>
        <w:ind w:right="-142"/>
        <w:jc w:val="both"/>
      </w:pPr>
      <w:r w:rsidRPr="001B210E">
        <w:t xml:space="preserve">финансиран по </w:t>
      </w:r>
      <w:r w:rsidR="00BD06F1" w:rsidRPr="001B210E">
        <w:t>Оперативна програма „Околна среда 2014 – 2020 г.“</w:t>
      </w:r>
    </w:p>
    <w:p w14:paraId="0AC4F6A3" w14:textId="77777777" w:rsidR="00A425BB" w:rsidRPr="001B210E" w:rsidRDefault="00A425BB" w:rsidP="008F60B8">
      <w:pPr>
        <w:rPr>
          <w:b/>
        </w:rPr>
      </w:pPr>
    </w:p>
    <w:p w14:paraId="41367ED7" w14:textId="77777777" w:rsidR="00A425BB" w:rsidRPr="001B210E" w:rsidRDefault="00BE06EF" w:rsidP="008F60B8">
      <w:pPr>
        <w:jc w:val="both"/>
      </w:pPr>
      <w:r w:rsidRPr="001B210E">
        <w:t xml:space="preserve">Във връзка с </w:t>
      </w:r>
      <w:r w:rsidR="00BA3753" w:rsidRPr="00BA3753">
        <w:t>Указания на министъра на финансите ДНФ №3 от 23.12.2016 г.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програмен период 2014–2020 г.</w:t>
      </w:r>
    </w:p>
    <w:p w14:paraId="62ACDDB6" w14:textId="77777777" w:rsidR="00A425BB" w:rsidRPr="001B210E" w:rsidRDefault="00A425BB" w:rsidP="008F60B8">
      <w:pPr>
        <w:jc w:val="center"/>
      </w:pPr>
    </w:p>
    <w:p w14:paraId="1CC286A1" w14:textId="77777777" w:rsidR="00BD06F1" w:rsidRPr="001B210E" w:rsidRDefault="00BD06F1" w:rsidP="008F60B8">
      <w:pPr>
        <w:jc w:val="center"/>
        <w:rPr>
          <w:snapToGrid w:val="0"/>
          <w:lang w:eastAsia="en-US"/>
        </w:rPr>
      </w:pPr>
    </w:p>
    <w:p w14:paraId="6DB39D76" w14:textId="77777777" w:rsidR="00BD06F1" w:rsidRPr="001B210E" w:rsidRDefault="00BD06F1" w:rsidP="008F60B8">
      <w:pPr>
        <w:jc w:val="center"/>
        <w:rPr>
          <w:b/>
          <w:snapToGrid w:val="0"/>
          <w:lang w:eastAsia="en-US"/>
        </w:rPr>
      </w:pPr>
      <w:r w:rsidRPr="001B210E">
        <w:rPr>
          <w:b/>
          <w:snapToGrid w:val="0"/>
          <w:lang w:eastAsia="en-US"/>
        </w:rPr>
        <w:t>ДЕКЛАРИРАМ, ЧЕ:</w:t>
      </w:r>
    </w:p>
    <w:p w14:paraId="1EACA2F1" w14:textId="77777777" w:rsidR="00CE702D" w:rsidRPr="001B210E" w:rsidRDefault="00CE702D" w:rsidP="008F60B8">
      <w:pPr>
        <w:jc w:val="center"/>
        <w:rPr>
          <w:snapToGrid w:val="0"/>
          <w:lang w:eastAsia="en-US"/>
        </w:rPr>
      </w:pPr>
    </w:p>
    <w:p w14:paraId="5FF3C0C1" w14:textId="77777777" w:rsidR="00CE702D" w:rsidRPr="001B210E" w:rsidRDefault="00CE702D" w:rsidP="008F60B8">
      <w:pPr>
        <w:jc w:val="center"/>
        <w:rPr>
          <w:snapToGrid w:val="0"/>
          <w:lang w:eastAsia="en-US"/>
        </w:rPr>
      </w:pPr>
    </w:p>
    <w:p w14:paraId="253697B6" w14:textId="77777777" w:rsidR="00CE702D" w:rsidRPr="001B210E" w:rsidRDefault="00BA3753" w:rsidP="00BA3753">
      <w:pPr>
        <w:contextualSpacing/>
        <w:jc w:val="both"/>
        <w:rPr>
          <w:snapToGrid w:val="0"/>
          <w:lang w:eastAsia="en-US"/>
        </w:rPr>
      </w:pPr>
      <w:r w:rsidRPr="00BA3753">
        <w:rPr>
          <w:b/>
          <w:snapToGrid w:val="0"/>
          <w:lang w:eastAsia="en-US"/>
        </w:rPr>
        <w:t>1.</w:t>
      </w:r>
      <w:r>
        <w:rPr>
          <w:snapToGrid w:val="0"/>
          <w:lang w:eastAsia="en-US"/>
        </w:rPr>
        <w:t xml:space="preserve"> </w:t>
      </w:r>
      <w:r w:rsidR="000D54DB" w:rsidRPr="001B210E">
        <w:rPr>
          <w:snapToGrid w:val="0"/>
          <w:lang w:eastAsia="en-US"/>
        </w:rPr>
        <w:t>Включеният в искането за плащане ДДС по разходи</w:t>
      </w:r>
      <w:r w:rsidR="00CE702D" w:rsidRPr="001B210E">
        <w:rPr>
          <w:snapToGrid w:val="0"/>
          <w:lang w:eastAsia="en-US"/>
        </w:rPr>
        <w:t>,</w:t>
      </w:r>
      <w:r w:rsidR="00CE702D" w:rsidRPr="001B210E">
        <w:t xml:space="preserve"> </w:t>
      </w:r>
      <w:r w:rsidR="00CE702D" w:rsidRPr="001B210E">
        <w:rPr>
          <w:snapToGrid w:val="0"/>
          <w:lang w:eastAsia="en-US"/>
        </w:rPr>
        <w:t>документирани със следните разходооправдателни</w:t>
      </w:r>
      <w:r w:rsidR="00CE702D" w:rsidRPr="001B210E">
        <w:rPr>
          <w:snapToGrid w:val="0"/>
          <w:lang w:val="ru-RU" w:eastAsia="en-US"/>
        </w:rPr>
        <w:t xml:space="preserve"> документи:</w:t>
      </w:r>
    </w:p>
    <w:p w14:paraId="3A66F4AA" w14:textId="77777777" w:rsidR="00CE702D" w:rsidRPr="001B210E" w:rsidRDefault="00CE702D" w:rsidP="008F60B8">
      <w:pPr>
        <w:contextualSpacing/>
        <w:jc w:val="both"/>
        <w:rPr>
          <w:snapToGrid w:val="0"/>
          <w:lang w:eastAsia="en-US"/>
        </w:rPr>
      </w:pPr>
    </w:p>
    <w:p w14:paraId="1AC4E58B" w14:textId="77777777" w:rsidR="00CE702D" w:rsidRPr="001B210E" w:rsidRDefault="00CE702D" w:rsidP="008F60B8">
      <w:pPr>
        <w:contextualSpacing/>
        <w:jc w:val="both"/>
        <w:rPr>
          <w:snapToGrid w:val="0"/>
          <w:lang w:eastAsia="en-US"/>
        </w:rPr>
      </w:pPr>
      <w:r w:rsidRPr="001B210E">
        <w:rPr>
          <w:snapToGrid w:val="0"/>
          <w:lang w:eastAsia="en-US"/>
        </w:rPr>
        <w:t>………………………</w:t>
      </w:r>
      <w:r w:rsidR="00BA3753">
        <w:rPr>
          <w:snapToGrid w:val="0"/>
          <w:lang w:eastAsia="en-US"/>
        </w:rPr>
        <w:t xml:space="preserve"> </w:t>
      </w:r>
      <w:r w:rsidR="00FF7FBD" w:rsidRPr="001B210E">
        <w:rPr>
          <w:snapToGrid w:val="0"/>
          <w:lang w:eastAsia="en-US"/>
        </w:rPr>
        <w:t>№……………</w:t>
      </w:r>
      <w:r w:rsidRPr="001B210E">
        <w:rPr>
          <w:snapToGrid w:val="0"/>
          <w:lang w:eastAsia="en-US"/>
        </w:rPr>
        <w:t>/</w:t>
      </w:r>
      <w:r w:rsidR="00BA3753">
        <w:rPr>
          <w:snapToGrid w:val="0"/>
          <w:lang w:eastAsia="en-US"/>
        </w:rPr>
        <w:t xml:space="preserve"> </w:t>
      </w:r>
      <w:r w:rsidR="00FF7FBD" w:rsidRPr="001B210E">
        <w:rPr>
          <w:snapToGrid w:val="0"/>
          <w:lang w:eastAsia="en-US"/>
        </w:rPr>
        <w:t>………..</w:t>
      </w:r>
      <w:r w:rsidRPr="001B210E">
        <w:rPr>
          <w:snapToGrid w:val="0"/>
          <w:lang w:eastAsia="en-US"/>
        </w:rPr>
        <w:t xml:space="preserve">дата </w:t>
      </w:r>
    </w:p>
    <w:p w14:paraId="0EA6B96D" w14:textId="77777777" w:rsidR="00CE702D" w:rsidRPr="001B210E" w:rsidRDefault="00CE702D" w:rsidP="008F60B8">
      <w:pPr>
        <w:contextualSpacing/>
        <w:jc w:val="both"/>
        <w:rPr>
          <w:snapToGrid w:val="0"/>
          <w:lang w:eastAsia="en-US"/>
        </w:rPr>
      </w:pPr>
      <w:r w:rsidRPr="001B210E">
        <w:rPr>
          <w:snapToGrid w:val="0"/>
          <w:lang w:eastAsia="en-US"/>
        </w:rPr>
        <w:lastRenderedPageBreak/>
        <w:t>………………………</w:t>
      </w:r>
      <w:r w:rsidR="00BA3753">
        <w:rPr>
          <w:snapToGrid w:val="0"/>
          <w:lang w:eastAsia="en-US"/>
        </w:rPr>
        <w:t xml:space="preserve"> </w:t>
      </w:r>
      <w:r w:rsidR="00FF7FBD" w:rsidRPr="001B210E">
        <w:rPr>
          <w:snapToGrid w:val="0"/>
          <w:lang w:eastAsia="en-US"/>
        </w:rPr>
        <w:t>№……………</w:t>
      </w:r>
      <w:r w:rsidRPr="001B210E">
        <w:rPr>
          <w:snapToGrid w:val="0"/>
          <w:lang w:eastAsia="en-US"/>
        </w:rPr>
        <w:t>/</w:t>
      </w:r>
      <w:r w:rsidR="00BA3753">
        <w:rPr>
          <w:snapToGrid w:val="0"/>
          <w:lang w:eastAsia="en-US"/>
        </w:rPr>
        <w:t xml:space="preserve"> </w:t>
      </w:r>
      <w:r w:rsidR="00FF7FBD" w:rsidRPr="001B210E">
        <w:rPr>
          <w:snapToGrid w:val="0"/>
          <w:lang w:eastAsia="en-US"/>
        </w:rPr>
        <w:t>………..</w:t>
      </w:r>
      <w:r w:rsidRPr="001B210E">
        <w:rPr>
          <w:snapToGrid w:val="0"/>
          <w:lang w:eastAsia="en-US"/>
        </w:rPr>
        <w:t xml:space="preserve">дата </w:t>
      </w:r>
    </w:p>
    <w:p w14:paraId="2D24395B" w14:textId="77777777" w:rsidR="00CE702D" w:rsidRPr="001B210E" w:rsidRDefault="00CE702D" w:rsidP="00BA3753">
      <w:pPr>
        <w:contextualSpacing/>
        <w:jc w:val="center"/>
        <w:rPr>
          <w:i/>
          <w:snapToGrid w:val="0"/>
          <w:lang w:eastAsia="en-US"/>
        </w:rPr>
      </w:pPr>
      <w:r w:rsidRPr="001B210E">
        <w:rPr>
          <w:i/>
          <w:snapToGrid w:val="0"/>
          <w:lang w:eastAsia="en-US"/>
        </w:rPr>
        <w:t>(изброяват се фактурите, включени в искането за плащане, за които ДДС е допустим разход на посоченото по-долу основание)</w:t>
      </w:r>
    </w:p>
    <w:p w14:paraId="61B918B8" w14:textId="77777777" w:rsidR="00E50A95" w:rsidRPr="001B210E" w:rsidRDefault="00E50A95" w:rsidP="008F60B8">
      <w:pPr>
        <w:contextualSpacing/>
        <w:jc w:val="both"/>
        <w:rPr>
          <w:snapToGrid w:val="0"/>
          <w:lang w:eastAsia="en-US"/>
        </w:rPr>
      </w:pPr>
    </w:p>
    <w:p w14:paraId="14F641AF" w14:textId="77777777" w:rsidR="000D54DB" w:rsidRPr="001B210E" w:rsidRDefault="000D54DB" w:rsidP="008F60B8">
      <w:pPr>
        <w:contextualSpacing/>
        <w:jc w:val="both"/>
      </w:pPr>
      <w:r w:rsidRPr="001B210E">
        <w:rPr>
          <w:snapToGrid w:val="0"/>
          <w:lang w:eastAsia="en-US"/>
        </w:rPr>
        <w:t xml:space="preserve">извършени от </w:t>
      </w:r>
      <w:r w:rsidRPr="001B210E">
        <w:t>.......................................................................................</w:t>
      </w:r>
      <w:r w:rsidR="002F6EA5" w:rsidRPr="001B210E">
        <w:t>................................</w:t>
      </w:r>
    </w:p>
    <w:p w14:paraId="46428D32" w14:textId="77777777" w:rsidR="000D54DB" w:rsidRPr="001B210E" w:rsidRDefault="000D54DB" w:rsidP="00BA3753">
      <w:pPr>
        <w:jc w:val="center"/>
        <w:rPr>
          <w:snapToGrid w:val="0"/>
          <w:lang w:eastAsia="en-US"/>
        </w:rPr>
      </w:pPr>
      <w:r w:rsidRPr="001B210E">
        <w:rPr>
          <w:i/>
        </w:rPr>
        <w:t>(наименование на административната структура/организацията на бенефициента/партньора)</w:t>
      </w:r>
    </w:p>
    <w:p w14:paraId="022FA0F8" w14:textId="77777777" w:rsidR="000D54DB" w:rsidRPr="001B210E" w:rsidRDefault="000D54DB" w:rsidP="008F60B8">
      <w:pPr>
        <w:jc w:val="both"/>
        <w:rPr>
          <w:b/>
          <w:snapToGrid w:val="0"/>
          <w:lang w:eastAsia="en-US"/>
        </w:rPr>
      </w:pPr>
      <w:r w:rsidRPr="001B210E">
        <w:rPr>
          <w:b/>
          <w:snapToGrid w:val="0"/>
          <w:lang w:eastAsia="en-US"/>
        </w:rPr>
        <w:t>е невъзстановим, тъй като представляваната от мен администрация/</w:t>
      </w:r>
      <w:r w:rsidR="00BA3753">
        <w:rPr>
          <w:b/>
          <w:snapToGrid w:val="0"/>
          <w:lang w:eastAsia="en-US"/>
        </w:rPr>
        <w:t xml:space="preserve"> организация:</w:t>
      </w:r>
    </w:p>
    <w:p w14:paraId="783EE97C" w14:textId="77777777" w:rsidR="000D54DB" w:rsidRPr="001B210E" w:rsidRDefault="000D54DB" w:rsidP="008F60B8">
      <w:pPr>
        <w:ind w:firstLine="708"/>
        <w:jc w:val="both"/>
        <w:rPr>
          <w:snapToGrid w:val="0"/>
          <w:lang w:eastAsia="en-US"/>
        </w:rPr>
      </w:pPr>
      <w:r w:rsidRPr="001B210E">
        <w:rPr>
          <w:snapToGrid w:val="0"/>
          <w:lang w:eastAsia="en-US"/>
        </w:rPr>
        <w:sym w:font="Wingdings 2" w:char="00A3"/>
      </w:r>
      <w:r w:rsidRPr="001B210E">
        <w:rPr>
          <w:snapToGrid w:val="0"/>
          <w:lang w:eastAsia="en-US"/>
        </w:rPr>
        <w:t>  не е регистрирано лице по Закона за данък върху добавената стойност (ЗДДС) и няма да упражни правото си на данъчен кредит по чл. 74 или чл. 76 от ЗДДС за налични активи и получени услуги, финансирани по оперативната програма, преди датата на регистрация по ЗДДС</w:t>
      </w:r>
      <w:r w:rsidR="005634BE" w:rsidRPr="001B210E">
        <w:rPr>
          <w:rStyle w:val="FootnoteReference"/>
          <w:snapToGrid w:val="0"/>
          <w:lang w:eastAsia="en-US"/>
        </w:rPr>
        <w:footnoteReference w:id="3"/>
      </w:r>
      <w:r w:rsidRPr="001B210E">
        <w:rPr>
          <w:snapToGrid w:val="0"/>
          <w:lang w:eastAsia="en-US"/>
        </w:rPr>
        <w:t>;</w:t>
      </w:r>
    </w:p>
    <w:p w14:paraId="20903E60" w14:textId="77777777" w:rsidR="000D54DB" w:rsidRPr="001B210E" w:rsidRDefault="000D54DB" w:rsidP="008F60B8">
      <w:pPr>
        <w:ind w:firstLine="709"/>
        <w:jc w:val="both"/>
        <w:rPr>
          <w:snapToGrid w:val="0"/>
          <w:lang w:eastAsia="en-US"/>
        </w:rPr>
      </w:pPr>
      <w:r w:rsidRPr="001B210E">
        <w:rPr>
          <w:snapToGrid w:val="0"/>
          <w:lang w:eastAsia="en-US"/>
        </w:rPr>
        <w:sym w:font="Wingdings 2" w:char="00A3"/>
      </w:r>
      <w:r w:rsidRPr="001B210E">
        <w:rPr>
          <w:snapToGrid w:val="0"/>
          <w:lang w:eastAsia="en-US"/>
        </w:rPr>
        <w:t>  е регистрирано лице по чл. 97а, чл. 99 и чл. 100, ал. 2 по ЗДДС (регистрация при доставки за услуги и регистрация при вътреобщностно придобиване);</w:t>
      </w:r>
    </w:p>
    <w:p w14:paraId="58B5AAE3" w14:textId="77777777" w:rsidR="000D54DB" w:rsidRPr="001B210E" w:rsidRDefault="000D54DB" w:rsidP="008F60B8">
      <w:pPr>
        <w:ind w:firstLine="709"/>
        <w:jc w:val="both"/>
      </w:pPr>
      <w:r w:rsidRPr="001B210E">
        <w:sym w:font="Wingdings 2" w:char="00A3"/>
      </w:r>
      <w:r w:rsidRPr="001B210E">
        <w:rPr>
          <w:snapToGrid w:val="0"/>
          <w:lang w:eastAsia="en-US"/>
        </w:rPr>
        <w:t>  </w:t>
      </w:r>
      <w:r w:rsidRPr="001B210E">
        <w:t>е регистрирано лице по ЗДДС на основание, различно от чл. 97а, чл. 99 и чл. 100, ал. 2 по ЗДДС, и доставката на стоки и услугите, финансирани по ОПОС, са предназначени за</w:t>
      </w:r>
      <w:bookmarkStart w:id="0" w:name="to_paragraph_id3336882"/>
      <w:bookmarkEnd w:id="0"/>
      <w:r w:rsidRPr="001B210E">
        <w:t>:</w:t>
      </w:r>
    </w:p>
    <w:p w14:paraId="4C69A147" w14:textId="77777777" w:rsidR="000D54DB" w:rsidRPr="001B210E" w:rsidRDefault="000D54DB" w:rsidP="008F60B8">
      <w:pPr>
        <w:numPr>
          <w:ilvl w:val="0"/>
          <w:numId w:val="3"/>
        </w:numPr>
        <w:ind w:left="1066" w:hanging="357"/>
        <w:jc w:val="both"/>
      </w:pPr>
      <w:r w:rsidRPr="001B210E">
        <w:t>извършване на освободени доставки на стоки и/или услуги по глава четвърта от ЗДДС или</w:t>
      </w:r>
      <w:bookmarkStart w:id="1" w:name="to_paragraph_id3336883"/>
      <w:bookmarkEnd w:id="1"/>
      <w:r w:rsidRPr="001B210E">
        <w:t xml:space="preserve">  </w:t>
      </w:r>
    </w:p>
    <w:p w14:paraId="0B5D0055" w14:textId="77777777" w:rsidR="000D54DB" w:rsidRPr="001B210E" w:rsidRDefault="000D54DB" w:rsidP="008F60B8">
      <w:pPr>
        <w:numPr>
          <w:ilvl w:val="0"/>
          <w:numId w:val="3"/>
        </w:numPr>
        <w:ind w:left="1066" w:hanging="357"/>
        <w:jc w:val="both"/>
      </w:pPr>
      <w:r w:rsidRPr="001B210E">
        <w:t>безвъзмездни доставки на стоки и/или услуги в случаите когато не са приравнени на възмездни доставки на основание разпоредбите на чл. 6, ал. 3 и чл. 9, ал. 3 от ЗДДС;</w:t>
      </w:r>
    </w:p>
    <w:p w14:paraId="09E260B3" w14:textId="77777777" w:rsidR="000D54DB" w:rsidRPr="001B210E" w:rsidRDefault="000D54DB" w:rsidP="008F60B8">
      <w:pPr>
        <w:numPr>
          <w:ilvl w:val="0"/>
          <w:numId w:val="3"/>
        </w:numPr>
        <w:ind w:left="1066" w:hanging="357"/>
        <w:jc w:val="both"/>
      </w:pPr>
      <w:r w:rsidRPr="001B210E">
        <w:t>дейности, различни от изрично изброените в чл. 3, ал. 5, т. 1 и т. 2 от ЗДДС.</w:t>
      </w:r>
    </w:p>
    <w:p w14:paraId="4CA45FC2" w14:textId="77777777" w:rsidR="000D54DB" w:rsidRPr="001B210E" w:rsidRDefault="000D54DB" w:rsidP="008F60B8">
      <w:pPr>
        <w:widowControl w:val="0"/>
        <w:autoSpaceDE w:val="0"/>
        <w:autoSpaceDN w:val="0"/>
        <w:adjustRightInd w:val="0"/>
        <w:ind w:firstLine="709"/>
        <w:jc w:val="both"/>
      </w:pPr>
      <w:r w:rsidRPr="001B210E">
        <w:rPr>
          <w:snapToGrid w:val="0"/>
          <w:lang w:eastAsia="en-US"/>
        </w:rPr>
        <w:sym w:font="Wingdings 2" w:char="00A3"/>
      </w:r>
      <w:r w:rsidRPr="001B210E">
        <w:rPr>
          <w:snapToGrid w:val="0"/>
          <w:lang w:eastAsia="en-US"/>
        </w:rPr>
        <w:t>  </w:t>
      </w:r>
      <w:r w:rsidRPr="001B210E">
        <w:t>е регистрирано лице по ЗДДС на основание, различно от чл. 97а, чл. 99 и чл. 100, ал. 2 по ЗДДС, и правото на приспадане на данъчен кредит за получените доставки на стоки и/или услуги, финансирани по ОПОС, не е налице на основание чл. 70, ал. 1, т. 4 и т. 5 от ЗДДС;</w:t>
      </w:r>
    </w:p>
    <w:p w14:paraId="58FA802C" w14:textId="77777777" w:rsidR="000D54DB" w:rsidRPr="001B210E" w:rsidRDefault="000D54DB" w:rsidP="008F60B8">
      <w:pPr>
        <w:widowControl w:val="0"/>
        <w:autoSpaceDE w:val="0"/>
        <w:autoSpaceDN w:val="0"/>
        <w:adjustRightInd w:val="0"/>
        <w:ind w:firstLine="709"/>
        <w:jc w:val="both"/>
      </w:pPr>
      <w:r w:rsidRPr="001B210E">
        <w:rPr>
          <w:snapToGrid w:val="0"/>
          <w:lang w:eastAsia="en-US"/>
        </w:rPr>
        <w:sym w:font="Wingdings 2" w:char="00A3"/>
      </w:r>
      <w:r w:rsidRPr="001B210E">
        <w:rPr>
          <w:snapToGrid w:val="0"/>
          <w:lang w:eastAsia="en-US"/>
        </w:rPr>
        <w:t xml:space="preserve"> е</w:t>
      </w:r>
      <w:r w:rsidRPr="001B210E">
        <w:t xml:space="preserve"> регистрирано лице по ЗДДС на основание, различно от чл. 97а, чл. 99 и чл. 100, ал. 2 по ЗДДС, и за доставки на стоки с характер на дълготрайни активи, включително на недвижими имоти, които ще се използват както за независима икономическа дейност, така и за цели, различни от независимата икономическа дейност (дейности, за извършването на които бенефициентът не е данъчно задължено лице по смисъла на чл. 3, ал. 5 от ЗДДС) е приложил разпоредбите на чл. 71а и чл. 71б от ЗДДС, в сила от 1 януари 2017 г.</w:t>
      </w:r>
    </w:p>
    <w:p w14:paraId="1D140B00" w14:textId="77777777" w:rsidR="00BA3753" w:rsidRDefault="00BA3753" w:rsidP="00BA3753">
      <w:pPr>
        <w:jc w:val="both"/>
        <w:rPr>
          <w:snapToGrid w:val="0"/>
          <w:lang w:eastAsia="en-US"/>
        </w:rPr>
      </w:pPr>
    </w:p>
    <w:p w14:paraId="24F6D1DF" w14:textId="77777777" w:rsidR="000D54DB" w:rsidRPr="001B210E" w:rsidRDefault="000D54DB" w:rsidP="00BA3753">
      <w:pPr>
        <w:jc w:val="both"/>
        <w:rPr>
          <w:snapToGrid w:val="0"/>
          <w:lang w:eastAsia="en-US"/>
        </w:rPr>
      </w:pPr>
      <w:r w:rsidRPr="00BA3753">
        <w:rPr>
          <w:b/>
          <w:snapToGrid w:val="0"/>
          <w:lang w:eastAsia="en-US"/>
        </w:rPr>
        <w:t>2.</w:t>
      </w:r>
      <w:r w:rsidRPr="001B210E">
        <w:rPr>
          <w:snapToGrid w:val="0"/>
          <w:lang w:eastAsia="en-US"/>
        </w:rPr>
        <w:t xml:space="preserve"> При промяна в декларираните обстоятелства се задължавам да уведомя писмено Управляващия орган на </w:t>
      </w:r>
      <w:r w:rsidRPr="001B210E">
        <w:t>ОПОС</w:t>
      </w:r>
      <w:r w:rsidRPr="001B210E">
        <w:rPr>
          <w:snapToGrid w:val="0"/>
          <w:lang w:eastAsia="en-US"/>
        </w:rPr>
        <w:t xml:space="preserve"> в 5-дневен срок от настъпване на промяната. </w:t>
      </w:r>
    </w:p>
    <w:p w14:paraId="2BDE2DCE" w14:textId="77777777" w:rsidR="00BA3753" w:rsidRDefault="00BA3753" w:rsidP="00BA3753">
      <w:pPr>
        <w:jc w:val="both"/>
        <w:rPr>
          <w:snapToGrid w:val="0"/>
          <w:lang w:eastAsia="en-US"/>
        </w:rPr>
      </w:pPr>
    </w:p>
    <w:p w14:paraId="059010DB" w14:textId="77777777" w:rsidR="000D54DB" w:rsidRPr="001B210E" w:rsidRDefault="000D54DB" w:rsidP="00BA3753">
      <w:pPr>
        <w:jc w:val="both"/>
        <w:rPr>
          <w:snapToGrid w:val="0"/>
          <w:lang w:eastAsia="en-US"/>
        </w:rPr>
      </w:pPr>
      <w:r w:rsidRPr="00BA3753">
        <w:rPr>
          <w:b/>
          <w:snapToGrid w:val="0"/>
          <w:lang w:eastAsia="en-US"/>
        </w:rPr>
        <w:t>3.</w:t>
      </w:r>
      <w:r w:rsidRPr="001B210E">
        <w:rPr>
          <w:snapToGrid w:val="0"/>
          <w:lang w:eastAsia="en-US"/>
        </w:rPr>
        <w:t xml:space="preserve"> Задължавам се да предоставя при поискване от страна на Управляващия орган на </w:t>
      </w:r>
      <w:r w:rsidRPr="001B210E">
        <w:t>ОПОС</w:t>
      </w:r>
      <w:r w:rsidRPr="001B210E">
        <w:rPr>
          <w:snapToGrid w:val="0"/>
          <w:lang w:eastAsia="en-US"/>
        </w:rPr>
        <w:t xml:space="preserve"> необходимите официални документи, издадени от съответните компетентни органи, удостоверяващи декларираните по-горе обстоятелства.</w:t>
      </w:r>
    </w:p>
    <w:p w14:paraId="02E34CF2" w14:textId="77777777" w:rsidR="00CE702D" w:rsidRPr="001B210E" w:rsidRDefault="00CE702D" w:rsidP="008F60B8">
      <w:pPr>
        <w:jc w:val="both"/>
      </w:pPr>
    </w:p>
    <w:p w14:paraId="650B99E8" w14:textId="77777777" w:rsidR="00B6207B" w:rsidRPr="001B210E" w:rsidRDefault="000D54DB" w:rsidP="008F60B8">
      <w:pPr>
        <w:jc w:val="both"/>
      </w:pPr>
      <w:r w:rsidRPr="001B210E">
        <w:t>Известна ми е наказателната отговорност по чл. 313 от Наказателния кодекс за деклариране на неверни обстоятелства.</w:t>
      </w:r>
    </w:p>
    <w:p w14:paraId="091C49C1" w14:textId="77777777" w:rsidR="00E02D88" w:rsidRPr="001B210E" w:rsidRDefault="00E02D88" w:rsidP="008F60B8">
      <w:pPr>
        <w:jc w:val="both"/>
        <w:rPr>
          <w:lang w:val="en-US"/>
        </w:rPr>
      </w:pPr>
    </w:p>
    <w:p w14:paraId="1D462DE2" w14:textId="77777777" w:rsidR="00E02D88" w:rsidRPr="001B210E" w:rsidRDefault="00E02D88" w:rsidP="008F60B8">
      <w:pPr>
        <w:jc w:val="both"/>
      </w:pPr>
    </w:p>
    <w:p w14:paraId="285AF67E" w14:textId="77777777" w:rsidR="00E02D88" w:rsidRPr="001B210E" w:rsidRDefault="00E02D88" w:rsidP="008F60B8">
      <w:pPr>
        <w:jc w:val="both"/>
      </w:pPr>
      <w:r w:rsidRPr="001B210E">
        <w:t>Дата: ………………</w:t>
      </w:r>
      <w:r w:rsidRPr="001B210E">
        <w:rPr>
          <w:lang w:val="en-US"/>
        </w:rPr>
        <w:t>..</w:t>
      </w:r>
      <w:r w:rsidRPr="001B210E">
        <w:tab/>
      </w:r>
      <w:r w:rsidRPr="001B210E">
        <w:tab/>
      </w:r>
      <w:r w:rsidRPr="001B210E">
        <w:tab/>
      </w:r>
      <w:r w:rsidRPr="001B210E">
        <w:tab/>
      </w:r>
      <w:r w:rsidRPr="001B210E">
        <w:tab/>
        <w:t xml:space="preserve">        Декларатор: ………………..</w:t>
      </w:r>
    </w:p>
    <w:p w14:paraId="44AF0CE0" w14:textId="77777777" w:rsidR="00E02D88" w:rsidRPr="001B210E" w:rsidRDefault="00E02D88" w:rsidP="008F60B8">
      <w:pPr>
        <w:jc w:val="both"/>
      </w:pPr>
    </w:p>
    <w:p w14:paraId="0A8DC3B2" w14:textId="77777777" w:rsidR="00E02D88" w:rsidRPr="00152673" w:rsidRDefault="00E02D88" w:rsidP="008F60B8">
      <w:pPr>
        <w:ind w:left="7080"/>
        <w:jc w:val="both"/>
        <w:rPr>
          <w:i/>
        </w:rPr>
      </w:pPr>
      <w:r w:rsidRPr="001B210E">
        <w:rPr>
          <w:lang w:val="en-US"/>
        </w:rPr>
        <w:t xml:space="preserve">    </w:t>
      </w:r>
      <w:r w:rsidRPr="00152673">
        <w:rPr>
          <w:i/>
        </w:rPr>
        <w:t>(подпис и печат)</w:t>
      </w:r>
    </w:p>
    <w:sectPr w:rsidR="00E02D88" w:rsidRPr="00152673" w:rsidSect="00522A10">
      <w:headerReference w:type="default" r:id="rId8"/>
      <w:headerReference w:type="first" r:id="rId9"/>
      <w:pgSz w:w="11906" w:h="16838" w:code="9"/>
      <w:pgMar w:top="851" w:right="1418" w:bottom="851" w:left="1418"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C6963" w14:textId="77777777" w:rsidR="000663DC" w:rsidRDefault="000663DC" w:rsidP="00BD06F1">
      <w:r>
        <w:separator/>
      </w:r>
    </w:p>
  </w:endnote>
  <w:endnote w:type="continuationSeparator" w:id="0">
    <w:p w14:paraId="2B47AE5C" w14:textId="77777777" w:rsidR="000663DC" w:rsidRDefault="000663DC" w:rsidP="00BD0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43C6EC" w14:textId="77777777" w:rsidR="000663DC" w:rsidRDefault="000663DC" w:rsidP="00BD06F1">
      <w:r>
        <w:separator/>
      </w:r>
    </w:p>
  </w:footnote>
  <w:footnote w:type="continuationSeparator" w:id="0">
    <w:p w14:paraId="7F52B6D1" w14:textId="77777777" w:rsidR="000663DC" w:rsidRDefault="000663DC" w:rsidP="00BD06F1">
      <w:r>
        <w:continuationSeparator/>
      </w:r>
    </w:p>
  </w:footnote>
  <w:footnote w:id="1">
    <w:p w14:paraId="1217F612" w14:textId="77777777" w:rsidR="005634BE" w:rsidRPr="00BA3753" w:rsidRDefault="00CE702D" w:rsidP="00BA3753">
      <w:pPr>
        <w:pStyle w:val="FootnoteText"/>
        <w:jc w:val="both"/>
        <w:rPr>
          <w:sz w:val="22"/>
        </w:rPr>
      </w:pPr>
      <w:r w:rsidRPr="00BA3753">
        <w:rPr>
          <w:rStyle w:val="FootnoteReference"/>
          <w:sz w:val="22"/>
        </w:rPr>
        <w:footnoteRef/>
      </w:r>
      <w:r w:rsidRPr="00BA3753">
        <w:rPr>
          <w:sz w:val="22"/>
        </w:rPr>
        <w:t xml:space="preserve"> Декларацията се подава с всяко искане за плащане по проекта, в което е включен невъзстановим ДДС</w:t>
      </w:r>
    </w:p>
  </w:footnote>
  <w:footnote w:id="2">
    <w:p w14:paraId="3C47BA0D" w14:textId="77777777" w:rsidR="002748FD" w:rsidRDefault="002748FD" w:rsidP="00BA3753">
      <w:pPr>
        <w:pStyle w:val="FootnoteText"/>
        <w:jc w:val="both"/>
      </w:pPr>
      <w:r w:rsidRPr="00BA3753">
        <w:rPr>
          <w:rStyle w:val="FootnoteReference"/>
          <w:sz w:val="22"/>
        </w:rPr>
        <w:footnoteRef/>
      </w:r>
      <w:r w:rsidRPr="00BA3753">
        <w:rPr>
          <w:sz w:val="22"/>
        </w:rPr>
        <w:t xml:space="preserve"> Когато декларацията се подписва от оправомощено за целта лице, се посочва и съответният документ за оправомощаването, който се прилага към първата подадена декларация</w:t>
      </w:r>
    </w:p>
  </w:footnote>
  <w:footnote w:id="3">
    <w:p w14:paraId="26B95054" w14:textId="77777777" w:rsidR="005634BE" w:rsidRPr="00BA3753" w:rsidRDefault="005634BE" w:rsidP="00BA3753">
      <w:pPr>
        <w:pStyle w:val="FootnoteText"/>
        <w:jc w:val="both"/>
        <w:rPr>
          <w:sz w:val="22"/>
        </w:rPr>
      </w:pPr>
      <w:r w:rsidRPr="00BA3753">
        <w:rPr>
          <w:rStyle w:val="FootnoteReference"/>
          <w:sz w:val="22"/>
        </w:rPr>
        <w:footnoteRef/>
      </w:r>
      <w:r w:rsidRPr="00BA3753">
        <w:rPr>
          <w:sz w:val="22"/>
        </w:rPr>
        <w:t xml:space="preserve"> Отбелязването в квадратчето </w:t>
      </w:r>
      <w:r w:rsidR="00615896" w:rsidRPr="00BA3753">
        <w:rPr>
          <w:sz w:val="22"/>
        </w:rPr>
        <w:t>се извършва</w:t>
      </w:r>
      <w:r w:rsidRPr="00BA3753">
        <w:rPr>
          <w:sz w:val="22"/>
        </w:rPr>
        <w:t xml:space="preserve"> чрез знак „х” или „v”</w:t>
      </w:r>
      <w:r w:rsidR="00615896" w:rsidRPr="00BA3753">
        <w:rPr>
          <w:sz w:val="22"/>
        </w:rPr>
        <w:t>. Неприложимият текст се зачертава.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522A10" w14:paraId="5309BDC4" w14:textId="77777777" w:rsidTr="001745BE">
      <w:trPr>
        <w:trHeight w:val="851"/>
      </w:trPr>
      <w:tc>
        <w:tcPr>
          <w:tcW w:w="10490" w:type="dxa"/>
          <w:tcBorders>
            <w:left w:val="nil"/>
            <w:bottom w:val="double" w:sz="4" w:space="0" w:color="99CC00"/>
            <w:right w:val="nil"/>
          </w:tcBorders>
          <w:vAlign w:val="bottom"/>
        </w:tcPr>
        <w:p w14:paraId="294EE73C" w14:textId="77777777" w:rsidR="00522A10" w:rsidRDefault="00522A10" w:rsidP="00522A10">
          <w:pPr>
            <w:pStyle w:val="Header"/>
            <w:rPr>
              <w:noProof/>
              <w:lang w:val="bg-BG" w:eastAsia="bg-BG"/>
            </w:rPr>
          </w:pPr>
        </w:p>
      </w:tc>
    </w:tr>
    <w:tr w:rsidR="00522A10" w14:paraId="23ECD2F7" w14:textId="77777777" w:rsidTr="001745BE">
      <w:trPr>
        <w:trHeight w:val="50"/>
      </w:trPr>
      <w:tc>
        <w:tcPr>
          <w:tcW w:w="10490" w:type="dxa"/>
          <w:tcBorders>
            <w:top w:val="double" w:sz="4" w:space="0" w:color="99CC00"/>
            <w:left w:val="nil"/>
            <w:bottom w:val="nil"/>
            <w:right w:val="nil"/>
          </w:tcBorders>
        </w:tcPr>
        <w:p w14:paraId="37C1E14B" w14:textId="77777777" w:rsidR="00522A10" w:rsidRDefault="00522A10" w:rsidP="00522A10">
          <w:pPr>
            <w:pStyle w:val="Header"/>
            <w:rPr>
              <w:noProof/>
              <w:lang w:val="bg-BG" w:eastAsia="bg-BG"/>
            </w:rPr>
          </w:pPr>
        </w:p>
      </w:tc>
    </w:tr>
  </w:tbl>
  <w:p w14:paraId="4F66039A" w14:textId="77777777" w:rsidR="00522A10" w:rsidRPr="00185232" w:rsidRDefault="00522A10" w:rsidP="00522A10">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614"/>
      <w:gridCol w:w="2438"/>
    </w:tblGrid>
    <w:tr w:rsidR="00522A10" w14:paraId="538C487D" w14:textId="77777777" w:rsidTr="001745BE">
      <w:trPr>
        <w:trHeight w:val="2552"/>
      </w:trPr>
      <w:tc>
        <w:tcPr>
          <w:tcW w:w="2438" w:type="dxa"/>
          <w:tcBorders>
            <w:left w:val="nil"/>
            <w:bottom w:val="double" w:sz="4" w:space="0" w:color="99CC00"/>
            <w:right w:val="nil"/>
          </w:tcBorders>
          <w:vAlign w:val="bottom"/>
        </w:tcPr>
        <w:p w14:paraId="3427DCFD" w14:textId="77777777" w:rsidR="00522A10" w:rsidRDefault="00522A10" w:rsidP="00522A10">
          <w:pPr>
            <w:pStyle w:val="Header"/>
          </w:pPr>
          <w:r>
            <w:object w:dxaOrig="5431" w:dyaOrig="5279" w14:anchorId="5C1A7D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pt;height:87.6pt">
                <v:imagedata r:id="rId1" o:title=""/>
              </v:shape>
              <o:OLEObject Type="Embed" ProgID="PBrush" ShapeID="_x0000_i1025" DrawAspect="Content" ObjectID="_1653747045" r:id="rId2"/>
            </w:object>
          </w:r>
        </w:p>
        <w:p w14:paraId="7855B01F" w14:textId="77777777" w:rsidR="00522A10" w:rsidRDefault="00522A10" w:rsidP="00522A10">
          <w:pPr>
            <w:pStyle w:val="Header"/>
            <w:rPr>
              <w:noProof/>
              <w:lang w:val="bg-BG" w:eastAsia="bg-BG"/>
            </w:rPr>
          </w:pPr>
        </w:p>
      </w:tc>
      <w:tc>
        <w:tcPr>
          <w:tcW w:w="5614" w:type="dxa"/>
          <w:tcBorders>
            <w:left w:val="nil"/>
            <w:bottom w:val="double" w:sz="4" w:space="0" w:color="99CC00"/>
            <w:right w:val="nil"/>
          </w:tcBorders>
          <w:vAlign w:val="center"/>
        </w:tcPr>
        <w:p w14:paraId="0A5289C7" w14:textId="77777777" w:rsidR="00522A10" w:rsidRDefault="00522A10" w:rsidP="00522A10">
          <w:pPr>
            <w:pStyle w:val="Header"/>
            <w:jc w:val="center"/>
            <w:rPr>
              <w:rFonts w:ascii="Arial Narrow" w:hAnsi="Arial Narrow" w:cs="Tahoma"/>
              <w:b/>
              <w:noProof/>
              <w:color w:val="808080"/>
              <w:spacing w:val="80"/>
              <w:lang w:val="bg-BG" w:eastAsia="bg-BG"/>
            </w:rPr>
          </w:pPr>
          <w:r>
            <w:rPr>
              <w:rFonts w:ascii="Arial Narrow" w:hAnsi="Arial Narrow" w:cs="Tahoma"/>
              <w:b/>
              <w:noProof/>
              <w:color w:val="808080"/>
              <w:spacing w:val="80"/>
              <w:lang w:val="bg-BG" w:eastAsia="bg-BG"/>
            </w:rPr>
            <w:t>ОПЕРАТИВНА ПРОГРАМА</w:t>
          </w:r>
        </w:p>
        <w:p w14:paraId="1B7C5C28" w14:textId="77777777" w:rsidR="00522A10" w:rsidRPr="00BF113B" w:rsidRDefault="00522A10" w:rsidP="00522A10">
          <w:pPr>
            <w:pStyle w:val="Header"/>
            <w:jc w:val="center"/>
            <w:rPr>
              <w:noProof/>
              <w:lang w:val="bg-BG" w:eastAsia="bg-BG"/>
            </w:rPr>
          </w:pPr>
          <w:r>
            <w:rPr>
              <w:rFonts w:ascii="Arial Narrow" w:hAnsi="Arial Narrow" w:cs="Tahoma"/>
              <w:b/>
              <w:noProof/>
              <w:color w:val="808080"/>
              <w:spacing w:val="80"/>
              <w:lang w:val="bg-BG" w:eastAsia="bg-BG"/>
            </w:rPr>
            <w:t>„ОКОЛНА СРЕДА 20</w:t>
          </w:r>
          <w:r>
            <w:rPr>
              <w:rFonts w:ascii="Arial Narrow" w:hAnsi="Arial Narrow" w:cs="Tahoma"/>
              <w:b/>
              <w:noProof/>
              <w:color w:val="808080"/>
              <w:spacing w:val="80"/>
              <w:lang w:val="ru-RU" w:eastAsia="bg-BG"/>
            </w:rPr>
            <w:t>14</w:t>
          </w:r>
          <w:r>
            <w:rPr>
              <w:rFonts w:ascii="Arial Narrow" w:hAnsi="Arial Narrow" w:cs="Tahoma"/>
              <w:b/>
              <w:noProof/>
              <w:color w:val="808080"/>
              <w:spacing w:val="80"/>
              <w:lang w:val="bg-BG" w:eastAsia="bg-BG"/>
            </w:rPr>
            <w:t xml:space="preserve"> – 20</w:t>
          </w:r>
          <w:r>
            <w:rPr>
              <w:rFonts w:ascii="Arial Narrow" w:hAnsi="Arial Narrow" w:cs="Tahoma"/>
              <w:b/>
              <w:noProof/>
              <w:color w:val="808080"/>
              <w:spacing w:val="80"/>
              <w:lang w:val="ru-RU" w:eastAsia="bg-BG"/>
            </w:rPr>
            <w:t>20</w:t>
          </w:r>
          <w:r>
            <w:rPr>
              <w:rFonts w:ascii="Arial Narrow" w:hAnsi="Arial Narrow" w:cs="Tahoma"/>
              <w:b/>
              <w:noProof/>
              <w:color w:val="808080"/>
              <w:spacing w:val="80"/>
              <w:lang w:val="bg-BG" w:eastAsia="bg-BG"/>
            </w:rPr>
            <w:t xml:space="preserve"> г.</w:t>
          </w:r>
          <w:r w:rsidR="00BF113B">
            <w:rPr>
              <w:rFonts w:ascii="Arial Narrow" w:hAnsi="Arial Narrow" w:cs="Tahoma"/>
              <w:b/>
              <w:noProof/>
              <w:color w:val="808080"/>
              <w:spacing w:val="80"/>
              <w:lang w:val="bg-BG" w:eastAsia="bg-BG"/>
            </w:rPr>
            <w:t>“</w:t>
          </w:r>
        </w:p>
      </w:tc>
      <w:tc>
        <w:tcPr>
          <w:tcW w:w="2438" w:type="dxa"/>
          <w:tcBorders>
            <w:left w:val="nil"/>
            <w:bottom w:val="double" w:sz="4" w:space="0" w:color="99CC00"/>
            <w:right w:val="nil"/>
          </w:tcBorders>
          <w:vAlign w:val="bottom"/>
        </w:tcPr>
        <w:p w14:paraId="0CE81B3D" w14:textId="77777777" w:rsidR="00522A10" w:rsidRDefault="00E96022" w:rsidP="00AB0705">
          <w:pPr>
            <w:pStyle w:val="Header"/>
            <w:jc w:val="right"/>
            <w:rPr>
              <w:noProof/>
              <w:lang w:val="bg-BG" w:eastAsia="bg-BG"/>
            </w:rPr>
          </w:pPr>
          <w:r w:rsidRPr="00D36CDF">
            <w:rPr>
              <w:noProof/>
              <w:lang w:val="bg-BG" w:eastAsia="bg-BG"/>
            </w:rPr>
            <w:drawing>
              <wp:inline distT="0" distB="0" distL="0" distR="0" wp14:anchorId="7F5E0C51" wp14:editId="560B7F1A">
                <wp:extent cx="1310005" cy="111887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0005" cy="1118870"/>
                        </a:xfrm>
                        <a:prstGeom prst="rect">
                          <a:avLst/>
                        </a:prstGeom>
                        <a:noFill/>
                        <a:ln>
                          <a:noFill/>
                        </a:ln>
                      </pic:spPr>
                    </pic:pic>
                  </a:graphicData>
                </a:graphic>
              </wp:inline>
            </w:drawing>
          </w:r>
        </w:p>
        <w:p w14:paraId="3F69A92F" w14:textId="77777777" w:rsidR="00522A10" w:rsidRPr="003F00F0" w:rsidRDefault="00522A10" w:rsidP="00522A10">
          <w:pPr>
            <w:pStyle w:val="Header"/>
            <w:rPr>
              <w:noProof/>
              <w:sz w:val="22"/>
              <w:lang w:val="bg-BG" w:eastAsia="bg-BG"/>
            </w:rPr>
          </w:pPr>
        </w:p>
      </w:tc>
    </w:tr>
    <w:tr w:rsidR="00522A10" w14:paraId="36DD8952" w14:textId="77777777" w:rsidTr="001745BE">
      <w:trPr>
        <w:trHeight w:val="50"/>
      </w:trPr>
      <w:tc>
        <w:tcPr>
          <w:tcW w:w="10490" w:type="dxa"/>
          <w:gridSpan w:val="3"/>
          <w:tcBorders>
            <w:top w:val="double" w:sz="4" w:space="0" w:color="99CC00"/>
            <w:left w:val="nil"/>
            <w:bottom w:val="nil"/>
            <w:right w:val="nil"/>
          </w:tcBorders>
        </w:tcPr>
        <w:p w14:paraId="47C5CA23" w14:textId="77777777" w:rsidR="00522A10" w:rsidRPr="009A13CC" w:rsidRDefault="00522A10" w:rsidP="00522A10">
          <w:pPr>
            <w:pStyle w:val="Header"/>
            <w:rPr>
              <w:noProof/>
              <w:sz w:val="10"/>
              <w:lang w:val="bg-BG" w:eastAsia="bg-BG"/>
            </w:rPr>
          </w:pPr>
        </w:p>
        <w:p w14:paraId="09E87BAE" w14:textId="77777777" w:rsidR="00522A10" w:rsidRDefault="00522A10" w:rsidP="00522A10">
          <w:pPr>
            <w:pStyle w:val="Header"/>
            <w:rPr>
              <w:noProof/>
              <w:lang w:val="bg-BG" w:eastAsia="bg-BG"/>
            </w:rPr>
          </w:pPr>
        </w:p>
      </w:tc>
    </w:tr>
  </w:tbl>
  <w:p w14:paraId="6BE9D0B9" w14:textId="77777777" w:rsidR="00522A10" w:rsidRPr="00D36CDF" w:rsidRDefault="00522A10" w:rsidP="00522A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4617B8"/>
    <w:multiLevelType w:val="hybridMultilevel"/>
    <w:tmpl w:val="53F40A3E"/>
    <w:lvl w:ilvl="0" w:tplc="EDDE04F4">
      <w:start w:val="1"/>
      <w:numFmt w:val="decimal"/>
      <w:lvlText w:val="%1."/>
      <w:lvlJc w:val="left"/>
      <w:pPr>
        <w:ind w:left="1969" w:hanging="360"/>
      </w:pPr>
      <w:rPr>
        <w:rFonts w:hint="default"/>
      </w:rPr>
    </w:lvl>
    <w:lvl w:ilvl="1" w:tplc="04020019" w:tentative="1">
      <w:start w:val="1"/>
      <w:numFmt w:val="lowerLetter"/>
      <w:lvlText w:val="%2."/>
      <w:lvlJc w:val="left"/>
      <w:pPr>
        <w:ind w:left="2340" w:hanging="360"/>
      </w:pPr>
    </w:lvl>
    <w:lvl w:ilvl="2" w:tplc="0402001B" w:tentative="1">
      <w:start w:val="1"/>
      <w:numFmt w:val="lowerRoman"/>
      <w:lvlText w:val="%3."/>
      <w:lvlJc w:val="right"/>
      <w:pPr>
        <w:ind w:left="3060" w:hanging="180"/>
      </w:pPr>
    </w:lvl>
    <w:lvl w:ilvl="3" w:tplc="0402000F" w:tentative="1">
      <w:start w:val="1"/>
      <w:numFmt w:val="decimal"/>
      <w:lvlText w:val="%4."/>
      <w:lvlJc w:val="left"/>
      <w:pPr>
        <w:ind w:left="3780" w:hanging="360"/>
      </w:pPr>
    </w:lvl>
    <w:lvl w:ilvl="4" w:tplc="04020019" w:tentative="1">
      <w:start w:val="1"/>
      <w:numFmt w:val="lowerLetter"/>
      <w:lvlText w:val="%5."/>
      <w:lvlJc w:val="left"/>
      <w:pPr>
        <w:ind w:left="4500" w:hanging="360"/>
      </w:pPr>
    </w:lvl>
    <w:lvl w:ilvl="5" w:tplc="0402001B" w:tentative="1">
      <w:start w:val="1"/>
      <w:numFmt w:val="lowerRoman"/>
      <w:lvlText w:val="%6."/>
      <w:lvlJc w:val="right"/>
      <w:pPr>
        <w:ind w:left="5220" w:hanging="180"/>
      </w:pPr>
    </w:lvl>
    <w:lvl w:ilvl="6" w:tplc="0402000F" w:tentative="1">
      <w:start w:val="1"/>
      <w:numFmt w:val="decimal"/>
      <w:lvlText w:val="%7."/>
      <w:lvlJc w:val="left"/>
      <w:pPr>
        <w:ind w:left="5940" w:hanging="360"/>
      </w:pPr>
    </w:lvl>
    <w:lvl w:ilvl="7" w:tplc="04020019" w:tentative="1">
      <w:start w:val="1"/>
      <w:numFmt w:val="lowerLetter"/>
      <w:lvlText w:val="%8."/>
      <w:lvlJc w:val="left"/>
      <w:pPr>
        <w:ind w:left="6660" w:hanging="360"/>
      </w:pPr>
    </w:lvl>
    <w:lvl w:ilvl="8" w:tplc="0402001B" w:tentative="1">
      <w:start w:val="1"/>
      <w:numFmt w:val="lowerRoman"/>
      <w:lvlText w:val="%9."/>
      <w:lvlJc w:val="right"/>
      <w:pPr>
        <w:ind w:left="7380" w:hanging="180"/>
      </w:pPr>
    </w:lvl>
  </w:abstractNum>
  <w:abstractNum w:abstractNumId="1" w15:restartNumberingAfterBreak="0">
    <w:nsid w:val="3A3C61C5"/>
    <w:multiLevelType w:val="hybridMultilevel"/>
    <w:tmpl w:val="5FD014F6"/>
    <w:lvl w:ilvl="0" w:tplc="720A781C">
      <w:start w:val="2"/>
      <w:numFmt w:val="bullet"/>
      <w:lvlText w:val="-"/>
      <w:lvlJc w:val="left"/>
      <w:pPr>
        <w:tabs>
          <w:tab w:val="num" w:pos="1068"/>
        </w:tabs>
        <w:ind w:left="1068" w:hanging="360"/>
      </w:pPr>
      <w:rPr>
        <w:rFonts w:ascii="Times New Roman" w:eastAsia="Times New Roman" w:hAnsi="Times New Roman"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51863CCA"/>
    <w:multiLevelType w:val="hybridMultilevel"/>
    <w:tmpl w:val="183C38BA"/>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6CBE76EA"/>
    <w:multiLevelType w:val="hybridMultilevel"/>
    <w:tmpl w:val="B53A1EE8"/>
    <w:lvl w:ilvl="0" w:tplc="04020001">
      <w:numFmt w:val="bullet"/>
      <w:lvlText w:val=""/>
      <w:lvlJc w:val="left"/>
      <w:pPr>
        <w:tabs>
          <w:tab w:val="num" w:pos="720"/>
        </w:tabs>
        <w:ind w:left="720" w:hanging="360"/>
      </w:pPr>
      <w:rPr>
        <w:rFonts w:ascii="Symbol" w:eastAsia="Times New Roman" w:hAnsi="Symbol"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EE7432F"/>
    <w:multiLevelType w:val="hybridMultilevel"/>
    <w:tmpl w:val="DEC0E61A"/>
    <w:lvl w:ilvl="0" w:tplc="3F02C1B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6C2"/>
    <w:rsid w:val="0000104E"/>
    <w:rsid w:val="00027E8A"/>
    <w:rsid w:val="000663DC"/>
    <w:rsid w:val="00085BC2"/>
    <w:rsid w:val="00087CB9"/>
    <w:rsid w:val="00096674"/>
    <w:rsid w:val="000D14AE"/>
    <w:rsid w:val="000D54DB"/>
    <w:rsid w:val="000F13B4"/>
    <w:rsid w:val="001114AE"/>
    <w:rsid w:val="00131D3A"/>
    <w:rsid w:val="00152673"/>
    <w:rsid w:val="001745BE"/>
    <w:rsid w:val="00185232"/>
    <w:rsid w:val="00195651"/>
    <w:rsid w:val="00195977"/>
    <w:rsid w:val="001B210E"/>
    <w:rsid w:val="00222449"/>
    <w:rsid w:val="002505B5"/>
    <w:rsid w:val="002716C2"/>
    <w:rsid w:val="002748FD"/>
    <w:rsid w:val="002825E0"/>
    <w:rsid w:val="002C316F"/>
    <w:rsid w:val="002E63C8"/>
    <w:rsid w:val="002F6EA5"/>
    <w:rsid w:val="00323E82"/>
    <w:rsid w:val="00354615"/>
    <w:rsid w:val="00380D79"/>
    <w:rsid w:val="00391560"/>
    <w:rsid w:val="00394DF4"/>
    <w:rsid w:val="003A4BE2"/>
    <w:rsid w:val="004473FB"/>
    <w:rsid w:val="00452E14"/>
    <w:rsid w:val="00460D7E"/>
    <w:rsid w:val="00482F97"/>
    <w:rsid w:val="004878EF"/>
    <w:rsid w:val="004930CF"/>
    <w:rsid w:val="004A2D6F"/>
    <w:rsid w:val="004C4797"/>
    <w:rsid w:val="004C4D4B"/>
    <w:rsid w:val="004E7A8F"/>
    <w:rsid w:val="00501412"/>
    <w:rsid w:val="00522A10"/>
    <w:rsid w:val="00545400"/>
    <w:rsid w:val="005479B6"/>
    <w:rsid w:val="005634BE"/>
    <w:rsid w:val="005763D1"/>
    <w:rsid w:val="005F1487"/>
    <w:rsid w:val="00615896"/>
    <w:rsid w:val="00640A1D"/>
    <w:rsid w:val="00641480"/>
    <w:rsid w:val="006640F2"/>
    <w:rsid w:val="006830D4"/>
    <w:rsid w:val="00686C0F"/>
    <w:rsid w:val="006B05CE"/>
    <w:rsid w:val="006C56B7"/>
    <w:rsid w:val="006F79A3"/>
    <w:rsid w:val="00761B10"/>
    <w:rsid w:val="00762FD0"/>
    <w:rsid w:val="00763182"/>
    <w:rsid w:val="00791392"/>
    <w:rsid w:val="00800205"/>
    <w:rsid w:val="00810565"/>
    <w:rsid w:val="00824A5D"/>
    <w:rsid w:val="008305AD"/>
    <w:rsid w:val="00835E30"/>
    <w:rsid w:val="008426A0"/>
    <w:rsid w:val="00873A91"/>
    <w:rsid w:val="008919F7"/>
    <w:rsid w:val="008C0993"/>
    <w:rsid w:val="008E2006"/>
    <w:rsid w:val="008E6448"/>
    <w:rsid w:val="008E796E"/>
    <w:rsid w:val="008F60B8"/>
    <w:rsid w:val="00954919"/>
    <w:rsid w:val="0095615D"/>
    <w:rsid w:val="009D324F"/>
    <w:rsid w:val="00A13402"/>
    <w:rsid w:val="00A347F1"/>
    <w:rsid w:val="00A425BB"/>
    <w:rsid w:val="00A66959"/>
    <w:rsid w:val="00A82D3F"/>
    <w:rsid w:val="00AA1AAD"/>
    <w:rsid w:val="00AB0705"/>
    <w:rsid w:val="00AB1AA5"/>
    <w:rsid w:val="00B14E86"/>
    <w:rsid w:val="00B551D7"/>
    <w:rsid w:val="00B6207B"/>
    <w:rsid w:val="00B7066B"/>
    <w:rsid w:val="00BA3753"/>
    <w:rsid w:val="00BD06F1"/>
    <w:rsid w:val="00BE06EF"/>
    <w:rsid w:val="00BF113B"/>
    <w:rsid w:val="00C03E31"/>
    <w:rsid w:val="00C434DE"/>
    <w:rsid w:val="00C51827"/>
    <w:rsid w:val="00C52AFC"/>
    <w:rsid w:val="00C62A97"/>
    <w:rsid w:val="00C73063"/>
    <w:rsid w:val="00C73F12"/>
    <w:rsid w:val="00C96655"/>
    <w:rsid w:val="00CA6117"/>
    <w:rsid w:val="00CB7908"/>
    <w:rsid w:val="00CD0223"/>
    <w:rsid w:val="00CD69CF"/>
    <w:rsid w:val="00CE702D"/>
    <w:rsid w:val="00CF28E9"/>
    <w:rsid w:val="00D05744"/>
    <w:rsid w:val="00DA5D63"/>
    <w:rsid w:val="00DF5A35"/>
    <w:rsid w:val="00E02D88"/>
    <w:rsid w:val="00E50A95"/>
    <w:rsid w:val="00E51DD7"/>
    <w:rsid w:val="00E80BE5"/>
    <w:rsid w:val="00E96022"/>
    <w:rsid w:val="00EF737A"/>
    <w:rsid w:val="00F216D7"/>
    <w:rsid w:val="00F418E6"/>
    <w:rsid w:val="00F57DB9"/>
    <w:rsid w:val="00F66D27"/>
    <w:rsid w:val="00F75C24"/>
    <w:rsid w:val="00FA742C"/>
    <w:rsid w:val="00FB62FE"/>
    <w:rsid w:val="00FC2BC3"/>
    <w:rsid w:val="00FF38EA"/>
    <w:rsid w:val="00FF6DB8"/>
    <w:rsid w:val="00FF7F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B90DE4"/>
  <w15:chartTrackingRefBased/>
  <w15:docId w15:val="{77CC7EC3-9705-4668-B22B-2731A9FE7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05744"/>
    <w:rPr>
      <w:rFonts w:ascii="Tahoma" w:hAnsi="Tahoma" w:cs="Tahoma"/>
      <w:sz w:val="16"/>
      <w:szCs w:val="16"/>
    </w:rPr>
  </w:style>
  <w:style w:type="paragraph" w:styleId="Header">
    <w:name w:val="header"/>
    <w:basedOn w:val="Normal"/>
    <w:link w:val="HeaderChar"/>
    <w:unhideWhenUsed/>
    <w:rsid w:val="00824A5D"/>
    <w:pPr>
      <w:tabs>
        <w:tab w:val="center" w:pos="4536"/>
        <w:tab w:val="right" w:pos="9072"/>
      </w:tabs>
    </w:pPr>
    <w:rPr>
      <w:sz w:val="20"/>
      <w:szCs w:val="20"/>
      <w:lang w:val="en-GB" w:eastAsia="fr-FR"/>
    </w:rPr>
  </w:style>
  <w:style w:type="character" w:customStyle="1" w:styleId="HeaderChar">
    <w:name w:val="Header Char"/>
    <w:link w:val="Header"/>
    <w:rsid w:val="00824A5D"/>
    <w:rPr>
      <w:lang w:val="en-GB" w:eastAsia="fr-FR"/>
    </w:rPr>
  </w:style>
  <w:style w:type="paragraph" w:styleId="FootnoteText">
    <w:name w:val="footnote text"/>
    <w:basedOn w:val="Normal"/>
    <w:link w:val="FootnoteTextChar"/>
    <w:semiHidden/>
    <w:unhideWhenUsed/>
    <w:rsid w:val="00BD06F1"/>
    <w:rPr>
      <w:sz w:val="20"/>
      <w:szCs w:val="20"/>
    </w:rPr>
  </w:style>
  <w:style w:type="character" w:customStyle="1" w:styleId="FootnoteTextChar">
    <w:name w:val="Footnote Text Char"/>
    <w:link w:val="FootnoteText"/>
    <w:semiHidden/>
    <w:rsid w:val="00BD06F1"/>
    <w:rPr>
      <w:lang w:val="bg-BG" w:eastAsia="bg-BG"/>
    </w:rPr>
  </w:style>
  <w:style w:type="character" w:styleId="FootnoteReference">
    <w:name w:val="footnote reference"/>
    <w:semiHidden/>
    <w:rsid w:val="00BD06F1"/>
    <w:rPr>
      <w:vertAlign w:val="superscript"/>
    </w:rPr>
  </w:style>
  <w:style w:type="paragraph" w:styleId="Footer">
    <w:name w:val="footer"/>
    <w:basedOn w:val="Normal"/>
    <w:link w:val="FooterChar"/>
    <w:uiPriority w:val="99"/>
    <w:unhideWhenUsed/>
    <w:rsid w:val="00522A10"/>
    <w:pPr>
      <w:tabs>
        <w:tab w:val="center" w:pos="4536"/>
        <w:tab w:val="right" w:pos="9072"/>
      </w:tabs>
    </w:pPr>
  </w:style>
  <w:style w:type="character" w:customStyle="1" w:styleId="FooterChar">
    <w:name w:val="Footer Char"/>
    <w:link w:val="Footer"/>
    <w:uiPriority w:val="99"/>
    <w:rsid w:val="00522A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052347">
      <w:bodyDiv w:val="1"/>
      <w:marLeft w:val="0"/>
      <w:marRight w:val="0"/>
      <w:marTop w:val="0"/>
      <w:marBottom w:val="0"/>
      <w:divBdr>
        <w:top w:val="none" w:sz="0" w:space="0" w:color="auto"/>
        <w:left w:val="none" w:sz="0" w:space="0" w:color="auto"/>
        <w:bottom w:val="none" w:sz="0" w:space="0" w:color="auto"/>
        <w:right w:val="none" w:sz="0" w:space="0" w:color="auto"/>
      </w:divBdr>
    </w:div>
    <w:div w:id="189026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8E5E0-7D26-4EDB-BCE6-EBF0AC647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ДЕКЛАРИРАМ, ЧЕ</vt:lpstr>
    </vt:vector>
  </TitlesOfParts>
  <Company>MOEW</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ДЕКЛАРИРАМ, ЧЕ</dc:title>
  <dc:subject/>
  <dc:creator>MOEW</dc:creator>
  <cp:keywords/>
  <cp:lastModifiedBy>Radostina Tsvetanova</cp:lastModifiedBy>
  <cp:revision>7</cp:revision>
  <cp:lastPrinted>2012-07-17T07:27:00Z</cp:lastPrinted>
  <dcterms:created xsi:type="dcterms:W3CDTF">2019-10-18T11:52:00Z</dcterms:created>
  <dcterms:modified xsi:type="dcterms:W3CDTF">2020-06-15T14:24:00Z</dcterms:modified>
</cp:coreProperties>
</file>