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DF9839" w14:textId="77777777" w:rsidR="00972413" w:rsidRDefault="00181347" w:rsidP="00181347">
      <w:pPr>
        <w:jc w:val="right"/>
        <w:rPr>
          <w:b/>
          <w:i/>
        </w:rPr>
      </w:pPr>
      <w:r w:rsidRPr="00181347">
        <w:rPr>
          <w:b/>
          <w:i/>
        </w:rPr>
        <w:t>Образец 8.1</w:t>
      </w:r>
    </w:p>
    <w:p w14:paraId="78DF8CE2" w14:textId="77777777" w:rsidR="00181347" w:rsidRPr="00181347" w:rsidRDefault="00181347" w:rsidP="00181347">
      <w:pPr>
        <w:jc w:val="right"/>
        <w:rPr>
          <w:b/>
          <w:i/>
          <w:lang w:val="bg-BG"/>
        </w:rPr>
      </w:pPr>
    </w:p>
    <w:p w14:paraId="332CB390" w14:textId="77777777" w:rsidR="00A34C36" w:rsidRPr="0043718D" w:rsidRDefault="00A34C36" w:rsidP="0043718D">
      <w:pPr>
        <w:jc w:val="center"/>
      </w:pPr>
      <w:r w:rsidRPr="0043718D">
        <w:rPr>
          <w:b/>
        </w:rPr>
        <w:t>ДЕКЛАРАЦИЯ</w:t>
      </w:r>
      <w:r w:rsidR="00181347">
        <w:rPr>
          <w:rStyle w:val="EndnoteReference"/>
          <w:b/>
        </w:rPr>
        <w:endnoteReference w:id="1"/>
      </w:r>
    </w:p>
    <w:p w14:paraId="54F15FB9" w14:textId="77777777" w:rsidR="00A34C36" w:rsidRPr="0043718D" w:rsidRDefault="00A34C36" w:rsidP="0043718D">
      <w:pPr>
        <w:jc w:val="center"/>
      </w:pPr>
    </w:p>
    <w:p w14:paraId="4AF20FD4" w14:textId="77777777" w:rsidR="00A34C36" w:rsidRPr="00CF4A13" w:rsidRDefault="00A34C36" w:rsidP="00181347">
      <w:pPr>
        <w:jc w:val="both"/>
        <w:rPr>
          <w:lang w:val="bg-BG"/>
        </w:rPr>
      </w:pPr>
      <w:r w:rsidRPr="00CF4A13">
        <w:rPr>
          <w:lang w:val="bg-BG"/>
        </w:rPr>
        <w:t>Долуподписаният/</w:t>
      </w:r>
      <w:r w:rsidR="00181347" w:rsidRPr="00CF4A13">
        <w:rPr>
          <w:lang w:val="bg-BG"/>
        </w:rPr>
        <w:t>-а</w:t>
      </w:r>
      <w:r w:rsidRPr="00CF4A13">
        <w:rPr>
          <w:lang w:val="bg-BG"/>
        </w:rPr>
        <w:t>та …………………............…………………………..</w:t>
      </w:r>
    </w:p>
    <w:p w14:paraId="435606C4" w14:textId="77777777" w:rsidR="00A34C36" w:rsidRPr="00CF4A13" w:rsidRDefault="00A34C36" w:rsidP="00181347">
      <w:pPr>
        <w:ind w:right="-142"/>
        <w:jc w:val="center"/>
        <w:rPr>
          <w:i/>
          <w:lang w:val="bg-BG"/>
        </w:rPr>
      </w:pPr>
      <w:r w:rsidRPr="00CF4A13">
        <w:rPr>
          <w:i/>
          <w:lang w:val="bg-BG"/>
        </w:rPr>
        <w:t>(трите имена и ЕГН на ръководителя на административната структура/ организацията на бенефициента/партньора)</w:t>
      </w:r>
    </w:p>
    <w:p w14:paraId="564E635F" w14:textId="77777777" w:rsidR="00A34C36" w:rsidRPr="00CF4A13" w:rsidRDefault="00A34C36" w:rsidP="00181347">
      <w:pPr>
        <w:ind w:right="-142"/>
        <w:jc w:val="both"/>
        <w:rPr>
          <w:lang w:val="bg-BG"/>
        </w:rPr>
      </w:pPr>
      <w:r w:rsidRPr="00CF4A13">
        <w:rPr>
          <w:lang w:val="bg-BG"/>
        </w:rPr>
        <w:t>в качеството си на………………………………………………………………………………,</w:t>
      </w:r>
    </w:p>
    <w:p w14:paraId="18470902" w14:textId="77777777" w:rsidR="00A34C36" w:rsidRPr="00CF4A13" w:rsidRDefault="00A34C36" w:rsidP="00181347">
      <w:pPr>
        <w:ind w:right="-142"/>
        <w:jc w:val="center"/>
        <w:rPr>
          <w:lang w:val="bg-BG"/>
        </w:rPr>
      </w:pPr>
      <w:r w:rsidRPr="00CF4A13">
        <w:rPr>
          <w:i/>
          <w:lang w:val="bg-BG"/>
        </w:rPr>
        <w:t>(длъжност на лицето)</w:t>
      </w:r>
    </w:p>
    <w:p w14:paraId="78314EDD" w14:textId="77777777" w:rsidR="00A34C36" w:rsidRPr="00CF4A13" w:rsidRDefault="00181347" w:rsidP="00181347">
      <w:pPr>
        <w:jc w:val="both"/>
        <w:rPr>
          <w:lang w:val="bg-BG"/>
        </w:rPr>
      </w:pPr>
      <w:r w:rsidRPr="00CF4A13">
        <w:rPr>
          <w:lang w:val="bg-BG"/>
        </w:rPr>
        <w:t xml:space="preserve">с </w:t>
      </w:r>
      <w:r w:rsidR="00A34C36" w:rsidRPr="00CF4A13">
        <w:rPr>
          <w:lang w:val="bg-BG"/>
        </w:rPr>
        <w:t>документ за самоличност №............................., изд. на..................... от</w:t>
      </w:r>
      <w:r w:rsidRPr="00CF4A13">
        <w:rPr>
          <w:lang w:val="bg-BG"/>
        </w:rPr>
        <w:t xml:space="preserve"> </w:t>
      </w:r>
      <w:r w:rsidR="00A34C36" w:rsidRPr="00CF4A13">
        <w:rPr>
          <w:lang w:val="bg-BG"/>
        </w:rPr>
        <w:t>...............................,</w:t>
      </w:r>
    </w:p>
    <w:p w14:paraId="16AB7CE2" w14:textId="77777777" w:rsidR="00A34C36" w:rsidRPr="00CF4A13" w:rsidRDefault="00A34C36" w:rsidP="00181347">
      <w:pPr>
        <w:ind w:right="-142"/>
        <w:jc w:val="both"/>
        <w:rPr>
          <w:lang w:val="bg-BG"/>
        </w:rPr>
      </w:pPr>
      <w:r w:rsidRPr="00CF4A13">
        <w:rPr>
          <w:lang w:val="bg-BG"/>
        </w:rPr>
        <w:t>представляващ бенефициент</w:t>
      </w:r>
      <w:r w:rsidR="00181347" w:rsidRPr="00CF4A13">
        <w:rPr>
          <w:lang w:val="bg-BG"/>
        </w:rPr>
        <w:t xml:space="preserve"> </w:t>
      </w:r>
      <w:r w:rsidRPr="00CF4A13">
        <w:rPr>
          <w:lang w:val="bg-BG"/>
        </w:rPr>
        <w:t>……………………………………….………………………….</w:t>
      </w:r>
    </w:p>
    <w:p w14:paraId="4BE2A2AC" w14:textId="77777777" w:rsidR="00A34C36" w:rsidRPr="00CF4A13" w:rsidRDefault="00A34C36" w:rsidP="00181347">
      <w:pPr>
        <w:ind w:right="-142"/>
        <w:jc w:val="center"/>
        <w:rPr>
          <w:i/>
          <w:lang w:val="bg-BG"/>
        </w:rPr>
      </w:pPr>
      <w:r w:rsidRPr="00CF4A13">
        <w:rPr>
          <w:i/>
          <w:lang w:val="bg-BG"/>
        </w:rPr>
        <w:t>(наименование на административната структура/</w:t>
      </w:r>
      <w:r w:rsidR="00181347" w:rsidRPr="00CF4A13">
        <w:rPr>
          <w:i/>
          <w:lang w:val="bg-BG"/>
        </w:rPr>
        <w:t xml:space="preserve"> </w:t>
      </w:r>
      <w:r w:rsidRPr="00CF4A13">
        <w:rPr>
          <w:i/>
          <w:lang w:val="bg-BG"/>
        </w:rPr>
        <w:t>организацията на бенефициента/</w:t>
      </w:r>
      <w:r w:rsidR="00181347" w:rsidRPr="00CF4A13">
        <w:rPr>
          <w:i/>
          <w:lang w:val="bg-BG"/>
        </w:rPr>
        <w:t xml:space="preserve"> </w:t>
      </w:r>
      <w:r w:rsidRPr="00CF4A13">
        <w:rPr>
          <w:i/>
          <w:lang w:val="bg-BG"/>
        </w:rPr>
        <w:t>партньора),</w:t>
      </w:r>
    </w:p>
    <w:p w14:paraId="50877FA5" w14:textId="77777777" w:rsidR="00A34C36" w:rsidRPr="00CF4A13" w:rsidRDefault="00A34C36" w:rsidP="00181347">
      <w:pPr>
        <w:ind w:right="-142"/>
        <w:jc w:val="both"/>
        <w:rPr>
          <w:lang w:val="bg-BG"/>
        </w:rPr>
      </w:pPr>
    </w:p>
    <w:p w14:paraId="7938AAA4" w14:textId="0527B575" w:rsidR="00A34C36" w:rsidRPr="00CF4A13" w:rsidRDefault="00181347" w:rsidP="00181347">
      <w:pPr>
        <w:jc w:val="both"/>
        <w:rPr>
          <w:lang w:val="bg-BG"/>
        </w:rPr>
      </w:pPr>
      <w:r w:rsidRPr="00CF4A13">
        <w:rPr>
          <w:lang w:val="bg-BG"/>
        </w:rPr>
        <w:t xml:space="preserve">С ЕИК/ </w:t>
      </w:r>
      <w:r w:rsidR="00A34C36" w:rsidRPr="00CF4A13">
        <w:rPr>
          <w:lang w:val="bg-BG"/>
        </w:rPr>
        <w:t>БУЛСТАТ</w:t>
      </w:r>
      <w:r w:rsidRPr="00CF4A13">
        <w:rPr>
          <w:lang w:val="bg-BG"/>
        </w:rPr>
        <w:t xml:space="preserve"> </w:t>
      </w:r>
      <w:r w:rsidR="00A34C36" w:rsidRPr="00CF4A13">
        <w:rPr>
          <w:lang w:val="bg-BG"/>
        </w:rPr>
        <w:t>............................................................, по АДБФП/</w:t>
      </w:r>
      <w:r w:rsidRPr="00CF4A13">
        <w:rPr>
          <w:lang w:val="bg-BG"/>
        </w:rPr>
        <w:t xml:space="preserve"> </w:t>
      </w:r>
      <w:r w:rsidR="00A34C36" w:rsidRPr="00CF4A13">
        <w:rPr>
          <w:lang w:val="bg-BG"/>
        </w:rPr>
        <w:t xml:space="preserve">ЗБФП </w:t>
      </w:r>
      <w:r w:rsidRPr="00CF4A13">
        <w:rPr>
          <w:i/>
          <w:lang w:val="bg-BG"/>
        </w:rPr>
        <w:t>(излишното се изтрива)</w:t>
      </w:r>
      <w:r w:rsidRPr="00CF4A13">
        <w:rPr>
          <w:lang w:val="bg-BG"/>
        </w:rPr>
        <w:t xml:space="preserve"> №</w:t>
      </w:r>
      <w:r w:rsidR="00A34C36" w:rsidRPr="00CF4A13">
        <w:rPr>
          <w:lang w:val="bg-BG"/>
        </w:rPr>
        <w:t>……………………………</w:t>
      </w:r>
      <w:r w:rsidRPr="00CF4A13">
        <w:rPr>
          <w:lang w:val="bg-BG"/>
        </w:rPr>
        <w:t>………………… с наименование „</w:t>
      </w:r>
      <w:r w:rsidR="00A34C36" w:rsidRPr="00CF4A13">
        <w:rPr>
          <w:lang w:val="bg-BG"/>
        </w:rPr>
        <w:t>…………………………………..“,</w:t>
      </w:r>
    </w:p>
    <w:p w14:paraId="0DF73D48" w14:textId="77777777" w:rsidR="00A34C36" w:rsidRPr="00CF4A13" w:rsidRDefault="00A34C36" w:rsidP="00181347">
      <w:pPr>
        <w:ind w:right="-142"/>
        <w:jc w:val="center"/>
        <w:rPr>
          <w:lang w:val="bg-BG"/>
        </w:rPr>
      </w:pPr>
      <w:r w:rsidRPr="00CF4A13">
        <w:rPr>
          <w:i/>
          <w:lang w:val="bg-BG"/>
        </w:rPr>
        <w:t>(номер и наименование на проекта)</w:t>
      </w:r>
    </w:p>
    <w:p w14:paraId="60F6B59E" w14:textId="77777777" w:rsidR="00A34C36" w:rsidRPr="00CF4A13" w:rsidRDefault="00A34C36" w:rsidP="00181347">
      <w:pPr>
        <w:ind w:right="-142"/>
        <w:jc w:val="both"/>
        <w:rPr>
          <w:lang w:val="bg-BG"/>
        </w:rPr>
      </w:pPr>
    </w:p>
    <w:p w14:paraId="73A24CA8" w14:textId="77777777" w:rsidR="00A34C36" w:rsidRPr="00CF4A13" w:rsidRDefault="00A34C36" w:rsidP="00181347">
      <w:pPr>
        <w:ind w:right="-142"/>
        <w:jc w:val="both"/>
        <w:rPr>
          <w:lang w:val="bg-BG"/>
        </w:rPr>
      </w:pPr>
      <w:r w:rsidRPr="00CF4A13">
        <w:rPr>
          <w:lang w:val="bg-BG"/>
        </w:rPr>
        <w:t>финансиран по Оперативна програма „Околна среда 2014 – 2020 г.“</w:t>
      </w:r>
    </w:p>
    <w:p w14:paraId="3463B634" w14:textId="77777777" w:rsidR="00A34C36" w:rsidRPr="00CF4A13" w:rsidRDefault="00A34C36" w:rsidP="00181347">
      <w:pPr>
        <w:jc w:val="both"/>
        <w:rPr>
          <w:lang w:val="bg-BG"/>
        </w:rPr>
      </w:pPr>
    </w:p>
    <w:p w14:paraId="7051B564" w14:textId="77777777" w:rsidR="00A34C36" w:rsidRPr="00CF4A13" w:rsidRDefault="00181347" w:rsidP="00181347">
      <w:pPr>
        <w:jc w:val="both"/>
        <w:rPr>
          <w:lang w:val="bg-BG"/>
        </w:rPr>
      </w:pPr>
      <w:r w:rsidRPr="00CF4A13">
        <w:rPr>
          <w:lang w:val="bg-BG"/>
        </w:rPr>
        <w:t>в</w:t>
      </w:r>
      <w:r w:rsidR="00A34C36" w:rsidRPr="00CF4A13">
        <w:rPr>
          <w:lang w:val="bg-BG"/>
        </w:rPr>
        <w:t xml:space="preserve">ъв връзка с </w:t>
      </w:r>
      <w:r w:rsidRPr="00CF4A13">
        <w:rPr>
          <w:lang w:val="bg-BG"/>
        </w:rPr>
        <w:t>Указания на министъра на финансите ДНФ №3 от 23.12.2016 г. за третиране на данък върху добавената стойност като допустим разход при изпълнение на проекти по оперативните програми, съфинансирани от Европейския фонд за регионално развитие, Европейския социален фонд, Кохезионния фонд на Европейския съюз и от Европейския фонд за морско дело и рибарство за програмен период 2014–2020 г.</w:t>
      </w:r>
    </w:p>
    <w:p w14:paraId="09A8A8A1" w14:textId="77777777" w:rsidR="00A34C36" w:rsidRPr="00CF4A13" w:rsidRDefault="00A34C36" w:rsidP="00181347">
      <w:pPr>
        <w:jc w:val="both"/>
        <w:rPr>
          <w:lang w:val="bg-BG"/>
        </w:rPr>
      </w:pPr>
    </w:p>
    <w:p w14:paraId="2659E029" w14:textId="77777777" w:rsidR="00A34C36" w:rsidRPr="00CF4A13" w:rsidRDefault="00181347" w:rsidP="00181347">
      <w:pPr>
        <w:jc w:val="both"/>
        <w:rPr>
          <w:b/>
          <w:lang w:val="bg-BG"/>
        </w:rPr>
      </w:pPr>
      <w:r w:rsidRPr="00CF4A13">
        <w:rPr>
          <w:b/>
          <w:lang w:val="bg-BG"/>
        </w:rPr>
        <w:t>декларирам, че</w:t>
      </w:r>
    </w:p>
    <w:p w14:paraId="60F95D29" w14:textId="77777777" w:rsidR="00A34C36" w:rsidRPr="00CF4A13" w:rsidRDefault="00A34C36" w:rsidP="00181347">
      <w:pPr>
        <w:jc w:val="both"/>
        <w:rPr>
          <w:lang w:val="bg-BG"/>
        </w:rPr>
      </w:pPr>
    </w:p>
    <w:p w14:paraId="5977C6AF" w14:textId="77777777" w:rsidR="00A34C36" w:rsidRPr="00CF4A13" w:rsidRDefault="00A34C36" w:rsidP="00181347">
      <w:pPr>
        <w:jc w:val="both"/>
        <w:rPr>
          <w:snapToGrid w:val="0"/>
          <w:lang w:val="bg-BG"/>
        </w:rPr>
      </w:pPr>
      <w:r w:rsidRPr="00CF4A13">
        <w:rPr>
          <w:b/>
          <w:snapToGrid w:val="0"/>
          <w:lang w:val="bg-BG"/>
        </w:rPr>
        <w:t>1.</w:t>
      </w:r>
      <w:r w:rsidRPr="00CF4A13">
        <w:rPr>
          <w:snapToGrid w:val="0"/>
          <w:lang w:val="bg-BG"/>
        </w:rPr>
        <w:t xml:space="preserve"> Представляваната от мен администрация/</w:t>
      </w:r>
      <w:r w:rsidR="00181347" w:rsidRPr="00CF4A13">
        <w:rPr>
          <w:snapToGrid w:val="0"/>
          <w:lang w:val="bg-BG"/>
        </w:rPr>
        <w:t xml:space="preserve"> </w:t>
      </w:r>
      <w:r w:rsidRPr="00CF4A13">
        <w:rPr>
          <w:snapToGrid w:val="0"/>
          <w:lang w:val="bg-BG"/>
        </w:rPr>
        <w:t>организация</w:t>
      </w:r>
      <w:r w:rsidR="00181347" w:rsidRPr="00CF4A13">
        <w:rPr>
          <w:rStyle w:val="EndnoteReference"/>
          <w:snapToGrid w:val="0"/>
          <w:lang w:val="bg-BG"/>
        </w:rPr>
        <w:endnoteReference w:id="2"/>
      </w:r>
    </w:p>
    <w:p w14:paraId="630E0AC7" w14:textId="77777777" w:rsidR="00A34C36" w:rsidRPr="00CF4A13" w:rsidRDefault="00A34C36" w:rsidP="00181347">
      <w:pPr>
        <w:ind w:left="708"/>
        <w:jc w:val="both"/>
        <w:rPr>
          <w:snapToGrid w:val="0"/>
          <w:lang w:val="bg-BG"/>
        </w:rPr>
      </w:pPr>
      <w:r w:rsidRPr="00CF4A13">
        <w:rPr>
          <w:snapToGrid w:val="0"/>
          <w:lang w:val="bg-BG"/>
        </w:rPr>
        <w:sym w:font="Wingdings 2" w:char="00A3"/>
      </w:r>
      <w:r w:rsidRPr="00CF4A13">
        <w:rPr>
          <w:snapToGrid w:val="0"/>
          <w:lang w:val="bg-BG"/>
        </w:rPr>
        <w:t>  </w:t>
      </w:r>
      <w:r w:rsidR="00181347" w:rsidRPr="00CF4A13">
        <w:rPr>
          <w:snapToGrid w:val="0"/>
          <w:lang w:val="bg-BG"/>
        </w:rPr>
        <w:t>не е регистрирано лице по ЗДДС.</w:t>
      </w:r>
    </w:p>
    <w:p w14:paraId="2CC06104" w14:textId="77777777" w:rsidR="00A34C36" w:rsidRPr="00CF4A13" w:rsidRDefault="00A34C36" w:rsidP="00181347">
      <w:pPr>
        <w:ind w:left="708"/>
        <w:jc w:val="both"/>
        <w:rPr>
          <w:snapToGrid w:val="0"/>
          <w:lang w:val="bg-BG"/>
        </w:rPr>
      </w:pPr>
      <w:r w:rsidRPr="00CF4A13">
        <w:rPr>
          <w:snapToGrid w:val="0"/>
          <w:lang w:val="bg-BG"/>
        </w:rPr>
        <w:sym w:font="Wingdings 2" w:char="00A3"/>
      </w:r>
      <w:r w:rsidRPr="00CF4A13">
        <w:rPr>
          <w:snapToGrid w:val="0"/>
          <w:lang w:val="bg-BG"/>
        </w:rPr>
        <w:t>  е регистрирано лице по ЗДДС по чл. .......................</w:t>
      </w:r>
      <w:r w:rsidR="00181347" w:rsidRPr="00CF4A13">
        <w:rPr>
          <w:snapToGrid w:val="0"/>
          <w:lang w:val="bg-BG"/>
        </w:rPr>
        <w:t xml:space="preserve"> от .......................... </w:t>
      </w:r>
      <w:r w:rsidRPr="00CF4A13">
        <w:rPr>
          <w:i/>
          <w:snapToGrid w:val="0"/>
          <w:lang w:val="bg-BG"/>
        </w:rPr>
        <w:t>(дата)</w:t>
      </w:r>
      <w:r w:rsidRPr="00CF4A13">
        <w:rPr>
          <w:snapToGrid w:val="0"/>
          <w:lang w:val="bg-BG"/>
        </w:rPr>
        <w:t>.</w:t>
      </w:r>
    </w:p>
    <w:p w14:paraId="6B569F6E" w14:textId="77777777" w:rsidR="00A34C36" w:rsidRPr="00CF4A13" w:rsidRDefault="00A34C36" w:rsidP="00181347">
      <w:pPr>
        <w:jc w:val="both"/>
        <w:rPr>
          <w:snapToGrid w:val="0"/>
          <w:lang w:val="bg-BG"/>
        </w:rPr>
      </w:pPr>
    </w:p>
    <w:p w14:paraId="752F3C03" w14:textId="77777777" w:rsidR="00A34C36" w:rsidRPr="00CF4A13" w:rsidRDefault="00A34C36" w:rsidP="00181347">
      <w:pPr>
        <w:jc w:val="both"/>
        <w:rPr>
          <w:snapToGrid w:val="0"/>
          <w:lang w:val="bg-BG"/>
        </w:rPr>
      </w:pPr>
      <w:r w:rsidRPr="00CF4A13">
        <w:rPr>
          <w:b/>
          <w:snapToGrid w:val="0"/>
          <w:lang w:val="bg-BG"/>
        </w:rPr>
        <w:t>2.</w:t>
      </w:r>
      <w:r w:rsidRPr="00CF4A13">
        <w:rPr>
          <w:snapToGrid w:val="0"/>
          <w:lang w:val="bg-BG"/>
        </w:rPr>
        <w:t xml:space="preserve"> При промяна в декларираните обстоятелства се задължавам да уведомя писмено Управляващия орган на ОПОС в 5-дневен срок от настъпване на промяната.</w:t>
      </w:r>
    </w:p>
    <w:p w14:paraId="301E4570" w14:textId="77777777" w:rsidR="00A34C36" w:rsidRPr="00CF4A13" w:rsidRDefault="00A34C36" w:rsidP="00181347">
      <w:pPr>
        <w:ind w:left="360"/>
        <w:jc w:val="both"/>
        <w:rPr>
          <w:i/>
          <w:lang w:val="bg-BG"/>
        </w:rPr>
      </w:pPr>
    </w:p>
    <w:p w14:paraId="145AA764" w14:textId="77777777" w:rsidR="00A34C36" w:rsidRPr="00CF4A13" w:rsidRDefault="00A34C36" w:rsidP="00181347">
      <w:pPr>
        <w:jc w:val="both"/>
        <w:rPr>
          <w:lang w:val="bg-BG"/>
        </w:rPr>
      </w:pPr>
      <w:r w:rsidRPr="00CF4A13">
        <w:rPr>
          <w:lang w:val="bg-BG"/>
        </w:rPr>
        <w:t>Известна ми е наказателната отговорност по чл. 313 от Наказателния кодекс за деклариране на неверни обстоятелства.</w:t>
      </w:r>
    </w:p>
    <w:p w14:paraId="74D468AA" w14:textId="77777777" w:rsidR="00A34C36" w:rsidRPr="00CF4A13" w:rsidRDefault="00A34C36" w:rsidP="00181347">
      <w:pPr>
        <w:jc w:val="both"/>
        <w:rPr>
          <w:lang w:val="bg-BG"/>
        </w:rPr>
      </w:pPr>
    </w:p>
    <w:p w14:paraId="13C02A96" w14:textId="77777777" w:rsidR="00934746" w:rsidRPr="00CF4A13" w:rsidRDefault="00934746" w:rsidP="00181347">
      <w:pPr>
        <w:jc w:val="both"/>
        <w:rPr>
          <w:lang w:val="bg-BG"/>
        </w:rPr>
      </w:pPr>
    </w:p>
    <w:p w14:paraId="4E2E7477" w14:textId="77777777" w:rsidR="00181347" w:rsidRPr="00CF4A13" w:rsidRDefault="00181347" w:rsidP="00181347">
      <w:pPr>
        <w:jc w:val="both"/>
        <w:rPr>
          <w:lang w:val="bg-BG" w:eastAsia="fr-FR"/>
        </w:rPr>
      </w:pPr>
      <w:r w:rsidRPr="00CF4A13">
        <w:rPr>
          <w:lang w:val="bg-BG"/>
        </w:rPr>
        <w:t>Дата: ………………..</w:t>
      </w:r>
      <w:r w:rsidRPr="00CF4A13">
        <w:rPr>
          <w:lang w:val="bg-BG"/>
        </w:rPr>
        <w:tab/>
      </w:r>
      <w:r w:rsidRPr="00CF4A13">
        <w:rPr>
          <w:lang w:val="bg-BG"/>
        </w:rPr>
        <w:tab/>
      </w:r>
      <w:r w:rsidRPr="00CF4A13">
        <w:rPr>
          <w:lang w:val="bg-BG"/>
        </w:rPr>
        <w:tab/>
      </w:r>
      <w:r w:rsidRPr="00CF4A13">
        <w:rPr>
          <w:lang w:val="bg-BG"/>
        </w:rPr>
        <w:tab/>
      </w:r>
      <w:r w:rsidRPr="00CF4A13">
        <w:rPr>
          <w:lang w:val="bg-BG"/>
        </w:rPr>
        <w:tab/>
        <w:t xml:space="preserve">        Декларатор: ………………..</w:t>
      </w:r>
    </w:p>
    <w:p w14:paraId="6736C701" w14:textId="77777777" w:rsidR="00181347" w:rsidRPr="00CF4A13" w:rsidRDefault="00181347" w:rsidP="00181347">
      <w:pPr>
        <w:jc w:val="both"/>
        <w:rPr>
          <w:sz w:val="10"/>
          <w:lang w:val="bg-BG"/>
        </w:rPr>
      </w:pPr>
    </w:p>
    <w:p w14:paraId="3B7D6008" w14:textId="77777777" w:rsidR="00934746" w:rsidRPr="00CF4A13" w:rsidRDefault="00181347" w:rsidP="00181347">
      <w:pPr>
        <w:ind w:left="7080"/>
        <w:jc w:val="both"/>
        <w:rPr>
          <w:i/>
          <w:lang w:val="bg-BG"/>
        </w:rPr>
      </w:pPr>
      <w:r w:rsidRPr="00CF4A13">
        <w:rPr>
          <w:i/>
          <w:lang w:val="bg-BG"/>
        </w:rPr>
        <w:t>(подпис и печат)</w:t>
      </w:r>
    </w:p>
    <w:sectPr w:rsidR="00934746" w:rsidRPr="00CF4A13" w:rsidSect="00620C6A">
      <w:headerReference w:type="even" r:id="rId8"/>
      <w:headerReference w:type="default" r:id="rId9"/>
      <w:footerReference w:type="even" r:id="rId10"/>
      <w:footerReference w:type="default" r:id="rId11"/>
      <w:headerReference w:type="first" r:id="rId12"/>
      <w:footerReference w:type="first" r:id="rId13"/>
      <w:endnotePr>
        <w:numFmt w:val="decimal"/>
      </w:endnotePr>
      <w:pgSz w:w="11906" w:h="16838" w:code="9"/>
      <w:pgMar w:top="851" w:right="1418" w:bottom="851" w:left="1418" w:header="680" w:footer="68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65ECF7" w14:textId="77777777" w:rsidR="007F07FE" w:rsidRDefault="007F07FE">
      <w:r>
        <w:separator/>
      </w:r>
    </w:p>
  </w:endnote>
  <w:endnote w:type="continuationSeparator" w:id="0">
    <w:p w14:paraId="5764E956" w14:textId="77777777" w:rsidR="007F07FE" w:rsidRDefault="007F07FE">
      <w:r>
        <w:continuationSeparator/>
      </w:r>
    </w:p>
  </w:endnote>
  <w:endnote w:id="1">
    <w:p w14:paraId="0EBE3D7E" w14:textId="172EC69A" w:rsidR="00181347" w:rsidRPr="00CF4A13" w:rsidRDefault="00181347" w:rsidP="00A138B7">
      <w:pPr>
        <w:pStyle w:val="EndnoteText"/>
        <w:jc w:val="both"/>
        <w:rPr>
          <w:rFonts w:ascii="Times New Roman" w:hAnsi="Times New Roman"/>
          <w:sz w:val="22"/>
          <w:szCs w:val="22"/>
          <w:lang w:val="bg-BG"/>
        </w:rPr>
      </w:pPr>
      <w:r w:rsidRPr="00CF4A13">
        <w:rPr>
          <w:rStyle w:val="EndnoteReference"/>
          <w:rFonts w:ascii="Times New Roman" w:hAnsi="Times New Roman"/>
          <w:sz w:val="22"/>
          <w:szCs w:val="22"/>
          <w:lang w:val="bg-BG"/>
        </w:rPr>
        <w:endnoteRef/>
      </w:r>
      <w:r w:rsidRPr="00CF4A13">
        <w:rPr>
          <w:rFonts w:ascii="Times New Roman" w:hAnsi="Times New Roman"/>
          <w:sz w:val="22"/>
          <w:szCs w:val="22"/>
          <w:lang w:val="bg-BG"/>
        </w:rPr>
        <w:t xml:space="preserve"> Тази декларация се подава еднократно при първо искане за плащане и при промяна на статута на регистрация по ЗДДС, когато ДДС е невъзстановим/допустим за възстановяване разход по съответния/ата АДБФП/ЗБФП.</w:t>
      </w:r>
    </w:p>
    <w:p w14:paraId="3349B961" w14:textId="77777777" w:rsidR="00181347" w:rsidRPr="00CF4A13" w:rsidRDefault="00181347" w:rsidP="00A138B7">
      <w:pPr>
        <w:pStyle w:val="EndnoteText"/>
        <w:jc w:val="both"/>
        <w:rPr>
          <w:rFonts w:ascii="Times New Roman" w:hAnsi="Times New Roman"/>
          <w:sz w:val="22"/>
          <w:szCs w:val="22"/>
          <w:lang w:val="bg-BG"/>
        </w:rPr>
      </w:pPr>
    </w:p>
  </w:endnote>
  <w:endnote w:id="2">
    <w:p w14:paraId="2E599754" w14:textId="77777777" w:rsidR="00181347" w:rsidRPr="00181347" w:rsidRDefault="00181347" w:rsidP="00A138B7">
      <w:pPr>
        <w:pStyle w:val="EndnoteText"/>
        <w:jc w:val="both"/>
        <w:rPr>
          <w:rFonts w:ascii="Times New Roman" w:hAnsi="Times New Roman"/>
          <w:sz w:val="22"/>
          <w:szCs w:val="22"/>
          <w:lang w:val="bg-BG"/>
        </w:rPr>
      </w:pPr>
      <w:r w:rsidRPr="00CF4A13">
        <w:rPr>
          <w:rStyle w:val="EndnoteReference"/>
          <w:rFonts w:ascii="Times New Roman" w:hAnsi="Times New Roman"/>
          <w:sz w:val="22"/>
          <w:szCs w:val="22"/>
          <w:lang w:val="bg-BG"/>
        </w:rPr>
        <w:endnoteRef/>
      </w:r>
      <w:r w:rsidRPr="00CF4A13">
        <w:rPr>
          <w:rFonts w:ascii="Times New Roman" w:hAnsi="Times New Roman"/>
          <w:sz w:val="22"/>
          <w:szCs w:val="22"/>
          <w:lang w:val="bg-BG"/>
        </w:rPr>
        <w:t xml:space="preserve"> Отбелязването в квадратчето се извършва чрез знак „х” или „v”. Неприложимият текст се зачертава.</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HebarU">
    <w:altName w:val="Courier New"/>
    <w:charset w:val="00"/>
    <w:family w:val="auto"/>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Wingdings 2">
    <w:panose1 w:val="05020102010507070707"/>
    <w:charset w:val="02"/>
    <w:family w:val="roman"/>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2AD1EA" w14:textId="77777777" w:rsidR="00047D2A" w:rsidRDefault="00047D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C38B6C" w14:textId="77777777" w:rsidR="00047D2A" w:rsidRDefault="00047D2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4BBAB4" w14:textId="77777777" w:rsidR="00047D2A" w:rsidRDefault="00047D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3C0F31" w14:textId="77777777" w:rsidR="007F07FE" w:rsidRDefault="007F07FE">
      <w:r>
        <w:separator/>
      </w:r>
    </w:p>
  </w:footnote>
  <w:footnote w:type="continuationSeparator" w:id="0">
    <w:p w14:paraId="7B152A0B" w14:textId="77777777" w:rsidR="007F07FE" w:rsidRDefault="007F07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AB7F0B" w14:textId="77777777" w:rsidR="00047D2A" w:rsidRDefault="00047D2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42" w:rightFromText="142" w:topFromText="573" w:vertAnchor="page" w:horzAnchor="margin" w:tblpXSpec="center" w:tblpYSpec="top"/>
      <w:tblOverlap w:val="never"/>
      <w:tblW w:w="10490" w:type="dxa"/>
      <w:tblLayout w:type="fixed"/>
      <w:tblLook w:val="01E0" w:firstRow="1" w:lastRow="1" w:firstColumn="1" w:lastColumn="1" w:noHBand="0" w:noVBand="0"/>
    </w:tblPr>
    <w:tblGrid>
      <w:gridCol w:w="10490"/>
    </w:tblGrid>
    <w:tr w:rsidR="004D0A57" w14:paraId="3039DADB" w14:textId="77777777" w:rsidTr="008F78A5">
      <w:trPr>
        <w:trHeight w:val="851"/>
      </w:trPr>
      <w:tc>
        <w:tcPr>
          <w:tcW w:w="10490" w:type="dxa"/>
          <w:tcBorders>
            <w:left w:val="nil"/>
            <w:bottom w:val="double" w:sz="4" w:space="0" w:color="99CC00"/>
            <w:right w:val="nil"/>
          </w:tcBorders>
          <w:vAlign w:val="bottom"/>
        </w:tcPr>
        <w:p w14:paraId="015B8CEC" w14:textId="77777777" w:rsidR="004D0A57" w:rsidRDefault="004D0A57" w:rsidP="004D0A57">
          <w:pPr>
            <w:pStyle w:val="Header"/>
            <w:rPr>
              <w:noProof/>
              <w:lang w:val="bg-BG" w:eastAsia="bg-BG"/>
            </w:rPr>
          </w:pPr>
        </w:p>
      </w:tc>
    </w:tr>
    <w:tr w:rsidR="004D0A57" w14:paraId="77575E8F" w14:textId="77777777" w:rsidTr="008F78A5">
      <w:trPr>
        <w:trHeight w:val="50"/>
      </w:trPr>
      <w:tc>
        <w:tcPr>
          <w:tcW w:w="10490" w:type="dxa"/>
          <w:tcBorders>
            <w:top w:val="double" w:sz="4" w:space="0" w:color="99CC00"/>
            <w:left w:val="nil"/>
            <w:bottom w:val="nil"/>
            <w:right w:val="nil"/>
          </w:tcBorders>
        </w:tcPr>
        <w:p w14:paraId="368DC1FA" w14:textId="77777777" w:rsidR="004D0A57" w:rsidRDefault="004D0A57" w:rsidP="004D0A57">
          <w:pPr>
            <w:pStyle w:val="Header"/>
            <w:rPr>
              <w:noProof/>
              <w:lang w:val="bg-BG" w:eastAsia="bg-BG"/>
            </w:rPr>
          </w:pPr>
        </w:p>
      </w:tc>
    </w:tr>
  </w:tbl>
  <w:p w14:paraId="6DD38816" w14:textId="77777777" w:rsidR="004D0A57" w:rsidRPr="00047D2A" w:rsidRDefault="004D0A57" w:rsidP="00047D2A">
    <w:pPr>
      <w:pStyle w:val="Header"/>
      <w:ind w:firstLine="708"/>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42" w:rightFromText="142" w:topFromText="573" w:vertAnchor="page" w:horzAnchor="margin" w:tblpXSpec="center" w:tblpYSpec="top"/>
      <w:tblOverlap w:val="never"/>
      <w:tblW w:w="10490" w:type="dxa"/>
      <w:tblLayout w:type="fixed"/>
      <w:tblLook w:val="01E0" w:firstRow="1" w:lastRow="1" w:firstColumn="1" w:lastColumn="1" w:noHBand="0" w:noVBand="0"/>
    </w:tblPr>
    <w:tblGrid>
      <w:gridCol w:w="2438"/>
      <w:gridCol w:w="5750"/>
      <w:gridCol w:w="2302"/>
    </w:tblGrid>
    <w:tr w:rsidR="004D0A57" w14:paraId="6FD0CAC4" w14:textId="77777777" w:rsidTr="00FB0408">
      <w:trPr>
        <w:trHeight w:val="2552"/>
      </w:trPr>
      <w:tc>
        <w:tcPr>
          <w:tcW w:w="2438" w:type="dxa"/>
          <w:tcBorders>
            <w:left w:val="nil"/>
            <w:bottom w:val="double" w:sz="4" w:space="0" w:color="99CC00"/>
            <w:right w:val="nil"/>
          </w:tcBorders>
          <w:vAlign w:val="bottom"/>
        </w:tcPr>
        <w:p w14:paraId="097FBFE9" w14:textId="77777777" w:rsidR="004D0A57" w:rsidRDefault="004D0A57" w:rsidP="004D0A57">
          <w:pPr>
            <w:pStyle w:val="Header"/>
          </w:pPr>
          <w:r>
            <w:object w:dxaOrig="5431" w:dyaOrig="5279" w14:anchorId="619D1B8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9pt;height:87.5pt">
                <v:imagedata r:id="rId1" o:title=""/>
              </v:shape>
              <o:OLEObject Type="Embed" ProgID="PBrush" ShapeID="_x0000_i1025" DrawAspect="Content" ObjectID="_1658908456" r:id="rId2"/>
            </w:object>
          </w:r>
        </w:p>
        <w:p w14:paraId="04F20C4A" w14:textId="77777777" w:rsidR="004D0A57" w:rsidRDefault="004D0A57" w:rsidP="004D0A57">
          <w:pPr>
            <w:pStyle w:val="Header"/>
            <w:rPr>
              <w:noProof/>
              <w:lang w:val="bg-BG" w:eastAsia="bg-BG"/>
            </w:rPr>
          </w:pPr>
        </w:p>
      </w:tc>
      <w:tc>
        <w:tcPr>
          <w:tcW w:w="5750" w:type="dxa"/>
          <w:tcBorders>
            <w:left w:val="nil"/>
            <w:bottom w:val="double" w:sz="4" w:space="0" w:color="99CC00"/>
            <w:right w:val="nil"/>
          </w:tcBorders>
          <w:vAlign w:val="center"/>
        </w:tcPr>
        <w:p w14:paraId="54CE20AA" w14:textId="77777777" w:rsidR="004D0A57" w:rsidRDefault="004D0A57" w:rsidP="004D0A57">
          <w:pPr>
            <w:pStyle w:val="Header"/>
            <w:jc w:val="center"/>
            <w:rPr>
              <w:rFonts w:ascii="Arial Narrow" w:hAnsi="Arial Narrow" w:cs="Tahoma"/>
              <w:b/>
              <w:noProof/>
              <w:color w:val="808080"/>
              <w:spacing w:val="80"/>
              <w:lang w:val="bg-BG" w:eastAsia="bg-BG"/>
            </w:rPr>
          </w:pPr>
          <w:r>
            <w:rPr>
              <w:rFonts w:ascii="Arial Narrow" w:hAnsi="Arial Narrow" w:cs="Tahoma"/>
              <w:b/>
              <w:noProof/>
              <w:color w:val="808080"/>
              <w:spacing w:val="80"/>
              <w:lang w:val="bg-BG" w:eastAsia="bg-BG"/>
            </w:rPr>
            <w:t>ОПЕРАТИВНА ПРОГРАМА</w:t>
          </w:r>
        </w:p>
        <w:p w14:paraId="02C7F2ED" w14:textId="77777777" w:rsidR="004D0A57" w:rsidRPr="00FB0408" w:rsidRDefault="004D0A57" w:rsidP="004D0A57">
          <w:pPr>
            <w:pStyle w:val="Header"/>
            <w:jc w:val="center"/>
            <w:rPr>
              <w:noProof/>
              <w:lang w:val="bg-BG" w:eastAsia="bg-BG"/>
            </w:rPr>
          </w:pPr>
          <w:r>
            <w:rPr>
              <w:rFonts w:ascii="Arial Narrow" w:hAnsi="Arial Narrow" w:cs="Tahoma"/>
              <w:b/>
              <w:noProof/>
              <w:color w:val="808080"/>
              <w:spacing w:val="80"/>
              <w:lang w:val="bg-BG" w:eastAsia="bg-BG"/>
            </w:rPr>
            <w:t>„ОКОЛНА СРЕДА 20</w:t>
          </w:r>
          <w:r>
            <w:rPr>
              <w:rFonts w:ascii="Arial Narrow" w:hAnsi="Arial Narrow" w:cs="Tahoma"/>
              <w:b/>
              <w:noProof/>
              <w:color w:val="808080"/>
              <w:spacing w:val="80"/>
              <w:lang w:val="ru-RU" w:eastAsia="bg-BG"/>
            </w:rPr>
            <w:t>14</w:t>
          </w:r>
          <w:r>
            <w:rPr>
              <w:rFonts w:ascii="Arial Narrow" w:hAnsi="Arial Narrow" w:cs="Tahoma"/>
              <w:b/>
              <w:noProof/>
              <w:color w:val="808080"/>
              <w:spacing w:val="80"/>
              <w:lang w:val="bg-BG" w:eastAsia="bg-BG"/>
            </w:rPr>
            <w:t xml:space="preserve"> – 20</w:t>
          </w:r>
          <w:r>
            <w:rPr>
              <w:rFonts w:ascii="Arial Narrow" w:hAnsi="Arial Narrow" w:cs="Tahoma"/>
              <w:b/>
              <w:noProof/>
              <w:color w:val="808080"/>
              <w:spacing w:val="80"/>
              <w:lang w:val="ru-RU" w:eastAsia="bg-BG"/>
            </w:rPr>
            <w:t>20</w:t>
          </w:r>
          <w:r>
            <w:rPr>
              <w:rFonts w:ascii="Arial Narrow" w:hAnsi="Arial Narrow" w:cs="Tahoma"/>
              <w:b/>
              <w:noProof/>
              <w:color w:val="808080"/>
              <w:spacing w:val="80"/>
              <w:lang w:val="bg-BG" w:eastAsia="bg-BG"/>
            </w:rPr>
            <w:t xml:space="preserve"> г.</w:t>
          </w:r>
          <w:r w:rsidR="00FB0408">
            <w:rPr>
              <w:rFonts w:ascii="Arial Narrow" w:hAnsi="Arial Narrow" w:cs="Tahoma"/>
              <w:b/>
              <w:noProof/>
              <w:color w:val="808080"/>
              <w:spacing w:val="80"/>
              <w:lang w:val="bg-BG" w:eastAsia="bg-BG"/>
            </w:rPr>
            <w:t>“</w:t>
          </w:r>
        </w:p>
      </w:tc>
      <w:tc>
        <w:tcPr>
          <w:tcW w:w="2302" w:type="dxa"/>
          <w:tcBorders>
            <w:left w:val="nil"/>
            <w:bottom w:val="double" w:sz="4" w:space="0" w:color="99CC00"/>
            <w:right w:val="nil"/>
          </w:tcBorders>
          <w:vAlign w:val="bottom"/>
        </w:tcPr>
        <w:p w14:paraId="4BBF276B" w14:textId="77777777" w:rsidR="004D0A57" w:rsidRDefault="00F5215E" w:rsidP="007B44F4">
          <w:pPr>
            <w:pStyle w:val="Header"/>
            <w:jc w:val="right"/>
            <w:rPr>
              <w:noProof/>
              <w:lang w:val="bg-BG" w:eastAsia="bg-BG"/>
            </w:rPr>
          </w:pPr>
          <w:r w:rsidRPr="00D36CDF">
            <w:rPr>
              <w:noProof/>
              <w:lang w:val="bg-BG" w:eastAsia="bg-BG"/>
            </w:rPr>
            <w:drawing>
              <wp:inline distT="0" distB="0" distL="0" distR="0" wp14:anchorId="6336F1C6" wp14:editId="4DE614F1">
                <wp:extent cx="1310005" cy="111887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10005" cy="1118870"/>
                        </a:xfrm>
                        <a:prstGeom prst="rect">
                          <a:avLst/>
                        </a:prstGeom>
                        <a:noFill/>
                        <a:ln>
                          <a:noFill/>
                        </a:ln>
                      </pic:spPr>
                    </pic:pic>
                  </a:graphicData>
                </a:graphic>
              </wp:inline>
            </w:drawing>
          </w:r>
        </w:p>
        <w:p w14:paraId="7F580BFC" w14:textId="77777777" w:rsidR="004D0A57" w:rsidRPr="003F00F0" w:rsidRDefault="004D0A57" w:rsidP="004D0A57">
          <w:pPr>
            <w:pStyle w:val="Header"/>
            <w:rPr>
              <w:noProof/>
              <w:sz w:val="22"/>
              <w:lang w:val="bg-BG" w:eastAsia="bg-BG"/>
            </w:rPr>
          </w:pPr>
        </w:p>
      </w:tc>
    </w:tr>
    <w:tr w:rsidR="004D0A57" w14:paraId="5F1C42B2" w14:textId="77777777" w:rsidTr="008F78A5">
      <w:trPr>
        <w:trHeight w:val="50"/>
      </w:trPr>
      <w:tc>
        <w:tcPr>
          <w:tcW w:w="10490" w:type="dxa"/>
          <w:gridSpan w:val="3"/>
          <w:tcBorders>
            <w:top w:val="double" w:sz="4" w:space="0" w:color="99CC00"/>
            <w:left w:val="nil"/>
            <w:bottom w:val="nil"/>
            <w:right w:val="nil"/>
          </w:tcBorders>
        </w:tcPr>
        <w:p w14:paraId="37FFA3BC" w14:textId="77777777" w:rsidR="004D0A57" w:rsidRPr="009A13CC" w:rsidRDefault="004D0A57" w:rsidP="004D0A57">
          <w:pPr>
            <w:pStyle w:val="Header"/>
            <w:rPr>
              <w:noProof/>
              <w:sz w:val="10"/>
              <w:lang w:val="bg-BG" w:eastAsia="bg-BG"/>
            </w:rPr>
          </w:pPr>
        </w:p>
        <w:p w14:paraId="653937BD" w14:textId="77777777" w:rsidR="004D0A57" w:rsidRDefault="004D0A57" w:rsidP="004D0A57">
          <w:pPr>
            <w:pStyle w:val="Header"/>
            <w:rPr>
              <w:noProof/>
              <w:lang w:val="bg-BG" w:eastAsia="bg-BG"/>
            </w:rPr>
          </w:pPr>
        </w:p>
      </w:tc>
    </w:tr>
  </w:tbl>
  <w:p w14:paraId="5A379C3A" w14:textId="77777777" w:rsidR="004D0A57" w:rsidRPr="00047D2A" w:rsidRDefault="004D0A57" w:rsidP="004D0A57">
    <w:pPr>
      <w:pStyle w:val="Header"/>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1C0A18"/>
    <w:multiLevelType w:val="hybridMultilevel"/>
    <w:tmpl w:val="D2E4061A"/>
    <w:lvl w:ilvl="0" w:tplc="0402000F">
      <w:start w:val="1"/>
      <w:numFmt w:val="decimal"/>
      <w:lvlText w:val="%1."/>
      <w:lvlJc w:val="left"/>
      <w:pPr>
        <w:tabs>
          <w:tab w:val="num" w:pos="720"/>
        </w:tabs>
        <w:ind w:left="720" w:hanging="360"/>
      </w:pPr>
      <w:rPr>
        <w:rFonts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1B">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 w15:restartNumberingAfterBreak="0">
    <w:nsid w:val="0EBE31AB"/>
    <w:multiLevelType w:val="hybridMultilevel"/>
    <w:tmpl w:val="304EA7AC"/>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FE00E25"/>
    <w:multiLevelType w:val="hybridMultilevel"/>
    <w:tmpl w:val="8D2E8814"/>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activeWritingStyle w:appName="MSWord" w:lang="en-GB" w:vendorID="64" w:dllVersion="6" w:nlCheck="1" w:checkStyle="1"/>
  <w:activeWritingStyle w:appName="MSWord" w:lang="en-US" w:vendorID="64" w:dllVersion="6" w:nlCheck="1" w:checkStyle="1"/>
  <w:activeWritingStyle w:appName="MSWord" w:lang="ru-RU" w:vendorID="64" w:dllVersion="6" w:nlCheck="1" w:checkStyle="0"/>
  <w:activeWritingStyle w:appName="MSWord" w:lang="en-GB"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028F"/>
    <w:rsid w:val="00014365"/>
    <w:rsid w:val="00044A1A"/>
    <w:rsid w:val="00047D2A"/>
    <w:rsid w:val="000B2C4F"/>
    <w:rsid w:val="000C4908"/>
    <w:rsid w:val="00142D11"/>
    <w:rsid w:val="00181347"/>
    <w:rsid w:val="001A00A0"/>
    <w:rsid w:val="001E22C5"/>
    <w:rsid w:val="00221F38"/>
    <w:rsid w:val="00232600"/>
    <w:rsid w:val="00240C15"/>
    <w:rsid w:val="002425BC"/>
    <w:rsid w:val="00247063"/>
    <w:rsid w:val="002A7A21"/>
    <w:rsid w:val="002B1A80"/>
    <w:rsid w:val="002B2EA6"/>
    <w:rsid w:val="002E67FC"/>
    <w:rsid w:val="002F5163"/>
    <w:rsid w:val="00306573"/>
    <w:rsid w:val="00342530"/>
    <w:rsid w:val="00342639"/>
    <w:rsid w:val="003A63E5"/>
    <w:rsid w:val="003E3767"/>
    <w:rsid w:val="004338E5"/>
    <w:rsid w:val="0043718D"/>
    <w:rsid w:val="00482081"/>
    <w:rsid w:val="004A0BD4"/>
    <w:rsid w:val="004A2528"/>
    <w:rsid w:val="004A6FC4"/>
    <w:rsid w:val="004D0A57"/>
    <w:rsid w:val="00562022"/>
    <w:rsid w:val="00593304"/>
    <w:rsid w:val="005D179E"/>
    <w:rsid w:val="005E2400"/>
    <w:rsid w:val="005E6E92"/>
    <w:rsid w:val="005F2126"/>
    <w:rsid w:val="00620C6A"/>
    <w:rsid w:val="006758F5"/>
    <w:rsid w:val="0068183E"/>
    <w:rsid w:val="00683531"/>
    <w:rsid w:val="006A3CEE"/>
    <w:rsid w:val="006E1772"/>
    <w:rsid w:val="006E771F"/>
    <w:rsid w:val="00725FC4"/>
    <w:rsid w:val="007275CF"/>
    <w:rsid w:val="007339B5"/>
    <w:rsid w:val="00746287"/>
    <w:rsid w:val="00775E21"/>
    <w:rsid w:val="007A6825"/>
    <w:rsid w:val="007B263F"/>
    <w:rsid w:val="007B44F4"/>
    <w:rsid w:val="007F07FE"/>
    <w:rsid w:val="00821A35"/>
    <w:rsid w:val="00822916"/>
    <w:rsid w:val="00866FD9"/>
    <w:rsid w:val="008C165E"/>
    <w:rsid w:val="008C3FA7"/>
    <w:rsid w:val="008C7EB7"/>
    <w:rsid w:val="008F78A5"/>
    <w:rsid w:val="00912C46"/>
    <w:rsid w:val="00934746"/>
    <w:rsid w:val="00945A38"/>
    <w:rsid w:val="009475D4"/>
    <w:rsid w:val="00960B66"/>
    <w:rsid w:val="00972413"/>
    <w:rsid w:val="00984573"/>
    <w:rsid w:val="009F6F80"/>
    <w:rsid w:val="00A1028F"/>
    <w:rsid w:val="00A138B7"/>
    <w:rsid w:val="00A152A7"/>
    <w:rsid w:val="00A21682"/>
    <w:rsid w:val="00A248FC"/>
    <w:rsid w:val="00A34C36"/>
    <w:rsid w:val="00A36D4B"/>
    <w:rsid w:val="00A4707A"/>
    <w:rsid w:val="00A528E6"/>
    <w:rsid w:val="00AD7515"/>
    <w:rsid w:val="00AF306E"/>
    <w:rsid w:val="00B22675"/>
    <w:rsid w:val="00B42FE8"/>
    <w:rsid w:val="00B44485"/>
    <w:rsid w:val="00BD5CB8"/>
    <w:rsid w:val="00BE06AB"/>
    <w:rsid w:val="00C007DC"/>
    <w:rsid w:val="00C15A1B"/>
    <w:rsid w:val="00C228E5"/>
    <w:rsid w:val="00C3641C"/>
    <w:rsid w:val="00CB082C"/>
    <w:rsid w:val="00CB6156"/>
    <w:rsid w:val="00CF01A8"/>
    <w:rsid w:val="00CF4A13"/>
    <w:rsid w:val="00D24223"/>
    <w:rsid w:val="00D27557"/>
    <w:rsid w:val="00D27B2D"/>
    <w:rsid w:val="00D4048E"/>
    <w:rsid w:val="00D65C65"/>
    <w:rsid w:val="00D93DA5"/>
    <w:rsid w:val="00DA6ADF"/>
    <w:rsid w:val="00DB0C1C"/>
    <w:rsid w:val="00DE73B8"/>
    <w:rsid w:val="00E55DC5"/>
    <w:rsid w:val="00F33DB5"/>
    <w:rsid w:val="00F37A4D"/>
    <w:rsid w:val="00F5215E"/>
    <w:rsid w:val="00F84EB4"/>
    <w:rsid w:val="00F871EB"/>
    <w:rsid w:val="00FA7CFB"/>
    <w:rsid w:val="00FB0408"/>
    <w:rsid w:val="00FE462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43DB1F6"/>
  <w15:chartTrackingRefBased/>
  <w15:docId w15:val="{232BE238-4BBF-4732-A990-A4A913734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1028F"/>
    <w:rPr>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1028F"/>
    <w:pPr>
      <w:jc w:val="both"/>
    </w:pPr>
    <w:rPr>
      <w:sz w:val="18"/>
      <w:szCs w:val="20"/>
      <w:lang w:val="bg-BG"/>
    </w:rPr>
  </w:style>
  <w:style w:type="paragraph" w:styleId="Header">
    <w:name w:val="header"/>
    <w:basedOn w:val="Normal"/>
    <w:link w:val="HeaderChar"/>
    <w:rsid w:val="00A528E6"/>
    <w:pPr>
      <w:tabs>
        <w:tab w:val="center" w:pos="4536"/>
        <w:tab w:val="right" w:pos="9072"/>
      </w:tabs>
    </w:pPr>
  </w:style>
  <w:style w:type="paragraph" w:styleId="Footer">
    <w:name w:val="footer"/>
    <w:basedOn w:val="Normal"/>
    <w:rsid w:val="00A528E6"/>
    <w:pPr>
      <w:tabs>
        <w:tab w:val="center" w:pos="4536"/>
        <w:tab w:val="right" w:pos="9072"/>
      </w:tabs>
    </w:pPr>
  </w:style>
  <w:style w:type="paragraph" w:customStyle="1" w:styleId="a">
    <w:basedOn w:val="Normal"/>
    <w:rsid w:val="00D27557"/>
    <w:pPr>
      <w:tabs>
        <w:tab w:val="left" w:pos="709"/>
      </w:tabs>
    </w:pPr>
    <w:rPr>
      <w:rFonts w:ascii="Tahoma" w:hAnsi="Tahoma"/>
      <w:lang w:val="pl-PL" w:eastAsia="pl-PL"/>
    </w:rPr>
  </w:style>
  <w:style w:type="character" w:customStyle="1" w:styleId="HeaderChar">
    <w:name w:val="Header Char"/>
    <w:link w:val="Header"/>
    <w:rsid w:val="008C7EB7"/>
    <w:rPr>
      <w:sz w:val="24"/>
      <w:szCs w:val="24"/>
      <w:lang w:val="en-GB"/>
    </w:rPr>
  </w:style>
  <w:style w:type="paragraph" w:styleId="FootnoteText">
    <w:name w:val="footnote text"/>
    <w:aliases w:val="Footnote Text Char1, Car Car Char, Car Car"/>
    <w:basedOn w:val="Normal"/>
    <w:link w:val="FootnoteTextChar"/>
    <w:uiPriority w:val="99"/>
    <w:rsid w:val="00221F38"/>
    <w:rPr>
      <w:sz w:val="20"/>
      <w:szCs w:val="20"/>
      <w:lang w:eastAsia="hr-HR"/>
    </w:rPr>
  </w:style>
  <w:style w:type="character" w:customStyle="1" w:styleId="FootnoteTextChar">
    <w:name w:val="Footnote Text Char"/>
    <w:aliases w:val="Footnote Text Char1 Char, Car Car Char Char, Car Car Char1"/>
    <w:link w:val="FootnoteText"/>
    <w:uiPriority w:val="99"/>
    <w:rsid w:val="00221F38"/>
    <w:rPr>
      <w:lang w:val="en-GB" w:eastAsia="hr-HR"/>
    </w:rPr>
  </w:style>
  <w:style w:type="character" w:styleId="FootnoteReference">
    <w:name w:val="footnote reference"/>
    <w:uiPriority w:val="99"/>
    <w:rsid w:val="00221F38"/>
    <w:rPr>
      <w:vertAlign w:val="superscript"/>
    </w:rPr>
  </w:style>
  <w:style w:type="paragraph" w:customStyle="1" w:styleId="Default">
    <w:name w:val="Default"/>
    <w:rsid w:val="00221F38"/>
    <w:pPr>
      <w:autoSpaceDE w:val="0"/>
      <w:autoSpaceDN w:val="0"/>
      <w:adjustRightInd w:val="0"/>
    </w:pPr>
    <w:rPr>
      <w:rFonts w:ascii="Arial" w:hAnsi="Arial" w:cs="Arial"/>
      <w:color w:val="000000"/>
      <w:sz w:val="24"/>
      <w:szCs w:val="24"/>
      <w:lang w:val="en-GB" w:eastAsia="en-GB"/>
    </w:rPr>
  </w:style>
  <w:style w:type="paragraph" w:styleId="EndnoteText">
    <w:name w:val="endnote text"/>
    <w:basedOn w:val="Normal"/>
    <w:link w:val="EndnoteTextChar"/>
    <w:unhideWhenUsed/>
    <w:rsid w:val="00142D11"/>
    <w:rPr>
      <w:rFonts w:ascii="HebarU" w:hAnsi="HebarU"/>
      <w:sz w:val="20"/>
      <w:szCs w:val="20"/>
      <w:lang w:eastAsia="bg-BG"/>
    </w:rPr>
  </w:style>
  <w:style w:type="character" w:customStyle="1" w:styleId="EndnoteTextChar">
    <w:name w:val="Endnote Text Char"/>
    <w:link w:val="EndnoteText"/>
    <w:rsid w:val="00142D11"/>
    <w:rPr>
      <w:rFonts w:ascii="HebarU" w:hAnsi="HebarU"/>
      <w:lang w:val="en-GB"/>
    </w:rPr>
  </w:style>
  <w:style w:type="character" w:styleId="EndnoteReference">
    <w:name w:val="endnote reference"/>
    <w:unhideWhenUsed/>
    <w:rsid w:val="00142D11"/>
    <w:rPr>
      <w:vertAlign w:val="superscript"/>
    </w:rPr>
  </w:style>
  <w:style w:type="paragraph" w:styleId="NormalWeb">
    <w:name w:val="Normal (Web)"/>
    <w:basedOn w:val="Normal"/>
    <w:rsid w:val="00142D11"/>
    <w:pPr>
      <w:spacing w:before="100" w:beforeAutospacing="1" w:after="100" w:afterAutospacing="1"/>
    </w:pPr>
    <w:rPr>
      <w:lang w:val="bg-BG" w:eastAsia="bg-BG"/>
    </w:rPr>
  </w:style>
  <w:style w:type="character" w:styleId="CommentReference">
    <w:name w:val="annotation reference"/>
    <w:rsid w:val="003E3767"/>
    <w:rPr>
      <w:sz w:val="16"/>
      <w:szCs w:val="16"/>
    </w:rPr>
  </w:style>
  <w:style w:type="paragraph" w:styleId="CommentText">
    <w:name w:val="annotation text"/>
    <w:basedOn w:val="Normal"/>
    <w:link w:val="CommentTextChar"/>
    <w:uiPriority w:val="99"/>
    <w:rsid w:val="003E3767"/>
    <w:rPr>
      <w:sz w:val="20"/>
      <w:szCs w:val="20"/>
      <w:lang w:eastAsia="fr-FR"/>
    </w:rPr>
  </w:style>
  <w:style w:type="character" w:customStyle="1" w:styleId="CommentTextChar">
    <w:name w:val="Comment Text Char"/>
    <w:link w:val="CommentText"/>
    <w:uiPriority w:val="99"/>
    <w:rsid w:val="003E3767"/>
    <w:rPr>
      <w:lang w:val="en-GB" w:eastAsia="fr-FR"/>
    </w:rPr>
  </w:style>
  <w:style w:type="character" w:styleId="Hyperlink">
    <w:name w:val="Hyperlink"/>
    <w:uiPriority w:val="99"/>
    <w:unhideWhenUsed/>
    <w:rsid w:val="003E3767"/>
    <w:rPr>
      <w:color w:val="0563C1"/>
      <w:u w:val="single"/>
    </w:rPr>
  </w:style>
  <w:style w:type="paragraph" w:styleId="BalloonText">
    <w:name w:val="Balloon Text"/>
    <w:basedOn w:val="Normal"/>
    <w:link w:val="BalloonTextChar"/>
    <w:rsid w:val="003E3767"/>
    <w:rPr>
      <w:rFonts w:ascii="Segoe UI" w:hAnsi="Segoe UI" w:cs="Segoe UI"/>
      <w:sz w:val="18"/>
      <w:szCs w:val="18"/>
    </w:rPr>
  </w:style>
  <w:style w:type="character" w:customStyle="1" w:styleId="BalloonTextChar">
    <w:name w:val="Balloon Text Char"/>
    <w:link w:val="BalloonText"/>
    <w:rsid w:val="003E3767"/>
    <w:rPr>
      <w:rFonts w:ascii="Segoe UI" w:hAnsi="Segoe UI" w:cs="Segoe UI"/>
      <w:sz w:val="18"/>
      <w:szCs w:val="18"/>
      <w:lang w:val="en-GB" w:eastAsia="en-US"/>
    </w:rPr>
  </w:style>
  <w:style w:type="character" w:customStyle="1" w:styleId="BodyTextChar">
    <w:name w:val="Body Text Char"/>
    <w:link w:val="BodyText"/>
    <w:rsid w:val="004A2528"/>
    <w:rPr>
      <w:sz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84976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95DD81-0AE4-4A08-8913-12B7A356BD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258</Words>
  <Characters>1474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Искане за промяна</vt:lpstr>
    </vt:vector>
  </TitlesOfParts>
  <Company/>
  <LinksUpToDate>false</LinksUpToDate>
  <CharactersWithSpaces>1729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Искане за промяна</dc:title>
  <dc:subject/>
  <dc:creator>RTsvetanova</dc:creator>
  <cp:keywords/>
  <cp:lastModifiedBy>Radostina Tsvetanova</cp:lastModifiedBy>
  <cp:revision>9</cp:revision>
  <cp:lastPrinted>2011-10-11T08:19:00Z</cp:lastPrinted>
  <dcterms:created xsi:type="dcterms:W3CDTF">2019-10-18T11:52:00Z</dcterms:created>
  <dcterms:modified xsi:type="dcterms:W3CDTF">2020-08-14T08:08:00Z</dcterms:modified>
</cp:coreProperties>
</file>