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9F93" w14:textId="3535CE53" w:rsidR="001F12A2" w:rsidRPr="00A359B2" w:rsidRDefault="001F12A2" w:rsidP="001F12A2">
      <w:pPr>
        <w:jc w:val="right"/>
        <w:outlineLvl w:val="1"/>
        <w:rPr>
          <w:bCs/>
          <w:szCs w:val="24"/>
          <w:lang w:val="en-US"/>
        </w:rPr>
      </w:pPr>
      <w:r w:rsidRPr="00082A1E">
        <w:rPr>
          <w:bCs/>
          <w:szCs w:val="24"/>
          <w:lang w:val="bg-BG"/>
        </w:rPr>
        <w:t xml:space="preserve">Приложение № </w:t>
      </w:r>
      <w:r w:rsidR="00A359B2" w:rsidRPr="00082A1E">
        <w:rPr>
          <w:bCs/>
          <w:szCs w:val="24"/>
          <w:lang w:val="en-US"/>
        </w:rPr>
        <w:t>4</w:t>
      </w:r>
    </w:p>
    <w:p w14:paraId="433C72A4" w14:textId="77777777" w:rsidR="003C5B63" w:rsidRPr="001F12A2" w:rsidRDefault="00065364" w:rsidP="001F12A2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en-US"/>
        </w:rPr>
        <w:tab/>
      </w:r>
    </w:p>
    <w:p w14:paraId="0106C5D0" w14:textId="5F008D1D" w:rsidR="00DD09B3" w:rsidRPr="00DD09B3" w:rsidRDefault="00DD09B3" w:rsidP="00DD09B3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D09B3">
        <w:rPr>
          <w:b/>
          <w:szCs w:val="24"/>
          <w:lang w:val="bg-BG"/>
        </w:rPr>
        <w:t>ДЕКЛАРАЦИЯ</w:t>
      </w:r>
      <w:r w:rsidRPr="00DD09B3">
        <w:rPr>
          <w:b/>
          <w:szCs w:val="24"/>
          <w:lang w:val="ru-RU"/>
        </w:rPr>
        <w:t xml:space="preserve"> ПО ЧЛ. 25, </w:t>
      </w:r>
      <w:r w:rsidRPr="00DD09B3">
        <w:rPr>
          <w:b/>
          <w:szCs w:val="24"/>
          <w:lang w:val="bg-BG"/>
        </w:rPr>
        <w:t>АЛ</w:t>
      </w:r>
      <w:r w:rsidRPr="00DD09B3">
        <w:rPr>
          <w:b/>
          <w:szCs w:val="24"/>
          <w:lang w:val="ru-RU"/>
        </w:rPr>
        <w:t xml:space="preserve">. 2 ОТ </w:t>
      </w:r>
      <w:r w:rsidR="00C52D82" w:rsidRPr="00C52D82">
        <w:rPr>
          <w:b/>
          <w:szCs w:val="24"/>
          <w:lang w:val="ru-RU"/>
        </w:rPr>
        <w:t>ЗАКОНА ЗА УПРАВЛЕНИЕ НА СРЕДСТВАТА ОТ ЕВРОПЕЙСКИТЕ ФОНДОВЕ ПРИ СПОДЕЛЕНО УПРАВЛЕНИЕ</w:t>
      </w:r>
      <w:r w:rsidR="00C52D82">
        <w:rPr>
          <w:b/>
          <w:szCs w:val="24"/>
          <w:lang w:val="ru-RU"/>
        </w:rPr>
        <w:t xml:space="preserve"> (ЗУСЕФСУ)</w:t>
      </w:r>
    </w:p>
    <w:p w14:paraId="7BDF7F65" w14:textId="77777777" w:rsidR="00DD09B3" w:rsidRPr="00DD09B3" w:rsidRDefault="00DD09B3" w:rsidP="00DD09B3">
      <w:pPr>
        <w:jc w:val="both"/>
        <w:rPr>
          <w:snapToGrid/>
          <w:szCs w:val="24"/>
          <w:lang w:val="bg-BG" w:eastAsia="bg-BG"/>
        </w:rPr>
      </w:pPr>
    </w:p>
    <w:p w14:paraId="482746CB" w14:textId="77777777" w:rsidR="00DD09B3" w:rsidRPr="00DD09B3" w:rsidRDefault="00DD09B3" w:rsidP="00DD09B3">
      <w:pPr>
        <w:widowControl w:val="0"/>
        <w:autoSpaceDE w:val="0"/>
        <w:autoSpaceDN w:val="0"/>
        <w:adjustRightInd w:val="0"/>
        <w:jc w:val="both"/>
        <w:rPr>
          <w:snapToGrid/>
          <w:spacing w:val="20"/>
          <w:szCs w:val="24"/>
          <w:lang w:val="bg-BG" w:eastAsia="bg-BG"/>
        </w:rPr>
      </w:pPr>
    </w:p>
    <w:p w14:paraId="25D3BDED" w14:textId="724D215B" w:rsidR="00DD09B3" w:rsidRPr="00C52D82" w:rsidRDefault="00DD09B3" w:rsidP="00DD09B3">
      <w:pPr>
        <w:widowControl w:val="0"/>
        <w:autoSpaceDE w:val="0"/>
        <w:autoSpaceDN w:val="0"/>
        <w:adjustRightInd w:val="0"/>
        <w:jc w:val="both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Подписаният/ата.......................................................................................</w:t>
      </w:r>
      <w:r w:rsidR="00C52D82">
        <w:rPr>
          <w:snapToGrid/>
          <w:szCs w:val="24"/>
          <w:lang w:val="bg-BG" w:eastAsia="bg-BG"/>
        </w:rPr>
        <w:t>..................................</w:t>
      </w:r>
    </w:p>
    <w:p w14:paraId="472A0151" w14:textId="77777777" w:rsidR="00DD09B3" w:rsidRPr="00C52D82" w:rsidRDefault="00DD09B3" w:rsidP="00DD09B3">
      <w:pPr>
        <w:widowControl w:val="0"/>
        <w:autoSpaceDE w:val="0"/>
        <w:autoSpaceDN w:val="0"/>
        <w:adjustRightInd w:val="0"/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(трите имена)</w:t>
      </w:r>
    </w:p>
    <w:p w14:paraId="3181608F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</w:p>
    <w:p w14:paraId="4B622983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……………………………………………………………………………………………...……</w:t>
      </w:r>
    </w:p>
    <w:p w14:paraId="0FDF5F15" w14:textId="77777777" w:rsidR="00DD09B3" w:rsidRPr="00C52D82" w:rsidRDefault="00DD09B3" w:rsidP="00DD09B3">
      <w:pPr>
        <w:widowControl w:val="0"/>
        <w:autoSpaceDE w:val="0"/>
        <w:autoSpaceDN w:val="0"/>
        <w:adjustRightInd w:val="0"/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(данни по документ за самоличност)</w:t>
      </w:r>
    </w:p>
    <w:p w14:paraId="074F6FF7" w14:textId="77777777" w:rsidR="00DD09B3" w:rsidRPr="00C52D82" w:rsidRDefault="00DD09B3" w:rsidP="00DD09B3">
      <w:pPr>
        <w:rPr>
          <w:snapToGrid/>
          <w:szCs w:val="24"/>
          <w:lang w:val="bg-BG" w:eastAsia="bg-BG"/>
        </w:rPr>
      </w:pPr>
    </w:p>
    <w:p w14:paraId="0D870736" w14:textId="51E4DFA1" w:rsidR="00DD09B3" w:rsidRPr="00C52D82" w:rsidRDefault="00DD09B3" w:rsidP="00DD09B3">
      <w:pPr>
        <w:jc w:val="both"/>
        <w:outlineLvl w:val="1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в качеството си на</w:t>
      </w:r>
      <w:r w:rsidRPr="00C52D82">
        <w:rPr>
          <w:rFonts w:ascii="Tahoma" w:hAnsi="Tahoma"/>
          <w:b/>
          <w:snapToGrid/>
          <w:szCs w:val="24"/>
          <w:lang w:val="bg-BG" w:eastAsia="bg-BG"/>
        </w:rPr>
        <w:t xml:space="preserve"> </w:t>
      </w:r>
      <w:r w:rsidRPr="00C52D82">
        <w:rPr>
          <w:snapToGrid/>
          <w:szCs w:val="24"/>
          <w:lang w:val="bg-BG" w:eastAsia="bg-BG"/>
        </w:rPr>
        <w:t>………….……..………………………………</w:t>
      </w:r>
      <w:r w:rsidR="00C52D82">
        <w:rPr>
          <w:snapToGrid/>
          <w:szCs w:val="24"/>
          <w:lang w:val="bg-BG" w:eastAsia="bg-BG"/>
        </w:rPr>
        <w:t>…………</w:t>
      </w:r>
      <w:r w:rsidRPr="00C52D82">
        <w:rPr>
          <w:snapToGrid/>
          <w:szCs w:val="24"/>
          <w:lang w:val="bg-BG" w:eastAsia="bg-BG"/>
        </w:rPr>
        <w:t xml:space="preserve">..…………..…., </w:t>
      </w:r>
    </w:p>
    <w:p w14:paraId="102C6A1A" w14:textId="77777777" w:rsidR="00DD09B3" w:rsidRPr="00C52D82" w:rsidRDefault="00DD09B3" w:rsidP="00DD09B3">
      <w:pPr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(длъжност)</w:t>
      </w:r>
    </w:p>
    <w:p w14:paraId="12EF25DD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</w:p>
    <w:p w14:paraId="7B8C4E85" w14:textId="6A762862" w:rsidR="00DD09B3" w:rsidRPr="00C52D82" w:rsidRDefault="00DD09B3" w:rsidP="00DD09B3">
      <w:pPr>
        <w:jc w:val="both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на ................................................................</w:t>
      </w:r>
      <w:r w:rsidR="00C52D82">
        <w:rPr>
          <w:snapToGrid/>
          <w:szCs w:val="24"/>
          <w:lang w:val="bg-BG" w:eastAsia="bg-BG"/>
        </w:rPr>
        <w:t>......................................</w:t>
      </w:r>
      <w:r w:rsidRPr="00C52D82">
        <w:rPr>
          <w:snapToGrid/>
          <w:szCs w:val="24"/>
          <w:lang w:val="bg-BG" w:eastAsia="bg-BG"/>
        </w:rPr>
        <w:t xml:space="preserve">........................................ </w:t>
      </w:r>
    </w:p>
    <w:p w14:paraId="50AD5035" w14:textId="781F37DE" w:rsidR="00DD09B3" w:rsidRPr="00C52D82" w:rsidRDefault="00DD09B3" w:rsidP="00DD09B3">
      <w:pPr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 xml:space="preserve">(организация – </w:t>
      </w:r>
      <w:r w:rsidR="0057358A">
        <w:rPr>
          <w:i/>
          <w:snapToGrid/>
          <w:szCs w:val="24"/>
          <w:lang w:val="bg-BG" w:eastAsia="bg-BG"/>
        </w:rPr>
        <w:t>бенефициент</w:t>
      </w:r>
      <w:r w:rsidRPr="00C52D82">
        <w:rPr>
          <w:i/>
          <w:snapToGrid/>
          <w:szCs w:val="24"/>
          <w:lang w:val="bg-BG" w:eastAsia="bg-BG"/>
        </w:rPr>
        <w:t>/партньор)</w:t>
      </w:r>
      <w:r w:rsidRPr="00C52D82">
        <w:rPr>
          <w:i/>
          <w:snapToGrid/>
          <w:szCs w:val="24"/>
          <w:vertAlign w:val="superscript"/>
          <w:lang w:val="bg-BG" w:eastAsia="bg-BG"/>
        </w:rPr>
        <w:footnoteReference w:id="1"/>
      </w:r>
    </w:p>
    <w:p w14:paraId="23EADFE4" w14:textId="07A74320" w:rsidR="00DD09B3" w:rsidRPr="00DD09B3" w:rsidRDefault="00DD09B3" w:rsidP="007F7551">
      <w:pPr>
        <w:spacing w:before="120"/>
        <w:jc w:val="both"/>
        <w:rPr>
          <w:snapToGrid/>
          <w:szCs w:val="24"/>
          <w:lang w:val="bg-BG" w:eastAsia="bg-BG"/>
        </w:rPr>
      </w:pPr>
      <w:r w:rsidRPr="00C52D82">
        <w:rPr>
          <w:sz w:val="22"/>
          <w:szCs w:val="22"/>
          <w:lang w:val="bg-BG"/>
        </w:rPr>
        <w:t>по процедура</w:t>
      </w:r>
      <w:r w:rsidRPr="00DD09B3">
        <w:rPr>
          <w:snapToGrid/>
          <w:spacing w:val="20"/>
          <w:szCs w:val="24"/>
          <w:lang w:val="bg-BG" w:eastAsia="bg-BG"/>
        </w:rPr>
        <w:t xml:space="preserve"> </w:t>
      </w:r>
      <w:r w:rsidR="00C52D82" w:rsidRPr="00C52D82">
        <w:rPr>
          <w:sz w:val="22"/>
          <w:szCs w:val="22"/>
          <w:lang w:val="bg-BG"/>
        </w:rPr>
        <w:t>BG16FFPR002-3.0</w:t>
      </w:r>
      <w:r w:rsidR="00511091" w:rsidRPr="00511091">
        <w:rPr>
          <w:sz w:val="22"/>
          <w:szCs w:val="22"/>
          <w:lang w:val="bg-BG"/>
        </w:rPr>
        <w:t>15</w:t>
      </w:r>
      <w:r w:rsidR="00C52D82">
        <w:rPr>
          <w:sz w:val="22"/>
          <w:szCs w:val="22"/>
          <w:lang w:val="bg-BG"/>
        </w:rPr>
        <w:t xml:space="preserve"> </w:t>
      </w:r>
      <w:r w:rsidR="00E504B6">
        <w:rPr>
          <w:sz w:val="22"/>
          <w:szCs w:val="22"/>
          <w:lang w:val="bg-BG"/>
        </w:rPr>
        <w:t>„</w:t>
      </w:r>
      <w:r w:rsidR="00C52D82" w:rsidRPr="00C52D82">
        <w:rPr>
          <w:sz w:val="22"/>
          <w:szCs w:val="22"/>
          <w:lang w:val="bg-BG"/>
        </w:rPr>
        <w:t>Изпълнение на мерки 28 и 61 от  Националната рамка за приоритетни действия за НАТУРА 2000</w:t>
      </w:r>
      <w:r w:rsidR="00E504B6">
        <w:rPr>
          <w:sz w:val="22"/>
          <w:szCs w:val="22"/>
          <w:lang w:val="bg-BG"/>
        </w:rPr>
        <w:t xml:space="preserve"> – 2“</w:t>
      </w:r>
    </w:p>
    <w:p w14:paraId="049BF11E" w14:textId="77777777" w:rsidR="00DD09B3" w:rsidRPr="00DD09B3" w:rsidRDefault="00DD09B3" w:rsidP="00DD09B3">
      <w:pPr>
        <w:jc w:val="both"/>
        <w:rPr>
          <w:snapToGrid/>
          <w:szCs w:val="24"/>
          <w:lang w:val="bg-BG" w:eastAsia="bg-BG"/>
        </w:rPr>
      </w:pPr>
    </w:p>
    <w:p w14:paraId="6D7DC3B8" w14:textId="77777777" w:rsidR="00DD09B3" w:rsidRPr="00DD09B3" w:rsidRDefault="00DD09B3" w:rsidP="00DD09B3">
      <w:pPr>
        <w:jc w:val="both"/>
        <w:rPr>
          <w:b/>
          <w:snapToGrid/>
          <w:szCs w:val="24"/>
          <w:lang w:val="bg-BG" w:eastAsia="bg-BG"/>
        </w:rPr>
      </w:pPr>
      <w:r w:rsidRPr="00DD09B3">
        <w:rPr>
          <w:b/>
          <w:snapToGrid/>
          <w:szCs w:val="24"/>
          <w:lang w:val="bg-BG" w:eastAsia="bg-BG"/>
        </w:rPr>
        <w:t xml:space="preserve">Декларирам, че: </w:t>
      </w:r>
    </w:p>
    <w:p w14:paraId="0CCA500D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съм осъден/а с влязла в сила присъда за:</w:t>
      </w:r>
    </w:p>
    <w:p w14:paraId="486DACE8" w14:textId="77777777" w:rsidR="00DD09B3" w:rsidRPr="00DD09B3" w:rsidRDefault="00DD09B3" w:rsidP="00DD09B3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28F243D" w14:textId="77777777" w:rsidR="00DD09B3" w:rsidRPr="00DD09B3" w:rsidRDefault="00DD09B3" w:rsidP="00DD09B3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14:paraId="386DF77A" w14:textId="5794BC3C" w:rsidR="007F7551" w:rsidRPr="001703FD" w:rsidRDefault="00DD09B3" w:rsidP="001703FD">
      <w:pPr>
        <w:pStyle w:val="ListParagraph"/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Представляваната от мен организация </w:t>
      </w:r>
      <w:r w:rsidR="001703FD" w:rsidRPr="001703FD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кандидата/партньора или аналогични задължения, съгласно законодателството на държавата, в която кандидатът/партньорът е установен, доказани с влязъл в сила акт на компетентен орган.</w:t>
      </w:r>
    </w:p>
    <w:p w14:paraId="7D588403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(ЗОП).</w:t>
      </w:r>
    </w:p>
    <w:p w14:paraId="47CD63C5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установено, че:</w:t>
      </w:r>
    </w:p>
    <w:p w14:paraId="2D795FFF" w14:textId="77777777" w:rsidR="00DD09B3" w:rsidRPr="00DD09B3" w:rsidRDefault="00DD09B3" w:rsidP="00DD09B3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46494E7" w14:textId="77777777" w:rsidR="00DD09B3" w:rsidRPr="00DD09B3" w:rsidRDefault="00DD09B3" w:rsidP="00DD09B3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1B11E89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установен.</w:t>
      </w:r>
    </w:p>
    <w:p w14:paraId="42ED4596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съм в конфликт на интереси във връзка с процедурата за предоставяне на безвъзмездна финансова помощ, който не може да бъде отстранен.</w:t>
      </w:r>
    </w:p>
    <w:p w14:paraId="239360D6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x-none"/>
        </w:rPr>
      </w:pPr>
      <w:r w:rsidRPr="00DD09B3">
        <w:rPr>
          <w:rFonts w:eastAsia="Calibri"/>
          <w:snapToGrid/>
          <w:szCs w:val="24"/>
          <w:lang w:val="bg-BG"/>
        </w:rPr>
        <w:t>По отношение на представлявания от мен кандидат/партньор</w:t>
      </w:r>
      <w:r w:rsidR="007F7551">
        <w:rPr>
          <w:rFonts w:eastAsia="Calibri"/>
          <w:snapToGrid/>
          <w:szCs w:val="24"/>
          <w:lang w:val="bg-BG"/>
        </w:rPr>
        <w:t xml:space="preserve"> </w:t>
      </w:r>
      <w:r w:rsidRPr="00DD09B3">
        <w:rPr>
          <w:rFonts w:eastAsia="Calibri"/>
          <w:snapToGrid/>
          <w:szCs w:val="24"/>
          <w:lang w:val="bg-BG"/>
        </w:rPr>
        <w:t>са налице следните обстоятелства:</w:t>
      </w:r>
    </w:p>
    <w:p w14:paraId="67F6C74F" w14:textId="4E9F92B5" w:rsidR="00DD09B3" w:rsidRDefault="00DD09B3" w:rsidP="00DD09B3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допуснал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99F4FD1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8. В случаи на наличие на някое от основанията за отстраняване, обективирано в настоящата декларация:</w:t>
      </w:r>
    </w:p>
    <w:p w14:paraId="6FC5EC8D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а) съм предприел мерки по чл. 56, ал. 1 от Закона за обществените поръчки; </w:t>
      </w:r>
    </w:p>
    <w:p w14:paraId="1710BF28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б) неприложимо</w:t>
      </w:r>
    </w:p>
    <w:p w14:paraId="78822497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9.   В случаи на задължения по чл.54, ал.1,т.3 от Закона за обществените поръчки:</w:t>
      </w:r>
    </w:p>
    <w:p w14:paraId="33C2A480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а)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50 000 лв. </w:t>
      </w:r>
    </w:p>
    <w:p w14:paraId="4D2D8EDA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б) неприложимо</w:t>
      </w:r>
    </w:p>
    <w:p w14:paraId="67CE1E8E" w14:textId="77777777" w:rsidR="001703FD" w:rsidRPr="001703FD" w:rsidRDefault="001703FD" w:rsidP="001703FD">
      <w:pPr>
        <w:pStyle w:val="ListParagraph"/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b/>
          <w:bCs/>
          <w:snapToGrid/>
          <w:szCs w:val="24"/>
          <w:lang w:val="bg-BG"/>
        </w:rPr>
        <w:t>(</w:t>
      </w:r>
      <w:r w:rsidRPr="001703FD">
        <w:rPr>
          <w:rFonts w:eastAsia="Calibri"/>
          <w:b/>
          <w:bCs/>
          <w:i/>
          <w:iCs/>
          <w:snapToGrid/>
          <w:szCs w:val="24"/>
          <w:lang w:val="bg-BG"/>
        </w:rPr>
        <w:t>отбелязва се приложимата хипотеза, а останалите се заличават</w:t>
      </w:r>
      <w:r w:rsidRPr="001703FD">
        <w:rPr>
          <w:rFonts w:eastAsia="Calibri"/>
          <w:b/>
          <w:bCs/>
          <w:snapToGrid/>
          <w:szCs w:val="24"/>
          <w:lang w:val="bg-BG"/>
        </w:rPr>
        <w:t>)</w:t>
      </w:r>
    </w:p>
    <w:p w14:paraId="5ACC187F" w14:textId="77777777" w:rsidR="001703FD" w:rsidRPr="00DD09B3" w:rsidRDefault="001703FD" w:rsidP="001703FD">
      <w:p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</w:p>
    <w:p w14:paraId="01490C2D" w14:textId="77777777" w:rsidR="00DD09B3" w:rsidRPr="00DD09B3" w:rsidRDefault="00DD09B3" w:rsidP="00DD09B3">
      <w:pPr>
        <w:widowControl w:val="0"/>
        <w:tabs>
          <w:tab w:val="left" w:pos="-720"/>
        </w:tabs>
        <w:suppressAutoHyphens/>
        <w:spacing w:before="120" w:after="120"/>
        <w:jc w:val="both"/>
        <w:rPr>
          <w:spacing w:val="-3"/>
          <w:lang w:val="bg-BG"/>
        </w:rPr>
      </w:pPr>
      <w:r w:rsidRPr="00DD09B3">
        <w:rPr>
          <w:b/>
          <w:spacing w:val="-3"/>
          <w:lang w:val="bg-BG"/>
        </w:rPr>
        <w:t>Известна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ми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е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наказателната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отговорност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по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чл</w:t>
      </w:r>
      <w:r w:rsidRPr="00DD09B3">
        <w:rPr>
          <w:spacing w:val="-3"/>
          <w:lang w:val="bg-BG"/>
        </w:rPr>
        <w:t xml:space="preserve">. </w:t>
      </w:r>
      <w:r w:rsidRPr="00DD09B3">
        <w:rPr>
          <w:b/>
          <w:spacing w:val="-3"/>
          <w:lang w:val="bg-BG"/>
        </w:rPr>
        <w:t>313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от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Наказателния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кодекс</w:t>
      </w:r>
      <w:r w:rsidRPr="00DD09B3">
        <w:rPr>
          <w:spacing w:val="-3"/>
          <w:lang w:val="bg-BG"/>
        </w:rPr>
        <w:br/>
      </w:r>
      <w:r w:rsidRPr="00DD09B3">
        <w:rPr>
          <w:b/>
          <w:spacing w:val="-3"/>
          <w:lang w:val="bg-BG"/>
        </w:rPr>
        <w:t>за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деклариране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неверни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обстоятелства</w:t>
      </w:r>
      <w:r w:rsidRPr="00DD09B3">
        <w:rPr>
          <w:spacing w:val="-3"/>
          <w:lang w:val="bg-BG"/>
        </w:rPr>
        <w:t>.</w:t>
      </w:r>
    </w:p>
    <w:p w14:paraId="6A64D218" w14:textId="77777777" w:rsidR="00DD09B3" w:rsidRPr="00DD09B3" w:rsidRDefault="00DD09B3" w:rsidP="00DD09B3">
      <w:pPr>
        <w:rPr>
          <w:lang w:val="bg-BG"/>
        </w:rPr>
      </w:pPr>
    </w:p>
    <w:p w14:paraId="38DCC1F4" w14:textId="77777777" w:rsidR="00DD09B3" w:rsidRPr="00DD09B3" w:rsidRDefault="00DD09B3" w:rsidP="00DD09B3">
      <w:pPr>
        <w:rPr>
          <w:lang w:val="bg-BG"/>
        </w:rPr>
      </w:pPr>
    </w:p>
    <w:p w14:paraId="08098DC7" w14:textId="77777777" w:rsidR="00DD09B3" w:rsidRPr="00DD09B3" w:rsidRDefault="00DD09B3" w:rsidP="00DD09B3">
      <w:pPr>
        <w:rPr>
          <w:b/>
          <w:lang w:val="bg-BG"/>
        </w:rPr>
      </w:pPr>
      <w:r w:rsidRPr="00DD09B3">
        <w:rPr>
          <w:b/>
          <w:lang w:val="bg-BG"/>
        </w:rPr>
        <w:t>Дата:</w:t>
      </w:r>
      <w:r w:rsidR="007F7551">
        <w:rPr>
          <w:b/>
          <w:lang w:val="bg-BG"/>
        </w:rPr>
        <w:t xml:space="preserve"> </w:t>
      </w:r>
      <w:r w:rsidRPr="00DD09B3">
        <w:rPr>
          <w:b/>
          <w:lang w:val="bg-BG"/>
        </w:rPr>
        <w:t xml:space="preserve">………… </w:t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  <w:t>ДЕКЛАРАТОР: ………………..</w:t>
      </w:r>
    </w:p>
    <w:p w14:paraId="7190C07D" w14:textId="77777777" w:rsidR="00DD09B3" w:rsidRPr="00DD09B3" w:rsidRDefault="00DD09B3" w:rsidP="00DD09B3">
      <w:pPr>
        <w:tabs>
          <w:tab w:val="left" w:pos="5745"/>
        </w:tabs>
        <w:rPr>
          <w:i/>
          <w:lang w:val="bg-BG"/>
        </w:rPr>
      </w:pPr>
      <w:r w:rsidRPr="00DD09B3">
        <w:rPr>
          <w:lang w:val="bg-BG"/>
        </w:rPr>
        <w:tab/>
      </w:r>
      <w:r w:rsidRPr="00DD09B3">
        <w:rPr>
          <w:lang w:val="bg-BG"/>
        </w:rPr>
        <w:tab/>
      </w:r>
      <w:r w:rsidRPr="00DD09B3">
        <w:rPr>
          <w:lang w:val="bg-BG"/>
        </w:rPr>
        <w:tab/>
        <w:t xml:space="preserve">            </w:t>
      </w:r>
      <w:r w:rsidRPr="00DD09B3">
        <w:rPr>
          <w:i/>
          <w:lang w:val="bg-BG"/>
        </w:rPr>
        <w:t>(подпис)</w:t>
      </w:r>
    </w:p>
    <w:p w14:paraId="59357A43" w14:textId="77777777" w:rsidR="00DD09B3" w:rsidRPr="00DD09B3" w:rsidRDefault="00DD09B3" w:rsidP="00DD09B3">
      <w:pPr>
        <w:tabs>
          <w:tab w:val="left" w:pos="5745"/>
        </w:tabs>
        <w:rPr>
          <w:i/>
          <w:lang w:val="bg-BG"/>
        </w:rPr>
      </w:pPr>
    </w:p>
    <w:p w14:paraId="73A04A1B" w14:textId="77777777" w:rsidR="00DD09B3" w:rsidRPr="00511091" w:rsidRDefault="00DD09B3" w:rsidP="00DD09B3">
      <w:pPr>
        <w:jc w:val="both"/>
        <w:rPr>
          <w:bCs/>
          <w:i/>
          <w:u w:val="single"/>
          <w:lang w:val="bg-BG"/>
        </w:rPr>
      </w:pPr>
    </w:p>
    <w:p w14:paraId="1D4B8D5A" w14:textId="284E05DF" w:rsidR="001703FD" w:rsidRPr="00AA759A" w:rsidRDefault="00DD09B3" w:rsidP="001703FD">
      <w:pPr>
        <w:jc w:val="both"/>
        <w:rPr>
          <w:bCs/>
          <w:i/>
          <w:iCs/>
          <w:spacing w:val="-3"/>
          <w:sz w:val="22"/>
          <w:szCs w:val="18"/>
          <w:lang w:val="bg-BG"/>
        </w:rPr>
      </w:pPr>
      <w:r w:rsidRPr="00DD09B3">
        <w:rPr>
          <w:bCs/>
          <w:i/>
          <w:u w:val="single"/>
          <w:lang w:val="bg-BG"/>
        </w:rPr>
        <w:t>Забележка:</w:t>
      </w:r>
      <w:r w:rsidRPr="00DD09B3">
        <w:rPr>
          <w:i/>
          <w:lang w:val="bg-BG"/>
        </w:rPr>
        <w:t xml:space="preserve"> </w:t>
      </w:r>
      <w:r w:rsidR="001703FD" w:rsidRPr="00AA759A">
        <w:rPr>
          <w:bCs/>
          <w:spacing w:val="-3"/>
          <w:sz w:val="22"/>
          <w:szCs w:val="18"/>
          <w:lang w:val="bg-BG"/>
        </w:rPr>
        <w:t xml:space="preserve"> 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>Декларацията се попълва и представя за лицата, които представляват кандидата и за членовете на негови</w:t>
      </w:r>
      <w:r w:rsidR="001703FD">
        <w:rPr>
          <w:bCs/>
          <w:i/>
          <w:iCs/>
          <w:spacing w:val="-3"/>
          <w:sz w:val="22"/>
          <w:szCs w:val="18"/>
          <w:lang w:val="bg-BG"/>
        </w:rPr>
        <w:t>я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 xml:space="preserve"> управител</w:t>
      </w:r>
      <w:r w:rsidR="001703FD">
        <w:rPr>
          <w:bCs/>
          <w:i/>
          <w:iCs/>
          <w:spacing w:val="-3"/>
          <w:sz w:val="22"/>
          <w:szCs w:val="18"/>
          <w:lang w:val="bg-BG"/>
        </w:rPr>
        <w:t>е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 xml:space="preserve">н орган съгласно регистъра, в който е вписан кандидатът, ако има такъв, или в документите, удостоверяващи правосубектността му. Когато в състава на тези органи участва юридическо лице, </w:t>
      </w:r>
      <w:r w:rsidR="001703FD" w:rsidRPr="006F125E">
        <w:rPr>
          <w:bCs/>
          <w:i/>
          <w:iCs/>
          <w:spacing w:val="-3"/>
          <w:sz w:val="22"/>
          <w:szCs w:val="18"/>
          <w:u w:val="single"/>
          <w:lang w:val="bg-BG"/>
        </w:rPr>
        <w:t>основанията се отнасят за физическите лица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>, които го представляват.</w:t>
      </w:r>
      <w:r w:rsidR="001703FD">
        <w:rPr>
          <w:bCs/>
          <w:i/>
          <w:iCs/>
          <w:spacing w:val="-3"/>
          <w:sz w:val="22"/>
          <w:szCs w:val="18"/>
          <w:lang w:val="bg-BG"/>
        </w:rPr>
        <w:t xml:space="preserve"> </w:t>
      </w:r>
    </w:p>
    <w:p w14:paraId="767A7ADA" w14:textId="77777777" w:rsidR="001703FD" w:rsidRDefault="001703FD" w:rsidP="001703FD">
      <w:pPr>
        <w:widowControl w:val="0"/>
        <w:autoSpaceDE w:val="0"/>
        <w:autoSpaceDN w:val="0"/>
        <w:adjustRightInd w:val="0"/>
        <w:jc w:val="both"/>
        <w:rPr>
          <w:bCs/>
          <w:i/>
          <w:iCs/>
          <w:spacing w:val="-3"/>
          <w:sz w:val="22"/>
          <w:szCs w:val="18"/>
          <w:lang w:val="bg-BG"/>
        </w:rPr>
      </w:pPr>
      <w:r w:rsidRPr="00AA759A">
        <w:rPr>
          <w:bCs/>
          <w:i/>
          <w:iCs/>
          <w:spacing w:val="-3"/>
          <w:sz w:val="22"/>
          <w:szCs w:val="18"/>
          <w:lang w:val="bg-BG"/>
        </w:rPr>
        <w:t>Декларацията се попълва и за лицата, които представляват партньора.</w:t>
      </w:r>
      <w:r>
        <w:rPr>
          <w:bCs/>
          <w:i/>
          <w:iCs/>
          <w:spacing w:val="-3"/>
          <w:sz w:val="22"/>
          <w:szCs w:val="18"/>
          <w:lang w:val="bg-BG"/>
        </w:rPr>
        <w:t xml:space="preserve"> </w:t>
      </w:r>
      <w:bookmarkStart w:id="0" w:name="_Hlk46396254"/>
      <w:r w:rsidRPr="00AA759A">
        <w:rPr>
          <w:bCs/>
          <w:i/>
          <w:iCs/>
          <w:spacing w:val="-3"/>
          <w:sz w:val="22"/>
          <w:szCs w:val="18"/>
          <w:lang w:val="bg-BG"/>
        </w:rPr>
        <w:t>В т. 2 изрично се подчертава приложимото – „кандидат“ или „партньор“</w:t>
      </w:r>
      <w:bookmarkEnd w:id="0"/>
      <w:r w:rsidRPr="00AA759A">
        <w:rPr>
          <w:bCs/>
          <w:i/>
          <w:iCs/>
          <w:spacing w:val="-3"/>
          <w:sz w:val="22"/>
          <w:szCs w:val="18"/>
          <w:lang w:val="bg-BG"/>
        </w:rPr>
        <w:t>.</w:t>
      </w:r>
    </w:p>
    <w:p w14:paraId="53C7F022" w14:textId="77777777" w:rsidR="001703FD" w:rsidRPr="00AA759A" w:rsidRDefault="001703FD" w:rsidP="001703FD">
      <w:pPr>
        <w:widowControl w:val="0"/>
        <w:autoSpaceDE w:val="0"/>
        <w:autoSpaceDN w:val="0"/>
        <w:adjustRightInd w:val="0"/>
        <w:jc w:val="both"/>
        <w:rPr>
          <w:bCs/>
          <w:i/>
          <w:iCs/>
          <w:spacing w:val="-3"/>
          <w:sz w:val="22"/>
          <w:szCs w:val="18"/>
          <w:lang w:val="bg-BG"/>
        </w:rPr>
      </w:pPr>
      <w:r>
        <w:rPr>
          <w:bCs/>
          <w:i/>
          <w:iCs/>
          <w:spacing w:val="-3"/>
          <w:sz w:val="22"/>
          <w:szCs w:val="18"/>
          <w:lang w:val="bg-BG"/>
        </w:rPr>
        <w:t>Декларацията се подписва с КЕП.</w:t>
      </w:r>
    </w:p>
    <w:p w14:paraId="6747F1FB" w14:textId="2EC7744E" w:rsidR="00433524" w:rsidRDefault="00433524" w:rsidP="00433524">
      <w:pPr>
        <w:widowControl w:val="0"/>
        <w:autoSpaceDE w:val="0"/>
        <w:autoSpaceDN w:val="0"/>
        <w:adjustRightInd w:val="0"/>
        <w:jc w:val="both"/>
        <w:rPr>
          <w:snapToGrid/>
          <w:spacing w:val="20"/>
          <w:szCs w:val="24"/>
          <w:lang w:val="bg-BG" w:eastAsia="bg-BG"/>
        </w:rPr>
      </w:pPr>
    </w:p>
    <w:sectPr w:rsidR="00433524" w:rsidSect="00DD6EA5">
      <w:headerReference w:type="default" r:id="rId8"/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7EC3E" w14:textId="77777777" w:rsidR="00E225A6" w:rsidRDefault="00E225A6">
      <w:r>
        <w:separator/>
      </w:r>
    </w:p>
  </w:endnote>
  <w:endnote w:type="continuationSeparator" w:id="0">
    <w:p w14:paraId="79AF0598" w14:textId="77777777" w:rsidR="00E225A6" w:rsidRDefault="00E2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9216" w14:textId="77777777" w:rsidR="00A17E0C" w:rsidRDefault="00A17E0C" w:rsidP="007E55EE">
    <w:pPr>
      <w:pStyle w:val="Footer"/>
      <w:spacing w:before="100" w:beforeAutospacing="1"/>
      <w:rPr>
        <w:lang w:val="ru-RU"/>
      </w:rPr>
    </w:pPr>
  </w:p>
  <w:p w14:paraId="02E90234" w14:textId="77777777" w:rsidR="00A17E0C" w:rsidRPr="007E55EE" w:rsidRDefault="00A17E0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63BB1" w14:textId="77777777" w:rsidR="00E225A6" w:rsidRDefault="00E225A6">
      <w:r>
        <w:separator/>
      </w:r>
    </w:p>
  </w:footnote>
  <w:footnote w:type="continuationSeparator" w:id="0">
    <w:p w14:paraId="0F54BDC8" w14:textId="77777777" w:rsidR="00E225A6" w:rsidRDefault="00E225A6">
      <w:r>
        <w:continuationSeparator/>
      </w:r>
    </w:p>
  </w:footnote>
  <w:footnote w:id="1">
    <w:p w14:paraId="016F87BF" w14:textId="77777777" w:rsidR="00DD09B3" w:rsidRPr="00710A3D" w:rsidRDefault="00DD09B3" w:rsidP="00DD09B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5843FD">
        <w:rPr>
          <w:lang w:val="ru-RU"/>
        </w:rPr>
        <w:t xml:space="preserve"> </w:t>
      </w:r>
      <w:r>
        <w:rPr>
          <w:lang w:val="bg-BG"/>
        </w:rPr>
        <w:t>Попълва се наименованието на организацията и се посочва дали е кандидат или партньор по проекта.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37"/>
      <w:gridCol w:w="2430"/>
      <w:gridCol w:w="4113"/>
    </w:tblGrid>
    <w:tr w:rsidR="00A17E0C" w:rsidRPr="00195918" w14:paraId="1BE48601" w14:textId="77777777" w:rsidTr="00FF1BEB">
      <w:trPr>
        <w:trHeight w:val="713"/>
        <w:jc w:val="center"/>
      </w:trPr>
      <w:tc>
        <w:tcPr>
          <w:tcW w:w="3537" w:type="dxa"/>
        </w:tcPr>
        <w:p w14:paraId="42915B41" w14:textId="77777777" w:rsidR="00A17E0C" w:rsidRPr="00CD3015" w:rsidRDefault="00D341EF" w:rsidP="00FF1BEB">
          <w:pPr>
            <w:jc w:val="center"/>
            <w:rPr>
              <w:b/>
              <w:i/>
              <w:sz w:val="12"/>
              <w:szCs w:val="12"/>
            </w:rPr>
          </w:pPr>
          <w:r w:rsidRPr="00487A21">
            <w:rPr>
              <w:noProof/>
            </w:rPr>
            <w:drawing>
              <wp:inline distT="0" distB="0" distL="0" distR="0" wp14:anchorId="221DDE48" wp14:editId="6EE52F2B">
                <wp:extent cx="1076325" cy="9810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5D66AD45" w14:textId="77777777" w:rsidR="00A17E0C" w:rsidRPr="00195918" w:rsidRDefault="00A17E0C" w:rsidP="00FF1BEB">
          <w:pPr>
            <w:jc w:val="center"/>
            <w:rPr>
              <w:lang w:val="en-US"/>
            </w:rPr>
          </w:pPr>
        </w:p>
      </w:tc>
      <w:tc>
        <w:tcPr>
          <w:tcW w:w="4113" w:type="dxa"/>
        </w:tcPr>
        <w:p w14:paraId="4712160B" w14:textId="77777777" w:rsidR="00A17E0C" w:rsidRPr="00195918" w:rsidRDefault="00D341EF" w:rsidP="00FF1BEB">
          <w:pPr>
            <w:jc w:val="center"/>
          </w:pPr>
          <w:r w:rsidRPr="00487A21">
            <w:rPr>
              <w:noProof/>
            </w:rPr>
            <w:drawing>
              <wp:inline distT="0" distB="0" distL="0" distR="0" wp14:anchorId="694F7B9B" wp14:editId="2945D43C">
                <wp:extent cx="1876425" cy="8382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F59E52" w14:textId="77777777" w:rsidR="00A17E0C" w:rsidRPr="001A56E4" w:rsidRDefault="00A17E0C" w:rsidP="001A56E4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06E3" w14:textId="77777777" w:rsidR="00A17E0C" w:rsidRDefault="00A17E0C" w:rsidP="00CD6CE3">
    <w:pPr>
      <w:pStyle w:val="Header"/>
      <w:rPr>
        <w:lang w:val="bg-BG"/>
      </w:rPr>
    </w:pPr>
  </w:p>
  <w:tbl>
    <w:tblPr>
      <w:tblW w:w="10348" w:type="dxa"/>
      <w:tblInd w:w="-459" w:type="dxa"/>
      <w:tblLook w:val="04A0" w:firstRow="1" w:lastRow="0" w:firstColumn="1" w:lastColumn="0" w:noHBand="0" w:noVBand="1"/>
    </w:tblPr>
    <w:tblGrid>
      <w:gridCol w:w="3931"/>
      <w:gridCol w:w="3121"/>
      <w:gridCol w:w="3296"/>
    </w:tblGrid>
    <w:tr w:rsidR="00C52D82" w14:paraId="2E5C325A" w14:textId="77777777" w:rsidTr="001F6E19">
      <w:tc>
        <w:tcPr>
          <w:tcW w:w="3931" w:type="dxa"/>
          <w:shd w:val="clear" w:color="auto" w:fill="auto"/>
        </w:tcPr>
        <w:p w14:paraId="22D60AA6" w14:textId="77777777" w:rsidR="00C52D82" w:rsidRPr="000734D0" w:rsidRDefault="00C52D82" w:rsidP="00C52D82">
          <w:pPr>
            <w:pStyle w:val="Header"/>
          </w:pPr>
          <w:r w:rsidRPr="000734D0">
            <w:rPr>
              <w:b/>
              <w:noProof/>
            </w:rPr>
            <w:drawing>
              <wp:inline distT="0" distB="0" distL="0" distR="0" wp14:anchorId="22046EA1" wp14:editId="1F14D85A">
                <wp:extent cx="2070100" cy="438785"/>
                <wp:effectExtent l="0" t="0" r="0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1" w:type="dxa"/>
          <w:shd w:val="clear" w:color="auto" w:fill="auto"/>
        </w:tcPr>
        <w:p w14:paraId="086343DF" w14:textId="77777777" w:rsidR="00C52D82" w:rsidRPr="000734D0" w:rsidRDefault="00C52D82" w:rsidP="00C52D82">
          <w:pPr>
            <w:pStyle w:val="Header"/>
          </w:pPr>
        </w:p>
      </w:tc>
      <w:tc>
        <w:tcPr>
          <w:tcW w:w="3296" w:type="dxa"/>
          <w:shd w:val="clear" w:color="auto" w:fill="auto"/>
        </w:tcPr>
        <w:p w14:paraId="632F7303" w14:textId="77777777" w:rsidR="00C52D82" w:rsidRPr="000734D0" w:rsidRDefault="00C52D82" w:rsidP="00C52D82">
          <w:pPr>
            <w:pStyle w:val="Header"/>
            <w:jc w:val="right"/>
          </w:pPr>
          <w:r w:rsidRPr="000734D0">
            <w:rPr>
              <w:noProof/>
            </w:rPr>
            <w:drawing>
              <wp:inline distT="0" distB="0" distL="0" distR="0" wp14:anchorId="7DBCC191" wp14:editId="4D5AE5D0">
                <wp:extent cx="1420495" cy="51181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0495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A409EB8" w14:textId="77777777" w:rsidR="00A17E0C" w:rsidRDefault="00A17E0C" w:rsidP="00CD6CE3">
    <w:pPr>
      <w:pStyle w:val="Header"/>
      <w:rPr>
        <w:lang w:val="bg-BG"/>
      </w:rPr>
    </w:pPr>
  </w:p>
  <w:p w14:paraId="48235ED6" w14:textId="77777777" w:rsidR="00A17E0C" w:rsidRPr="006B7C69" w:rsidRDefault="00A17E0C" w:rsidP="00CD6CE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85235">
    <w:abstractNumId w:val="1"/>
  </w:num>
  <w:num w:numId="2" w16cid:durableId="542257144">
    <w:abstractNumId w:val="7"/>
  </w:num>
  <w:num w:numId="3" w16cid:durableId="94710242">
    <w:abstractNumId w:val="6"/>
  </w:num>
  <w:num w:numId="4" w16cid:durableId="23756396">
    <w:abstractNumId w:val="2"/>
  </w:num>
  <w:num w:numId="5" w16cid:durableId="958299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6644043">
    <w:abstractNumId w:val="3"/>
  </w:num>
  <w:num w:numId="7" w16cid:durableId="495345177">
    <w:abstractNumId w:val="10"/>
  </w:num>
  <w:num w:numId="8" w16cid:durableId="730617841">
    <w:abstractNumId w:val="5"/>
  </w:num>
  <w:num w:numId="9" w16cid:durableId="268515704">
    <w:abstractNumId w:val="9"/>
  </w:num>
  <w:num w:numId="10" w16cid:durableId="1748577018">
    <w:abstractNumId w:val="4"/>
  </w:num>
  <w:num w:numId="11" w16cid:durableId="491525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52CDC"/>
    <w:rsid w:val="00053B98"/>
    <w:rsid w:val="000562AA"/>
    <w:rsid w:val="00056742"/>
    <w:rsid w:val="000644B4"/>
    <w:rsid w:val="00065364"/>
    <w:rsid w:val="000663FF"/>
    <w:rsid w:val="00067B2E"/>
    <w:rsid w:val="00082A1E"/>
    <w:rsid w:val="000845CC"/>
    <w:rsid w:val="000872F3"/>
    <w:rsid w:val="000B65D9"/>
    <w:rsid w:val="000C1CBB"/>
    <w:rsid w:val="000C7647"/>
    <w:rsid w:val="000D29F0"/>
    <w:rsid w:val="000D436D"/>
    <w:rsid w:val="000D650A"/>
    <w:rsid w:val="000E7F93"/>
    <w:rsid w:val="000F5905"/>
    <w:rsid w:val="000F6980"/>
    <w:rsid w:val="00104482"/>
    <w:rsid w:val="001077EB"/>
    <w:rsid w:val="00107DE9"/>
    <w:rsid w:val="00110390"/>
    <w:rsid w:val="001172FE"/>
    <w:rsid w:val="001302BA"/>
    <w:rsid w:val="0013248D"/>
    <w:rsid w:val="00135D90"/>
    <w:rsid w:val="00144629"/>
    <w:rsid w:val="001454B1"/>
    <w:rsid w:val="00146474"/>
    <w:rsid w:val="0015035C"/>
    <w:rsid w:val="001525A0"/>
    <w:rsid w:val="0015331B"/>
    <w:rsid w:val="001537BB"/>
    <w:rsid w:val="0015480E"/>
    <w:rsid w:val="00156A1E"/>
    <w:rsid w:val="00165063"/>
    <w:rsid w:val="001703FD"/>
    <w:rsid w:val="0017736A"/>
    <w:rsid w:val="00182F2C"/>
    <w:rsid w:val="001A56E4"/>
    <w:rsid w:val="001B009B"/>
    <w:rsid w:val="001B2419"/>
    <w:rsid w:val="001B51B3"/>
    <w:rsid w:val="001C6C14"/>
    <w:rsid w:val="001D2C56"/>
    <w:rsid w:val="001D6A71"/>
    <w:rsid w:val="001F12A2"/>
    <w:rsid w:val="001F19EE"/>
    <w:rsid w:val="001F629F"/>
    <w:rsid w:val="00203CD1"/>
    <w:rsid w:val="002113F3"/>
    <w:rsid w:val="00221574"/>
    <w:rsid w:val="00234DB7"/>
    <w:rsid w:val="00234FD4"/>
    <w:rsid w:val="00235D11"/>
    <w:rsid w:val="0024366C"/>
    <w:rsid w:val="00244394"/>
    <w:rsid w:val="00244E4E"/>
    <w:rsid w:val="002544A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30608A"/>
    <w:rsid w:val="00307E89"/>
    <w:rsid w:val="003151B3"/>
    <w:rsid w:val="00315FE4"/>
    <w:rsid w:val="00324B44"/>
    <w:rsid w:val="00327803"/>
    <w:rsid w:val="003346BA"/>
    <w:rsid w:val="0034631D"/>
    <w:rsid w:val="00346CCD"/>
    <w:rsid w:val="003542E1"/>
    <w:rsid w:val="0035498F"/>
    <w:rsid w:val="003657B1"/>
    <w:rsid w:val="003779CB"/>
    <w:rsid w:val="00393B60"/>
    <w:rsid w:val="003A2096"/>
    <w:rsid w:val="003A4252"/>
    <w:rsid w:val="003B7367"/>
    <w:rsid w:val="003C1D73"/>
    <w:rsid w:val="003C494F"/>
    <w:rsid w:val="003C5B63"/>
    <w:rsid w:val="003E20D1"/>
    <w:rsid w:val="003F07C6"/>
    <w:rsid w:val="003F3F50"/>
    <w:rsid w:val="003F621C"/>
    <w:rsid w:val="00414AB5"/>
    <w:rsid w:val="004156B3"/>
    <w:rsid w:val="004206CB"/>
    <w:rsid w:val="00420981"/>
    <w:rsid w:val="00423246"/>
    <w:rsid w:val="00433524"/>
    <w:rsid w:val="0044586F"/>
    <w:rsid w:val="0044681D"/>
    <w:rsid w:val="00453050"/>
    <w:rsid w:val="00463043"/>
    <w:rsid w:val="0046557D"/>
    <w:rsid w:val="004726F0"/>
    <w:rsid w:val="0047295D"/>
    <w:rsid w:val="00473A41"/>
    <w:rsid w:val="00475B09"/>
    <w:rsid w:val="00486B60"/>
    <w:rsid w:val="00487DD4"/>
    <w:rsid w:val="00493FAA"/>
    <w:rsid w:val="004964FD"/>
    <w:rsid w:val="004A2AB4"/>
    <w:rsid w:val="004B4950"/>
    <w:rsid w:val="004B7310"/>
    <w:rsid w:val="004C0367"/>
    <w:rsid w:val="004C524B"/>
    <w:rsid w:val="004C64E6"/>
    <w:rsid w:val="004F29EE"/>
    <w:rsid w:val="004F5046"/>
    <w:rsid w:val="004F7A76"/>
    <w:rsid w:val="00505B91"/>
    <w:rsid w:val="00511091"/>
    <w:rsid w:val="00511AA9"/>
    <w:rsid w:val="0052214A"/>
    <w:rsid w:val="005279DF"/>
    <w:rsid w:val="00530A21"/>
    <w:rsid w:val="00531660"/>
    <w:rsid w:val="005330BB"/>
    <w:rsid w:val="0056084C"/>
    <w:rsid w:val="0056550B"/>
    <w:rsid w:val="005666CD"/>
    <w:rsid w:val="00573025"/>
    <w:rsid w:val="0057358A"/>
    <w:rsid w:val="00587882"/>
    <w:rsid w:val="00591C19"/>
    <w:rsid w:val="005A5C37"/>
    <w:rsid w:val="005A62DB"/>
    <w:rsid w:val="005B5469"/>
    <w:rsid w:val="005C0E4A"/>
    <w:rsid w:val="005C53EC"/>
    <w:rsid w:val="005D1A43"/>
    <w:rsid w:val="005F3330"/>
    <w:rsid w:val="006005F3"/>
    <w:rsid w:val="00603272"/>
    <w:rsid w:val="0060544A"/>
    <w:rsid w:val="006061EF"/>
    <w:rsid w:val="00610622"/>
    <w:rsid w:val="006203D3"/>
    <w:rsid w:val="00631697"/>
    <w:rsid w:val="006348CC"/>
    <w:rsid w:val="00653888"/>
    <w:rsid w:val="006635DF"/>
    <w:rsid w:val="00663ECE"/>
    <w:rsid w:val="00667C39"/>
    <w:rsid w:val="00673C9C"/>
    <w:rsid w:val="00680A41"/>
    <w:rsid w:val="0068446D"/>
    <w:rsid w:val="00685DD9"/>
    <w:rsid w:val="00687AFB"/>
    <w:rsid w:val="00687B57"/>
    <w:rsid w:val="006A7EE8"/>
    <w:rsid w:val="006B7C69"/>
    <w:rsid w:val="006C2081"/>
    <w:rsid w:val="006E3190"/>
    <w:rsid w:val="00711F5A"/>
    <w:rsid w:val="00716AB1"/>
    <w:rsid w:val="00723BF5"/>
    <w:rsid w:val="00727D18"/>
    <w:rsid w:val="00740F4B"/>
    <w:rsid w:val="00745E13"/>
    <w:rsid w:val="0076556A"/>
    <w:rsid w:val="007658E3"/>
    <w:rsid w:val="00767680"/>
    <w:rsid w:val="007849CD"/>
    <w:rsid w:val="007A2B51"/>
    <w:rsid w:val="007B11AC"/>
    <w:rsid w:val="007B3149"/>
    <w:rsid w:val="007B366C"/>
    <w:rsid w:val="007C30D5"/>
    <w:rsid w:val="007C6535"/>
    <w:rsid w:val="007C73AA"/>
    <w:rsid w:val="007D448E"/>
    <w:rsid w:val="007D4609"/>
    <w:rsid w:val="007E55EE"/>
    <w:rsid w:val="007E5F6A"/>
    <w:rsid w:val="007E64A0"/>
    <w:rsid w:val="007F7551"/>
    <w:rsid w:val="0080257F"/>
    <w:rsid w:val="00802E12"/>
    <w:rsid w:val="0081491F"/>
    <w:rsid w:val="00821F10"/>
    <w:rsid w:val="00822940"/>
    <w:rsid w:val="0082726E"/>
    <w:rsid w:val="00830461"/>
    <w:rsid w:val="00832D5C"/>
    <w:rsid w:val="00836687"/>
    <w:rsid w:val="00840858"/>
    <w:rsid w:val="00841412"/>
    <w:rsid w:val="00854E9D"/>
    <w:rsid w:val="008566B9"/>
    <w:rsid w:val="00856F5A"/>
    <w:rsid w:val="00867D68"/>
    <w:rsid w:val="00870ADF"/>
    <w:rsid w:val="008723E4"/>
    <w:rsid w:val="00890C02"/>
    <w:rsid w:val="008B2436"/>
    <w:rsid w:val="008B7B40"/>
    <w:rsid w:val="008C6F21"/>
    <w:rsid w:val="008D2C0E"/>
    <w:rsid w:val="008D571E"/>
    <w:rsid w:val="008E6458"/>
    <w:rsid w:val="008F1821"/>
    <w:rsid w:val="008F50AD"/>
    <w:rsid w:val="009302DE"/>
    <w:rsid w:val="00931614"/>
    <w:rsid w:val="009324E4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C5AB5"/>
    <w:rsid w:val="009F6061"/>
    <w:rsid w:val="009F6DB9"/>
    <w:rsid w:val="009F70B8"/>
    <w:rsid w:val="00A12CF4"/>
    <w:rsid w:val="00A17E0C"/>
    <w:rsid w:val="00A17E76"/>
    <w:rsid w:val="00A27A0E"/>
    <w:rsid w:val="00A359B2"/>
    <w:rsid w:val="00A40BAF"/>
    <w:rsid w:val="00A50AD3"/>
    <w:rsid w:val="00A51AE5"/>
    <w:rsid w:val="00A52595"/>
    <w:rsid w:val="00A62B8D"/>
    <w:rsid w:val="00A6601B"/>
    <w:rsid w:val="00A7188F"/>
    <w:rsid w:val="00AA1D43"/>
    <w:rsid w:val="00AA6FF4"/>
    <w:rsid w:val="00AE2A31"/>
    <w:rsid w:val="00AF2E47"/>
    <w:rsid w:val="00B02019"/>
    <w:rsid w:val="00B05205"/>
    <w:rsid w:val="00B06AC8"/>
    <w:rsid w:val="00B15CBC"/>
    <w:rsid w:val="00B224EF"/>
    <w:rsid w:val="00B2474B"/>
    <w:rsid w:val="00B2499B"/>
    <w:rsid w:val="00B2752B"/>
    <w:rsid w:val="00B30EB4"/>
    <w:rsid w:val="00B46E77"/>
    <w:rsid w:val="00B62F7F"/>
    <w:rsid w:val="00B63A0D"/>
    <w:rsid w:val="00B67C5F"/>
    <w:rsid w:val="00B703BC"/>
    <w:rsid w:val="00B80226"/>
    <w:rsid w:val="00BB5AD9"/>
    <w:rsid w:val="00BD6537"/>
    <w:rsid w:val="00BE1D82"/>
    <w:rsid w:val="00BE7CEE"/>
    <w:rsid w:val="00C00140"/>
    <w:rsid w:val="00C00D45"/>
    <w:rsid w:val="00C04C68"/>
    <w:rsid w:val="00C07342"/>
    <w:rsid w:val="00C22B77"/>
    <w:rsid w:val="00C25B1C"/>
    <w:rsid w:val="00C27724"/>
    <w:rsid w:val="00C340CB"/>
    <w:rsid w:val="00C41373"/>
    <w:rsid w:val="00C52D82"/>
    <w:rsid w:val="00C532A0"/>
    <w:rsid w:val="00C54B37"/>
    <w:rsid w:val="00C63FEF"/>
    <w:rsid w:val="00C64D77"/>
    <w:rsid w:val="00C64ED6"/>
    <w:rsid w:val="00C66ED6"/>
    <w:rsid w:val="00C75E8A"/>
    <w:rsid w:val="00C8431B"/>
    <w:rsid w:val="00C8665A"/>
    <w:rsid w:val="00C8677D"/>
    <w:rsid w:val="00C957B5"/>
    <w:rsid w:val="00CA2524"/>
    <w:rsid w:val="00CC3BD3"/>
    <w:rsid w:val="00CD6CE3"/>
    <w:rsid w:val="00CE4E6D"/>
    <w:rsid w:val="00CE7CFF"/>
    <w:rsid w:val="00CF14D0"/>
    <w:rsid w:val="00CF3437"/>
    <w:rsid w:val="00CF4B03"/>
    <w:rsid w:val="00D03D0C"/>
    <w:rsid w:val="00D04792"/>
    <w:rsid w:val="00D05AEB"/>
    <w:rsid w:val="00D1005F"/>
    <w:rsid w:val="00D2441E"/>
    <w:rsid w:val="00D30746"/>
    <w:rsid w:val="00D341EF"/>
    <w:rsid w:val="00D34AE5"/>
    <w:rsid w:val="00D373DA"/>
    <w:rsid w:val="00D41DBA"/>
    <w:rsid w:val="00D44E99"/>
    <w:rsid w:val="00D47A33"/>
    <w:rsid w:val="00D52F55"/>
    <w:rsid w:val="00D74008"/>
    <w:rsid w:val="00D74453"/>
    <w:rsid w:val="00D755F6"/>
    <w:rsid w:val="00D758F0"/>
    <w:rsid w:val="00D90EAA"/>
    <w:rsid w:val="00D947E7"/>
    <w:rsid w:val="00D964A1"/>
    <w:rsid w:val="00DB4894"/>
    <w:rsid w:val="00DC1259"/>
    <w:rsid w:val="00DC1520"/>
    <w:rsid w:val="00DD09B3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25A6"/>
    <w:rsid w:val="00E257DF"/>
    <w:rsid w:val="00E413BD"/>
    <w:rsid w:val="00E41422"/>
    <w:rsid w:val="00E43800"/>
    <w:rsid w:val="00E46064"/>
    <w:rsid w:val="00E472F6"/>
    <w:rsid w:val="00E504B6"/>
    <w:rsid w:val="00E6145D"/>
    <w:rsid w:val="00E63945"/>
    <w:rsid w:val="00E6758D"/>
    <w:rsid w:val="00E715BD"/>
    <w:rsid w:val="00E753C5"/>
    <w:rsid w:val="00E77FC6"/>
    <w:rsid w:val="00EA47CE"/>
    <w:rsid w:val="00EB10A1"/>
    <w:rsid w:val="00EC25ED"/>
    <w:rsid w:val="00EC70A4"/>
    <w:rsid w:val="00ED2D4F"/>
    <w:rsid w:val="00ED4A22"/>
    <w:rsid w:val="00EF11F6"/>
    <w:rsid w:val="00F00C64"/>
    <w:rsid w:val="00F13CC5"/>
    <w:rsid w:val="00F21ED9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91AEC"/>
    <w:rsid w:val="00FB0C54"/>
    <w:rsid w:val="00FB25DC"/>
    <w:rsid w:val="00FB766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EB87A3"/>
  <w15:chartTrackingRefBased/>
  <w15:docId w15:val="{FBB302AA-5A41-4D13-9AC8-6BE37BFD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307E89"/>
    <w:rPr>
      <w:snapToGrid w:val="0"/>
      <w:lang w:val="en-GB" w:eastAsia="en-US"/>
    </w:rPr>
  </w:style>
  <w:style w:type="character" w:styleId="CommentReference">
    <w:name w:val="annotation reference"/>
    <w:rsid w:val="00307E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07E89"/>
    <w:rPr>
      <w:sz w:val="20"/>
    </w:rPr>
  </w:style>
  <w:style w:type="character" w:customStyle="1" w:styleId="CommentTextChar">
    <w:name w:val="Comment Text Char"/>
    <w:link w:val="CommentText"/>
    <w:rsid w:val="00307E89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52CDC"/>
    <w:rPr>
      <w:b/>
      <w:bCs/>
    </w:rPr>
  </w:style>
  <w:style w:type="character" w:customStyle="1" w:styleId="CommentSubjectChar">
    <w:name w:val="Comment Subject Char"/>
    <w:link w:val="CommentSubject"/>
    <w:rsid w:val="00052CDC"/>
    <w:rPr>
      <w:b/>
      <w:bCs/>
      <w:snapToGrid w:val="0"/>
      <w:lang w:val="en-GB" w:eastAsia="en-US"/>
    </w:rPr>
  </w:style>
  <w:style w:type="paragraph" w:styleId="Revision">
    <w:name w:val="Revision"/>
    <w:hidden/>
    <w:uiPriority w:val="99"/>
    <w:semiHidden/>
    <w:rsid w:val="00C532A0"/>
    <w:rPr>
      <w:snapToGrid w:val="0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52D82"/>
    <w:rPr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EED7C-601C-409C-9F60-B45F9D51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573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MEET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OPOS BG33</cp:lastModifiedBy>
  <cp:revision>9</cp:revision>
  <cp:lastPrinted>2012-12-03T07:46:00Z</cp:lastPrinted>
  <dcterms:created xsi:type="dcterms:W3CDTF">2023-06-23T10:39:00Z</dcterms:created>
  <dcterms:modified xsi:type="dcterms:W3CDTF">2024-03-26T13:51:00Z</dcterms:modified>
</cp:coreProperties>
</file>