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7A85" w14:textId="77777777" w:rsidR="00106C8D" w:rsidRDefault="00106C8D" w:rsidP="007D325D">
      <w:pPr>
        <w:spacing w:after="0" w:line="276" w:lineRule="auto"/>
        <w:ind w:left="4248"/>
        <w:rPr>
          <w:rFonts w:ascii="Times New Roman" w:hAnsi="Times New Roman"/>
          <w:b/>
          <w:color w:val="808080"/>
          <w:sz w:val="24"/>
          <w:szCs w:val="24"/>
        </w:rPr>
      </w:pPr>
    </w:p>
    <w:p w14:paraId="2C70E676" w14:textId="77777777" w:rsidR="005840A0" w:rsidRPr="00FA180D" w:rsidRDefault="005840A0" w:rsidP="008D6FDA">
      <w:pPr>
        <w:spacing w:after="0" w:line="276" w:lineRule="auto"/>
        <w:rPr>
          <w:rFonts w:ascii="Times New Roman" w:hAnsi="Times New Roman"/>
          <w:b/>
          <w:color w:val="808080"/>
          <w:sz w:val="24"/>
          <w:szCs w:val="24"/>
          <w:lang w:val="ru-RU"/>
        </w:rPr>
      </w:pPr>
    </w:p>
    <w:p w14:paraId="3BE4369F" w14:textId="77777777" w:rsidR="008D6FDA" w:rsidRDefault="005840A0" w:rsidP="007D325D">
      <w:pPr>
        <w:spacing w:after="0" w:line="276" w:lineRule="auto"/>
        <w:ind w:left="3540" w:firstLine="708"/>
        <w:rPr>
          <w:rFonts w:ascii="Times New Roman" w:hAnsi="Times New Roman"/>
          <w:b/>
          <w:color w:val="808080"/>
          <w:sz w:val="24"/>
          <w:szCs w:val="24"/>
        </w:rPr>
      </w:pPr>
      <w:r w:rsidRPr="00FA180D">
        <w:rPr>
          <w:rFonts w:ascii="Times New Roman" w:hAnsi="Times New Roman"/>
          <w:b/>
          <w:color w:val="808080"/>
          <w:sz w:val="24"/>
          <w:szCs w:val="24"/>
        </w:rPr>
        <w:t xml:space="preserve">УТВЪРДИЛ: </w:t>
      </w:r>
    </w:p>
    <w:p w14:paraId="0245F8D0" w14:textId="400E216E" w:rsidR="005840A0" w:rsidRPr="00FA180D" w:rsidRDefault="005840A0" w:rsidP="007D325D">
      <w:pPr>
        <w:spacing w:after="0" w:line="276" w:lineRule="auto"/>
        <w:ind w:left="3540" w:firstLine="708"/>
        <w:rPr>
          <w:rFonts w:ascii="Times New Roman" w:hAnsi="Times New Roman"/>
          <w:b/>
          <w:color w:val="808080"/>
          <w:sz w:val="24"/>
          <w:szCs w:val="24"/>
        </w:rPr>
      </w:pPr>
    </w:p>
    <w:p w14:paraId="32872B3C" w14:textId="79255100" w:rsidR="005840A0" w:rsidRPr="00FA180D" w:rsidRDefault="001752B0" w:rsidP="005840A0">
      <w:pPr>
        <w:spacing w:after="0" w:line="276" w:lineRule="auto"/>
        <w:ind w:left="3535" w:firstLine="1568"/>
        <w:rPr>
          <w:rFonts w:ascii="Times New Roman" w:hAnsi="Times New Roman"/>
          <w:b/>
          <w:color w:val="808080"/>
          <w:sz w:val="24"/>
          <w:szCs w:val="24"/>
        </w:rPr>
      </w:pPr>
      <w:r>
        <w:rPr>
          <w:rFonts w:ascii="Times New Roman" w:hAnsi="Times New Roman"/>
          <w:b/>
          <w:color w:val="808080"/>
          <w:sz w:val="24"/>
          <w:szCs w:val="24"/>
        </w:rPr>
        <w:pict w14:anchorId="27A15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4.1pt;height:93.9pt">
            <v:imagedata r:id="rId8" o:title=""/>
            <o:lock v:ext="edit" ungrouping="t" rotation="t" cropping="t" verticies="t" text="t" grouping="t"/>
            <o:signatureline v:ext="edit" id="{703A6954-5B06-4C80-A8B2-2AD77579DF48}" provid="{00000000-0000-0000-0000-000000000000}" o:suggestedsigner="ГАЛИНА СИМЕОНОВА" o:suggestedsigner2="РЪКОВОДИТЕЛ НА УО НА ПОС 2021-2027 г." issignatureline="t"/>
          </v:shape>
        </w:pict>
      </w:r>
    </w:p>
    <w:p w14:paraId="0692778A" w14:textId="77777777" w:rsidR="005840A0" w:rsidRDefault="005840A0" w:rsidP="005840A0">
      <w:pPr>
        <w:spacing w:after="0" w:line="276" w:lineRule="auto"/>
        <w:jc w:val="center"/>
        <w:rPr>
          <w:rFonts w:ascii="Times New Roman" w:hAnsi="Times New Roman"/>
          <w:b/>
          <w:sz w:val="24"/>
          <w:szCs w:val="24"/>
        </w:rPr>
      </w:pPr>
    </w:p>
    <w:p w14:paraId="3C009B56" w14:textId="77777777" w:rsidR="00106C8D" w:rsidRDefault="00106C8D" w:rsidP="005840A0">
      <w:pPr>
        <w:spacing w:after="0" w:line="276" w:lineRule="auto"/>
        <w:jc w:val="center"/>
        <w:rPr>
          <w:rFonts w:ascii="Times New Roman" w:hAnsi="Times New Roman"/>
          <w:b/>
          <w:sz w:val="24"/>
          <w:szCs w:val="24"/>
        </w:rPr>
      </w:pPr>
    </w:p>
    <w:p w14:paraId="7E54008A" w14:textId="77777777" w:rsidR="00106C8D" w:rsidRDefault="00106C8D" w:rsidP="005840A0">
      <w:pPr>
        <w:spacing w:after="0" w:line="276" w:lineRule="auto"/>
        <w:jc w:val="center"/>
        <w:rPr>
          <w:rFonts w:ascii="Times New Roman" w:hAnsi="Times New Roman"/>
          <w:b/>
          <w:sz w:val="24"/>
          <w:szCs w:val="24"/>
        </w:rPr>
      </w:pPr>
    </w:p>
    <w:p w14:paraId="77A5A737" w14:textId="77777777" w:rsidR="00106C8D" w:rsidRPr="00FA180D" w:rsidRDefault="00106C8D" w:rsidP="005840A0">
      <w:pPr>
        <w:spacing w:after="0" w:line="276" w:lineRule="auto"/>
        <w:jc w:val="center"/>
        <w:rPr>
          <w:rFonts w:ascii="Times New Roman" w:hAnsi="Times New Roman"/>
          <w:b/>
          <w:sz w:val="24"/>
          <w:szCs w:val="24"/>
        </w:rPr>
      </w:pPr>
    </w:p>
    <w:p w14:paraId="290CD734" w14:textId="77777777" w:rsidR="005840A0" w:rsidRPr="00106C8D" w:rsidRDefault="005840A0" w:rsidP="005840A0">
      <w:pPr>
        <w:spacing w:after="0" w:line="276" w:lineRule="auto"/>
        <w:jc w:val="center"/>
        <w:rPr>
          <w:rFonts w:ascii="Times New Roman" w:hAnsi="Times New Roman"/>
          <w:b/>
          <w:sz w:val="32"/>
          <w:szCs w:val="32"/>
          <w:lang w:val="ru-RU"/>
        </w:rPr>
      </w:pPr>
      <w:r w:rsidRPr="00106C8D">
        <w:rPr>
          <w:rFonts w:ascii="Times New Roman" w:hAnsi="Times New Roman"/>
          <w:b/>
          <w:sz w:val="32"/>
          <w:szCs w:val="32"/>
        </w:rPr>
        <w:t>МИНИСТЕРСТВО НА ОКОЛНАТА СРЕДА И ВОДИТЕ</w:t>
      </w:r>
    </w:p>
    <w:p w14:paraId="6CA8A0DB" w14:textId="77777777" w:rsidR="005840A0" w:rsidRPr="00FA180D" w:rsidRDefault="005840A0" w:rsidP="005840A0">
      <w:pPr>
        <w:spacing w:after="0" w:line="276" w:lineRule="auto"/>
        <w:jc w:val="center"/>
        <w:rPr>
          <w:rFonts w:ascii="Times New Roman" w:hAnsi="Times New Roman"/>
          <w:b/>
          <w:sz w:val="24"/>
          <w:szCs w:val="24"/>
        </w:rPr>
      </w:pPr>
    </w:p>
    <w:p w14:paraId="1C2FEFE4" w14:textId="77777777" w:rsidR="005840A0" w:rsidRPr="00106C8D" w:rsidRDefault="005840A0" w:rsidP="005840A0">
      <w:pPr>
        <w:spacing w:after="0" w:line="276" w:lineRule="auto"/>
        <w:jc w:val="center"/>
        <w:rPr>
          <w:rFonts w:ascii="Times New Roman" w:hAnsi="Times New Roman"/>
          <w:b/>
          <w:sz w:val="28"/>
          <w:szCs w:val="28"/>
        </w:rPr>
      </w:pPr>
      <w:r w:rsidRPr="00106C8D">
        <w:rPr>
          <w:rFonts w:ascii="Times New Roman" w:hAnsi="Times New Roman"/>
          <w:b/>
          <w:sz w:val="28"/>
          <w:szCs w:val="28"/>
        </w:rPr>
        <w:t>Главна дирекция „Оперативна програма Околна среда“</w:t>
      </w:r>
    </w:p>
    <w:p w14:paraId="7612BAE4" w14:textId="77777777" w:rsidR="005840A0" w:rsidRDefault="005840A0" w:rsidP="005840A0">
      <w:pPr>
        <w:spacing w:after="0" w:line="276" w:lineRule="auto"/>
        <w:jc w:val="center"/>
        <w:rPr>
          <w:rFonts w:ascii="Times New Roman" w:hAnsi="Times New Roman"/>
          <w:sz w:val="24"/>
          <w:szCs w:val="24"/>
          <w:lang w:val="ru-RU"/>
        </w:rPr>
      </w:pPr>
    </w:p>
    <w:p w14:paraId="4798BE74" w14:textId="77777777" w:rsidR="00106C8D" w:rsidRPr="00FA180D" w:rsidRDefault="00106C8D" w:rsidP="005840A0">
      <w:pPr>
        <w:spacing w:after="0" w:line="276" w:lineRule="auto"/>
        <w:jc w:val="center"/>
        <w:rPr>
          <w:rFonts w:ascii="Times New Roman" w:hAnsi="Times New Roman"/>
          <w:sz w:val="24"/>
          <w:szCs w:val="24"/>
          <w:lang w:val="ru-RU"/>
        </w:rPr>
      </w:pPr>
    </w:p>
    <w:p w14:paraId="49CF4B45" w14:textId="77777777" w:rsidR="005840A0" w:rsidRDefault="005840A0" w:rsidP="005840A0">
      <w:pPr>
        <w:spacing w:after="0" w:line="276" w:lineRule="auto"/>
        <w:jc w:val="center"/>
        <w:rPr>
          <w:rFonts w:ascii="Times New Roman" w:hAnsi="Times New Roman"/>
          <w:sz w:val="24"/>
          <w:szCs w:val="24"/>
          <w:lang w:val="ru-RU"/>
        </w:rPr>
      </w:pPr>
    </w:p>
    <w:p w14:paraId="30877BD2" w14:textId="77777777" w:rsidR="00106C8D" w:rsidRPr="00FA180D" w:rsidRDefault="00106C8D" w:rsidP="005840A0">
      <w:pPr>
        <w:spacing w:after="0" w:line="276" w:lineRule="auto"/>
        <w:jc w:val="center"/>
        <w:rPr>
          <w:rFonts w:ascii="Times New Roman" w:hAnsi="Times New Roman"/>
          <w:sz w:val="24"/>
          <w:szCs w:val="24"/>
          <w:lang w:val="ru-RU"/>
        </w:rPr>
      </w:pPr>
    </w:p>
    <w:p w14:paraId="58A5F464" w14:textId="77777777" w:rsidR="002B71C8" w:rsidRPr="00106C8D" w:rsidRDefault="00C45429" w:rsidP="005E5964">
      <w:pPr>
        <w:spacing w:after="0" w:line="240" w:lineRule="auto"/>
        <w:jc w:val="center"/>
        <w:rPr>
          <w:rFonts w:ascii="Times New Roman" w:hAnsi="Times New Roman"/>
          <w:b/>
          <w:sz w:val="36"/>
          <w:szCs w:val="36"/>
        </w:rPr>
      </w:pPr>
      <w:r w:rsidRPr="00106C8D">
        <w:rPr>
          <w:rFonts w:ascii="Times New Roman" w:hAnsi="Times New Roman"/>
          <w:b/>
          <w:sz w:val="36"/>
          <w:szCs w:val="36"/>
        </w:rPr>
        <w:t>УСЛОВИЯ ЗА ИЗПЪЛНЕНИЕ</w:t>
      </w:r>
    </w:p>
    <w:p w14:paraId="719D76A5" w14:textId="77777777" w:rsidR="00106C8D" w:rsidRDefault="00106C8D" w:rsidP="005E5964">
      <w:pPr>
        <w:spacing w:after="0" w:line="240" w:lineRule="auto"/>
        <w:jc w:val="center"/>
        <w:rPr>
          <w:rFonts w:ascii="Times New Roman" w:hAnsi="Times New Roman"/>
          <w:b/>
          <w:sz w:val="24"/>
          <w:szCs w:val="24"/>
        </w:rPr>
      </w:pPr>
    </w:p>
    <w:p w14:paraId="2358E0A2" w14:textId="69F5B254" w:rsidR="006740CE" w:rsidRPr="006B22B5" w:rsidRDefault="006740CE" w:rsidP="006740CE">
      <w:pPr>
        <w:spacing w:after="0" w:line="276" w:lineRule="auto"/>
        <w:jc w:val="center"/>
        <w:rPr>
          <w:rFonts w:ascii="Times New Roman" w:hAnsi="Times New Roman"/>
          <w:caps/>
          <w:spacing w:val="40"/>
          <w:sz w:val="28"/>
          <w:szCs w:val="28"/>
        </w:rPr>
      </w:pPr>
      <w:r w:rsidRPr="00926C24">
        <w:rPr>
          <w:rFonts w:ascii="Times New Roman" w:hAnsi="Times New Roman"/>
          <w:caps/>
          <w:spacing w:val="40"/>
          <w:sz w:val="28"/>
          <w:szCs w:val="28"/>
        </w:rPr>
        <w:t xml:space="preserve">ПО процедура № </w:t>
      </w:r>
      <w:r w:rsidRPr="008F75C5">
        <w:rPr>
          <w:rFonts w:ascii="Times New Roman" w:hAnsi="Times New Roman"/>
          <w:caps/>
          <w:spacing w:val="40"/>
          <w:sz w:val="28"/>
          <w:szCs w:val="28"/>
          <w:lang w:val="ru-RU"/>
        </w:rPr>
        <w:t>BG16FFPR002-3.0</w:t>
      </w:r>
      <w:r w:rsidR="006B22B5" w:rsidRPr="006B22B5">
        <w:rPr>
          <w:rFonts w:ascii="Times New Roman" w:hAnsi="Times New Roman"/>
          <w:caps/>
          <w:spacing w:val="40"/>
          <w:sz w:val="28"/>
          <w:szCs w:val="28"/>
          <w:lang w:val="ru-RU"/>
        </w:rPr>
        <w:t>0</w:t>
      </w:r>
      <w:r w:rsidR="006B22B5" w:rsidRPr="006B22B5">
        <w:rPr>
          <w:rFonts w:ascii="Times New Roman" w:hAnsi="Times New Roman"/>
          <w:caps/>
          <w:spacing w:val="40"/>
          <w:sz w:val="28"/>
          <w:szCs w:val="28"/>
        </w:rPr>
        <w:t>8</w:t>
      </w:r>
    </w:p>
    <w:p w14:paraId="23AE5CCD" w14:textId="77777777" w:rsidR="006740CE" w:rsidRPr="005F7628" w:rsidRDefault="006740CE" w:rsidP="006740CE">
      <w:pPr>
        <w:spacing w:after="0" w:line="276" w:lineRule="auto"/>
        <w:jc w:val="center"/>
        <w:rPr>
          <w:rFonts w:ascii="Times New Roman" w:hAnsi="Times New Roman"/>
          <w:b/>
          <w:spacing w:val="40"/>
          <w:sz w:val="38"/>
          <w:szCs w:val="38"/>
        </w:rPr>
      </w:pPr>
    </w:p>
    <w:p w14:paraId="732AF5EB" w14:textId="3710FBD6" w:rsidR="006740CE" w:rsidRDefault="006740CE" w:rsidP="006740CE">
      <w:pPr>
        <w:spacing w:after="0" w:line="276" w:lineRule="auto"/>
        <w:jc w:val="center"/>
        <w:rPr>
          <w:rFonts w:ascii="Times New Roman" w:hAnsi="Times New Roman"/>
          <w:b/>
          <w:spacing w:val="40"/>
          <w:sz w:val="36"/>
          <w:szCs w:val="36"/>
        </w:rPr>
      </w:pPr>
      <w:r w:rsidRPr="005F7628">
        <w:rPr>
          <w:rFonts w:ascii="Times New Roman" w:hAnsi="Times New Roman"/>
          <w:b/>
          <w:spacing w:val="40"/>
          <w:sz w:val="36"/>
          <w:szCs w:val="36"/>
        </w:rPr>
        <w:t>„</w:t>
      </w:r>
      <w:bookmarkStart w:id="0" w:name="_Hlk33183424"/>
      <w:r w:rsidRPr="008F75C5">
        <w:rPr>
          <w:rFonts w:ascii="Times New Roman" w:hAnsi="Times New Roman"/>
          <w:b/>
          <w:spacing w:val="40"/>
          <w:sz w:val="36"/>
          <w:szCs w:val="36"/>
        </w:rPr>
        <w:t>Изпълнение на м</w:t>
      </w:r>
      <w:r w:rsidR="006B22B5">
        <w:rPr>
          <w:rFonts w:ascii="Times New Roman" w:hAnsi="Times New Roman"/>
          <w:b/>
          <w:spacing w:val="40"/>
          <w:sz w:val="36"/>
          <w:szCs w:val="36"/>
        </w:rPr>
        <w:t>я</w:t>
      </w:r>
      <w:r w:rsidRPr="008F75C5">
        <w:rPr>
          <w:rFonts w:ascii="Times New Roman" w:hAnsi="Times New Roman"/>
          <w:b/>
          <w:spacing w:val="40"/>
          <w:sz w:val="36"/>
          <w:szCs w:val="36"/>
        </w:rPr>
        <w:t>рк</w:t>
      </w:r>
      <w:r w:rsidR="006B22B5">
        <w:rPr>
          <w:rFonts w:ascii="Times New Roman" w:hAnsi="Times New Roman"/>
          <w:b/>
          <w:spacing w:val="40"/>
          <w:sz w:val="36"/>
          <w:szCs w:val="36"/>
        </w:rPr>
        <w:t>а</w:t>
      </w:r>
      <w:r w:rsidRPr="008F75C5">
        <w:rPr>
          <w:rFonts w:ascii="Times New Roman" w:hAnsi="Times New Roman"/>
          <w:b/>
          <w:spacing w:val="40"/>
          <w:sz w:val="36"/>
          <w:szCs w:val="36"/>
        </w:rPr>
        <w:t xml:space="preserve"> 6</w:t>
      </w:r>
      <w:r w:rsidR="006B22B5">
        <w:rPr>
          <w:rFonts w:ascii="Times New Roman" w:hAnsi="Times New Roman"/>
          <w:b/>
          <w:spacing w:val="40"/>
          <w:sz w:val="36"/>
          <w:szCs w:val="36"/>
        </w:rPr>
        <w:t xml:space="preserve">7 </w:t>
      </w:r>
      <w:r w:rsidRPr="008F75C5">
        <w:rPr>
          <w:rFonts w:ascii="Times New Roman" w:hAnsi="Times New Roman"/>
          <w:b/>
          <w:spacing w:val="40"/>
          <w:sz w:val="36"/>
          <w:szCs w:val="36"/>
        </w:rPr>
        <w:t>от Националната рамка за приоритетни действия за НАТУРА 2000</w:t>
      </w:r>
      <w:r>
        <w:rPr>
          <w:rFonts w:ascii="Times New Roman" w:hAnsi="Times New Roman"/>
          <w:b/>
          <w:spacing w:val="40"/>
          <w:sz w:val="36"/>
          <w:szCs w:val="36"/>
        </w:rPr>
        <w:t>“</w:t>
      </w:r>
    </w:p>
    <w:bookmarkEnd w:id="0"/>
    <w:p w14:paraId="52292338" w14:textId="77777777" w:rsidR="006740CE" w:rsidRPr="005F7628" w:rsidRDefault="006740CE" w:rsidP="006740CE">
      <w:pPr>
        <w:spacing w:after="0" w:line="276" w:lineRule="auto"/>
        <w:jc w:val="center"/>
        <w:rPr>
          <w:rFonts w:ascii="Times New Roman" w:hAnsi="Times New Roman"/>
          <w:b/>
          <w:spacing w:val="40"/>
          <w:sz w:val="36"/>
          <w:szCs w:val="36"/>
        </w:rPr>
      </w:pPr>
    </w:p>
    <w:p w14:paraId="0F38F616" w14:textId="77777777" w:rsidR="006740CE" w:rsidRPr="005F7628" w:rsidRDefault="006740CE" w:rsidP="006740CE">
      <w:pPr>
        <w:spacing w:after="0" w:line="276" w:lineRule="auto"/>
        <w:jc w:val="center"/>
        <w:rPr>
          <w:rFonts w:ascii="Times New Roman" w:hAnsi="Times New Roman"/>
          <w:b/>
          <w:spacing w:val="40"/>
          <w:sz w:val="36"/>
          <w:szCs w:val="36"/>
        </w:rPr>
      </w:pPr>
    </w:p>
    <w:p w14:paraId="17455C32" w14:textId="0A0DFDD9" w:rsidR="006740CE" w:rsidRDefault="006740CE" w:rsidP="006740CE">
      <w:pPr>
        <w:spacing w:after="0" w:line="276" w:lineRule="auto"/>
        <w:jc w:val="center"/>
        <w:rPr>
          <w:rFonts w:ascii="Times New Roman" w:eastAsia="Times New Roman" w:hAnsi="Times New Roman"/>
          <w:sz w:val="28"/>
          <w:szCs w:val="24"/>
          <w:lang w:eastAsia="fr-FR"/>
        </w:rPr>
      </w:pPr>
      <w:r w:rsidRPr="00E84D2C">
        <w:rPr>
          <w:rFonts w:ascii="Times New Roman" w:eastAsia="Times New Roman" w:hAnsi="Times New Roman"/>
          <w:sz w:val="28"/>
          <w:szCs w:val="24"/>
          <w:lang w:eastAsia="fr-FR"/>
        </w:rPr>
        <w:t>по</w:t>
      </w:r>
      <w:r w:rsidRPr="005F7628">
        <w:rPr>
          <w:rFonts w:ascii="Times New Roman" w:hAnsi="Times New Roman"/>
          <w:spacing w:val="40"/>
          <w:sz w:val="28"/>
          <w:szCs w:val="38"/>
        </w:rPr>
        <w:t xml:space="preserve"> </w:t>
      </w:r>
      <w:r w:rsidRPr="00CC3C78">
        <w:rPr>
          <w:rFonts w:ascii="Times New Roman" w:eastAsia="Times New Roman" w:hAnsi="Times New Roman"/>
          <w:sz w:val="28"/>
          <w:szCs w:val="24"/>
          <w:lang w:eastAsia="fr-FR"/>
        </w:rPr>
        <w:t xml:space="preserve">Приоритет 3 </w:t>
      </w:r>
      <w:r w:rsidR="00227AE8" w:rsidRPr="00227AE8">
        <w:rPr>
          <w:rFonts w:ascii="Times New Roman" w:eastAsia="Times New Roman" w:hAnsi="Times New Roman"/>
          <w:sz w:val="28"/>
          <w:szCs w:val="24"/>
          <w:lang w:eastAsia="fr-FR"/>
        </w:rPr>
        <w:t>„</w:t>
      </w:r>
      <w:r w:rsidRPr="00CC3C78">
        <w:rPr>
          <w:rFonts w:ascii="Times New Roman" w:eastAsia="Times New Roman" w:hAnsi="Times New Roman"/>
          <w:sz w:val="28"/>
          <w:szCs w:val="24"/>
          <w:lang w:eastAsia="fr-FR"/>
        </w:rPr>
        <w:t>Биологично разнообразие”</w:t>
      </w:r>
      <w:r>
        <w:rPr>
          <w:rFonts w:ascii="Times New Roman" w:eastAsia="Times New Roman" w:hAnsi="Times New Roman"/>
          <w:sz w:val="28"/>
          <w:szCs w:val="24"/>
          <w:lang w:eastAsia="fr-FR"/>
        </w:rPr>
        <w:t xml:space="preserve"> </w:t>
      </w:r>
    </w:p>
    <w:p w14:paraId="5AEEB876" w14:textId="77777777" w:rsidR="006740CE" w:rsidRPr="005F7628" w:rsidRDefault="006740CE" w:rsidP="006740CE">
      <w:pPr>
        <w:spacing w:after="0" w:line="276" w:lineRule="auto"/>
        <w:jc w:val="center"/>
        <w:rPr>
          <w:rFonts w:ascii="Times New Roman" w:hAnsi="Times New Roman"/>
          <w:color w:val="808080"/>
          <w:sz w:val="28"/>
          <w:szCs w:val="28"/>
        </w:rPr>
      </w:pPr>
      <w:r w:rsidRPr="005F7628">
        <w:rPr>
          <w:rFonts w:ascii="Times New Roman" w:eastAsia="Times New Roman" w:hAnsi="Times New Roman"/>
          <w:sz w:val="28"/>
          <w:szCs w:val="24"/>
          <w:lang w:eastAsia="fr-FR"/>
        </w:rPr>
        <w:t xml:space="preserve">на </w:t>
      </w:r>
      <w:r>
        <w:rPr>
          <w:rFonts w:ascii="Times New Roman" w:eastAsia="Times New Roman" w:hAnsi="Times New Roman"/>
          <w:sz w:val="28"/>
          <w:szCs w:val="24"/>
          <w:lang w:eastAsia="fr-FR"/>
        </w:rPr>
        <w:t>П</w:t>
      </w:r>
      <w:r w:rsidRPr="005F7628">
        <w:rPr>
          <w:rFonts w:ascii="Times New Roman" w:hAnsi="Times New Roman"/>
          <w:sz w:val="28"/>
          <w:szCs w:val="24"/>
        </w:rPr>
        <w:t>рограма „Околна среда 20</w:t>
      </w:r>
      <w:r>
        <w:rPr>
          <w:rFonts w:ascii="Times New Roman" w:hAnsi="Times New Roman"/>
          <w:sz w:val="28"/>
          <w:szCs w:val="24"/>
        </w:rPr>
        <w:t>21</w:t>
      </w:r>
      <w:r w:rsidRPr="005F7628">
        <w:rPr>
          <w:rFonts w:ascii="Times New Roman" w:hAnsi="Times New Roman"/>
          <w:sz w:val="28"/>
          <w:szCs w:val="24"/>
        </w:rPr>
        <w:t>-202</w:t>
      </w:r>
      <w:r>
        <w:rPr>
          <w:rFonts w:ascii="Times New Roman" w:hAnsi="Times New Roman"/>
          <w:sz w:val="28"/>
          <w:szCs w:val="24"/>
        </w:rPr>
        <w:t>7</w:t>
      </w:r>
      <w:r w:rsidRPr="005F7628">
        <w:rPr>
          <w:rFonts w:ascii="Times New Roman" w:hAnsi="Times New Roman"/>
          <w:sz w:val="28"/>
          <w:szCs w:val="24"/>
        </w:rPr>
        <w:t xml:space="preserve"> г.”</w:t>
      </w:r>
    </w:p>
    <w:p w14:paraId="20D565EA" w14:textId="77777777" w:rsidR="006740CE" w:rsidRDefault="006740CE" w:rsidP="00C45429">
      <w:pPr>
        <w:spacing w:after="0" w:line="240" w:lineRule="auto"/>
        <w:jc w:val="center"/>
        <w:rPr>
          <w:rFonts w:ascii="Times New Roman" w:hAnsi="Times New Roman"/>
          <w:b/>
          <w:sz w:val="24"/>
          <w:szCs w:val="24"/>
        </w:rPr>
      </w:pPr>
    </w:p>
    <w:p w14:paraId="41EDF95D" w14:textId="77777777" w:rsidR="006740CE" w:rsidRDefault="006740CE" w:rsidP="00C45429">
      <w:pPr>
        <w:spacing w:after="0" w:line="240" w:lineRule="auto"/>
        <w:jc w:val="center"/>
        <w:rPr>
          <w:rFonts w:ascii="Times New Roman" w:hAnsi="Times New Roman"/>
          <w:b/>
          <w:sz w:val="24"/>
          <w:szCs w:val="24"/>
        </w:rPr>
      </w:pPr>
    </w:p>
    <w:p w14:paraId="29C22D88" w14:textId="77777777" w:rsidR="006740CE" w:rsidRDefault="006740CE" w:rsidP="00C45429">
      <w:pPr>
        <w:spacing w:after="0" w:line="240" w:lineRule="auto"/>
        <w:jc w:val="center"/>
        <w:rPr>
          <w:rFonts w:ascii="Times New Roman" w:hAnsi="Times New Roman"/>
          <w:b/>
          <w:sz w:val="24"/>
          <w:szCs w:val="24"/>
        </w:rPr>
      </w:pPr>
    </w:p>
    <w:p w14:paraId="1965CB6B" w14:textId="77777777" w:rsidR="006740CE" w:rsidRDefault="006740CE" w:rsidP="00C45429">
      <w:pPr>
        <w:spacing w:after="0" w:line="240" w:lineRule="auto"/>
        <w:jc w:val="center"/>
        <w:rPr>
          <w:rFonts w:ascii="Times New Roman" w:hAnsi="Times New Roman"/>
          <w:b/>
          <w:sz w:val="24"/>
          <w:szCs w:val="24"/>
        </w:rPr>
      </w:pPr>
    </w:p>
    <w:p w14:paraId="48B60F0B" w14:textId="77777777" w:rsidR="006740CE" w:rsidRDefault="006740CE" w:rsidP="00C45429">
      <w:pPr>
        <w:spacing w:after="0" w:line="240" w:lineRule="auto"/>
        <w:jc w:val="center"/>
        <w:rPr>
          <w:rFonts w:ascii="Times New Roman" w:hAnsi="Times New Roman"/>
          <w:b/>
          <w:sz w:val="24"/>
          <w:szCs w:val="24"/>
        </w:rPr>
      </w:pPr>
    </w:p>
    <w:p w14:paraId="4624DADD" w14:textId="77777777" w:rsidR="006740CE" w:rsidRDefault="006740CE" w:rsidP="00C45429">
      <w:pPr>
        <w:spacing w:after="0" w:line="240" w:lineRule="auto"/>
        <w:jc w:val="center"/>
        <w:rPr>
          <w:rFonts w:ascii="Times New Roman" w:hAnsi="Times New Roman"/>
          <w:b/>
          <w:sz w:val="24"/>
          <w:szCs w:val="24"/>
        </w:rPr>
      </w:pPr>
    </w:p>
    <w:p w14:paraId="3C6194B1" w14:textId="77777777" w:rsidR="006740CE" w:rsidRDefault="006740CE" w:rsidP="00C45429">
      <w:pPr>
        <w:spacing w:after="0" w:line="240" w:lineRule="auto"/>
        <w:jc w:val="center"/>
        <w:rPr>
          <w:rFonts w:ascii="Times New Roman" w:hAnsi="Times New Roman"/>
          <w:b/>
          <w:sz w:val="24"/>
          <w:szCs w:val="24"/>
        </w:rPr>
      </w:pPr>
    </w:p>
    <w:p w14:paraId="3089BEDA" w14:textId="77777777" w:rsidR="006740CE" w:rsidRDefault="006740CE" w:rsidP="00C45429">
      <w:pPr>
        <w:spacing w:after="0" w:line="240" w:lineRule="auto"/>
        <w:jc w:val="center"/>
        <w:rPr>
          <w:rFonts w:ascii="Times New Roman" w:hAnsi="Times New Roman"/>
          <w:b/>
          <w:sz w:val="24"/>
          <w:szCs w:val="24"/>
        </w:rPr>
      </w:pPr>
    </w:p>
    <w:p w14:paraId="30235CC8" w14:textId="06922B09"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Глава първа</w:t>
      </w:r>
    </w:p>
    <w:p w14:paraId="57AB385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ОБЩИ ПОЛОЖЕНИЯ</w:t>
      </w:r>
    </w:p>
    <w:p w14:paraId="5E9DAA6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19F768D"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Определения</w:t>
      </w:r>
    </w:p>
    <w:p w14:paraId="3D93FB74" w14:textId="77777777" w:rsidR="00C45429" w:rsidRPr="00FA180D" w:rsidRDefault="00C45429" w:rsidP="00C45429">
      <w:pPr>
        <w:spacing w:after="0" w:line="240" w:lineRule="auto"/>
        <w:jc w:val="both"/>
        <w:rPr>
          <w:rFonts w:ascii="Times New Roman" w:hAnsi="Times New Roman"/>
          <w:b/>
          <w:sz w:val="24"/>
          <w:szCs w:val="24"/>
        </w:rPr>
      </w:pPr>
    </w:p>
    <w:p w14:paraId="7122711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1.</w:t>
      </w:r>
      <w:r w:rsidRPr="00FA180D">
        <w:rPr>
          <w:rFonts w:ascii="Times New Roman" w:hAnsi="Times New Roman"/>
          <w:sz w:val="24"/>
          <w:szCs w:val="24"/>
        </w:rPr>
        <w:t xml:space="preserve"> Използваните в настоящите условия за изпълнение на одобрените проекти по </w:t>
      </w:r>
      <w:r w:rsidR="00A50A47">
        <w:rPr>
          <w:rFonts w:ascii="Times New Roman" w:hAnsi="Times New Roman"/>
          <w:sz w:val="24"/>
          <w:szCs w:val="24"/>
        </w:rPr>
        <w:t>П</w:t>
      </w:r>
      <w:r w:rsidRPr="00FA180D">
        <w:rPr>
          <w:rFonts w:ascii="Times New Roman" w:hAnsi="Times New Roman"/>
          <w:sz w:val="24"/>
          <w:szCs w:val="24"/>
        </w:rPr>
        <w:t>рограма „Околна среда 20</w:t>
      </w:r>
      <w:r w:rsidR="00A50A47">
        <w:rPr>
          <w:rFonts w:ascii="Times New Roman" w:hAnsi="Times New Roman"/>
          <w:sz w:val="24"/>
          <w:szCs w:val="24"/>
        </w:rPr>
        <w:t>2</w:t>
      </w:r>
      <w:r w:rsidRPr="00FA180D">
        <w:rPr>
          <w:rFonts w:ascii="Times New Roman" w:hAnsi="Times New Roman"/>
          <w:sz w:val="24"/>
          <w:szCs w:val="24"/>
        </w:rPr>
        <w:t>1-202</w:t>
      </w:r>
      <w:r w:rsidR="00A50A47">
        <w:rPr>
          <w:rFonts w:ascii="Times New Roman" w:hAnsi="Times New Roman"/>
          <w:sz w:val="24"/>
          <w:szCs w:val="24"/>
        </w:rPr>
        <w:t>7</w:t>
      </w:r>
      <w:r w:rsidRPr="00FA180D">
        <w:rPr>
          <w:rFonts w:ascii="Times New Roman" w:hAnsi="Times New Roman"/>
          <w:sz w:val="24"/>
          <w:szCs w:val="24"/>
        </w:rPr>
        <w:t xml:space="preserve"> г.“</w:t>
      </w:r>
      <w:r w:rsidR="000C76EB">
        <w:rPr>
          <w:rFonts w:ascii="Times New Roman" w:hAnsi="Times New Roman"/>
          <w:sz w:val="24"/>
          <w:szCs w:val="24"/>
        </w:rPr>
        <w:t xml:space="preserve"> (</w:t>
      </w:r>
      <w:r w:rsidR="000C76EB" w:rsidRPr="00FA180D">
        <w:rPr>
          <w:rFonts w:ascii="Times New Roman" w:hAnsi="Times New Roman"/>
          <w:sz w:val="24"/>
          <w:szCs w:val="24"/>
        </w:rPr>
        <w:t>ПОС 20</w:t>
      </w:r>
      <w:r w:rsidR="000C76EB">
        <w:rPr>
          <w:rFonts w:ascii="Times New Roman" w:hAnsi="Times New Roman"/>
          <w:sz w:val="24"/>
          <w:szCs w:val="24"/>
        </w:rPr>
        <w:t>2</w:t>
      </w:r>
      <w:r w:rsidR="000C76EB" w:rsidRPr="00FA180D">
        <w:rPr>
          <w:rFonts w:ascii="Times New Roman" w:hAnsi="Times New Roman"/>
          <w:sz w:val="24"/>
          <w:szCs w:val="24"/>
        </w:rPr>
        <w:t>1-202</w:t>
      </w:r>
      <w:r w:rsidR="000C76EB">
        <w:rPr>
          <w:rFonts w:ascii="Times New Roman" w:hAnsi="Times New Roman"/>
          <w:sz w:val="24"/>
          <w:szCs w:val="24"/>
        </w:rPr>
        <w:t>7</w:t>
      </w:r>
      <w:r w:rsidR="008045F0">
        <w:rPr>
          <w:rFonts w:ascii="Times New Roman" w:hAnsi="Times New Roman"/>
          <w:sz w:val="24"/>
          <w:szCs w:val="24"/>
        </w:rPr>
        <w:t xml:space="preserve"> г.</w:t>
      </w:r>
      <w:r w:rsidR="000C76EB">
        <w:rPr>
          <w:rFonts w:ascii="Times New Roman" w:hAnsi="Times New Roman"/>
          <w:sz w:val="24"/>
          <w:szCs w:val="24"/>
        </w:rPr>
        <w:t>),</w:t>
      </w:r>
      <w:r w:rsidR="000C76EB" w:rsidRPr="00FA180D">
        <w:rPr>
          <w:rFonts w:ascii="Times New Roman" w:hAnsi="Times New Roman"/>
          <w:sz w:val="24"/>
          <w:szCs w:val="24"/>
        </w:rPr>
        <w:t xml:space="preserve"> </w:t>
      </w:r>
      <w:r w:rsidRPr="00FA180D">
        <w:rPr>
          <w:rFonts w:ascii="Times New Roman" w:hAnsi="Times New Roman"/>
          <w:sz w:val="24"/>
          <w:szCs w:val="24"/>
        </w:rPr>
        <w:t xml:space="preserve"> наричани по-долу условия за изпълнение, съкращения, думи и изрази имат следното значение, освен ако от контекста следва друго или изрично е посочен друг смисъл:</w:t>
      </w:r>
    </w:p>
    <w:p w14:paraId="515AA640" w14:textId="77777777" w:rsid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Административен договор за предоставяне на безвъзмездна финансова помощ, наричан по-долу АДБФП</w:t>
      </w:r>
      <w:r w:rsidRPr="00E721BA">
        <w:rPr>
          <w:rFonts w:ascii="Times New Roman" w:hAnsi="Times New Roman"/>
          <w:sz w:val="24"/>
          <w:szCs w:val="24"/>
        </w:rPr>
        <w:t xml:space="preserve"> – </w:t>
      </w:r>
      <w:r w:rsidR="005E5964" w:rsidRPr="00E721BA">
        <w:rPr>
          <w:rFonts w:ascii="Times New Roman" w:hAnsi="Times New Roman"/>
          <w:sz w:val="24"/>
          <w:szCs w:val="24"/>
        </w:rPr>
        <w:t xml:space="preserve">изричното волеизявление в писмена форма на ръководителя на управляващия орган </w:t>
      </w:r>
      <w:r w:rsidRPr="00E721BA">
        <w:rPr>
          <w:rFonts w:ascii="Times New Roman" w:hAnsi="Times New Roman"/>
          <w:sz w:val="24"/>
          <w:szCs w:val="24"/>
        </w:rPr>
        <w:t xml:space="preserve">по смисъла на § 1, т. 1 от Допълнителните разпоредби на Закона за управление на средствата </w:t>
      </w:r>
      <w:r w:rsidR="00915611" w:rsidRPr="00E721BA">
        <w:rPr>
          <w:rFonts w:ascii="Times New Roman" w:hAnsi="Times New Roman"/>
          <w:sz w:val="24"/>
          <w:szCs w:val="24"/>
        </w:rPr>
        <w:t>от Европейските фондове при споделено управление</w:t>
      </w:r>
      <w:r w:rsidR="00E721BA" w:rsidRPr="00E721BA">
        <w:rPr>
          <w:rFonts w:ascii="Times New Roman" w:hAnsi="Times New Roman"/>
          <w:sz w:val="24"/>
          <w:szCs w:val="24"/>
        </w:rPr>
        <w:t>;</w:t>
      </w:r>
    </w:p>
    <w:p w14:paraId="1DA8C5FC" w14:textId="77777777" w:rsidR="00C45429" w:rsidRPr="00E721BA" w:rsidRDefault="00C45429" w:rsidP="007D62EA">
      <w:pPr>
        <w:numPr>
          <w:ilvl w:val="0"/>
          <w:numId w:val="4"/>
        </w:numPr>
        <w:shd w:val="clear" w:color="auto" w:fill="FFFFFF"/>
        <w:spacing w:after="0" w:line="240" w:lineRule="auto"/>
        <w:ind w:left="426" w:hanging="426"/>
        <w:jc w:val="both"/>
        <w:rPr>
          <w:rFonts w:ascii="Times New Roman" w:hAnsi="Times New Roman"/>
          <w:sz w:val="24"/>
          <w:szCs w:val="24"/>
        </w:rPr>
      </w:pPr>
      <w:r w:rsidRPr="00E721BA">
        <w:rPr>
          <w:rFonts w:ascii="Times New Roman" w:hAnsi="Times New Roman"/>
          <w:b/>
          <w:sz w:val="24"/>
          <w:szCs w:val="24"/>
        </w:rPr>
        <w:t>Асоцииран партньор</w:t>
      </w:r>
      <w:r w:rsidRPr="00E721BA">
        <w:rPr>
          <w:rFonts w:ascii="Times New Roman" w:hAnsi="Times New Roman"/>
          <w:sz w:val="24"/>
          <w:szCs w:val="24"/>
        </w:rPr>
        <w:t xml:space="preserve"> – физическо лице, юридическо лице и техни обединения, които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w:t>
      </w:r>
      <w:r w:rsidR="00A50A47" w:rsidRPr="00E721BA">
        <w:rPr>
          <w:rFonts w:ascii="Times New Roman" w:hAnsi="Times New Roman"/>
          <w:sz w:val="24"/>
          <w:szCs w:val="24"/>
        </w:rPr>
        <w:t>. Асоциираните партньори не могат да бъдат определяни за изпълнители по проекта по смисъла на чл. 49 от ЗУСЕФСУ</w:t>
      </w:r>
      <w:r w:rsidR="00EC5995" w:rsidRPr="00E721BA">
        <w:rPr>
          <w:rFonts w:ascii="Times New Roman" w:hAnsi="Times New Roman"/>
          <w:sz w:val="24"/>
          <w:szCs w:val="24"/>
        </w:rPr>
        <w:t>;</w:t>
      </w:r>
    </w:p>
    <w:p w14:paraId="6EC01B20" w14:textId="77777777" w:rsidR="00F53BA1" w:rsidRDefault="00C45429"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sz w:val="24"/>
          <w:szCs w:val="24"/>
        </w:rPr>
        <w:t>Бенефициент</w:t>
      </w:r>
      <w:r w:rsidRPr="00F53BA1">
        <w:rPr>
          <w:rFonts w:ascii="Times New Roman" w:hAnsi="Times New Roman"/>
          <w:sz w:val="24"/>
          <w:szCs w:val="24"/>
        </w:rPr>
        <w:t xml:space="preserve"> –</w:t>
      </w:r>
      <w:r w:rsidR="000655E6" w:rsidRPr="00F53BA1">
        <w:rPr>
          <w:rFonts w:ascii="Times New Roman" w:hAnsi="Times New Roman"/>
          <w:sz w:val="24"/>
          <w:szCs w:val="24"/>
        </w:rPr>
        <w:t xml:space="preserve"> </w:t>
      </w:r>
      <w:r w:rsidR="005E5964" w:rsidRPr="00F53BA1">
        <w:rPr>
          <w:rFonts w:ascii="Times New Roman" w:hAnsi="Times New Roman"/>
          <w:sz w:val="24"/>
          <w:szCs w:val="24"/>
        </w:rPr>
        <w:t>лицето или неперсонифицираното образувание по смисъла на</w:t>
      </w:r>
      <w:r w:rsidRPr="00F53BA1">
        <w:rPr>
          <w:rFonts w:ascii="Times New Roman" w:hAnsi="Times New Roman"/>
          <w:sz w:val="24"/>
          <w:szCs w:val="24"/>
        </w:rPr>
        <w:t xml:space="preserve"> чл. 2, т. </w:t>
      </w:r>
      <w:r w:rsidR="00A50A47" w:rsidRPr="00F53BA1">
        <w:rPr>
          <w:rFonts w:ascii="Times New Roman" w:hAnsi="Times New Roman"/>
          <w:sz w:val="24"/>
          <w:szCs w:val="24"/>
        </w:rPr>
        <w:t>9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287F9A" w:rsidRPr="00F53BA1">
        <w:rPr>
          <w:rFonts w:ascii="Times New Roman" w:hAnsi="Times New Roman"/>
          <w:sz w:val="24"/>
          <w:szCs w:val="24"/>
        </w:rPr>
        <w:t>, наричан по-долу Регламент (ЕС) № 2021/1060</w:t>
      </w:r>
      <w:r w:rsidR="005E5964" w:rsidRPr="00F53BA1">
        <w:rPr>
          <w:rFonts w:ascii="Times New Roman" w:hAnsi="Times New Roman"/>
          <w:sz w:val="24"/>
          <w:szCs w:val="24"/>
        </w:rPr>
        <w:t>. Страна по административните правоотношени</w:t>
      </w:r>
      <w:r w:rsidR="00EC5995" w:rsidRPr="00F53BA1">
        <w:rPr>
          <w:rFonts w:ascii="Times New Roman" w:hAnsi="Times New Roman"/>
          <w:sz w:val="24"/>
          <w:szCs w:val="24"/>
        </w:rPr>
        <w:t>я</w:t>
      </w:r>
      <w:r w:rsidR="005E5964" w:rsidRPr="00F53BA1">
        <w:rPr>
          <w:rFonts w:ascii="Times New Roman" w:hAnsi="Times New Roman"/>
          <w:sz w:val="24"/>
          <w:szCs w:val="24"/>
        </w:rPr>
        <w:t xml:space="preserve"> с ръководителя на управляващия орган е единствено бенефициента</w:t>
      </w:r>
      <w:r w:rsidRPr="00F53BA1">
        <w:rPr>
          <w:rFonts w:ascii="Times New Roman" w:hAnsi="Times New Roman"/>
          <w:sz w:val="24"/>
          <w:szCs w:val="24"/>
        </w:rPr>
        <w:t xml:space="preserve">; </w:t>
      </w:r>
    </w:p>
    <w:p w14:paraId="5ADD9EDF" w14:textId="77777777" w:rsidR="00040EE2" w:rsidRPr="00F53BA1" w:rsidRDefault="00040EE2" w:rsidP="007D62EA">
      <w:pPr>
        <w:numPr>
          <w:ilvl w:val="0"/>
          <w:numId w:val="4"/>
        </w:numPr>
        <w:spacing w:after="0" w:line="240" w:lineRule="auto"/>
        <w:ind w:left="426" w:hanging="426"/>
        <w:jc w:val="both"/>
        <w:rPr>
          <w:rFonts w:ascii="Times New Roman" w:hAnsi="Times New Roman"/>
          <w:sz w:val="24"/>
          <w:szCs w:val="24"/>
        </w:rPr>
      </w:pPr>
      <w:r w:rsidRPr="00F53BA1">
        <w:rPr>
          <w:rFonts w:ascii="Times New Roman" w:hAnsi="Times New Roman"/>
          <w:b/>
          <w:bCs/>
          <w:sz w:val="24"/>
          <w:szCs w:val="24"/>
        </w:rPr>
        <w:t>БФП</w:t>
      </w:r>
      <w:r w:rsidRPr="00F53BA1">
        <w:rPr>
          <w:rFonts w:ascii="Times New Roman" w:hAnsi="Times New Roman"/>
          <w:sz w:val="24"/>
          <w:szCs w:val="24"/>
        </w:rPr>
        <w:t xml:space="preserve"> – </w:t>
      </w:r>
      <w:proofErr w:type="spellStart"/>
      <w:r w:rsidRPr="00F53BA1">
        <w:rPr>
          <w:rFonts w:ascii="Times New Roman" w:hAnsi="Times New Roman"/>
          <w:sz w:val="24"/>
          <w:szCs w:val="24"/>
        </w:rPr>
        <w:t>безвъзмедна</w:t>
      </w:r>
      <w:proofErr w:type="spellEnd"/>
      <w:r w:rsidRPr="00F53BA1">
        <w:rPr>
          <w:rFonts w:ascii="Times New Roman" w:hAnsi="Times New Roman"/>
          <w:sz w:val="24"/>
          <w:szCs w:val="24"/>
        </w:rPr>
        <w:t xml:space="preserve"> финансова помощ</w:t>
      </w:r>
      <w:r>
        <w:rPr>
          <w:rStyle w:val="FootnoteReference"/>
          <w:rFonts w:ascii="Times New Roman" w:hAnsi="Times New Roman"/>
          <w:sz w:val="24"/>
          <w:szCs w:val="24"/>
        </w:rPr>
        <w:footnoteReference w:id="2"/>
      </w:r>
      <w:r w:rsidRPr="00F53BA1">
        <w:rPr>
          <w:rFonts w:ascii="Times New Roman" w:hAnsi="Times New Roman"/>
          <w:sz w:val="24"/>
          <w:szCs w:val="24"/>
        </w:rPr>
        <w:t>.</w:t>
      </w:r>
    </w:p>
    <w:p w14:paraId="0324C1C8" w14:textId="77777777" w:rsid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ЕФ</w:t>
      </w:r>
      <w:r w:rsidR="00A50A47" w:rsidRPr="00F53BA1">
        <w:rPr>
          <w:rFonts w:ascii="Times New Roman" w:hAnsi="Times New Roman"/>
          <w:b/>
          <w:sz w:val="24"/>
          <w:szCs w:val="24"/>
        </w:rPr>
        <w:t>СУ</w:t>
      </w:r>
      <w:r w:rsidRPr="00F53BA1">
        <w:rPr>
          <w:rFonts w:ascii="Times New Roman" w:hAnsi="Times New Roman"/>
          <w:sz w:val="24"/>
          <w:szCs w:val="24"/>
        </w:rPr>
        <w:t xml:space="preserve"> – Европейски фондове</w:t>
      </w:r>
      <w:r w:rsidR="00A50A47" w:rsidRPr="00F53BA1">
        <w:rPr>
          <w:rFonts w:ascii="Times New Roman" w:hAnsi="Times New Roman"/>
          <w:sz w:val="24"/>
          <w:szCs w:val="24"/>
        </w:rPr>
        <w:t xml:space="preserve"> за споделено управление</w:t>
      </w:r>
      <w:r w:rsidRPr="00F53BA1">
        <w:rPr>
          <w:rFonts w:ascii="Times New Roman" w:hAnsi="Times New Roman"/>
          <w:sz w:val="24"/>
          <w:szCs w:val="24"/>
        </w:rPr>
        <w:t>;</w:t>
      </w:r>
    </w:p>
    <w:p w14:paraId="342AD74B"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Заповед за предоставяне на безвъзмездна финансова помощ, наричана по-долу ЗБФП</w:t>
      </w:r>
      <w:r w:rsidRPr="00F53BA1">
        <w:rPr>
          <w:rFonts w:ascii="Times New Roman" w:hAnsi="Times New Roman"/>
          <w:sz w:val="24"/>
          <w:szCs w:val="24"/>
        </w:rPr>
        <w:t xml:space="preserve"> – </w:t>
      </w:r>
      <w:r w:rsidR="005E5964" w:rsidRPr="00F53BA1">
        <w:rPr>
          <w:rFonts w:ascii="Times New Roman" w:hAnsi="Times New Roman"/>
          <w:sz w:val="24"/>
          <w:szCs w:val="24"/>
        </w:rPr>
        <w:t xml:space="preserve">изричното волеизявление в писмена форма на ръководителя на управляващия орган </w:t>
      </w:r>
      <w:r w:rsidRPr="00F53BA1">
        <w:rPr>
          <w:rFonts w:ascii="Times New Roman" w:hAnsi="Times New Roman"/>
          <w:sz w:val="24"/>
          <w:szCs w:val="24"/>
        </w:rPr>
        <w:t xml:space="preserve">на </w:t>
      </w:r>
      <w:r w:rsidR="00EC5995" w:rsidRPr="00F53BA1">
        <w:rPr>
          <w:rFonts w:ascii="Times New Roman" w:hAnsi="Times New Roman"/>
          <w:sz w:val="24"/>
          <w:szCs w:val="24"/>
        </w:rPr>
        <w:t>ПОС 2021-2027</w:t>
      </w:r>
      <w:r w:rsidR="008045F0" w:rsidRPr="00F53BA1">
        <w:rPr>
          <w:rFonts w:ascii="Times New Roman" w:hAnsi="Times New Roman"/>
          <w:sz w:val="24"/>
          <w:szCs w:val="24"/>
        </w:rPr>
        <w:t xml:space="preserve"> г.</w:t>
      </w:r>
      <w:r w:rsidRPr="00F53BA1">
        <w:rPr>
          <w:rFonts w:ascii="Times New Roman" w:hAnsi="Times New Roman"/>
          <w:sz w:val="24"/>
          <w:szCs w:val="24"/>
        </w:rPr>
        <w:t>, по силата на който безвъзмездната финансова помощ се предоставя на бенефициент – звено в структурата или структура към Министерството на околната среда и водите, наричано по-долу МОСВ;</w:t>
      </w:r>
    </w:p>
    <w:p w14:paraId="6A923695" w14:textId="77777777" w:rsidR="00F53BA1" w:rsidRPr="00F53BA1" w:rsidRDefault="004E0D7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ЗУСЕФСУ</w:t>
      </w:r>
      <w:r w:rsidRPr="00F53BA1">
        <w:rPr>
          <w:rFonts w:ascii="Times New Roman" w:hAnsi="Times New Roman"/>
          <w:sz w:val="24"/>
          <w:szCs w:val="24"/>
        </w:rPr>
        <w:t xml:space="preserve"> – Закон за управление на средствата от Европейските фондове при споделено управление;</w:t>
      </w:r>
    </w:p>
    <w:p w14:paraId="0644D6E9" w14:textId="77777777" w:rsidR="00F53BA1" w:rsidRPr="00F53BA1"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Измама</w:t>
      </w:r>
      <w:r w:rsidRPr="00F53BA1">
        <w:rPr>
          <w:rFonts w:ascii="Times New Roman" w:hAnsi="Times New Roman"/>
          <w:sz w:val="24"/>
          <w:szCs w:val="24"/>
        </w:rPr>
        <w:t xml:space="preserve"> - </w:t>
      </w:r>
      <w:r w:rsidR="00E721BA" w:rsidRPr="00F53BA1">
        <w:rPr>
          <w:rFonts w:ascii="Times New Roman" w:hAnsi="Times New Roman"/>
          <w:sz w:val="24"/>
          <w:szCs w:val="24"/>
        </w:rPr>
        <w:t xml:space="preserve">означава </w:t>
      </w:r>
      <w:r w:rsidR="00E940BD" w:rsidRPr="00F53BA1">
        <w:rPr>
          <w:rFonts w:ascii="Times New Roman" w:hAnsi="Times New Roman"/>
          <w:sz w:val="24"/>
          <w:szCs w:val="24"/>
        </w:rPr>
        <w:t>„измама“ по смисъла на чл. 3, параграф 2</w:t>
      </w:r>
      <w:r w:rsidR="00E940BD" w:rsidRPr="003B0CFF">
        <w:t xml:space="preserve"> </w:t>
      </w:r>
      <w:r w:rsidR="00E940BD">
        <w:t xml:space="preserve">от </w:t>
      </w:r>
      <w:r w:rsidR="00E940BD" w:rsidRPr="00F53BA1">
        <w:rPr>
          <w:rFonts w:ascii="Times New Roman" w:hAnsi="Times New Roman"/>
          <w:sz w:val="24"/>
          <w:szCs w:val="24"/>
        </w:rPr>
        <w:t xml:space="preserve">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w:t>
      </w:r>
    </w:p>
    <w:p w14:paraId="19F567E3" w14:textId="77777777" w:rsidR="00F53BA1" w:rsidRPr="00F53BA1"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Индикатор</w:t>
      </w:r>
      <w:r w:rsidR="005E5964" w:rsidRPr="00F53BA1">
        <w:rPr>
          <w:rFonts w:ascii="Times New Roman" w:hAnsi="Times New Roman"/>
          <w:b/>
          <w:bCs/>
          <w:sz w:val="24"/>
          <w:szCs w:val="24"/>
        </w:rPr>
        <w:t xml:space="preserve"> за </w:t>
      </w:r>
      <w:r w:rsidR="002F1D12" w:rsidRPr="00F53BA1">
        <w:rPr>
          <w:rFonts w:ascii="Times New Roman" w:hAnsi="Times New Roman"/>
          <w:b/>
          <w:bCs/>
          <w:sz w:val="24"/>
          <w:szCs w:val="24"/>
        </w:rPr>
        <w:t>изпълнение</w:t>
      </w:r>
      <w:r w:rsidR="005E5964" w:rsidRPr="00F53BA1">
        <w:rPr>
          <w:rFonts w:ascii="Times New Roman" w:hAnsi="Times New Roman"/>
          <w:sz w:val="24"/>
          <w:szCs w:val="24"/>
        </w:rPr>
        <w:t xml:space="preserve"> – означава „показател за краен продукт“, показател за измерване на конкретните резултати от интервенцията по смисъла на чл.</w:t>
      </w:r>
      <w:r w:rsidR="00781C6F" w:rsidRPr="00F53BA1">
        <w:rPr>
          <w:rFonts w:ascii="Times New Roman" w:hAnsi="Times New Roman"/>
          <w:sz w:val="24"/>
          <w:szCs w:val="24"/>
        </w:rPr>
        <w:t xml:space="preserve"> </w:t>
      </w:r>
      <w:r w:rsidR="005E5964" w:rsidRPr="00F53BA1">
        <w:rPr>
          <w:rFonts w:ascii="Times New Roman" w:hAnsi="Times New Roman"/>
          <w:sz w:val="24"/>
          <w:szCs w:val="24"/>
        </w:rPr>
        <w:t>2, т.</w:t>
      </w:r>
      <w:r w:rsidR="00781C6F" w:rsidRPr="00F53BA1">
        <w:rPr>
          <w:rFonts w:ascii="Times New Roman" w:hAnsi="Times New Roman"/>
          <w:sz w:val="24"/>
          <w:szCs w:val="24"/>
        </w:rPr>
        <w:t xml:space="preserve"> </w:t>
      </w:r>
      <w:r w:rsidR="005E5964" w:rsidRPr="00F53BA1">
        <w:rPr>
          <w:rFonts w:ascii="Times New Roman" w:hAnsi="Times New Roman"/>
          <w:sz w:val="24"/>
          <w:szCs w:val="24"/>
        </w:rPr>
        <w:t>13 от Регламент (ЕС) № 2021/1060</w:t>
      </w:r>
      <w:r w:rsidR="002F1D12" w:rsidRPr="00F53BA1">
        <w:rPr>
          <w:rFonts w:ascii="Times New Roman" w:hAnsi="Times New Roman"/>
          <w:sz w:val="24"/>
          <w:szCs w:val="24"/>
        </w:rPr>
        <w:t>;</w:t>
      </w:r>
    </w:p>
    <w:p w14:paraId="769F2EA0" w14:textId="77777777" w:rsidR="00326FE4" w:rsidRDefault="00DD38D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bCs/>
          <w:sz w:val="24"/>
          <w:szCs w:val="24"/>
        </w:rPr>
        <w:t xml:space="preserve">Индикатор за </w:t>
      </w:r>
      <w:r w:rsidR="002F1D12" w:rsidRPr="00F53BA1">
        <w:rPr>
          <w:rFonts w:ascii="Times New Roman" w:hAnsi="Times New Roman"/>
          <w:b/>
          <w:bCs/>
          <w:sz w:val="24"/>
          <w:szCs w:val="24"/>
        </w:rPr>
        <w:t>резултат</w:t>
      </w:r>
      <w:r w:rsidR="002F1D12" w:rsidRPr="00F53BA1">
        <w:rPr>
          <w:rFonts w:ascii="Times New Roman" w:hAnsi="Times New Roman"/>
          <w:sz w:val="24"/>
          <w:szCs w:val="24"/>
        </w:rPr>
        <w:t xml:space="preserve"> - означава „показател за резултат“, 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 по смисъла на чл.</w:t>
      </w:r>
      <w:r w:rsidR="00EC5995" w:rsidRPr="00F53BA1">
        <w:rPr>
          <w:rFonts w:ascii="Times New Roman" w:hAnsi="Times New Roman"/>
          <w:sz w:val="24"/>
          <w:szCs w:val="24"/>
        </w:rPr>
        <w:t xml:space="preserve"> </w:t>
      </w:r>
      <w:r w:rsidR="002F1D12" w:rsidRPr="00F53BA1">
        <w:rPr>
          <w:rFonts w:ascii="Times New Roman" w:hAnsi="Times New Roman"/>
          <w:sz w:val="24"/>
          <w:szCs w:val="24"/>
        </w:rPr>
        <w:t>2, т.</w:t>
      </w:r>
      <w:r w:rsidR="00781C6F" w:rsidRPr="00F53BA1">
        <w:rPr>
          <w:rFonts w:ascii="Times New Roman" w:hAnsi="Times New Roman"/>
          <w:sz w:val="24"/>
          <w:szCs w:val="24"/>
        </w:rPr>
        <w:t xml:space="preserve"> </w:t>
      </w:r>
      <w:r w:rsidR="002F1D12" w:rsidRPr="00F53BA1">
        <w:rPr>
          <w:rFonts w:ascii="Times New Roman" w:hAnsi="Times New Roman"/>
          <w:sz w:val="24"/>
          <w:szCs w:val="24"/>
        </w:rPr>
        <w:t>14 от Регламент (ЕС) № 2021/1060</w:t>
      </w:r>
    </w:p>
    <w:p w14:paraId="53CCB50C" w14:textId="77777777" w:rsidR="00F53BA1" w:rsidRPr="00F53BA1" w:rsidRDefault="00F53BA1"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Извънредни обстоятелства</w:t>
      </w:r>
      <w:r w:rsidRPr="00F53BA1">
        <w:rPr>
          <w:rFonts w:ascii="Times New Roman" w:hAnsi="Times New Roman"/>
          <w:sz w:val="24"/>
          <w:szCs w:val="24"/>
        </w:rPr>
        <w:t xml:space="preserve"> - са необичайни събития, намиращи се извън контрола на една или повече държави членки, които имат значително въздействие върху финансовата позиция на сектор „Държавно управление“, или сериозен икономически спад в </w:t>
      </w:r>
      <w:r w:rsidRPr="00F53BA1">
        <w:rPr>
          <w:rFonts w:ascii="Times New Roman" w:hAnsi="Times New Roman"/>
          <w:sz w:val="24"/>
          <w:szCs w:val="24"/>
        </w:rPr>
        <w:lastRenderedPageBreak/>
        <w:t xml:space="preserve">еврозоната или Съюза като цяло, както е посочено в член 5, параграф 1, десета алинея, член 6, параграф 3, четвърта алинея, член 9, параграф 1, десета алинея и член 10, параграф 3, четвърта алинея от Регламент (ЕО) № 1466/97 (45), или настъпването на неочаквани неблагоприятни икономически събития със значими отрицателни последици за държавните финанси, както е посочено в член 3, параграф 5 и член 5, параграф 2 от Регламент (ЕО)№ 1467/97, по специално тези събития, които са възникнали след сключването на АДБФП, респективно след връчването на ЗБФП, не са могли да бъдат предвидени или предотвратени при полагане на дължимата грижа и не са резултат от действие или бездействие на Управляващия орган, бенефициента, партньор или асоцииран партньор на бенефициента; </w:t>
      </w:r>
    </w:p>
    <w:p w14:paraId="6F4A7030" w14:textId="77777777" w:rsidR="00326FE4" w:rsidRDefault="00C45429"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ИСУН</w:t>
      </w:r>
      <w:r w:rsidRPr="00F53BA1">
        <w:rPr>
          <w:rFonts w:ascii="Times New Roman" w:hAnsi="Times New Roman"/>
          <w:sz w:val="24"/>
          <w:szCs w:val="24"/>
        </w:rPr>
        <w:t xml:space="preserve"> - </w:t>
      </w:r>
      <w:r w:rsidR="00E940BD" w:rsidRPr="00F53BA1">
        <w:rPr>
          <w:rFonts w:ascii="Times New Roman" w:hAnsi="Times New Roman"/>
          <w:sz w:val="24"/>
          <w:szCs w:val="24"/>
        </w:rPr>
        <w:t>Информационната система за управление и наблюдение на средствата от ЕФСУ,</w:t>
      </w:r>
      <w:r w:rsidRPr="00F53BA1">
        <w:rPr>
          <w:rFonts w:ascii="Times New Roman" w:hAnsi="Times New Roman"/>
          <w:sz w:val="24"/>
          <w:szCs w:val="24"/>
        </w:rPr>
        <w:t xml:space="preserve"> по смисъла на </w:t>
      </w:r>
      <w:r w:rsidR="00001F1C" w:rsidRPr="00F53BA1">
        <w:rPr>
          <w:rFonts w:ascii="Times New Roman" w:hAnsi="Times New Roman"/>
          <w:sz w:val="24"/>
          <w:szCs w:val="24"/>
        </w:rPr>
        <w:t>ЗУСЕФСУ</w:t>
      </w:r>
      <w:r w:rsidRPr="00F53BA1">
        <w:rPr>
          <w:rFonts w:ascii="Times New Roman" w:hAnsi="Times New Roman"/>
          <w:sz w:val="24"/>
          <w:szCs w:val="24"/>
        </w:rPr>
        <w:t>;</w:t>
      </w:r>
      <w:r w:rsidR="00E940BD" w:rsidRPr="00F53BA1">
        <w:rPr>
          <w:rFonts w:ascii="Times New Roman" w:hAnsi="Times New Roman"/>
          <w:sz w:val="24"/>
          <w:szCs w:val="24"/>
        </w:rPr>
        <w:t xml:space="preserve"> </w:t>
      </w:r>
    </w:p>
    <w:p w14:paraId="15BED1AF" w14:textId="77777777" w:rsidR="00C45429" w:rsidRPr="00F53BA1" w:rsidRDefault="00E940BD" w:rsidP="007D62EA">
      <w:pPr>
        <w:numPr>
          <w:ilvl w:val="0"/>
          <w:numId w:val="4"/>
        </w:numPr>
        <w:spacing w:after="0" w:line="240" w:lineRule="auto"/>
        <w:jc w:val="both"/>
        <w:rPr>
          <w:rFonts w:ascii="Times New Roman" w:hAnsi="Times New Roman"/>
          <w:sz w:val="24"/>
          <w:szCs w:val="24"/>
        </w:rPr>
      </w:pPr>
      <w:r w:rsidRPr="00F53BA1">
        <w:rPr>
          <w:rFonts w:ascii="Times New Roman" w:hAnsi="Times New Roman"/>
          <w:b/>
          <w:sz w:val="24"/>
          <w:szCs w:val="24"/>
        </w:rPr>
        <w:t xml:space="preserve">Условия </w:t>
      </w:r>
      <w:r w:rsidR="00C45429" w:rsidRPr="00F53BA1">
        <w:rPr>
          <w:rFonts w:ascii="Times New Roman" w:hAnsi="Times New Roman"/>
          <w:b/>
          <w:sz w:val="24"/>
          <w:szCs w:val="24"/>
        </w:rPr>
        <w:t>за кандидатстване</w:t>
      </w:r>
      <w:r w:rsidR="00C45429" w:rsidRPr="00F53BA1">
        <w:rPr>
          <w:rFonts w:ascii="Times New Roman" w:hAnsi="Times New Roman"/>
          <w:sz w:val="24"/>
          <w:szCs w:val="24"/>
        </w:rPr>
        <w:t xml:space="preserve"> – </w:t>
      </w:r>
      <w:r w:rsidRPr="00F53BA1">
        <w:rPr>
          <w:rFonts w:ascii="Times New Roman" w:hAnsi="Times New Roman"/>
          <w:sz w:val="24"/>
          <w:szCs w:val="24"/>
        </w:rPr>
        <w:t>документ/и по чл. 26, ал. 1 от ЗУСЕФСУ, определящ/и условията за кандидатстване по процедура чрез подбор на проекти или процедура чрез директно предоставяне на безвъзмездна финансова помощ по ПОС 2021-2027 г.</w:t>
      </w:r>
      <w:r w:rsidR="00C45429" w:rsidRPr="00F53BA1">
        <w:rPr>
          <w:rFonts w:ascii="Times New Roman" w:hAnsi="Times New Roman"/>
          <w:sz w:val="24"/>
          <w:szCs w:val="24"/>
        </w:rPr>
        <w:t>;</w:t>
      </w:r>
    </w:p>
    <w:p w14:paraId="547EDDF2"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Нередност</w:t>
      </w:r>
      <w:r w:rsidRPr="00FA180D">
        <w:rPr>
          <w:rFonts w:ascii="Times New Roman" w:hAnsi="Times New Roman"/>
          <w:sz w:val="24"/>
          <w:szCs w:val="24"/>
        </w:rPr>
        <w:t xml:space="preserve"> </w:t>
      </w:r>
      <w:r w:rsidR="00287F9A">
        <w:rPr>
          <w:rFonts w:ascii="Times New Roman" w:hAnsi="Times New Roman"/>
          <w:sz w:val="24"/>
          <w:szCs w:val="24"/>
        </w:rPr>
        <w:t>–</w:t>
      </w:r>
      <w:r w:rsidRPr="00FA180D">
        <w:rPr>
          <w:rFonts w:ascii="Times New Roman" w:hAnsi="Times New Roman"/>
          <w:sz w:val="24"/>
          <w:szCs w:val="24"/>
        </w:rPr>
        <w:t xml:space="preserve"> съгласно</w:t>
      </w:r>
      <w:r w:rsidR="00287F9A">
        <w:rPr>
          <w:rFonts w:ascii="Times New Roman" w:hAnsi="Times New Roman"/>
          <w:sz w:val="24"/>
          <w:szCs w:val="24"/>
        </w:rPr>
        <w:t xml:space="preserve"> </w:t>
      </w:r>
      <w:r w:rsidRPr="00FA180D">
        <w:rPr>
          <w:rFonts w:ascii="Times New Roman" w:hAnsi="Times New Roman"/>
          <w:sz w:val="24"/>
          <w:szCs w:val="24"/>
        </w:rPr>
        <w:t xml:space="preserve">определението, дадено в </w:t>
      </w:r>
      <w:r w:rsidR="00287F9A">
        <w:rPr>
          <w:rFonts w:ascii="Times New Roman" w:hAnsi="Times New Roman"/>
          <w:sz w:val="24"/>
          <w:szCs w:val="24"/>
        </w:rPr>
        <w:t xml:space="preserve">чл. 2, т. 31 от </w:t>
      </w:r>
      <w:r w:rsidR="00287F9A" w:rsidRPr="00287F9A">
        <w:rPr>
          <w:rFonts w:ascii="Times New Roman" w:hAnsi="Times New Roman"/>
          <w:sz w:val="24"/>
          <w:szCs w:val="24"/>
        </w:rPr>
        <w:t>Регламент (ЕС) № 2021/1060</w:t>
      </w:r>
      <w:r w:rsidRPr="00FA180D">
        <w:rPr>
          <w:rFonts w:ascii="Times New Roman" w:hAnsi="Times New Roman"/>
          <w:sz w:val="24"/>
          <w:szCs w:val="24"/>
        </w:rPr>
        <w:t>;</w:t>
      </w:r>
      <w:r w:rsidR="00287F9A">
        <w:rPr>
          <w:rFonts w:ascii="Times New Roman" w:hAnsi="Times New Roman"/>
          <w:sz w:val="24"/>
          <w:szCs w:val="24"/>
        </w:rPr>
        <w:t xml:space="preserve"> </w:t>
      </w:r>
    </w:p>
    <w:p w14:paraId="22156FAC"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Одитен орган</w:t>
      </w:r>
      <w:r w:rsidRPr="00FA180D">
        <w:rPr>
          <w:rFonts w:ascii="Times New Roman" w:hAnsi="Times New Roman"/>
          <w:sz w:val="24"/>
          <w:szCs w:val="24"/>
        </w:rPr>
        <w:t xml:space="preserve"> - Изпълнителна агенция „Одит на средствата от Европейския съюз“ към министъра на финансите;</w:t>
      </w:r>
    </w:p>
    <w:p w14:paraId="2B69DC66" w14:textId="77777777" w:rsidR="006A294F" w:rsidRPr="006A294F" w:rsidRDefault="006A294F" w:rsidP="007D62EA">
      <w:pPr>
        <w:numPr>
          <w:ilvl w:val="0"/>
          <w:numId w:val="4"/>
        </w:numPr>
        <w:spacing w:after="0" w:line="240" w:lineRule="auto"/>
        <w:jc w:val="both"/>
        <w:rPr>
          <w:rFonts w:ascii="Times New Roman" w:hAnsi="Times New Roman"/>
          <w:sz w:val="24"/>
          <w:szCs w:val="24"/>
        </w:rPr>
      </w:pPr>
      <w:r w:rsidRPr="00306CEB">
        <w:rPr>
          <w:rFonts w:ascii="Times New Roman" w:hAnsi="Times New Roman"/>
          <w:b/>
          <w:bCs/>
          <w:sz w:val="24"/>
          <w:szCs w:val="24"/>
        </w:rPr>
        <w:t>Постигане на климатичната устойчивост</w:t>
      </w:r>
      <w:r w:rsidRPr="00306CEB">
        <w:rPr>
          <w:rFonts w:ascii="Times New Roman" w:hAnsi="Times New Roman"/>
          <w:sz w:val="24"/>
          <w:szCs w:val="24"/>
        </w:rPr>
        <w:t xml:space="preserve"> </w:t>
      </w:r>
      <w:r w:rsidRPr="005601E9">
        <w:rPr>
          <w:rFonts w:ascii="Times New Roman" w:hAnsi="Times New Roman"/>
          <w:sz w:val="24"/>
          <w:szCs w:val="24"/>
        </w:rPr>
        <w:t xml:space="preserve">– </w:t>
      </w:r>
      <w:r>
        <w:rPr>
          <w:rFonts w:ascii="Times New Roman" w:hAnsi="Times New Roman"/>
          <w:sz w:val="24"/>
          <w:szCs w:val="24"/>
        </w:rPr>
        <w:t xml:space="preserve">съгласно определението, дадено в чл. 2, т. 42 от </w:t>
      </w:r>
      <w:r w:rsidRPr="00287F9A">
        <w:rPr>
          <w:rFonts w:ascii="Times New Roman" w:hAnsi="Times New Roman"/>
          <w:sz w:val="24"/>
          <w:szCs w:val="24"/>
        </w:rPr>
        <w:t>Регламент (ЕС) № 2021/1060</w:t>
      </w:r>
      <w:r w:rsidRPr="00306CEB">
        <w:rPr>
          <w:rFonts w:ascii="Times New Roman" w:hAnsi="Times New Roman"/>
          <w:sz w:val="24"/>
          <w:szCs w:val="24"/>
        </w:rPr>
        <w:t>;</w:t>
      </w:r>
    </w:p>
    <w:p w14:paraId="1738F067" w14:textId="4B737696" w:rsidR="00C45429" w:rsidRPr="0091222C"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Основна дейност по проекта</w:t>
      </w:r>
      <w:r w:rsidR="00107514">
        <w:rPr>
          <w:rFonts w:ascii="Times New Roman" w:hAnsi="Times New Roman"/>
          <w:b/>
          <w:sz w:val="24"/>
          <w:szCs w:val="24"/>
        </w:rPr>
        <w:t xml:space="preserve"> -</w:t>
      </w:r>
      <w:r w:rsidRPr="00FA180D">
        <w:rPr>
          <w:rFonts w:ascii="Times New Roman" w:hAnsi="Times New Roman"/>
          <w:sz w:val="24"/>
          <w:szCs w:val="24"/>
        </w:rPr>
        <w:t xml:space="preserve"> </w:t>
      </w:r>
      <w:r w:rsidR="00107514">
        <w:rPr>
          <w:rFonts w:ascii="Times New Roman" w:hAnsi="Times New Roman"/>
          <w:sz w:val="24"/>
          <w:szCs w:val="24"/>
        </w:rPr>
        <w:t xml:space="preserve">всяка </w:t>
      </w:r>
      <w:r w:rsidR="00107514" w:rsidRPr="00FA180D">
        <w:rPr>
          <w:rFonts w:ascii="Times New Roman" w:hAnsi="Times New Roman"/>
          <w:sz w:val="24"/>
          <w:szCs w:val="24"/>
        </w:rPr>
        <w:t>дейност</w:t>
      </w:r>
      <w:r w:rsidR="00107514">
        <w:rPr>
          <w:rFonts w:ascii="Times New Roman" w:hAnsi="Times New Roman"/>
          <w:sz w:val="24"/>
          <w:szCs w:val="24"/>
        </w:rPr>
        <w:t xml:space="preserve"> по проекта</w:t>
      </w:r>
      <w:r w:rsidR="00107514" w:rsidRPr="00FA180D">
        <w:rPr>
          <w:rFonts w:ascii="Times New Roman" w:hAnsi="Times New Roman"/>
          <w:sz w:val="24"/>
          <w:szCs w:val="24"/>
        </w:rPr>
        <w:t>, без която няма да могат да бъдат постигнати целите</w:t>
      </w:r>
      <w:r w:rsidR="00107514">
        <w:rPr>
          <w:rFonts w:ascii="Times New Roman" w:hAnsi="Times New Roman"/>
          <w:sz w:val="24"/>
          <w:szCs w:val="24"/>
        </w:rPr>
        <w:t xml:space="preserve"> и/или </w:t>
      </w:r>
      <w:r w:rsidR="00107514" w:rsidRPr="00FA180D">
        <w:rPr>
          <w:rFonts w:ascii="Times New Roman" w:hAnsi="Times New Roman"/>
          <w:sz w:val="24"/>
          <w:szCs w:val="24"/>
        </w:rPr>
        <w:t>резултатите на проекта</w:t>
      </w:r>
      <w:r w:rsidR="00107514">
        <w:rPr>
          <w:rFonts w:ascii="Times New Roman" w:hAnsi="Times New Roman"/>
          <w:sz w:val="24"/>
          <w:szCs w:val="24"/>
        </w:rPr>
        <w:t xml:space="preserve">, в това число и заложените индикатори, с изключение на: дейности за организация и управление; подготвителни дейности, необходими за подготовка на проектното предложение; дейности по изготвяне на документация и други документи, свързани с възлагането на дейности по одобреното проектно предложение на външни за бенефициента изпълнители; дейности по </w:t>
      </w:r>
      <w:r w:rsidR="008664CB">
        <w:rPr>
          <w:rFonts w:ascii="Times New Roman" w:hAnsi="Times New Roman"/>
          <w:sz w:val="24"/>
          <w:szCs w:val="24"/>
        </w:rPr>
        <w:t>в</w:t>
      </w:r>
      <w:r w:rsidR="008664CB" w:rsidRPr="008664CB">
        <w:rPr>
          <w:rFonts w:ascii="Times New Roman" w:hAnsi="Times New Roman"/>
          <w:sz w:val="24"/>
          <w:szCs w:val="24"/>
        </w:rPr>
        <w:t xml:space="preserve">идимост, прозрачност и комуникация </w:t>
      </w:r>
      <w:r w:rsidR="00107514">
        <w:rPr>
          <w:rFonts w:ascii="Times New Roman" w:hAnsi="Times New Roman"/>
          <w:sz w:val="24"/>
          <w:szCs w:val="24"/>
        </w:rPr>
        <w:t>и др. подобни</w:t>
      </w:r>
      <w:r w:rsidR="00107514" w:rsidRPr="00FA180D">
        <w:rPr>
          <w:rFonts w:ascii="Times New Roman" w:hAnsi="Times New Roman"/>
          <w:sz w:val="24"/>
          <w:szCs w:val="24"/>
        </w:rPr>
        <w:t>;</w:t>
      </w:r>
    </w:p>
    <w:p w14:paraId="7E6B4D7F" w14:textId="77777777" w:rsidR="00EC0CAB" w:rsidRPr="0091222C" w:rsidRDefault="00C45429" w:rsidP="007D62EA">
      <w:pPr>
        <w:numPr>
          <w:ilvl w:val="0"/>
          <w:numId w:val="4"/>
        </w:numPr>
        <w:spacing w:after="0" w:line="240" w:lineRule="auto"/>
        <w:jc w:val="both"/>
        <w:rPr>
          <w:rFonts w:ascii="Times New Roman" w:hAnsi="Times New Roman"/>
          <w:sz w:val="24"/>
          <w:szCs w:val="24"/>
        </w:rPr>
      </w:pPr>
      <w:r w:rsidRPr="0091222C">
        <w:rPr>
          <w:rFonts w:ascii="Times New Roman" w:hAnsi="Times New Roman"/>
          <w:b/>
          <w:sz w:val="24"/>
          <w:szCs w:val="24"/>
        </w:rPr>
        <w:t>Партньор</w:t>
      </w:r>
      <w:r w:rsidRPr="0091222C">
        <w:rPr>
          <w:rFonts w:ascii="Times New Roman" w:hAnsi="Times New Roman"/>
          <w:sz w:val="24"/>
          <w:szCs w:val="24"/>
        </w:rPr>
        <w:t xml:space="preserve"> – физическо лице, юридическо лице и техни обединения, които участват съвместно с кандидата в подготовката и/или техническото изпълнение и/или финансово изпълнение на проекта</w:t>
      </w:r>
      <w:r w:rsidR="003B6882" w:rsidRPr="0091222C">
        <w:rPr>
          <w:rFonts w:ascii="Times New Roman" w:hAnsi="Times New Roman"/>
          <w:sz w:val="24"/>
          <w:szCs w:val="24"/>
        </w:rPr>
        <w:t xml:space="preserve"> или на предварително заявени във формуляра за кандидатстване дейности от проекта и разходват средства от безвъзмездната финансова помощ;</w:t>
      </w:r>
    </w:p>
    <w:p w14:paraId="7588F62C" w14:textId="77777777" w:rsidR="003B6882" w:rsidRDefault="00C45429" w:rsidP="007D62EA">
      <w:pPr>
        <w:numPr>
          <w:ilvl w:val="0"/>
          <w:numId w:val="4"/>
        </w:numPr>
        <w:spacing w:after="0" w:line="240" w:lineRule="auto"/>
        <w:jc w:val="both"/>
        <w:rPr>
          <w:rFonts w:ascii="Times New Roman" w:hAnsi="Times New Roman"/>
          <w:sz w:val="24"/>
          <w:szCs w:val="24"/>
        </w:rPr>
      </w:pPr>
      <w:r w:rsidRPr="003B6882">
        <w:rPr>
          <w:rFonts w:ascii="Times New Roman" w:hAnsi="Times New Roman"/>
          <w:b/>
          <w:sz w:val="24"/>
          <w:szCs w:val="24"/>
        </w:rPr>
        <w:t>Ръководител на Управляващия орган на ПОС 20</w:t>
      </w:r>
      <w:r w:rsidR="003B6882">
        <w:rPr>
          <w:rFonts w:ascii="Times New Roman" w:hAnsi="Times New Roman"/>
          <w:b/>
          <w:sz w:val="24"/>
          <w:szCs w:val="24"/>
        </w:rPr>
        <w:t>2</w:t>
      </w:r>
      <w:r w:rsidRPr="003B6882">
        <w:rPr>
          <w:rFonts w:ascii="Times New Roman" w:hAnsi="Times New Roman"/>
          <w:b/>
          <w:sz w:val="24"/>
          <w:szCs w:val="24"/>
        </w:rPr>
        <w:t>1-202</w:t>
      </w:r>
      <w:r w:rsidR="003B6882">
        <w:rPr>
          <w:rFonts w:ascii="Times New Roman" w:hAnsi="Times New Roman"/>
          <w:b/>
          <w:sz w:val="24"/>
          <w:szCs w:val="24"/>
        </w:rPr>
        <w:t>7</w:t>
      </w:r>
      <w:r w:rsidRPr="003B6882">
        <w:rPr>
          <w:rFonts w:ascii="Times New Roman" w:hAnsi="Times New Roman"/>
          <w:b/>
          <w:sz w:val="24"/>
          <w:szCs w:val="24"/>
        </w:rPr>
        <w:t xml:space="preserve"> г.</w:t>
      </w:r>
      <w:r w:rsidRPr="003B6882">
        <w:rPr>
          <w:rFonts w:ascii="Times New Roman" w:hAnsi="Times New Roman"/>
          <w:sz w:val="24"/>
          <w:szCs w:val="24"/>
        </w:rPr>
        <w:t xml:space="preserve"> </w:t>
      </w:r>
      <w:r w:rsidR="00326FE4">
        <w:rPr>
          <w:rFonts w:ascii="Times New Roman" w:hAnsi="Times New Roman"/>
          <w:sz w:val="24"/>
          <w:szCs w:val="24"/>
        </w:rPr>
        <w:t>-</w:t>
      </w:r>
      <w:r w:rsidRPr="003B6882">
        <w:rPr>
          <w:rFonts w:ascii="Times New Roman" w:hAnsi="Times New Roman"/>
          <w:sz w:val="24"/>
          <w:szCs w:val="24"/>
        </w:rPr>
        <w:t xml:space="preserve"> </w:t>
      </w:r>
      <w:r w:rsidR="003B6882">
        <w:rPr>
          <w:rFonts w:ascii="Times New Roman" w:hAnsi="Times New Roman"/>
          <w:sz w:val="24"/>
          <w:szCs w:val="24"/>
        </w:rPr>
        <w:t>лицето по чл. 9, ал. 5 от ЗУСЕФСУ</w:t>
      </w:r>
      <w:r w:rsidR="00C8450B">
        <w:rPr>
          <w:rFonts w:ascii="Times New Roman" w:hAnsi="Times New Roman"/>
          <w:sz w:val="24"/>
          <w:szCs w:val="24"/>
        </w:rPr>
        <w:t>;</w:t>
      </w:r>
    </w:p>
    <w:p w14:paraId="2258EBB3"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С</w:t>
      </w:r>
      <w:r w:rsidR="003B6882">
        <w:rPr>
          <w:rFonts w:ascii="Times New Roman" w:hAnsi="Times New Roman"/>
          <w:b/>
          <w:sz w:val="24"/>
          <w:szCs w:val="24"/>
        </w:rPr>
        <w:t>четоводен</w:t>
      </w:r>
      <w:r w:rsidRPr="00FA180D">
        <w:rPr>
          <w:rFonts w:ascii="Times New Roman" w:hAnsi="Times New Roman"/>
          <w:b/>
          <w:sz w:val="24"/>
          <w:szCs w:val="24"/>
        </w:rPr>
        <w:t xml:space="preserve"> орган</w:t>
      </w:r>
      <w:r w:rsidRPr="00FA180D">
        <w:rPr>
          <w:rFonts w:ascii="Times New Roman" w:hAnsi="Times New Roman"/>
          <w:sz w:val="24"/>
          <w:szCs w:val="24"/>
        </w:rPr>
        <w:t xml:space="preserve"> - Дирекция „Национален фонд“ към Министерството на финансите;</w:t>
      </w:r>
    </w:p>
    <w:p w14:paraId="4856F34A" w14:textId="77777777" w:rsidR="00C45429" w:rsidRPr="00FA180D" w:rsidRDefault="00C45429" w:rsidP="007D62EA">
      <w:pPr>
        <w:numPr>
          <w:ilvl w:val="0"/>
          <w:numId w:val="4"/>
        </w:numPr>
        <w:spacing w:after="0" w:line="240" w:lineRule="auto"/>
        <w:jc w:val="both"/>
        <w:rPr>
          <w:rFonts w:ascii="Times New Roman" w:hAnsi="Times New Roman"/>
          <w:sz w:val="24"/>
          <w:szCs w:val="24"/>
        </w:rPr>
      </w:pPr>
      <w:r w:rsidRPr="00FA180D">
        <w:rPr>
          <w:rFonts w:ascii="Times New Roman" w:hAnsi="Times New Roman"/>
          <w:b/>
          <w:sz w:val="24"/>
          <w:szCs w:val="24"/>
        </w:rPr>
        <w:t>Управляващ орган, наричан по-долу УО</w:t>
      </w:r>
      <w:r w:rsidRPr="00FA180D">
        <w:rPr>
          <w:rFonts w:ascii="Times New Roman" w:hAnsi="Times New Roman"/>
          <w:sz w:val="24"/>
          <w:szCs w:val="24"/>
        </w:rPr>
        <w:t xml:space="preserve"> –</w:t>
      </w:r>
      <w:r w:rsidRPr="00FA180D">
        <w:rPr>
          <w:rFonts w:ascii="Times New Roman" w:hAnsi="Times New Roman"/>
          <w:color w:val="252525"/>
          <w:sz w:val="24"/>
          <w:szCs w:val="24"/>
        </w:rPr>
        <w:t xml:space="preserve"> </w:t>
      </w:r>
      <w:r w:rsidRPr="00FA180D">
        <w:rPr>
          <w:rFonts w:ascii="Times New Roman" w:hAnsi="Times New Roman"/>
          <w:sz w:val="24"/>
          <w:szCs w:val="24"/>
        </w:rPr>
        <w:t>Главна дирекция „Оперативна програма „Околна среда“ към Министерството на околната среда и водите.</w:t>
      </w:r>
    </w:p>
    <w:p w14:paraId="4AC03FBD" w14:textId="77777777" w:rsidR="00C45429" w:rsidRPr="00FA180D" w:rsidRDefault="00C45429" w:rsidP="00C45429">
      <w:pPr>
        <w:spacing w:after="0" w:line="240" w:lineRule="auto"/>
        <w:rPr>
          <w:rFonts w:ascii="Times New Roman" w:hAnsi="Times New Roman"/>
          <w:b/>
          <w:sz w:val="24"/>
          <w:szCs w:val="24"/>
        </w:rPr>
      </w:pPr>
    </w:p>
    <w:p w14:paraId="4C5A180A"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3759246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Приложно поле. Изменение на условията за изпълнение</w:t>
      </w:r>
    </w:p>
    <w:p w14:paraId="71D75FE8" w14:textId="77777777" w:rsidR="00C45429" w:rsidRPr="00FA180D" w:rsidRDefault="00C45429" w:rsidP="00C45429">
      <w:pPr>
        <w:spacing w:after="0" w:line="240" w:lineRule="auto"/>
        <w:jc w:val="center"/>
        <w:rPr>
          <w:rFonts w:ascii="Times New Roman" w:hAnsi="Times New Roman"/>
          <w:b/>
          <w:sz w:val="24"/>
          <w:szCs w:val="24"/>
        </w:rPr>
      </w:pPr>
    </w:p>
    <w:p w14:paraId="55B75E6A" w14:textId="2BE3A318" w:rsidR="000054E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 </w:t>
      </w:r>
      <w:r w:rsidRPr="00FA180D">
        <w:rPr>
          <w:rFonts w:ascii="Times New Roman" w:hAnsi="Times New Roman"/>
          <w:sz w:val="24"/>
          <w:szCs w:val="24"/>
        </w:rPr>
        <w:t xml:space="preserve">Настоящите условия за изпълнение са неразделна част от </w:t>
      </w:r>
      <w:r w:rsidR="00627BBA">
        <w:rPr>
          <w:rFonts w:ascii="Times New Roman" w:hAnsi="Times New Roman"/>
          <w:sz w:val="24"/>
          <w:szCs w:val="24"/>
        </w:rPr>
        <w:t>утвърдените документи по чл. 26, ал. 1 от ЗУСЕФСУ</w:t>
      </w:r>
      <w:r w:rsidRPr="00FA180D">
        <w:rPr>
          <w:rFonts w:ascii="Times New Roman" w:hAnsi="Times New Roman"/>
          <w:sz w:val="24"/>
          <w:szCs w:val="24"/>
        </w:rPr>
        <w:t xml:space="preserve"> и от АДБФП, съответно от ЗБФП.</w:t>
      </w:r>
      <w:r w:rsidR="000054E9">
        <w:rPr>
          <w:rFonts w:ascii="Times New Roman" w:hAnsi="Times New Roman"/>
          <w:sz w:val="24"/>
          <w:szCs w:val="24"/>
        </w:rPr>
        <w:t xml:space="preserve"> Същите се прилагат доколкото не противоречат на закона.</w:t>
      </w:r>
    </w:p>
    <w:p w14:paraId="76ADD9A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 (1) </w:t>
      </w:r>
      <w:r w:rsidRPr="00FA180D">
        <w:rPr>
          <w:rFonts w:ascii="Times New Roman" w:hAnsi="Times New Roman"/>
          <w:sz w:val="24"/>
          <w:szCs w:val="24"/>
        </w:rPr>
        <w:t xml:space="preserve">Като част от АДБФП, съответно от ЗБФП, условията за изпълнение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EC5995" w:rsidRPr="00EC5995">
        <w:rPr>
          <w:rFonts w:ascii="Times New Roman" w:hAnsi="Times New Roman"/>
          <w:sz w:val="24"/>
          <w:szCs w:val="24"/>
        </w:rPr>
        <w:t>ПОС 2021-2027</w:t>
      </w:r>
      <w:r w:rsidR="008045F0">
        <w:rPr>
          <w:rFonts w:ascii="Times New Roman" w:hAnsi="Times New Roman"/>
          <w:sz w:val="24"/>
          <w:szCs w:val="24"/>
        </w:rPr>
        <w:t xml:space="preserve"> г</w:t>
      </w:r>
      <w:r w:rsidRPr="00FA180D">
        <w:rPr>
          <w:rFonts w:ascii="Times New Roman" w:hAnsi="Times New Roman"/>
          <w:sz w:val="24"/>
          <w:szCs w:val="24"/>
        </w:rPr>
        <w:t>.</w:t>
      </w:r>
    </w:p>
    <w:p w14:paraId="0683D10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Одобреният с АДБФП, съответно със ЗБФП проект</w:t>
      </w:r>
      <w:r w:rsidR="00F002A5">
        <w:rPr>
          <w:rFonts w:ascii="Times New Roman" w:hAnsi="Times New Roman"/>
          <w:sz w:val="24"/>
          <w:szCs w:val="24"/>
        </w:rPr>
        <w:t>,</w:t>
      </w:r>
      <w:r w:rsidRPr="00FA180D">
        <w:rPr>
          <w:rFonts w:ascii="Times New Roman" w:hAnsi="Times New Roman"/>
          <w:sz w:val="24"/>
          <w:szCs w:val="24"/>
        </w:rPr>
        <w:t xml:space="preserve"> може да бъде изменян и/или допълван по мотивирано искане на бенефициента и извън случаите по ал. 1, което трябва да бъде одобрено от </w:t>
      </w:r>
      <w:r w:rsidR="00237085">
        <w:rPr>
          <w:rFonts w:ascii="Times New Roman" w:hAnsi="Times New Roman"/>
          <w:sz w:val="24"/>
          <w:szCs w:val="24"/>
        </w:rPr>
        <w:t>р</w:t>
      </w:r>
      <w:r w:rsidR="009C0367">
        <w:rPr>
          <w:rFonts w:ascii="Times New Roman" w:hAnsi="Times New Roman"/>
          <w:sz w:val="24"/>
          <w:szCs w:val="24"/>
        </w:rPr>
        <w:t xml:space="preserve">ъководителя на </w:t>
      </w:r>
      <w:r w:rsidRPr="00FA180D">
        <w:rPr>
          <w:rFonts w:ascii="Times New Roman" w:hAnsi="Times New Roman"/>
          <w:sz w:val="24"/>
          <w:szCs w:val="24"/>
        </w:rPr>
        <w:t>Управляващия орган</w:t>
      </w:r>
      <w:r w:rsidR="00EC5995">
        <w:rPr>
          <w:rFonts w:ascii="Times New Roman" w:hAnsi="Times New Roman"/>
          <w:sz w:val="24"/>
          <w:szCs w:val="24"/>
        </w:rPr>
        <w:t xml:space="preserve"> на </w:t>
      </w:r>
      <w:r w:rsidR="00EC5995" w:rsidRPr="00FA180D">
        <w:rPr>
          <w:rFonts w:ascii="Times New Roman" w:hAnsi="Times New Roman"/>
          <w:sz w:val="24"/>
          <w:szCs w:val="24"/>
        </w:rPr>
        <w:t>ПОС 20</w:t>
      </w:r>
      <w:r w:rsidR="00EC5995">
        <w:rPr>
          <w:rFonts w:ascii="Times New Roman" w:hAnsi="Times New Roman"/>
          <w:sz w:val="24"/>
          <w:szCs w:val="24"/>
        </w:rPr>
        <w:t>2</w:t>
      </w:r>
      <w:r w:rsidR="00EC5995" w:rsidRPr="00FA180D">
        <w:rPr>
          <w:rFonts w:ascii="Times New Roman" w:hAnsi="Times New Roman"/>
          <w:sz w:val="24"/>
          <w:szCs w:val="24"/>
        </w:rPr>
        <w:t>1-202</w:t>
      </w:r>
      <w:r w:rsidR="00EC5995">
        <w:rPr>
          <w:rFonts w:ascii="Times New Roman" w:hAnsi="Times New Roman"/>
          <w:sz w:val="24"/>
          <w:szCs w:val="24"/>
        </w:rPr>
        <w:t>7</w:t>
      </w:r>
      <w:r w:rsidR="008045F0">
        <w:rPr>
          <w:rFonts w:ascii="Times New Roman" w:hAnsi="Times New Roman"/>
          <w:sz w:val="24"/>
          <w:szCs w:val="24"/>
        </w:rPr>
        <w:t xml:space="preserve"> г.</w:t>
      </w:r>
      <w:r w:rsidRPr="00FA180D">
        <w:rPr>
          <w:rFonts w:ascii="Times New Roman" w:hAnsi="Times New Roman"/>
          <w:sz w:val="24"/>
          <w:szCs w:val="24"/>
        </w:rPr>
        <w:t xml:space="preserve"> </w:t>
      </w:r>
    </w:p>
    <w:p w14:paraId="09F5FE97" w14:textId="3E6CC723"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(3)</w:t>
      </w:r>
      <w:r w:rsidRPr="00FA180D">
        <w:rPr>
          <w:rFonts w:ascii="Times New Roman" w:hAnsi="Times New Roman"/>
          <w:sz w:val="24"/>
          <w:szCs w:val="24"/>
        </w:rPr>
        <w:t xml:space="preserve"> Условията за изпълнение, като част от АДБФП, могат да бъдат изменяни и/или допълвани </w:t>
      </w:r>
      <w:r w:rsidR="004D21AE">
        <w:rPr>
          <w:rFonts w:ascii="Times New Roman" w:hAnsi="Times New Roman"/>
          <w:sz w:val="24"/>
          <w:szCs w:val="24"/>
        </w:rPr>
        <w:t>в</w:t>
      </w:r>
      <w:r w:rsidRPr="00FA180D">
        <w:rPr>
          <w:rFonts w:ascii="Times New Roman" w:hAnsi="Times New Roman"/>
          <w:sz w:val="24"/>
          <w:szCs w:val="24"/>
        </w:rPr>
        <w:t xml:space="preserve"> писмен</w:t>
      </w:r>
      <w:r w:rsidR="004D21AE">
        <w:rPr>
          <w:rFonts w:ascii="Times New Roman" w:hAnsi="Times New Roman"/>
          <w:sz w:val="24"/>
          <w:szCs w:val="24"/>
        </w:rPr>
        <w:t>а</w:t>
      </w:r>
      <w:r w:rsidRPr="00FA180D">
        <w:rPr>
          <w:rFonts w:ascii="Times New Roman" w:hAnsi="Times New Roman"/>
          <w:sz w:val="24"/>
          <w:szCs w:val="24"/>
        </w:rPr>
        <w:t xml:space="preserve"> </w:t>
      </w:r>
      <w:r w:rsidR="004D21AE">
        <w:rPr>
          <w:rFonts w:ascii="Times New Roman" w:hAnsi="Times New Roman"/>
          <w:sz w:val="24"/>
          <w:szCs w:val="24"/>
        </w:rPr>
        <w:t>форма</w:t>
      </w:r>
      <w:r w:rsidR="00322251">
        <w:rPr>
          <w:rFonts w:ascii="Times New Roman" w:hAnsi="Times New Roman"/>
          <w:sz w:val="24"/>
          <w:szCs w:val="24"/>
        </w:rPr>
        <w:t xml:space="preserve"> от страна на </w:t>
      </w:r>
      <w:r w:rsidR="00D66965" w:rsidRPr="00D66965">
        <w:rPr>
          <w:rFonts w:ascii="Times New Roman" w:hAnsi="Times New Roman"/>
          <w:sz w:val="24"/>
          <w:szCs w:val="24"/>
        </w:rPr>
        <w:t>Управляващия орган</w:t>
      </w:r>
      <w:r w:rsidR="000C6CC0" w:rsidRPr="00FA180D">
        <w:rPr>
          <w:rFonts w:ascii="Times New Roman" w:hAnsi="Times New Roman"/>
          <w:sz w:val="24"/>
          <w:szCs w:val="24"/>
        </w:rPr>
        <w:t>.</w:t>
      </w:r>
      <w:r w:rsidR="00322251">
        <w:rPr>
          <w:rFonts w:ascii="Times New Roman" w:hAnsi="Times New Roman"/>
          <w:sz w:val="24"/>
          <w:szCs w:val="24"/>
        </w:rPr>
        <w:t xml:space="preserve"> Изменението/допълнението</w:t>
      </w:r>
      <w:r w:rsidR="004D21AE">
        <w:rPr>
          <w:rFonts w:ascii="Times New Roman" w:hAnsi="Times New Roman"/>
          <w:sz w:val="24"/>
          <w:szCs w:val="24"/>
        </w:rPr>
        <w:t xml:space="preserve"> ще се счита</w:t>
      </w:r>
      <w:r w:rsidR="00322251">
        <w:rPr>
          <w:rFonts w:ascii="Times New Roman" w:hAnsi="Times New Roman"/>
          <w:sz w:val="24"/>
          <w:szCs w:val="24"/>
        </w:rPr>
        <w:t>т за</w:t>
      </w:r>
      <w:r w:rsidR="004D21AE">
        <w:rPr>
          <w:rFonts w:ascii="Times New Roman" w:hAnsi="Times New Roman"/>
          <w:sz w:val="24"/>
          <w:szCs w:val="24"/>
        </w:rPr>
        <w:t xml:space="preserve"> </w:t>
      </w:r>
      <w:r w:rsidR="00322251">
        <w:rPr>
          <w:rFonts w:ascii="Times New Roman" w:hAnsi="Times New Roman"/>
          <w:sz w:val="24"/>
          <w:szCs w:val="24"/>
        </w:rPr>
        <w:t>действителни</w:t>
      </w:r>
      <w:r w:rsidR="004D21AE">
        <w:rPr>
          <w:rFonts w:ascii="Times New Roman" w:hAnsi="Times New Roman"/>
          <w:sz w:val="24"/>
          <w:szCs w:val="24"/>
        </w:rPr>
        <w:t xml:space="preserve">, когато </w:t>
      </w:r>
      <w:r w:rsidR="0091222C">
        <w:rPr>
          <w:rFonts w:ascii="Times New Roman" w:hAnsi="Times New Roman"/>
          <w:sz w:val="24"/>
          <w:szCs w:val="24"/>
        </w:rPr>
        <w:t>бенефициентът-адресат</w:t>
      </w:r>
      <w:r w:rsidR="004D21AE">
        <w:rPr>
          <w:rFonts w:ascii="Times New Roman" w:hAnsi="Times New Roman"/>
          <w:sz w:val="24"/>
          <w:szCs w:val="24"/>
        </w:rPr>
        <w:t xml:space="preserve"> на предложението за изменение и/или </w:t>
      </w:r>
      <w:r w:rsidR="004D21AE" w:rsidRPr="000D0687">
        <w:rPr>
          <w:rFonts w:ascii="Times New Roman" w:hAnsi="Times New Roman"/>
          <w:sz w:val="24"/>
          <w:szCs w:val="24"/>
        </w:rPr>
        <w:t>допълване в срок от 1</w:t>
      </w:r>
      <w:r w:rsidR="00704C0D" w:rsidRPr="000D0687">
        <w:rPr>
          <w:rFonts w:ascii="Times New Roman" w:hAnsi="Times New Roman"/>
          <w:sz w:val="24"/>
          <w:szCs w:val="24"/>
        </w:rPr>
        <w:t>4</w:t>
      </w:r>
      <w:r w:rsidR="005601E9">
        <w:rPr>
          <w:rFonts w:ascii="Times New Roman" w:hAnsi="Times New Roman"/>
          <w:sz w:val="24"/>
          <w:szCs w:val="24"/>
        </w:rPr>
        <w:t xml:space="preserve"> </w:t>
      </w:r>
      <w:r w:rsidR="004D21AE" w:rsidRPr="000D0687">
        <w:rPr>
          <w:rFonts w:ascii="Times New Roman" w:hAnsi="Times New Roman"/>
          <w:sz w:val="24"/>
          <w:szCs w:val="24"/>
        </w:rPr>
        <w:t>дни от уведомяването не е направил изрично писмено възражение или отправил насрещно</w:t>
      </w:r>
      <w:r w:rsidR="004D21AE">
        <w:rPr>
          <w:rFonts w:ascii="Times New Roman" w:hAnsi="Times New Roman"/>
          <w:sz w:val="24"/>
          <w:szCs w:val="24"/>
        </w:rPr>
        <w:t xml:space="preserve"> предложение в различен смисъл.</w:t>
      </w:r>
    </w:p>
    <w:p w14:paraId="3D34978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Условията за изпълнение, като част от ЗБФП, могат да бъдат изменяни и/или допълвани със заповед на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F0175">
        <w:rPr>
          <w:rFonts w:ascii="Times New Roman" w:hAnsi="Times New Roman"/>
          <w:sz w:val="24"/>
          <w:szCs w:val="24"/>
        </w:rPr>
        <w:t>2</w:t>
      </w:r>
      <w:r w:rsidRPr="00FA180D">
        <w:rPr>
          <w:rFonts w:ascii="Times New Roman" w:hAnsi="Times New Roman"/>
          <w:sz w:val="24"/>
          <w:szCs w:val="24"/>
        </w:rPr>
        <w:t>1-202</w:t>
      </w:r>
      <w:r w:rsidR="00DF0175">
        <w:rPr>
          <w:rFonts w:ascii="Times New Roman" w:hAnsi="Times New Roman"/>
          <w:sz w:val="24"/>
          <w:szCs w:val="24"/>
        </w:rPr>
        <w:t>7</w:t>
      </w:r>
      <w:r w:rsidRPr="00FA180D">
        <w:rPr>
          <w:rFonts w:ascii="Times New Roman" w:hAnsi="Times New Roman"/>
          <w:sz w:val="24"/>
          <w:szCs w:val="24"/>
        </w:rPr>
        <w:t xml:space="preserve"> г., която се съобщава на бенефициента в 3-дневен срок от издаването ѝ писмено</w:t>
      </w:r>
      <w:r w:rsidR="00032486">
        <w:rPr>
          <w:rFonts w:ascii="Times New Roman" w:hAnsi="Times New Roman"/>
          <w:sz w:val="24"/>
          <w:szCs w:val="24"/>
        </w:rPr>
        <w:t xml:space="preserve"> или</w:t>
      </w:r>
      <w:r w:rsidR="00032486" w:rsidRPr="00FA180D">
        <w:rPr>
          <w:rFonts w:ascii="Times New Roman" w:hAnsi="Times New Roman"/>
          <w:sz w:val="24"/>
          <w:szCs w:val="24"/>
        </w:rPr>
        <w:t xml:space="preserve"> </w:t>
      </w:r>
      <w:r w:rsidRPr="00FA180D">
        <w:rPr>
          <w:rFonts w:ascii="Times New Roman" w:hAnsi="Times New Roman"/>
          <w:sz w:val="24"/>
          <w:szCs w:val="24"/>
        </w:rPr>
        <w:t>по</w:t>
      </w:r>
      <w:r w:rsidR="00E90C2A">
        <w:rPr>
          <w:rFonts w:ascii="Times New Roman" w:hAnsi="Times New Roman"/>
          <w:sz w:val="24"/>
          <w:szCs w:val="24"/>
        </w:rPr>
        <w:t>средством електронна кореспонденция в случа</w:t>
      </w:r>
      <w:r w:rsidR="00F53BA1">
        <w:rPr>
          <w:rFonts w:ascii="Times New Roman" w:hAnsi="Times New Roman"/>
          <w:sz w:val="24"/>
          <w:szCs w:val="24"/>
        </w:rPr>
        <w:t>й</w:t>
      </w:r>
      <w:r w:rsidR="00E90C2A">
        <w:rPr>
          <w:rFonts w:ascii="Times New Roman" w:hAnsi="Times New Roman"/>
          <w:sz w:val="24"/>
          <w:szCs w:val="24"/>
        </w:rPr>
        <w:t xml:space="preserve">, </w:t>
      </w:r>
      <w:r w:rsidR="0003350C">
        <w:rPr>
          <w:rFonts w:ascii="Times New Roman" w:hAnsi="Times New Roman"/>
          <w:sz w:val="24"/>
          <w:szCs w:val="24"/>
        </w:rPr>
        <w:t>в които</w:t>
      </w:r>
      <w:r w:rsidR="00E90C2A">
        <w:rPr>
          <w:rFonts w:ascii="Times New Roman" w:hAnsi="Times New Roman"/>
          <w:sz w:val="24"/>
          <w:szCs w:val="24"/>
        </w:rPr>
        <w:t xml:space="preserve"> има характеристиките на електронен документ</w:t>
      </w:r>
      <w:r w:rsidR="00CD5200">
        <w:rPr>
          <w:rFonts w:ascii="Times New Roman" w:hAnsi="Times New Roman"/>
          <w:sz w:val="24"/>
          <w:szCs w:val="24"/>
        </w:rPr>
        <w:t>,</w:t>
      </w:r>
      <w:r w:rsidRPr="00FA180D">
        <w:rPr>
          <w:rFonts w:ascii="Times New Roman" w:hAnsi="Times New Roman"/>
          <w:sz w:val="24"/>
          <w:szCs w:val="24"/>
        </w:rPr>
        <w:t xml:space="preserve"> </w:t>
      </w:r>
      <w:r w:rsidR="00E90C2A">
        <w:rPr>
          <w:rFonts w:ascii="Times New Roman" w:hAnsi="Times New Roman"/>
          <w:sz w:val="24"/>
          <w:szCs w:val="24"/>
        </w:rPr>
        <w:t xml:space="preserve">подписан </w:t>
      </w:r>
      <w:r w:rsidRPr="00FA180D">
        <w:rPr>
          <w:rFonts w:ascii="Times New Roman" w:hAnsi="Times New Roman"/>
          <w:sz w:val="24"/>
          <w:szCs w:val="24"/>
        </w:rPr>
        <w:t>с електронен подпис</w:t>
      </w:r>
      <w:r w:rsidR="001C1B15">
        <w:rPr>
          <w:rFonts w:ascii="Times New Roman" w:hAnsi="Times New Roman"/>
          <w:sz w:val="24"/>
          <w:szCs w:val="24"/>
        </w:rPr>
        <w:t>.</w:t>
      </w:r>
      <w:r w:rsidRPr="00FA180D">
        <w:rPr>
          <w:rFonts w:ascii="Times New Roman" w:hAnsi="Times New Roman"/>
          <w:sz w:val="24"/>
          <w:szCs w:val="24"/>
        </w:rPr>
        <w:t xml:space="preserve"> Бенефициентът е длъжен да се запознае </w:t>
      </w:r>
      <w:r w:rsidR="00046A40">
        <w:rPr>
          <w:rFonts w:ascii="Times New Roman" w:hAnsi="Times New Roman"/>
          <w:sz w:val="24"/>
          <w:szCs w:val="24"/>
        </w:rPr>
        <w:t>и</w:t>
      </w:r>
      <w:r w:rsidR="00F53BA1">
        <w:rPr>
          <w:rFonts w:ascii="Times New Roman" w:hAnsi="Times New Roman"/>
          <w:sz w:val="24"/>
          <w:szCs w:val="24"/>
        </w:rPr>
        <w:t xml:space="preserve"> да</w:t>
      </w:r>
      <w:r w:rsidR="00046A40">
        <w:rPr>
          <w:rFonts w:ascii="Times New Roman" w:hAnsi="Times New Roman"/>
          <w:sz w:val="24"/>
          <w:szCs w:val="24"/>
        </w:rPr>
        <w:t xml:space="preserve"> спазва</w:t>
      </w:r>
      <w:r w:rsidRPr="00FA180D">
        <w:rPr>
          <w:rFonts w:ascii="Times New Roman" w:hAnsi="Times New Roman"/>
          <w:sz w:val="24"/>
          <w:szCs w:val="24"/>
        </w:rPr>
        <w:t xml:space="preserve"> всяко изменение на условията за изпълнение.  </w:t>
      </w:r>
    </w:p>
    <w:p w14:paraId="25A72556" w14:textId="52A72F92"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Изменените условия за изпълнение са обвързващи за </w:t>
      </w:r>
      <w:r w:rsidR="004D21AE">
        <w:rPr>
          <w:rFonts w:ascii="Times New Roman" w:hAnsi="Times New Roman"/>
          <w:sz w:val="24"/>
          <w:szCs w:val="24"/>
        </w:rPr>
        <w:t>страните по сключения АДБФП</w:t>
      </w:r>
      <w:r w:rsidRPr="00FA180D">
        <w:rPr>
          <w:rFonts w:ascii="Times New Roman" w:hAnsi="Times New Roman"/>
          <w:sz w:val="24"/>
          <w:szCs w:val="24"/>
        </w:rPr>
        <w:t xml:space="preserve"> от датата </w:t>
      </w:r>
      <w:r w:rsidR="001B449A">
        <w:rPr>
          <w:rFonts w:ascii="Times New Roman" w:hAnsi="Times New Roman"/>
          <w:sz w:val="24"/>
          <w:szCs w:val="24"/>
        </w:rPr>
        <w:t xml:space="preserve">посочена в писмения акт, респективно </w:t>
      </w:r>
      <w:r w:rsidR="00220FFC">
        <w:rPr>
          <w:rFonts w:ascii="Times New Roman" w:hAnsi="Times New Roman"/>
          <w:sz w:val="24"/>
          <w:szCs w:val="24"/>
        </w:rPr>
        <w:t>от</w:t>
      </w:r>
      <w:r w:rsidR="001B449A">
        <w:rPr>
          <w:rFonts w:ascii="Times New Roman" w:hAnsi="Times New Roman"/>
          <w:sz w:val="24"/>
          <w:szCs w:val="24"/>
        </w:rPr>
        <w:t xml:space="preserve"> деня</w:t>
      </w:r>
      <w:r w:rsidR="00220FFC">
        <w:rPr>
          <w:rFonts w:ascii="Times New Roman" w:hAnsi="Times New Roman"/>
          <w:sz w:val="24"/>
          <w:szCs w:val="24"/>
        </w:rPr>
        <w:t>,</w:t>
      </w:r>
      <w:r w:rsidR="001B449A">
        <w:rPr>
          <w:rFonts w:ascii="Times New Roman" w:hAnsi="Times New Roman"/>
          <w:sz w:val="24"/>
          <w:szCs w:val="24"/>
        </w:rPr>
        <w:t xml:space="preserve"> в който изтича определения</w:t>
      </w:r>
      <w:r w:rsidR="00CD5200">
        <w:rPr>
          <w:rFonts w:ascii="Times New Roman" w:hAnsi="Times New Roman"/>
          <w:sz w:val="24"/>
          <w:szCs w:val="24"/>
        </w:rPr>
        <w:t>т</w:t>
      </w:r>
      <w:r w:rsidR="001B449A">
        <w:rPr>
          <w:rFonts w:ascii="Times New Roman" w:hAnsi="Times New Roman"/>
          <w:sz w:val="24"/>
          <w:szCs w:val="24"/>
        </w:rPr>
        <w:t xml:space="preserve"> в ал.</w:t>
      </w:r>
      <w:r w:rsidR="00220FFC">
        <w:rPr>
          <w:rFonts w:ascii="Times New Roman" w:hAnsi="Times New Roman"/>
          <w:sz w:val="24"/>
          <w:szCs w:val="24"/>
        </w:rPr>
        <w:t xml:space="preserve"> </w:t>
      </w:r>
      <w:r w:rsidR="001B449A">
        <w:rPr>
          <w:rFonts w:ascii="Times New Roman" w:hAnsi="Times New Roman"/>
          <w:sz w:val="24"/>
          <w:szCs w:val="24"/>
        </w:rPr>
        <w:t>3, изр. 2</w:t>
      </w:r>
      <w:r w:rsidR="00220FFC">
        <w:rPr>
          <w:rFonts w:ascii="Times New Roman" w:hAnsi="Times New Roman"/>
          <w:sz w:val="24"/>
          <w:szCs w:val="24"/>
        </w:rPr>
        <w:t xml:space="preserve"> </w:t>
      </w:r>
      <w:r w:rsidR="001B449A">
        <w:rPr>
          <w:rFonts w:ascii="Times New Roman" w:hAnsi="Times New Roman"/>
          <w:sz w:val="24"/>
          <w:szCs w:val="24"/>
        </w:rPr>
        <w:t xml:space="preserve">срок от уведомяването, </w:t>
      </w:r>
      <w:r w:rsidR="00220FFC">
        <w:rPr>
          <w:rFonts w:ascii="Times New Roman" w:hAnsi="Times New Roman"/>
          <w:sz w:val="24"/>
          <w:szCs w:val="24"/>
        </w:rPr>
        <w:t xml:space="preserve">а </w:t>
      </w:r>
      <w:r w:rsidR="00220FFC" w:rsidRPr="00FA180D">
        <w:rPr>
          <w:rFonts w:ascii="Times New Roman" w:hAnsi="Times New Roman"/>
          <w:sz w:val="24"/>
          <w:szCs w:val="24"/>
        </w:rPr>
        <w:t>в случаите по ал. 4</w:t>
      </w:r>
      <w:r w:rsidR="00220FFC">
        <w:rPr>
          <w:rFonts w:ascii="Times New Roman" w:hAnsi="Times New Roman"/>
          <w:sz w:val="24"/>
          <w:szCs w:val="24"/>
        </w:rPr>
        <w:t xml:space="preserve"> – от </w:t>
      </w:r>
      <w:r w:rsidRPr="00FA180D">
        <w:rPr>
          <w:rFonts w:ascii="Times New Roman" w:hAnsi="Times New Roman"/>
          <w:sz w:val="24"/>
          <w:szCs w:val="24"/>
        </w:rPr>
        <w:t xml:space="preserve">датата на съобщаването. </w:t>
      </w:r>
    </w:p>
    <w:p w14:paraId="18502CA9" w14:textId="77777777" w:rsidR="00C45429" w:rsidRPr="00FA180D" w:rsidRDefault="00C45429" w:rsidP="00C45429">
      <w:pPr>
        <w:spacing w:after="0" w:line="240" w:lineRule="auto"/>
        <w:jc w:val="center"/>
        <w:rPr>
          <w:rFonts w:ascii="Times New Roman" w:hAnsi="Times New Roman"/>
          <w:b/>
          <w:sz w:val="24"/>
          <w:szCs w:val="24"/>
        </w:rPr>
      </w:pPr>
    </w:p>
    <w:p w14:paraId="56CE0FC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IІІ</w:t>
      </w:r>
    </w:p>
    <w:p w14:paraId="3A3F6071"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Партньорство</w:t>
      </w:r>
    </w:p>
    <w:p w14:paraId="2C639629"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038464D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 (1)</w:t>
      </w:r>
      <w:r w:rsidRPr="00FA180D">
        <w:rPr>
          <w:rFonts w:ascii="Times New Roman" w:hAnsi="Times New Roman"/>
          <w:sz w:val="24"/>
          <w:szCs w:val="24"/>
        </w:rPr>
        <w:t xml:space="preserve"> Ако това е предвидено в </w:t>
      </w:r>
      <w:bookmarkStart w:id="1" w:name="_Hlk124768057"/>
      <w:r w:rsidR="00CD754C">
        <w:rPr>
          <w:rFonts w:ascii="Times New Roman" w:hAnsi="Times New Roman"/>
          <w:sz w:val="24"/>
          <w:szCs w:val="24"/>
        </w:rPr>
        <w:t>документите по чл.</w:t>
      </w:r>
      <w:r w:rsidR="0026717D">
        <w:rPr>
          <w:rFonts w:ascii="Times New Roman" w:hAnsi="Times New Roman"/>
          <w:sz w:val="24"/>
          <w:szCs w:val="24"/>
        </w:rPr>
        <w:t xml:space="preserve"> </w:t>
      </w:r>
      <w:r w:rsidR="00CD754C">
        <w:rPr>
          <w:rFonts w:ascii="Times New Roman" w:hAnsi="Times New Roman"/>
          <w:sz w:val="24"/>
          <w:szCs w:val="24"/>
        </w:rPr>
        <w:t>26, ал.</w:t>
      </w:r>
      <w:r w:rsidR="0026717D">
        <w:rPr>
          <w:rFonts w:ascii="Times New Roman" w:hAnsi="Times New Roman"/>
          <w:sz w:val="24"/>
          <w:szCs w:val="24"/>
        </w:rPr>
        <w:t xml:space="preserve"> </w:t>
      </w:r>
      <w:r w:rsidR="00CD754C">
        <w:rPr>
          <w:rFonts w:ascii="Times New Roman" w:hAnsi="Times New Roman"/>
          <w:sz w:val="24"/>
          <w:szCs w:val="24"/>
        </w:rPr>
        <w:t>1 от ЗУСЕФСУ</w:t>
      </w:r>
      <w:r w:rsidR="00DF0175">
        <w:rPr>
          <w:rFonts w:ascii="Times New Roman" w:hAnsi="Times New Roman"/>
          <w:sz w:val="24"/>
          <w:szCs w:val="24"/>
        </w:rPr>
        <w:t xml:space="preserve"> </w:t>
      </w:r>
      <w:bookmarkEnd w:id="1"/>
      <w:r w:rsidRPr="00FA180D">
        <w:rPr>
          <w:rFonts w:ascii="Times New Roman" w:hAnsi="Times New Roman"/>
          <w:sz w:val="24"/>
          <w:szCs w:val="24"/>
        </w:rPr>
        <w:t>и</w:t>
      </w:r>
      <w:r w:rsidR="00D66965">
        <w:rPr>
          <w:rFonts w:ascii="Times New Roman" w:hAnsi="Times New Roman"/>
          <w:sz w:val="24"/>
          <w:szCs w:val="24"/>
        </w:rPr>
        <w:t>/или</w:t>
      </w:r>
      <w:r w:rsidRPr="00FA180D">
        <w:rPr>
          <w:rFonts w:ascii="Times New Roman" w:hAnsi="Times New Roman"/>
          <w:sz w:val="24"/>
          <w:szCs w:val="24"/>
        </w:rPr>
        <w:t xml:space="preserve"> в проектното предложение на бенефициента, представляващо приложение към АДБФП, съответно ЗБФП, той може да изпълнява задълженията си съвместно с един или повече партньори. </w:t>
      </w:r>
    </w:p>
    <w:p w14:paraId="091D13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Партньорите участват в изпълнението на проекта и разходите, извършени от тях се признават за допустими и подлежат на верификация и доказване на същото основание както разходите, извършени от бенефициента, освен ако друго не е предвидено в АДБФП, съответно в ЗБФП.</w:t>
      </w:r>
    </w:p>
    <w:p w14:paraId="3B77555D" w14:textId="77777777" w:rsidR="00DF0175"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Когато това е предвидено в </w:t>
      </w:r>
      <w:r w:rsidR="00CD754C">
        <w:rPr>
          <w:rFonts w:ascii="Times New Roman" w:hAnsi="Times New Roman"/>
          <w:sz w:val="24"/>
          <w:szCs w:val="24"/>
        </w:rPr>
        <w:t>документите по чл.</w:t>
      </w:r>
      <w:r w:rsidR="00220FFC">
        <w:rPr>
          <w:rFonts w:ascii="Times New Roman" w:hAnsi="Times New Roman"/>
          <w:sz w:val="24"/>
          <w:szCs w:val="24"/>
        </w:rPr>
        <w:t xml:space="preserve"> </w:t>
      </w:r>
      <w:r w:rsidR="00CD754C">
        <w:rPr>
          <w:rFonts w:ascii="Times New Roman" w:hAnsi="Times New Roman"/>
          <w:sz w:val="24"/>
          <w:szCs w:val="24"/>
        </w:rPr>
        <w:t>26, ал.</w:t>
      </w:r>
      <w:r w:rsidR="00220FFC">
        <w:rPr>
          <w:rFonts w:ascii="Times New Roman" w:hAnsi="Times New Roman"/>
          <w:sz w:val="24"/>
          <w:szCs w:val="24"/>
        </w:rPr>
        <w:t xml:space="preserve"> </w:t>
      </w:r>
      <w:r w:rsidR="00CD754C">
        <w:rPr>
          <w:rFonts w:ascii="Times New Roman" w:hAnsi="Times New Roman"/>
          <w:sz w:val="24"/>
          <w:szCs w:val="24"/>
        </w:rPr>
        <w:t>1 от ЗУСЕФСУ</w:t>
      </w:r>
      <w:r w:rsidRPr="00FA180D">
        <w:rPr>
          <w:rFonts w:ascii="Times New Roman" w:hAnsi="Times New Roman"/>
          <w:sz w:val="24"/>
          <w:szCs w:val="24"/>
        </w:rPr>
        <w:t>, част</w:t>
      </w:r>
      <w:r w:rsidR="00CD754C">
        <w:rPr>
          <w:rFonts w:ascii="Times New Roman" w:hAnsi="Times New Roman"/>
          <w:sz w:val="24"/>
          <w:szCs w:val="24"/>
        </w:rPr>
        <w:t>та</w:t>
      </w:r>
      <w:r w:rsidRPr="00FA180D">
        <w:rPr>
          <w:rFonts w:ascii="Times New Roman" w:hAnsi="Times New Roman"/>
          <w:sz w:val="24"/>
          <w:szCs w:val="24"/>
        </w:rPr>
        <w:t xml:space="preserve"> „</w:t>
      </w:r>
      <w:r w:rsidR="00D66965" w:rsidRPr="00FA180D">
        <w:rPr>
          <w:rFonts w:ascii="Times New Roman" w:hAnsi="Times New Roman"/>
          <w:sz w:val="24"/>
          <w:szCs w:val="24"/>
        </w:rPr>
        <w:t xml:space="preserve">Условия </w:t>
      </w:r>
      <w:r w:rsidRPr="00FA180D">
        <w:rPr>
          <w:rFonts w:ascii="Times New Roman" w:hAnsi="Times New Roman"/>
          <w:sz w:val="24"/>
          <w:szCs w:val="24"/>
        </w:rPr>
        <w:t>за кандидатстване“, бенефициентът е длъжен да сключи споразумение със своите партньори.</w:t>
      </w:r>
      <w:r w:rsidR="0026717D">
        <w:rPr>
          <w:rFonts w:ascii="Times New Roman" w:hAnsi="Times New Roman"/>
          <w:sz w:val="24"/>
          <w:szCs w:val="24"/>
        </w:rPr>
        <w:t xml:space="preserve"> </w:t>
      </w:r>
      <w:r w:rsidR="00237085">
        <w:rPr>
          <w:rFonts w:ascii="Times New Roman" w:hAnsi="Times New Roman"/>
          <w:sz w:val="24"/>
          <w:szCs w:val="24"/>
        </w:rPr>
        <w:t>Р</w:t>
      </w:r>
      <w:r w:rsidR="00220FFC">
        <w:rPr>
          <w:rFonts w:ascii="Times New Roman" w:hAnsi="Times New Roman"/>
          <w:sz w:val="24"/>
          <w:szCs w:val="24"/>
        </w:rPr>
        <w:t>ъководителя</w:t>
      </w:r>
      <w:r w:rsidR="000655E6">
        <w:rPr>
          <w:rFonts w:ascii="Times New Roman" w:hAnsi="Times New Roman"/>
          <w:sz w:val="24"/>
          <w:szCs w:val="24"/>
        </w:rPr>
        <w:t>т</w:t>
      </w:r>
      <w:r w:rsidR="00220FFC">
        <w:rPr>
          <w:rFonts w:ascii="Times New Roman" w:hAnsi="Times New Roman"/>
          <w:sz w:val="24"/>
          <w:szCs w:val="24"/>
        </w:rPr>
        <w:t xml:space="preserve"> на </w:t>
      </w:r>
      <w:r w:rsidR="00220FFC" w:rsidRPr="00FA180D">
        <w:rPr>
          <w:rFonts w:ascii="Times New Roman" w:hAnsi="Times New Roman"/>
          <w:sz w:val="24"/>
          <w:szCs w:val="24"/>
        </w:rPr>
        <w:t>Управляващия орган</w:t>
      </w:r>
      <w:r w:rsidR="00220FFC">
        <w:rPr>
          <w:rFonts w:ascii="Times New Roman" w:hAnsi="Times New Roman"/>
          <w:sz w:val="24"/>
          <w:szCs w:val="24"/>
        </w:rPr>
        <w:t xml:space="preserve"> на </w:t>
      </w:r>
      <w:r w:rsidR="00220FFC" w:rsidRPr="00FA180D">
        <w:rPr>
          <w:rFonts w:ascii="Times New Roman" w:hAnsi="Times New Roman"/>
          <w:sz w:val="24"/>
          <w:szCs w:val="24"/>
        </w:rPr>
        <w:t>ПОС 20</w:t>
      </w:r>
      <w:r w:rsidR="00220FFC">
        <w:rPr>
          <w:rFonts w:ascii="Times New Roman" w:hAnsi="Times New Roman"/>
          <w:sz w:val="24"/>
          <w:szCs w:val="24"/>
        </w:rPr>
        <w:t>2</w:t>
      </w:r>
      <w:r w:rsidR="00220FFC" w:rsidRPr="00FA180D">
        <w:rPr>
          <w:rFonts w:ascii="Times New Roman" w:hAnsi="Times New Roman"/>
          <w:sz w:val="24"/>
          <w:szCs w:val="24"/>
        </w:rPr>
        <w:t>1-202</w:t>
      </w:r>
      <w:r w:rsidR="00220FFC">
        <w:rPr>
          <w:rFonts w:ascii="Times New Roman" w:hAnsi="Times New Roman"/>
          <w:sz w:val="24"/>
          <w:szCs w:val="24"/>
        </w:rPr>
        <w:t>7</w:t>
      </w:r>
      <w:r w:rsidR="008045F0">
        <w:rPr>
          <w:rFonts w:ascii="Times New Roman" w:hAnsi="Times New Roman"/>
          <w:sz w:val="24"/>
          <w:szCs w:val="24"/>
        </w:rPr>
        <w:t xml:space="preserve"> г.</w:t>
      </w:r>
      <w:r w:rsidR="00220FFC">
        <w:rPr>
          <w:rFonts w:ascii="Times New Roman" w:hAnsi="Times New Roman"/>
          <w:sz w:val="24"/>
          <w:szCs w:val="24"/>
        </w:rPr>
        <w:t xml:space="preserve"> може да постави изисквания към клаузите и други обс</w:t>
      </w:r>
      <w:r w:rsidR="000655E6">
        <w:rPr>
          <w:rFonts w:ascii="Times New Roman" w:hAnsi="Times New Roman"/>
          <w:sz w:val="24"/>
          <w:szCs w:val="24"/>
        </w:rPr>
        <w:t>т</w:t>
      </w:r>
      <w:r w:rsidR="00220FFC">
        <w:rPr>
          <w:rFonts w:ascii="Times New Roman" w:hAnsi="Times New Roman"/>
          <w:sz w:val="24"/>
          <w:szCs w:val="24"/>
        </w:rPr>
        <w:t>оятелства, свързани с партн</w:t>
      </w:r>
      <w:r w:rsidR="002901DB">
        <w:rPr>
          <w:rFonts w:ascii="Times New Roman" w:hAnsi="Times New Roman"/>
          <w:sz w:val="24"/>
          <w:szCs w:val="24"/>
        </w:rPr>
        <w:t>ь</w:t>
      </w:r>
      <w:r w:rsidR="00220FFC">
        <w:rPr>
          <w:rFonts w:ascii="Times New Roman" w:hAnsi="Times New Roman"/>
          <w:sz w:val="24"/>
          <w:szCs w:val="24"/>
        </w:rPr>
        <w:t>орското споразумение.</w:t>
      </w:r>
      <w:r w:rsidR="00B431C7" w:rsidRPr="00B431C7">
        <w:t xml:space="preserve"> </w:t>
      </w:r>
      <w:r w:rsidR="00B431C7" w:rsidRPr="00CD754C">
        <w:rPr>
          <w:rFonts w:ascii="Times New Roman" w:hAnsi="Times New Roman"/>
          <w:sz w:val="24"/>
          <w:szCs w:val="24"/>
        </w:rPr>
        <w:t xml:space="preserve">Бенефициентът е длъжен да предостави </w:t>
      </w:r>
      <w:r w:rsidR="00220FFC">
        <w:rPr>
          <w:rFonts w:ascii="Times New Roman" w:hAnsi="Times New Roman"/>
          <w:sz w:val="24"/>
          <w:szCs w:val="24"/>
        </w:rPr>
        <w:t xml:space="preserve">на партньора/партньорите </w:t>
      </w:r>
      <w:r w:rsidR="00B431C7" w:rsidRPr="00CD754C">
        <w:rPr>
          <w:rFonts w:ascii="Times New Roman" w:hAnsi="Times New Roman"/>
          <w:sz w:val="24"/>
          <w:szCs w:val="24"/>
        </w:rPr>
        <w:t xml:space="preserve">код за достъп до </w:t>
      </w:r>
      <w:r w:rsidR="00CD754C" w:rsidRPr="00CD754C">
        <w:rPr>
          <w:rFonts w:ascii="Times New Roman" w:hAnsi="Times New Roman"/>
          <w:sz w:val="24"/>
          <w:szCs w:val="24"/>
        </w:rPr>
        <w:t>сключения АДБФП/ЗБФП</w:t>
      </w:r>
      <w:r w:rsidR="00B431C7" w:rsidRPr="00CD754C">
        <w:rPr>
          <w:rFonts w:ascii="Times New Roman" w:hAnsi="Times New Roman"/>
          <w:sz w:val="24"/>
          <w:szCs w:val="24"/>
        </w:rPr>
        <w:t xml:space="preserve"> в ИСУН</w:t>
      </w:r>
      <w:r w:rsidR="00CD754C">
        <w:rPr>
          <w:rFonts w:ascii="Times New Roman" w:hAnsi="Times New Roman"/>
          <w:sz w:val="24"/>
          <w:szCs w:val="24"/>
        </w:rPr>
        <w:t>.</w:t>
      </w:r>
      <w:r w:rsidRPr="00FA180D">
        <w:rPr>
          <w:rFonts w:ascii="Times New Roman" w:hAnsi="Times New Roman"/>
          <w:sz w:val="24"/>
          <w:szCs w:val="24"/>
        </w:rPr>
        <w:t xml:space="preserve"> </w:t>
      </w:r>
    </w:p>
    <w:p w14:paraId="6C129A96" w14:textId="77777777" w:rsidR="00C45429" w:rsidRPr="001C1B15"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5. </w:t>
      </w:r>
      <w:r w:rsidRPr="00FA180D">
        <w:rPr>
          <w:rFonts w:ascii="Times New Roman" w:hAnsi="Times New Roman"/>
          <w:sz w:val="24"/>
          <w:szCs w:val="24"/>
        </w:rPr>
        <w:t xml:space="preserve">Бенефициентът има право да измени или прекрати споразумение с партньор единствено след получаване на предварителното писмено съгласие </w:t>
      </w:r>
      <w:r w:rsidR="00CD754C">
        <w:rPr>
          <w:rFonts w:ascii="Times New Roman" w:hAnsi="Times New Roman"/>
          <w:sz w:val="24"/>
          <w:szCs w:val="24"/>
        </w:rPr>
        <w:t>от</w:t>
      </w:r>
      <w:r w:rsidRPr="00FA180D">
        <w:rPr>
          <w:rFonts w:ascii="Times New Roman" w:hAnsi="Times New Roman"/>
          <w:sz w:val="24"/>
          <w:szCs w:val="24"/>
        </w:rPr>
        <w:t xml:space="preserve"> </w:t>
      </w:r>
      <w:r w:rsidR="00237085">
        <w:rPr>
          <w:rFonts w:ascii="Times New Roman" w:hAnsi="Times New Roman"/>
          <w:sz w:val="24"/>
          <w:szCs w:val="24"/>
        </w:rPr>
        <w:t>р</w:t>
      </w:r>
      <w:r w:rsidRPr="00FA180D">
        <w:rPr>
          <w:rFonts w:ascii="Times New Roman" w:hAnsi="Times New Roman"/>
          <w:sz w:val="24"/>
          <w:szCs w:val="24"/>
        </w:rPr>
        <w:t xml:space="preserve">ъководителя на </w:t>
      </w:r>
      <w:r w:rsidRPr="001C1B15">
        <w:rPr>
          <w:rFonts w:ascii="Times New Roman" w:hAnsi="Times New Roman"/>
          <w:sz w:val="24"/>
          <w:szCs w:val="24"/>
        </w:rPr>
        <w:t>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 </w:t>
      </w:r>
    </w:p>
    <w:p w14:paraId="20C1697A"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Чл. 6. (1)</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 xml:space="preserve">документите по чл. 26, ал. 1 от ЗУСЕФСУ </w:t>
      </w:r>
      <w:r w:rsidR="00D66965" w:rsidRPr="00FA180D">
        <w:rPr>
          <w:rFonts w:ascii="Times New Roman" w:hAnsi="Times New Roman"/>
          <w:sz w:val="24"/>
          <w:szCs w:val="24"/>
        </w:rPr>
        <w:t>и</w:t>
      </w:r>
      <w:r w:rsidR="00D66965">
        <w:rPr>
          <w:rFonts w:ascii="Times New Roman" w:hAnsi="Times New Roman"/>
          <w:sz w:val="24"/>
          <w:szCs w:val="24"/>
        </w:rPr>
        <w:t>/или</w:t>
      </w:r>
      <w:r w:rsidR="00D66965" w:rsidRPr="00FA180D">
        <w:rPr>
          <w:rFonts w:ascii="Times New Roman" w:hAnsi="Times New Roman"/>
          <w:sz w:val="24"/>
          <w:szCs w:val="24"/>
        </w:rPr>
        <w:t xml:space="preserve"> </w:t>
      </w:r>
      <w:r w:rsidRPr="001C1B15">
        <w:rPr>
          <w:rFonts w:ascii="Times New Roman" w:hAnsi="Times New Roman"/>
          <w:sz w:val="24"/>
          <w:szCs w:val="24"/>
        </w:rPr>
        <w:t>в проектното предложение на бенефициента, представляващо приложение към АДБФП, съответно ЗБФП, бенефициентът</w:t>
      </w:r>
      <w:r w:rsidR="00CD754C" w:rsidRPr="001C1B15">
        <w:rPr>
          <w:rFonts w:ascii="Times New Roman" w:hAnsi="Times New Roman"/>
          <w:sz w:val="24"/>
          <w:szCs w:val="24"/>
        </w:rPr>
        <w:t xml:space="preserve"> и</w:t>
      </w:r>
      <w:r w:rsidRPr="001C1B15">
        <w:rPr>
          <w:rFonts w:ascii="Times New Roman" w:hAnsi="Times New Roman"/>
          <w:sz w:val="24"/>
          <w:szCs w:val="24"/>
        </w:rPr>
        <w:t>зпълнява задълженията си съвместно с един или повече асоциирани партньори.</w:t>
      </w:r>
      <w:r w:rsidR="00D66965">
        <w:rPr>
          <w:rFonts w:ascii="Times New Roman" w:hAnsi="Times New Roman"/>
          <w:sz w:val="24"/>
          <w:szCs w:val="24"/>
        </w:rPr>
        <w:t xml:space="preserve"> </w:t>
      </w:r>
    </w:p>
    <w:p w14:paraId="36F81FE6"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(2)</w:t>
      </w:r>
      <w:r w:rsidRPr="001C1B15">
        <w:rPr>
          <w:rFonts w:ascii="Times New Roman" w:hAnsi="Times New Roman"/>
          <w:sz w:val="24"/>
          <w:szCs w:val="24"/>
        </w:rPr>
        <w:t xml:space="preserve"> Когато това е предвидено </w:t>
      </w:r>
      <w:r w:rsidR="00D66965" w:rsidRPr="00FA180D">
        <w:rPr>
          <w:rFonts w:ascii="Times New Roman" w:hAnsi="Times New Roman"/>
          <w:sz w:val="24"/>
          <w:szCs w:val="24"/>
        </w:rPr>
        <w:t xml:space="preserve">в </w:t>
      </w:r>
      <w:r w:rsidR="00D66965">
        <w:rPr>
          <w:rFonts w:ascii="Times New Roman" w:hAnsi="Times New Roman"/>
          <w:sz w:val="24"/>
          <w:szCs w:val="24"/>
        </w:rPr>
        <w:t>документите по чл. 26, ал. 1 от ЗУСЕФСУ</w:t>
      </w:r>
      <w:r w:rsidRPr="001C1B15">
        <w:rPr>
          <w:rFonts w:ascii="Times New Roman" w:hAnsi="Times New Roman"/>
          <w:sz w:val="24"/>
          <w:szCs w:val="24"/>
        </w:rPr>
        <w:t>, част</w:t>
      </w:r>
      <w:r w:rsidR="00D66965">
        <w:rPr>
          <w:rFonts w:ascii="Times New Roman" w:hAnsi="Times New Roman"/>
          <w:sz w:val="24"/>
          <w:szCs w:val="24"/>
        </w:rPr>
        <w:t>та</w:t>
      </w:r>
      <w:r w:rsidRPr="001C1B15">
        <w:rPr>
          <w:rFonts w:ascii="Times New Roman" w:hAnsi="Times New Roman"/>
          <w:sz w:val="24"/>
          <w:szCs w:val="24"/>
        </w:rPr>
        <w:t xml:space="preserve"> „</w:t>
      </w:r>
      <w:r w:rsidR="00D66965" w:rsidRPr="001C1B15">
        <w:rPr>
          <w:rFonts w:ascii="Times New Roman" w:hAnsi="Times New Roman"/>
          <w:sz w:val="24"/>
          <w:szCs w:val="24"/>
        </w:rPr>
        <w:t xml:space="preserve">Условия </w:t>
      </w:r>
      <w:r w:rsidRPr="001C1B15">
        <w:rPr>
          <w:rFonts w:ascii="Times New Roman" w:hAnsi="Times New Roman"/>
          <w:sz w:val="24"/>
          <w:szCs w:val="24"/>
        </w:rPr>
        <w:t>за кандидатстване“, бенефициентът е длъжен да сключи споразумение със своите асоциирани партньори.</w:t>
      </w:r>
      <w:r w:rsidR="00D66965">
        <w:rPr>
          <w:rFonts w:ascii="Times New Roman" w:hAnsi="Times New Roman"/>
          <w:sz w:val="24"/>
          <w:szCs w:val="24"/>
        </w:rPr>
        <w:t xml:space="preserve"> Ръководителят на </w:t>
      </w:r>
      <w:r w:rsidR="00D66965" w:rsidRPr="00FA180D">
        <w:rPr>
          <w:rFonts w:ascii="Times New Roman" w:hAnsi="Times New Roman"/>
          <w:sz w:val="24"/>
          <w:szCs w:val="24"/>
        </w:rPr>
        <w:t>Управляващия орган</w:t>
      </w:r>
      <w:r w:rsidR="00D66965">
        <w:rPr>
          <w:rFonts w:ascii="Times New Roman" w:hAnsi="Times New Roman"/>
          <w:sz w:val="24"/>
          <w:szCs w:val="24"/>
        </w:rPr>
        <w:t xml:space="preserve"> на </w:t>
      </w:r>
      <w:r w:rsidR="00D66965" w:rsidRPr="00FA180D">
        <w:rPr>
          <w:rFonts w:ascii="Times New Roman" w:hAnsi="Times New Roman"/>
          <w:sz w:val="24"/>
          <w:szCs w:val="24"/>
        </w:rPr>
        <w:t>ПОС 20</w:t>
      </w:r>
      <w:r w:rsidR="00D66965">
        <w:rPr>
          <w:rFonts w:ascii="Times New Roman" w:hAnsi="Times New Roman"/>
          <w:sz w:val="24"/>
          <w:szCs w:val="24"/>
        </w:rPr>
        <w:t>2</w:t>
      </w:r>
      <w:r w:rsidR="00D66965" w:rsidRPr="00FA180D">
        <w:rPr>
          <w:rFonts w:ascii="Times New Roman" w:hAnsi="Times New Roman"/>
          <w:sz w:val="24"/>
          <w:szCs w:val="24"/>
        </w:rPr>
        <w:t>1-202</w:t>
      </w:r>
      <w:r w:rsidR="00D66965">
        <w:rPr>
          <w:rFonts w:ascii="Times New Roman" w:hAnsi="Times New Roman"/>
          <w:sz w:val="24"/>
          <w:szCs w:val="24"/>
        </w:rPr>
        <w:t>7 г. може да постави изисквания към клаузите и други обстоятелства, свързани с партньорското споразумение.</w:t>
      </w:r>
    </w:p>
    <w:p w14:paraId="67EC8555"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(3)</w:t>
      </w:r>
      <w:r w:rsidRPr="001C1B15">
        <w:rPr>
          <w:rFonts w:ascii="Times New Roman" w:hAnsi="Times New Roman"/>
          <w:sz w:val="24"/>
          <w:szCs w:val="24"/>
        </w:rPr>
        <w:t xml:space="preserve"> Асоциираните партньори подпомагат изпълнението на проекта. </w:t>
      </w:r>
      <w:r w:rsidR="009A4419" w:rsidRPr="001C1B15">
        <w:rPr>
          <w:rFonts w:ascii="Times New Roman" w:hAnsi="Times New Roman"/>
          <w:sz w:val="24"/>
          <w:szCs w:val="24"/>
        </w:rPr>
        <w:t xml:space="preserve">Бенефициентът е длъжен да </w:t>
      </w:r>
      <w:r w:rsidR="009A4419" w:rsidRPr="00107514">
        <w:rPr>
          <w:rFonts w:ascii="Times New Roman" w:hAnsi="Times New Roman"/>
          <w:sz w:val="24"/>
          <w:szCs w:val="24"/>
        </w:rPr>
        <w:t>предостави</w:t>
      </w:r>
      <w:r w:rsidR="00107514" w:rsidRPr="00107514">
        <w:rPr>
          <w:rFonts w:ascii="Times New Roman" w:hAnsi="Times New Roman"/>
          <w:sz w:val="24"/>
          <w:szCs w:val="24"/>
        </w:rPr>
        <w:t xml:space="preserve"> на асоциираните партньори</w:t>
      </w:r>
      <w:r w:rsidR="009A4419" w:rsidRPr="00107514">
        <w:rPr>
          <w:rFonts w:ascii="Times New Roman" w:hAnsi="Times New Roman"/>
          <w:sz w:val="24"/>
          <w:szCs w:val="24"/>
        </w:rPr>
        <w:t xml:space="preserve"> код</w:t>
      </w:r>
      <w:r w:rsidR="009A4419" w:rsidRPr="001C1B15">
        <w:rPr>
          <w:rFonts w:ascii="Times New Roman" w:hAnsi="Times New Roman"/>
          <w:sz w:val="24"/>
          <w:szCs w:val="24"/>
        </w:rPr>
        <w:t xml:space="preserve"> за достъп до </w:t>
      </w:r>
      <w:r w:rsidR="00CD754C" w:rsidRPr="001C1B15">
        <w:rPr>
          <w:rFonts w:ascii="Times New Roman" w:hAnsi="Times New Roman"/>
          <w:sz w:val="24"/>
          <w:szCs w:val="24"/>
        </w:rPr>
        <w:t xml:space="preserve">сключения АДБФП/ЗБФП </w:t>
      </w:r>
      <w:r w:rsidR="009A4419" w:rsidRPr="001C1B15">
        <w:rPr>
          <w:rFonts w:ascii="Times New Roman" w:hAnsi="Times New Roman"/>
          <w:sz w:val="24"/>
          <w:szCs w:val="24"/>
        </w:rPr>
        <w:t>в ИСУН.</w:t>
      </w:r>
    </w:p>
    <w:p w14:paraId="77C3F25B" w14:textId="77777777" w:rsidR="00C45429" w:rsidRPr="001C1B15" w:rsidRDefault="00C45429" w:rsidP="00C45429">
      <w:pPr>
        <w:tabs>
          <w:tab w:val="left" w:pos="1816"/>
        </w:tabs>
        <w:spacing w:after="0" w:line="240" w:lineRule="auto"/>
        <w:jc w:val="both"/>
        <w:rPr>
          <w:rFonts w:ascii="Times New Roman" w:hAnsi="Times New Roman"/>
          <w:sz w:val="24"/>
          <w:szCs w:val="24"/>
        </w:rPr>
      </w:pPr>
      <w:r w:rsidRPr="001C1B15">
        <w:rPr>
          <w:rFonts w:ascii="Times New Roman" w:hAnsi="Times New Roman"/>
          <w:b/>
          <w:sz w:val="24"/>
          <w:szCs w:val="24"/>
        </w:rPr>
        <w:t>(4)</w:t>
      </w:r>
      <w:r w:rsidRPr="001C1B15">
        <w:rPr>
          <w:rFonts w:ascii="Times New Roman" w:hAnsi="Times New Roman"/>
          <w:sz w:val="24"/>
          <w:szCs w:val="24"/>
        </w:rPr>
        <w:t xml:space="preserve"> Разходите, направени от асоциираните партньори са недопустими за възстановяване </w:t>
      </w:r>
      <w:r w:rsidR="0026717D">
        <w:rPr>
          <w:rFonts w:ascii="Times New Roman" w:hAnsi="Times New Roman"/>
          <w:sz w:val="24"/>
          <w:szCs w:val="24"/>
        </w:rPr>
        <w:t xml:space="preserve">по </w:t>
      </w:r>
      <w:r w:rsidRPr="001C1B15">
        <w:rPr>
          <w:rFonts w:ascii="Times New Roman" w:hAnsi="Times New Roman"/>
          <w:sz w:val="24"/>
          <w:szCs w:val="24"/>
        </w:rPr>
        <w:t xml:space="preserve"> </w:t>
      </w:r>
      <w:r w:rsidR="00E63900" w:rsidRPr="00E63900">
        <w:rPr>
          <w:rFonts w:ascii="Times New Roman" w:hAnsi="Times New Roman"/>
          <w:sz w:val="24"/>
          <w:szCs w:val="24"/>
        </w:rPr>
        <w:t>ПОС 2021-2027 г.</w:t>
      </w:r>
    </w:p>
    <w:p w14:paraId="33357D2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C1B15">
        <w:rPr>
          <w:rFonts w:ascii="Times New Roman" w:hAnsi="Times New Roman"/>
          <w:b/>
          <w:sz w:val="24"/>
          <w:szCs w:val="24"/>
        </w:rPr>
        <w:t xml:space="preserve">Чл. 7. </w:t>
      </w:r>
      <w:r w:rsidRPr="001C1B15">
        <w:rPr>
          <w:rFonts w:ascii="Times New Roman" w:hAnsi="Times New Roman"/>
          <w:sz w:val="24"/>
          <w:szCs w:val="24"/>
        </w:rPr>
        <w:t xml:space="preserve">Бенефициентът има право да измени или прекрати споразумение с асоцииран партньор единствено след получаване на предварителното писмено съгласие </w:t>
      </w:r>
      <w:r w:rsidR="00D66965">
        <w:rPr>
          <w:rFonts w:ascii="Times New Roman" w:hAnsi="Times New Roman"/>
          <w:sz w:val="24"/>
          <w:szCs w:val="24"/>
        </w:rPr>
        <w:t>от</w:t>
      </w:r>
      <w:r w:rsidRPr="001C1B15">
        <w:rPr>
          <w:rFonts w:ascii="Times New Roman" w:hAnsi="Times New Roman"/>
          <w:sz w:val="24"/>
          <w:szCs w:val="24"/>
        </w:rPr>
        <w:t xml:space="preserve"> </w:t>
      </w:r>
      <w:r w:rsidR="00237085" w:rsidRPr="001C1B15">
        <w:rPr>
          <w:rFonts w:ascii="Times New Roman" w:hAnsi="Times New Roman"/>
          <w:sz w:val="24"/>
          <w:szCs w:val="24"/>
        </w:rPr>
        <w:t>р</w:t>
      </w:r>
      <w:r w:rsidRPr="001C1B15">
        <w:rPr>
          <w:rFonts w:ascii="Times New Roman" w:hAnsi="Times New Roman"/>
          <w:sz w:val="24"/>
          <w:szCs w:val="24"/>
        </w:rPr>
        <w:t>ъководителя на Управляващия орган на ПОС 20</w:t>
      </w:r>
      <w:r w:rsidR="00DF0175" w:rsidRPr="001C1B15">
        <w:rPr>
          <w:rFonts w:ascii="Times New Roman" w:hAnsi="Times New Roman"/>
          <w:sz w:val="24"/>
          <w:szCs w:val="24"/>
        </w:rPr>
        <w:t>2</w:t>
      </w:r>
      <w:r w:rsidRPr="001C1B15">
        <w:rPr>
          <w:rFonts w:ascii="Times New Roman" w:hAnsi="Times New Roman"/>
          <w:sz w:val="24"/>
          <w:szCs w:val="24"/>
        </w:rPr>
        <w:t>1-202</w:t>
      </w:r>
      <w:r w:rsidR="00DF0175" w:rsidRPr="001C1B15">
        <w:rPr>
          <w:rFonts w:ascii="Times New Roman" w:hAnsi="Times New Roman"/>
          <w:sz w:val="24"/>
          <w:szCs w:val="24"/>
        </w:rPr>
        <w:t>7</w:t>
      </w:r>
      <w:r w:rsidRPr="001C1B15">
        <w:rPr>
          <w:rFonts w:ascii="Times New Roman" w:hAnsi="Times New Roman"/>
          <w:sz w:val="24"/>
          <w:szCs w:val="24"/>
        </w:rPr>
        <w:t xml:space="preserve"> г.</w:t>
      </w:r>
    </w:p>
    <w:p w14:paraId="79B6FA50" w14:textId="77777777" w:rsidR="006736E0" w:rsidRPr="00FA180D" w:rsidRDefault="006736E0" w:rsidP="00C45429">
      <w:pPr>
        <w:tabs>
          <w:tab w:val="num" w:pos="0"/>
        </w:tabs>
        <w:spacing w:after="0" w:line="240" w:lineRule="auto"/>
        <w:jc w:val="both"/>
        <w:rPr>
          <w:rFonts w:ascii="Times New Roman" w:hAnsi="Times New Roman"/>
          <w:sz w:val="24"/>
          <w:szCs w:val="24"/>
        </w:rPr>
      </w:pPr>
    </w:p>
    <w:p w14:paraId="7BADB70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ІV</w:t>
      </w:r>
    </w:p>
    <w:p w14:paraId="5254BF25"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Проекти, включващи предоставяне на държавни помощи</w:t>
      </w:r>
    </w:p>
    <w:p w14:paraId="1835E2A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6645164E"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8.</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При определянето на безвъзмездната финансова помощ за проекти, включващи предоставянето на държавни помощи, се прилагат изискванията, съдържащи се в нормативните актове за съответния вид помощ.</w:t>
      </w:r>
    </w:p>
    <w:p w14:paraId="03758EEC" w14:textId="50DE0996"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9F6FB0" w:rsidRPr="00FA180D">
        <w:rPr>
          <w:rFonts w:ascii="Times New Roman" w:hAnsi="Times New Roman"/>
          <w:sz w:val="24"/>
          <w:szCs w:val="24"/>
        </w:rPr>
        <w:t>Видът</w:t>
      </w:r>
      <w:r w:rsidR="009F6FB0">
        <w:rPr>
          <w:rFonts w:ascii="Times New Roman" w:hAnsi="Times New Roman"/>
          <w:sz w:val="24"/>
          <w:szCs w:val="24"/>
        </w:rPr>
        <w:t>,</w:t>
      </w:r>
      <w:r w:rsidR="009F6FB0" w:rsidRPr="00FA180D">
        <w:rPr>
          <w:rFonts w:ascii="Times New Roman" w:hAnsi="Times New Roman"/>
          <w:sz w:val="24"/>
          <w:szCs w:val="24"/>
        </w:rPr>
        <w:t xml:space="preserve"> размерът</w:t>
      </w:r>
      <w:r w:rsidR="009F6FB0">
        <w:rPr>
          <w:rFonts w:ascii="Times New Roman" w:hAnsi="Times New Roman"/>
          <w:sz w:val="24"/>
          <w:szCs w:val="24"/>
        </w:rPr>
        <w:t>/инте</w:t>
      </w:r>
      <w:r w:rsidR="000655E6">
        <w:rPr>
          <w:rFonts w:ascii="Times New Roman" w:hAnsi="Times New Roman"/>
          <w:sz w:val="24"/>
          <w:szCs w:val="24"/>
        </w:rPr>
        <w:t>н</w:t>
      </w:r>
      <w:r w:rsidR="009F6FB0">
        <w:rPr>
          <w:rFonts w:ascii="Times New Roman" w:hAnsi="Times New Roman"/>
          <w:sz w:val="24"/>
          <w:szCs w:val="24"/>
        </w:rPr>
        <w:t xml:space="preserve">зитетът и </w:t>
      </w:r>
      <w:r w:rsidR="009F6FB0" w:rsidRPr="00FA180D">
        <w:rPr>
          <w:rFonts w:ascii="Times New Roman" w:hAnsi="Times New Roman"/>
          <w:sz w:val="24"/>
          <w:szCs w:val="24"/>
        </w:rPr>
        <w:t xml:space="preserve">условията за предоставяне </w:t>
      </w:r>
      <w:r w:rsidR="009F6FB0" w:rsidRPr="00B812CB">
        <w:rPr>
          <w:rFonts w:ascii="Times New Roman" w:hAnsi="Times New Roman"/>
          <w:sz w:val="24"/>
          <w:szCs w:val="24"/>
        </w:rPr>
        <w:t>на държавната помощ</w:t>
      </w:r>
      <w:r w:rsidR="009F6FB0" w:rsidRPr="00FA180D">
        <w:rPr>
          <w:rFonts w:ascii="Times New Roman" w:hAnsi="Times New Roman"/>
          <w:sz w:val="24"/>
          <w:szCs w:val="24"/>
        </w:rPr>
        <w:t xml:space="preserve">, </w:t>
      </w:r>
      <w:r w:rsidR="009F6FB0" w:rsidRPr="00B812CB">
        <w:rPr>
          <w:rFonts w:ascii="Times New Roman" w:hAnsi="Times New Roman"/>
          <w:sz w:val="24"/>
          <w:szCs w:val="24"/>
        </w:rPr>
        <w:t>акт</w:t>
      </w:r>
      <w:r w:rsidR="009F6FB0">
        <w:rPr>
          <w:rFonts w:ascii="Times New Roman" w:hAnsi="Times New Roman"/>
          <w:sz w:val="24"/>
          <w:szCs w:val="24"/>
        </w:rPr>
        <w:t>ът</w:t>
      </w:r>
      <w:r w:rsidR="009F6FB0" w:rsidRPr="00B812CB">
        <w:rPr>
          <w:rFonts w:ascii="Times New Roman" w:hAnsi="Times New Roman"/>
          <w:sz w:val="24"/>
          <w:szCs w:val="24"/>
        </w:rPr>
        <w:t xml:space="preserve"> на Европейския съюз, съгласно който </w:t>
      </w:r>
      <w:r w:rsidR="009F6FB0">
        <w:rPr>
          <w:rFonts w:ascii="Times New Roman" w:hAnsi="Times New Roman"/>
          <w:sz w:val="24"/>
          <w:szCs w:val="24"/>
        </w:rPr>
        <w:t xml:space="preserve">помощта </w:t>
      </w:r>
      <w:r w:rsidR="009F6FB0" w:rsidRPr="00B812CB">
        <w:rPr>
          <w:rFonts w:ascii="Times New Roman" w:hAnsi="Times New Roman"/>
          <w:sz w:val="24"/>
          <w:szCs w:val="24"/>
        </w:rPr>
        <w:t>се предоставя или одобрява</w:t>
      </w:r>
      <w:r w:rsidR="009F6FB0">
        <w:rPr>
          <w:rFonts w:ascii="Times New Roman" w:hAnsi="Times New Roman"/>
          <w:sz w:val="24"/>
          <w:szCs w:val="24"/>
        </w:rPr>
        <w:t>,</w:t>
      </w:r>
      <w:r w:rsidR="009F6FB0" w:rsidRPr="00B812CB">
        <w:rPr>
          <w:rFonts w:ascii="Times New Roman" w:hAnsi="Times New Roman"/>
          <w:sz w:val="24"/>
          <w:szCs w:val="24"/>
        </w:rPr>
        <w:t xml:space="preserve"> </w:t>
      </w:r>
      <w:r w:rsidR="009F6FB0" w:rsidRPr="00FA180D">
        <w:rPr>
          <w:rFonts w:ascii="Times New Roman" w:hAnsi="Times New Roman"/>
          <w:sz w:val="24"/>
          <w:szCs w:val="24"/>
        </w:rPr>
        <w:t xml:space="preserve">както и </w:t>
      </w:r>
      <w:r w:rsidR="009F6FB0" w:rsidRPr="0079357E">
        <w:rPr>
          <w:rFonts w:ascii="Times New Roman" w:hAnsi="Times New Roman"/>
          <w:sz w:val="24"/>
          <w:szCs w:val="24"/>
        </w:rPr>
        <w:t>цялата информация, изискуема съгласно Закона за държавните помощи</w:t>
      </w:r>
      <w:r w:rsidR="009F6FB0" w:rsidRPr="00FA180D">
        <w:rPr>
          <w:rFonts w:ascii="Times New Roman" w:hAnsi="Times New Roman"/>
          <w:sz w:val="24"/>
          <w:szCs w:val="24"/>
        </w:rPr>
        <w:t>, се посочват в АДБФП, съответно в ЗБФП</w:t>
      </w:r>
      <w:r w:rsidR="00DE163C">
        <w:rPr>
          <w:rFonts w:ascii="Times New Roman" w:hAnsi="Times New Roman"/>
          <w:sz w:val="24"/>
          <w:szCs w:val="24"/>
        </w:rPr>
        <w:t>, когато това е приложимо</w:t>
      </w:r>
      <w:r w:rsidR="009F6FB0" w:rsidRPr="00FA180D">
        <w:rPr>
          <w:rFonts w:ascii="Times New Roman" w:hAnsi="Times New Roman"/>
          <w:sz w:val="24"/>
          <w:szCs w:val="24"/>
        </w:rPr>
        <w:t>.</w:t>
      </w:r>
    </w:p>
    <w:p w14:paraId="4FF8AC6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881B9F">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е длъжен да изпълнява всички задължения, свързани с получаването на държавна помощ, минимална помощ или помощ, попадаща в обхвата на груповото освобождаване, във вид и обем, определени в АДБФП, съответно в ЗБФП и в съответствие с приложимото законодателство.  </w:t>
      </w:r>
    </w:p>
    <w:p w14:paraId="11F9EB5E"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9. (1) </w:t>
      </w:r>
      <w:r w:rsidRPr="00FA180D">
        <w:rPr>
          <w:rFonts w:ascii="Times New Roman" w:hAnsi="Times New Roman"/>
          <w:sz w:val="24"/>
          <w:szCs w:val="24"/>
        </w:rPr>
        <w:t xml:space="preserve">В случаите на предоставяне на държавни помощи, бенефициентът няма право да включва в исканията за плащания </w:t>
      </w:r>
      <w:r w:rsidR="00D30A2E">
        <w:rPr>
          <w:rFonts w:ascii="Times New Roman" w:hAnsi="Times New Roman"/>
          <w:sz w:val="24"/>
          <w:szCs w:val="24"/>
        </w:rPr>
        <w:t xml:space="preserve">като </w:t>
      </w:r>
      <w:r w:rsidRPr="00FA180D">
        <w:rPr>
          <w:rFonts w:ascii="Times New Roman" w:hAnsi="Times New Roman"/>
          <w:sz w:val="24"/>
          <w:szCs w:val="24"/>
        </w:rPr>
        <w:t xml:space="preserve">подлежащи на възстановяване разходи, надхвърлящи размера и/или интензитета на помощта. </w:t>
      </w:r>
    </w:p>
    <w:p w14:paraId="3BC73EB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използва средствата, предоставяни под формата на държавна помощ, минимална помощ, освободена от уведомяване помощ или помощ, попадаща в обхвата на груповото освобождаване, единствено за финансиране на дейностите и разходите, за които тези средства се предоставят</w:t>
      </w:r>
      <w:r w:rsidR="009E6D4B">
        <w:rPr>
          <w:rFonts w:ascii="Times New Roman" w:hAnsi="Times New Roman"/>
          <w:sz w:val="24"/>
          <w:szCs w:val="24"/>
        </w:rPr>
        <w:t>, съгласно АДБФП/ЗБФП</w:t>
      </w:r>
      <w:r w:rsidRPr="00FA180D">
        <w:rPr>
          <w:rFonts w:ascii="Times New Roman" w:hAnsi="Times New Roman"/>
          <w:sz w:val="24"/>
          <w:szCs w:val="24"/>
        </w:rPr>
        <w:t>.</w:t>
      </w:r>
    </w:p>
    <w:p w14:paraId="50B5983E" w14:textId="2799303C" w:rsidR="00C45429" w:rsidRPr="00AE2741" w:rsidRDefault="00C45429"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в качеството му на получател на помощ, е длъжен да оказва пълно съдействие на Управляващия орган на ПОС 20</w:t>
      </w:r>
      <w:r w:rsidR="00D30A2E">
        <w:rPr>
          <w:rFonts w:ascii="Times New Roman" w:hAnsi="Times New Roman"/>
          <w:sz w:val="24"/>
          <w:szCs w:val="24"/>
        </w:rPr>
        <w:t>2</w:t>
      </w:r>
      <w:r w:rsidRPr="00FA180D">
        <w:rPr>
          <w:rFonts w:ascii="Times New Roman" w:hAnsi="Times New Roman"/>
          <w:sz w:val="24"/>
          <w:szCs w:val="24"/>
        </w:rPr>
        <w:t>1-202</w:t>
      </w:r>
      <w:r w:rsidR="00D30A2E">
        <w:rPr>
          <w:rFonts w:ascii="Times New Roman" w:hAnsi="Times New Roman"/>
          <w:sz w:val="24"/>
          <w:szCs w:val="24"/>
        </w:rPr>
        <w:t>7</w:t>
      </w:r>
      <w:r w:rsidRPr="00FA180D">
        <w:rPr>
          <w:rFonts w:ascii="Times New Roman" w:hAnsi="Times New Roman"/>
          <w:sz w:val="24"/>
          <w:szCs w:val="24"/>
        </w:rPr>
        <w:t xml:space="preserve"> г.</w:t>
      </w:r>
    </w:p>
    <w:p w14:paraId="619E728A" w14:textId="77777777" w:rsidR="0071239B" w:rsidRPr="00FA180D" w:rsidRDefault="0071239B" w:rsidP="00C45429">
      <w:pPr>
        <w:spacing w:after="0" w:line="240" w:lineRule="auto"/>
        <w:jc w:val="center"/>
        <w:rPr>
          <w:rFonts w:ascii="Times New Roman" w:hAnsi="Times New Roman"/>
          <w:b/>
          <w:sz w:val="24"/>
          <w:szCs w:val="24"/>
        </w:rPr>
      </w:pPr>
    </w:p>
    <w:p w14:paraId="169D072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втора</w:t>
      </w:r>
    </w:p>
    <w:p w14:paraId="21292A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ИЗПЪЛНЕНИЕ НА АДБФП/ЗБФП</w:t>
      </w:r>
    </w:p>
    <w:p w14:paraId="43516D6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5E026D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Бенефициента</w:t>
      </w:r>
    </w:p>
    <w:p w14:paraId="233F1F69" w14:textId="77777777" w:rsidR="00C45429" w:rsidRPr="00FA180D" w:rsidRDefault="00C45429" w:rsidP="00C45429">
      <w:pPr>
        <w:spacing w:after="0" w:line="240" w:lineRule="auto"/>
        <w:jc w:val="center"/>
        <w:rPr>
          <w:rFonts w:ascii="Times New Roman" w:hAnsi="Times New Roman"/>
          <w:b/>
          <w:sz w:val="24"/>
          <w:szCs w:val="24"/>
        </w:rPr>
      </w:pPr>
    </w:p>
    <w:p w14:paraId="47A4CB0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10. (1) </w:t>
      </w:r>
      <w:r w:rsidRPr="00FA180D">
        <w:rPr>
          <w:rFonts w:ascii="Times New Roman" w:hAnsi="Times New Roman"/>
          <w:sz w:val="24"/>
          <w:szCs w:val="24"/>
        </w:rPr>
        <w:t>Бенефициентът е длъжен да изпълни дейностите, включени в проекта, при условията и в сроковете по АДБ</w:t>
      </w:r>
      <w:r w:rsidR="0033094D" w:rsidRPr="00FA180D">
        <w:rPr>
          <w:rFonts w:ascii="Times New Roman" w:hAnsi="Times New Roman"/>
          <w:sz w:val="24"/>
          <w:szCs w:val="24"/>
        </w:rPr>
        <w:t>ФП</w:t>
      </w:r>
      <w:r w:rsidRPr="00FA180D">
        <w:rPr>
          <w:rFonts w:ascii="Times New Roman" w:hAnsi="Times New Roman"/>
          <w:sz w:val="24"/>
          <w:szCs w:val="24"/>
        </w:rPr>
        <w:t>, съответно по ЗБФП</w:t>
      </w:r>
      <w:r w:rsidR="00E63900">
        <w:rPr>
          <w:rFonts w:ascii="Times New Roman" w:hAnsi="Times New Roman"/>
          <w:sz w:val="24"/>
          <w:szCs w:val="24"/>
        </w:rPr>
        <w:t>,</w:t>
      </w:r>
      <w:r w:rsidR="00DD38DD" w:rsidRPr="00DD38DD">
        <w:rPr>
          <w:rFonts w:ascii="Times New Roman" w:hAnsi="Times New Roman"/>
          <w:sz w:val="24"/>
          <w:szCs w:val="24"/>
        </w:rPr>
        <w:t xml:space="preserve"> </w:t>
      </w:r>
      <w:r w:rsidR="00DD38DD" w:rsidRPr="00FA180D">
        <w:rPr>
          <w:rFonts w:ascii="Times New Roman" w:hAnsi="Times New Roman"/>
          <w:sz w:val="24"/>
          <w:szCs w:val="24"/>
        </w:rPr>
        <w:t xml:space="preserve">на свой собствен риск, с оглед на предвидените в одобреното проектно предложение </w:t>
      </w:r>
      <w:r w:rsidR="00DD38DD">
        <w:rPr>
          <w:rFonts w:ascii="Times New Roman" w:hAnsi="Times New Roman"/>
          <w:sz w:val="24"/>
          <w:szCs w:val="24"/>
        </w:rPr>
        <w:t xml:space="preserve">(неразделна част от АДБФП/ЗБФП) </w:t>
      </w:r>
      <w:r w:rsidR="00DD38DD" w:rsidRPr="00FA180D">
        <w:rPr>
          <w:rFonts w:ascii="Times New Roman" w:hAnsi="Times New Roman"/>
          <w:sz w:val="24"/>
          <w:szCs w:val="24"/>
        </w:rPr>
        <w:t>цели и постигане на посочените в него индикатори, както и да използва предоставената безвъзмездна финансова помощ по предназначение</w:t>
      </w:r>
      <w:r w:rsidR="00E4472C" w:rsidRPr="00FE3AE8">
        <w:rPr>
          <w:rFonts w:ascii="Times New Roman" w:hAnsi="Times New Roman"/>
          <w:sz w:val="24"/>
          <w:szCs w:val="24"/>
        </w:rPr>
        <w:t>;</w:t>
      </w:r>
    </w:p>
    <w:p w14:paraId="180E6547" w14:textId="77777777" w:rsidR="00C45429" w:rsidRPr="00FA180D" w:rsidRDefault="00C45429" w:rsidP="00A60AF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е длъжен да постигне целевите стойности на индикатор</w:t>
      </w:r>
      <w:r w:rsidR="00A60AF7" w:rsidRPr="00FA180D">
        <w:rPr>
          <w:rFonts w:ascii="Times New Roman" w:hAnsi="Times New Roman"/>
          <w:sz w:val="24"/>
          <w:szCs w:val="24"/>
        </w:rPr>
        <w:t>а/</w:t>
      </w:r>
      <w:proofErr w:type="spellStart"/>
      <w:r w:rsidR="00A60AF7" w:rsidRPr="00FA180D">
        <w:rPr>
          <w:rFonts w:ascii="Times New Roman" w:hAnsi="Times New Roman"/>
          <w:sz w:val="24"/>
          <w:szCs w:val="24"/>
        </w:rPr>
        <w:t>ите</w:t>
      </w:r>
      <w:proofErr w:type="spellEnd"/>
      <w:r w:rsidR="00D25522">
        <w:rPr>
          <w:rFonts w:ascii="Times New Roman" w:hAnsi="Times New Roman"/>
          <w:sz w:val="24"/>
          <w:szCs w:val="24"/>
        </w:rPr>
        <w:t>,</w:t>
      </w:r>
      <w:r w:rsidRPr="00FA180D">
        <w:rPr>
          <w:rFonts w:ascii="Times New Roman" w:hAnsi="Times New Roman"/>
          <w:sz w:val="24"/>
          <w:szCs w:val="24"/>
        </w:rPr>
        <w:t xml:space="preserve"> включен</w:t>
      </w:r>
      <w:r w:rsidR="00A60AF7" w:rsidRPr="00FA180D">
        <w:rPr>
          <w:rFonts w:ascii="Times New Roman" w:hAnsi="Times New Roman"/>
          <w:sz w:val="24"/>
          <w:szCs w:val="24"/>
        </w:rPr>
        <w:t>/и</w:t>
      </w:r>
      <w:r w:rsidRPr="00FA180D">
        <w:rPr>
          <w:rFonts w:ascii="Times New Roman" w:hAnsi="Times New Roman"/>
          <w:sz w:val="24"/>
          <w:szCs w:val="24"/>
        </w:rPr>
        <w:t xml:space="preserve"> в </w:t>
      </w:r>
      <w:r w:rsidR="00532362">
        <w:rPr>
          <w:rFonts w:ascii="Times New Roman" w:hAnsi="Times New Roman"/>
          <w:sz w:val="24"/>
          <w:szCs w:val="24"/>
        </w:rPr>
        <w:t>АДБФП/ЗБФП</w:t>
      </w:r>
      <w:r w:rsidR="00A60AF7" w:rsidRPr="00FA180D">
        <w:rPr>
          <w:rFonts w:ascii="Times New Roman" w:hAnsi="Times New Roman"/>
          <w:sz w:val="24"/>
          <w:szCs w:val="24"/>
        </w:rPr>
        <w:t>,</w:t>
      </w:r>
      <w:r w:rsidRPr="00FA180D">
        <w:rPr>
          <w:rFonts w:ascii="Times New Roman" w:hAnsi="Times New Roman"/>
          <w:sz w:val="24"/>
          <w:szCs w:val="24"/>
        </w:rPr>
        <w:t xml:space="preserve"> до изтичане на срока за изпълнение на дейностите по проекта, определен в АДБФП, съответно в ЗБФП.   </w:t>
      </w:r>
    </w:p>
    <w:p w14:paraId="7B500711"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(3)</w:t>
      </w:r>
      <w:r w:rsidRPr="00FA180D">
        <w:rPr>
          <w:rFonts w:ascii="Times New Roman" w:hAnsi="Times New Roman"/>
          <w:sz w:val="24"/>
          <w:szCs w:val="24"/>
        </w:rPr>
        <w:t xml:space="preserve"> </w:t>
      </w:r>
      <w:r w:rsidR="00FE3AE8">
        <w:rPr>
          <w:rFonts w:ascii="Times New Roman" w:hAnsi="Times New Roman"/>
          <w:sz w:val="24"/>
          <w:szCs w:val="24"/>
        </w:rPr>
        <w:t>Бенефициентът е длъжен да отчи</w:t>
      </w:r>
      <w:r w:rsidRPr="00FA180D">
        <w:rPr>
          <w:rFonts w:ascii="Times New Roman" w:hAnsi="Times New Roman"/>
          <w:sz w:val="24"/>
          <w:szCs w:val="24"/>
        </w:rPr>
        <w:t>т</w:t>
      </w:r>
      <w:r w:rsidR="00FE3AE8">
        <w:rPr>
          <w:rFonts w:ascii="Times New Roman" w:hAnsi="Times New Roman"/>
          <w:sz w:val="24"/>
          <w:szCs w:val="24"/>
        </w:rPr>
        <w:t>а</w:t>
      </w:r>
      <w:r w:rsidR="00EC025B">
        <w:rPr>
          <w:rFonts w:ascii="Times New Roman" w:hAnsi="Times New Roman"/>
          <w:sz w:val="24"/>
          <w:szCs w:val="24"/>
        </w:rPr>
        <w:t xml:space="preserve"> </w:t>
      </w:r>
      <w:r w:rsidR="00532362">
        <w:rPr>
          <w:rFonts w:ascii="Times New Roman" w:hAnsi="Times New Roman"/>
          <w:sz w:val="24"/>
          <w:szCs w:val="24"/>
        </w:rPr>
        <w:t>реално постигнатите</w:t>
      </w:r>
      <w:r w:rsidRPr="00FA180D">
        <w:rPr>
          <w:rFonts w:ascii="Times New Roman" w:hAnsi="Times New Roman"/>
          <w:sz w:val="24"/>
          <w:szCs w:val="24"/>
        </w:rPr>
        <w:t xml:space="preserve"> стойности на всички индикатори.</w:t>
      </w:r>
      <w:r w:rsidR="00EC025B">
        <w:rPr>
          <w:rFonts w:ascii="Times New Roman" w:hAnsi="Times New Roman"/>
          <w:sz w:val="24"/>
          <w:szCs w:val="24"/>
        </w:rPr>
        <w:t xml:space="preserve"> </w:t>
      </w:r>
      <w:r w:rsidR="00720FD3">
        <w:rPr>
          <w:rFonts w:ascii="Times New Roman" w:hAnsi="Times New Roman"/>
          <w:sz w:val="24"/>
          <w:szCs w:val="24"/>
        </w:rPr>
        <w:t>Бенефициентът е длъжен да извършва това</w:t>
      </w:r>
      <w:r w:rsidR="00EC025B">
        <w:rPr>
          <w:rFonts w:ascii="Times New Roman" w:hAnsi="Times New Roman"/>
          <w:sz w:val="24"/>
          <w:szCs w:val="24"/>
        </w:rPr>
        <w:t xml:space="preserve"> отчитане задължително </w:t>
      </w:r>
      <w:r w:rsidR="00AE7939">
        <w:rPr>
          <w:rFonts w:ascii="Times New Roman" w:hAnsi="Times New Roman"/>
          <w:sz w:val="24"/>
          <w:szCs w:val="24"/>
        </w:rPr>
        <w:t xml:space="preserve">най-малко </w:t>
      </w:r>
      <w:r w:rsidR="00EC025B">
        <w:rPr>
          <w:rFonts w:ascii="Times New Roman" w:hAnsi="Times New Roman"/>
          <w:sz w:val="24"/>
          <w:szCs w:val="24"/>
        </w:rPr>
        <w:t>към 31 декември и 30 юни на всяка календарна година посредством модул „Кореспонденция“ в ИСУН.</w:t>
      </w:r>
    </w:p>
    <w:p w14:paraId="482C12CF" w14:textId="066AE20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При неизпълнение на</w:t>
      </w:r>
      <w:r w:rsidR="00235AE7">
        <w:rPr>
          <w:rFonts w:ascii="Times New Roman" w:hAnsi="Times New Roman"/>
          <w:sz w:val="24"/>
          <w:szCs w:val="24"/>
        </w:rPr>
        <w:t xml:space="preserve"> одобрени</w:t>
      </w:r>
      <w:r w:rsidRPr="00FA180D">
        <w:rPr>
          <w:rFonts w:ascii="Times New Roman" w:hAnsi="Times New Roman"/>
          <w:sz w:val="24"/>
          <w:szCs w:val="24"/>
        </w:rPr>
        <w:t xml:space="preserve"> индикатори, които са свързани с постигането на целите на </w:t>
      </w:r>
      <w:r w:rsidR="00FC2EBC" w:rsidRPr="00FC2EBC">
        <w:rPr>
          <w:rFonts w:ascii="Times New Roman" w:hAnsi="Times New Roman"/>
          <w:sz w:val="24"/>
          <w:szCs w:val="24"/>
        </w:rPr>
        <w:t>ПОС 2021-2027 г.</w:t>
      </w:r>
      <w:r w:rsidRPr="00FA180D">
        <w:rPr>
          <w:rFonts w:ascii="Times New Roman" w:hAnsi="Times New Roman"/>
          <w:sz w:val="24"/>
          <w:szCs w:val="24"/>
        </w:rPr>
        <w:t xml:space="preserve">, се </w:t>
      </w:r>
      <w:r w:rsidR="008F18A5">
        <w:rPr>
          <w:rFonts w:ascii="Times New Roman" w:hAnsi="Times New Roman"/>
          <w:sz w:val="24"/>
          <w:szCs w:val="24"/>
        </w:rPr>
        <w:t xml:space="preserve">определят, съответно </w:t>
      </w:r>
      <w:r w:rsidRPr="00FA180D">
        <w:rPr>
          <w:rFonts w:ascii="Times New Roman" w:hAnsi="Times New Roman"/>
          <w:sz w:val="24"/>
          <w:szCs w:val="24"/>
        </w:rPr>
        <w:t xml:space="preserve">налагат финансови корекции в размери, </w:t>
      </w:r>
      <w:r w:rsidR="001C1B15">
        <w:rPr>
          <w:rFonts w:ascii="Times New Roman" w:hAnsi="Times New Roman"/>
          <w:sz w:val="24"/>
          <w:szCs w:val="24"/>
        </w:rPr>
        <w:t>посочен</w:t>
      </w:r>
      <w:r w:rsidR="0071239B">
        <w:rPr>
          <w:rFonts w:ascii="Times New Roman" w:hAnsi="Times New Roman"/>
          <w:sz w:val="24"/>
          <w:szCs w:val="24"/>
        </w:rPr>
        <w:t>и</w:t>
      </w:r>
      <w:r w:rsidR="001C1B15">
        <w:rPr>
          <w:rFonts w:ascii="Times New Roman" w:hAnsi="Times New Roman"/>
          <w:sz w:val="24"/>
          <w:szCs w:val="24"/>
        </w:rPr>
        <w:t xml:space="preserve"> </w:t>
      </w:r>
      <w:r w:rsidRPr="00FA180D">
        <w:rPr>
          <w:rFonts w:ascii="Times New Roman" w:hAnsi="Times New Roman"/>
          <w:sz w:val="24"/>
          <w:szCs w:val="24"/>
        </w:rPr>
        <w:t xml:space="preserve">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bookmarkStart w:id="2" w:name="_Hlk46499855"/>
      <w:r w:rsidR="00363BF3">
        <w:rPr>
          <w:rFonts w:ascii="Times New Roman" w:hAnsi="Times New Roman"/>
          <w:sz w:val="24"/>
          <w:szCs w:val="24"/>
        </w:rPr>
        <w:t>ЗУСЕФСУ</w:t>
      </w:r>
      <w:r w:rsidR="00341492">
        <w:rPr>
          <w:rFonts w:ascii="Times New Roman" w:hAnsi="Times New Roman"/>
          <w:sz w:val="24"/>
          <w:szCs w:val="24"/>
        </w:rPr>
        <w:t xml:space="preserve"> </w:t>
      </w:r>
      <w:r w:rsidR="00341492" w:rsidRPr="0071239B">
        <w:rPr>
          <w:rFonts w:ascii="Times New Roman" w:hAnsi="Times New Roman"/>
          <w:sz w:val="24"/>
          <w:szCs w:val="24"/>
        </w:rPr>
        <w:t>(обн., ДВ, бр. 27 от 31.03.2017 г.) или друг приложим подзаконов нормативен акт, издаден на основание чл. 70, ал. 2 ЗУСЕФСУ</w:t>
      </w:r>
      <w:r w:rsidR="00341492">
        <w:rPr>
          <w:rFonts w:ascii="Times New Roman" w:hAnsi="Times New Roman"/>
          <w:sz w:val="24"/>
          <w:szCs w:val="24"/>
        </w:rPr>
        <w:t>.</w:t>
      </w:r>
      <w:r w:rsidRPr="00FA180D">
        <w:rPr>
          <w:rFonts w:ascii="Times New Roman" w:hAnsi="Times New Roman"/>
          <w:sz w:val="24"/>
          <w:szCs w:val="24"/>
        </w:rPr>
        <w:t xml:space="preserve"> </w:t>
      </w:r>
      <w:bookmarkEnd w:id="2"/>
    </w:p>
    <w:p w14:paraId="5DDA5DF3"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11. </w:t>
      </w:r>
      <w:r w:rsidRPr="00FA180D">
        <w:rPr>
          <w:rFonts w:ascii="Times New Roman" w:hAnsi="Times New Roman"/>
          <w:sz w:val="24"/>
          <w:szCs w:val="24"/>
        </w:rPr>
        <w:t xml:space="preserve">Бенефициентът се задължава да извършва дейностите, включени в проекта, в съответствие с принципа на добро финансово управление, определени в Регламент </w:t>
      </w:r>
      <w:r w:rsidRPr="00FA180D">
        <w:rPr>
          <w:rFonts w:ascii="Times New Roman" w:hAnsi="Times New Roman"/>
          <w:bCs/>
          <w:sz w:val="24"/>
          <w:szCs w:val="24"/>
        </w:rPr>
        <w:t>(</w:t>
      </w:r>
      <w:r w:rsidRPr="00FA180D">
        <w:rPr>
          <w:rFonts w:ascii="Times New Roman" w:hAnsi="Times New Roman"/>
          <w:sz w:val="24"/>
          <w:szCs w:val="24"/>
        </w:rPr>
        <w:t xml:space="preserve">ЕС, Евратом) № 2018/1046 на Европейския парламент и на Съвета от 18 юли 2018 г. за финансовите правила, приложими за общия бюджет на Съюза, за изменение на регламенти </w:t>
      </w:r>
      <w:r w:rsidRPr="00FA180D">
        <w:rPr>
          <w:rFonts w:ascii="Times New Roman" w:hAnsi="Times New Roman"/>
          <w:sz w:val="24"/>
          <w:szCs w:val="24"/>
        </w:rPr>
        <w:lastRenderedPageBreak/>
        <w:t>(ЕС) № 1296/2013, (ЕС) № 1301/2013, (ЕС) № 1303/2013, (ЕС) № 1304/2013, (ЕС) № 1309/2013, (ЕС) № 1316/2013, (ЕС) № 223/2014 и (ЕС) № 283/2014 и на Решение № 541/2014/ЕС и за отмяна на Регламент (ЕС, Евратом) № 966/2012.</w:t>
      </w:r>
    </w:p>
    <w:p w14:paraId="1D530973" w14:textId="77777777" w:rsidR="00C45429" w:rsidRPr="00FA180D" w:rsidRDefault="00C45429" w:rsidP="00C45429">
      <w:pPr>
        <w:tabs>
          <w:tab w:val="num" w:pos="0"/>
        </w:tabs>
        <w:spacing w:after="0" w:line="240" w:lineRule="auto"/>
        <w:jc w:val="both"/>
        <w:rPr>
          <w:rFonts w:ascii="Times New Roman" w:hAnsi="Times New Roman"/>
          <w:b/>
          <w:bCs/>
          <w:sz w:val="24"/>
          <w:szCs w:val="24"/>
        </w:rPr>
      </w:pPr>
      <w:r w:rsidRPr="00FA180D">
        <w:rPr>
          <w:rFonts w:ascii="Times New Roman" w:hAnsi="Times New Roman"/>
          <w:b/>
          <w:sz w:val="24"/>
          <w:szCs w:val="24"/>
        </w:rPr>
        <w:t xml:space="preserve">Чл. 12. </w:t>
      </w:r>
      <w:r w:rsidRPr="00FA180D">
        <w:rPr>
          <w:rFonts w:ascii="Times New Roman" w:hAnsi="Times New Roman"/>
          <w:sz w:val="24"/>
          <w:szCs w:val="24"/>
        </w:rPr>
        <w:t>Бенефициентът е длъжен да осигури финансовите средства за покриване на недопустими за финансиране разходи, необходими за изпълнението на проекта и за покриване на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както и за покриване на допустимите за финансиране разходи, преди те да му бъдат възстановени от безвъзмездната финансова помощ по АДБФП, съответно по ЗБФП.</w:t>
      </w:r>
    </w:p>
    <w:p w14:paraId="159E2FE9" w14:textId="77777777" w:rsidR="00C45429" w:rsidRPr="00106C8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13. (1) </w:t>
      </w:r>
      <w:r w:rsidRPr="00FA180D">
        <w:rPr>
          <w:rFonts w:ascii="Times New Roman" w:hAnsi="Times New Roman"/>
          <w:sz w:val="24"/>
          <w:szCs w:val="24"/>
        </w:rPr>
        <w:t xml:space="preserve">Бенефициентът е длъжен да използва безвъзмездната финансова помощ единствено за финансиране на дейностите, включени в проекта, </w:t>
      </w:r>
      <w:r w:rsidRPr="00106C8D">
        <w:rPr>
          <w:rFonts w:ascii="Times New Roman" w:hAnsi="Times New Roman"/>
          <w:sz w:val="24"/>
          <w:szCs w:val="24"/>
        </w:rPr>
        <w:t xml:space="preserve">съответно за възстановяване на допустимите за финансиране разходи. </w:t>
      </w:r>
    </w:p>
    <w:p w14:paraId="70A0BA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106C8D">
        <w:rPr>
          <w:rFonts w:ascii="Times New Roman" w:hAnsi="Times New Roman"/>
          <w:b/>
          <w:sz w:val="24"/>
          <w:szCs w:val="24"/>
        </w:rPr>
        <w:t xml:space="preserve">(2) </w:t>
      </w:r>
      <w:r w:rsidRPr="00106C8D">
        <w:rPr>
          <w:rFonts w:ascii="Times New Roman" w:hAnsi="Times New Roman"/>
          <w:sz w:val="24"/>
          <w:szCs w:val="24"/>
        </w:rPr>
        <w:t>Безвъзмездната финансова помощ по всеки АДБФП, съответно ЗБФП, е</w:t>
      </w:r>
      <w:r w:rsidRPr="00FA180D">
        <w:rPr>
          <w:rFonts w:ascii="Times New Roman" w:hAnsi="Times New Roman"/>
          <w:sz w:val="24"/>
          <w:szCs w:val="24"/>
        </w:rPr>
        <w:t xml:space="preserve"> дължима до размера </w:t>
      </w:r>
      <w:r w:rsidRPr="00CA610A">
        <w:rPr>
          <w:rFonts w:ascii="Times New Roman" w:hAnsi="Times New Roman"/>
          <w:sz w:val="24"/>
          <w:szCs w:val="24"/>
        </w:rPr>
        <w:t>на</w:t>
      </w:r>
      <w:r w:rsidR="001D3EC2">
        <w:rPr>
          <w:rFonts w:ascii="Times New Roman" w:hAnsi="Times New Roman"/>
          <w:sz w:val="24"/>
          <w:szCs w:val="24"/>
        </w:rPr>
        <w:t xml:space="preserve"> допустимите за финансиране разходи, </w:t>
      </w:r>
      <w:r w:rsidR="001D3EC2" w:rsidRPr="00107514">
        <w:rPr>
          <w:rFonts w:ascii="Times New Roman" w:hAnsi="Times New Roman"/>
          <w:sz w:val="24"/>
          <w:szCs w:val="24"/>
        </w:rPr>
        <w:t xml:space="preserve">които са </w:t>
      </w:r>
      <w:r w:rsidR="00107514" w:rsidRPr="00107514">
        <w:rPr>
          <w:rFonts w:ascii="Times New Roman" w:hAnsi="Times New Roman"/>
          <w:sz w:val="24"/>
          <w:szCs w:val="24"/>
        </w:rPr>
        <w:t xml:space="preserve">верифицирани и </w:t>
      </w:r>
      <w:r w:rsidR="001D3EC2" w:rsidRPr="00107514">
        <w:rPr>
          <w:rFonts w:ascii="Times New Roman" w:hAnsi="Times New Roman"/>
          <w:sz w:val="24"/>
          <w:szCs w:val="24"/>
        </w:rPr>
        <w:t>включени</w:t>
      </w:r>
      <w:r w:rsidR="001D3EC2">
        <w:rPr>
          <w:rFonts w:ascii="Times New Roman" w:hAnsi="Times New Roman"/>
          <w:sz w:val="24"/>
          <w:szCs w:val="24"/>
        </w:rPr>
        <w:t xml:space="preserve"> в заявленията за плащане по реда на чл.</w:t>
      </w:r>
      <w:r w:rsidR="00C41337">
        <w:rPr>
          <w:rFonts w:ascii="Times New Roman" w:hAnsi="Times New Roman"/>
          <w:sz w:val="24"/>
          <w:szCs w:val="24"/>
        </w:rPr>
        <w:t xml:space="preserve"> </w:t>
      </w:r>
      <w:r w:rsidR="001D3EC2">
        <w:rPr>
          <w:rFonts w:ascii="Times New Roman" w:hAnsi="Times New Roman"/>
          <w:sz w:val="24"/>
          <w:szCs w:val="24"/>
        </w:rPr>
        <w:t>91 от</w:t>
      </w:r>
      <w:r w:rsidR="001D3EC2" w:rsidRPr="001D3EC2">
        <w:rPr>
          <w:rFonts w:ascii="Times New Roman" w:hAnsi="Times New Roman"/>
          <w:sz w:val="24"/>
          <w:szCs w:val="24"/>
        </w:rPr>
        <w:t xml:space="preserve">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 и в отчети за счетоводната година</w:t>
      </w:r>
      <w:r w:rsidR="00515BC1">
        <w:rPr>
          <w:rFonts w:ascii="Times New Roman" w:hAnsi="Times New Roman"/>
          <w:sz w:val="24"/>
          <w:szCs w:val="24"/>
        </w:rPr>
        <w:t>,</w:t>
      </w:r>
      <w:r w:rsidR="001D3EC2">
        <w:rPr>
          <w:rFonts w:ascii="Times New Roman" w:hAnsi="Times New Roman"/>
          <w:sz w:val="24"/>
          <w:szCs w:val="24"/>
        </w:rPr>
        <w:t xml:space="preserve"> представени пред Европейската коми</w:t>
      </w:r>
      <w:r w:rsidR="000655E6">
        <w:rPr>
          <w:rFonts w:ascii="Times New Roman" w:hAnsi="Times New Roman"/>
          <w:sz w:val="24"/>
          <w:szCs w:val="24"/>
        </w:rPr>
        <w:t>си</w:t>
      </w:r>
      <w:r w:rsidR="001D3EC2">
        <w:rPr>
          <w:rFonts w:ascii="Times New Roman" w:hAnsi="Times New Roman"/>
          <w:sz w:val="24"/>
          <w:szCs w:val="24"/>
        </w:rPr>
        <w:t>я, съгласно чл.</w:t>
      </w:r>
      <w:r w:rsidR="00C41337">
        <w:rPr>
          <w:rFonts w:ascii="Times New Roman" w:hAnsi="Times New Roman"/>
          <w:sz w:val="24"/>
          <w:szCs w:val="24"/>
        </w:rPr>
        <w:t xml:space="preserve"> </w:t>
      </w:r>
      <w:r w:rsidR="001D3EC2">
        <w:rPr>
          <w:rFonts w:ascii="Times New Roman" w:hAnsi="Times New Roman"/>
          <w:sz w:val="24"/>
          <w:szCs w:val="24"/>
        </w:rPr>
        <w:t xml:space="preserve">98 от </w:t>
      </w:r>
      <w:r w:rsidR="001D3EC2" w:rsidRPr="00FA180D">
        <w:rPr>
          <w:rFonts w:ascii="Times New Roman" w:hAnsi="Times New Roman"/>
          <w:sz w:val="24"/>
          <w:szCs w:val="24"/>
        </w:rPr>
        <w:t xml:space="preserve">Регламент (ЕС) № </w:t>
      </w:r>
      <w:r w:rsidR="001D3EC2">
        <w:rPr>
          <w:rFonts w:ascii="Times New Roman" w:hAnsi="Times New Roman"/>
          <w:sz w:val="24"/>
          <w:szCs w:val="24"/>
        </w:rPr>
        <w:t>2021</w:t>
      </w:r>
      <w:r w:rsidR="001D3EC2" w:rsidRPr="00FA180D">
        <w:rPr>
          <w:rFonts w:ascii="Times New Roman" w:hAnsi="Times New Roman"/>
          <w:sz w:val="24"/>
          <w:szCs w:val="24"/>
        </w:rPr>
        <w:t>/</w:t>
      </w:r>
      <w:r w:rsidR="001D3EC2">
        <w:rPr>
          <w:rFonts w:ascii="Times New Roman" w:hAnsi="Times New Roman"/>
          <w:sz w:val="24"/>
          <w:szCs w:val="24"/>
        </w:rPr>
        <w:t>1060</w:t>
      </w:r>
      <w:r w:rsidRPr="00FA180D">
        <w:rPr>
          <w:rFonts w:ascii="Times New Roman" w:hAnsi="Times New Roman"/>
          <w:sz w:val="24"/>
          <w:szCs w:val="24"/>
        </w:rPr>
        <w:t xml:space="preserve">. </w:t>
      </w:r>
    </w:p>
    <w:p w14:paraId="612A9340" w14:textId="77777777" w:rsidR="008F49CB" w:rsidRPr="00FA180D" w:rsidRDefault="008F49CB" w:rsidP="00C45429">
      <w:pPr>
        <w:tabs>
          <w:tab w:val="num" w:pos="0"/>
        </w:tabs>
        <w:spacing w:after="0" w:line="240" w:lineRule="auto"/>
        <w:jc w:val="both"/>
        <w:rPr>
          <w:rFonts w:ascii="Times New Roman" w:hAnsi="Times New Roman"/>
          <w:sz w:val="24"/>
          <w:szCs w:val="24"/>
        </w:rPr>
      </w:pPr>
      <w:r w:rsidRPr="00FA180D">
        <w:rPr>
          <w:rFonts w:ascii="Times New Roman" w:hAnsi="Times New Roman"/>
          <w:b/>
          <w:bCs/>
          <w:sz w:val="24"/>
          <w:szCs w:val="24"/>
        </w:rPr>
        <w:t>(3)</w:t>
      </w:r>
      <w:r w:rsidRPr="00FA180D">
        <w:rPr>
          <w:rFonts w:ascii="Times New Roman" w:hAnsi="Times New Roman"/>
          <w:sz w:val="24"/>
          <w:szCs w:val="24"/>
        </w:rPr>
        <w:t xml:space="preserve"> Бенефициентът се задължава да не кумулира и начислява печалба вследствие на изпълнението на АДБФП, съответно на ЗБФП.</w:t>
      </w:r>
    </w:p>
    <w:p w14:paraId="395FDD2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652F4F">
        <w:rPr>
          <w:rFonts w:ascii="Times New Roman" w:hAnsi="Times New Roman"/>
          <w:b/>
          <w:sz w:val="24"/>
          <w:szCs w:val="24"/>
        </w:rPr>
        <w:t>(</w:t>
      </w:r>
      <w:r w:rsidR="008F49CB" w:rsidRPr="00652F4F">
        <w:rPr>
          <w:rFonts w:ascii="Times New Roman" w:hAnsi="Times New Roman"/>
          <w:b/>
          <w:sz w:val="24"/>
          <w:szCs w:val="24"/>
        </w:rPr>
        <w:t>4</w:t>
      </w:r>
      <w:r w:rsidRPr="00652F4F">
        <w:rPr>
          <w:rFonts w:ascii="Times New Roman" w:hAnsi="Times New Roman"/>
          <w:b/>
          <w:sz w:val="24"/>
          <w:szCs w:val="24"/>
        </w:rPr>
        <w:t xml:space="preserve">) </w:t>
      </w:r>
      <w:r w:rsidRPr="00652F4F">
        <w:rPr>
          <w:rFonts w:ascii="Times New Roman" w:hAnsi="Times New Roman"/>
          <w:sz w:val="24"/>
          <w:szCs w:val="24"/>
        </w:rPr>
        <w:t xml:space="preserve">Когато бенефициентът е получил средства чрез превод от Управляващия орган по своя банкова сметка, всички натрупани лихви по авансови </w:t>
      </w:r>
      <w:r w:rsidR="00D52D47">
        <w:rPr>
          <w:rFonts w:ascii="Times New Roman" w:hAnsi="Times New Roman"/>
          <w:sz w:val="24"/>
          <w:szCs w:val="24"/>
        </w:rPr>
        <w:t xml:space="preserve">и други </w:t>
      </w:r>
      <w:r w:rsidRPr="00652F4F">
        <w:rPr>
          <w:rFonts w:ascii="Times New Roman" w:hAnsi="Times New Roman"/>
          <w:sz w:val="24"/>
          <w:szCs w:val="24"/>
        </w:rPr>
        <w:t>плащания или евентуални приходи и/или други печалби, генерирани по време на изпълнение на АДБФП, съответно на ЗБФП, както и подлежащите на възстановяване неусвоени средства</w:t>
      </w:r>
      <w:r w:rsidR="00C41337">
        <w:rPr>
          <w:rFonts w:ascii="Times New Roman" w:hAnsi="Times New Roman"/>
          <w:sz w:val="24"/>
          <w:szCs w:val="24"/>
        </w:rPr>
        <w:t>,</w:t>
      </w:r>
      <w:r w:rsidRPr="00652F4F">
        <w:rPr>
          <w:rFonts w:ascii="Times New Roman" w:hAnsi="Times New Roman"/>
          <w:sz w:val="24"/>
          <w:szCs w:val="24"/>
        </w:rPr>
        <w:t xml:space="preserve"> се възстановяват на Управляващия орган.</w:t>
      </w:r>
      <w:r w:rsidR="00652F4F" w:rsidRPr="00652F4F">
        <w:rPr>
          <w:rFonts w:ascii="Times New Roman" w:hAnsi="Times New Roman"/>
          <w:sz w:val="24"/>
          <w:szCs w:val="24"/>
        </w:rPr>
        <w:t xml:space="preserve"> </w:t>
      </w:r>
      <w:r w:rsidR="00387C5B">
        <w:rPr>
          <w:rFonts w:ascii="Times New Roman" w:hAnsi="Times New Roman"/>
          <w:sz w:val="24"/>
          <w:szCs w:val="24"/>
        </w:rPr>
        <w:t>Р</w:t>
      </w:r>
      <w:r w:rsidR="00387C5B" w:rsidRPr="00652F4F">
        <w:rPr>
          <w:rFonts w:ascii="Times New Roman" w:hAnsi="Times New Roman"/>
          <w:sz w:val="24"/>
          <w:szCs w:val="24"/>
        </w:rPr>
        <w:t xml:space="preserve">ъководителят </w:t>
      </w:r>
      <w:r w:rsidRPr="00652F4F">
        <w:rPr>
          <w:rFonts w:ascii="Times New Roman" w:hAnsi="Times New Roman"/>
          <w:sz w:val="24"/>
          <w:szCs w:val="24"/>
        </w:rPr>
        <w:t>на Управляващия орган на ПОС 20</w:t>
      </w:r>
      <w:r w:rsidR="00D47237" w:rsidRPr="00652F4F">
        <w:rPr>
          <w:rFonts w:ascii="Times New Roman" w:hAnsi="Times New Roman"/>
          <w:sz w:val="24"/>
          <w:szCs w:val="24"/>
        </w:rPr>
        <w:t>2</w:t>
      </w:r>
      <w:r w:rsidRPr="00652F4F">
        <w:rPr>
          <w:rFonts w:ascii="Times New Roman" w:hAnsi="Times New Roman"/>
          <w:sz w:val="24"/>
          <w:szCs w:val="24"/>
        </w:rPr>
        <w:t>1-202</w:t>
      </w:r>
      <w:r w:rsidR="00D47237" w:rsidRPr="00652F4F">
        <w:rPr>
          <w:rFonts w:ascii="Times New Roman" w:hAnsi="Times New Roman"/>
          <w:sz w:val="24"/>
          <w:szCs w:val="24"/>
        </w:rPr>
        <w:t>7</w:t>
      </w:r>
      <w:r w:rsidRPr="00652F4F">
        <w:rPr>
          <w:rFonts w:ascii="Times New Roman" w:hAnsi="Times New Roman"/>
          <w:sz w:val="24"/>
          <w:szCs w:val="24"/>
        </w:rPr>
        <w:t xml:space="preserve"> г. има право да издаде указания относно срока за възстановяване на средствата</w:t>
      </w:r>
      <w:r w:rsidR="006E44EF" w:rsidRPr="00652F4F">
        <w:rPr>
          <w:rFonts w:ascii="Times New Roman" w:hAnsi="Times New Roman"/>
          <w:sz w:val="24"/>
          <w:szCs w:val="24"/>
        </w:rPr>
        <w:t xml:space="preserve"> </w:t>
      </w:r>
      <w:r w:rsidRPr="00652F4F">
        <w:rPr>
          <w:rFonts w:ascii="Times New Roman" w:hAnsi="Times New Roman"/>
          <w:sz w:val="24"/>
          <w:szCs w:val="24"/>
        </w:rPr>
        <w:t>и банковата сметка, по която да се преведат.</w:t>
      </w:r>
    </w:p>
    <w:p w14:paraId="2DB5333C" w14:textId="77777777" w:rsidR="00C45429" w:rsidRPr="00FA180D" w:rsidRDefault="00C45429" w:rsidP="00D47237">
      <w:pPr>
        <w:tabs>
          <w:tab w:val="num" w:pos="72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14. (1) </w:t>
      </w:r>
      <w:r w:rsidRPr="00FA180D">
        <w:rPr>
          <w:rFonts w:ascii="Times New Roman" w:hAnsi="Times New Roman"/>
          <w:sz w:val="24"/>
          <w:szCs w:val="24"/>
        </w:rPr>
        <w:t>Бенефициентът е длъжен да спазва бюджета на проекта, въведен във формуляра за кандидатстване, наличен в ИСУН</w:t>
      </w:r>
      <w:r w:rsidR="00C96A82">
        <w:rPr>
          <w:rFonts w:ascii="Times New Roman" w:hAnsi="Times New Roman"/>
          <w:bCs/>
          <w:sz w:val="24"/>
          <w:szCs w:val="24"/>
        </w:rPr>
        <w:t>.</w:t>
      </w:r>
      <w:r w:rsidRPr="00FA180D">
        <w:rPr>
          <w:rFonts w:ascii="Times New Roman" w:hAnsi="Times New Roman"/>
          <w:bCs/>
          <w:sz w:val="24"/>
          <w:szCs w:val="24"/>
        </w:rPr>
        <w:t xml:space="preserve"> </w:t>
      </w:r>
    </w:p>
    <w:p w14:paraId="1B7B5280"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Промени в бюджета на проекта, наличен в ИСУН, се извършват по мотивирано искане на бенефициента и след одобрение от </w:t>
      </w:r>
      <w:r w:rsidR="00237085">
        <w:rPr>
          <w:rFonts w:ascii="Times New Roman" w:hAnsi="Times New Roman"/>
          <w:sz w:val="24"/>
          <w:szCs w:val="24"/>
        </w:rPr>
        <w:t>р</w:t>
      </w:r>
      <w:r w:rsidRPr="00FA180D">
        <w:rPr>
          <w:rFonts w:ascii="Times New Roman" w:hAnsi="Times New Roman"/>
          <w:sz w:val="24"/>
          <w:szCs w:val="24"/>
        </w:rPr>
        <w:t>ъководителя на Управляващия орган на ПОС 20</w:t>
      </w:r>
      <w:r w:rsidR="00D47237">
        <w:rPr>
          <w:rFonts w:ascii="Times New Roman" w:hAnsi="Times New Roman"/>
          <w:sz w:val="24"/>
          <w:szCs w:val="24"/>
        </w:rPr>
        <w:t>2</w:t>
      </w:r>
      <w:r w:rsidRPr="00FA180D">
        <w:rPr>
          <w:rFonts w:ascii="Times New Roman" w:hAnsi="Times New Roman"/>
          <w:sz w:val="24"/>
          <w:szCs w:val="24"/>
        </w:rPr>
        <w:t>1 – 202</w:t>
      </w:r>
      <w:r w:rsidR="00D47237">
        <w:rPr>
          <w:rFonts w:ascii="Times New Roman" w:hAnsi="Times New Roman"/>
          <w:sz w:val="24"/>
          <w:szCs w:val="24"/>
        </w:rPr>
        <w:t>7</w:t>
      </w:r>
      <w:r w:rsidRPr="00FA180D">
        <w:rPr>
          <w:rFonts w:ascii="Times New Roman" w:hAnsi="Times New Roman"/>
          <w:sz w:val="24"/>
          <w:szCs w:val="24"/>
        </w:rPr>
        <w:t xml:space="preserve"> г., чрез подписване на допълнително споразумение към АДБФП, съответно чрез издаване на заповед за изменение и/или допълнение на ЗБФП, в случай че не е указано друго от Управляващия орган. </w:t>
      </w:r>
      <w:r w:rsidR="00304B8E">
        <w:rPr>
          <w:rFonts w:ascii="Times New Roman" w:hAnsi="Times New Roman"/>
          <w:sz w:val="24"/>
          <w:szCs w:val="24"/>
        </w:rPr>
        <w:t>В тази хипотеза не се прилага разпоредбата на чл.</w:t>
      </w:r>
      <w:r w:rsidR="00C41337">
        <w:rPr>
          <w:rFonts w:ascii="Times New Roman" w:hAnsi="Times New Roman"/>
          <w:sz w:val="24"/>
          <w:szCs w:val="24"/>
        </w:rPr>
        <w:t xml:space="preserve"> </w:t>
      </w:r>
      <w:r w:rsidR="00304B8E">
        <w:rPr>
          <w:rFonts w:ascii="Times New Roman" w:hAnsi="Times New Roman"/>
          <w:sz w:val="24"/>
          <w:szCs w:val="24"/>
        </w:rPr>
        <w:t>3, ал.</w:t>
      </w:r>
      <w:r w:rsidR="00C41337">
        <w:rPr>
          <w:rFonts w:ascii="Times New Roman" w:hAnsi="Times New Roman"/>
          <w:sz w:val="24"/>
          <w:szCs w:val="24"/>
        </w:rPr>
        <w:t xml:space="preserve"> </w:t>
      </w:r>
      <w:r w:rsidR="00304B8E">
        <w:rPr>
          <w:rFonts w:ascii="Times New Roman" w:hAnsi="Times New Roman"/>
          <w:sz w:val="24"/>
          <w:szCs w:val="24"/>
        </w:rPr>
        <w:t>3 изр.</w:t>
      </w:r>
      <w:r w:rsidR="00C41337">
        <w:rPr>
          <w:rFonts w:ascii="Times New Roman" w:hAnsi="Times New Roman"/>
          <w:sz w:val="24"/>
          <w:szCs w:val="24"/>
        </w:rPr>
        <w:t xml:space="preserve"> </w:t>
      </w:r>
      <w:r w:rsidR="00304B8E">
        <w:rPr>
          <w:rFonts w:ascii="Times New Roman" w:hAnsi="Times New Roman"/>
          <w:sz w:val="24"/>
          <w:szCs w:val="24"/>
        </w:rPr>
        <w:t>2 от настоящите условия за изпълнение.</w:t>
      </w:r>
    </w:p>
    <w:p w14:paraId="6518B9D6" w14:textId="77777777" w:rsidR="00C45429" w:rsidRPr="00235AE7" w:rsidRDefault="00E43DE5" w:rsidP="00C45429">
      <w:pPr>
        <w:tabs>
          <w:tab w:val="num" w:pos="720"/>
        </w:tabs>
        <w:spacing w:after="0" w:line="240" w:lineRule="auto"/>
        <w:jc w:val="both"/>
        <w:rPr>
          <w:rFonts w:ascii="Times New Roman" w:hAnsi="Times New Roman"/>
          <w:sz w:val="24"/>
          <w:szCs w:val="24"/>
        </w:rPr>
      </w:pPr>
      <w:r w:rsidRPr="00235AE7">
        <w:rPr>
          <w:rFonts w:ascii="Times New Roman" w:hAnsi="Times New Roman"/>
          <w:b/>
          <w:bCs/>
          <w:sz w:val="24"/>
          <w:szCs w:val="24"/>
        </w:rPr>
        <w:t xml:space="preserve">(3) </w:t>
      </w:r>
      <w:r w:rsidR="00C45429" w:rsidRPr="00235AE7">
        <w:rPr>
          <w:rFonts w:ascii="Times New Roman" w:hAnsi="Times New Roman"/>
          <w:sz w:val="24"/>
          <w:szCs w:val="24"/>
        </w:rPr>
        <w:t>Ръководителят на Управляващия орган на ПОС 20</w:t>
      </w:r>
      <w:r w:rsidR="00D47237" w:rsidRPr="00235AE7">
        <w:rPr>
          <w:rFonts w:ascii="Times New Roman" w:hAnsi="Times New Roman"/>
          <w:sz w:val="24"/>
          <w:szCs w:val="24"/>
        </w:rPr>
        <w:t>2</w:t>
      </w:r>
      <w:r w:rsidR="00C45429" w:rsidRPr="00235AE7">
        <w:rPr>
          <w:rFonts w:ascii="Times New Roman" w:hAnsi="Times New Roman"/>
          <w:sz w:val="24"/>
          <w:szCs w:val="24"/>
        </w:rPr>
        <w:t>1 – 202</w:t>
      </w:r>
      <w:r w:rsidR="00D47237" w:rsidRPr="00235AE7">
        <w:rPr>
          <w:rFonts w:ascii="Times New Roman" w:hAnsi="Times New Roman"/>
          <w:sz w:val="24"/>
          <w:szCs w:val="24"/>
        </w:rPr>
        <w:t>7</w:t>
      </w:r>
      <w:r w:rsidR="00C45429" w:rsidRPr="00235AE7">
        <w:rPr>
          <w:rFonts w:ascii="Times New Roman" w:hAnsi="Times New Roman"/>
          <w:sz w:val="24"/>
          <w:szCs w:val="24"/>
        </w:rPr>
        <w:t xml:space="preserve"> г. има право да дава на бенефициента указания за промяна на бюджета на проекта, в които да посочи условията, при които би одобрил промяната да се извърши.</w:t>
      </w:r>
    </w:p>
    <w:p w14:paraId="009E2F92" w14:textId="77777777" w:rsidR="000C474D" w:rsidRPr="00FA180D" w:rsidRDefault="000C474D" w:rsidP="00C45429">
      <w:pPr>
        <w:tabs>
          <w:tab w:val="num" w:pos="720"/>
        </w:tabs>
        <w:spacing w:after="0" w:line="240" w:lineRule="auto"/>
        <w:jc w:val="both"/>
        <w:rPr>
          <w:rFonts w:ascii="Times New Roman" w:hAnsi="Times New Roman"/>
          <w:sz w:val="24"/>
          <w:szCs w:val="24"/>
        </w:rPr>
      </w:pPr>
      <w:r w:rsidRPr="00FA180D">
        <w:rPr>
          <w:rFonts w:ascii="Times New Roman" w:hAnsi="Times New Roman"/>
          <w:b/>
          <w:bCs/>
          <w:sz w:val="24"/>
          <w:szCs w:val="24"/>
        </w:rPr>
        <w:t xml:space="preserve">Чл. 15. </w:t>
      </w:r>
      <w:r w:rsidR="00107514">
        <w:rPr>
          <w:rFonts w:ascii="Times New Roman" w:hAnsi="Times New Roman"/>
          <w:sz w:val="24"/>
          <w:szCs w:val="24"/>
        </w:rPr>
        <w:t>При и</w:t>
      </w:r>
      <w:r w:rsidR="00107514" w:rsidRPr="00C2107B">
        <w:rPr>
          <w:rFonts w:ascii="Times New Roman" w:hAnsi="Times New Roman"/>
          <w:sz w:val="24"/>
          <w:szCs w:val="24"/>
        </w:rPr>
        <w:t xml:space="preserve">звършването на разходи </w:t>
      </w:r>
      <w:r w:rsidR="00107514" w:rsidRPr="00C30193">
        <w:rPr>
          <w:rFonts w:ascii="Times New Roman" w:hAnsi="Times New Roman"/>
          <w:sz w:val="24"/>
          <w:szCs w:val="24"/>
        </w:rPr>
        <w:t xml:space="preserve">за дейности, за които по АДБФП, съответно ЗБФП, финансовата подкрепа се предоставя чрез формите по </w:t>
      </w:r>
      <w:r w:rsidR="00107514" w:rsidRPr="00C2107B">
        <w:rPr>
          <w:rFonts w:ascii="Times New Roman" w:hAnsi="Times New Roman"/>
          <w:sz w:val="24"/>
          <w:szCs w:val="24"/>
        </w:rPr>
        <w:t>чл. 55, ал. 1, т. 2-5 от ЗУСЕФСУ</w:t>
      </w:r>
      <w:r w:rsidR="00107514">
        <w:rPr>
          <w:rFonts w:ascii="Times New Roman" w:hAnsi="Times New Roman"/>
          <w:sz w:val="24"/>
          <w:szCs w:val="24"/>
        </w:rPr>
        <w:t>,</w:t>
      </w:r>
      <w:r w:rsidR="00107514" w:rsidRPr="00C2107B">
        <w:rPr>
          <w:rFonts w:ascii="Times New Roman" w:hAnsi="Times New Roman"/>
          <w:sz w:val="24"/>
          <w:szCs w:val="24"/>
        </w:rPr>
        <w:t xml:space="preserve"> </w:t>
      </w:r>
      <w:r w:rsidR="00107514">
        <w:rPr>
          <w:rFonts w:ascii="Times New Roman" w:hAnsi="Times New Roman"/>
          <w:sz w:val="24"/>
          <w:szCs w:val="24"/>
        </w:rPr>
        <w:t xml:space="preserve">бенефициентът </w:t>
      </w:r>
      <w:r w:rsidR="00107514" w:rsidRPr="00C2107B">
        <w:rPr>
          <w:rFonts w:ascii="Times New Roman" w:hAnsi="Times New Roman"/>
          <w:sz w:val="24"/>
          <w:szCs w:val="24"/>
        </w:rPr>
        <w:t xml:space="preserve">не </w:t>
      </w:r>
      <w:r w:rsidR="00107514">
        <w:rPr>
          <w:rFonts w:ascii="Times New Roman" w:hAnsi="Times New Roman"/>
          <w:sz w:val="24"/>
          <w:szCs w:val="24"/>
        </w:rPr>
        <w:t xml:space="preserve">е </w:t>
      </w:r>
      <w:r w:rsidR="00107514" w:rsidRPr="00C2107B">
        <w:rPr>
          <w:rFonts w:ascii="Times New Roman" w:hAnsi="Times New Roman"/>
          <w:sz w:val="24"/>
          <w:szCs w:val="24"/>
        </w:rPr>
        <w:t>освобод</w:t>
      </w:r>
      <w:r w:rsidR="00107514">
        <w:rPr>
          <w:rFonts w:ascii="Times New Roman" w:hAnsi="Times New Roman"/>
          <w:sz w:val="24"/>
          <w:szCs w:val="24"/>
        </w:rPr>
        <w:t>ен</w:t>
      </w:r>
      <w:r w:rsidR="00107514" w:rsidRPr="00C2107B">
        <w:rPr>
          <w:rFonts w:ascii="Times New Roman" w:hAnsi="Times New Roman"/>
          <w:sz w:val="24"/>
          <w:szCs w:val="24"/>
        </w:rPr>
        <w:t xml:space="preserve"> от задължението му да спазва приложимото европейско и национално законодателство</w:t>
      </w:r>
      <w:r w:rsidRPr="00FA180D">
        <w:rPr>
          <w:rFonts w:ascii="Times New Roman" w:hAnsi="Times New Roman"/>
          <w:sz w:val="24"/>
          <w:szCs w:val="24"/>
        </w:rPr>
        <w:t>.</w:t>
      </w:r>
    </w:p>
    <w:p w14:paraId="4F93AB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16.</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107514" w:rsidRPr="00FA180D">
        <w:rPr>
          <w:rFonts w:ascii="Times New Roman" w:hAnsi="Times New Roman"/>
          <w:sz w:val="24"/>
          <w:szCs w:val="24"/>
        </w:rPr>
        <w:t xml:space="preserve">Бенефициентът </w:t>
      </w:r>
      <w:r w:rsidR="00D52D47">
        <w:rPr>
          <w:rFonts w:ascii="Times New Roman" w:eastAsia="Times New Roman" w:hAnsi="Times New Roman"/>
          <w:sz w:val="24"/>
          <w:szCs w:val="24"/>
          <w:lang w:eastAsia="bg-BG"/>
        </w:rPr>
        <w:t>е длъжен</w:t>
      </w:r>
      <w:r w:rsidR="00107514" w:rsidRPr="00FA180D">
        <w:rPr>
          <w:rFonts w:ascii="Times New Roman" w:hAnsi="Times New Roman"/>
          <w:sz w:val="24"/>
          <w:szCs w:val="24"/>
        </w:rPr>
        <w:t xml:space="preserve"> да потвърждава </w:t>
      </w:r>
      <w:r w:rsidR="00107514">
        <w:rPr>
          <w:rFonts w:ascii="Times New Roman" w:hAnsi="Times New Roman"/>
          <w:sz w:val="24"/>
          <w:szCs w:val="24"/>
        </w:rPr>
        <w:t xml:space="preserve">всички </w:t>
      </w:r>
      <w:r w:rsidR="00107514" w:rsidRPr="00FA180D">
        <w:rPr>
          <w:rFonts w:ascii="Times New Roman" w:hAnsi="Times New Roman"/>
          <w:sz w:val="24"/>
          <w:szCs w:val="24"/>
        </w:rPr>
        <w:t>разходи за строителни и монтажни работи и/или доставка на стоки и/или предоставяне на услуги</w:t>
      </w:r>
      <w:r w:rsidR="00107514">
        <w:rPr>
          <w:rFonts w:ascii="Times New Roman" w:hAnsi="Times New Roman"/>
          <w:sz w:val="24"/>
          <w:szCs w:val="24"/>
        </w:rPr>
        <w:t xml:space="preserve"> и/или </w:t>
      </w:r>
      <w:r w:rsidR="00107514" w:rsidRPr="00590567">
        <w:rPr>
          <w:rFonts w:ascii="Times New Roman" w:hAnsi="Times New Roman"/>
          <w:sz w:val="24"/>
          <w:szCs w:val="24"/>
        </w:rPr>
        <w:t>и положен труд</w:t>
      </w:r>
      <w:r w:rsidR="00107514">
        <w:rPr>
          <w:rFonts w:ascii="Times New Roman" w:hAnsi="Times New Roman"/>
          <w:sz w:val="24"/>
          <w:szCs w:val="24"/>
        </w:rPr>
        <w:t>,</w:t>
      </w:r>
      <w:r w:rsidR="00107514" w:rsidRPr="00FA180D">
        <w:rPr>
          <w:rFonts w:ascii="Times New Roman" w:hAnsi="Times New Roman"/>
          <w:sz w:val="24"/>
          <w:szCs w:val="24"/>
        </w:rPr>
        <w:t xml:space="preserve"> </w:t>
      </w:r>
      <w:bookmarkStart w:id="3" w:name="_Hlk125043230"/>
      <w:r w:rsidR="00107514">
        <w:rPr>
          <w:rFonts w:ascii="Times New Roman" w:hAnsi="Times New Roman"/>
          <w:sz w:val="24"/>
          <w:szCs w:val="24"/>
        </w:rPr>
        <w:t xml:space="preserve">за които </w:t>
      </w:r>
      <w:r w:rsidR="00107514" w:rsidRPr="00FA180D">
        <w:rPr>
          <w:rFonts w:ascii="Times New Roman" w:hAnsi="Times New Roman"/>
          <w:sz w:val="24"/>
          <w:szCs w:val="24"/>
        </w:rPr>
        <w:t xml:space="preserve">по АДБФП, съответно ЗБФП, </w:t>
      </w:r>
      <w:r w:rsidR="00107514">
        <w:rPr>
          <w:rFonts w:ascii="Times New Roman" w:hAnsi="Times New Roman"/>
          <w:sz w:val="24"/>
          <w:szCs w:val="24"/>
        </w:rPr>
        <w:t>финансовата подкрепа се предоставя по реда на чл. 55, ал. 1, т. 1 от ЗУСЕФСУ</w:t>
      </w:r>
      <w:bookmarkEnd w:id="3"/>
      <w:r w:rsidR="00107514">
        <w:rPr>
          <w:rFonts w:ascii="Times New Roman" w:hAnsi="Times New Roman"/>
          <w:sz w:val="24"/>
          <w:szCs w:val="24"/>
        </w:rPr>
        <w:t xml:space="preserve">, </w:t>
      </w:r>
      <w:r w:rsidR="00107514" w:rsidRPr="00FA180D">
        <w:rPr>
          <w:rFonts w:ascii="Times New Roman" w:hAnsi="Times New Roman"/>
          <w:sz w:val="24"/>
          <w:szCs w:val="24"/>
        </w:rPr>
        <w:t>въз основа на фактури и/или счетоводни документи с еквивалентна доказателствена стойност, съгласно приложимото законодателство</w:t>
      </w:r>
      <w:r w:rsidRPr="00FA180D">
        <w:rPr>
          <w:rFonts w:ascii="Times New Roman" w:hAnsi="Times New Roman"/>
          <w:sz w:val="24"/>
          <w:szCs w:val="24"/>
        </w:rPr>
        <w:t xml:space="preserve">.  </w:t>
      </w:r>
    </w:p>
    <w:p w14:paraId="6F37DCFE" w14:textId="7FD6F27E" w:rsidR="002F01BF" w:rsidRPr="002F01BF"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hAnsi="Times New Roman"/>
          <w:b/>
          <w:sz w:val="24"/>
          <w:szCs w:val="24"/>
        </w:rPr>
        <w:t xml:space="preserve">(2) </w:t>
      </w:r>
      <w:r w:rsidR="00107514">
        <w:rPr>
          <w:rFonts w:ascii="Times New Roman" w:eastAsia="Times New Roman" w:hAnsi="Times New Roman"/>
          <w:sz w:val="24"/>
          <w:szCs w:val="24"/>
          <w:lang w:eastAsia="bg-BG"/>
        </w:rPr>
        <w:t xml:space="preserve">Бенефициентът е длъжен да отчита напредъка в изпълнението на дейностите по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Pr>
          <w:rFonts w:ascii="Times New Roman" w:eastAsia="Times New Roman" w:hAnsi="Times New Roman"/>
          <w:sz w:val="24"/>
          <w:szCs w:val="24"/>
          <w:lang w:eastAsia="bg-BG"/>
        </w:rPr>
        <w:t xml:space="preserve">, </w:t>
      </w:r>
      <w:bookmarkStart w:id="4" w:name="_Hlk125041096"/>
      <w:r w:rsidR="00107514">
        <w:rPr>
          <w:rFonts w:ascii="Times New Roman" w:eastAsia="Times New Roman" w:hAnsi="Times New Roman"/>
          <w:sz w:val="24"/>
          <w:szCs w:val="24"/>
          <w:lang w:eastAsia="bg-BG"/>
        </w:rPr>
        <w:t xml:space="preserve">за които по </w:t>
      </w:r>
      <w:r w:rsidR="00107514" w:rsidRPr="005F7878">
        <w:rPr>
          <w:rFonts w:ascii="Times New Roman" w:eastAsia="Times New Roman" w:hAnsi="Times New Roman"/>
          <w:sz w:val="24"/>
          <w:szCs w:val="24"/>
          <w:lang w:eastAsia="bg-BG"/>
        </w:rPr>
        <w:t>АДБФП, съответно ЗБФП,</w:t>
      </w:r>
      <w:r w:rsidR="00107514" w:rsidRPr="00FA180D">
        <w:rPr>
          <w:rFonts w:ascii="Times New Roman" w:eastAsia="Times New Roman" w:hAnsi="Times New Roman"/>
          <w:sz w:val="24"/>
          <w:szCs w:val="24"/>
          <w:lang w:eastAsia="bg-BG"/>
        </w:rPr>
        <w:t xml:space="preserve"> финансова</w:t>
      </w:r>
      <w:r w:rsidR="00107514">
        <w:rPr>
          <w:rFonts w:ascii="Times New Roman" w:eastAsia="Times New Roman" w:hAnsi="Times New Roman"/>
          <w:sz w:val="24"/>
          <w:szCs w:val="24"/>
          <w:lang w:eastAsia="bg-BG"/>
        </w:rPr>
        <w:t>та</w:t>
      </w:r>
      <w:r w:rsidR="00107514" w:rsidRPr="00FA180D">
        <w:rPr>
          <w:rFonts w:ascii="Times New Roman" w:eastAsia="Times New Roman" w:hAnsi="Times New Roman"/>
          <w:sz w:val="24"/>
          <w:szCs w:val="24"/>
          <w:lang w:eastAsia="bg-BG"/>
        </w:rPr>
        <w:t xml:space="preserve"> подкрепа</w:t>
      </w:r>
      <w:r w:rsidR="00107514">
        <w:rPr>
          <w:rFonts w:ascii="Times New Roman" w:eastAsia="Times New Roman" w:hAnsi="Times New Roman"/>
          <w:sz w:val="24"/>
          <w:szCs w:val="24"/>
          <w:lang w:eastAsia="bg-BG"/>
        </w:rPr>
        <w:t xml:space="preserve"> се предоставя по реда на</w:t>
      </w:r>
      <w:r w:rsidR="00107514" w:rsidRPr="00FA180D">
        <w:rPr>
          <w:rFonts w:ascii="Times New Roman" w:eastAsia="Times New Roman" w:hAnsi="Times New Roman"/>
          <w:sz w:val="24"/>
          <w:szCs w:val="24"/>
          <w:lang w:eastAsia="bg-BG"/>
        </w:rPr>
        <w:t xml:space="preserve"> чл. 55, ал. 1, т. </w:t>
      </w:r>
      <w:r w:rsidR="00107514">
        <w:rPr>
          <w:rFonts w:ascii="Times New Roman" w:eastAsia="Times New Roman" w:hAnsi="Times New Roman"/>
          <w:sz w:val="24"/>
          <w:szCs w:val="24"/>
          <w:lang w:eastAsia="bg-BG"/>
        </w:rPr>
        <w:t>4</w:t>
      </w:r>
      <w:r w:rsidR="00107514" w:rsidRPr="00FA180D">
        <w:rPr>
          <w:rFonts w:ascii="Times New Roman" w:eastAsia="Times New Roman" w:hAnsi="Times New Roman"/>
          <w:sz w:val="24"/>
          <w:szCs w:val="24"/>
          <w:lang w:eastAsia="bg-BG"/>
        </w:rPr>
        <w:t xml:space="preserve"> от ЗУСЕФСУ</w:t>
      </w:r>
      <w:bookmarkEnd w:id="4"/>
      <w:r w:rsidR="00107514" w:rsidRPr="00FA180D">
        <w:rPr>
          <w:rFonts w:ascii="Times New Roman" w:eastAsia="Times New Roman" w:hAnsi="Times New Roman"/>
          <w:sz w:val="24"/>
          <w:szCs w:val="24"/>
          <w:lang w:eastAsia="bg-BG"/>
        </w:rPr>
        <w:t xml:space="preserve">, </w:t>
      </w:r>
      <w:r w:rsidR="00107514">
        <w:rPr>
          <w:rFonts w:ascii="Times New Roman" w:eastAsia="Times New Roman" w:hAnsi="Times New Roman"/>
          <w:sz w:val="24"/>
          <w:szCs w:val="24"/>
          <w:lang w:eastAsia="bg-BG"/>
        </w:rPr>
        <w:t>като</w:t>
      </w:r>
      <w:r w:rsidR="00107514" w:rsidRPr="00FA180D">
        <w:rPr>
          <w:rFonts w:ascii="Times New Roman" w:eastAsia="Times New Roman" w:hAnsi="Times New Roman"/>
          <w:sz w:val="24"/>
          <w:szCs w:val="24"/>
          <w:lang w:eastAsia="bg-BG"/>
        </w:rPr>
        <w:t xml:space="preserve"> представя документи и/или материали, доказващи, че е изпълнил мерките за </w:t>
      </w:r>
      <w:r w:rsidR="008664CB">
        <w:rPr>
          <w:rFonts w:ascii="Times New Roman" w:eastAsia="Times New Roman" w:hAnsi="Times New Roman"/>
          <w:sz w:val="24"/>
          <w:szCs w:val="24"/>
          <w:lang w:eastAsia="bg-BG"/>
        </w:rPr>
        <w:t>в</w:t>
      </w:r>
      <w:r w:rsidR="008664CB" w:rsidRPr="008664CB">
        <w:rPr>
          <w:rFonts w:ascii="Times New Roman" w:eastAsia="Times New Roman" w:hAnsi="Times New Roman"/>
          <w:sz w:val="24"/>
          <w:szCs w:val="24"/>
          <w:lang w:eastAsia="bg-BG"/>
        </w:rPr>
        <w:t>идимост, прозрачност и комуникация</w:t>
      </w:r>
      <w:r w:rsidR="00107514" w:rsidRPr="00FA180D">
        <w:rPr>
          <w:rFonts w:ascii="Times New Roman" w:eastAsia="Times New Roman" w:hAnsi="Times New Roman"/>
          <w:sz w:val="24"/>
          <w:szCs w:val="24"/>
          <w:lang w:eastAsia="bg-BG"/>
        </w:rPr>
        <w:t>, в съответствие с разпоредб</w:t>
      </w:r>
      <w:r w:rsidR="00107514">
        <w:rPr>
          <w:rFonts w:ascii="Times New Roman" w:eastAsia="Times New Roman" w:hAnsi="Times New Roman"/>
          <w:sz w:val="24"/>
          <w:szCs w:val="24"/>
          <w:lang w:eastAsia="bg-BG"/>
        </w:rPr>
        <w:t>ата на ч</w:t>
      </w:r>
      <w:r w:rsidR="00107514" w:rsidRPr="002F01BF">
        <w:rPr>
          <w:rFonts w:ascii="Times New Roman" w:eastAsia="Times New Roman" w:hAnsi="Times New Roman"/>
          <w:sz w:val="24"/>
          <w:szCs w:val="24"/>
          <w:lang w:eastAsia="bg-BG"/>
        </w:rPr>
        <w:t>л</w:t>
      </w:r>
      <w:r w:rsidR="00107514">
        <w:rPr>
          <w:rFonts w:ascii="Times New Roman" w:eastAsia="Times New Roman" w:hAnsi="Times New Roman"/>
          <w:sz w:val="24"/>
          <w:szCs w:val="24"/>
          <w:lang w:eastAsia="bg-BG"/>
        </w:rPr>
        <w:t>.</w:t>
      </w:r>
      <w:r w:rsidR="00107514" w:rsidRPr="002F01BF">
        <w:rPr>
          <w:rFonts w:ascii="Times New Roman" w:eastAsia="Times New Roman" w:hAnsi="Times New Roman"/>
          <w:sz w:val="24"/>
          <w:szCs w:val="24"/>
          <w:lang w:eastAsia="bg-BG"/>
        </w:rPr>
        <w:t xml:space="preserve"> 50</w:t>
      </w:r>
      <w:r w:rsidR="00107514">
        <w:rPr>
          <w:rFonts w:ascii="Times New Roman" w:eastAsia="Times New Roman" w:hAnsi="Times New Roman"/>
          <w:sz w:val="24"/>
          <w:szCs w:val="24"/>
          <w:lang w:eastAsia="bg-BG"/>
        </w:rPr>
        <w:t xml:space="preserve"> </w:t>
      </w:r>
      <w:r w:rsidR="00107514" w:rsidRPr="002F01BF">
        <w:rPr>
          <w:rFonts w:ascii="Times New Roman" w:eastAsia="Times New Roman" w:hAnsi="Times New Roman"/>
          <w:sz w:val="24"/>
          <w:szCs w:val="24"/>
          <w:lang w:eastAsia="bg-BG"/>
        </w:rPr>
        <w:t>от Регламент (ЕС) 2021/1060</w:t>
      </w:r>
      <w:r w:rsidR="002F01BF" w:rsidRPr="002F01BF">
        <w:rPr>
          <w:rFonts w:ascii="Times New Roman" w:eastAsia="Times New Roman" w:hAnsi="Times New Roman"/>
          <w:sz w:val="24"/>
          <w:szCs w:val="24"/>
          <w:lang w:eastAsia="bg-BG"/>
        </w:rPr>
        <w:t>.</w:t>
      </w:r>
    </w:p>
    <w:p w14:paraId="4D25FA87" w14:textId="77777777" w:rsidR="00C45429" w:rsidRPr="00FA180D" w:rsidRDefault="00C45429" w:rsidP="00C45429">
      <w:pPr>
        <w:spacing w:after="0" w:line="240" w:lineRule="auto"/>
        <w:jc w:val="both"/>
        <w:rPr>
          <w:rFonts w:ascii="Times New Roman" w:eastAsia="Times New Roman" w:hAnsi="Times New Roman"/>
          <w:sz w:val="24"/>
          <w:szCs w:val="24"/>
          <w:lang w:eastAsia="bg-BG"/>
        </w:rPr>
      </w:pPr>
      <w:r w:rsidRPr="00FA180D">
        <w:rPr>
          <w:rFonts w:ascii="Times New Roman" w:eastAsia="Times New Roman" w:hAnsi="Times New Roman"/>
          <w:b/>
          <w:sz w:val="24"/>
          <w:szCs w:val="24"/>
          <w:lang w:eastAsia="bg-BG"/>
        </w:rPr>
        <w:t>(3)</w:t>
      </w:r>
      <w:r w:rsidRPr="00FA180D">
        <w:rPr>
          <w:rFonts w:ascii="Times New Roman" w:eastAsia="Times New Roman" w:hAnsi="Times New Roman"/>
          <w:sz w:val="24"/>
          <w:szCs w:val="24"/>
          <w:lang w:eastAsia="bg-BG"/>
        </w:rPr>
        <w:t xml:space="preserve"> Бенефициентът </w:t>
      </w:r>
      <w:r w:rsidR="00D52D47" w:rsidRPr="00D52D47">
        <w:rPr>
          <w:rFonts w:ascii="Times New Roman" w:eastAsia="Times New Roman" w:hAnsi="Times New Roman"/>
          <w:sz w:val="24"/>
          <w:szCs w:val="24"/>
          <w:lang w:eastAsia="bg-BG"/>
        </w:rPr>
        <w:t xml:space="preserve">е длъжен </w:t>
      </w:r>
      <w:r w:rsidRPr="00FA180D">
        <w:rPr>
          <w:rFonts w:ascii="Times New Roman" w:eastAsia="Times New Roman" w:hAnsi="Times New Roman"/>
          <w:sz w:val="24"/>
          <w:szCs w:val="24"/>
          <w:lang w:eastAsia="bg-BG"/>
        </w:rPr>
        <w:t>преди да направи плащане</w:t>
      </w:r>
      <w:r w:rsidR="009C5DC0">
        <w:rPr>
          <w:rFonts w:ascii="Times New Roman" w:eastAsia="Times New Roman" w:hAnsi="Times New Roman"/>
          <w:sz w:val="24"/>
          <w:szCs w:val="24"/>
          <w:lang w:eastAsia="bg-BG"/>
        </w:rPr>
        <w:t xml:space="preserve"> </w:t>
      </w:r>
      <w:r w:rsidRPr="00FA180D">
        <w:rPr>
          <w:rFonts w:ascii="Times New Roman" w:eastAsia="Times New Roman" w:hAnsi="Times New Roman"/>
          <w:sz w:val="24"/>
          <w:szCs w:val="24"/>
          <w:lang w:eastAsia="bg-BG"/>
        </w:rPr>
        <w:t>към изпълнителя да извърши следните проверки:</w:t>
      </w:r>
    </w:p>
    <w:p w14:paraId="4508E96E"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lastRenderedPageBreak/>
        <w:t>пълна проверка на документите, представени от изпълнителите</w:t>
      </w:r>
      <w:r w:rsidR="00304B8E">
        <w:rPr>
          <w:rFonts w:ascii="Times New Roman" w:eastAsia="Times New Roman" w:hAnsi="Times New Roman"/>
          <w:sz w:val="24"/>
          <w:szCs w:val="24"/>
          <w:lang w:eastAsia="bg-BG"/>
        </w:rPr>
        <w:t xml:space="preserve"> на дейности</w:t>
      </w:r>
      <w:r w:rsidRPr="00FA180D">
        <w:rPr>
          <w:rFonts w:ascii="Times New Roman" w:eastAsia="Times New Roman" w:hAnsi="Times New Roman"/>
          <w:sz w:val="24"/>
          <w:szCs w:val="24"/>
          <w:lang w:eastAsia="bg-BG"/>
        </w:rPr>
        <w:t xml:space="preserve"> по проекта, както и проверка за изпълнението на </w:t>
      </w:r>
      <w:r w:rsidR="00E86FA7">
        <w:rPr>
          <w:rFonts w:ascii="Times New Roman" w:eastAsia="Times New Roman" w:hAnsi="Times New Roman"/>
          <w:sz w:val="24"/>
          <w:szCs w:val="24"/>
          <w:lang w:eastAsia="bg-BG"/>
        </w:rPr>
        <w:t>приложимите</w:t>
      </w:r>
      <w:r w:rsidRPr="00FA180D">
        <w:rPr>
          <w:rFonts w:ascii="Times New Roman" w:eastAsia="Times New Roman" w:hAnsi="Times New Roman"/>
          <w:sz w:val="24"/>
          <w:szCs w:val="24"/>
          <w:lang w:eastAsia="bg-BG"/>
        </w:rPr>
        <w:t xml:space="preserve"> условия за плащане</w:t>
      </w:r>
      <w:r w:rsidR="00A21866">
        <w:rPr>
          <w:rFonts w:ascii="Times New Roman" w:eastAsia="Times New Roman" w:hAnsi="Times New Roman"/>
          <w:sz w:val="24"/>
          <w:szCs w:val="24"/>
          <w:lang w:eastAsia="bg-BG"/>
        </w:rPr>
        <w:t xml:space="preserve"> </w:t>
      </w:r>
      <w:r w:rsidR="00E86FA7">
        <w:rPr>
          <w:rFonts w:ascii="Times New Roman" w:eastAsia="Times New Roman" w:hAnsi="Times New Roman"/>
          <w:sz w:val="24"/>
          <w:szCs w:val="24"/>
          <w:lang w:eastAsia="bg-BG"/>
        </w:rPr>
        <w:t xml:space="preserve">(според </w:t>
      </w:r>
      <w:r w:rsidR="00A21866">
        <w:rPr>
          <w:rFonts w:ascii="Times New Roman" w:eastAsia="Times New Roman" w:hAnsi="Times New Roman"/>
          <w:sz w:val="24"/>
          <w:szCs w:val="24"/>
          <w:lang w:eastAsia="bg-BG"/>
        </w:rPr>
        <w:t xml:space="preserve">съответния </w:t>
      </w:r>
      <w:r w:rsidR="00E86FA7">
        <w:rPr>
          <w:rFonts w:ascii="Times New Roman" w:eastAsia="Times New Roman" w:hAnsi="Times New Roman"/>
          <w:sz w:val="24"/>
          <w:szCs w:val="24"/>
          <w:lang w:eastAsia="bg-BG"/>
        </w:rPr>
        <w:t>договор, оферта, заповед и др.)</w:t>
      </w:r>
      <w:r w:rsidRPr="00FA180D">
        <w:rPr>
          <w:rFonts w:ascii="Times New Roman" w:eastAsia="Times New Roman" w:hAnsi="Times New Roman"/>
          <w:sz w:val="24"/>
          <w:szCs w:val="24"/>
          <w:lang w:eastAsia="bg-BG"/>
        </w:rPr>
        <w:t>;</w:t>
      </w:r>
    </w:p>
    <w:p w14:paraId="01EFF961"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проверка за изпълнението на определените условия за плащане в АДБФП, съответно в ЗБФП, </w:t>
      </w:r>
      <w:r w:rsidR="00F53BA1">
        <w:rPr>
          <w:rFonts w:ascii="Times New Roman" w:eastAsia="Times New Roman" w:hAnsi="Times New Roman"/>
          <w:sz w:val="24"/>
          <w:szCs w:val="24"/>
          <w:lang w:eastAsia="bg-BG"/>
        </w:rPr>
        <w:t xml:space="preserve">за които </w:t>
      </w:r>
      <w:r w:rsidR="00D52D47">
        <w:rPr>
          <w:rFonts w:ascii="Times New Roman" w:eastAsia="Times New Roman" w:hAnsi="Times New Roman"/>
          <w:sz w:val="24"/>
          <w:szCs w:val="24"/>
          <w:lang w:eastAsia="bg-BG"/>
        </w:rPr>
        <w:t>с</w:t>
      </w:r>
      <w:r w:rsidR="00F53BA1">
        <w:rPr>
          <w:rFonts w:ascii="Times New Roman" w:eastAsia="Times New Roman" w:hAnsi="Times New Roman"/>
          <w:sz w:val="24"/>
          <w:szCs w:val="24"/>
          <w:lang w:eastAsia="bg-BG"/>
        </w:rPr>
        <w:t>по</w:t>
      </w:r>
      <w:r w:rsidR="00D52D47">
        <w:rPr>
          <w:rFonts w:ascii="Times New Roman" w:eastAsia="Times New Roman" w:hAnsi="Times New Roman"/>
          <w:sz w:val="24"/>
          <w:szCs w:val="24"/>
          <w:lang w:eastAsia="bg-BG"/>
        </w:rPr>
        <w:t>ред</w:t>
      </w:r>
      <w:r w:rsidR="00F53BA1">
        <w:rPr>
          <w:rFonts w:ascii="Times New Roman" w:eastAsia="Times New Roman" w:hAnsi="Times New Roman"/>
          <w:sz w:val="24"/>
          <w:szCs w:val="24"/>
          <w:lang w:eastAsia="bg-BG"/>
        </w:rPr>
        <w:t xml:space="preserve"> АДБФП, съответно ЗБФП, финансовата подкрепа се предоставя чрез формите</w:t>
      </w:r>
      <w:r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по чл. 55, ал. 1, т. 2</w:t>
      </w:r>
      <w:r w:rsidR="00257845" w:rsidRPr="00FA180D">
        <w:rPr>
          <w:rFonts w:ascii="Times New Roman" w:eastAsia="Times New Roman" w:hAnsi="Times New Roman"/>
          <w:sz w:val="24"/>
          <w:szCs w:val="24"/>
          <w:lang w:eastAsia="bg-BG"/>
        </w:rPr>
        <w:t>-</w:t>
      </w:r>
      <w:r w:rsidR="00E86FA7">
        <w:rPr>
          <w:rFonts w:ascii="Times New Roman" w:eastAsia="Times New Roman" w:hAnsi="Times New Roman"/>
          <w:sz w:val="24"/>
          <w:szCs w:val="24"/>
          <w:lang w:eastAsia="bg-BG"/>
        </w:rPr>
        <w:t>5</w:t>
      </w:r>
      <w:r w:rsidR="00A348F7" w:rsidRPr="00FA180D">
        <w:rPr>
          <w:rFonts w:ascii="Times New Roman" w:eastAsia="Times New Roman" w:hAnsi="Times New Roman"/>
          <w:sz w:val="24"/>
          <w:szCs w:val="24"/>
          <w:lang w:eastAsia="bg-BG"/>
        </w:rPr>
        <w:t xml:space="preserve"> </w:t>
      </w:r>
      <w:r w:rsidR="003B4BE2" w:rsidRPr="00FA180D">
        <w:rPr>
          <w:rFonts w:ascii="Times New Roman" w:eastAsia="Times New Roman" w:hAnsi="Times New Roman"/>
          <w:sz w:val="24"/>
          <w:szCs w:val="24"/>
          <w:lang w:eastAsia="bg-BG"/>
        </w:rPr>
        <w:t>от ЗУСЕФСУ</w:t>
      </w:r>
      <w:r w:rsidRPr="00FA180D">
        <w:rPr>
          <w:rFonts w:ascii="Times New Roman" w:eastAsia="Times New Roman" w:hAnsi="Times New Roman"/>
          <w:sz w:val="24"/>
          <w:szCs w:val="24"/>
          <w:lang w:eastAsia="bg-BG"/>
        </w:rPr>
        <w:t>;</w:t>
      </w:r>
    </w:p>
    <w:p w14:paraId="6E3EBE99" w14:textId="77777777" w:rsidR="00C45429" w:rsidRPr="00FA180D" w:rsidRDefault="00C45429"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sidRPr="00FA180D">
        <w:rPr>
          <w:rFonts w:ascii="Times New Roman" w:eastAsia="Times New Roman" w:hAnsi="Times New Roman"/>
          <w:sz w:val="24"/>
          <w:szCs w:val="24"/>
          <w:lang w:eastAsia="bg-BG"/>
        </w:rPr>
        <w:t xml:space="preserve">при изпълнение на инфраструктурни проекти - проверка на място с цел да удостовери, че декларираните от изпълнителя разходи съответстват на действителния напредък при изпълнението на </w:t>
      </w:r>
      <w:r w:rsidR="001F00D2">
        <w:rPr>
          <w:rFonts w:ascii="Times New Roman" w:eastAsia="Times New Roman" w:hAnsi="Times New Roman"/>
          <w:sz w:val="24"/>
          <w:szCs w:val="24"/>
          <w:lang w:eastAsia="bg-BG"/>
        </w:rPr>
        <w:t>договора</w:t>
      </w:r>
      <w:r w:rsidR="00304B8E">
        <w:rPr>
          <w:rFonts w:ascii="Times New Roman" w:eastAsia="Times New Roman" w:hAnsi="Times New Roman"/>
          <w:sz w:val="24"/>
          <w:szCs w:val="24"/>
          <w:lang w:eastAsia="bg-BG"/>
        </w:rPr>
        <w:t>;</w:t>
      </w:r>
    </w:p>
    <w:p w14:paraId="7822F4E8" w14:textId="77777777" w:rsidR="00C45429" w:rsidRPr="00FA180D" w:rsidRDefault="001F00D2" w:rsidP="007D62EA">
      <w:pPr>
        <w:numPr>
          <w:ilvl w:val="0"/>
          <w:numId w:val="5"/>
        </w:numPr>
        <w:spacing w:after="0" w:line="240" w:lineRule="auto"/>
        <w:ind w:left="567" w:hanging="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в</w:t>
      </w:r>
      <w:r w:rsidR="00C45429" w:rsidRPr="00FA180D">
        <w:rPr>
          <w:rFonts w:ascii="Times New Roman" w:eastAsia="Times New Roman" w:hAnsi="Times New Roman"/>
          <w:sz w:val="24"/>
          <w:szCs w:val="24"/>
          <w:lang w:eastAsia="bg-BG"/>
        </w:rPr>
        <w:t xml:space="preserve"> случаи</w:t>
      </w:r>
      <w:r>
        <w:rPr>
          <w:rFonts w:ascii="Times New Roman" w:eastAsia="Times New Roman" w:hAnsi="Times New Roman"/>
          <w:sz w:val="24"/>
          <w:szCs w:val="24"/>
          <w:lang w:eastAsia="bg-BG"/>
        </w:rPr>
        <w:t>те</w:t>
      </w:r>
      <w:r w:rsidR="00C45429" w:rsidRPr="00FA180D">
        <w:rPr>
          <w:rFonts w:ascii="Times New Roman" w:eastAsia="Times New Roman" w:hAnsi="Times New Roman"/>
          <w:sz w:val="24"/>
          <w:szCs w:val="24"/>
          <w:lang w:eastAsia="bg-BG"/>
        </w:rPr>
        <w:t xml:space="preserve"> извън т. 3 - при необходимост</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проверка на място с цел да удостовери, че декларираните от изпълнителя разходи съответстват на действителния напредък</w:t>
      </w:r>
      <w:r>
        <w:rPr>
          <w:rFonts w:ascii="Times New Roman" w:eastAsia="Times New Roman" w:hAnsi="Times New Roman"/>
          <w:sz w:val="24"/>
          <w:szCs w:val="24"/>
          <w:lang w:eastAsia="bg-BG"/>
        </w:rPr>
        <w:t>.</w:t>
      </w:r>
      <w:r w:rsidR="00C45429" w:rsidRPr="00FA180D">
        <w:rPr>
          <w:rFonts w:ascii="Times New Roman" w:eastAsia="Times New Roman" w:hAnsi="Times New Roman"/>
          <w:sz w:val="24"/>
          <w:szCs w:val="24"/>
          <w:lang w:eastAsia="bg-BG"/>
        </w:rPr>
        <w:t xml:space="preserve"> </w:t>
      </w:r>
    </w:p>
    <w:p w14:paraId="701A6CD4"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(4) </w:t>
      </w:r>
      <w:r w:rsidRPr="00FA180D">
        <w:rPr>
          <w:rFonts w:ascii="Times New Roman" w:hAnsi="Times New Roman"/>
          <w:sz w:val="24"/>
          <w:szCs w:val="24"/>
        </w:rPr>
        <w:t>Всяка проверка по ал. 3 задължително се документира от</w:t>
      </w:r>
      <w:r w:rsidR="00E054D3">
        <w:rPr>
          <w:rFonts w:ascii="Times New Roman" w:hAnsi="Times New Roman"/>
          <w:sz w:val="24"/>
          <w:szCs w:val="24"/>
        </w:rPr>
        <w:t xml:space="preserve"> извършилите я отговорни лица</w:t>
      </w:r>
      <w:r w:rsidR="000B529E">
        <w:rPr>
          <w:rFonts w:ascii="Times New Roman" w:hAnsi="Times New Roman"/>
          <w:sz w:val="24"/>
          <w:szCs w:val="24"/>
        </w:rPr>
        <w:t>,</w:t>
      </w:r>
      <w:r w:rsidR="00E054D3">
        <w:rPr>
          <w:rFonts w:ascii="Times New Roman" w:hAnsi="Times New Roman"/>
          <w:sz w:val="24"/>
          <w:szCs w:val="24"/>
        </w:rPr>
        <w:t xml:space="preserve"> упълномощени</w:t>
      </w:r>
      <w:r w:rsidR="00D52D47">
        <w:rPr>
          <w:rFonts w:ascii="Times New Roman" w:hAnsi="Times New Roman"/>
          <w:sz w:val="24"/>
          <w:szCs w:val="24"/>
        </w:rPr>
        <w:t>/натоварени</w:t>
      </w:r>
      <w:r w:rsidR="00E054D3">
        <w:rPr>
          <w:rFonts w:ascii="Times New Roman" w:hAnsi="Times New Roman"/>
          <w:sz w:val="24"/>
          <w:szCs w:val="24"/>
        </w:rPr>
        <w:t xml:space="preserve"> от</w:t>
      </w:r>
      <w:r w:rsidRPr="00FA180D">
        <w:rPr>
          <w:rFonts w:ascii="Times New Roman" w:hAnsi="Times New Roman"/>
          <w:sz w:val="24"/>
          <w:szCs w:val="24"/>
        </w:rPr>
        <w:t xml:space="preserve"> бенефициента, като доказателствата за извършването ѝ се предоставят при поискване на Управляващия орган, Одитния орган и на други проверяващи и контролни органи. </w:t>
      </w:r>
    </w:p>
    <w:p w14:paraId="40CDE74B"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E86FA7">
        <w:rPr>
          <w:rFonts w:ascii="Times New Roman" w:hAnsi="Times New Roman"/>
          <w:b/>
          <w:sz w:val="24"/>
          <w:szCs w:val="24"/>
        </w:rPr>
        <w:t xml:space="preserve">(5) </w:t>
      </w:r>
      <w:r w:rsidRPr="00E86FA7">
        <w:rPr>
          <w:rFonts w:ascii="Times New Roman" w:hAnsi="Times New Roman"/>
          <w:sz w:val="24"/>
          <w:szCs w:val="24"/>
        </w:rPr>
        <w:t>Бенефициентът е длъжен</w:t>
      </w:r>
      <w:r w:rsidR="004D5BAB" w:rsidRPr="00E86FA7">
        <w:rPr>
          <w:rFonts w:ascii="Times New Roman" w:hAnsi="Times New Roman"/>
          <w:sz w:val="24"/>
          <w:szCs w:val="24"/>
        </w:rPr>
        <w:t xml:space="preserve"> в съотве</w:t>
      </w:r>
      <w:r w:rsidR="00BA2728">
        <w:rPr>
          <w:rFonts w:ascii="Times New Roman" w:hAnsi="Times New Roman"/>
          <w:sz w:val="24"/>
          <w:szCs w:val="24"/>
        </w:rPr>
        <w:t>т</w:t>
      </w:r>
      <w:r w:rsidR="004D5BAB" w:rsidRPr="00E86FA7">
        <w:rPr>
          <w:rFonts w:ascii="Times New Roman" w:hAnsi="Times New Roman"/>
          <w:sz w:val="24"/>
          <w:szCs w:val="24"/>
        </w:rPr>
        <w:t>ствие с чл.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ал.</w:t>
      </w:r>
      <w:r w:rsidR="001F00D2" w:rsidRPr="00E86FA7">
        <w:rPr>
          <w:rFonts w:ascii="Times New Roman" w:hAnsi="Times New Roman"/>
          <w:sz w:val="24"/>
          <w:szCs w:val="24"/>
        </w:rPr>
        <w:t xml:space="preserve"> </w:t>
      </w:r>
      <w:r w:rsidR="004D5BAB" w:rsidRPr="00E86FA7">
        <w:rPr>
          <w:rFonts w:ascii="Times New Roman" w:hAnsi="Times New Roman"/>
          <w:sz w:val="24"/>
          <w:szCs w:val="24"/>
        </w:rPr>
        <w:t>4 от ЗУСЕФСУ</w:t>
      </w:r>
      <w:r w:rsidRPr="00E86FA7">
        <w:rPr>
          <w:rFonts w:ascii="Times New Roman" w:hAnsi="Times New Roman"/>
          <w:sz w:val="24"/>
          <w:szCs w:val="24"/>
        </w:rPr>
        <w:t xml:space="preserve"> да не допуска едни и същи разходи по проекта да бъдат финансирани както по АДБФП, съответно по ЗБФП, така и с други средства от ЕФ</w:t>
      </w:r>
      <w:r w:rsidR="005C32A9" w:rsidRPr="00E86FA7">
        <w:rPr>
          <w:rFonts w:ascii="Times New Roman" w:hAnsi="Times New Roman"/>
          <w:sz w:val="24"/>
          <w:szCs w:val="24"/>
        </w:rPr>
        <w:t>СУ</w:t>
      </w:r>
      <w:r w:rsidRPr="00E86FA7">
        <w:rPr>
          <w:rFonts w:ascii="Times New Roman" w:hAnsi="Times New Roman"/>
          <w:sz w:val="24"/>
          <w:szCs w:val="24"/>
        </w:rPr>
        <w:t xml:space="preserve"> или чрез други </w:t>
      </w:r>
      <w:r w:rsidR="00E86FA7" w:rsidRPr="00E86FA7">
        <w:rPr>
          <w:rFonts w:ascii="Times New Roman" w:hAnsi="Times New Roman"/>
          <w:sz w:val="24"/>
          <w:szCs w:val="24"/>
        </w:rPr>
        <w:t xml:space="preserve">фондове и </w:t>
      </w:r>
      <w:r w:rsidRPr="00E86FA7">
        <w:rPr>
          <w:rFonts w:ascii="Times New Roman" w:hAnsi="Times New Roman"/>
          <w:sz w:val="24"/>
          <w:szCs w:val="24"/>
        </w:rPr>
        <w:t>инструменти на Европейския съюз, както и с други публични средства.</w:t>
      </w:r>
      <w:r w:rsidRPr="00FA180D">
        <w:rPr>
          <w:rFonts w:ascii="Times New Roman" w:hAnsi="Times New Roman"/>
          <w:sz w:val="24"/>
          <w:szCs w:val="24"/>
        </w:rPr>
        <w:t xml:space="preserve">  </w:t>
      </w:r>
    </w:p>
    <w:p w14:paraId="362EFFD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В случай че при извършване на проверка по ал. 3 се установят заявени за плащане дейности</w:t>
      </w:r>
      <w:r w:rsidR="001E619B">
        <w:rPr>
          <w:rFonts w:ascii="Times New Roman" w:hAnsi="Times New Roman"/>
          <w:sz w:val="24"/>
          <w:szCs w:val="24"/>
        </w:rPr>
        <w:t xml:space="preserve"> по </w:t>
      </w:r>
      <w:r w:rsidRPr="00FA180D">
        <w:rPr>
          <w:rFonts w:ascii="Times New Roman" w:hAnsi="Times New Roman"/>
          <w:sz w:val="24"/>
          <w:szCs w:val="24"/>
        </w:rPr>
        <w:t>договор за изпълнение на проекта, които се финансират и с други средства от Е</w:t>
      </w:r>
      <w:r w:rsidR="004D5BAB">
        <w:rPr>
          <w:rFonts w:ascii="Times New Roman" w:hAnsi="Times New Roman"/>
          <w:sz w:val="24"/>
          <w:szCs w:val="24"/>
        </w:rPr>
        <w:t>ФСУ, както и от Е</w:t>
      </w:r>
      <w:r w:rsidRPr="00FA180D">
        <w:rPr>
          <w:rFonts w:ascii="Times New Roman" w:hAnsi="Times New Roman"/>
          <w:sz w:val="24"/>
          <w:szCs w:val="24"/>
        </w:rPr>
        <w:t xml:space="preserve">СИФ или чрез други инструменти на Европейския съюз, </w:t>
      </w:r>
      <w:r w:rsidR="001E619B">
        <w:rPr>
          <w:rFonts w:ascii="Times New Roman" w:hAnsi="Times New Roman"/>
          <w:sz w:val="24"/>
          <w:szCs w:val="24"/>
        </w:rPr>
        <w:t>а също</w:t>
      </w:r>
      <w:r w:rsidRPr="00FA180D">
        <w:rPr>
          <w:rFonts w:ascii="Times New Roman" w:hAnsi="Times New Roman"/>
          <w:sz w:val="24"/>
          <w:szCs w:val="24"/>
        </w:rPr>
        <w:t xml:space="preserve"> и с други публични средства, </w:t>
      </w:r>
      <w:r w:rsidR="000B529E">
        <w:rPr>
          <w:rFonts w:ascii="Times New Roman" w:hAnsi="Times New Roman"/>
          <w:sz w:val="24"/>
          <w:szCs w:val="24"/>
        </w:rPr>
        <w:t>бенефициентът</w:t>
      </w:r>
      <w:r w:rsidRPr="00FA180D">
        <w:rPr>
          <w:rFonts w:ascii="Times New Roman" w:hAnsi="Times New Roman"/>
          <w:sz w:val="24"/>
          <w:szCs w:val="24"/>
        </w:rPr>
        <w:t xml:space="preserve"> уведомява Управляващия орган в деня на узнаване на това обстоятелство и не включва разходите за тези дейности в искания за плащане.</w:t>
      </w:r>
    </w:p>
    <w:p w14:paraId="44199B8B" w14:textId="77777777" w:rsidR="004D5BAB"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17.</w:t>
      </w:r>
      <w:r w:rsidRPr="00FA180D">
        <w:rPr>
          <w:rFonts w:ascii="Times New Roman" w:hAnsi="Times New Roman"/>
          <w:sz w:val="24"/>
          <w:szCs w:val="24"/>
        </w:rPr>
        <w:t xml:space="preserve"> </w:t>
      </w:r>
      <w:r w:rsidRPr="00FA180D">
        <w:rPr>
          <w:rFonts w:ascii="Times New Roman" w:hAnsi="Times New Roman"/>
          <w:b/>
          <w:sz w:val="24"/>
          <w:szCs w:val="24"/>
        </w:rPr>
        <w:t>(1</w:t>
      </w:r>
      <w:r w:rsidR="004D5BAB">
        <w:rPr>
          <w:rFonts w:ascii="Times New Roman" w:hAnsi="Times New Roman"/>
          <w:sz w:val="24"/>
          <w:szCs w:val="24"/>
        </w:rPr>
        <w:t>) Бенефициентът е длъжен в 3-месечен срок от стартиране изпълнението на сключения АДБФП</w:t>
      </w:r>
      <w:r w:rsidR="001F00D2">
        <w:rPr>
          <w:rFonts w:ascii="Times New Roman" w:hAnsi="Times New Roman"/>
          <w:sz w:val="24"/>
          <w:szCs w:val="24"/>
        </w:rPr>
        <w:t>,</w:t>
      </w:r>
      <w:r w:rsidR="00F53BA1">
        <w:rPr>
          <w:rFonts w:ascii="Times New Roman" w:hAnsi="Times New Roman"/>
          <w:sz w:val="24"/>
          <w:szCs w:val="24"/>
        </w:rPr>
        <w:t xml:space="preserve"> връчената ЗБФП,</w:t>
      </w:r>
      <w:r w:rsidR="004D5BAB">
        <w:rPr>
          <w:rFonts w:ascii="Times New Roman" w:hAnsi="Times New Roman"/>
          <w:sz w:val="24"/>
          <w:szCs w:val="24"/>
        </w:rPr>
        <w:t xml:space="preserve"> да определи </w:t>
      </w:r>
      <w:r w:rsidR="004D5BAB" w:rsidRPr="00FA180D">
        <w:rPr>
          <w:rFonts w:ascii="Times New Roman" w:hAnsi="Times New Roman"/>
          <w:sz w:val="24"/>
          <w:szCs w:val="24"/>
        </w:rPr>
        <w:t>ръководител на проекта</w:t>
      </w:r>
      <w:r w:rsidR="004D5BAB">
        <w:rPr>
          <w:rFonts w:ascii="Times New Roman" w:hAnsi="Times New Roman"/>
          <w:sz w:val="24"/>
          <w:szCs w:val="24"/>
        </w:rPr>
        <w:t xml:space="preserve"> и членове на </w:t>
      </w:r>
      <w:r w:rsidR="00F62477" w:rsidRPr="00F62477">
        <w:rPr>
          <w:rFonts w:ascii="Times New Roman" w:hAnsi="Times New Roman"/>
          <w:sz w:val="24"/>
          <w:szCs w:val="24"/>
        </w:rPr>
        <w:t>екипа за управление на проекта (ЕУП), респ. звеното за управление на проекта (ЗУП)</w:t>
      </w:r>
      <w:r w:rsidR="004D5BAB">
        <w:rPr>
          <w:rFonts w:ascii="Times New Roman" w:hAnsi="Times New Roman"/>
          <w:sz w:val="24"/>
          <w:szCs w:val="24"/>
        </w:rPr>
        <w:t xml:space="preserve">, а в случаите когато </w:t>
      </w:r>
      <w:r w:rsidR="00DC2BB7">
        <w:rPr>
          <w:rFonts w:ascii="Times New Roman" w:hAnsi="Times New Roman"/>
          <w:sz w:val="24"/>
          <w:szCs w:val="24"/>
        </w:rPr>
        <w:t xml:space="preserve">началото на </w:t>
      </w:r>
      <w:r w:rsidR="004D5BAB">
        <w:rPr>
          <w:rFonts w:ascii="Times New Roman" w:hAnsi="Times New Roman"/>
          <w:sz w:val="24"/>
          <w:szCs w:val="24"/>
        </w:rPr>
        <w:t>изпълнението съвпада с датата на подписване на АДБФП</w:t>
      </w:r>
      <w:r w:rsidR="00F53BA1">
        <w:rPr>
          <w:rFonts w:ascii="Times New Roman" w:hAnsi="Times New Roman"/>
          <w:sz w:val="24"/>
          <w:szCs w:val="24"/>
        </w:rPr>
        <w:t>/ връчване на ЗБФП</w:t>
      </w:r>
      <w:r w:rsidR="004D5BAB">
        <w:rPr>
          <w:rFonts w:ascii="Times New Roman" w:hAnsi="Times New Roman"/>
          <w:sz w:val="24"/>
          <w:szCs w:val="24"/>
        </w:rPr>
        <w:t xml:space="preserve"> - в същия срок</w:t>
      </w:r>
      <w:r w:rsidR="00DC2BB7">
        <w:rPr>
          <w:rFonts w:ascii="Times New Roman" w:hAnsi="Times New Roman"/>
          <w:sz w:val="24"/>
          <w:szCs w:val="24"/>
        </w:rPr>
        <w:t>,</w:t>
      </w:r>
      <w:r w:rsidR="004D5BAB">
        <w:rPr>
          <w:rFonts w:ascii="Times New Roman" w:hAnsi="Times New Roman"/>
          <w:sz w:val="24"/>
          <w:szCs w:val="24"/>
        </w:rPr>
        <w:t xml:space="preserve"> считано от тази дата.</w:t>
      </w:r>
    </w:p>
    <w:p w14:paraId="2571056E" w14:textId="77777777" w:rsidR="00C45429" w:rsidRPr="00FA180D" w:rsidRDefault="004D5BAB" w:rsidP="00C45429">
      <w:pPr>
        <w:tabs>
          <w:tab w:val="num" w:pos="0"/>
        </w:tabs>
        <w:spacing w:after="0" w:line="240" w:lineRule="auto"/>
        <w:jc w:val="both"/>
        <w:rPr>
          <w:rFonts w:ascii="Times New Roman" w:hAnsi="Times New Roman"/>
          <w:sz w:val="24"/>
          <w:szCs w:val="24"/>
        </w:rPr>
      </w:pPr>
      <w:r w:rsidRPr="004D5BAB">
        <w:rPr>
          <w:rFonts w:ascii="Times New Roman" w:hAnsi="Times New Roman"/>
          <w:b/>
          <w:bCs/>
          <w:sz w:val="24"/>
          <w:szCs w:val="24"/>
        </w:rPr>
        <w:t>(2)</w:t>
      </w:r>
      <w:r w:rsidR="001F00D2">
        <w:rPr>
          <w:rFonts w:ascii="Times New Roman" w:hAnsi="Times New Roman"/>
          <w:b/>
          <w:bCs/>
          <w:sz w:val="24"/>
          <w:szCs w:val="24"/>
        </w:rPr>
        <w:t xml:space="preserve"> </w:t>
      </w:r>
      <w:r>
        <w:rPr>
          <w:rFonts w:ascii="Times New Roman" w:hAnsi="Times New Roman"/>
          <w:sz w:val="24"/>
          <w:szCs w:val="24"/>
        </w:rPr>
        <w:t>В</w:t>
      </w:r>
      <w:r w:rsidR="00C45429" w:rsidRPr="00FA180D">
        <w:rPr>
          <w:rFonts w:ascii="Times New Roman" w:hAnsi="Times New Roman"/>
          <w:sz w:val="24"/>
          <w:szCs w:val="24"/>
        </w:rPr>
        <w:t xml:space="preserve"> </w:t>
      </w:r>
      <w:r w:rsidR="00AB4047" w:rsidRPr="00FA180D">
        <w:rPr>
          <w:rFonts w:ascii="Times New Roman" w:hAnsi="Times New Roman"/>
          <w:sz w:val="24"/>
          <w:szCs w:val="24"/>
        </w:rPr>
        <w:t>10</w:t>
      </w:r>
      <w:r w:rsidR="00C45429" w:rsidRPr="00FA180D">
        <w:rPr>
          <w:rFonts w:ascii="Times New Roman" w:hAnsi="Times New Roman"/>
          <w:sz w:val="24"/>
          <w:szCs w:val="24"/>
        </w:rPr>
        <w:t>-дневен срок от определянето на ръководителя на проекта</w:t>
      </w:r>
      <w:r w:rsidR="00CA7701">
        <w:rPr>
          <w:rFonts w:ascii="Times New Roman" w:hAnsi="Times New Roman"/>
          <w:sz w:val="24"/>
          <w:szCs w:val="24"/>
        </w:rPr>
        <w:t xml:space="preserve"> и членове на ЕУП</w:t>
      </w:r>
      <w:r w:rsidR="001F00D2">
        <w:rPr>
          <w:rFonts w:ascii="Times New Roman" w:hAnsi="Times New Roman"/>
          <w:sz w:val="24"/>
          <w:szCs w:val="24"/>
        </w:rPr>
        <w:t>/ЗУП</w:t>
      </w:r>
      <w:r>
        <w:rPr>
          <w:rFonts w:ascii="Times New Roman" w:hAnsi="Times New Roman"/>
          <w:sz w:val="24"/>
          <w:szCs w:val="24"/>
        </w:rPr>
        <w:t>,</w:t>
      </w:r>
      <w:r w:rsidRPr="00FA180D">
        <w:rPr>
          <w:rFonts w:ascii="Times New Roman" w:hAnsi="Times New Roman"/>
          <w:sz w:val="24"/>
          <w:szCs w:val="24"/>
        </w:rPr>
        <w:t xml:space="preserve"> </w:t>
      </w:r>
      <w:r w:rsidR="00DC2BB7">
        <w:rPr>
          <w:rFonts w:ascii="Times New Roman" w:hAnsi="Times New Roman"/>
          <w:sz w:val="24"/>
          <w:szCs w:val="24"/>
        </w:rPr>
        <w:t>б</w:t>
      </w:r>
      <w:r w:rsidRPr="00FA180D">
        <w:rPr>
          <w:rFonts w:ascii="Times New Roman" w:hAnsi="Times New Roman"/>
          <w:sz w:val="24"/>
          <w:szCs w:val="24"/>
        </w:rPr>
        <w:t>енефициентът</w:t>
      </w:r>
      <w:r w:rsidR="00C45429" w:rsidRPr="00FA180D">
        <w:rPr>
          <w:rFonts w:ascii="Times New Roman" w:hAnsi="Times New Roman"/>
          <w:sz w:val="24"/>
          <w:szCs w:val="24"/>
        </w:rPr>
        <w:t xml:space="preserve"> уведомява писмено Управляващия орган относно имената, </w:t>
      </w:r>
      <w:r>
        <w:rPr>
          <w:rFonts w:ascii="Times New Roman" w:hAnsi="Times New Roman"/>
          <w:sz w:val="24"/>
          <w:szCs w:val="24"/>
        </w:rPr>
        <w:t xml:space="preserve">техния </w:t>
      </w:r>
      <w:r w:rsidR="00C45429" w:rsidRPr="00FA180D">
        <w:rPr>
          <w:rFonts w:ascii="Times New Roman" w:hAnsi="Times New Roman"/>
          <w:sz w:val="24"/>
          <w:szCs w:val="24"/>
        </w:rPr>
        <w:t>служеб</w:t>
      </w:r>
      <w:r>
        <w:rPr>
          <w:rFonts w:ascii="Times New Roman" w:hAnsi="Times New Roman"/>
          <w:sz w:val="24"/>
          <w:szCs w:val="24"/>
        </w:rPr>
        <w:t>е</w:t>
      </w:r>
      <w:r w:rsidR="00C45429" w:rsidRPr="00FA180D">
        <w:rPr>
          <w:rFonts w:ascii="Times New Roman" w:hAnsi="Times New Roman"/>
          <w:sz w:val="24"/>
          <w:szCs w:val="24"/>
        </w:rPr>
        <w:t>н адрес и координатите за връзка</w:t>
      </w:r>
      <w:r>
        <w:rPr>
          <w:rFonts w:ascii="Times New Roman" w:hAnsi="Times New Roman"/>
          <w:sz w:val="24"/>
          <w:szCs w:val="24"/>
        </w:rPr>
        <w:t xml:space="preserve"> с тях</w:t>
      </w:r>
      <w:r w:rsidR="00C45429" w:rsidRPr="00FA180D">
        <w:rPr>
          <w:rFonts w:ascii="Times New Roman" w:hAnsi="Times New Roman"/>
          <w:sz w:val="24"/>
          <w:szCs w:val="24"/>
        </w:rPr>
        <w:t xml:space="preserve">. </w:t>
      </w:r>
    </w:p>
    <w:p w14:paraId="7BEA0FF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При промяна на ръководителя на проекта</w:t>
      </w:r>
      <w:r w:rsidR="00AB4047" w:rsidRPr="00FA180D">
        <w:rPr>
          <w:rFonts w:ascii="Times New Roman" w:hAnsi="Times New Roman"/>
          <w:sz w:val="24"/>
          <w:szCs w:val="24"/>
        </w:rPr>
        <w:t>/член от екипа</w:t>
      </w:r>
      <w:r w:rsidR="001F00D2">
        <w:rPr>
          <w:rFonts w:ascii="Times New Roman" w:hAnsi="Times New Roman"/>
          <w:sz w:val="24"/>
          <w:szCs w:val="24"/>
        </w:rPr>
        <w:t>/звеното за управление,</w:t>
      </w:r>
      <w:r w:rsidRPr="00FA180D">
        <w:rPr>
          <w:rFonts w:ascii="Times New Roman" w:hAnsi="Times New Roman"/>
          <w:sz w:val="24"/>
          <w:szCs w:val="24"/>
        </w:rPr>
        <w:t xml:space="preserve"> бенефициентът е длъжен да уведоми Управляващия орган относно </w:t>
      </w:r>
      <w:r w:rsidR="00FE477A">
        <w:rPr>
          <w:rFonts w:ascii="Times New Roman" w:hAnsi="Times New Roman"/>
          <w:sz w:val="24"/>
          <w:szCs w:val="24"/>
        </w:rPr>
        <w:t xml:space="preserve">тези </w:t>
      </w:r>
      <w:r w:rsidRPr="00FA180D">
        <w:rPr>
          <w:rFonts w:ascii="Times New Roman" w:hAnsi="Times New Roman"/>
          <w:sz w:val="24"/>
          <w:szCs w:val="24"/>
        </w:rPr>
        <w:t xml:space="preserve">обстоятелствата в </w:t>
      </w:r>
      <w:r w:rsidR="004D5BAB">
        <w:rPr>
          <w:rFonts w:ascii="Times New Roman" w:hAnsi="Times New Roman"/>
          <w:sz w:val="24"/>
          <w:szCs w:val="24"/>
        </w:rPr>
        <w:t>3</w:t>
      </w:r>
      <w:r w:rsidRPr="00FA180D">
        <w:rPr>
          <w:rFonts w:ascii="Times New Roman" w:hAnsi="Times New Roman"/>
          <w:sz w:val="24"/>
          <w:szCs w:val="24"/>
        </w:rPr>
        <w:t>-дневен срок от промяната.</w:t>
      </w:r>
    </w:p>
    <w:p w14:paraId="5D729F9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4D5B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Всички действия, извършени от ръководител</w:t>
      </w:r>
      <w:r w:rsidR="00642ADC">
        <w:rPr>
          <w:rFonts w:ascii="Times New Roman" w:hAnsi="Times New Roman"/>
          <w:sz w:val="24"/>
          <w:szCs w:val="24"/>
        </w:rPr>
        <w:t>я</w:t>
      </w:r>
      <w:r w:rsidRPr="00FA180D">
        <w:rPr>
          <w:rFonts w:ascii="Times New Roman" w:hAnsi="Times New Roman"/>
          <w:sz w:val="24"/>
          <w:szCs w:val="24"/>
        </w:rPr>
        <w:t xml:space="preserve"> на проект</w:t>
      </w:r>
      <w:r w:rsidR="00642ADC">
        <w:rPr>
          <w:rFonts w:ascii="Times New Roman" w:hAnsi="Times New Roman"/>
          <w:sz w:val="24"/>
          <w:szCs w:val="24"/>
        </w:rPr>
        <w:t xml:space="preserve"> и членовет</w:t>
      </w:r>
      <w:r w:rsidR="000655E6">
        <w:rPr>
          <w:rFonts w:ascii="Times New Roman" w:hAnsi="Times New Roman"/>
          <w:sz w:val="24"/>
          <w:szCs w:val="24"/>
        </w:rPr>
        <w:t>е</w:t>
      </w:r>
      <w:r w:rsidR="00642ADC">
        <w:rPr>
          <w:rFonts w:ascii="Times New Roman" w:hAnsi="Times New Roman"/>
          <w:sz w:val="24"/>
          <w:szCs w:val="24"/>
        </w:rPr>
        <w:t xml:space="preserve"> на ЕУП/</w:t>
      </w:r>
      <w:r w:rsidR="00642ADC" w:rsidRPr="00FE477A">
        <w:rPr>
          <w:rFonts w:ascii="Times New Roman" w:hAnsi="Times New Roman"/>
          <w:sz w:val="24"/>
          <w:szCs w:val="24"/>
        </w:rPr>
        <w:t>ЗУП</w:t>
      </w:r>
      <w:r w:rsidR="00DE6886" w:rsidRPr="00FE477A">
        <w:rPr>
          <w:rFonts w:ascii="Times New Roman" w:hAnsi="Times New Roman"/>
          <w:sz w:val="24"/>
          <w:szCs w:val="24"/>
        </w:rPr>
        <w:t xml:space="preserve"> в това им качество</w:t>
      </w:r>
      <w:r w:rsidRPr="00FE477A">
        <w:rPr>
          <w:rFonts w:ascii="Times New Roman" w:hAnsi="Times New Roman"/>
          <w:sz w:val="24"/>
          <w:szCs w:val="24"/>
        </w:rPr>
        <w:t xml:space="preserve">, се считат за извършени </w:t>
      </w:r>
      <w:r w:rsidR="00F62477" w:rsidRPr="00FE477A">
        <w:rPr>
          <w:rFonts w:ascii="Times New Roman" w:hAnsi="Times New Roman"/>
          <w:sz w:val="24"/>
          <w:szCs w:val="24"/>
        </w:rPr>
        <w:t>от</w:t>
      </w:r>
      <w:r w:rsidRPr="00FE477A">
        <w:rPr>
          <w:rFonts w:ascii="Times New Roman" w:hAnsi="Times New Roman"/>
          <w:sz w:val="24"/>
          <w:szCs w:val="24"/>
        </w:rPr>
        <w:t xml:space="preserve"> бенефициента и са</w:t>
      </w:r>
      <w:r w:rsidRPr="00FA180D">
        <w:rPr>
          <w:rFonts w:ascii="Times New Roman" w:hAnsi="Times New Roman"/>
          <w:sz w:val="24"/>
          <w:szCs w:val="24"/>
        </w:rPr>
        <w:t xml:space="preserve"> обвързващи за него.</w:t>
      </w:r>
    </w:p>
    <w:p w14:paraId="1161344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18. (1) </w:t>
      </w:r>
      <w:r w:rsidRPr="00FA180D">
        <w:rPr>
          <w:rFonts w:ascii="Times New Roman" w:hAnsi="Times New Roman"/>
          <w:sz w:val="24"/>
          <w:szCs w:val="24"/>
        </w:rPr>
        <w:t xml:space="preserve">Бенефициентът се задължава, във връзка с изпълнението на проекта, да осигури </w:t>
      </w:r>
      <w:r w:rsidR="00A65034">
        <w:rPr>
          <w:rFonts w:ascii="Times New Roman" w:hAnsi="Times New Roman"/>
          <w:sz w:val="24"/>
          <w:szCs w:val="24"/>
        </w:rPr>
        <w:t>ЕУП</w:t>
      </w:r>
      <w:r w:rsidR="002608B8">
        <w:rPr>
          <w:rFonts w:ascii="Times New Roman" w:hAnsi="Times New Roman"/>
          <w:sz w:val="24"/>
          <w:szCs w:val="24"/>
        </w:rPr>
        <w:t xml:space="preserve">, </w:t>
      </w:r>
      <w:r w:rsidR="00A65034">
        <w:rPr>
          <w:rFonts w:ascii="Times New Roman" w:hAnsi="Times New Roman"/>
          <w:sz w:val="24"/>
          <w:szCs w:val="24"/>
        </w:rPr>
        <w:t xml:space="preserve">респ. ЗУП, </w:t>
      </w:r>
      <w:r w:rsidR="002608B8">
        <w:rPr>
          <w:rFonts w:ascii="Times New Roman" w:hAnsi="Times New Roman"/>
          <w:sz w:val="24"/>
          <w:szCs w:val="24"/>
        </w:rPr>
        <w:t>включително ръководител проект,</w:t>
      </w:r>
      <w:r w:rsidRPr="00FA180D">
        <w:rPr>
          <w:rFonts w:ascii="Times New Roman" w:hAnsi="Times New Roman"/>
          <w:sz w:val="24"/>
          <w:szCs w:val="24"/>
        </w:rPr>
        <w:t xml:space="preserve"> </w:t>
      </w:r>
      <w:r w:rsidR="00A65034">
        <w:rPr>
          <w:rFonts w:ascii="Times New Roman" w:hAnsi="Times New Roman"/>
          <w:sz w:val="24"/>
          <w:szCs w:val="24"/>
        </w:rPr>
        <w:t xml:space="preserve">които да са </w:t>
      </w:r>
      <w:r w:rsidRPr="00FA180D">
        <w:rPr>
          <w:rFonts w:ascii="Times New Roman" w:hAnsi="Times New Roman"/>
          <w:sz w:val="24"/>
          <w:szCs w:val="24"/>
        </w:rPr>
        <w:t xml:space="preserve">с подходяща </w:t>
      </w:r>
      <w:r w:rsidR="002608B8">
        <w:rPr>
          <w:rFonts w:ascii="Times New Roman" w:hAnsi="Times New Roman"/>
          <w:sz w:val="24"/>
          <w:szCs w:val="24"/>
        </w:rPr>
        <w:t>професионална квалификация и опит</w:t>
      </w:r>
      <w:r w:rsidRPr="00FA180D">
        <w:rPr>
          <w:rFonts w:ascii="Times New Roman" w:hAnsi="Times New Roman"/>
          <w:sz w:val="24"/>
          <w:szCs w:val="24"/>
        </w:rPr>
        <w:t>, съобразно спецификата на проекта и определ</w:t>
      </w:r>
      <w:r w:rsidR="00654689">
        <w:rPr>
          <w:rFonts w:ascii="Times New Roman" w:hAnsi="Times New Roman"/>
          <w:sz w:val="24"/>
          <w:szCs w:val="24"/>
        </w:rPr>
        <w:t xml:space="preserve">ените им </w:t>
      </w:r>
      <w:r w:rsidRPr="00FA180D">
        <w:rPr>
          <w:rFonts w:ascii="Times New Roman" w:hAnsi="Times New Roman"/>
          <w:sz w:val="24"/>
          <w:szCs w:val="24"/>
        </w:rPr>
        <w:t>задачи</w:t>
      </w:r>
      <w:r w:rsidR="00654689">
        <w:rPr>
          <w:rFonts w:ascii="Times New Roman" w:hAnsi="Times New Roman"/>
          <w:sz w:val="24"/>
          <w:szCs w:val="24"/>
        </w:rPr>
        <w:t xml:space="preserve"> в проектното предложение</w:t>
      </w:r>
      <w:r w:rsidRPr="00FA180D">
        <w:rPr>
          <w:rFonts w:ascii="Times New Roman" w:hAnsi="Times New Roman"/>
          <w:sz w:val="24"/>
          <w:szCs w:val="24"/>
        </w:rPr>
        <w:t xml:space="preserve">. </w:t>
      </w:r>
    </w:p>
    <w:p w14:paraId="591E77A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Бенефициентът се задължава да осигури подписването от страна на членовете на екипа за управление на </w:t>
      </w:r>
      <w:r w:rsidR="00B10D1E">
        <w:rPr>
          <w:rFonts w:ascii="Times New Roman" w:hAnsi="Times New Roman"/>
          <w:sz w:val="24"/>
          <w:szCs w:val="24"/>
        </w:rPr>
        <w:t>п</w:t>
      </w:r>
      <w:r w:rsidRPr="00FA180D">
        <w:rPr>
          <w:rFonts w:ascii="Times New Roman" w:hAnsi="Times New Roman"/>
          <w:sz w:val="24"/>
          <w:szCs w:val="24"/>
        </w:rPr>
        <w:t>роекта на декларациите по чл. 5 от  Наредба № Н-</w:t>
      </w:r>
      <w:r w:rsidR="005C32A9">
        <w:rPr>
          <w:rFonts w:ascii="Times New Roman" w:hAnsi="Times New Roman"/>
          <w:sz w:val="24"/>
          <w:szCs w:val="24"/>
        </w:rPr>
        <w:t>5</w:t>
      </w:r>
      <w:r w:rsidR="005C32A9" w:rsidRPr="00FA180D">
        <w:rPr>
          <w:rFonts w:ascii="Times New Roman" w:hAnsi="Times New Roman"/>
          <w:sz w:val="24"/>
          <w:szCs w:val="24"/>
        </w:rPr>
        <w:t xml:space="preserve"> </w:t>
      </w:r>
      <w:r w:rsidRPr="00FA180D">
        <w:rPr>
          <w:rFonts w:ascii="Times New Roman" w:hAnsi="Times New Roman"/>
          <w:sz w:val="24"/>
          <w:szCs w:val="24"/>
        </w:rPr>
        <w:t xml:space="preserve">от </w:t>
      </w:r>
      <w:r w:rsidR="00E93DC0">
        <w:rPr>
          <w:rFonts w:ascii="Times New Roman" w:hAnsi="Times New Roman"/>
          <w:sz w:val="24"/>
          <w:szCs w:val="24"/>
        </w:rPr>
        <w:t>2</w:t>
      </w:r>
      <w:r w:rsidR="005C32A9">
        <w:rPr>
          <w:rFonts w:ascii="Times New Roman" w:hAnsi="Times New Roman"/>
          <w:sz w:val="24"/>
          <w:szCs w:val="24"/>
        </w:rPr>
        <w:t>9.12.</w:t>
      </w:r>
      <w:r w:rsidRPr="00FA180D">
        <w:rPr>
          <w:rFonts w:ascii="Times New Roman" w:hAnsi="Times New Roman"/>
          <w:sz w:val="24"/>
          <w:szCs w:val="24"/>
        </w:rPr>
        <w:t>20</w:t>
      </w:r>
      <w:r w:rsidR="005C32A9">
        <w:rPr>
          <w:rFonts w:ascii="Times New Roman" w:hAnsi="Times New Roman"/>
          <w:sz w:val="24"/>
          <w:szCs w:val="24"/>
        </w:rPr>
        <w:t>22</w:t>
      </w:r>
      <w:r w:rsidRPr="00FA180D">
        <w:rPr>
          <w:rFonts w:ascii="Times New Roman" w:hAnsi="Times New Roman"/>
          <w:sz w:val="24"/>
          <w:szCs w:val="24"/>
        </w:rPr>
        <w:t xml:space="preserve"> г. за определяне на правилата за плащания, за верификация и </w:t>
      </w:r>
      <w:r w:rsidR="005C32A9">
        <w:rPr>
          <w:rFonts w:ascii="Times New Roman" w:hAnsi="Times New Roman"/>
          <w:sz w:val="24"/>
          <w:szCs w:val="24"/>
        </w:rPr>
        <w:t>счетоводно отчитане</w:t>
      </w:r>
      <w:r w:rsidR="005C32A9" w:rsidRPr="00FA180D">
        <w:rPr>
          <w:rFonts w:ascii="Times New Roman" w:hAnsi="Times New Roman"/>
          <w:sz w:val="24"/>
          <w:szCs w:val="24"/>
        </w:rPr>
        <w:t xml:space="preserve"> </w:t>
      </w:r>
      <w:r w:rsidRPr="00FA180D">
        <w:rPr>
          <w:rFonts w:ascii="Times New Roman" w:hAnsi="Times New Roman"/>
          <w:sz w:val="24"/>
          <w:szCs w:val="24"/>
        </w:rPr>
        <w:t>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C32A9">
        <w:rPr>
          <w:rFonts w:ascii="Times New Roman" w:hAnsi="Times New Roman"/>
          <w:sz w:val="24"/>
          <w:szCs w:val="24"/>
        </w:rPr>
        <w:t xml:space="preserve"> (</w:t>
      </w:r>
      <w:r w:rsidR="005C32A9" w:rsidRPr="0044720C">
        <w:rPr>
          <w:rFonts w:ascii="Times New Roman" w:hAnsi="Times New Roman"/>
          <w:sz w:val="24"/>
          <w:szCs w:val="24"/>
        </w:rPr>
        <w:t>Наредба № Н-5</w:t>
      </w:r>
      <w:r w:rsidR="005C32A9">
        <w:rPr>
          <w:rFonts w:ascii="Times New Roman" w:hAnsi="Times New Roman"/>
          <w:sz w:val="24"/>
          <w:szCs w:val="24"/>
        </w:rPr>
        <w:t>/</w:t>
      </w:r>
      <w:r w:rsidR="005C32A9" w:rsidRPr="0044720C">
        <w:rPr>
          <w:rFonts w:ascii="Times New Roman" w:hAnsi="Times New Roman"/>
          <w:sz w:val="24"/>
          <w:szCs w:val="24"/>
        </w:rPr>
        <w:t>29.12.2022 г.</w:t>
      </w:r>
      <w:r w:rsidR="005C32A9">
        <w:rPr>
          <w:rFonts w:ascii="Times New Roman" w:hAnsi="Times New Roman"/>
          <w:sz w:val="24"/>
          <w:szCs w:val="24"/>
        </w:rPr>
        <w:t>)</w:t>
      </w:r>
      <w:r w:rsidRPr="00FA180D">
        <w:rPr>
          <w:rFonts w:ascii="Times New Roman" w:hAnsi="Times New Roman"/>
          <w:sz w:val="24"/>
          <w:szCs w:val="24"/>
        </w:rPr>
        <w:t xml:space="preserve">. </w:t>
      </w:r>
    </w:p>
    <w:p w14:paraId="00E0496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19. (1) </w:t>
      </w:r>
      <w:r w:rsidRPr="00FA180D">
        <w:rPr>
          <w:rFonts w:ascii="Times New Roman" w:hAnsi="Times New Roman"/>
          <w:sz w:val="24"/>
          <w:szCs w:val="24"/>
        </w:rPr>
        <w:t>Бенефициентът се задължава да сключи договор с изпълнител</w:t>
      </w:r>
      <w:r w:rsidR="0059616A" w:rsidRPr="00FA180D">
        <w:rPr>
          <w:rFonts w:ascii="Times New Roman" w:hAnsi="Times New Roman"/>
          <w:sz w:val="24"/>
          <w:szCs w:val="24"/>
        </w:rPr>
        <w:t xml:space="preserve"> (ако е предвидено външно възлагане)</w:t>
      </w:r>
      <w:r w:rsidRPr="00FA180D">
        <w:rPr>
          <w:rFonts w:ascii="Times New Roman" w:hAnsi="Times New Roman"/>
          <w:sz w:val="24"/>
          <w:szCs w:val="24"/>
        </w:rPr>
        <w:t xml:space="preserve"> до 12 месеца от изтичането на срока, предвиден за неговото сключване, който срок е определен в проектното предложение</w:t>
      </w:r>
      <w:r w:rsidR="006330A6">
        <w:rPr>
          <w:rFonts w:ascii="Times New Roman" w:hAnsi="Times New Roman"/>
          <w:sz w:val="24"/>
          <w:szCs w:val="24"/>
        </w:rPr>
        <w:t xml:space="preserve"> или на друго място</w:t>
      </w:r>
      <w:r w:rsidRPr="00FA180D">
        <w:rPr>
          <w:rFonts w:ascii="Times New Roman" w:hAnsi="Times New Roman"/>
          <w:sz w:val="24"/>
          <w:szCs w:val="24"/>
        </w:rPr>
        <w:t xml:space="preserve">. </w:t>
      </w:r>
      <w:r w:rsidR="00B10D1E">
        <w:rPr>
          <w:rFonts w:ascii="Times New Roman" w:hAnsi="Times New Roman"/>
          <w:sz w:val="24"/>
          <w:szCs w:val="24"/>
        </w:rPr>
        <w:t xml:space="preserve">Бенефициентът </w:t>
      </w:r>
      <w:r w:rsidR="006330A6">
        <w:rPr>
          <w:rFonts w:ascii="Times New Roman" w:hAnsi="Times New Roman"/>
          <w:sz w:val="24"/>
          <w:szCs w:val="24"/>
        </w:rPr>
        <w:t>може</w:t>
      </w:r>
      <w:r w:rsidR="00B10D1E">
        <w:rPr>
          <w:rFonts w:ascii="Times New Roman" w:hAnsi="Times New Roman"/>
          <w:sz w:val="24"/>
          <w:szCs w:val="24"/>
        </w:rPr>
        <w:t xml:space="preserve"> да поиска изменение на графика за изпълнение на дейностите</w:t>
      </w:r>
      <w:r w:rsidR="00F62477">
        <w:rPr>
          <w:rFonts w:ascii="Times New Roman" w:hAnsi="Times New Roman"/>
          <w:sz w:val="24"/>
          <w:szCs w:val="24"/>
        </w:rPr>
        <w:t xml:space="preserve">, одобрен по проекта, </w:t>
      </w:r>
      <w:r w:rsidR="00F25A8B">
        <w:rPr>
          <w:rFonts w:ascii="Times New Roman" w:hAnsi="Times New Roman"/>
          <w:sz w:val="24"/>
          <w:szCs w:val="24"/>
        </w:rPr>
        <w:t>само</w:t>
      </w:r>
      <w:r w:rsidR="00B10D1E">
        <w:rPr>
          <w:rFonts w:ascii="Times New Roman" w:hAnsi="Times New Roman"/>
          <w:sz w:val="24"/>
          <w:szCs w:val="24"/>
        </w:rPr>
        <w:t xml:space="preserve"> след сключване на всички договори с изпълнител</w:t>
      </w:r>
      <w:r w:rsidR="00412927">
        <w:rPr>
          <w:rFonts w:ascii="Times New Roman" w:hAnsi="Times New Roman"/>
          <w:sz w:val="24"/>
          <w:szCs w:val="24"/>
        </w:rPr>
        <w:t>и</w:t>
      </w:r>
      <w:r w:rsidR="00B10D1E">
        <w:rPr>
          <w:rFonts w:ascii="Times New Roman" w:hAnsi="Times New Roman"/>
          <w:sz w:val="24"/>
          <w:szCs w:val="24"/>
        </w:rPr>
        <w:t xml:space="preserve"> за дейностите, за които това е предвидено.</w:t>
      </w:r>
    </w:p>
    <w:p w14:paraId="376D0687" w14:textId="77777777" w:rsidR="00C45429" w:rsidRPr="0064513F"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Срокът по ал. 1 спира да тече в случаите, определени с разпоредбата на чл. 4, ал. 2 от </w:t>
      </w:r>
      <w:r w:rsidR="00106C8D" w:rsidRPr="00106C8D">
        <w:rPr>
          <w:rFonts w:ascii="Times New Roman" w:hAnsi="Times New Roman"/>
          <w:sz w:val="24"/>
          <w:szCs w:val="24"/>
        </w:rPr>
        <w:t xml:space="preserve">ПМС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w:t>
      </w:r>
      <w:r w:rsidR="00611C62">
        <w:rPr>
          <w:rFonts w:ascii="Times New Roman" w:hAnsi="Times New Roman"/>
          <w:bCs/>
          <w:strike/>
          <w:sz w:val="24"/>
          <w:szCs w:val="24"/>
        </w:rPr>
        <w:t xml:space="preserve"> </w:t>
      </w:r>
    </w:p>
    <w:p w14:paraId="6CA04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При неизпълнение на задължението на бенефициента по ал. 1,</w:t>
      </w:r>
      <w:r w:rsidR="008431B0">
        <w:rPr>
          <w:rFonts w:ascii="Times New Roman" w:hAnsi="Times New Roman"/>
          <w:sz w:val="24"/>
          <w:szCs w:val="24"/>
        </w:rPr>
        <w:t xml:space="preserve"> изр. 1</w:t>
      </w:r>
      <w:r w:rsidRPr="00FA180D">
        <w:rPr>
          <w:rFonts w:ascii="Times New Roman" w:hAnsi="Times New Roman"/>
          <w:sz w:val="24"/>
          <w:szCs w:val="24"/>
        </w:rPr>
        <w:t xml:space="preserve"> ръководителят на Управляващия орган прекратява АДБФП, съответно ЗБФП.    </w:t>
      </w:r>
    </w:p>
    <w:p w14:paraId="5C57E80B" w14:textId="2AFBAFBF"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20. (1) </w:t>
      </w:r>
      <w:r w:rsidRPr="00FA180D">
        <w:rPr>
          <w:rFonts w:ascii="Times New Roman" w:hAnsi="Times New Roman"/>
          <w:sz w:val="24"/>
          <w:szCs w:val="24"/>
        </w:rPr>
        <w:t xml:space="preserve">Бенефициентът се задължава в 7-дневен срок от сключване на договор с избран изпълнител </w:t>
      </w:r>
      <w:r w:rsidR="006330A6">
        <w:rPr>
          <w:rFonts w:ascii="Times New Roman" w:hAnsi="Times New Roman"/>
          <w:sz w:val="24"/>
          <w:szCs w:val="24"/>
        </w:rPr>
        <w:t xml:space="preserve">по повод изпълнението на АДБФП/ЗБФП, </w:t>
      </w:r>
      <w:r w:rsidRPr="00FA180D">
        <w:rPr>
          <w:rFonts w:ascii="Times New Roman" w:hAnsi="Times New Roman"/>
          <w:sz w:val="24"/>
          <w:szCs w:val="24"/>
        </w:rPr>
        <w:t xml:space="preserve">да представи на Управляващия орган всички документи, свързани с </w:t>
      </w:r>
      <w:r w:rsidR="00D31EEA" w:rsidRPr="00FA180D">
        <w:rPr>
          <w:rFonts w:ascii="Times New Roman" w:hAnsi="Times New Roman"/>
          <w:sz w:val="24"/>
          <w:szCs w:val="24"/>
        </w:rPr>
        <w:t>проведено</w:t>
      </w:r>
      <w:r w:rsidR="00867F34">
        <w:rPr>
          <w:rFonts w:ascii="Times New Roman" w:hAnsi="Times New Roman"/>
          <w:sz w:val="24"/>
          <w:szCs w:val="24"/>
        </w:rPr>
        <w:t>то</w:t>
      </w:r>
      <w:r w:rsidR="00D31EEA" w:rsidRPr="00FA180D">
        <w:rPr>
          <w:rFonts w:ascii="Times New Roman" w:hAnsi="Times New Roman"/>
          <w:sz w:val="24"/>
          <w:szCs w:val="24"/>
        </w:rPr>
        <w:t xml:space="preserve"> възлагане</w:t>
      </w:r>
      <w:r w:rsidRPr="00FA180D">
        <w:rPr>
          <w:rFonts w:ascii="Times New Roman" w:hAnsi="Times New Roman"/>
          <w:sz w:val="24"/>
          <w:szCs w:val="24"/>
        </w:rPr>
        <w:t xml:space="preserve">, както и сключените допълнителни споразумения към договорите за изпълнение на дейностите по проекта, </w:t>
      </w:r>
      <w:r w:rsidR="00DE6886">
        <w:rPr>
          <w:rFonts w:ascii="Times New Roman" w:hAnsi="Times New Roman"/>
          <w:sz w:val="24"/>
          <w:szCs w:val="24"/>
        </w:rPr>
        <w:t>с цел</w:t>
      </w:r>
      <w:r w:rsidRPr="00FA180D">
        <w:rPr>
          <w:rFonts w:ascii="Times New Roman" w:hAnsi="Times New Roman"/>
          <w:sz w:val="24"/>
          <w:szCs w:val="24"/>
        </w:rPr>
        <w:t xml:space="preserve"> осъществяване на последващ </w:t>
      </w:r>
      <w:r w:rsidR="00CD453A">
        <w:rPr>
          <w:rFonts w:ascii="Times New Roman" w:hAnsi="Times New Roman"/>
          <w:sz w:val="24"/>
          <w:szCs w:val="24"/>
        </w:rPr>
        <w:t>контрол за законосъобразност</w:t>
      </w:r>
      <w:r w:rsidRPr="00FA180D">
        <w:rPr>
          <w:rFonts w:ascii="Times New Roman" w:hAnsi="Times New Roman"/>
          <w:sz w:val="24"/>
          <w:szCs w:val="24"/>
        </w:rPr>
        <w:t xml:space="preserve">. </w:t>
      </w:r>
      <w:r w:rsidR="00D31EEA" w:rsidRPr="00FA180D">
        <w:rPr>
          <w:rFonts w:ascii="Times New Roman" w:hAnsi="Times New Roman"/>
          <w:sz w:val="24"/>
          <w:szCs w:val="24"/>
        </w:rPr>
        <w:t xml:space="preserve">В случай че обществената поръчка </w:t>
      </w:r>
      <w:r w:rsidR="004E3880">
        <w:rPr>
          <w:rFonts w:ascii="Times New Roman" w:hAnsi="Times New Roman"/>
          <w:sz w:val="24"/>
          <w:szCs w:val="24"/>
        </w:rPr>
        <w:t xml:space="preserve">или другият способ за възлагане </w:t>
      </w:r>
      <w:r w:rsidR="0003350C">
        <w:rPr>
          <w:rFonts w:ascii="Times New Roman" w:hAnsi="Times New Roman"/>
          <w:sz w:val="24"/>
          <w:szCs w:val="24"/>
        </w:rPr>
        <w:t>са</w:t>
      </w:r>
      <w:r w:rsidR="00D31EEA" w:rsidRPr="00FA180D">
        <w:rPr>
          <w:rFonts w:ascii="Times New Roman" w:hAnsi="Times New Roman"/>
          <w:sz w:val="24"/>
          <w:szCs w:val="24"/>
        </w:rPr>
        <w:t xml:space="preserve"> разделен</w:t>
      </w:r>
      <w:r w:rsidR="0003350C">
        <w:rPr>
          <w:rFonts w:ascii="Times New Roman" w:hAnsi="Times New Roman"/>
          <w:sz w:val="24"/>
          <w:szCs w:val="24"/>
        </w:rPr>
        <w:t>и</w:t>
      </w:r>
      <w:r w:rsidR="00D31EEA" w:rsidRPr="00FA180D">
        <w:rPr>
          <w:rFonts w:ascii="Times New Roman" w:hAnsi="Times New Roman"/>
          <w:sz w:val="24"/>
          <w:szCs w:val="24"/>
        </w:rPr>
        <w:t xml:space="preserve"> на обособени позиции, бенефициентът се задължава да представи на </w:t>
      </w:r>
      <w:r w:rsidR="00567A9B" w:rsidRPr="00FA180D">
        <w:rPr>
          <w:rFonts w:ascii="Times New Roman" w:hAnsi="Times New Roman"/>
          <w:sz w:val="24"/>
          <w:szCs w:val="24"/>
        </w:rPr>
        <w:t>Управляващия орган</w:t>
      </w:r>
      <w:r w:rsidR="00D31EEA" w:rsidRPr="00FA180D">
        <w:rPr>
          <w:rFonts w:ascii="Times New Roman" w:hAnsi="Times New Roman"/>
          <w:sz w:val="24"/>
          <w:szCs w:val="24"/>
        </w:rPr>
        <w:t xml:space="preserve"> документите в 7</w:t>
      </w:r>
      <w:r w:rsidR="00C96A82">
        <w:rPr>
          <w:rFonts w:ascii="Times New Roman" w:hAnsi="Times New Roman"/>
          <w:sz w:val="24"/>
          <w:szCs w:val="24"/>
        </w:rPr>
        <w:t>-</w:t>
      </w:r>
      <w:r w:rsidR="00D31EEA" w:rsidRPr="00FA180D">
        <w:rPr>
          <w:rFonts w:ascii="Times New Roman" w:hAnsi="Times New Roman"/>
          <w:sz w:val="24"/>
          <w:szCs w:val="24"/>
        </w:rPr>
        <w:t>дневен срок от сключване на последния договор по</w:t>
      </w:r>
      <w:r w:rsidR="00867F34">
        <w:rPr>
          <w:rFonts w:ascii="Times New Roman" w:hAnsi="Times New Roman"/>
          <w:sz w:val="24"/>
          <w:szCs w:val="24"/>
        </w:rPr>
        <w:t xml:space="preserve"> поръчката</w:t>
      </w:r>
      <w:r w:rsidR="004E3880">
        <w:rPr>
          <w:rFonts w:ascii="Times New Roman" w:hAnsi="Times New Roman"/>
          <w:sz w:val="24"/>
          <w:szCs w:val="24"/>
        </w:rPr>
        <w:t>/възлагането,</w:t>
      </w:r>
      <w:r w:rsidR="00867F34">
        <w:rPr>
          <w:rFonts w:ascii="Times New Roman" w:hAnsi="Times New Roman"/>
          <w:sz w:val="24"/>
          <w:szCs w:val="24"/>
        </w:rPr>
        <w:t xml:space="preserve"> разделен</w:t>
      </w:r>
      <w:r w:rsidR="004E3880">
        <w:rPr>
          <w:rFonts w:ascii="Times New Roman" w:hAnsi="Times New Roman"/>
          <w:sz w:val="24"/>
          <w:szCs w:val="24"/>
        </w:rPr>
        <w:t>о</w:t>
      </w:r>
      <w:r w:rsidR="00867F34">
        <w:rPr>
          <w:rFonts w:ascii="Times New Roman" w:hAnsi="Times New Roman"/>
          <w:sz w:val="24"/>
          <w:szCs w:val="24"/>
        </w:rPr>
        <w:t xml:space="preserve"> на</w:t>
      </w:r>
      <w:r w:rsidR="00D31EEA" w:rsidRPr="00FA180D">
        <w:rPr>
          <w:rFonts w:ascii="Times New Roman" w:hAnsi="Times New Roman"/>
          <w:sz w:val="24"/>
          <w:szCs w:val="24"/>
        </w:rPr>
        <w:t xml:space="preserve"> обособен</w:t>
      </w:r>
      <w:r w:rsidR="00867F34">
        <w:rPr>
          <w:rFonts w:ascii="Times New Roman" w:hAnsi="Times New Roman"/>
          <w:sz w:val="24"/>
          <w:szCs w:val="24"/>
        </w:rPr>
        <w:t>и</w:t>
      </w:r>
      <w:r w:rsidR="00D31EEA" w:rsidRPr="00FA180D">
        <w:rPr>
          <w:rFonts w:ascii="Times New Roman" w:hAnsi="Times New Roman"/>
          <w:sz w:val="24"/>
          <w:szCs w:val="24"/>
        </w:rPr>
        <w:t xml:space="preserve"> позици</w:t>
      </w:r>
      <w:r w:rsidR="00867F34">
        <w:rPr>
          <w:rFonts w:ascii="Times New Roman" w:hAnsi="Times New Roman"/>
          <w:sz w:val="24"/>
          <w:szCs w:val="24"/>
        </w:rPr>
        <w:t>и</w:t>
      </w:r>
      <w:r w:rsidR="003C41A2">
        <w:rPr>
          <w:rFonts w:ascii="Times New Roman" w:hAnsi="Times New Roman"/>
          <w:sz w:val="24"/>
          <w:szCs w:val="24"/>
        </w:rPr>
        <w:t xml:space="preserve">, </w:t>
      </w:r>
      <w:r w:rsidR="003C41A2" w:rsidRPr="003C41A2">
        <w:rPr>
          <w:rFonts w:ascii="Times New Roman" w:hAnsi="Times New Roman"/>
          <w:sz w:val="24"/>
          <w:szCs w:val="24"/>
        </w:rPr>
        <w:t>освен по изключение, когато обективни причини препятстват възможността за сключване на договор с избран изпълнител по някоя обособен</w:t>
      </w:r>
      <w:r w:rsidR="002E7070">
        <w:rPr>
          <w:rFonts w:ascii="Times New Roman" w:hAnsi="Times New Roman"/>
          <w:sz w:val="24"/>
          <w:szCs w:val="24"/>
        </w:rPr>
        <w:t>а</w:t>
      </w:r>
      <w:r w:rsidR="003C41A2" w:rsidRPr="003C41A2">
        <w:rPr>
          <w:rFonts w:ascii="Times New Roman" w:hAnsi="Times New Roman"/>
          <w:sz w:val="24"/>
          <w:szCs w:val="24"/>
        </w:rPr>
        <w:t xml:space="preserve"> п</w:t>
      </w:r>
      <w:r w:rsidR="002E7070">
        <w:rPr>
          <w:rFonts w:ascii="Times New Roman" w:hAnsi="Times New Roman"/>
          <w:sz w:val="24"/>
          <w:szCs w:val="24"/>
        </w:rPr>
        <w:t>о</w:t>
      </w:r>
      <w:r w:rsidR="003C41A2" w:rsidRPr="003C41A2">
        <w:rPr>
          <w:rFonts w:ascii="Times New Roman" w:hAnsi="Times New Roman"/>
          <w:sz w:val="24"/>
          <w:szCs w:val="24"/>
        </w:rPr>
        <w:t>зиция.</w:t>
      </w:r>
      <w:r w:rsidR="00CD453A" w:rsidRPr="00CD453A">
        <w:rPr>
          <w:rFonts w:ascii="Times New Roman" w:hAnsi="Times New Roman"/>
          <w:sz w:val="24"/>
          <w:szCs w:val="24"/>
        </w:rPr>
        <w:t xml:space="preserve"> </w:t>
      </w:r>
      <w:r w:rsidR="00CD453A">
        <w:rPr>
          <w:rFonts w:ascii="Times New Roman" w:hAnsi="Times New Roman"/>
          <w:sz w:val="24"/>
          <w:szCs w:val="24"/>
        </w:rPr>
        <w:t xml:space="preserve">Задължението по настоящата разпоредба се отнася само </w:t>
      </w:r>
      <w:r w:rsidR="006330A6">
        <w:rPr>
          <w:rFonts w:ascii="Times New Roman" w:hAnsi="Times New Roman"/>
          <w:sz w:val="24"/>
          <w:szCs w:val="24"/>
        </w:rPr>
        <w:t>за</w:t>
      </w:r>
      <w:r w:rsidR="00CD453A">
        <w:rPr>
          <w:rFonts w:ascii="Times New Roman" w:hAnsi="Times New Roman"/>
          <w:sz w:val="24"/>
          <w:szCs w:val="24"/>
        </w:rPr>
        <w:t xml:space="preserve"> договори за изпълнение на дейности, за които по АДБФП/ЗБФП финансовата подкрепа се предоставя по реда на </w:t>
      </w:r>
      <w:r w:rsidR="00CD453A" w:rsidRPr="00FA180D">
        <w:rPr>
          <w:rFonts w:ascii="Times New Roman" w:hAnsi="Times New Roman"/>
          <w:sz w:val="24"/>
          <w:szCs w:val="24"/>
        </w:rPr>
        <w:t xml:space="preserve">чл. 55, ал. 1, т. </w:t>
      </w:r>
      <w:r w:rsidR="002E7070">
        <w:rPr>
          <w:rFonts w:ascii="Times New Roman" w:hAnsi="Times New Roman"/>
          <w:sz w:val="24"/>
          <w:szCs w:val="24"/>
        </w:rPr>
        <w:t>1</w:t>
      </w:r>
      <w:r w:rsidR="00CD453A" w:rsidRPr="00FA180D">
        <w:rPr>
          <w:rFonts w:ascii="Times New Roman" w:hAnsi="Times New Roman"/>
          <w:sz w:val="24"/>
          <w:szCs w:val="24"/>
        </w:rPr>
        <w:t xml:space="preserve"> от ЗУСЕФСУ</w:t>
      </w:r>
      <w:r w:rsidR="00D31EEA" w:rsidRPr="00FA180D">
        <w:rPr>
          <w:rFonts w:ascii="Times New Roman" w:hAnsi="Times New Roman"/>
          <w:sz w:val="24"/>
          <w:szCs w:val="24"/>
        </w:rPr>
        <w:t>.</w:t>
      </w:r>
      <w:r w:rsidR="00B77FC1">
        <w:rPr>
          <w:rFonts w:ascii="Times New Roman" w:hAnsi="Times New Roman"/>
          <w:sz w:val="24"/>
          <w:szCs w:val="24"/>
        </w:rPr>
        <w:t xml:space="preserve"> </w:t>
      </w:r>
      <w:r w:rsidR="00B77FC1" w:rsidRPr="0044378E">
        <w:rPr>
          <w:rFonts w:ascii="Times New Roman" w:hAnsi="Times New Roman"/>
          <w:sz w:val="24"/>
          <w:szCs w:val="24"/>
        </w:rPr>
        <w:t>Бенефициентът предоставя в ИСУН актуални данни за действителните собственици на изпълнителя по смисъла на чл. 3, т. 6 от Директива (ЕС) 2015/849</w:t>
      </w:r>
      <w:r w:rsidR="00B77FC1">
        <w:rPr>
          <w:rFonts w:ascii="Times New Roman" w:hAnsi="Times New Roman"/>
          <w:sz w:val="24"/>
          <w:szCs w:val="24"/>
        </w:rPr>
        <w:t>.</w:t>
      </w:r>
    </w:p>
    <w:p w14:paraId="336DE775"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w:t>
      </w:r>
      <w:r w:rsidR="001342F5">
        <w:rPr>
          <w:rFonts w:ascii="Times New Roman" w:hAnsi="Times New Roman"/>
          <w:sz w:val="24"/>
          <w:szCs w:val="24"/>
        </w:rPr>
        <w:t>предоставя</w:t>
      </w:r>
      <w:r w:rsidRPr="00FA180D">
        <w:rPr>
          <w:rFonts w:ascii="Times New Roman" w:hAnsi="Times New Roman"/>
          <w:sz w:val="24"/>
          <w:szCs w:val="24"/>
        </w:rPr>
        <w:t xml:space="preserve"> документите по ал. 1 </w:t>
      </w:r>
      <w:r w:rsidR="001342F5">
        <w:rPr>
          <w:rFonts w:ascii="Times New Roman" w:hAnsi="Times New Roman"/>
          <w:sz w:val="24"/>
          <w:szCs w:val="24"/>
        </w:rPr>
        <w:t>чрез</w:t>
      </w:r>
      <w:r w:rsidRPr="00FA180D">
        <w:rPr>
          <w:rFonts w:ascii="Times New Roman" w:hAnsi="Times New Roman"/>
          <w:sz w:val="24"/>
          <w:szCs w:val="24"/>
        </w:rPr>
        <w:t xml:space="preserve"> ИСУН в</w:t>
      </w:r>
      <w:r w:rsidR="00867F34">
        <w:rPr>
          <w:rFonts w:ascii="Times New Roman" w:hAnsi="Times New Roman"/>
          <w:sz w:val="24"/>
          <w:szCs w:val="24"/>
        </w:rPr>
        <w:t xml:space="preserve"> същия</w:t>
      </w:r>
      <w:r w:rsidRPr="00FA180D">
        <w:rPr>
          <w:rFonts w:ascii="Times New Roman" w:hAnsi="Times New Roman"/>
          <w:sz w:val="24"/>
          <w:szCs w:val="24"/>
        </w:rPr>
        <w:t xml:space="preserve"> срок, за което уведомява Управляващия орган в писмена форма – чрез ИСУН</w:t>
      </w:r>
      <w:r w:rsidR="003C41A2">
        <w:rPr>
          <w:rFonts w:ascii="Times New Roman" w:hAnsi="Times New Roman"/>
          <w:sz w:val="24"/>
          <w:szCs w:val="24"/>
        </w:rPr>
        <w:t xml:space="preserve"> и</w:t>
      </w:r>
      <w:r w:rsidR="00B40654">
        <w:rPr>
          <w:rFonts w:ascii="Times New Roman" w:hAnsi="Times New Roman"/>
          <w:sz w:val="24"/>
          <w:szCs w:val="24"/>
        </w:rPr>
        <w:t xml:space="preserve"> </w:t>
      </w:r>
      <w:r w:rsidRPr="00FA180D">
        <w:rPr>
          <w:rFonts w:ascii="Times New Roman" w:hAnsi="Times New Roman"/>
          <w:sz w:val="24"/>
          <w:szCs w:val="24"/>
        </w:rPr>
        <w:t xml:space="preserve">с писмо </w:t>
      </w:r>
      <w:r w:rsidR="003C41A2">
        <w:rPr>
          <w:rFonts w:ascii="Times New Roman" w:hAnsi="Times New Roman"/>
          <w:sz w:val="24"/>
          <w:szCs w:val="24"/>
        </w:rPr>
        <w:t>и/</w:t>
      </w:r>
      <w:r w:rsidRPr="00FA180D">
        <w:rPr>
          <w:rFonts w:ascii="Times New Roman" w:hAnsi="Times New Roman"/>
          <w:sz w:val="24"/>
          <w:szCs w:val="24"/>
        </w:rPr>
        <w:t>или по електронна поща с електронен подпис, като прилага към уведомлението и декларация за идентичност на документите.</w:t>
      </w:r>
    </w:p>
    <w:p w14:paraId="1A5537D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на обжалване на обществена</w:t>
      </w:r>
      <w:r w:rsidR="001342F5">
        <w:rPr>
          <w:rFonts w:ascii="Times New Roman" w:hAnsi="Times New Roman"/>
          <w:sz w:val="24"/>
          <w:szCs w:val="24"/>
        </w:rPr>
        <w:t>та</w:t>
      </w:r>
      <w:r w:rsidRPr="00FA180D">
        <w:rPr>
          <w:rFonts w:ascii="Times New Roman" w:hAnsi="Times New Roman"/>
          <w:sz w:val="24"/>
          <w:szCs w:val="24"/>
        </w:rPr>
        <w:t xml:space="preserve"> поръчка, бенефициентът се задължава след влизане в сила на решението за определяне на класирания изпълнител или определението за допуснато предварително изпълнение</w:t>
      </w:r>
      <w:r w:rsidR="001342F5">
        <w:rPr>
          <w:rFonts w:ascii="Times New Roman" w:hAnsi="Times New Roman"/>
          <w:sz w:val="24"/>
          <w:szCs w:val="24"/>
        </w:rPr>
        <w:t xml:space="preserve"> на решението на възложителя,</w:t>
      </w:r>
      <w:r w:rsidRPr="00FA180D">
        <w:rPr>
          <w:rFonts w:ascii="Times New Roman" w:hAnsi="Times New Roman"/>
          <w:sz w:val="24"/>
          <w:szCs w:val="24"/>
        </w:rPr>
        <w:t xml:space="preserve"> да предостави всички документи, свързани с обществената поръчка за последващ контрол за законосъобразност и да уведоми Управляващия орган по реда и в сроковете по ал. 1 - 2.</w:t>
      </w:r>
    </w:p>
    <w:p w14:paraId="524BFFC2"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Документите по ал. 1 </w:t>
      </w:r>
      <w:r w:rsidR="00260746">
        <w:rPr>
          <w:rFonts w:ascii="Times New Roman" w:hAnsi="Times New Roman"/>
          <w:sz w:val="24"/>
          <w:szCs w:val="24"/>
        </w:rPr>
        <w:t>-</w:t>
      </w:r>
      <w:r w:rsidRPr="00FA180D">
        <w:rPr>
          <w:rFonts w:ascii="Times New Roman" w:hAnsi="Times New Roman"/>
          <w:sz w:val="24"/>
          <w:szCs w:val="24"/>
        </w:rPr>
        <w:t xml:space="preserve"> 3 се допълват единствено с документи, изрично изискани от Управляващия орган. </w:t>
      </w:r>
    </w:p>
    <w:p w14:paraId="489F885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Бенефициентът няма право да променя качените в ИСУН документи за последващ контрол, с изключение на случаите, в които Управляващият орган е изискал представяне на допълнителни документи и доказателства.</w:t>
      </w:r>
    </w:p>
    <w:p w14:paraId="2B3E942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21. (1) </w:t>
      </w:r>
      <w:r w:rsidRPr="00FA180D">
        <w:rPr>
          <w:rFonts w:ascii="Times New Roman" w:hAnsi="Times New Roman"/>
          <w:sz w:val="24"/>
          <w:szCs w:val="24"/>
        </w:rPr>
        <w:t>Бенефициентът се задължава да предприема всички необходими мерки за избягване на конфликт на интереси и да уведомява Управляващия орган за всяко обстоятелство, което предизвиква или би могло да предизвика такъв.</w:t>
      </w:r>
    </w:p>
    <w:p w14:paraId="1AC568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Бенефициентът се задължава да не допуска конфликт на интереси и да не допуска осъществяването на корупционни схеми и практики при провеждането на процедурите</w:t>
      </w:r>
      <w:r w:rsidR="00867F34">
        <w:rPr>
          <w:rFonts w:ascii="Times New Roman" w:hAnsi="Times New Roman"/>
          <w:sz w:val="24"/>
          <w:szCs w:val="24"/>
        </w:rPr>
        <w:t xml:space="preserve"> и другите възлагания</w:t>
      </w:r>
      <w:r w:rsidRPr="00FA180D">
        <w:rPr>
          <w:rFonts w:ascii="Times New Roman" w:hAnsi="Times New Roman"/>
          <w:sz w:val="24"/>
          <w:szCs w:val="24"/>
        </w:rPr>
        <w:t xml:space="preserve"> за определяне на изпълнител за дейностите, включени в проекта. </w:t>
      </w:r>
      <w:r w:rsidR="00C676AD" w:rsidRPr="00FA180D">
        <w:rPr>
          <w:rFonts w:ascii="Times New Roman" w:hAnsi="Times New Roman"/>
          <w:sz w:val="24"/>
          <w:szCs w:val="24"/>
        </w:rPr>
        <w:t>Одобрението на „План за външно възлагане“</w:t>
      </w:r>
      <w:r w:rsidR="00412927">
        <w:rPr>
          <w:rFonts w:ascii="Times New Roman" w:hAnsi="Times New Roman"/>
          <w:sz w:val="24"/>
          <w:szCs w:val="24"/>
        </w:rPr>
        <w:t xml:space="preserve"> (ако е приложимо)</w:t>
      </w:r>
      <w:r w:rsidR="00C676AD" w:rsidRPr="00FA180D">
        <w:rPr>
          <w:rFonts w:ascii="Times New Roman" w:hAnsi="Times New Roman"/>
          <w:sz w:val="24"/>
          <w:szCs w:val="24"/>
        </w:rPr>
        <w:t>, на етап оценка на проектното предложение</w:t>
      </w:r>
      <w:r w:rsidR="00867F34">
        <w:rPr>
          <w:rFonts w:ascii="Times New Roman" w:hAnsi="Times New Roman"/>
          <w:sz w:val="24"/>
          <w:szCs w:val="24"/>
        </w:rPr>
        <w:t xml:space="preserve"> или на по-късен етап,</w:t>
      </w:r>
      <w:r w:rsidR="00C676AD" w:rsidRPr="00FA180D">
        <w:rPr>
          <w:rFonts w:ascii="Times New Roman" w:hAnsi="Times New Roman"/>
          <w:sz w:val="24"/>
          <w:szCs w:val="24"/>
        </w:rPr>
        <w:t xml:space="preserve"> не освобождава бенефициент</w:t>
      </w:r>
      <w:r w:rsidR="007B3F4C">
        <w:rPr>
          <w:rFonts w:ascii="Times New Roman" w:hAnsi="Times New Roman"/>
          <w:sz w:val="24"/>
          <w:szCs w:val="24"/>
        </w:rPr>
        <w:t>а</w:t>
      </w:r>
      <w:r w:rsidR="00C676AD" w:rsidRPr="00FA180D">
        <w:rPr>
          <w:rFonts w:ascii="Times New Roman" w:hAnsi="Times New Roman"/>
          <w:sz w:val="24"/>
          <w:szCs w:val="24"/>
        </w:rPr>
        <w:t xml:space="preserve"> от отговорността за законосъобразно възлагане </w:t>
      </w:r>
      <w:r w:rsidR="003C41A2">
        <w:rPr>
          <w:rFonts w:ascii="Times New Roman" w:hAnsi="Times New Roman"/>
          <w:sz w:val="24"/>
          <w:szCs w:val="24"/>
        </w:rPr>
        <w:t xml:space="preserve">на дейностите по проекта, </w:t>
      </w:r>
      <w:r w:rsidR="00C676AD" w:rsidRPr="00FA180D">
        <w:rPr>
          <w:rFonts w:ascii="Times New Roman" w:hAnsi="Times New Roman"/>
          <w:sz w:val="24"/>
          <w:szCs w:val="24"/>
        </w:rPr>
        <w:t>съгласно приложимото законодателство.</w:t>
      </w:r>
      <w:r w:rsidR="00867F34">
        <w:rPr>
          <w:rFonts w:ascii="Times New Roman" w:hAnsi="Times New Roman"/>
          <w:sz w:val="24"/>
          <w:szCs w:val="24"/>
        </w:rPr>
        <w:t xml:space="preserve"> </w:t>
      </w:r>
    </w:p>
    <w:p w14:paraId="224C2D54" w14:textId="7421BDD0" w:rsidR="00EE237C" w:rsidRPr="00EE237C" w:rsidRDefault="00C45429" w:rsidP="00EE237C">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22.</w:t>
      </w:r>
      <w:r w:rsidR="007C4FC3">
        <w:rPr>
          <w:rFonts w:ascii="Times New Roman" w:hAnsi="Times New Roman"/>
          <w:b/>
          <w:sz w:val="24"/>
          <w:szCs w:val="24"/>
        </w:rPr>
        <w:t xml:space="preserve"> </w:t>
      </w:r>
      <w:r w:rsidR="00EE237C" w:rsidRPr="00BB5C58">
        <w:rPr>
          <w:rFonts w:ascii="Times New Roman" w:hAnsi="Times New Roman"/>
          <w:b/>
          <w:sz w:val="24"/>
          <w:szCs w:val="24"/>
        </w:rPr>
        <w:t>(1)</w:t>
      </w:r>
      <w:r w:rsidR="00EE237C" w:rsidRPr="005601E9">
        <w:rPr>
          <w:rFonts w:ascii="Times New Roman" w:hAnsi="Times New Roman"/>
          <w:b/>
          <w:sz w:val="24"/>
          <w:szCs w:val="24"/>
        </w:rPr>
        <w:t xml:space="preserve"> </w:t>
      </w:r>
      <w:r w:rsidR="00EE237C" w:rsidRPr="00EE237C">
        <w:rPr>
          <w:rFonts w:ascii="Times New Roman" w:hAnsi="Times New Roman"/>
          <w:sz w:val="24"/>
          <w:szCs w:val="24"/>
        </w:rPr>
        <w:t>Бенефициентът се задължава да спазва и прилага</w:t>
      </w:r>
      <w:r w:rsidR="00241211">
        <w:rPr>
          <w:rFonts w:ascii="Times New Roman" w:hAnsi="Times New Roman"/>
          <w:sz w:val="24"/>
          <w:szCs w:val="24"/>
        </w:rPr>
        <w:t xml:space="preserve"> </w:t>
      </w:r>
      <w:r w:rsidR="00EE237C" w:rsidRPr="00EE237C">
        <w:rPr>
          <w:rFonts w:ascii="Times New Roman" w:hAnsi="Times New Roman"/>
          <w:sz w:val="24"/>
          <w:szCs w:val="24"/>
        </w:rPr>
        <w:t xml:space="preserve">изискванията за видимост, прозрачност и комуникация, в съответствие с разпоредбата на чл. 50 </w:t>
      </w:r>
      <w:bookmarkStart w:id="5" w:name="_Hlk125102883"/>
      <w:r w:rsidR="00EE237C" w:rsidRPr="00EE237C">
        <w:rPr>
          <w:rFonts w:ascii="Times New Roman" w:hAnsi="Times New Roman"/>
          <w:sz w:val="24"/>
          <w:szCs w:val="24"/>
        </w:rPr>
        <w:t>от Регламент (ЕС) № 2021/106</w:t>
      </w:r>
      <w:r w:rsidR="00EE237C" w:rsidRPr="005601E9">
        <w:rPr>
          <w:rFonts w:ascii="Times New Roman" w:hAnsi="Times New Roman"/>
          <w:sz w:val="24"/>
          <w:szCs w:val="24"/>
        </w:rPr>
        <w:t xml:space="preserve">0 </w:t>
      </w:r>
      <w:bookmarkEnd w:id="5"/>
      <w:r w:rsidR="00EE237C" w:rsidRPr="00EE237C">
        <w:rPr>
          <w:rFonts w:ascii="Times New Roman" w:hAnsi="Times New Roman"/>
          <w:sz w:val="24"/>
          <w:szCs w:val="24"/>
        </w:rPr>
        <w:t xml:space="preserve">и Приложение № </w:t>
      </w:r>
      <w:r w:rsidR="00EE237C" w:rsidRPr="00EE237C">
        <w:rPr>
          <w:rFonts w:ascii="Times New Roman" w:hAnsi="Times New Roman"/>
          <w:sz w:val="24"/>
          <w:szCs w:val="24"/>
          <w:lang w:val="en-US"/>
        </w:rPr>
        <w:t>I</w:t>
      </w:r>
      <w:r w:rsidR="00EE237C" w:rsidRPr="00EE237C">
        <w:rPr>
          <w:rFonts w:ascii="Times New Roman" w:hAnsi="Times New Roman"/>
          <w:sz w:val="24"/>
          <w:szCs w:val="24"/>
        </w:rPr>
        <w:t xml:space="preserve">Х към същия, както и мерките за </w:t>
      </w:r>
      <w:r w:rsidR="008664CB">
        <w:rPr>
          <w:rFonts w:ascii="Times New Roman" w:hAnsi="Times New Roman"/>
          <w:sz w:val="24"/>
          <w:szCs w:val="24"/>
        </w:rPr>
        <w:t xml:space="preserve">видимост, прозрачност и </w:t>
      </w:r>
      <w:r w:rsidR="00EE237C" w:rsidRPr="00EE237C">
        <w:rPr>
          <w:rFonts w:ascii="Times New Roman" w:hAnsi="Times New Roman"/>
          <w:sz w:val="24"/>
          <w:szCs w:val="24"/>
        </w:rPr>
        <w:t>комуникация, предвидени в одобреното му проектно предложение.</w:t>
      </w:r>
    </w:p>
    <w:p w14:paraId="5F73A982" w14:textId="1F84D8A5"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(2)</w:t>
      </w:r>
      <w:r w:rsidRPr="005601E9">
        <w:rPr>
          <w:rFonts w:ascii="Times New Roman" w:hAnsi="Times New Roman"/>
          <w:sz w:val="24"/>
          <w:szCs w:val="24"/>
        </w:rPr>
        <w:t xml:space="preserve"> </w:t>
      </w:r>
      <w:bookmarkStart w:id="6" w:name="_Hlk131153431"/>
      <w:r w:rsidRPr="00EE237C">
        <w:rPr>
          <w:rFonts w:ascii="Times New Roman" w:hAnsi="Times New Roman"/>
          <w:sz w:val="24"/>
          <w:szCs w:val="24"/>
        </w:rPr>
        <w:t>Бенефициентът се задължава да предоставя при поискване материалите за осигуряване</w:t>
      </w:r>
      <w:r w:rsidRPr="003B4BB0">
        <w:rPr>
          <w:rFonts w:ascii="Times New Roman" w:hAnsi="Times New Roman"/>
          <w:sz w:val="24"/>
          <w:szCs w:val="24"/>
        </w:rPr>
        <w:t xml:space="preserve"> на </w:t>
      </w:r>
      <w:r w:rsidR="008664CB">
        <w:rPr>
          <w:rFonts w:ascii="Times New Roman" w:hAnsi="Times New Roman"/>
          <w:sz w:val="24"/>
          <w:szCs w:val="24"/>
        </w:rPr>
        <w:t xml:space="preserve">видимост, прозрачност и </w:t>
      </w:r>
      <w:r w:rsidRPr="003B4BB0">
        <w:rPr>
          <w:rFonts w:ascii="Times New Roman" w:hAnsi="Times New Roman"/>
          <w:sz w:val="24"/>
          <w:szCs w:val="24"/>
        </w:rPr>
        <w:t xml:space="preserve">комуникация на </w:t>
      </w:r>
      <w:r>
        <w:rPr>
          <w:rFonts w:ascii="Times New Roman" w:hAnsi="Times New Roman"/>
          <w:sz w:val="24"/>
          <w:szCs w:val="24"/>
        </w:rPr>
        <w:t xml:space="preserve">Управляващия орган, както и на </w:t>
      </w:r>
      <w:r w:rsidRPr="003B4BB0">
        <w:rPr>
          <w:rFonts w:ascii="Times New Roman" w:hAnsi="Times New Roman"/>
          <w:sz w:val="24"/>
          <w:szCs w:val="24"/>
        </w:rPr>
        <w:t>институциите, органите, службите и агенциите на Съюза</w:t>
      </w:r>
      <w:r>
        <w:rPr>
          <w:rFonts w:ascii="Times New Roman" w:hAnsi="Times New Roman"/>
          <w:sz w:val="24"/>
          <w:szCs w:val="24"/>
        </w:rPr>
        <w:t>.</w:t>
      </w:r>
      <w:r w:rsidRPr="003B4BB0">
        <w:rPr>
          <w:rFonts w:ascii="Times New Roman" w:hAnsi="Times New Roman"/>
          <w:sz w:val="24"/>
          <w:szCs w:val="24"/>
        </w:rPr>
        <w:t xml:space="preserve"> </w:t>
      </w:r>
      <w:bookmarkStart w:id="7" w:name="_Hlk125102626"/>
    </w:p>
    <w:p w14:paraId="733AD0B1" w14:textId="055D755C" w:rsidR="00EE237C" w:rsidRDefault="00EE237C" w:rsidP="00EE237C">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lastRenderedPageBreak/>
        <w:t>(3)</w:t>
      </w:r>
      <w:r w:rsidRPr="005601E9">
        <w:rPr>
          <w:rFonts w:ascii="Times New Roman" w:hAnsi="Times New Roman"/>
          <w:sz w:val="24"/>
          <w:szCs w:val="24"/>
        </w:rPr>
        <w:t xml:space="preserve"> </w:t>
      </w:r>
      <w:r>
        <w:rPr>
          <w:rFonts w:ascii="Times New Roman" w:hAnsi="Times New Roman"/>
          <w:sz w:val="24"/>
          <w:szCs w:val="24"/>
        </w:rPr>
        <w:t xml:space="preserve">Бенефициентът предоставя на Управляващия орган и </w:t>
      </w:r>
      <w:r w:rsidRPr="003B4BB0">
        <w:rPr>
          <w:rFonts w:ascii="Times New Roman" w:hAnsi="Times New Roman"/>
          <w:sz w:val="24"/>
          <w:szCs w:val="24"/>
        </w:rPr>
        <w:t>Съюза безвъзмезден, неизключителен и неотменим лиценз за използването на материали</w:t>
      </w:r>
      <w:r>
        <w:rPr>
          <w:rFonts w:ascii="Times New Roman" w:hAnsi="Times New Roman"/>
          <w:sz w:val="24"/>
          <w:szCs w:val="24"/>
        </w:rPr>
        <w:t xml:space="preserve">те за </w:t>
      </w:r>
      <w:r w:rsidRPr="003B4BB0">
        <w:rPr>
          <w:rFonts w:ascii="Times New Roman" w:hAnsi="Times New Roman"/>
          <w:sz w:val="24"/>
          <w:szCs w:val="24"/>
        </w:rPr>
        <w:t xml:space="preserve">осигуряване на </w:t>
      </w:r>
      <w:r w:rsidR="008664CB">
        <w:rPr>
          <w:rFonts w:ascii="Times New Roman" w:hAnsi="Times New Roman"/>
          <w:sz w:val="24"/>
          <w:szCs w:val="24"/>
        </w:rPr>
        <w:t>видимост, про</w:t>
      </w:r>
      <w:r w:rsidR="00A83AD3">
        <w:rPr>
          <w:rFonts w:ascii="Times New Roman" w:hAnsi="Times New Roman"/>
          <w:sz w:val="24"/>
          <w:szCs w:val="24"/>
        </w:rPr>
        <w:t>з</w:t>
      </w:r>
      <w:r w:rsidR="008664CB">
        <w:rPr>
          <w:rFonts w:ascii="Times New Roman" w:hAnsi="Times New Roman"/>
          <w:sz w:val="24"/>
          <w:szCs w:val="24"/>
        </w:rPr>
        <w:t xml:space="preserve">рачност и </w:t>
      </w:r>
      <w:r w:rsidRPr="003B4BB0">
        <w:rPr>
          <w:rFonts w:ascii="Times New Roman" w:hAnsi="Times New Roman"/>
          <w:sz w:val="24"/>
          <w:szCs w:val="24"/>
        </w:rPr>
        <w:t>комуникация и всички вече съществуващи права, свързани с тях</w:t>
      </w:r>
      <w:bookmarkEnd w:id="6"/>
      <w:r w:rsidRPr="003B4BB0">
        <w:rPr>
          <w:rFonts w:ascii="Times New Roman" w:hAnsi="Times New Roman"/>
          <w:sz w:val="24"/>
          <w:szCs w:val="24"/>
        </w:rPr>
        <w:t xml:space="preserve">, съгласно </w:t>
      </w:r>
      <w:r>
        <w:rPr>
          <w:rFonts w:ascii="Times New Roman" w:hAnsi="Times New Roman"/>
          <w:sz w:val="24"/>
          <w:szCs w:val="24"/>
        </w:rPr>
        <w:t xml:space="preserve">параграф 2 от </w:t>
      </w:r>
      <w:r w:rsidRPr="003B4BB0">
        <w:rPr>
          <w:rFonts w:ascii="Times New Roman" w:hAnsi="Times New Roman"/>
          <w:sz w:val="24"/>
          <w:szCs w:val="24"/>
        </w:rPr>
        <w:t>приложение IX</w:t>
      </w:r>
      <w:r>
        <w:rPr>
          <w:rFonts w:ascii="Times New Roman" w:hAnsi="Times New Roman"/>
          <w:sz w:val="24"/>
          <w:szCs w:val="24"/>
        </w:rPr>
        <w:t xml:space="preserve"> към </w:t>
      </w:r>
      <w:r w:rsidRPr="00E9283A">
        <w:rPr>
          <w:rFonts w:ascii="Times New Roman" w:hAnsi="Times New Roman"/>
          <w:sz w:val="24"/>
          <w:szCs w:val="24"/>
        </w:rPr>
        <w:t>Регламент (ЕС) № 2021/1060</w:t>
      </w:r>
      <w:r w:rsidRPr="003B4BB0">
        <w:rPr>
          <w:rFonts w:ascii="Times New Roman" w:hAnsi="Times New Roman"/>
          <w:sz w:val="24"/>
          <w:szCs w:val="24"/>
        </w:rPr>
        <w:t>.</w:t>
      </w:r>
      <w:bookmarkEnd w:id="7"/>
    </w:p>
    <w:p w14:paraId="326508CB" w14:textId="201AE6B5" w:rsidR="002160A6" w:rsidRPr="00FA180D" w:rsidRDefault="007C4FC3"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w:t>
      </w:r>
      <w:r w:rsidR="00EE237C" w:rsidRPr="00BB5C58">
        <w:rPr>
          <w:rFonts w:ascii="Times New Roman" w:hAnsi="Times New Roman"/>
          <w:b/>
          <w:bCs/>
          <w:sz w:val="24"/>
          <w:szCs w:val="24"/>
        </w:rPr>
        <w:t>4</w:t>
      </w:r>
      <w:r w:rsidRPr="00BB5C58">
        <w:rPr>
          <w:rFonts w:ascii="Times New Roman" w:hAnsi="Times New Roman"/>
          <w:b/>
          <w:bCs/>
          <w:sz w:val="24"/>
          <w:szCs w:val="24"/>
        </w:rPr>
        <w:t>)</w:t>
      </w:r>
      <w:r w:rsidR="00241211">
        <w:rPr>
          <w:rFonts w:ascii="Times New Roman" w:hAnsi="Times New Roman"/>
          <w:sz w:val="24"/>
          <w:szCs w:val="24"/>
        </w:rPr>
        <w:t xml:space="preserve"> </w:t>
      </w:r>
      <w:r w:rsidR="002160A6" w:rsidRPr="000D0687">
        <w:rPr>
          <w:rFonts w:ascii="Times New Roman" w:hAnsi="Times New Roman"/>
          <w:sz w:val="24"/>
          <w:szCs w:val="24"/>
        </w:rPr>
        <w:t>Когато бенефицие</w:t>
      </w:r>
      <w:r w:rsidR="00F53BA1">
        <w:rPr>
          <w:rFonts w:ascii="Times New Roman" w:hAnsi="Times New Roman"/>
          <w:sz w:val="24"/>
          <w:szCs w:val="24"/>
        </w:rPr>
        <w:t>нт</w:t>
      </w:r>
      <w:r w:rsidR="002160A6" w:rsidRPr="000D0687">
        <w:rPr>
          <w:rFonts w:ascii="Times New Roman" w:hAnsi="Times New Roman"/>
          <w:sz w:val="24"/>
          <w:szCs w:val="24"/>
        </w:rPr>
        <w:t>ът не изпълнява задълженията си по член 47</w:t>
      </w:r>
      <w:r w:rsidR="000D0687" w:rsidRPr="000D0687">
        <w:rPr>
          <w:rFonts w:ascii="Times New Roman" w:hAnsi="Times New Roman"/>
          <w:sz w:val="24"/>
          <w:szCs w:val="24"/>
        </w:rPr>
        <w:t xml:space="preserve">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 xml:space="preserve">или параграфи 1 и 2 </w:t>
      </w:r>
      <w:r w:rsidR="000D0687" w:rsidRPr="000D0687">
        <w:rPr>
          <w:rFonts w:ascii="Times New Roman" w:hAnsi="Times New Roman"/>
          <w:sz w:val="24"/>
          <w:szCs w:val="24"/>
        </w:rPr>
        <w:t>от чл. 50 от Регламент (ЕС) № 2021/106</w:t>
      </w:r>
      <w:r w:rsidR="000D0687" w:rsidRPr="005601E9">
        <w:rPr>
          <w:rFonts w:ascii="Times New Roman" w:hAnsi="Times New Roman"/>
          <w:sz w:val="24"/>
          <w:szCs w:val="24"/>
        </w:rPr>
        <w:t xml:space="preserve">0 </w:t>
      </w:r>
      <w:r w:rsidR="002160A6" w:rsidRPr="000D0687">
        <w:rPr>
          <w:rFonts w:ascii="Times New Roman" w:hAnsi="Times New Roman"/>
          <w:sz w:val="24"/>
          <w:szCs w:val="24"/>
        </w:rPr>
        <w:t>и не</w:t>
      </w:r>
      <w:r w:rsidR="00F53BA1">
        <w:rPr>
          <w:rFonts w:ascii="Times New Roman" w:hAnsi="Times New Roman"/>
          <w:sz w:val="24"/>
          <w:szCs w:val="24"/>
        </w:rPr>
        <w:t xml:space="preserve"> е</w:t>
      </w:r>
      <w:r w:rsidR="002160A6" w:rsidRPr="000D0687">
        <w:rPr>
          <w:rFonts w:ascii="Times New Roman" w:hAnsi="Times New Roman"/>
          <w:sz w:val="24"/>
          <w:szCs w:val="24"/>
        </w:rPr>
        <w:t xml:space="preserve"> предприе</w:t>
      </w:r>
      <w:r w:rsidR="00F53BA1">
        <w:rPr>
          <w:rFonts w:ascii="Times New Roman" w:hAnsi="Times New Roman"/>
          <w:sz w:val="24"/>
          <w:szCs w:val="24"/>
        </w:rPr>
        <w:t>л</w:t>
      </w:r>
      <w:r w:rsidR="002160A6" w:rsidRPr="000D0687">
        <w:rPr>
          <w:rFonts w:ascii="Times New Roman" w:hAnsi="Times New Roman"/>
          <w:sz w:val="24"/>
          <w:szCs w:val="24"/>
        </w:rPr>
        <w:t xml:space="preserve"> корективни действия, </w:t>
      </w:r>
      <w:r w:rsidR="008B1A21" w:rsidRPr="000D0687">
        <w:rPr>
          <w:rFonts w:ascii="Times New Roman" w:hAnsi="Times New Roman"/>
          <w:sz w:val="24"/>
          <w:szCs w:val="24"/>
        </w:rPr>
        <w:t xml:space="preserve">Управляващият </w:t>
      </w:r>
      <w:r w:rsidR="002160A6" w:rsidRPr="000D0687">
        <w:rPr>
          <w:rFonts w:ascii="Times New Roman" w:hAnsi="Times New Roman"/>
          <w:sz w:val="24"/>
          <w:szCs w:val="24"/>
        </w:rPr>
        <w:t>орган прилага мерки, отчитайки принципа на пропорционалност, като анулира до 3 % от подкрепата от фондовете за съответната операция.</w:t>
      </w:r>
    </w:p>
    <w:p w14:paraId="690F1C33" w14:textId="43116D12"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23.</w:t>
      </w:r>
      <w:r w:rsidRPr="00FA180D">
        <w:rPr>
          <w:rFonts w:ascii="Times New Roman" w:hAnsi="Times New Roman"/>
          <w:sz w:val="24"/>
          <w:szCs w:val="24"/>
        </w:rPr>
        <w:t xml:space="preserve"> (</w:t>
      </w:r>
      <w:r w:rsidRPr="00FA180D">
        <w:rPr>
          <w:rFonts w:ascii="Times New Roman" w:hAnsi="Times New Roman"/>
          <w:b/>
          <w:sz w:val="24"/>
          <w:szCs w:val="24"/>
        </w:rPr>
        <w:t xml:space="preserve">1) </w:t>
      </w:r>
      <w:r w:rsidRPr="00FA180D">
        <w:rPr>
          <w:rFonts w:ascii="Times New Roman" w:hAnsi="Times New Roman"/>
          <w:sz w:val="24"/>
          <w:szCs w:val="24"/>
        </w:rPr>
        <w:t xml:space="preserve">Бенефициентът се задължава да поддържа адекватна одитна следа </w:t>
      </w:r>
      <w:r w:rsidR="00C96A82" w:rsidRPr="00FA180D">
        <w:rPr>
          <w:rFonts w:ascii="Times New Roman" w:hAnsi="Times New Roman"/>
          <w:sz w:val="24"/>
          <w:szCs w:val="24"/>
        </w:rPr>
        <w:t xml:space="preserve">и да спазва изискванията за съхраняване на документите </w:t>
      </w:r>
      <w:r w:rsidRPr="00FA180D">
        <w:rPr>
          <w:rFonts w:ascii="Times New Roman" w:hAnsi="Times New Roman"/>
          <w:sz w:val="24"/>
          <w:szCs w:val="24"/>
        </w:rPr>
        <w:t xml:space="preserve">съгласно минималните изисквания на </w:t>
      </w:r>
      <w:r w:rsidR="00A87AD6">
        <w:rPr>
          <w:rFonts w:ascii="Times New Roman" w:hAnsi="Times New Roman"/>
          <w:sz w:val="24"/>
          <w:szCs w:val="24"/>
        </w:rPr>
        <w:t>чл. 82</w:t>
      </w:r>
      <w:r w:rsidRPr="00FA180D">
        <w:rPr>
          <w:rFonts w:ascii="Times New Roman" w:hAnsi="Times New Roman"/>
          <w:sz w:val="24"/>
          <w:szCs w:val="24"/>
        </w:rPr>
        <w:t xml:space="preserve"> </w:t>
      </w:r>
      <w:r w:rsidR="00C96A82">
        <w:rPr>
          <w:rFonts w:ascii="Times New Roman" w:hAnsi="Times New Roman"/>
          <w:sz w:val="24"/>
          <w:szCs w:val="24"/>
        </w:rPr>
        <w:t xml:space="preserve">и Приложение № </w:t>
      </w:r>
      <w:r w:rsidR="00C96A82">
        <w:rPr>
          <w:rFonts w:ascii="Times New Roman" w:hAnsi="Times New Roman"/>
          <w:sz w:val="24"/>
          <w:szCs w:val="24"/>
          <w:lang w:val="en-US"/>
        </w:rPr>
        <w:t>XIII</w:t>
      </w:r>
      <w:r w:rsidR="00C96A82" w:rsidRPr="005601E9">
        <w:rPr>
          <w:rFonts w:ascii="Times New Roman" w:hAnsi="Times New Roman"/>
          <w:sz w:val="24"/>
          <w:szCs w:val="24"/>
        </w:rPr>
        <w:t xml:space="preserve"> </w:t>
      </w:r>
      <w:r w:rsidRPr="00C96A82">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Pr="00FA180D">
        <w:rPr>
          <w:rFonts w:ascii="Times New Roman" w:hAnsi="Times New Roman"/>
          <w:sz w:val="24"/>
          <w:szCs w:val="24"/>
        </w:rPr>
        <w:t>.</w:t>
      </w:r>
      <w:r w:rsidR="00F53BA1" w:rsidRPr="00F53BA1">
        <w:rPr>
          <w:rFonts w:ascii="Times New Roman" w:hAnsi="Times New Roman"/>
          <w:sz w:val="24"/>
          <w:szCs w:val="24"/>
        </w:rPr>
        <w:t xml:space="preserve"> </w:t>
      </w:r>
      <w:r w:rsidR="00F53BA1">
        <w:rPr>
          <w:rFonts w:ascii="Times New Roman" w:hAnsi="Times New Roman"/>
          <w:sz w:val="24"/>
          <w:szCs w:val="24"/>
        </w:rPr>
        <w:t>З</w:t>
      </w:r>
      <w:r w:rsidR="00F53BA1" w:rsidRPr="00FA180D">
        <w:rPr>
          <w:rFonts w:ascii="Times New Roman" w:hAnsi="Times New Roman"/>
          <w:sz w:val="24"/>
          <w:szCs w:val="24"/>
        </w:rPr>
        <w:t>а начална дата за поддържане на адекватна одитна следа</w:t>
      </w:r>
      <w:r w:rsidR="00F53BA1">
        <w:rPr>
          <w:rFonts w:ascii="Times New Roman" w:hAnsi="Times New Roman"/>
          <w:sz w:val="24"/>
          <w:szCs w:val="24"/>
        </w:rPr>
        <w:t xml:space="preserve"> следва се счита</w:t>
      </w:r>
      <w:r w:rsidR="00F53BA1" w:rsidRPr="00FA180D">
        <w:rPr>
          <w:rFonts w:ascii="Times New Roman" w:hAnsi="Times New Roman"/>
          <w:sz w:val="24"/>
          <w:szCs w:val="24"/>
        </w:rPr>
        <w:t xml:space="preserve"> датата, на която е започнала подготовката на проект</w:t>
      </w:r>
      <w:r w:rsidR="00F53BA1">
        <w:rPr>
          <w:rFonts w:ascii="Times New Roman" w:hAnsi="Times New Roman"/>
          <w:sz w:val="24"/>
          <w:szCs w:val="24"/>
        </w:rPr>
        <w:t>а</w:t>
      </w:r>
      <w:r w:rsidR="00F53BA1" w:rsidRPr="00FA180D">
        <w:rPr>
          <w:rFonts w:ascii="Times New Roman" w:hAnsi="Times New Roman"/>
          <w:sz w:val="24"/>
          <w:szCs w:val="24"/>
        </w:rPr>
        <w:t>.</w:t>
      </w:r>
    </w:p>
    <w:p w14:paraId="03B9C32C"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0059616A" w:rsidRPr="00FA180D">
        <w:rPr>
          <w:rFonts w:ascii="Times New Roman" w:hAnsi="Times New Roman"/>
          <w:b/>
          <w:sz w:val="24"/>
          <w:szCs w:val="24"/>
        </w:rPr>
        <w:t xml:space="preserve"> </w:t>
      </w:r>
      <w:r w:rsidRPr="00FA180D">
        <w:rPr>
          <w:rFonts w:ascii="Times New Roman" w:hAnsi="Times New Roman"/>
          <w:sz w:val="24"/>
          <w:szCs w:val="24"/>
        </w:rPr>
        <w:t>Бенефициентът е длъжен да съхранява</w:t>
      </w:r>
      <w:r w:rsidR="007C4FC3">
        <w:rPr>
          <w:rFonts w:ascii="Times New Roman" w:hAnsi="Times New Roman"/>
          <w:sz w:val="24"/>
          <w:szCs w:val="24"/>
        </w:rPr>
        <w:t xml:space="preserve"> всички разходооправдателни документи и</w:t>
      </w:r>
      <w:r w:rsidRPr="00FA180D">
        <w:rPr>
          <w:rFonts w:ascii="Times New Roman" w:hAnsi="Times New Roman"/>
          <w:sz w:val="24"/>
          <w:szCs w:val="24"/>
        </w:rPr>
        <w:t xml:space="preserve"> цялата документация по АДБФП</w:t>
      </w:r>
      <w:r w:rsidR="00A469A5">
        <w:rPr>
          <w:rFonts w:ascii="Times New Roman" w:hAnsi="Times New Roman"/>
          <w:sz w:val="24"/>
          <w:szCs w:val="24"/>
        </w:rPr>
        <w:t>/ЗБФП</w:t>
      </w:r>
      <w:r w:rsidRPr="00FA180D">
        <w:rPr>
          <w:rFonts w:ascii="Times New Roman" w:hAnsi="Times New Roman"/>
          <w:sz w:val="24"/>
          <w:szCs w:val="24"/>
        </w:rPr>
        <w:t xml:space="preserve">, в сроковете по чл. </w:t>
      </w:r>
      <w:r w:rsidR="00C96A82" w:rsidRPr="005601E9">
        <w:rPr>
          <w:rFonts w:ascii="Times New Roman" w:hAnsi="Times New Roman"/>
          <w:sz w:val="24"/>
          <w:szCs w:val="24"/>
        </w:rPr>
        <w:t>82</w:t>
      </w:r>
      <w:r w:rsidR="00C96A82" w:rsidRPr="00FA180D">
        <w:rPr>
          <w:rFonts w:ascii="Times New Roman" w:hAnsi="Times New Roman"/>
          <w:sz w:val="24"/>
          <w:szCs w:val="24"/>
        </w:rPr>
        <w:t xml:space="preserve"> </w:t>
      </w:r>
      <w:r w:rsidRPr="00FA180D">
        <w:rPr>
          <w:rFonts w:ascii="Times New Roman" w:hAnsi="Times New Roman"/>
          <w:sz w:val="24"/>
          <w:szCs w:val="24"/>
        </w:rPr>
        <w:t xml:space="preserve">от </w:t>
      </w:r>
      <w:r w:rsidR="00C96A82" w:rsidRPr="00C96A82">
        <w:rPr>
          <w:rFonts w:ascii="Times New Roman" w:hAnsi="Times New Roman"/>
          <w:sz w:val="24"/>
          <w:szCs w:val="24"/>
        </w:rPr>
        <w:t xml:space="preserve">Регламент </w:t>
      </w:r>
      <w:r w:rsidR="00C96A82" w:rsidRPr="005601E9">
        <w:rPr>
          <w:rFonts w:ascii="Times New Roman" w:hAnsi="Times New Roman"/>
          <w:sz w:val="24"/>
          <w:szCs w:val="24"/>
        </w:rPr>
        <w:t>(</w:t>
      </w:r>
      <w:r w:rsidR="00C96A82" w:rsidRPr="00C96A82">
        <w:rPr>
          <w:rFonts w:ascii="Times New Roman" w:hAnsi="Times New Roman"/>
          <w:sz w:val="24"/>
          <w:szCs w:val="24"/>
        </w:rPr>
        <w:t>ЕС</w:t>
      </w:r>
      <w:r w:rsidR="00C96A82" w:rsidRPr="005601E9">
        <w:rPr>
          <w:rFonts w:ascii="Times New Roman" w:hAnsi="Times New Roman"/>
          <w:sz w:val="24"/>
          <w:szCs w:val="24"/>
        </w:rPr>
        <w:t xml:space="preserve">) </w:t>
      </w:r>
      <w:r w:rsidR="00C96A82">
        <w:rPr>
          <w:rFonts w:ascii="Times New Roman" w:hAnsi="Times New Roman"/>
          <w:sz w:val="24"/>
          <w:szCs w:val="24"/>
        </w:rPr>
        <w:t xml:space="preserve">№ </w:t>
      </w:r>
      <w:r w:rsidR="00C96A82" w:rsidRPr="00C96A82">
        <w:rPr>
          <w:rFonts w:ascii="Times New Roman" w:hAnsi="Times New Roman"/>
          <w:sz w:val="24"/>
          <w:szCs w:val="24"/>
        </w:rPr>
        <w:t>2021/1060</w:t>
      </w:r>
      <w:r w:rsidR="007C4FC3">
        <w:rPr>
          <w:rFonts w:ascii="Times New Roman" w:hAnsi="Times New Roman"/>
          <w:sz w:val="24"/>
          <w:szCs w:val="24"/>
        </w:rPr>
        <w:t>.</w:t>
      </w:r>
      <w:r w:rsidRPr="00FA180D">
        <w:rPr>
          <w:rFonts w:ascii="Times New Roman" w:hAnsi="Times New Roman"/>
          <w:sz w:val="24"/>
          <w:szCs w:val="24"/>
        </w:rPr>
        <w:t xml:space="preserve"> </w:t>
      </w:r>
    </w:p>
    <w:p w14:paraId="08811F04" w14:textId="77777777" w:rsidR="006A294F" w:rsidRPr="00FA180D" w:rsidRDefault="006A294F" w:rsidP="00C45429">
      <w:pPr>
        <w:tabs>
          <w:tab w:val="num" w:pos="0"/>
        </w:tabs>
        <w:spacing w:after="0" w:line="240" w:lineRule="auto"/>
        <w:jc w:val="both"/>
        <w:rPr>
          <w:rFonts w:ascii="Times New Roman" w:hAnsi="Times New Roman"/>
          <w:sz w:val="24"/>
          <w:szCs w:val="24"/>
        </w:rPr>
      </w:pPr>
      <w:r w:rsidRPr="00BB5C58">
        <w:rPr>
          <w:rFonts w:ascii="Times New Roman" w:hAnsi="Times New Roman"/>
          <w:b/>
          <w:bCs/>
          <w:sz w:val="24"/>
          <w:szCs w:val="24"/>
        </w:rPr>
        <w:t>(3)</w:t>
      </w:r>
      <w:r w:rsidRPr="006A294F">
        <w:rPr>
          <w:rFonts w:ascii="Times New Roman" w:hAnsi="Times New Roman"/>
          <w:sz w:val="24"/>
          <w:szCs w:val="24"/>
        </w:rPr>
        <w:t xml:space="preserve"> Бенефициентът е длъжен да съхранява отнасящата се до проекта документация относно  извършените скрининги и анализи, ако такива са налични, за климатична неутралност и устойчивост спрямо изменението на климата на проекта в сроковете по чл. 82 от Регламент (ЕС) № 2021/1060.</w:t>
      </w:r>
    </w:p>
    <w:p w14:paraId="5C8FA07D" w14:textId="77777777" w:rsidR="00C45429" w:rsidRPr="00FA180D" w:rsidRDefault="00C45429" w:rsidP="00B4065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24. </w:t>
      </w:r>
      <w:r w:rsidRPr="00FA180D">
        <w:rPr>
          <w:rFonts w:ascii="Times New Roman" w:hAnsi="Times New Roman"/>
          <w:sz w:val="24"/>
          <w:szCs w:val="24"/>
        </w:rPr>
        <w:t xml:space="preserve">Бенефициентът е длъжен да осчетоводява надлежно извършените разходи </w:t>
      </w:r>
      <w:r w:rsidR="00A469A5" w:rsidRPr="00A469A5">
        <w:rPr>
          <w:rFonts w:ascii="Times New Roman" w:hAnsi="Times New Roman"/>
          <w:sz w:val="24"/>
          <w:szCs w:val="24"/>
        </w:rPr>
        <w:t>чрез отделни счетоводни аналитични сметки или в отделна счетоводна система</w:t>
      </w:r>
      <w:r w:rsidR="00A469A5">
        <w:rPr>
          <w:rFonts w:ascii="Times New Roman" w:hAnsi="Times New Roman"/>
          <w:sz w:val="24"/>
          <w:szCs w:val="24"/>
        </w:rPr>
        <w:t xml:space="preserve"> </w:t>
      </w:r>
      <w:r w:rsidRPr="00FA180D">
        <w:rPr>
          <w:rFonts w:ascii="Times New Roman" w:hAnsi="Times New Roman"/>
          <w:sz w:val="24"/>
          <w:szCs w:val="24"/>
        </w:rPr>
        <w:t>и да осигурява достъп до счетоводната система за проверка от</w:t>
      </w:r>
      <w:r w:rsidR="006D1957">
        <w:rPr>
          <w:rFonts w:ascii="Times New Roman" w:hAnsi="Times New Roman"/>
          <w:sz w:val="24"/>
          <w:szCs w:val="24"/>
        </w:rPr>
        <w:t xml:space="preserve"> </w:t>
      </w:r>
      <w:r w:rsidR="006D1957" w:rsidRPr="008B1A21">
        <w:rPr>
          <w:rFonts w:ascii="Times New Roman" w:hAnsi="Times New Roman"/>
          <w:sz w:val="24"/>
          <w:szCs w:val="24"/>
        </w:rPr>
        <w:t>Управляващия орган</w:t>
      </w:r>
      <w:r w:rsidR="006D1957">
        <w:rPr>
          <w:rFonts w:ascii="Times New Roman" w:hAnsi="Times New Roman"/>
          <w:sz w:val="24"/>
          <w:szCs w:val="24"/>
        </w:rPr>
        <w:t>,</w:t>
      </w:r>
      <w:r w:rsidRPr="00FA180D">
        <w:rPr>
          <w:rFonts w:ascii="Times New Roman" w:hAnsi="Times New Roman"/>
          <w:sz w:val="24"/>
          <w:szCs w:val="24"/>
        </w:rPr>
        <w:t xml:space="preserve"> националните и европейските контролни и одитни органи.</w:t>
      </w:r>
      <w:r w:rsidR="00B40654">
        <w:rPr>
          <w:rFonts w:ascii="Times New Roman" w:hAnsi="Times New Roman"/>
          <w:sz w:val="24"/>
          <w:szCs w:val="24"/>
        </w:rPr>
        <w:t xml:space="preserve"> </w:t>
      </w:r>
    </w:p>
    <w:p w14:paraId="0D0CB28E" w14:textId="77777777" w:rsidR="00C45429" w:rsidRPr="00FA180D" w:rsidRDefault="00B40654" w:rsidP="00C45429">
      <w:pPr>
        <w:tabs>
          <w:tab w:val="num" w:pos="0"/>
        </w:tabs>
        <w:spacing w:after="0" w:line="240" w:lineRule="auto"/>
        <w:jc w:val="both"/>
        <w:rPr>
          <w:rFonts w:ascii="Times New Roman" w:hAnsi="Times New Roman"/>
          <w:color w:val="FF0000"/>
          <w:sz w:val="24"/>
          <w:szCs w:val="24"/>
        </w:rPr>
      </w:pPr>
      <w:r>
        <w:rPr>
          <w:rFonts w:ascii="Times New Roman" w:hAnsi="Times New Roman"/>
          <w:b/>
          <w:sz w:val="24"/>
          <w:szCs w:val="24"/>
        </w:rPr>
        <w:t xml:space="preserve"> </w:t>
      </w:r>
      <w:r w:rsidR="00C45429" w:rsidRPr="00FA180D">
        <w:rPr>
          <w:rFonts w:ascii="Times New Roman" w:hAnsi="Times New Roman"/>
          <w:b/>
          <w:sz w:val="24"/>
          <w:szCs w:val="24"/>
        </w:rPr>
        <w:t xml:space="preserve">Чл. 25. (1) </w:t>
      </w:r>
      <w:r w:rsidR="00C45429" w:rsidRPr="00FA180D">
        <w:rPr>
          <w:rFonts w:ascii="Times New Roman" w:hAnsi="Times New Roman"/>
          <w:sz w:val="24"/>
          <w:szCs w:val="24"/>
        </w:rPr>
        <w:t xml:space="preserve">Бенефициентът е длъжен да уведомява писмено Управляващия орган в срок не по-късно от 5 дни </w:t>
      </w:r>
      <w:r w:rsidR="00735B31">
        <w:rPr>
          <w:rFonts w:ascii="Times New Roman" w:hAnsi="Times New Roman"/>
          <w:sz w:val="24"/>
          <w:szCs w:val="24"/>
        </w:rPr>
        <w:t>за</w:t>
      </w:r>
      <w:r w:rsidR="00C45429" w:rsidRPr="00FA180D">
        <w:rPr>
          <w:rFonts w:ascii="Times New Roman" w:hAnsi="Times New Roman"/>
          <w:sz w:val="24"/>
          <w:szCs w:val="24"/>
        </w:rPr>
        <w:t xml:space="preserve"> приети решения</w:t>
      </w:r>
      <w:r w:rsidR="00253E25">
        <w:rPr>
          <w:rFonts w:ascii="Times New Roman" w:hAnsi="Times New Roman"/>
          <w:sz w:val="24"/>
          <w:szCs w:val="24"/>
        </w:rPr>
        <w:t xml:space="preserve"> и </w:t>
      </w:r>
      <w:r w:rsidR="00735B31">
        <w:rPr>
          <w:rFonts w:ascii="Times New Roman" w:hAnsi="Times New Roman"/>
          <w:sz w:val="24"/>
          <w:szCs w:val="24"/>
        </w:rPr>
        <w:t xml:space="preserve">възникването на </w:t>
      </w:r>
      <w:r w:rsidR="00253E25">
        <w:rPr>
          <w:rFonts w:ascii="Times New Roman" w:hAnsi="Times New Roman"/>
          <w:sz w:val="24"/>
          <w:szCs w:val="24"/>
        </w:rPr>
        <w:t>други релевантни юридически факти</w:t>
      </w:r>
      <w:r w:rsidR="00735B31">
        <w:rPr>
          <w:rFonts w:ascii="Times New Roman" w:hAnsi="Times New Roman"/>
          <w:sz w:val="24"/>
          <w:szCs w:val="24"/>
        </w:rPr>
        <w:t>,</w:t>
      </w:r>
      <w:r w:rsidR="00C45429" w:rsidRPr="00FA180D">
        <w:rPr>
          <w:rFonts w:ascii="Times New Roman" w:hAnsi="Times New Roman"/>
          <w:sz w:val="24"/>
          <w:szCs w:val="24"/>
        </w:rPr>
        <w:t xml:space="preserve"> свързани с предстоящи промени в правно-организационната си форма.</w:t>
      </w:r>
      <w:r w:rsidR="00C45429" w:rsidRPr="00FA180D">
        <w:rPr>
          <w:rFonts w:ascii="Times New Roman" w:hAnsi="Times New Roman"/>
          <w:color w:val="FF0000"/>
          <w:sz w:val="24"/>
          <w:szCs w:val="24"/>
        </w:rPr>
        <w:t xml:space="preserve"> </w:t>
      </w:r>
    </w:p>
    <w:p w14:paraId="3B2AAE94" w14:textId="77777777" w:rsidR="00C45429" w:rsidRPr="00C05475"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2</w:t>
      </w:r>
      <w:r w:rsidRPr="00C05475">
        <w:rPr>
          <w:rFonts w:ascii="Times New Roman" w:hAnsi="Times New Roman"/>
          <w:b/>
          <w:sz w:val="24"/>
          <w:szCs w:val="24"/>
        </w:rPr>
        <w:t>)</w:t>
      </w:r>
      <w:r w:rsidRPr="00C05475">
        <w:rPr>
          <w:rFonts w:ascii="Times New Roman" w:hAnsi="Times New Roman"/>
          <w:sz w:val="24"/>
          <w:szCs w:val="24"/>
        </w:rPr>
        <w:t xml:space="preserve"> Правата и задълженията, произтичащи от АДБФП, съответно от ЗБФП, не могат да бъдат прехвърлени от бенефициента на трето лице, освен в случай на законодателни промени или </w:t>
      </w:r>
      <w:r w:rsidR="00E85E97" w:rsidRPr="00C05475">
        <w:rPr>
          <w:rFonts w:ascii="Times New Roman" w:hAnsi="Times New Roman"/>
          <w:sz w:val="24"/>
          <w:szCs w:val="24"/>
        </w:rPr>
        <w:t xml:space="preserve">при </w:t>
      </w:r>
      <w:r w:rsidRPr="00C05475">
        <w:rPr>
          <w:rFonts w:ascii="Times New Roman" w:hAnsi="Times New Roman"/>
          <w:sz w:val="24"/>
          <w:szCs w:val="24"/>
        </w:rPr>
        <w:t xml:space="preserve">промяна на правосубектността на </w:t>
      </w:r>
      <w:r w:rsidR="00A40F3D">
        <w:rPr>
          <w:rFonts w:ascii="Times New Roman" w:hAnsi="Times New Roman"/>
          <w:sz w:val="24"/>
          <w:szCs w:val="24"/>
        </w:rPr>
        <w:t>б</w:t>
      </w:r>
      <w:r w:rsidRPr="00C05475">
        <w:rPr>
          <w:rFonts w:ascii="Times New Roman" w:hAnsi="Times New Roman"/>
          <w:sz w:val="24"/>
          <w:szCs w:val="24"/>
        </w:rPr>
        <w:t>енефициента</w:t>
      </w:r>
      <w:r w:rsidR="00E85E97" w:rsidRPr="00C05475">
        <w:rPr>
          <w:rFonts w:ascii="Times New Roman" w:hAnsi="Times New Roman"/>
          <w:sz w:val="24"/>
          <w:szCs w:val="24"/>
        </w:rPr>
        <w:t>.</w:t>
      </w:r>
      <w:r w:rsidRPr="00C05475">
        <w:rPr>
          <w:rFonts w:ascii="Times New Roman" w:hAnsi="Times New Roman"/>
          <w:sz w:val="24"/>
          <w:szCs w:val="24"/>
        </w:rPr>
        <w:t xml:space="preserve"> Прехвърлянето на права и задължения се извършва </w:t>
      </w:r>
      <w:r w:rsidR="00E30E0B">
        <w:rPr>
          <w:rFonts w:ascii="Times New Roman" w:hAnsi="Times New Roman"/>
          <w:sz w:val="24"/>
          <w:szCs w:val="24"/>
        </w:rPr>
        <w:t xml:space="preserve">само </w:t>
      </w:r>
      <w:r w:rsidRPr="00C05475">
        <w:rPr>
          <w:rFonts w:ascii="Times New Roman" w:hAnsi="Times New Roman"/>
          <w:sz w:val="24"/>
          <w:szCs w:val="24"/>
        </w:rPr>
        <w:t xml:space="preserve">след предварително писмено съгласие на </w:t>
      </w:r>
      <w:r w:rsidR="00237085">
        <w:rPr>
          <w:rFonts w:ascii="Times New Roman" w:hAnsi="Times New Roman"/>
          <w:sz w:val="24"/>
          <w:szCs w:val="24"/>
        </w:rPr>
        <w:t>р</w:t>
      </w:r>
      <w:r w:rsidRPr="00C05475">
        <w:rPr>
          <w:rFonts w:ascii="Times New Roman" w:hAnsi="Times New Roman"/>
          <w:sz w:val="24"/>
          <w:szCs w:val="24"/>
        </w:rPr>
        <w:t>ъководителя на Управляващия орган на ПОС 20</w:t>
      </w:r>
      <w:r w:rsidR="005C32A9" w:rsidRPr="00C05475">
        <w:rPr>
          <w:rFonts w:ascii="Times New Roman" w:hAnsi="Times New Roman"/>
          <w:sz w:val="24"/>
          <w:szCs w:val="24"/>
        </w:rPr>
        <w:t>2</w:t>
      </w:r>
      <w:r w:rsidRPr="00C05475">
        <w:rPr>
          <w:rFonts w:ascii="Times New Roman" w:hAnsi="Times New Roman"/>
          <w:sz w:val="24"/>
          <w:szCs w:val="24"/>
        </w:rPr>
        <w:t>1-</w:t>
      </w:r>
      <w:r w:rsidR="005C32A9" w:rsidRPr="00C05475">
        <w:rPr>
          <w:rFonts w:ascii="Times New Roman" w:hAnsi="Times New Roman"/>
          <w:sz w:val="24"/>
          <w:szCs w:val="24"/>
        </w:rPr>
        <w:t xml:space="preserve">2027 </w:t>
      </w:r>
      <w:r w:rsidRPr="00C05475">
        <w:rPr>
          <w:rFonts w:ascii="Times New Roman" w:hAnsi="Times New Roman"/>
          <w:sz w:val="24"/>
          <w:szCs w:val="24"/>
        </w:rPr>
        <w:t>г.</w:t>
      </w:r>
      <w:r w:rsidR="00E85E97" w:rsidRPr="00C05475">
        <w:rPr>
          <w:rFonts w:ascii="Times New Roman" w:hAnsi="Times New Roman"/>
          <w:sz w:val="24"/>
          <w:szCs w:val="24"/>
        </w:rPr>
        <w:t xml:space="preserve">, освен в случаите на </w:t>
      </w:r>
      <w:r w:rsidR="00C05475" w:rsidRPr="00C05475">
        <w:rPr>
          <w:rFonts w:ascii="Times New Roman" w:hAnsi="Times New Roman"/>
          <w:sz w:val="24"/>
          <w:szCs w:val="24"/>
        </w:rPr>
        <w:t>промяна на правната форма, при спазване на приложимото законодателство</w:t>
      </w:r>
      <w:r w:rsidR="00E30E0B">
        <w:rPr>
          <w:rFonts w:ascii="Times New Roman" w:hAnsi="Times New Roman"/>
          <w:sz w:val="24"/>
          <w:szCs w:val="24"/>
        </w:rPr>
        <w:t>, вкл.</w:t>
      </w:r>
      <w:r w:rsidR="00C05475" w:rsidRPr="00C05475">
        <w:rPr>
          <w:rFonts w:ascii="Times New Roman" w:hAnsi="Times New Roman"/>
          <w:sz w:val="24"/>
          <w:szCs w:val="24"/>
        </w:rPr>
        <w:t xml:space="preserve"> в областта на държавните помощи</w:t>
      </w:r>
      <w:r w:rsidR="00E85E97" w:rsidRPr="00C05475">
        <w:rPr>
          <w:rFonts w:ascii="Times New Roman" w:hAnsi="Times New Roman"/>
          <w:sz w:val="24"/>
          <w:szCs w:val="24"/>
        </w:rPr>
        <w:t>.</w:t>
      </w:r>
    </w:p>
    <w:p w14:paraId="6F78380F" w14:textId="77777777" w:rsidR="00C45429" w:rsidRPr="00FA180D" w:rsidRDefault="00C45429" w:rsidP="00C45429">
      <w:pPr>
        <w:spacing w:after="0" w:line="240" w:lineRule="auto"/>
        <w:jc w:val="both"/>
        <w:rPr>
          <w:rFonts w:ascii="Times New Roman" w:hAnsi="Times New Roman"/>
          <w:sz w:val="24"/>
          <w:szCs w:val="24"/>
        </w:rPr>
      </w:pPr>
      <w:r w:rsidRPr="00C05475">
        <w:rPr>
          <w:rFonts w:ascii="Times New Roman" w:hAnsi="Times New Roman"/>
          <w:b/>
          <w:sz w:val="24"/>
          <w:szCs w:val="24"/>
        </w:rPr>
        <w:t>(</w:t>
      </w:r>
      <w:r w:rsidR="009C4032" w:rsidRPr="00C05475">
        <w:rPr>
          <w:rFonts w:ascii="Times New Roman" w:hAnsi="Times New Roman"/>
          <w:b/>
          <w:sz w:val="24"/>
          <w:szCs w:val="24"/>
        </w:rPr>
        <w:t>3</w:t>
      </w:r>
      <w:r w:rsidRPr="00C05475">
        <w:rPr>
          <w:rFonts w:ascii="Times New Roman" w:hAnsi="Times New Roman"/>
          <w:b/>
          <w:sz w:val="24"/>
          <w:szCs w:val="24"/>
        </w:rPr>
        <w:t>)</w:t>
      </w:r>
      <w:r w:rsidRPr="00C05475">
        <w:rPr>
          <w:rFonts w:ascii="Times New Roman" w:hAnsi="Times New Roman"/>
          <w:sz w:val="24"/>
          <w:szCs w:val="24"/>
        </w:rPr>
        <w:t xml:space="preserve"> В случаите по ал. </w:t>
      </w:r>
      <w:r w:rsidR="009C4032" w:rsidRPr="00C05475">
        <w:rPr>
          <w:rFonts w:ascii="Times New Roman" w:hAnsi="Times New Roman"/>
          <w:sz w:val="24"/>
          <w:szCs w:val="24"/>
        </w:rPr>
        <w:t>2</w:t>
      </w:r>
      <w:r w:rsidRPr="00C05475">
        <w:rPr>
          <w:rFonts w:ascii="Times New Roman" w:hAnsi="Times New Roman"/>
          <w:sz w:val="24"/>
          <w:szCs w:val="24"/>
        </w:rPr>
        <w:t xml:space="preserve"> правата и задълженията, произтичащи от АДБФП, съответно от ЗБФП, могат да бъдат прехвърлени само на лицето, правоприемник на бенефициента.</w:t>
      </w:r>
      <w:r w:rsidRPr="00FA180D">
        <w:rPr>
          <w:rFonts w:ascii="Times New Roman" w:hAnsi="Times New Roman"/>
          <w:sz w:val="24"/>
          <w:szCs w:val="24"/>
        </w:rPr>
        <w:t xml:space="preserve"> </w:t>
      </w:r>
    </w:p>
    <w:p w14:paraId="720B7E8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26. </w:t>
      </w:r>
      <w:r w:rsidRPr="00FA180D">
        <w:rPr>
          <w:rFonts w:ascii="Times New Roman" w:hAnsi="Times New Roman"/>
          <w:sz w:val="24"/>
          <w:szCs w:val="24"/>
        </w:rPr>
        <w:t>Бенефициентът се задължава също:</w:t>
      </w:r>
    </w:p>
    <w:p w14:paraId="3E02BEAA"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w:t>
      </w:r>
      <w:r w:rsidR="009C4032">
        <w:rPr>
          <w:rFonts w:ascii="Times New Roman" w:hAnsi="Times New Roman"/>
          <w:sz w:val="24"/>
          <w:szCs w:val="24"/>
        </w:rPr>
        <w:t xml:space="preserve"> постигне заложените по </w:t>
      </w:r>
      <w:r w:rsidR="006E5A7C">
        <w:rPr>
          <w:rFonts w:ascii="Times New Roman" w:hAnsi="Times New Roman"/>
          <w:sz w:val="24"/>
          <w:szCs w:val="24"/>
        </w:rPr>
        <w:t>АДБФП/ЗБФП</w:t>
      </w:r>
      <w:r w:rsidR="009C4032">
        <w:rPr>
          <w:rFonts w:ascii="Times New Roman" w:hAnsi="Times New Roman"/>
          <w:sz w:val="24"/>
          <w:szCs w:val="24"/>
        </w:rPr>
        <w:t xml:space="preserve"> индикатори и да</w:t>
      </w:r>
      <w:r w:rsidRPr="00FA180D">
        <w:rPr>
          <w:rFonts w:ascii="Times New Roman" w:hAnsi="Times New Roman"/>
          <w:sz w:val="24"/>
          <w:szCs w:val="24"/>
        </w:rPr>
        <w:t xml:space="preserve"> изпълни дейностите, включени в </w:t>
      </w:r>
      <w:r w:rsidR="009C4032">
        <w:rPr>
          <w:rFonts w:ascii="Times New Roman" w:hAnsi="Times New Roman"/>
          <w:sz w:val="24"/>
          <w:szCs w:val="24"/>
        </w:rPr>
        <w:t>АДБФП, съответно в ЗБФП</w:t>
      </w:r>
      <w:r w:rsidR="006E5A7C">
        <w:rPr>
          <w:rFonts w:ascii="Times New Roman" w:hAnsi="Times New Roman"/>
          <w:sz w:val="24"/>
          <w:szCs w:val="24"/>
        </w:rPr>
        <w:t>,</w:t>
      </w:r>
      <w:r w:rsidRPr="00FA180D">
        <w:rPr>
          <w:rFonts w:ascii="Times New Roman" w:hAnsi="Times New Roman"/>
          <w:sz w:val="24"/>
          <w:szCs w:val="24"/>
        </w:rPr>
        <w:t xml:space="preserve"> точно, пълно, качествено, в срок и на своя собствена отговорност, при спазване на приложимото законодателство;</w:t>
      </w:r>
      <w:r w:rsidR="00121FA9">
        <w:rPr>
          <w:rFonts w:ascii="Times New Roman" w:hAnsi="Times New Roman"/>
          <w:sz w:val="24"/>
          <w:szCs w:val="24"/>
        </w:rPr>
        <w:t xml:space="preserve"> </w:t>
      </w:r>
    </w:p>
    <w:p w14:paraId="0A5958B4"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съдейства на Управляващия орган</w:t>
      </w:r>
      <w:r w:rsidR="008B2F4F">
        <w:rPr>
          <w:rFonts w:ascii="Times New Roman" w:hAnsi="Times New Roman"/>
          <w:sz w:val="24"/>
          <w:szCs w:val="24"/>
        </w:rPr>
        <w:t xml:space="preserve"> и</w:t>
      </w:r>
      <w:r w:rsidRPr="00FA180D">
        <w:rPr>
          <w:rFonts w:ascii="Times New Roman" w:hAnsi="Times New Roman"/>
          <w:sz w:val="24"/>
          <w:szCs w:val="24"/>
        </w:rPr>
        <w:t xml:space="preserve"> </w:t>
      </w:r>
      <w:r w:rsidR="006E5A7C">
        <w:rPr>
          <w:rFonts w:ascii="Times New Roman" w:hAnsi="Times New Roman"/>
          <w:sz w:val="24"/>
          <w:szCs w:val="24"/>
        </w:rPr>
        <w:t xml:space="preserve">на </w:t>
      </w:r>
      <w:r w:rsidRPr="00FA180D">
        <w:rPr>
          <w:rFonts w:ascii="Times New Roman" w:hAnsi="Times New Roman"/>
          <w:sz w:val="24"/>
          <w:szCs w:val="24"/>
        </w:rPr>
        <w:t>Одитния орган</w:t>
      </w:r>
      <w:r w:rsidR="006E5A7C">
        <w:rPr>
          <w:rFonts w:ascii="Times New Roman" w:hAnsi="Times New Roman"/>
          <w:sz w:val="24"/>
          <w:szCs w:val="24"/>
        </w:rPr>
        <w:t>, както</w:t>
      </w:r>
      <w:r w:rsidRPr="00FA180D">
        <w:rPr>
          <w:rFonts w:ascii="Times New Roman" w:hAnsi="Times New Roman"/>
          <w:sz w:val="24"/>
          <w:szCs w:val="24"/>
        </w:rPr>
        <w:t xml:space="preserve"> и да предоставя при поискване информация и документи, във връзка с предмета </w:t>
      </w:r>
      <w:r w:rsidR="006D1957" w:rsidRPr="008B1A21">
        <w:rPr>
          <w:rFonts w:ascii="Times New Roman" w:hAnsi="Times New Roman"/>
          <w:sz w:val="24"/>
          <w:szCs w:val="24"/>
        </w:rPr>
        <w:t>и изпълнението</w:t>
      </w:r>
      <w:r w:rsidR="006D1957">
        <w:rPr>
          <w:rFonts w:ascii="Times New Roman" w:hAnsi="Times New Roman"/>
          <w:sz w:val="24"/>
          <w:szCs w:val="24"/>
        </w:rPr>
        <w:t xml:space="preserve"> </w:t>
      </w:r>
      <w:r w:rsidRPr="00FA180D">
        <w:rPr>
          <w:rFonts w:ascii="Times New Roman" w:hAnsi="Times New Roman"/>
          <w:sz w:val="24"/>
          <w:szCs w:val="24"/>
        </w:rPr>
        <w:t>на АДБФП, съответно на ЗБФП, в определения за това срок;</w:t>
      </w:r>
    </w:p>
    <w:p w14:paraId="20AC95C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спазва разпоредбите на действащото законодателство, отнасящо се до управлението и изпълнението на </w:t>
      </w:r>
      <w:r w:rsidR="006E5A7C">
        <w:rPr>
          <w:rFonts w:ascii="Times New Roman" w:hAnsi="Times New Roman"/>
          <w:sz w:val="24"/>
          <w:szCs w:val="24"/>
        </w:rPr>
        <w:t>АДБФП/ЗБФП</w:t>
      </w:r>
      <w:r w:rsidRPr="00FA180D">
        <w:rPr>
          <w:rFonts w:ascii="Times New Roman" w:hAnsi="Times New Roman"/>
          <w:sz w:val="24"/>
          <w:szCs w:val="24"/>
        </w:rPr>
        <w:t>, включително законодателството в областта на държавните помощи, провеждането на процедури</w:t>
      </w:r>
      <w:r w:rsidR="009C4032">
        <w:rPr>
          <w:rFonts w:ascii="Times New Roman" w:hAnsi="Times New Roman"/>
          <w:sz w:val="24"/>
          <w:szCs w:val="24"/>
        </w:rPr>
        <w:t xml:space="preserve"> и други форми на възлагане</w:t>
      </w:r>
      <w:r w:rsidRPr="00FA180D">
        <w:rPr>
          <w:rFonts w:ascii="Times New Roman" w:hAnsi="Times New Roman"/>
          <w:sz w:val="24"/>
          <w:szCs w:val="24"/>
        </w:rPr>
        <w:t xml:space="preserve"> </w:t>
      </w:r>
      <w:r w:rsidR="000B2085" w:rsidRPr="008B1A21">
        <w:rPr>
          <w:rFonts w:ascii="Times New Roman" w:hAnsi="Times New Roman"/>
          <w:sz w:val="24"/>
          <w:szCs w:val="24"/>
        </w:rPr>
        <w:t>и</w:t>
      </w:r>
      <w:r w:rsidRPr="00FA180D">
        <w:rPr>
          <w:rFonts w:ascii="Times New Roman" w:hAnsi="Times New Roman"/>
          <w:sz w:val="24"/>
          <w:szCs w:val="24"/>
        </w:rPr>
        <w:t xml:space="preserve"> избор на изпълнители на дейност по проекта, осигуряването на равни възможности и опазването на околната среда;</w:t>
      </w:r>
    </w:p>
    <w:p w14:paraId="17FBE451"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не допуска средства, получени по АДБФП, съответно по ЗБФП, или активи, придобити при изпълнение на проекта</w:t>
      </w:r>
      <w:r w:rsidR="009C4032">
        <w:rPr>
          <w:rFonts w:ascii="Times New Roman" w:hAnsi="Times New Roman"/>
          <w:sz w:val="24"/>
          <w:szCs w:val="24"/>
        </w:rPr>
        <w:t>,</w:t>
      </w:r>
      <w:r w:rsidRPr="00FA180D">
        <w:rPr>
          <w:rFonts w:ascii="Times New Roman" w:hAnsi="Times New Roman"/>
          <w:sz w:val="24"/>
          <w:szCs w:val="24"/>
        </w:rPr>
        <w:t xml:space="preserve"> да бъдат предоставяни на трети лица в нарушение на законодателството в областта на държавните помощи;</w:t>
      </w:r>
    </w:p>
    <w:p w14:paraId="3572C128"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възложи експлоатацията на съоръженията, изградени в изпълнение на АДБФП, съответно на ЗБФП, при спазване на действащото законодателство, включително на законодателството в областта на държавните помощи</w:t>
      </w:r>
      <w:r w:rsidR="009D2F56">
        <w:rPr>
          <w:rFonts w:ascii="Times New Roman" w:hAnsi="Times New Roman"/>
          <w:sz w:val="24"/>
          <w:szCs w:val="24"/>
        </w:rPr>
        <w:t xml:space="preserve"> </w:t>
      </w:r>
      <w:r w:rsidR="009C4032">
        <w:rPr>
          <w:rFonts w:ascii="Times New Roman" w:hAnsi="Times New Roman"/>
          <w:sz w:val="24"/>
          <w:szCs w:val="24"/>
        </w:rPr>
        <w:t>(ако е приложимо)</w:t>
      </w:r>
      <w:r w:rsidR="009D2F56">
        <w:rPr>
          <w:rFonts w:ascii="Times New Roman" w:hAnsi="Times New Roman"/>
          <w:sz w:val="24"/>
          <w:szCs w:val="24"/>
        </w:rPr>
        <w:t>;</w:t>
      </w:r>
    </w:p>
    <w:p w14:paraId="0E68EB2F"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lastRenderedPageBreak/>
        <w:t>да предоставя становища, документи и информация, свързани с предоставянето на държавни помощи, в т. ч. минимални помощи и/или помощи, попадащи в обхвата на груповото освобождаване, изискани от Управляващия орган, Министерството на финансите и/или от Европейската комисия, в рамките на срока, определен в искането за тяхното предоставяне;</w:t>
      </w:r>
    </w:p>
    <w:p w14:paraId="6A1320C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при поискване да предоставя на Управляващия орган документите, свързани с откриването на нови работни места и запазването на съществуващи такива, в рамките на срока, определен в искането за тяхното предоставяне;</w:t>
      </w:r>
    </w:p>
    <w:p w14:paraId="7ADD1655"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предоставя достъп и да осигурява условия за извършване на проверки на място и одити по време на изпълнението на проекта от Управляващия орган</w:t>
      </w:r>
      <w:r w:rsidR="008B2F4F">
        <w:rPr>
          <w:rFonts w:ascii="Times New Roman" w:hAnsi="Times New Roman"/>
          <w:sz w:val="24"/>
          <w:szCs w:val="24"/>
        </w:rPr>
        <w:t xml:space="preserve"> и </w:t>
      </w:r>
      <w:r w:rsidRPr="00FA180D">
        <w:rPr>
          <w:rFonts w:ascii="Times New Roman" w:hAnsi="Times New Roman"/>
          <w:sz w:val="24"/>
          <w:szCs w:val="24"/>
        </w:rPr>
        <w:t>Одитния орган,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EAEA2E2" w14:textId="77777777" w:rsidR="00C45429" w:rsidRPr="00FA180D"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изпълнява мерките и указанията</w:t>
      </w:r>
      <w:r w:rsidR="009C4032">
        <w:rPr>
          <w:rFonts w:ascii="Times New Roman" w:hAnsi="Times New Roman"/>
          <w:sz w:val="24"/>
          <w:szCs w:val="24"/>
        </w:rPr>
        <w:t>/препоръки</w:t>
      </w:r>
      <w:r w:rsidR="00814CF7">
        <w:rPr>
          <w:rFonts w:ascii="Times New Roman" w:hAnsi="Times New Roman"/>
          <w:sz w:val="24"/>
          <w:szCs w:val="24"/>
        </w:rPr>
        <w:t>те</w:t>
      </w:r>
      <w:r w:rsidRPr="00FA180D">
        <w:rPr>
          <w:rFonts w:ascii="Times New Roman" w:hAnsi="Times New Roman"/>
          <w:sz w:val="24"/>
          <w:szCs w:val="24"/>
        </w:rPr>
        <w:t xml:space="preserve">, съдържащи се в докладите от проверки на място и докладите за одит, </w:t>
      </w:r>
      <w:r w:rsidR="00F53DF9">
        <w:rPr>
          <w:rFonts w:ascii="Times New Roman" w:hAnsi="Times New Roman"/>
          <w:sz w:val="24"/>
          <w:szCs w:val="24"/>
        </w:rPr>
        <w:t xml:space="preserve">както </w:t>
      </w:r>
      <w:r w:rsidRPr="00FA180D">
        <w:rPr>
          <w:rFonts w:ascii="Times New Roman" w:hAnsi="Times New Roman"/>
          <w:sz w:val="24"/>
          <w:szCs w:val="24"/>
        </w:rPr>
        <w:t xml:space="preserve">и да предоставя на Управляващия орган информация и доказателства във връзка с тяхното изпълнение; </w:t>
      </w:r>
    </w:p>
    <w:p w14:paraId="5CAB7012" w14:textId="728A00E8" w:rsidR="002F6B2A" w:rsidRDefault="00C45429"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привежда в съответствие с АДБФП, съответно със ЗБФП, и с указанията на Управляващия орган</w:t>
      </w:r>
      <w:r w:rsidR="00F53DF9">
        <w:rPr>
          <w:rFonts w:ascii="Times New Roman" w:hAnsi="Times New Roman"/>
          <w:sz w:val="24"/>
          <w:szCs w:val="24"/>
        </w:rPr>
        <w:t>,</w:t>
      </w:r>
      <w:r w:rsidRPr="00FA180D">
        <w:rPr>
          <w:rFonts w:ascii="Times New Roman" w:hAnsi="Times New Roman"/>
          <w:sz w:val="24"/>
          <w:szCs w:val="24"/>
        </w:rPr>
        <w:t xml:space="preserve"> всички инструкции, указания, правила и други вътрешни актове, които прилагат в </w:t>
      </w:r>
      <w:r w:rsidR="00F53DF9">
        <w:rPr>
          <w:rFonts w:ascii="Times New Roman" w:hAnsi="Times New Roman"/>
          <w:sz w:val="24"/>
          <w:szCs w:val="24"/>
        </w:rPr>
        <w:t xml:space="preserve">своята </w:t>
      </w:r>
      <w:r w:rsidRPr="00FA180D">
        <w:rPr>
          <w:rFonts w:ascii="Times New Roman" w:hAnsi="Times New Roman"/>
          <w:sz w:val="24"/>
          <w:szCs w:val="24"/>
        </w:rPr>
        <w:t>организация</w:t>
      </w:r>
      <w:r w:rsidR="009C4032">
        <w:rPr>
          <w:rFonts w:ascii="Times New Roman" w:hAnsi="Times New Roman"/>
          <w:sz w:val="24"/>
          <w:szCs w:val="24"/>
        </w:rPr>
        <w:t>;</w:t>
      </w:r>
    </w:p>
    <w:p w14:paraId="37F756AE" w14:textId="77777777" w:rsidR="00691ADF" w:rsidRPr="006A294F" w:rsidRDefault="003D4080"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предварително</w:t>
      </w:r>
      <w:r w:rsidR="008B1A21">
        <w:rPr>
          <w:rFonts w:ascii="Times New Roman" w:hAnsi="Times New Roman"/>
          <w:sz w:val="24"/>
          <w:szCs w:val="24"/>
        </w:rPr>
        <w:t>, ясно</w:t>
      </w:r>
      <w:r w:rsidRPr="004967A0">
        <w:rPr>
          <w:rFonts w:ascii="Times New Roman" w:hAnsi="Times New Roman"/>
          <w:sz w:val="24"/>
          <w:szCs w:val="24"/>
        </w:rPr>
        <w:t xml:space="preserve"> </w:t>
      </w:r>
      <w:r w:rsidR="008B1A21">
        <w:rPr>
          <w:rFonts w:ascii="Times New Roman" w:hAnsi="Times New Roman"/>
          <w:sz w:val="24"/>
          <w:szCs w:val="24"/>
        </w:rPr>
        <w:t xml:space="preserve">и изчерпателно </w:t>
      </w:r>
      <w:r w:rsidRPr="004967A0">
        <w:rPr>
          <w:rFonts w:ascii="Times New Roman" w:hAnsi="Times New Roman"/>
          <w:sz w:val="24"/>
          <w:szCs w:val="24"/>
        </w:rPr>
        <w:t xml:space="preserve">да уведомява </w:t>
      </w:r>
      <w:r w:rsidR="00814CF7" w:rsidRPr="00FA180D">
        <w:rPr>
          <w:rFonts w:ascii="Times New Roman" w:hAnsi="Times New Roman"/>
          <w:sz w:val="24"/>
          <w:szCs w:val="24"/>
        </w:rPr>
        <w:t>Управляващия орган</w:t>
      </w:r>
      <w:r w:rsidRPr="004967A0">
        <w:rPr>
          <w:rFonts w:ascii="Times New Roman" w:hAnsi="Times New Roman"/>
          <w:sz w:val="24"/>
          <w:szCs w:val="24"/>
        </w:rPr>
        <w:t xml:space="preserve"> на </w:t>
      </w:r>
      <w:r w:rsidR="00F53DF9" w:rsidRPr="00F53DF9">
        <w:rPr>
          <w:rFonts w:ascii="Times New Roman" w:hAnsi="Times New Roman"/>
          <w:sz w:val="24"/>
          <w:szCs w:val="24"/>
        </w:rPr>
        <w:t>ПОС 2021-2027 г.</w:t>
      </w:r>
      <w:r w:rsidRPr="004967A0">
        <w:rPr>
          <w:rFonts w:ascii="Times New Roman" w:hAnsi="Times New Roman"/>
          <w:sz w:val="24"/>
          <w:szCs w:val="24"/>
        </w:rPr>
        <w:t xml:space="preserve"> във всички случаи на </w:t>
      </w:r>
      <w:r w:rsidR="00173099">
        <w:rPr>
          <w:rFonts w:ascii="Times New Roman" w:hAnsi="Times New Roman"/>
          <w:sz w:val="24"/>
          <w:szCs w:val="24"/>
        </w:rPr>
        <w:t xml:space="preserve">намерение да </w:t>
      </w:r>
      <w:r w:rsidRPr="004967A0">
        <w:rPr>
          <w:rFonts w:ascii="Times New Roman" w:hAnsi="Times New Roman"/>
          <w:sz w:val="24"/>
          <w:szCs w:val="24"/>
        </w:rPr>
        <w:t>предприе</w:t>
      </w:r>
      <w:r w:rsidR="00173099">
        <w:rPr>
          <w:rFonts w:ascii="Times New Roman" w:hAnsi="Times New Roman"/>
          <w:sz w:val="24"/>
          <w:szCs w:val="24"/>
        </w:rPr>
        <w:t>ме</w:t>
      </w:r>
      <w:r w:rsidRPr="004967A0">
        <w:rPr>
          <w:rFonts w:ascii="Times New Roman" w:hAnsi="Times New Roman"/>
          <w:sz w:val="24"/>
          <w:szCs w:val="24"/>
        </w:rPr>
        <w:t xml:space="preserve"> действия</w:t>
      </w:r>
      <w:r w:rsidR="004967A0">
        <w:rPr>
          <w:rFonts w:ascii="Times New Roman" w:hAnsi="Times New Roman"/>
          <w:sz w:val="24"/>
          <w:szCs w:val="24"/>
        </w:rPr>
        <w:t xml:space="preserve"> по извършване на </w:t>
      </w:r>
      <w:r w:rsidRPr="004967A0">
        <w:rPr>
          <w:rFonts w:ascii="Times New Roman" w:hAnsi="Times New Roman"/>
          <w:sz w:val="24"/>
          <w:szCs w:val="24"/>
        </w:rPr>
        <w:t>изменения, в т.ч. намаляване на обхвата/обема</w:t>
      </w:r>
      <w:r w:rsidR="004967A0">
        <w:rPr>
          <w:rFonts w:ascii="Times New Roman" w:hAnsi="Times New Roman"/>
          <w:sz w:val="24"/>
          <w:szCs w:val="24"/>
        </w:rPr>
        <w:t>/предмета</w:t>
      </w:r>
      <w:r w:rsidRPr="004967A0">
        <w:rPr>
          <w:rFonts w:ascii="Times New Roman" w:hAnsi="Times New Roman"/>
          <w:sz w:val="24"/>
          <w:szCs w:val="24"/>
        </w:rPr>
        <w:t xml:space="preserve"> на дейностите/продуктите/услугите по подлежащ</w:t>
      </w:r>
      <w:r w:rsidR="004967A0">
        <w:rPr>
          <w:rFonts w:ascii="Times New Roman" w:hAnsi="Times New Roman"/>
          <w:sz w:val="24"/>
          <w:szCs w:val="24"/>
        </w:rPr>
        <w:t>и</w:t>
      </w:r>
      <w:r w:rsidRPr="004967A0">
        <w:rPr>
          <w:rFonts w:ascii="Times New Roman" w:hAnsi="Times New Roman"/>
          <w:sz w:val="24"/>
          <w:szCs w:val="24"/>
        </w:rPr>
        <w:t xml:space="preserve"> на възлагане обществен</w:t>
      </w:r>
      <w:r w:rsidR="004967A0">
        <w:rPr>
          <w:rFonts w:ascii="Times New Roman" w:hAnsi="Times New Roman"/>
          <w:sz w:val="24"/>
          <w:szCs w:val="24"/>
        </w:rPr>
        <w:t>и</w:t>
      </w:r>
      <w:r w:rsidRPr="004967A0">
        <w:rPr>
          <w:rFonts w:ascii="Times New Roman" w:hAnsi="Times New Roman"/>
          <w:sz w:val="24"/>
          <w:szCs w:val="24"/>
        </w:rPr>
        <w:t xml:space="preserve"> поръчк</w:t>
      </w:r>
      <w:r w:rsidR="004967A0">
        <w:rPr>
          <w:rFonts w:ascii="Times New Roman" w:hAnsi="Times New Roman"/>
          <w:sz w:val="24"/>
          <w:szCs w:val="24"/>
        </w:rPr>
        <w:t>и</w:t>
      </w:r>
      <w:r w:rsidRPr="004967A0">
        <w:rPr>
          <w:rFonts w:ascii="Times New Roman" w:hAnsi="Times New Roman"/>
          <w:sz w:val="24"/>
          <w:szCs w:val="24"/>
        </w:rPr>
        <w:t>/договор</w:t>
      </w:r>
      <w:r w:rsidR="004967A0">
        <w:rPr>
          <w:rFonts w:ascii="Times New Roman" w:hAnsi="Times New Roman"/>
          <w:sz w:val="24"/>
          <w:szCs w:val="24"/>
        </w:rPr>
        <w:t>и</w:t>
      </w:r>
      <w:r w:rsidRPr="004967A0">
        <w:rPr>
          <w:rFonts w:ascii="Times New Roman" w:hAnsi="Times New Roman"/>
          <w:sz w:val="24"/>
          <w:szCs w:val="24"/>
        </w:rPr>
        <w:t>,</w:t>
      </w:r>
      <w:r w:rsidR="004967A0">
        <w:rPr>
          <w:rFonts w:ascii="Times New Roman" w:hAnsi="Times New Roman"/>
          <w:sz w:val="24"/>
          <w:szCs w:val="24"/>
        </w:rPr>
        <w:t xml:space="preserve"> както и</w:t>
      </w:r>
      <w:r w:rsidRPr="004967A0">
        <w:rPr>
          <w:rFonts w:ascii="Times New Roman" w:hAnsi="Times New Roman"/>
          <w:sz w:val="24"/>
          <w:szCs w:val="24"/>
        </w:rPr>
        <w:t xml:space="preserve"> промяна на видове материали, </w:t>
      </w:r>
      <w:r w:rsidR="00814CF7" w:rsidRPr="008B1A21">
        <w:rPr>
          <w:rFonts w:ascii="Times New Roman" w:hAnsi="Times New Roman"/>
          <w:sz w:val="24"/>
          <w:szCs w:val="24"/>
        </w:rPr>
        <w:t>стоки,</w:t>
      </w:r>
      <w:r w:rsidR="00814CF7">
        <w:rPr>
          <w:rFonts w:ascii="Times New Roman" w:hAnsi="Times New Roman"/>
          <w:sz w:val="24"/>
          <w:szCs w:val="24"/>
        </w:rPr>
        <w:t xml:space="preserve"> </w:t>
      </w:r>
      <w:r w:rsidRPr="004967A0">
        <w:rPr>
          <w:rFonts w:ascii="Times New Roman" w:hAnsi="Times New Roman"/>
          <w:sz w:val="24"/>
          <w:szCs w:val="24"/>
        </w:rPr>
        <w:t>начин</w:t>
      </w:r>
      <w:r w:rsidR="004967A0">
        <w:rPr>
          <w:rFonts w:ascii="Times New Roman" w:hAnsi="Times New Roman"/>
          <w:sz w:val="24"/>
          <w:szCs w:val="24"/>
        </w:rPr>
        <w:t>и/технологии</w:t>
      </w:r>
      <w:r w:rsidRPr="004967A0">
        <w:rPr>
          <w:rFonts w:ascii="Times New Roman" w:hAnsi="Times New Roman"/>
          <w:sz w:val="24"/>
          <w:szCs w:val="24"/>
        </w:rPr>
        <w:t xml:space="preserve"> на изпълнение на дейности,</w:t>
      </w:r>
      <w:r w:rsidR="004967A0">
        <w:rPr>
          <w:rFonts w:ascii="Times New Roman" w:hAnsi="Times New Roman"/>
          <w:sz w:val="24"/>
          <w:szCs w:val="24"/>
        </w:rPr>
        <w:t xml:space="preserve"> дори в случаи на</w:t>
      </w:r>
      <w:r w:rsidRPr="004967A0">
        <w:rPr>
          <w:rFonts w:ascii="Times New Roman" w:hAnsi="Times New Roman"/>
          <w:sz w:val="24"/>
          <w:szCs w:val="24"/>
        </w:rPr>
        <w:t xml:space="preserve"> изменения </w:t>
      </w:r>
      <w:r w:rsidR="00F53DF9" w:rsidRPr="004967A0">
        <w:rPr>
          <w:rFonts w:ascii="Times New Roman" w:hAnsi="Times New Roman"/>
          <w:sz w:val="24"/>
          <w:szCs w:val="24"/>
        </w:rPr>
        <w:t>по смисъла на чл.</w:t>
      </w:r>
      <w:r w:rsidR="00F53DF9">
        <w:rPr>
          <w:rFonts w:ascii="Times New Roman" w:hAnsi="Times New Roman"/>
          <w:sz w:val="24"/>
          <w:szCs w:val="24"/>
        </w:rPr>
        <w:t xml:space="preserve"> </w:t>
      </w:r>
      <w:r w:rsidR="00F53DF9" w:rsidRPr="004967A0">
        <w:rPr>
          <w:rFonts w:ascii="Times New Roman" w:hAnsi="Times New Roman"/>
          <w:sz w:val="24"/>
          <w:szCs w:val="24"/>
        </w:rPr>
        <w:t xml:space="preserve">154 от ЗУТ </w:t>
      </w:r>
      <w:r w:rsidRPr="004967A0">
        <w:rPr>
          <w:rFonts w:ascii="Times New Roman" w:hAnsi="Times New Roman"/>
          <w:sz w:val="24"/>
          <w:szCs w:val="24"/>
        </w:rPr>
        <w:t xml:space="preserve">при </w:t>
      </w:r>
      <w:r w:rsidR="00F53DF9">
        <w:rPr>
          <w:rFonts w:ascii="Times New Roman" w:hAnsi="Times New Roman"/>
          <w:sz w:val="24"/>
          <w:szCs w:val="24"/>
        </w:rPr>
        <w:t xml:space="preserve">изпълнение на </w:t>
      </w:r>
      <w:r w:rsidRPr="004967A0">
        <w:rPr>
          <w:rFonts w:ascii="Times New Roman" w:hAnsi="Times New Roman"/>
          <w:sz w:val="24"/>
          <w:szCs w:val="24"/>
        </w:rPr>
        <w:t>СМР</w:t>
      </w:r>
      <w:r w:rsidR="00F53DF9">
        <w:rPr>
          <w:rFonts w:ascii="Times New Roman" w:hAnsi="Times New Roman"/>
          <w:sz w:val="24"/>
          <w:szCs w:val="24"/>
        </w:rPr>
        <w:t>, а също</w:t>
      </w:r>
      <w:r w:rsidRPr="004967A0">
        <w:rPr>
          <w:rFonts w:ascii="Times New Roman" w:hAnsi="Times New Roman"/>
          <w:sz w:val="24"/>
          <w:szCs w:val="24"/>
        </w:rPr>
        <w:t xml:space="preserve"> и </w:t>
      </w:r>
      <w:r w:rsidR="00F53DF9">
        <w:rPr>
          <w:rFonts w:ascii="Times New Roman" w:hAnsi="Times New Roman"/>
          <w:sz w:val="24"/>
          <w:szCs w:val="24"/>
        </w:rPr>
        <w:t xml:space="preserve">в </w:t>
      </w:r>
      <w:r w:rsidRPr="004967A0">
        <w:rPr>
          <w:rFonts w:ascii="Times New Roman" w:hAnsi="Times New Roman"/>
          <w:sz w:val="24"/>
          <w:szCs w:val="24"/>
        </w:rPr>
        <w:t>др</w:t>
      </w:r>
      <w:r w:rsidR="00F53DF9">
        <w:rPr>
          <w:rFonts w:ascii="Times New Roman" w:hAnsi="Times New Roman"/>
          <w:sz w:val="24"/>
          <w:szCs w:val="24"/>
        </w:rPr>
        <w:t>уги</w:t>
      </w:r>
      <w:r w:rsidRPr="004967A0">
        <w:rPr>
          <w:rFonts w:ascii="Times New Roman" w:hAnsi="Times New Roman"/>
          <w:sz w:val="24"/>
          <w:szCs w:val="24"/>
        </w:rPr>
        <w:t xml:space="preserve"> </w:t>
      </w:r>
      <w:r w:rsidR="004967A0">
        <w:rPr>
          <w:rFonts w:ascii="Times New Roman" w:hAnsi="Times New Roman"/>
          <w:sz w:val="24"/>
          <w:szCs w:val="24"/>
        </w:rPr>
        <w:t>подобни</w:t>
      </w:r>
      <w:r w:rsidR="00F53DF9">
        <w:rPr>
          <w:rFonts w:ascii="Times New Roman" w:hAnsi="Times New Roman"/>
          <w:sz w:val="24"/>
          <w:szCs w:val="24"/>
        </w:rPr>
        <w:t xml:space="preserve"> случаи</w:t>
      </w:r>
      <w:r w:rsidRPr="004967A0">
        <w:rPr>
          <w:rFonts w:ascii="Times New Roman" w:hAnsi="Times New Roman"/>
          <w:sz w:val="24"/>
          <w:szCs w:val="24"/>
        </w:rPr>
        <w:t>;</w:t>
      </w:r>
    </w:p>
    <w:p w14:paraId="26C51985" w14:textId="77777777" w:rsidR="00AC3CD6" w:rsidRPr="006A294F" w:rsidRDefault="00AC3CD6" w:rsidP="007D62EA">
      <w:pPr>
        <w:numPr>
          <w:ilvl w:val="0"/>
          <w:numId w:val="6"/>
        </w:numPr>
        <w:tabs>
          <w:tab w:val="left" w:pos="567"/>
        </w:tabs>
        <w:spacing w:after="0" w:line="240" w:lineRule="auto"/>
        <w:ind w:left="567" w:hanging="567"/>
        <w:jc w:val="both"/>
        <w:rPr>
          <w:rFonts w:ascii="Times New Roman" w:hAnsi="Times New Roman"/>
          <w:sz w:val="24"/>
          <w:szCs w:val="24"/>
        </w:rPr>
      </w:pPr>
      <w:r w:rsidRPr="004967A0">
        <w:rPr>
          <w:rFonts w:ascii="Times New Roman" w:hAnsi="Times New Roman"/>
          <w:sz w:val="24"/>
          <w:szCs w:val="24"/>
        </w:rPr>
        <w:t>по всички договори за доставки/услуги/строителство, при изготвяне на документацията за участие/указания за оформяне на оферти, да бъдат изготвяни подробни образци на ценово предложение</w:t>
      </w:r>
      <w:r w:rsidR="008B1A21">
        <w:rPr>
          <w:rFonts w:ascii="Times New Roman" w:hAnsi="Times New Roman"/>
          <w:sz w:val="24"/>
          <w:szCs w:val="24"/>
        </w:rPr>
        <w:t>,</w:t>
      </w:r>
      <w:r w:rsidRPr="004967A0">
        <w:rPr>
          <w:rFonts w:ascii="Times New Roman" w:hAnsi="Times New Roman"/>
          <w:sz w:val="24"/>
          <w:szCs w:val="24"/>
        </w:rPr>
        <w:t xml:space="preserve"> с цел офериране на единична цена за всеки отделен артикул/продукт/дейност, а не </w:t>
      </w:r>
      <w:r w:rsidR="00814CF7" w:rsidRPr="008B1A21">
        <w:rPr>
          <w:rFonts w:ascii="Times New Roman" w:hAnsi="Times New Roman"/>
          <w:sz w:val="24"/>
          <w:szCs w:val="24"/>
        </w:rPr>
        <w:t>единствено</w:t>
      </w:r>
      <w:r w:rsidR="00814CF7">
        <w:rPr>
          <w:rFonts w:ascii="Times New Roman" w:hAnsi="Times New Roman"/>
          <w:sz w:val="24"/>
          <w:szCs w:val="24"/>
        </w:rPr>
        <w:t xml:space="preserve"> </w:t>
      </w:r>
      <w:r w:rsidRPr="004967A0">
        <w:rPr>
          <w:rFonts w:ascii="Times New Roman" w:hAnsi="Times New Roman"/>
          <w:sz w:val="24"/>
          <w:szCs w:val="24"/>
        </w:rPr>
        <w:t>обща цена за изпълнение на поръчката</w:t>
      </w:r>
      <w:r w:rsidR="00F53DF9">
        <w:rPr>
          <w:rFonts w:ascii="Times New Roman" w:hAnsi="Times New Roman"/>
          <w:sz w:val="24"/>
          <w:szCs w:val="24"/>
        </w:rPr>
        <w:t xml:space="preserve"> или част от нея</w:t>
      </w:r>
      <w:r w:rsidRPr="004967A0">
        <w:rPr>
          <w:rFonts w:ascii="Times New Roman" w:hAnsi="Times New Roman"/>
          <w:sz w:val="24"/>
          <w:szCs w:val="24"/>
        </w:rPr>
        <w:t>;</w:t>
      </w:r>
    </w:p>
    <w:p w14:paraId="7270C1A7" w14:textId="77777777" w:rsidR="003D4080" w:rsidRDefault="005B471C"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825B5B">
        <w:rPr>
          <w:rFonts w:ascii="Times New Roman" w:hAnsi="Times New Roman"/>
          <w:sz w:val="24"/>
          <w:szCs w:val="24"/>
        </w:rPr>
        <w:t>спазва стриктно клаузите на подписания договор с изпълнител</w:t>
      </w:r>
      <w:r>
        <w:rPr>
          <w:rFonts w:ascii="Times New Roman" w:hAnsi="Times New Roman"/>
          <w:sz w:val="24"/>
          <w:szCs w:val="24"/>
        </w:rPr>
        <w:t xml:space="preserve">, вкл. </w:t>
      </w:r>
      <w:r w:rsidR="009D2F56">
        <w:rPr>
          <w:rFonts w:ascii="Times New Roman" w:hAnsi="Times New Roman"/>
          <w:sz w:val="24"/>
          <w:szCs w:val="24"/>
        </w:rPr>
        <w:t>н</w:t>
      </w:r>
      <w:r w:rsidR="00110966">
        <w:rPr>
          <w:rFonts w:ascii="Times New Roman" w:hAnsi="Times New Roman"/>
          <w:sz w:val="24"/>
          <w:szCs w:val="24"/>
        </w:rPr>
        <w:t>егова</w:t>
      </w:r>
      <w:r w:rsidR="009D2F56">
        <w:rPr>
          <w:rFonts w:ascii="Times New Roman" w:hAnsi="Times New Roman"/>
          <w:sz w:val="24"/>
          <w:szCs w:val="24"/>
        </w:rPr>
        <w:t>т</w:t>
      </w:r>
      <w:r w:rsidR="00110966">
        <w:rPr>
          <w:rFonts w:ascii="Times New Roman" w:hAnsi="Times New Roman"/>
          <w:sz w:val="24"/>
          <w:szCs w:val="24"/>
        </w:rPr>
        <w:t>а</w:t>
      </w:r>
      <w:r w:rsidR="009D2F56">
        <w:rPr>
          <w:rFonts w:ascii="Times New Roman" w:hAnsi="Times New Roman"/>
          <w:sz w:val="24"/>
          <w:szCs w:val="24"/>
        </w:rPr>
        <w:t xml:space="preserve"> </w:t>
      </w:r>
      <w:r w:rsidR="00F53DF9">
        <w:rPr>
          <w:rFonts w:ascii="Times New Roman" w:hAnsi="Times New Roman"/>
          <w:sz w:val="24"/>
          <w:szCs w:val="24"/>
        </w:rPr>
        <w:t>оферта</w:t>
      </w:r>
      <w:r w:rsidR="00814CF7">
        <w:rPr>
          <w:rFonts w:ascii="Times New Roman" w:hAnsi="Times New Roman"/>
          <w:sz w:val="24"/>
          <w:szCs w:val="24"/>
        </w:rPr>
        <w:t>;</w:t>
      </w:r>
    </w:p>
    <w:p w14:paraId="6AC228AA" w14:textId="136F9EED" w:rsidR="00825B5B" w:rsidRDefault="006E6394"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в случай, че на етап подаване на проектно предложение не е бил наличен подробен технически</w:t>
      </w:r>
      <w:r w:rsidR="0088477C">
        <w:rPr>
          <w:rFonts w:ascii="Times New Roman" w:hAnsi="Times New Roman"/>
          <w:sz w:val="24"/>
          <w:szCs w:val="24"/>
        </w:rPr>
        <w:t xml:space="preserve"> /работен</w:t>
      </w:r>
      <w:r>
        <w:rPr>
          <w:rFonts w:ascii="Times New Roman" w:hAnsi="Times New Roman"/>
          <w:sz w:val="24"/>
          <w:szCs w:val="24"/>
        </w:rPr>
        <w:t xml:space="preserve"> проект, при изготвяне на такъв</w:t>
      </w:r>
      <w:r w:rsidR="003845ED">
        <w:rPr>
          <w:rFonts w:ascii="Times New Roman" w:hAnsi="Times New Roman"/>
          <w:sz w:val="24"/>
          <w:szCs w:val="24"/>
        </w:rPr>
        <w:t>,</w:t>
      </w:r>
      <w:r>
        <w:rPr>
          <w:rFonts w:ascii="Times New Roman" w:hAnsi="Times New Roman"/>
          <w:sz w:val="24"/>
          <w:szCs w:val="24"/>
        </w:rPr>
        <w:t xml:space="preserve"> същият следва да отговаря на предвидените в проектното предложение дейности (</w:t>
      </w:r>
      <w:r w:rsidR="003845ED">
        <w:rPr>
          <w:rFonts w:ascii="Times New Roman" w:hAnsi="Times New Roman"/>
          <w:sz w:val="24"/>
          <w:szCs w:val="24"/>
        </w:rPr>
        <w:t xml:space="preserve">по </w:t>
      </w:r>
      <w:r>
        <w:rPr>
          <w:rFonts w:ascii="Times New Roman" w:hAnsi="Times New Roman"/>
          <w:sz w:val="24"/>
          <w:szCs w:val="24"/>
        </w:rPr>
        <w:t>обем/обхват) и прединвестиционното проучване</w:t>
      </w:r>
      <w:r w:rsidR="003845ED">
        <w:rPr>
          <w:rFonts w:ascii="Times New Roman" w:hAnsi="Times New Roman"/>
          <w:sz w:val="24"/>
          <w:szCs w:val="24"/>
        </w:rPr>
        <w:t>,</w:t>
      </w:r>
      <w:r>
        <w:rPr>
          <w:rFonts w:ascii="Times New Roman" w:hAnsi="Times New Roman"/>
          <w:sz w:val="24"/>
          <w:szCs w:val="24"/>
        </w:rPr>
        <w:t xml:space="preserve"> и </w:t>
      </w:r>
      <w:r w:rsidR="008B1A21">
        <w:rPr>
          <w:rFonts w:ascii="Times New Roman" w:hAnsi="Times New Roman"/>
          <w:sz w:val="24"/>
          <w:szCs w:val="24"/>
        </w:rPr>
        <w:t xml:space="preserve">той </w:t>
      </w:r>
      <w:r w:rsidR="00302907">
        <w:rPr>
          <w:rFonts w:ascii="Times New Roman" w:hAnsi="Times New Roman"/>
          <w:sz w:val="24"/>
          <w:szCs w:val="24"/>
        </w:rPr>
        <w:t>ще се счита</w:t>
      </w:r>
      <w:r>
        <w:rPr>
          <w:rFonts w:ascii="Times New Roman" w:hAnsi="Times New Roman"/>
          <w:sz w:val="24"/>
          <w:szCs w:val="24"/>
        </w:rPr>
        <w:t xml:space="preserve"> неразделна част от сключения АДБФП</w:t>
      </w:r>
      <w:r w:rsidR="003845ED">
        <w:rPr>
          <w:rFonts w:ascii="Times New Roman" w:hAnsi="Times New Roman"/>
          <w:sz w:val="24"/>
          <w:szCs w:val="24"/>
        </w:rPr>
        <w:t>/ЗБФП</w:t>
      </w:r>
      <w:r>
        <w:rPr>
          <w:rFonts w:ascii="Times New Roman" w:hAnsi="Times New Roman"/>
          <w:sz w:val="24"/>
          <w:szCs w:val="24"/>
        </w:rPr>
        <w:t xml:space="preserve">. </w:t>
      </w:r>
      <w:r w:rsidR="00302907">
        <w:rPr>
          <w:rFonts w:ascii="Times New Roman" w:hAnsi="Times New Roman"/>
          <w:sz w:val="24"/>
          <w:szCs w:val="24"/>
        </w:rPr>
        <w:t>В случай на необходимост от последващо изменение на утвърдения технически</w:t>
      </w:r>
      <w:r w:rsidR="0088477C">
        <w:rPr>
          <w:rFonts w:ascii="Times New Roman" w:hAnsi="Times New Roman"/>
          <w:sz w:val="24"/>
          <w:szCs w:val="24"/>
        </w:rPr>
        <w:t>/ работен</w:t>
      </w:r>
      <w:r w:rsidR="00302907">
        <w:rPr>
          <w:rFonts w:ascii="Times New Roman" w:hAnsi="Times New Roman"/>
          <w:sz w:val="24"/>
          <w:szCs w:val="24"/>
        </w:rPr>
        <w:t xml:space="preserve"> проект</w:t>
      </w:r>
      <w:r w:rsidR="003845ED">
        <w:rPr>
          <w:rFonts w:ascii="Times New Roman" w:hAnsi="Times New Roman"/>
          <w:sz w:val="24"/>
          <w:szCs w:val="24"/>
        </w:rPr>
        <w:t>,</w:t>
      </w:r>
      <w:r w:rsidR="00302907">
        <w:rPr>
          <w:rFonts w:ascii="Times New Roman" w:hAnsi="Times New Roman"/>
          <w:sz w:val="24"/>
          <w:szCs w:val="24"/>
        </w:rPr>
        <w:t xml:space="preserve"> същото ще се извършва посредством допълнително споразумение към АДБФП</w:t>
      </w:r>
      <w:r w:rsidR="003845ED">
        <w:rPr>
          <w:rFonts w:ascii="Times New Roman" w:hAnsi="Times New Roman"/>
          <w:sz w:val="24"/>
          <w:szCs w:val="24"/>
        </w:rPr>
        <w:t>/ЗБФП</w:t>
      </w:r>
      <w:r>
        <w:rPr>
          <w:rFonts w:ascii="Times New Roman" w:hAnsi="Times New Roman"/>
          <w:sz w:val="24"/>
          <w:szCs w:val="24"/>
        </w:rPr>
        <w:t>;</w:t>
      </w:r>
    </w:p>
    <w:p w14:paraId="359EEB7C" w14:textId="77777777" w:rsidR="006B662D"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FF4751">
        <w:rPr>
          <w:rFonts w:ascii="Times New Roman" w:hAnsi="Times New Roman"/>
          <w:sz w:val="24"/>
          <w:szCs w:val="24"/>
        </w:rPr>
        <w:t>д</w:t>
      </w:r>
      <w:r w:rsidR="00302907" w:rsidRPr="00FF4751">
        <w:rPr>
          <w:rFonts w:ascii="Times New Roman" w:hAnsi="Times New Roman"/>
          <w:sz w:val="24"/>
          <w:szCs w:val="24"/>
        </w:rPr>
        <w:t xml:space="preserve">а не предоставя като обезпечение и да не прехвърля на трети лица </w:t>
      </w:r>
      <w:r w:rsidR="003845ED">
        <w:rPr>
          <w:rFonts w:ascii="Times New Roman" w:hAnsi="Times New Roman"/>
          <w:sz w:val="24"/>
          <w:szCs w:val="24"/>
        </w:rPr>
        <w:t xml:space="preserve">свое </w:t>
      </w:r>
      <w:r w:rsidRPr="00FF4751">
        <w:rPr>
          <w:rFonts w:ascii="Times New Roman" w:hAnsi="Times New Roman"/>
          <w:sz w:val="24"/>
          <w:szCs w:val="24"/>
        </w:rPr>
        <w:t xml:space="preserve">вземане по АДБФП, без да </w:t>
      </w:r>
      <w:r w:rsidR="003845ED">
        <w:rPr>
          <w:rFonts w:ascii="Times New Roman" w:hAnsi="Times New Roman"/>
          <w:sz w:val="24"/>
          <w:szCs w:val="24"/>
        </w:rPr>
        <w:t xml:space="preserve">преди това </w:t>
      </w:r>
      <w:r w:rsidR="008B1A21">
        <w:rPr>
          <w:rFonts w:ascii="Times New Roman" w:hAnsi="Times New Roman"/>
          <w:sz w:val="24"/>
          <w:szCs w:val="24"/>
        </w:rPr>
        <w:t xml:space="preserve">мотивирано </w:t>
      </w:r>
      <w:r w:rsidR="003845ED">
        <w:rPr>
          <w:rFonts w:ascii="Times New Roman" w:hAnsi="Times New Roman"/>
          <w:sz w:val="24"/>
          <w:szCs w:val="24"/>
        </w:rPr>
        <w:t>да поиска</w:t>
      </w:r>
      <w:r w:rsidRPr="00FF4751">
        <w:rPr>
          <w:rFonts w:ascii="Times New Roman" w:hAnsi="Times New Roman"/>
          <w:sz w:val="24"/>
          <w:szCs w:val="24"/>
        </w:rPr>
        <w:t xml:space="preserve"> от </w:t>
      </w:r>
      <w:r w:rsidR="00814CF7" w:rsidRPr="00FA180D">
        <w:rPr>
          <w:rFonts w:ascii="Times New Roman" w:hAnsi="Times New Roman"/>
          <w:sz w:val="24"/>
          <w:szCs w:val="24"/>
        </w:rPr>
        <w:t>Управляващия орган</w:t>
      </w:r>
      <w:r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Pr="00FF4751">
        <w:rPr>
          <w:rFonts w:ascii="Times New Roman" w:hAnsi="Times New Roman"/>
          <w:sz w:val="24"/>
          <w:szCs w:val="24"/>
        </w:rPr>
        <w:t xml:space="preserve"> да изрази писмено съгласие</w:t>
      </w:r>
      <w:r w:rsidR="003845ED">
        <w:rPr>
          <w:rFonts w:ascii="Times New Roman" w:hAnsi="Times New Roman"/>
          <w:sz w:val="24"/>
          <w:szCs w:val="24"/>
        </w:rPr>
        <w:t>;</w:t>
      </w:r>
    </w:p>
    <w:p w14:paraId="2CBCB2D7" w14:textId="77777777" w:rsidR="006A294F" w:rsidRDefault="00FF4751" w:rsidP="007D62EA">
      <w:pPr>
        <w:numPr>
          <w:ilvl w:val="0"/>
          <w:numId w:val="6"/>
        </w:numPr>
        <w:tabs>
          <w:tab w:val="left" w:pos="567"/>
        </w:tabs>
        <w:spacing w:after="0" w:line="240" w:lineRule="auto"/>
        <w:ind w:left="567" w:hanging="567"/>
        <w:jc w:val="both"/>
        <w:rPr>
          <w:rFonts w:ascii="Times New Roman" w:hAnsi="Times New Roman"/>
          <w:sz w:val="24"/>
          <w:szCs w:val="24"/>
        </w:rPr>
      </w:pPr>
      <w:r w:rsidRPr="006B662D">
        <w:rPr>
          <w:rFonts w:ascii="Times New Roman" w:hAnsi="Times New Roman"/>
          <w:sz w:val="24"/>
          <w:szCs w:val="24"/>
        </w:rPr>
        <w:t>да не прехвърля придобити в резултат на АДБФП/ЗБФП права на трети лица в периода на устойчивост на инвестицията, освен когато е предвидено в условията за кандидатстване;</w:t>
      </w:r>
    </w:p>
    <w:p w14:paraId="5E259DD2" w14:textId="7A901D8F" w:rsidR="00F348AD" w:rsidRPr="006A294F" w:rsidRDefault="007C2CBD"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представи </w:t>
      </w:r>
      <w:r w:rsidR="009D2F56">
        <w:rPr>
          <w:rFonts w:ascii="Times New Roman" w:hAnsi="Times New Roman"/>
          <w:sz w:val="24"/>
          <w:szCs w:val="24"/>
        </w:rPr>
        <w:t xml:space="preserve">на </w:t>
      </w:r>
      <w:r w:rsidR="00073E29" w:rsidRPr="00FA180D">
        <w:rPr>
          <w:rFonts w:ascii="Times New Roman" w:hAnsi="Times New Roman"/>
          <w:sz w:val="24"/>
          <w:szCs w:val="24"/>
        </w:rPr>
        <w:t>Управляващия орган</w:t>
      </w:r>
      <w:r w:rsidR="003845ED" w:rsidRPr="00FF4751">
        <w:rPr>
          <w:rFonts w:ascii="Times New Roman" w:hAnsi="Times New Roman"/>
          <w:sz w:val="24"/>
          <w:szCs w:val="24"/>
        </w:rPr>
        <w:t xml:space="preserve"> на </w:t>
      </w:r>
      <w:r w:rsidR="003845ED" w:rsidRPr="003845ED">
        <w:rPr>
          <w:rFonts w:ascii="Times New Roman" w:hAnsi="Times New Roman"/>
          <w:sz w:val="24"/>
          <w:szCs w:val="24"/>
        </w:rPr>
        <w:t>ПОС 2021-2027 г.</w:t>
      </w:r>
      <w:r w:rsidR="009D2F56">
        <w:rPr>
          <w:rFonts w:ascii="Times New Roman" w:hAnsi="Times New Roman"/>
          <w:sz w:val="24"/>
          <w:szCs w:val="24"/>
        </w:rPr>
        <w:t xml:space="preserve"> информация</w:t>
      </w:r>
      <w:r w:rsidR="003845ED" w:rsidRPr="00FF4751">
        <w:rPr>
          <w:rFonts w:ascii="Times New Roman" w:hAnsi="Times New Roman"/>
          <w:sz w:val="24"/>
          <w:szCs w:val="24"/>
        </w:rPr>
        <w:t xml:space="preserve"> </w:t>
      </w:r>
      <w:r>
        <w:rPr>
          <w:rFonts w:ascii="Times New Roman" w:hAnsi="Times New Roman"/>
          <w:sz w:val="24"/>
          <w:szCs w:val="24"/>
        </w:rPr>
        <w:t xml:space="preserve">за </w:t>
      </w:r>
      <w:r w:rsidRPr="007C2CBD">
        <w:rPr>
          <w:rFonts w:ascii="Times New Roman" w:hAnsi="Times New Roman"/>
          <w:sz w:val="24"/>
          <w:szCs w:val="24"/>
        </w:rPr>
        <w:t>законния и/или оправ</w:t>
      </w:r>
      <w:r w:rsidR="003845ED">
        <w:rPr>
          <w:rFonts w:ascii="Times New Roman" w:hAnsi="Times New Roman"/>
          <w:sz w:val="24"/>
          <w:szCs w:val="24"/>
        </w:rPr>
        <w:t>о</w:t>
      </w:r>
      <w:r w:rsidRPr="007C2CBD">
        <w:rPr>
          <w:rFonts w:ascii="Times New Roman" w:hAnsi="Times New Roman"/>
          <w:sz w:val="24"/>
          <w:szCs w:val="24"/>
        </w:rPr>
        <w:t>мощения</w:t>
      </w:r>
      <w:r>
        <w:rPr>
          <w:rFonts w:ascii="Times New Roman" w:hAnsi="Times New Roman"/>
          <w:sz w:val="24"/>
          <w:szCs w:val="24"/>
        </w:rPr>
        <w:t xml:space="preserve"> представител </w:t>
      </w:r>
      <w:r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9D2F56">
        <w:rPr>
          <w:rFonts w:ascii="Times New Roman" w:hAnsi="Times New Roman"/>
          <w:sz w:val="24"/>
          <w:szCs w:val="24"/>
        </w:rPr>
        <w:t xml:space="preserve"> и за подписани</w:t>
      </w:r>
      <w:r w:rsidRPr="007C2CBD">
        <w:rPr>
          <w:rFonts w:ascii="Times New Roman" w:hAnsi="Times New Roman"/>
          <w:sz w:val="24"/>
          <w:szCs w:val="24"/>
        </w:rPr>
        <w:t xml:space="preserve"> </w:t>
      </w:r>
      <w:r w:rsidR="00142C4E">
        <w:rPr>
          <w:rFonts w:ascii="Times New Roman" w:hAnsi="Times New Roman"/>
          <w:sz w:val="24"/>
          <w:szCs w:val="24"/>
        </w:rPr>
        <w:t xml:space="preserve">от тях </w:t>
      </w:r>
      <w:r w:rsidR="009D2F56" w:rsidRPr="007C2CBD">
        <w:rPr>
          <w:rFonts w:ascii="Times New Roman" w:hAnsi="Times New Roman"/>
          <w:sz w:val="24"/>
          <w:szCs w:val="24"/>
        </w:rPr>
        <w:t>деклараци</w:t>
      </w:r>
      <w:r w:rsidR="009D2F56">
        <w:rPr>
          <w:rFonts w:ascii="Times New Roman" w:hAnsi="Times New Roman"/>
          <w:sz w:val="24"/>
          <w:szCs w:val="24"/>
        </w:rPr>
        <w:t>и</w:t>
      </w:r>
      <w:r w:rsidR="009D2F56" w:rsidRPr="007C2CBD">
        <w:rPr>
          <w:rFonts w:ascii="Times New Roman" w:hAnsi="Times New Roman"/>
          <w:sz w:val="24"/>
          <w:szCs w:val="24"/>
        </w:rPr>
        <w:t xml:space="preserve"> </w:t>
      </w:r>
      <w:r w:rsidR="00625E6C" w:rsidRPr="007C2CBD">
        <w:rPr>
          <w:rFonts w:ascii="Times New Roman" w:hAnsi="Times New Roman"/>
          <w:sz w:val="24"/>
          <w:szCs w:val="24"/>
        </w:rPr>
        <w:t>за липса на конфликт на интереси, като при смяна на законния и/или оправ</w:t>
      </w:r>
      <w:r w:rsidR="003845ED">
        <w:rPr>
          <w:rFonts w:ascii="Times New Roman" w:hAnsi="Times New Roman"/>
          <w:sz w:val="24"/>
          <w:szCs w:val="24"/>
        </w:rPr>
        <w:t>о</w:t>
      </w:r>
      <w:r w:rsidR="00625E6C" w:rsidRPr="007C2CBD">
        <w:rPr>
          <w:rFonts w:ascii="Times New Roman" w:hAnsi="Times New Roman"/>
          <w:sz w:val="24"/>
          <w:szCs w:val="24"/>
        </w:rPr>
        <w:t xml:space="preserve">мощения представител </w:t>
      </w:r>
      <w:r w:rsidR="003845ED" w:rsidRPr="007C2CBD">
        <w:rPr>
          <w:rFonts w:ascii="Times New Roman" w:hAnsi="Times New Roman"/>
          <w:sz w:val="24"/>
          <w:szCs w:val="24"/>
        </w:rPr>
        <w:t xml:space="preserve">и членовете на </w:t>
      </w:r>
      <w:r w:rsidR="00042D66" w:rsidRPr="00042D66">
        <w:rPr>
          <w:rFonts w:ascii="Times New Roman" w:hAnsi="Times New Roman"/>
          <w:sz w:val="24"/>
          <w:szCs w:val="24"/>
        </w:rPr>
        <w:t>ЕУП/ЗУП</w:t>
      </w:r>
      <w:r w:rsidR="00625E6C" w:rsidRPr="007C2CBD">
        <w:rPr>
          <w:rFonts w:ascii="Times New Roman" w:hAnsi="Times New Roman"/>
          <w:sz w:val="24"/>
          <w:szCs w:val="24"/>
        </w:rPr>
        <w:t xml:space="preserve">, да </w:t>
      </w:r>
      <w:r w:rsidR="00142C4E">
        <w:rPr>
          <w:rFonts w:ascii="Times New Roman" w:hAnsi="Times New Roman"/>
          <w:sz w:val="24"/>
          <w:szCs w:val="24"/>
        </w:rPr>
        <w:t>представи информация за тях и техните</w:t>
      </w:r>
      <w:r w:rsidR="00625E6C" w:rsidRPr="007C2CBD">
        <w:rPr>
          <w:rFonts w:ascii="Times New Roman" w:hAnsi="Times New Roman"/>
          <w:sz w:val="24"/>
          <w:szCs w:val="24"/>
        </w:rPr>
        <w:t xml:space="preserve"> декл</w:t>
      </w:r>
      <w:r>
        <w:rPr>
          <w:rFonts w:ascii="Times New Roman" w:hAnsi="Times New Roman"/>
          <w:sz w:val="24"/>
          <w:szCs w:val="24"/>
        </w:rPr>
        <w:t>а</w:t>
      </w:r>
      <w:r w:rsidR="00625E6C" w:rsidRPr="007C2CBD">
        <w:rPr>
          <w:rFonts w:ascii="Times New Roman" w:hAnsi="Times New Roman"/>
          <w:sz w:val="24"/>
          <w:szCs w:val="24"/>
        </w:rPr>
        <w:t>раци</w:t>
      </w:r>
      <w:r w:rsidR="00142C4E">
        <w:rPr>
          <w:rFonts w:ascii="Times New Roman" w:hAnsi="Times New Roman"/>
          <w:sz w:val="24"/>
          <w:szCs w:val="24"/>
        </w:rPr>
        <w:t>и</w:t>
      </w:r>
      <w:r w:rsidR="00B77FC1">
        <w:rPr>
          <w:rFonts w:ascii="Times New Roman" w:hAnsi="Times New Roman"/>
          <w:sz w:val="24"/>
          <w:szCs w:val="24"/>
        </w:rPr>
        <w:t xml:space="preserve">, </w:t>
      </w:r>
      <w:r w:rsidR="00B77FC1" w:rsidRPr="007F28A1">
        <w:rPr>
          <w:rFonts w:ascii="Times New Roman" w:hAnsi="Times New Roman"/>
          <w:sz w:val="24"/>
          <w:szCs w:val="24"/>
        </w:rPr>
        <w:t>както и да предоставя в ИСУН актуални данни за неговите действителни собственици по смисъла на чл. 3, т. 6 от Директива (ЕС) 2015/849 (ако е приложимо)</w:t>
      </w:r>
      <w:r w:rsidR="00625E6C" w:rsidRPr="007C2CBD">
        <w:rPr>
          <w:rFonts w:ascii="Times New Roman" w:hAnsi="Times New Roman"/>
          <w:sz w:val="24"/>
          <w:szCs w:val="24"/>
        </w:rPr>
        <w:t>;</w:t>
      </w:r>
    </w:p>
    <w:p w14:paraId="64247893" w14:textId="77777777" w:rsidR="004674B9" w:rsidRPr="00694717" w:rsidRDefault="00D46364" w:rsidP="007D62EA">
      <w:pPr>
        <w:numPr>
          <w:ilvl w:val="0"/>
          <w:numId w:val="6"/>
        </w:numPr>
        <w:tabs>
          <w:tab w:val="left" w:pos="567"/>
        </w:tabs>
        <w:spacing w:after="0" w:line="240" w:lineRule="auto"/>
        <w:ind w:left="567" w:hanging="567"/>
        <w:jc w:val="both"/>
        <w:rPr>
          <w:rFonts w:ascii="Times New Roman" w:hAnsi="Times New Roman"/>
          <w:sz w:val="24"/>
          <w:szCs w:val="24"/>
        </w:rPr>
      </w:pPr>
      <w:r w:rsidRPr="00694717">
        <w:rPr>
          <w:rFonts w:ascii="Times New Roman" w:hAnsi="Times New Roman"/>
          <w:sz w:val="24"/>
          <w:szCs w:val="24"/>
        </w:rPr>
        <w:lastRenderedPageBreak/>
        <w:t>да заложи</w:t>
      </w:r>
      <w:r w:rsidR="004674B9" w:rsidRPr="00694717">
        <w:rPr>
          <w:rFonts w:ascii="Times New Roman" w:hAnsi="Times New Roman"/>
          <w:sz w:val="24"/>
          <w:szCs w:val="24"/>
        </w:rPr>
        <w:t xml:space="preserve"> в договорите</w:t>
      </w:r>
      <w:r w:rsidRPr="00694717">
        <w:rPr>
          <w:rFonts w:ascii="Times New Roman" w:hAnsi="Times New Roman"/>
          <w:sz w:val="24"/>
          <w:szCs w:val="24"/>
        </w:rPr>
        <w:t xml:space="preserve"> </w:t>
      </w:r>
      <w:r w:rsidR="00694717" w:rsidRPr="00694717">
        <w:rPr>
          <w:rFonts w:ascii="Times New Roman" w:hAnsi="Times New Roman"/>
          <w:sz w:val="24"/>
          <w:szCs w:val="24"/>
        </w:rPr>
        <w:t xml:space="preserve">с изпълнители </w:t>
      </w:r>
      <w:r w:rsidRPr="00694717">
        <w:rPr>
          <w:rFonts w:ascii="Times New Roman" w:hAnsi="Times New Roman"/>
          <w:sz w:val="24"/>
          <w:szCs w:val="24"/>
        </w:rPr>
        <w:t>условия</w:t>
      </w:r>
      <w:r w:rsidR="004674B9" w:rsidRPr="00694717">
        <w:rPr>
          <w:rFonts w:ascii="Times New Roman" w:hAnsi="Times New Roman"/>
          <w:sz w:val="24"/>
          <w:szCs w:val="24"/>
        </w:rPr>
        <w:t>,</w:t>
      </w:r>
      <w:r w:rsidRPr="00694717">
        <w:rPr>
          <w:rFonts w:ascii="Times New Roman" w:hAnsi="Times New Roman"/>
          <w:sz w:val="24"/>
          <w:szCs w:val="24"/>
        </w:rPr>
        <w:t xml:space="preserve"> посредством които да възникват директно за него авторските и всички сродни права и собствеността върху изработените продукти, или каквито и да било средства и носители и свързаната с тях документация и други продукти, в пълния им обем, съгласно действащото законодателство, а в случай че това не е възможно </w:t>
      </w:r>
      <w:r w:rsidR="004674B9" w:rsidRPr="00694717">
        <w:rPr>
          <w:rFonts w:ascii="Times New Roman" w:hAnsi="Times New Roman"/>
          <w:sz w:val="24"/>
          <w:szCs w:val="24"/>
        </w:rPr>
        <w:t>да</w:t>
      </w:r>
      <w:r w:rsidRPr="00694717">
        <w:rPr>
          <w:rFonts w:ascii="Times New Roman" w:hAnsi="Times New Roman"/>
          <w:sz w:val="24"/>
          <w:szCs w:val="24"/>
        </w:rPr>
        <w:t xml:space="preserve"> се считат за прехвърлени на бенефициента в пълния им обем, без никакви ограничения в използването, изменението и разпространението им</w:t>
      </w:r>
      <w:r w:rsidR="00694717" w:rsidRPr="00694717">
        <w:rPr>
          <w:rFonts w:ascii="Times New Roman" w:hAnsi="Times New Roman"/>
          <w:sz w:val="24"/>
          <w:szCs w:val="24"/>
        </w:rPr>
        <w:t>,</w:t>
      </w:r>
      <w:r w:rsidRPr="00694717">
        <w:rPr>
          <w:rFonts w:ascii="Times New Roman" w:hAnsi="Times New Roman"/>
          <w:sz w:val="24"/>
          <w:szCs w:val="24"/>
        </w:rPr>
        <w:t xml:space="preserve"> без бенефициентът да дължи каквито и да било допълнителни плащания и суми</w:t>
      </w:r>
      <w:r w:rsidR="00694717" w:rsidRPr="00694717">
        <w:rPr>
          <w:rFonts w:ascii="Times New Roman" w:hAnsi="Times New Roman"/>
          <w:sz w:val="24"/>
          <w:szCs w:val="24"/>
        </w:rPr>
        <w:t>,</w:t>
      </w:r>
      <w:r w:rsidRPr="00694717">
        <w:rPr>
          <w:rFonts w:ascii="Times New Roman" w:hAnsi="Times New Roman"/>
          <w:sz w:val="24"/>
          <w:szCs w:val="24"/>
        </w:rPr>
        <w:t xml:space="preserve"> освен договорената цена по сключения договор с изпълнител</w:t>
      </w:r>
      <w:r w:rsidR="004674B9" w:rsidRPr="00694717">
        <w:rPr>
          <w:rFonts w:ascii="Times New Roman" w:hAnsi="Times New Roman"/>
          <w:sz w:val="24"/>
          <w:szCs w:val="24"/>
        </w:rPr>
        <w:t>, свързан с изпълнението на сключения АДБФП/ЗБФП;</w:t>
      </w:r>
    </w:p>
    <w:p w14:paraId="66327FD5" w14:textId="77777777" w:rsidR="00625E6C" w:rsidRDefault="004674B9"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да </w:t>
      </w:r>
      <w:r w:rsidR="00D71B25" w:rsidRPr="004967A0">
        <w:rPr>
          <w:rFonts w:ascii="Times New Roman" w:hAnsi="Times New Roman"/>
          <w:sz w:val="24"/>
          <w:szCs w:val="24"/>
        </w:rPr>
        <w:t>поддържа съответствие с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допустимост</w:t>
      </w:r>
      <w:r w:rsidR="008B1A21">
        <w:rPr>
          <w:rFonts w:ascii="Times New Roman" w:hAnsi="Times New Roman"/>
          <w:sz w:val="24"/>
          <w:szCs w:val="24"/>
        </w:rPr>
        <w:t xml:space="preserve"> и</w:t>
      </w:r>
      <w:r w:rsidR="00D71B25" w:rsidRPr="004967A0">
        <w:rPr>
          <w:rFonts w:ascii="Times New Roman" w:hAnsi="Times New Roman"/>
          <w:sz w:val="24"/>
          <w:szCs w:val="24"/>
        </w:rPr>
        <w:t xml:space="preserve"> критери</w:t>
      </w:r>
      <w:r w:rsidR="00694717">
        <w:rPr>
          <w:rFonts w:ascii="Times New Roman" w:hAnsi="Times New Roman"/>
          <w:sz w:val="24"/>
          <w:szCs w:val="24"/>
        </w:rPr>
        <w:t>ите</w:t>
      </w:r>
      <w:r w:rsidR="00D71B25" w:rsidRPr="004967A0">
        <w:rPr>
          <w:rFonts w:ascii="Times New Roman" w:hAnsi="Times New Roman"/>
          <w:sz w:val="24"/>
          <w:szCs w:val="24"/>
        </w:rPr>
        <w:t xml:space="preserve"> за подбор</w:t>
      </w:r>
      <w:r>
        <w:rPr>
          <w:rFonts w:ascii="Times New Roman" w:hAnsi="Times New Roman"/>
          <w:sz w:val="24"/>
          <w:szCs w:val="24"/>
        </w:rPr>
        <w:t xml:space="preserve"> </w:t>
      </w:r>
      <w:r w:rsidR="00110966">
        <w:rPr>
          <w:rFonts w:ascii="Times New Roman" w:hAnsi="Times New Roman"/>
          <w:sz w:val="24"/>
          <w:szCs w:val="24"/>
        </w:rPr>
        <w:t xml:space="preserve">от приложимите условия за кандидатстване </w:t>
      </w:r>
      <w:r>
        <w:rPr>
          <w:rFonts w:ascii="Times New Roman" w:hAnsi="Times New Roman"/>
          <w:sz w:val="24"/>
          <w:szCs w:val="24"/>
        </w:rPr>
        <w:t>през</w:t>
      </w:r>
      <w:r w:rsidR="00110966">
        <w:rPr>
          <w:rFonts w:ascii="Times New Roman" w:hAnsi="Times New Roman"/>
          <w:sz w:val="24"/>
          <w:szCs w:val="24"/>
        </w:rPr>
        <w:t xml:space="preserve"> целия период</w:t>
      </w:r>
      <w:r>
        <w:rPr>
          <w:rFonts w:ascii="Times New Roman" w:hAnsi="Times New Roman"/>
          <w:sz w:val="24"/>
          <w:szCs w:val="24"/>
        </w:rPr>
        <w:t xml:space="preserve"> на изпълнение на АДБФП/ЗБФП;</w:t>
      </w:r>
    </w:p>
    <w:p w14:paraId="3A5F05D1" w14:textId="77777777" w:rsidR="00F348AD" w:rsidRDefault="00FF0FD5" w:rsidP="007D62EA">
      <w:pPr>
        <w:numPr>
          <w:ilvl w:val="0"/>
          <w:numId w:val="6"/>
        </w:num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д</w:t>
      </w:r>
      <w:r w:rsidR="00F268E6">
        <w:rPr>
          <w:rFonts w:ascii="Times New Roman" w:hAnsi="Times New Roman"/>
          <w:sz w:val="24"/>
          <w:szCs w:val="24"/>
        </w:rPr>
        <w:t xml:space="preserve">а </w:t>
      </w:r>
      <w:r w:rsidR="00A876E8">
        <w:rPr>
          <w:rFonts w:ascii="Times New Roman" w:hAnsi="Times New Roman"/>
          <w:sz w:val="24"/>
          <w:szCs w:val="24"/>
        </w:rPr>
        <w:t xml:space="preserve">отчита напредъка </w:t>
      </w:r>
      <w:r w:rsidR="009C472A">
        <w:rPr>
          <w:rFonts w:ascii="Times New Roman" w:hAnsi="Times New Roman"/>
          <w:sz w:val="24"/>
          <w:szCs w:val="24"/>
        </w:rPr>
        <w:t>и да подава данни относно</w:t>
      </w:r>
      <w:r w:rsidR="00F268E6" w:rsidRPr="00FA180D">
        <w:rPr>
          <w:rFonts w:ascii="Times New Roman" w:hAnsi="Times New Roman"/>
          <w:sz w:val="24"/>
          <w:szCs w:val="24"/>
        </w:rPr>
        <w:t xml:space="preserve"> изпълнението на проектите</w:t>
      </w:r>
      <w:r w:rsidR="00F268E6">
        <w:rPr>
          <w:rFonts w:ascii="Times New Roman" w:hAnsi="Times New Roman"/>
          <w:sz w:val="24"/>
          <w:szCs w:val="24"/>
        </w:rPr>
        <w:t xml:space="preserve"> по условия, форма</w:t>
      </w:r>
      <w:r>
        <w:rPr>
          <w:rFonts w:ascii="Times New Roman" w:hAnsi="Times New Roman"/>
          <w:sz w:val="24"/>
          <w:szCs w:val="24"/>
        </w:rPr>
        <w:t>, ред</w:t>
      </w:r>
      <w:r w:rsidR="00F268E6">
        <w:rPr>
          <w:rFonts w:ascii="Times New Roman" w:hAnsi="Times New Roman"/>
          <w:sz w:val="24"/>
          <w:szCs w:val="24"/>
        </w:rPr>
        <w:t xml:space="preserve"> и срокове, определени от </w:t>
      </w:r>
      <w:r w:rsidR="00042D66" w:rsidRPr="00FA180D">
        <w:rPr>
          <w:rFonts w:ascii="Times New Roman" w:hAnsi="Times New Roman"/>
          <w:sz w:val="24"/>
          <w:szCs w:val="24"/>
        </w:rPr>
        <w:t>Управляващия орган</w:t>
      </w:r>
      <w:r w:rsidR="00694717">
        <w:rPr>
          <w:rFonts w:ascii="Times New Roman" w:hAnsi="Times New Roman"/>
          <w:sz w:val="24"/>
          <w:szCs w:val="24"/>
        </w:rPr>
        <w:t xml:space="preserve"> </w:t>
      </w:r>
      <w:r w:rsidR="00694717" w:rsidRPr="00FF4751">
        <w:rPr>
          <w:rFonts w:ascii="Times New Roman" w:hAnsi="Times New Roman"/>
          <w:sz w:val="24"/>
          <w:szCs w:val="24"/>
        </w:rPr>
        <w:t xml:space="preserve">на </w:t>
      </w:r>
      <w:r w:rsidR="00694717" w:rsidRPr="003845ED">
        <w:rPr>
          <w:rFonts w:ascii="Times New Roman" w:hAnsi="Times New Roman"/>
          <w:sz w:val="24"/>
          <w:szCs w:val="24"/>
        </w:rPr>
        <w:t>ПОС 2021-2027 г.</w:t>
      </w:r>
      <w:r w:rsidR="00F268E6">
        <w:rPr>
          <w:rFonts w:ascii="Times New Roman" w:hAnsi="Times New Roman"/>
          <w:sz w:val="24"/>
          <w:szCs w:val="24"/>
        </w:rPr>
        <w:t>, вкл. по повод подаване на данни за целите на чл. 4</w:t>
      </w:r>
      <w:r w:rsidR="002C121E">
        <w:rPr>
          <w:rFonts w:ascii="Times New Roman" w:hAnsi="Times New Roman"/>
          <w:sz w:val="24"/>
          <w:szCs w:val="24"/>
        </w:rPr>
        <w:t>1 и чл. 4</w:t>
      </w:r>
      <w:r w:rsidR="00F268E6">
        <w:rPr>
          <w:rFonts w:ascii="Times New Roman" w:hAnsi="Times New Roman"/>
          <w:sz w:val="24"/>
          <w:szCs w:val="24"/>
        </w:rPr>
        <w:t xml:space="preserve">2 от </w:t>
      </w:r>
      <w:r w:rsidR="004674B9" w:rsidRPr="00C96A82">
        <w:rPr>
          <w:rFonts w:ascii="Times New Roman" w:hAnsi="Times New Roman"/>
          <w:sz w:val="24"/>
          <w:szCs w:val="24"/>
        </w:rPr>
        <w:t xml:space="preserve">Регламент </w:t>
      </w:r>
      <w:r w:rsidR="004674B9" w:rsidRPr="005601E9">
        <w:rPr>
          <w:rFonts w:ascii="Times New Roman" w:hAnsi="Times New Roman"/>
          <w:sz w:val="24"/>
          <w:szCs w:val="24"/>
        </w:rPr>
        <w:t>(</w:t>
      </w:r>
      <w:r w:rsidR="004674B9" w:rsidRPr="00C96A82">
        <w:rPr>
          <w:rFonts w:ascii="Times New Roman" w:hAnsi="Times New Roman"/>
          <w:sz w:val="24"/>
          <w:szCs w:val="24"/>
        </w:rPr>
        <w:t>ЕС</w:t>
      </w:r>
      <w:r w:rsidR="004674B9" w:rsidRPr="005601E9">
        <w:rPr>
          <w:rFonts w:ascii="Times New Roman" w:hAnsi="Times New Roman"/>
          <w:sz w:val="24"/>
          <w:szCs w:val="24"/>
        </w:rPr>
        <w:t xml:space="preserve">) </w:t>
      </w:r>
      <w:r w:rsidR="004674B9">
        <w:rPr>
          <w:rFonts w:ascii="Times New Roman" w:hAnsi="Times New Roman"/>
          <w:sz w:val="24"/>
          <w:szCs w:val="24"/>
        </w:rPr>
        <w:t xml:space="preserve">№ </w:t>
      </w:r>
      <w:r w:rsidR="004674B9" w:rsidRPr="00C96A82">
        <w:rPr>
          <w:rFonts w:ascii="Times New Roman" w:hAnsi="Times New Roman"/>
          <w:sz w:val="24"/>
          <w:szCs w:val="24"/>
        </w:rPr>
        <w:t>2021/1060</w:t>
      </w:r>
      <w:r w:rsidR="004674B9">
        <w:rPr>
          <w:rFonts w:ascii="Times New Roman" w:hAnsi="Times New Roman"/>
          <w:sz w:val="24"/>
          <w:szCs w:val="24"/>
        </w:rPr>
        <w:t>;</w:t>
      </w:r>
    </w:p>
    <w:p w14:paraId="6A6EEAEE" w14:textId="77777777" w:rsidR="003C41A2" w:rsidRDefault="00D547FD" w:rsidP="007D62EA">
      <w:pPr>
        <w:numPr>
          <w:ilvl w:val="0"/>
          <w:numId w:val="6"/>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до 7 дни след сключване на всички договори за </w:t>
      </w:r>
      <w:r w:rsidR="003C41A2">
        <w:rPr>
          <w:rFonts w:ascii="Times New Roman" w:hAnsi="Times New Roman"/>
          <w:sz w:val="24"/>
          <w:szCs w:val="24"/>
        </w:rPr>
        <w:t>изпълнение на дейности по проекта</w:t>
      </w:r>
      <w:r w:rsidRPr="00FA180D">
        <w:rPr>
          <w:rFonts w:ascii="Times New Roman" w:hAnsi="Times New Roman"/>
          <w:sz w:val="24"/>
          <w:szCs w:val="24"/>
        </w:rPr>
        <w:t xml:space="preserve">, да представи на </w:t>
      </w:r>
      <w:r w:rsidR="00042D66" w:rsidRPr="00FA180D">
        <w:rPr>
          <w:rFonts w:ascii="Times New Roman" w:hAnsi="Times New Roman"/>
          <w:sz w:val="24"/>
          <w:szCs w:val="24"/>
        </w:rPr>
        <w:t>Управляващия орган</w:t>
      </w:r>
      <w:r w:rsidRPr="00FA180D">
        <w:rPr>
          <w:rFonts w:ascii="Times New Roman" w:hAnsi="Times New Roman"/>
          <w:sz w:val="24"/>
          <w:szCs w:val="24"/>
        </w:rPr>
        <w:t xml:space="preserve"> ревизиран бюджет на проекта, в съответствие с реалните стойности на тези договори</w:t>
      </w:r>
      <w:r w:rsidR="004674B9">
        <w:rPr>
          <w:rFonts w:ascii="Times New Roman" w:hAnsi="Times New Roman"/>
          <w:sz w:val="24"/>
          <w:szCs w:val="24"/>
        </w:rPr>
        <w:t>;</w:t>
      </w:r>
    </w:p>
    <w:p w14:paraId="3C379BA8" w14:textId="77777777" w:rsid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при провеждане на процедури за възлагане на обществени поръчки</w:t>
      </w:r>
      <w:r w:rsidR="00110966">
        <w:rPr>
          <w:rFonts w:ascii="Times New Roman" w:hAnsi="Times New Roman"/>
          <w:sz w:val="24"/>
          <w:szCs w:val="24"/>
        </w:rPr>
        <w:t xml:space="preserve"> за изпълнение на дейности по проекта</w:t>
      </w:r>
      <w:r w:rsidRPr="003C41A2">
        <w:rPr>
          <w:rFonts w:ascii="Times New Roman" w:hAnsi="Times New Roman"/>
          <w:sz w:val="24"/>
          <w:szCs w:val="24"/>
        </w:rPr>
        <w:t>,</w:t>
      </w:r>
      <w:r w:rsidR="00110966">
        <w:rPr>
          <w:rFonts w:ascii="Times New Roman" w:hAnsi="Times New Roman"/>
          <w:sz w:val="24"/>
          <w:szCs w:val="24"/>
        </w:rPr>
        <w:t xml:space="preserve"> възложителят се задължава в най-кратък срок</w:t>
      </w:r>
      <w:r w:rsidR="00042D66">
        <w:rPr>
          <w:rFonts w:ascii="Times New Roman" w:hAnsi="Times New Roman"/>
          <w:sz w:val="24"/>
          <w:szCs w:val="24"/>
        </w:rPr>
        <w:t>, но</w:t>
      </w:r>
      <w:r w:rsidR="00110966">
        <w:rPr>
          <w:rFonts w:ascii="Times New Roman" w:hAnsi="Times New Roman"/>
          <w:sz w:val="24"/>
          <w:szCs w:val="24"/>
        </w:rPr>
        <w:t xml:space="preserve"> не по-дълъг от 6 месеца от сключване на АДБФП/ЗБФП, да издаде съответните решения за класиране и избор на изпълнител</w:t>
      </w:r>
      <w:r w:rsidR="00042D66">
        <w:rPr>
          <w:rFonts w:ascii="Times New Roman" w:hAnsi="Times New Roman"/>
          <w:sz w:val="24"/>
          <w:szCs w:val="24"/>
        </w:rPr>
        <w:t>;</w:t>
      </w:r>
    </w:p>
    <w:p w14:paraId="3C5B44CA" w14:textId="31E69675" w:rsidR="003C41A2" w:rsidRPr="003C41A2" w:rsidRDefault="003C41A2" w:rsidP="007D62EA">
      <w:pPr>
        <w:numPr>
          <w:ilvl w:val="0"/>
          <w:numId w:val="6"/>
        </w:numPr>
        <w:tabs>
          <w:tab w:val="left" w:pos="567"/>
        </w:tabs>
        <w:spacing w:after="0" w:line="240" w:lineRule="auto"/>
        <w:ind w:left="567" w:hanging="567"/>
        <w:jc w:val="both"/>
        <w:rPr>
          <w:rFonts w:ascii="Times New Roman" w:hAnsi="Times New Roman"/>
          <w:sz w:val="24"/>
          <w:szCs w:val="24"/>
        </w:rPr>
      </w:pPr>
      <w:r w:rsidRPr="003C41A2">
        <w:rPr>
          <w:rFonts w:ascii="Times New Roman" w:hAnsi="Times New Roman"/>
          <w:sz w:val="24"/>
          <w:szCs w:val="24"/>
        </w:rPr>
        <w:t>д</w:t>
      </w:r>
      <w:r w:rsidR="00403DFE">
        <w:rPr>
          <w:rFonts w:ascii="Times New Roman" w:hAnsi="Times New Roman"/>
          <w:sz w:val="24"/>
          <w:szCs w:val="24"/>
        </w:rPr>
        <w:t xml:space="preserve">а представя на </w:t>
      </w:r>
      <w:r w:rsidR="00042D66" w:rsidRPr="00FA180D">
        <w:rPr>
          <w:rFonts w:ascii="Times New Roman" w:hAnsi="Times New Roman"/>
          <w:sz w:val="24"/>
          <w:szCs w:val="24"/>
        </w:rPr>
        <w:t>Управляващия орган</w:t>
      </w:r>
      <w:r w:rsidR="00B4355E">
        <w:rPr>
          <w:rFonts w:ascii="Times New Roman" w:hAnsi="Times New Roman"/>
          <w:sz w:val="24"/>
          <w:szCs w:val="24"/>
        </w:rPr>
        <w:t xml:space="preserve"> при поискване</w:t>
      </w:r>
      <w:r w:rsidR="00403DFE">
        <w:rPr>
          <w:rFonts w:ascii="Times New Roman" w:hAnsi="Times New Roman"/>
          <w:sz w:val="24"/>
          <w:szCs w:val="24"/>
        </w:rPr>
        <w:t xml:space="preserve"> </w:t>
      </w:r>
      <w:r w:rsidR="00FC08BA">
        <w:rPr>
          <w:rFonts w:ascii="Times New Roman" w:hAnsi="Times New Roman"/>
          <w:sz w:val="24"/>
          <w:szCs w:val="24"/>
        </w:rPr>
        <w:t xml:space="preserve">прогнози за плащания </w:t>
      </w:r>
      <w:r w:rsidR="00403DFE">
        <w:rPr>
          <w:rFonts w:ascii="Times New Roman" w:hAnsi="Times New Roman"/>
          <w:sz w:val="24"/>
          <w:szCs w:val="24"/>
        </w:rPr>
        <w:t xml:space="preserve">и да </w:t>
      </w:r>
      <w:r w:rsidR="00FC08BA">
        <w:rPr>
          <w:rFonts w:ascii="Times New Roman" w:hAnsi="Times New Roman"/>
          <w:sz w:val="24"/>
          <w:szCs w:val="24"/>
        </w:rPr>
        <w:t xml:space="preserve">ги </w:t>
      </w:r>
      <w:r w:rsidR="00403DFE">
        <w:rPr>
          <w:rFonts w:ascii="Times New Roman" w:hAnsi="Times New Roman"/>
          <w:sz w:val="24"/>
          <w:szCs w:val="24"/>
        </w:rPr>
        <w:t xml:space="preserve">спазва </w:t>
      </w:r>
      <w:r w:rsidR="00FC08BA">
        <w:rPr>
          <w:rFonts w:ascii="Times New Roman" w:hAnsi="Times New Roman"/>
          <w:sz w:val="24"/>
          <w:szCs w:val="24"/>
        </w:rPr>
        <w:t xml:space="preserve"> </w:t>
      </w:r>
      <w:r w:rsidR="00FC08BA" w:rsidRPr="00FC08BA">
        <w:rPr>
          <w:rFonts w:ascii="Times New Roman" w:hAnsi="Times New Roman"/>
          <w:sz w:val="24"/>
          <w:szCs w:val="24"/>
        </w:rPr>
        <w:t>В случай на възникване на обстоятелства, водещи до съществени отклонения от заявените суми и/или срокове, своевременно да информира Управляващия орган, чрез ИСУН, за причините и да представи актуализирана прогноза за плащанията;</w:t>
      </w:r>
    </w:p>
    <w:p w14:paraId="146ABB2C"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да изпълнява мерките за адаптиране и за намаляване на рисковете, свързани с  въздействията на изменението на климата, одобрени от Управляващия орган като част от неговия проект;</w:t>
      </w:r>
    </w:p>
    <w:p w14:paraId="5D9B4CE4" w14:textId="77777777" w:rsidR="006A294F" w:rsidRDefault="006A294F" w:rsidP="007D62EA">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при изпълнението на проекта да не допуска нарушаване или ограничаване на основни права и свободи, произтичащи от Хартата на основните права на Европейския съюз и Конвенцията на ООН за правата на хората с увреждания, да предоставя информация и да спазва указанията на Управляващия орган за изпълнение на това задължение; </w:t>
      </w:r>
    </w:p>
    <w:p w14:paraId="29E1B2BA" w14:textId="77777777" w:rsidR="006A294F" w:rsidRDefault="006A294F" w:rsidP="00752692">
      <w:pPr>
        <w:numPr>
          <w:ilvl w:val="0"/>
          <w:numId w:val="6"/>
        </w:numPr>
        <w:tabs>
          <w:tab w:val="left" w:pos="567"/>
        </w:tabs>
        <w:spacing w:after="0" w:line="240" w:lineRule="auto"/>
        <w:ind w:left="567" w:hanging="567"/>
        <w:jc w:val="both"/>
        <w:rPr>
          <w:rFonts w:ascii="Times New Roman" w:hAnsi="Times New Roman"/>
          <w:sz w:val="24"/>
          <w:szCs w:val="24"/>
        </w:rPr>
      </w:pPr>
      <w:r w:rsidRPr="006A294F">
        <w:rPr>
          <w:rFonts w:ascii="Times New Roman" w:hAnsi="Times New Roman"/>
          <w:sz w:val="24"/>
          <w:szCs w:val="24"/>
        </w:rPr>
        <w:t xml:space="preserve">да уведомява Управляващия орган за всички жалби, сигнали и молби, постъпили в организацията на </w:t>
      </w:r>
      <w:r w:rsidR="00A40F3D">
        <w:rPr>
          <w:rFonts w:ascii="Times New Roman" w:hAnsi="Times New Roman"/>
          <w:sz w:val="24"/>
          <w:szCs w:val="24"/>
        </w:rPr>
        <w:t>б</w:t>
      </w:r>
      <w:r w:rsidRPr="006A294F">
        <w:rPr>
          <w:rFonts w:ascii="Times New Roman" w:hAnsi="Times New Roman"/>
          <w:sz w:val="24"/>
          <w:szCs w:val="24"/>
        </w:rPr>
        <w:t xml:space="preserve">енефициента във връзка с неспазването на Хартата на основните права на Европейския съюз и на Конвенцията на ООН за правата на хората с увреждания. </w:t>
      </w:r>
    </w:p>
    <w:p w14:paraId="529252A0" w14:textId="7626E3DD" w:rsidR="00FC08BA" w:rsidRPr="006A294F" w:rsidRDefault="00FC08BA" w:rsidP="007D62EA">
      <w:pPr>
        <w:numPr>
          <w:ilvl w:val="0"/>
          <w:numId w:val="6"/>
        </w:numPr>
        <w:tabs>
          <w:tab w:val="left" w:pos="567"/>
        </w:tabs>
        <w:spacing w:after="0" w:line="240" w:lineRule="auto"/>
        <w:ind w:left="567" w:hanging="567"/>
        <w:jc w:val="both"/>
        <w:rPr>
          <w:rFonts w:ascii="Times New Roman" w:hAnsi="Times New Roman"/>
          <w:sz w:val="24"/>
          <w:szCs w:val="24"/>
        </w:rPr>
      </w:pPr>
      <w:r w:rsidRPr="00FC08BA">
        <w:rPr>
          <w:rFonts w:ascii="Times New Roman" w:hAnsi="Times New Roman"/>
          <w:sz w:val="24"/>
          <w:szCs w:val="24"/>
        </w:rPr>
        <w:t>Бенефициентът е длъжен да представя пред Управляващия орган за верификация и възстановяване извършените разходи регулярно и своевременно, не по-късно от 2 месеца от датата на извършването им. Срокът от 2 месеца не се прилага, в случай че в системата ИСУН е налично искане за плащане, което не е верифицирано.</w:t>
      </w:r>
    </w:p>
    <w:p w14:paraId="5278A1C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27. </w:t>
      </w:r>
      <w:r w:rsidRPr="00FA180D">
        <w:rPr>
          <w:rFonts w:ascii="Times New Roman" w:hAnsi="Times New Roman"/>
          <w:sz w:val="24"/>
          <w:szCs w:val="24"/>
        </w:rPr>
        <w:t>Бенефициентът има право:</w:t>
      </w:r>
    </w:p>
    <w:p w14:paraId="78E377CE"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получи безвъзмездна финансова помощ по реда, в сроковете и при условията, определени в АДБФП, съответно в ЗБФП;</w:t>
      </w:r>
    </w:p>
    <w:p w14:paraId="4978073B"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предварително уведомяван за датите на извършване на планираните проверки на място;</w:t>
      </w:r>
    </w:p>
    <w:p w14:paraId="1CBA43C5"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бъде уведомяван писмено за размера на верифицираните разходи, включени в искания за плащане;</w:t>
      </w:r>
    </w:p>
    <w:p w14:paraId="30C68E2C" w14:textId="77777777" w:rsidR="00C45429" w:rsidRPr="00FA180D" w:rsidRDefault="00C45429" w:rsidP="007D62EA">
      <w:pPr>
        <w:numPr>
          <w:ilvl w:val="0"/>
          <w:numId w:val="7"/>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получава от Управляващия орган документи и информация относно изискванията, отнасящи се до предоставянето на безвъзмездна финансова помощ по </w:t>
      </w:r>
      <w:r w:rsidR="00E71FC8" w:rsidRPr="003845ED">
        <w:rPr>
          <w:rFonts w:ascii="Times New Roman" w:hAnsi="Times New Roman"/>
          <w:sz w:val="24"/>
          <w:szCs w:val="24"/>
        </w:rPr>
        <w:t>ПОС 2021-2027 г.</w:t>
      </w:r>
    </w:p>
    <w:p w14:paraId="4C48EAE7" w14:textId="77777777" w:rsidR="00C45429" w:rsidRPr="00FA180D" w:rsidRDefault="00C45429" w:rsidP="00C45429">
      <w:pPr>
        <w:tabs>
          <w:tab w:val="left" w:pos="567"/>
        </w:tabs>
        <w:spacing w:after="0" w:line="240" w:lineRule="auto"/>
        <w:jc w:val="both"/>
        <w:rPr>
          <w:rFonts w:ascii="Times New Roman" w:hAnsi="Times New Roman"/>
          <w:sz w:val="24"/>
          <w:szCs w:val="24"/>
        </w:rPr>
      </w:pPr>
    </w:p>
    <w:p w14:paraId="24686D3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Раздел II</w:t>
      </w:r>
    </w:p>
    <w:p w14:paraId="5533CEB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Срокове </w:t>
      </w:r>
    </w:p>
    <w:p w14:paraId="3F8F4C74" w14:textId="77777777" w:rsidR="00C45429" w:rsidRPr="00FA180D" w:rsidRDefault="00C45429" w:rsidP="00C45429">
      <w:pPr>
        <w:spacing w:after="0" w:line="240" w:lineRule="auto"/>
        <w:jc w:val="center"/>
        <w:rPr>
          <w:rFonts w:ascii="Times New Roman" w:hAnsi="Times New Roman"/>
          <w:b/>
          <w:sz w:val="24"/>
          <w:szCs w:val="24"/>
        </w:rPr>
      </w:pPr>
    </w:p>
    <w:p w14:paraId="7774DA8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B4355E">
        <w:rPr>
          <w:rFonts w:ascii="Times New Roman" w:hAnsi="Times New Roman"/>
          <w:b/>
          <w:sz w:val="24"/>
          <w:szCs w:val="24"/>
        </w:rPr>
        <w:t xml:space="preserve">Чл. 28. (1) </w:t>
      </w:r>
      <w:r w:rsidRPr="00B4355E">
        <w:rPr>
          <w:rFonts w:ascii="Times New Roman" w:hAnsi="Times New Roman"/>
          <w:sz w:val="24"/>
          <w:szCs w:val="24"/>
        </w:rPr>
        <w:t>Бенефициентът е</w:t>
      </w:r>
      <w:r w:rsidRPr="00B4355E">
        <w:rPr>
          <w:rFonts w:ascii="Times New Roman" w:hAnsi="Times New Roman"/>
          <w:b/>
          <w:sz w:val="24"/>
          <w:szCs w:val="24"/>
        </w:rPr>
        <w:t xml:space="preserve"> </w:t>
      </w:r>
      <w:r w:rsidRPr="00B4355E">
        <w:rPr>
          <w:rFonts w:ascii="Times New Roman" w:hAnsi="Times New Roman"/>
          <w:sz w:val="24"/>
          <w:szCs w:val="24"/>
        </w:rPr>
        <w:t xml:space="preserve">длъжен да информира </w:t>
      </w:r>
      <w:r w:rsidR="00E71FC8" w:rsidRPr="00B4355E">
        <w:rPr>
          <w:rFonts w:ascii="Times New Roman" w:hAnsi="Times New Roman"/>
          <w:sz w:val="24"/>
          <w:szCs w:val="24"/>
        </w:rPr>
        <w:t xml:space="preserve">в писмен вид </w:t>
      </w:r>
      <w:r w:rsidR="00B4355E" w:rsidRPr="00B4355E">
        <w:rPr>
          <w:rFonts w:ascii="Times New Roman" w:hAnsi="Times New Roman"/>
          <w:sz w:val="24"/>
          <w:szCs w:val="24"/>
        </w:rPr>
        <w:t>при първа възможност</w:t>
      </w:r>
      <w:r w:rsidRPr="00FA180D">
        <w:rPr>
          <w:rFonts w:ascii="Times New Roman" w:hAnsi="Times New Roman"/>
          <w:sz w:val="24"/>
          <w:szCs w:val="24"/>
        </w:rPr>
        <w:t xml:space="preserve"> Управляващия орган</w:t>
      </w:r>
      <w:r w:rsidR="00D24107">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за възникването на всякакви обстоятелства, които биха могли да попречат или да забавят изпълнението на АДБФП, съответно на ЗБФП.</w:t>
      </w:r>
    </w:p>
    <w:p w14:paraId="58F0457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w:t>
      </w:r>
      <w:r w:rsidR="005708DB">
        <w:rPr>
          <w:rFonts w:ascii="Times New Roman" w:hAnsi="Times New Roman"/>
          <w:sz w:val="24"/>
          <w:szCs w:val="24"/>
        </w:rPr>
        <w:t>В случаите по ал.</w:t>
      </w:r>
      <w:r w:rsidR="00E71FC8">
        <w:rPr>
          <w:rFonts w:ascii="Times New Roman" w:hAnsi="Times New Roman"/>
          <w:sz w:val="24"/>
          <w:szCs w:val="24"/>
        </w:rPr>
        <w:t xml:space="preserve"> </w:t>
      </w:r>
      <w:r w:rsidR="005708DB">
        <w:rPr>
          <w:rFonts w:ascii="Times New Roman" w:hAnsi="Times New Roman"/>
          <w:sz w:val="24"/>
          <w:szCs w:val="24"/>
        </w:rPr>
        <w:t xml:space="preserve">1, </w:t>
      </w:r>
      <w:r w:rsidR="00A40F3D">
        <w:rPr>
          <w:rFonts w:ascii="Times New Roman" w:hAnsi="Times New Roman"/>
          <w:sz w:val="24"/>
          <w:szCs w:val="24"/>
        </w:rPr>
        <w:t>б</w:t>
      </w:r>
      <w:r w:rsidR="005708DB" w:rsidRPr="00FA180D">
        <w:rPr>
          <w:rFonts w:ascii="Times New Roman" w:hAnsi="Times New Roman"/>
          <w:sz w:val="24"/>
          <w:szCs w:val="24"/>
        </w:rPr>
        <w:t>енефициентът</w:t>
      </w:r>
      <w:r w:rsidRPr="00FA180D">
        <w:rPr>
          <w:rFonts w:ascii="Times New Roman" w:hAnsi="Times New Roman"/>
          <w:sz w:val="24"/>
          <w:szCs w:val="24"/>
        </w:rPr>
        <w:t xml:space="preserve"> </w:t>
      </w:r>
      <w:r w:rsidR="005708DB">
        <w:rPr>
          <w:rFonts w:ascii="Times New Roman" w:hAnsi="Times New Roman"/>
          <w:sz w:val="24"/>
          <w:szCs w:val="24"/>
        </w:rPr>
        <w:t xml:space="preserve">следва да </w:t>
      </w:r>
      <w:r w:rsidRPr="00FA180D">
        <w:rPr>
          <w:rFonts w:ascii="Times New Roman" w:hAnsi="Times New Roman"/>
          <w:sz w:val="24"/>
          <w:szCs w:val="24"/>
        </w:rPr>
        <w:t>посоч</w:t>
      </w:r>
      <w:r w:rsidR="005708DB">
        <w:rPr>
          <w:rFonts w:ascii="Times New Roman" w:hAnsi="Times New Roman"/>
          <w:sz w:val="24"/>
          <w:szCs w:val="24"/>
        </w:rPr>
        <w:t xml:space="preserve">и </w:t>
      </w:r>
      <w:r w:rsidRPr="00FA180D">
        <w:rPr>
          <w:rFonts w:ascii="Times New Roman" w:hAnsi="Times New Roman"/>
          <w:sz w:val="24"/>
          <w:szCs w:val="24"/>
        </w:rPr>
        <w:t xml:space="preserve">естеството, вероятната продължителност и предвидимите последици от </w:t>
      </w:r>
      <w:r w:rsidR="005708DB">
        <w:rPr>
          <w:rFonts w:ascii="Times New Roman" w:hAnsi="Times New Roman"/>
          <w:sz w:val="24"/>
          <w:szCs w:val="24"/>
        </w:rPr>
        <w:t>настъпилото обстоятелство, както</w:t>
      </w:r>
      <w:r w:rsidRPr="00FA180D">
        <w:rPr>
          <w:rFonts w:ascii="Times New Roman" w:hAnsi="Times New Roman"/>
          <w:sz w:val="24"/>
          <w:szCs w:val="24"/>
        </w:rPr>
        <w:t xml:space="preserve"> и </w:t>
      </w:r>
      <w:r w:rsidR="005708DB">
        <w:rPr>
          <w:rFonts w:ascii="Times New Roman" w:hAnsi="Times New Roman"/>
          <w:sz w:val="24"/>
          <w:szCs w:val="24"/>
        </w:rPr>
        <w:t xml:space="preserve">да </w:t>
      </w:r>
      <w:r w:rsidRPr="00FA180D">
        <w:rPr>
          <w:rFonts w:ascii="Times New Roman" w:hAnsi="Times New Roman"/>
          <w:sz w:val="24"/>
          <w:szCs w:val="24"/>
        </w:rPr>
        <w:t>предприем</w:t>
      </w:r>
      <w:r w:rsidR="005708DB">
        <w:rPr>
          <w:rFonts w:ascii="Times New Roman" w:hAnsi="Times New Roman"/>
          <w:sz w:val="24"/>
          <w:szCs w:val="24"/>
        </w:rPr>
        <w:t>е</w:t>
      </w:r>
      <w:r w:rsidRPr="00FA180D">
        <w:rPr>
          <w:rFonts w:ascii="Times New Roman" w:hAnsi="Times New Roman"/>
          <w:sz w:val="24"/>
          <w:szCs w:val="24"/>
        </w:rPr>
        <w:t xml:space="preserve"> всички мерки за свеждане до минимум на евентуални вреди.                     </w:t>
      </w:r>
      <w:r w:rsidR="005708DB">
        <w:rPr>
          <w:rFonts w:ascii="Times New Roman" w:hAnsi="Times New Roman"/>
          <w:sz w:val="24"/>
          <w:szCs w:val="24"/>
        </w:rPr>
        <w:t xml:space="preserve"> </w:t>
      </w:r>
    </w:p>
    <w:p w14:paraId="14A5803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708DB">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В случай на спиране и удължаване на срокове по АДБФП, съответно по ЗБФП, независимо от обстоятелствата, довели до спирането и удължаването на сроковете, Управляващият орган</w:t>
      </w:r>
      <w:r w:rsidR="00E71FC8">
        <w:rPr>
          <w:rFonts w:ascii="Times New Roman" w:hAnsi="Times New Roman"/>
          <w:sz w:val="24"/>
          <w:szCs w:val="24"/>
        </w:rPr>
        <w:t xml:space="preserve"> на</w:t>
      </w:r>
      <w:r w:rsidR="002C10DE">
        <w:rPr>
          <w:rFonts w:ascii="Times New Roman" w:hAnsi="Times New Roman"/>
          <w:sz w:val="24"/>
          <w:szCs w:val="24"/>
        </w:rPr>
        <w:t xml:space="preserve">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Pr="00FA180D">
        <w:rPr>
          <w:rFonts w:ascii="Times New Roman" w:hAnsi="Times New Roman"/>
          <w:sz w:val="24"/>
          <w:szCs w:val="24"/>
        </w:rPr>
        <w:t>е длъжен да възстанови само</w:t>
      </w:r>
      <w:r w:rsidR="005708DB">
        <w:rPr>
          <w:rFonts w:ascii="Times New Roman" w:hAnsi="Times New Roman"/>
          <w:sz w:val="24"/>
          <w:szCs w:val="24"/>
        </w:rPr>
        <w:t xml:space="preserve"> допустимите</w:t>
      </w:r>
      <w:r w:rsidRPr="00FA180D">
        <w:rPr>
          <w:rFonts w:ascii="Times New Roman" w:hAnsi="Times New Roman"/>
          <w:sz w:val="24"/>
          <w:szCs w:val="24"/>
        </w:rPr>
        <w:t xml:space="preserve"> разходи, платени в периода на допустимост на разходите – от 01.01.</w:t>
      </w:r>
      <w:r w:rsidR="005C32A9" w:rsidRPr="00FA180D">
        <w:rPr>
          <w:rFonts w:ascii="Times New Roman" w:hAnsi="Times New Roman"/>
          <w:sz w:val="24"/>
          <w:szCs w:val="24"/>
        </w:rPr>
        <w:t>20</w:t>
      </w:r>
      <w:r w:rsidR="005C32A9">
        <w:rPr>
          <w:rFonts w:ascii="Times New Roman" w:hAnsi="Times New Roman"/>
          <w:sz w:val="24"/>
          <w:szCs w:val="24"/>
        </w:rPr>
        <w:t>21</w:t>
      </w:r>
      <w:r w:rsidR="005C32A9" w:rsidRPr="00FA180D">
        <w:rPr>
          <w:rFonts w:ascii="Times New Roman" w:hAnsi="Times New Roman"/>
          <w:sz w:val="24"/>
          <w:szCs w:val="24"/>
        </w:rPr>
        <w:t xml:space="preserve"> </w:t>
      </w:r>
      <w:r w:rsidRPr="00FA180D">
        <w:rPr>
          <w:rFonts w:ascii="Times New Roman" w:hAnsi="Times New Roman"/>
          <w:sz w:val="24"/>
          <w:szCs w:val="24"/>
        </w:rPr>
        <w:t>г. до 31.12.</w:t>
      </w:r>
      <w:r w:rsidR="005C32A9" w:rsidRPr="00FA180D">
        <w:rPr>
          <w:rFonts w:ascii="Times New Roman" w:hAnsi="Times New Roman"/>
          <w:sz w:val="24"/>
          <w:szCs w:val="24"/>
        </w:rPr>
        <w:t>202</w:t>
      </w:r>
      <w:r w:rsidR="005C32A9">
        <w:rPr>
          <w:rFonts w:ascii="Times New Roman" w:hAnsi="Times New Roman"/>
          <w:sz w:val="24"/>
          <w:szCs w:val="24"/>
        </w:rPr>
        <w:t>9</w:t>
      </w:r>
      <w:r w:rsidR="005C32A9" w:rsidRPr="00FA180D">
        <w:rPr>
          <w:rFonts w:ascii="Times New Roman" w:hAnsi="Times New Roman"/>
          <w:sz w:val="24"/>
          <w:szCs w:val="24"/>
        </w:rPr>
        <w:t xml:space="preserve"> </w:t>
      </w:r>
      <w:r w:rsidRPr="00FA180D">
        <w:rPr>
          <w:rFonts w:ascii="Times New Roman" w:hAnsi="Times New Roman"/>
          <w:sz w:val="24"/>
          <w:szCs w:val="24"/>
        </w:rPr>
        <w:t xml:space="preserve">г., </w:t>
      </w:r>
      <w:r w:rsidR="00E71FC8">
        <w:rPr>
          <w:rFonts w:ascii="Times New Roman" w:hAnsi="Times New Roman"/>
          <w:sz w:val="24"/>
          <w:szCs w:val="24"/>
        </w:rPr>
        <w:t>при съобразяване с клаузите на АДБФП</w:t>
      </w:r>
      <w:r w:rsidR="0006795D">
        <w:rPr>
          <w:rFonts w:ascii="Times New Roman" w:hAnsi="Times New Roman"/>
          <w:sz w:val="24"/>
          <w:szCs w:val="24"/>
        </w:rPr>
        <w:t>/</w:t>
      </w:r>
      <w:r w:rsidR="00E71FC8">
        <w:rPr>
          <w:rFonts w:ascii="Times New Roman" w:hAnsi="Times New Roman"/>
          <w:sz w:val="24"/>
          <w:szCs w:val="24"/>
        </w:rPr>
        <w:t xml:space="preserve">ЗБФП, </w:t>
      </w:r>
      <w:r w:rsidRPr="00FA180D">
        <w:rPr>
          <w:rFonts w:ascii="Times New Roman" w:hAnsi="Times New Roman"/>
          <w:sz w:val="24"/>
          <w:szCs w:val="24"/>
        </w:rPr>
        <w:t>като плащания, извършени извън</w:t>
      </w:r>
      <w:r w:rsidR="005708DB">
        <w:rPr>
          <w:rFonts w:ascii="Times New Roman" w:hAnsi="Times New Roman"/>
          <w:sz w:val="24"/>
          <w:szCs w:val="24"/>
        </w:rPr>
        <w:t xml:space="preserve"> </w:t>
      </w:r>
      <w:r w:rsidRPr="00FA180D">
        <w:rPr>
          <w:rFonts w:ascii="Times New Roman" w:hAnsi="Times New Roman"/>
          <w:sz w:val="24"/>
          <w:szCs w:val="24"/>
        </w:rPr>
        <w:t xml:space="preserve">този период, остават за сметка на бенефициента. </w:t>
      </w:r>
    </w:p>
    <w:p w14:paraId="2C353266" w14:textId="77777777" w:rsidR="00D24107" w:rsidRDefault="004C025F"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29.</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A84B02">
        <w:rPr>
          <w:rFonts w:ascii="Times New Roman" w:hAnsi="Times New Roman"/>
          <w:sz w:val="24"/>
          <w:szCs w:val="24"/>
        </w:rPr>
        <w:t xml:space="preserve">В случай на отправено </w:t>
      </w:r>
      <w:r w:rsidR="00960CBC">
        <w:rPr>
          <w:rFonts w:ascii="Times New Roman" w:hAnsi="Times New Roman"/>
          <w:sz w:val="24"/>
          <w:szCs w:val="24"/>
        </w:rPr>
        <w:t xml:space="preserve">писмено </w:t>
      </w:r>
      <w:r w:rsidR="00A84B02">
        <w:rPr>
          <w:rFonts w:ascii="Times New Roman" w:hAnsi="Times New Roman"/>
          <w:sz w:val="24"/>
          <w:szCs w:val="24"/>
        </w:rPr>
        <w:t>искане от страна на бенефициента</w:t>
      </w:r>
      <w:r w:rsidR="00E71FC8">
        <w:rPr>
          <w:rFonts w:ascii="Times New Roman" w:hAnsi="Times New Roman"/>
          <w:sz w:val="24"/>
          <w:szCs w:val="24"/>
        </w:rPr>
        <w:t>,</w:t>
      </w:r>
      <w:r w:rsidR="00A84B02">
        <w:rPr>
          <w:rFonts w:ascii="Times New Roman" w:hAnsi="Times New Roman"/>
          <w:sz w:val="24"/>
          <w:szCs w:val="24"/>
        </w:rPr>
        <w:t xml:space="preserve"> </w:t>
      </w:r>
      <w:bookmarkStart w:id="8" w:name="_Hlk124847639"/>
      <w:r w:rsidR="00D84116" w:rsidRPr="00CF7D19">
        <w:rPr>
          <w:rFonts w:ascii="Times New Roman" w:hAnsi="Times New Roman"/>
          <w:sz w:val="24"/>
          <w:szCs w:val="24"/>
        </w:rPr>
        <w:t>р</w:t>
      </w:r>
      <w:r w:rsidR="0044407B" w:rsidRPr="00CF7D19">
        <w:rPr>
          <w:rFonts w:ascii="Times New Roman" w:hAnsi="Times New Roman"/>
          <w:sz w:val="24"/>
          <w:szCs w:val="24"/>
        </w:rPr>
        <w:t xml:space="preserve">ъководителят </w:t>
      </w:r>
      <w:r w:rsidR="00D24107" w:rsidRPr="00CF7D19">
        <w:rPr>
          <w:rFonts w:ascii="Times New Roman" w:hAnsi="Times New Roman"/>
          <w:sz w:val="24"/>
          <w:szCs w:val="24"/>
        </w:rPr>
        <w:t>на Управляващия орган</w:t>
      </w:r>
      <w:r w:rsidR="00B52049" w:rsidRPr="00CF7D19">
        <w:rPr>
          <w:rFonts w:ascii="Times New Roman" w:hAnsi="Times New Roman"/>
          <w:sz w:val="24"/>
          <w:szCs w:val="24"/>
        </w:rPr>
        <w:t xml:space="preserve"> би могъл да спре </w:t>
      </w:r>
      <w:r w:rsidR="00A84B02" w:rsidRPr="00CF7D19">
        <w:rPr>
          <w:rFonts w:ascii="Times New Roman" w:hAnsi="Times New Roman"/>
          <w:sz w:val="24"/>
          <w:szCs w:val="24"/>
        </w:rPr>
        <w:t>с</w:t>
      </w:r>
      <w:r w:rsidRPr="00CF7D19">
        <w:rPr>
          <w:rFonts w:ascii="Times New Roman" w:hAnsi="Times New Roman"/>
          <w:sz w:val="24"/>
          <w:szCs w:val="24"/>
        </w:rPr>
        <w:t>рок</w:t>
      </w:r>
      <w:r w:rsidR="00B52049" w:rsidRPr="00CF7D19">
        <w:rPr>
          <w:rFonts w:ascii="Times New Roman" w:hAnsi="Times New Roman"/>
          <w:sz w:val="24"/>
          <w:szCs w:val="24"/>
        </w:rPr>
        <w:t>а</w:t>
      </w:r>
      <w:r w:rsidRPr="00CF7D19">
        <w:rPr>
          <w:rFonts w:ascii="Times New Roman" w:hAnsi="Times New Roman"/>
          <w:sz w:val="24"/>
          <w:szCs w:val="24"/>
        </w:rPr>
        <w:t xml:space="preserve"> за изпълнение на</w:t>
      </w:r>
      <w:r w:rsidRPr="00FA180D">
        <w:rPr>
          <w:rFonts w:ascii="Times New Roman" w:hAnsi="Times New Roman"/>
          <w:sz w:val="24"/>
          <w:szCs w:val="24"/>
        </w:rPr>
        <w:t xml:space="preserve"> </w:t>
      </w:r>
      <w:r w:rsidRPr="00E71FC8">
        <w:rPr>
          <w:rFonts w:ascii="Times New Roman" w:hAnsi="Times New Roman"/>
          <w:sz w:val="24"/>
          <w:szCs w:val="24"/>
        </w:rPr>
        <w:t>АДБФП</w:t>
      </w:r>
      <w:r w:rsidR="00E71FC8">
        <w:rPr>
          <w:rFonts w:ascii="Times New Roman" w:hAnsi="Times New Roman"/>
          <w:sz w:val="24"/>
          <w:szCs w:val="24"/>
        </w:rPr>
        <w:t>/ЗБФП</w:t>
      </w:r>
      <w:r w:rsidRPr="00E71FC8">
        <w:rPr>
          <w:rFonts w:ascii="Times New Roman" w:hAnsi="Times New Roman"/>
          <w:sz w:val="24"/>
          <w:szCs w:val="24"/>
        </w:rPr>
        <w:t xml:space="preserve"> </w:t>
      </w:r>
      <w:bookmarkEnd w:id="8"/>
      <w:r w:rsidR="00B52049">
        <w:rPr>
          <w:rFonts w:ascii="Times New Roman" w:hAnsi="Times New Roman"/>
          <w:sz w:val="24"/>
          <w:szCs w:val="24"/>
        </w:rPr>
        <w:t xml:space="preserve">в случай, че са налице </w:t>
      </w:r>
      <w:r w:rsidRPr="00FA180D">
        <w:rPr>
          <w:rFonts w:ascii="Times New Roman" w:hAnsi="Times New Roman"/>
          <w:sz w:val="24"/>
          <w:szCs w:val="24"/>
        </w:rPr>
        <w:t>възник</w:t>
      </w:r>
      <w:r w:rsidR="00B52049">
        <w:rPr>
          <w:rFonts w:ascii="Times New Roman" w:hAnsi="Times New Roman"/>
          <w:sz w:val="24"/>
          <w:szCs w:val="24"/>
        </w:rPr>
        <w:t>нали извънре</w:t>
      </w:r>
      <w:r w:rsidR="00A84B02">
        <w:rPr>
          <w:rFonts w:ascii="Times New Roman" w:hAnsi="Times New Roman"/>
          <w:sz w:val="24"/>
          <w:szCs w:val="24"/>
        </w:rPr>
        <w:t xml:space="preserve">дни обстоятелства, които биха могли да доведат до </w:t>
      </w:r>
      <w:r w:rsidR="00A84B02" w:rsidRPr="00FA180D">
        <w:rPr>
          <w:rFonts w:ascii="Times New Roman" w:hAnsi="Times New Roman"/>
          <w:sz w:val="24"/>
          <w:szCs w:val="24"/>
        </w:rPr>
        <w:t>възпрепятства</w:t>
      </w:r>
      <w:r w:rsidR="00A84B02">
        <w:rPr>
          <w:rFonts w:ascii="Times New Roman" w:hAnsi="Times New Roman"/>
          <w:sz w:val="24"/>
          <w:szCs w:val="24"/>
        </w:rPr>
        <w:t>не</w:t>
      </w:r>
      <w:r w:rsidR="00A84B02" w:rsidRPr="00FA180D">
        <w:rPr>
          <w:rFonts w:ascii="Times New Roman" w:hAnsi="Times New Roman"/>
          <w:sz w:val="24"/>
          <w:szCs w:val="24"/>
        </w:rPr>
        <w:t xml:space="preserve"> изпълнението на </w:t>
      </w:r>
      <w:r w:rsidR="00A84B02">
        <w:rPr>
          <w:rFonts w:ascii="Times New Roman" w:hAnsi="Times New Roman"/>
          <w:sz w:val="24"/>
          <w:szCs w:val="24"/>
        </w:rPr>
        <w:t xml:space="preserve">основна </w:t>
      </w:r>
      <w:r w:rsidR="00A84B02" w:rsidRPr="00FA180D">
        <w:rPr>
          <w:rFonts w:ascii="Times New Roman" w:hAnsi="Times New Roman"/>
          <w:sz w:val="24"/>
          <w:szCs w:val="24"/>
        </w:rPr>
        <w:t>дейност</w:t>
      </w:r>
      <w:r w:rsidR="00A84B02">
        <w:rPr>
          <w:rFonts w:ascii="Times New Roman" w:hAnsi="Times New Roman"/>
          <w:sz w:val="24"/>
          <w:szCs w:val="24"/>
        </w:rPr>
        <w:t>.</w:t>
      </w:r>
    </w:p>
    <w:p w14:paraId="0FDB3A2A"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В случаите по ал. 1, когато</w:t>
      </w:r>
      <w:r w:rsidR="00B52049">
        <w:rPr>
          <w:rFonts w:ascii="Times New Roman" w:hAnsi="Times New Roman"/>
          <w:sz w:val="24"/>
          <w:szCs w:val="24"/>
        </w:rPr>
        <w:t xml:space="preserve"> извънредното обстоятелство</w:t>
      </w:r>
      <w:r w:rsidRPr="00FA180D">
        <w:rPr>
          <w:rFonts w:ascii="Times New Roman" w:hAnsi="Times New Roman"/>
          <w:sz w:val="24"/>
          <w:szCs w:val="24"/>
        </w:rPr>
        <w:t xml:space="preserve"> създава необходимост да се предотвратят или отстранят тежки последици за обществения интерес,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може да прекрати едностранно АДБФП, съответно да отмени едностранно ЗБФП.  </w:t>
      </w:r>
    </w:p>
    <w:p w14:paraId="68531F31"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A84B0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След отпадане на обстоятелството по ал. 1, предизвикало спирането, срокът за изпълнение на </w:t>
      </w:r>
      <w:r w:rsidR="00960CBC" w:rsidRPr="00E71FC8">
        <w:rPr>
          <w:rFonts w:ascii="Times New Roman" w:hAnsi="Times New Roman"/>
          <w:sz w:val="24"/>
          <w:szCs w:val="24"/>
        </w:rPr>
        <w:t>АДБФП</w:t>
      </w:r>
      <w:r w:rsidR="00960CBC">
        <w:rPr>
          <w:rFonts w:ascii="Times New Roman" w:hAnsi="Times New Roman"/>
          <w:sz w:val="24"/>
          <w:szCs w:val="24"/>
        </w:rPr>
        <w:t>/ЗБФП</w:t>
      </w:r>
      <w:r w:rsidRPr="00FA180D">
        <w:rPr>
          <w:rFonts w:ascii="Times New Roman" w:hAnsi="Times New Roman"/>
          <w:sz w:val="24"/>
          <w:szCs w:val="24"/>
        </w:rPr>
        <w:t xml:space="preserve"> се възобновява. Бенефициентът е длъжен в деня на узнаването за отпадането на обстоятелството да уведоми Управляващия орган. </w:t>
      </w:r>
    </w:p>
    <w:p w14:paraId="5DC15161" w14:textId="3FF24EBC" w:rsidR="002C10DE" w:rsidRPr="00AE2741" w:rsidRDefault="008330E2" w:rsidP="00C45429">
      <w:pPr>
        <w:spacing w:after="0" w:line="240" w:lineRule="auto"/>
        <w:jc w:val="both"/>
        <w:rPr>
          <w:rFonts w:ascii="Times New Roman" w:hAnsi="Times New Roman"/>
          <w:sz w:val="24"/>
          <w:szCs w:val="24"/>
        </w:rPr>
      </w:pPr>
      <w:r>
        <w:rPr>
          <w:rFonts w:ascii="Times New Roman" w:hAnsi="Times New Roman"/>
          <w:b/>
          <w:bCs/>
          <w:sz w:val="24"/>
          <w:szCs w:val="24"/>
        </w:rPr>
        <w:t xml:space="preserve">(4) </w:t>
      </w:r>
      <w:r w:rsidR="004C025F" w:rsidRPr="008330E2">
        <w:rPr>
          <w:rFonts w:ascii="Times New Roman" w:hAnsi="Times New Roman"/>
          <w:sz w:val="24"/>
          <w:szCs w:val="24"/>
        </w:rPr>
        <w:t xml:space="preserve">В случай, че бенефициентът не уведоми </w:t>
      </w:r>
      <w:r w:rsidR="00D24107" w:rsidRPr="00FA180D">
        <w:rPr>
          <w:rFonts w:ascii="Times New Roman" w:hAnsi="Times New Roman"/>
          <w:sz w:val="24"/>
          <w:szCs w:val="24"/>
        </w:rPr>
        <w:t>Управляващия орган</w:t>
      </w:r>
      <w:r w:rsidR="004C025F" w:rsidRPr="008330E2">
        <w:rPr>
          <w:rFonts w:ascii="Times New Roman" w:hAnsi="Times New Roman"/>
          <w:sz w:val="24"/>
          <w:szCs w:val="24"/>
        </w:rPr>
        <w:t xml:space="preserve"> </w:t>
      </w:r>
      <w:r w:rsidR="00E71FC8">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sidRPr="00FF4751">
        <w:rPr>
          <w:rFonts w:ascii="Times New Roman" w:hAnsi="Times New Roman"/>
          <w:sz w:val="24"/>
          <w:szCs w:val="24"/>
        </w:rPr>
        <w:t xml:space="preserve"> </w:t>
      </w:r>
      <w:r w:rsidR="004C025F" w:rsidRPr="008330E2">
        <w:rPr>
          <w:rFonts w:ascii="Times New Roman" w:hAnsi="Times New Roman"/>
          <w:sz w:val="24"/>
          <w:szCs w:val="24"/>
        </w:rPr>
        <w:t xml:space="preserve">за отпадане на обстоятелствата, а същите са отпаднали и това е станало известно на </w:t>
      </w:r>
      <w:r w:rsidR="00D24107" w:rsidRPr="00D24107">
        <w:rPr>
          <w:rFonts w:ascii="Times New Roman" w:hAnsi="Times New Roman"/>
          <w:sz w:val="24"/>
          <w:szCs w:val="24"/>
        </w:rPr>
        <w:t>Управляващия орган</w:t>
      </w:r>
      <w:r w:rsidR="00E71FC8">
        <w:rPr>
          <w:rFonts w:ascii="Times New Roman" w:hAnsi="Times New Roman"/>
          <w:sz w:val="24"/>
          <w:szCs w:val="24"/>
        </w:rPr>
        <w:t xml:space="preserve"> на </w:t>
      </w:r>
      <w:r w:rsidR="00E71FC8" w:rsidRPr="003845ED">
        <w:rPr>
          <w:rFonts w:ascii="Times New Roman" w:hAnsi="Times New Roman"/>
          <w:sz w:val="24"/>
          <w:szCs w:val="24"/>
        </w:rPr>
        <w:t>ПОС 2021-2027 г.</w:t>
      </w:r>
      <w:r w:rsidR="004C025F" w:rsidRPr="008330E2">
        <w:rPr>
          <w:rFonts w:ascii="Times New Roman" w:hAnsi="Times New Roman"/>
          <w:sz w:val="24"/>
          <w:szCs w:val="24"/>
        </w:rPr>
        <w:t xml:space="preserve">, то </w:t>
      </w:r>
      <w:r w:rsidR="00CF7D19">
        <w:rPr>
          <w:rFonts w:ascii="Times New Roman" w:hAnsi="Times New Roman"/>
          <w:sz w:val="24"/>
          <w:szCs w:val="24"/>
        </w:rPr>
        <w:t>той</w:t>
      </w:r>
      <w:r w:rsidR="00E71FC8" w:rsidRPr="00FF4751">
        <w:rPr>
          <w:rFonts w:ascii="Times New Roman" w:hAnsi="Times New Roman"/>
          <w:sz w:val="24"/>
          <w:szCs w:val="24"/>
        </w:rPr>
        <w:t xml:space="preserve"> </w:t>
      </w:r>
      <w:r w:rsidR="004C025F" w:rsidRPr="008330E2">
        <w:rPr>
          <w:rFonts w:ascii="Times New Roman" w:hAnsi="Times New Roman"/>
          <w:sz w:val="24"/>
          <w:szCs w:val="24"/>
        </w:rPr>
        <w:t>възобновява</w:t>
      </w:r>
      <w:r w:rsidR="00960CBC">
        <w:rPr>
          <w:rFonts w:ascii="Times New Roman" w:hAnsi="Times New Roman"/>
          <w:sz w:val="24"/>
          <w:szCs w:val="24"/>
        </w:rPr>
        <w:t xml:space="preserve"> срока на</w:t>
      </w:r>
      <w:r w:rsidR="004C025F" w:rsidRPr="008330E2">
        <w:rPr>
          <w:rFonts w:ascii="Times New Roman" w:hAnsi="Times New Roman"/>
          <w:sz w:val="24"/>
          <w:szCs w:val="24"/>
        </w:rPr>
        <w:t xml:space="preserve"> АДБФП/ЗБФП по служебен път</w:t>
      </w:r>
      <w:r w:rsidR="00E71FC8">
        <w:rPr>
          <w:rFonts w:ascii="Times New Roman" w:hAnsi="Times New Roman"/>
          <w:sz w:val="24"/>
          <w:szCs w:val="24"/>
        </w:rPr>
        <w:t>, за</w:t>
      </w:r>
      <w:r w:rsidR="0006795D">
        <w:rPr>
          <w:rFonts w:ascii="Times New Roman" w:hAnsi="Times New Roman"/>
          <w:sz w:val="24"/>
          <w:szCs w:val="24"/>
        </w:rPr>
        <w:t xml:space="preserve"> </w:t>
      </w:r>
      <w:r w:rsidR="00E71FC8">
        <w:rPr>
          <w:rFonts w:ascii="Times New Roman" w:hAnsi="Times New Roman"/>
          <w:sz w:val="24"/>
          <w:szCs w:val="24"/>
        </w:rPr>
        <w:t>което уведомява бенефициента.</w:t>
      </w:r>
      <w:r w:rsidR="0014290C" w:rsidRPr="008330E2">
        <w:rPr>
          <w:rFonts w:ascii="Times New Roman" w:hAnsi="Times New Roman"/>
          <w:sz w:val="24"/>
          <w:szCs w:val="24"/>
        </w:rPr>
        <w:t xml:space="preserve"> </w:t>
      </w:r>
    </w:p>
    <w:p w14:paraId="5C5BE668" w14:textId="77777777" w:rsidR="00C45429" w:rsidRPr="00D56E3B"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Чл. 30.</w:t>
      </w:r>
      <w:r w:rsidRPr="00D56E3B">
        <w:rPr>
          <w:rFonts w:ascii="Times New Roman" w:hAnsi="Times New Roman"/>
          <w:sz w:val="24"/>
          <w:szCs w:val="24"/>
        </w:rPr>
        <w:t xml:space="preserve"> </w:t>
      </w:r>
      <w:r w:rsidRPr="00D56E3B">
        <w:rPr>
          <w:rFonts w:ascii="Times New Roman" w:hAnsi="Times New Roman"/>
          <w:b/>
          <w:sz w:val="24"/>
          <w:szCs w:val="24"/>
        </w:rPr>
        <w:t>(1)</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изпълнение на АДБФП, съответно на ЗБФП, спира да тече при съмнение за нередност, съобразно тежестта на нарушението – от датата на уведомяване на бенефициента за спирането и се възобновява след отпадане на обстоятелството, предизвикало съмнението за нередност.</w:t>
      </w:r>
    </w:p>
    <w:p w14:paraId="4CA2FA6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D56E3B">
        <w:rPr>
          <w:rFonts w:ascii="Times New Roman" w:hAnsi="Times New Roman"/>
          <w:b/>
          <w:sz w:val="24"/>
          <w:szCs w:val="24"/>
        </w:rPr>
        <w:t>(2)</w:t>
      </w:r>
      <w:r w:rsidRPr="00D56E3B">
        <w:rPr>
          <w:rFonts w:ascii="Times New Roman" w:hAnsi="Times New Roman"/>
          <w:sz w:val="24"/>
          <w:szCs w:val="24"/>
        </w:rPr>
        <w:t xml:space="preserve"> По преценка на </w:t>
      </w:r>
      <w:r w:rsidR="00AE1010" w:rsidRPr="00AE1010">
        <w:rPr>
          <w:rFonts w:ascii="Times New Roman" w:hAnsi="Times New Roman"/>
          <w:sz w:val="24"/>
          <w:szCs w:val="24"/>
        </w:rPr>
        <w:t>Управляващия орган</w:t>
      </w:r>
      <w:r w:rsidR="00E71FC8" w:rsidRPr="00D56E3B">
        <w:rPr>
          <w:rFonts w:ascii="Times New Roman" w:hAnsi="Times New Roman"/>
          <w:sz w:val="24"/>
          <w:szCs w:val="24"/>
        </w:rPr>
        <w:t xml:space="preserve"> на ПОС 2021-2027 г.</w:t>
      </w:r>
      <w:r w:rsidRPr="00D56E3B">
        <w:rPr>
          <w:rFonts w:ascii="Times New Roman" w:hAnsi="Times New Roman"/>
          <w:sz w:val="24"/>
          <w:szCs w:val="24"/>
        </w:rPr>
        <w:t>, срокът за изпълне</w:t>
      </w:r>
      <w:r w:rsidR="00CB4345">
        <w:rPr>
          <w:rFonts w:ascii="Times New Roman" w:hAnsi="Times New Roman"/>
          <w:sz w:val="24"/>
          <w:szCs w:val="24"/>
        </w:rPr>
        <w:t xml:space="preserve">ние </w:t>
      </w:r>
      <w:r w:rsidR="00E71FC8" w:rsidRPr="00D56E3B">
        <w:rPr>
          <w:rFonts w:ascii="Times New Roman" w:hAnsi="Times New Roman"/>
          <w:sz w:val="24"/>
          <w:szCs w:val="24"/>
        </w:rPr>
        <w:t>на</w:t>
      </w:r>
      <w:r w:rsidRPr="00D56E3B">
        <w:rPr>
          <w:rFonts w:ascii="Times New Roman" w:hAnsi="Times New Roman"/>
          <w:sz w:val="24"/>
          <w:szCs w:val="24"/>
        </w:rPr>
        <w:t xml:space="preserve"> АДБФП, съответно на ЗБФП, спира да тече от датата на регистриране на </w:t>
      </w:r>
      <w:r w:rsidR="00CB4345">
        <w:rPr>
          <w:rFonts w:ascii="Times New Roman" w:hAnsi="Times New Roman"/>
          <w:sz w:val="24"/>
          <w:szCs w:val="24"/>
        </w:rPr>
        <w:t xml:space="preserve">сигнала за </w:t>
      </w:r>
      <w:r w:rsidRPr="00D56E3B">
        <w:rPr>
          <w:rFonts w:ascii="Times New Roman" w:hAnsi="Times New Roman"/>
          <w:sz w:val="24"/>
          <w:szCs w:val="24"/>
        </w:rPr>
        <w:t xml:space="preserve">нередност и се възобновява от датата на </w:t>
      </w:r>
      <w:r w:rsidR="00CB4345">
        <w:rPr>
          <w:rFonts w:ascii="Times New Roman" w:hAnsi="Times New Roman"/>
          <w:sz w:val="24"/>
          <w:szCs w:val="24"/>
        </w:rPr>
        <w:t>приключване на нередността</w:t>
      </w:r>
      <w:r w:rsidRPr="00D56E3B">
        <w:rPr>
          <w:rFonts w:ascii="Times New Roman" w:hAnsi="Times New Roman"/>
          <w:sz w:val="24"/>
          <w:szCs w:val="24"/>
        </w:rPr>
        <w:t xml:space="preserve">, съобразно тежестта на нарушението. </w:t>
      </w:r>
      <w:r w:rsidR="00E71FC8" w:rsidRPr="00D56E3B">
        <w:rPr>
          <w:rFonts w:ascii="Times New Roman" w:hAnsi="Times New Roman"/>
          <w:sz w:val="24"/>
          <w:szCs w:val="24"/>
        </w:rPr>
        <w:t xml:space="preserve"> </w:t>
      </w:r>
      <w:r w:rsidR="00D56E3B">
        <w:rPr>
          <w:rFonts w:ascii="Times New Roman" w:hAnsi="Times New Roman"/>
          <w:sz w:val="24"/>
          <w:szCs w:val="24"/>
        </w:rPr>
        <w:t xml:space="preserve"> </w:t>
      </w:r>
    </w:p>
    <w:p w14:paraId="236CF3FF" w14:textId="77777777" w:rsidR="00C45429" w:rsidRPr="00FA180D" w:rsidRDefault="00C45429" w:rsidP="007D62EA">
      <w:pPr>
        <w:numPr>
          <w:ilvl w:val="0"/>
          <w:numId w:val="8"/>
        </w:numPr>
        <w:tabs>
          <w:tab w:val="left" w:pos="360"/>
        </w:tabs>
        <w:spacing w:after="0" w:line="240" w:lineRule="auto"/>
        <w:ind w:left="0" w:firstLine="0"/>
        <w:jc w:val="both"/>
        <w:rPr>
          <w:rFonts w:ascii="Times New Roman" w:hAnsi="Times New Roman"/>
          <w:sz w:val="24"/>
          <w:szCs w:val="24"/>
        </w:rPr>
      </w:pPr>
      <w:r w:rsidRPr="00FA180D">
        <w:rPr>
          <w:rFonts w:ascii="Times New Roman" w:hAnsi="Times New Roman"/>
          <w:sz w:val="24"/>
          <w:szCs w:val="24"/>
        </w:rPr>
        <w:t>Ръководителят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уведомява бенефициента за спирането и за възобновяването на изпълнението на АДБФП, съответно на ЗБФП</w:t>
      </w:r>
      <w:r w:rsidR="00314521">
        <w:rPr>
          <w:rFonts w:ascii="Times New Roman" w:hAnsi="Times New Roman"/>
          <w:sz w:val="24"/>
          <w:szCs w:val="24"/>
        </w:rPr>
        <w:t>, в случаите по ал.</w:t>
      </w:r>
      <w:r w:rsidR="00E71FC8">
        <w:rPr>
          <w:rFonts w:ascii="Times New Roman" w:hAnsi="Times New Roman"/>
          <w:sz w:val="24"/>
          <w:szCs w:val="24"/>
        </w:rPr>
        <w:t xml:space="preserve"> </w:t>
      </w:r>
      <w:r w:rsidR="00314521">
        <w:rPr>
          <w:rFonts w:ascii="Times New Roman" w:hAnsi="Times New Roman"/>
          <w:sz w:val="24"/>
          <w:szCs w:val="24"/>
        </w:rPr>
        <w:t>1 и 2</w:t>
      </w:r>
      <w:r w:rsidRPr="00FA180D">
        <w:rPr>
          <w:rFonts w:ascii="Times New Roman" w:hAnsi="Times New Roman"/>
          <w:sz w:val="24"/>
          <w:szCs w:val="24"/>
        </w:rPr>
        <w:t xml:space="preserve">. </w:t>
      </w:r>
    </w:p>
    <w:p w14:paraId="1BBBEEFD" w14:textId="4DC34A4D" w:rsidR="001E6560"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w:t>
      </w:r>
      <w:r w:rsidR="00AE1010" w:rsidRPr="00AE1010">
        <w:rPr>
          <w:rFonts w:ascii="Times New Roman" w:hAnsi="Times New Roman"/>
          <w:sz w:val="24"/>
          <w:szCs w:val="24"/>
        </w:rPr>
        <w:t>Управляващия орган</w:t>
      </w:r>
      <w:r w:rsidR="00E71FC8">
        <w:rPr>
          <w:rFonts w:ascii="Times New Roman" w:hAnsi="Times New Roman"/>
          <w:sz w:val="24"/>
          <w:szCs w:val="24"/>
        </w:rPr>
        <w:t xml:space="preserve"> </w:t>
      </w:r>
      <w:r w:rsidR="00E71FC8" w:rsidRPr="00FF4751">
        <w:rPr>
          <w:rFonts w:ascii="Times New Roman" w:hAnsi="Times New Roman"/>
          <w:sz w:val="24"/>
          <w:szCs w:val="24"/>
        </w:rPr>
        <w:t xml:space="preserve">на </w:t>
      </w:r>
      <w:r w:rsidR="00E71FC8" w:rsidRPr="003845ED">
        <w:rPr>
          <w:rFonts w:ascii="Times New Roman" w:hAnsi="Times New Roman"/>
          <w:sz w:val="24"/>
          <w:szCs w:val="24"/>
        </w:rPr>
        <w:t>ПОС 2021-2027 г.</w:t>
      </w:r>
      <w:r w:rsidR="00E71FC8">
        <w:rPr>
          <w:rFonts w:ascii="Times New Roman" w:hAnsi="Times New Roman"/>
          <w:sz w:val="24"/>
          <w:szCs w:val="24"/>
        </w:rPr>
        <w:t xml:space="preserve"> </w:t>
      </w:r>
      <w:r w:rsidR="00314521">
        <w:rPr>
          <w:rFonts w:ascii="Times New Roman" w:hAnsi="Times New Roman"/>
          <w:sz w:val="24"/>
          <w:szCs w:val="24"/>
        </w:rPr>
        <w:t xml:space="preserve">не </w:t>
      </w:r>
      <w:r w:rsidR="00CB4345">
        <w:rPr>
          <w:rFonts w:ascii="Times New Roman" w:hAnsi="Times New Roman"/>
          <w:sz w:val="24"/>
          <w:szCs w:val="24"/>
        </w:rPr>
        <w:t>извършва плащания</w:t>
      </w:r>
      <w:r w:rsidR="00314521">
        <w:rPr>
          <w:rFonts w:ascii="Times New Roman" w:hAnsi="Times New Roman"/>
          <w:sz w:val="24"/>
          <w:szCs w:val="24"/>
        </w:rPr>
        <w:t xml:space="preserve"> в периода на спиране на АДБФП, съответно ЗБФП</w:t>
      </w:r>
      <w:r w:rsidR="00E71FC8">
        <w:rPr>
          <w:rFonts w:ascii="Times New Roman" w:hAnsi="Times New Roman"/>
          <w:sz w:val="24"/>
          <w:szCs w:val="24"/>
        </w:rPr>
        <w:t>, вкл. в случаите по предходния член</w:t>
      </w:r>
      <w:r w:rsidRPr="00FA180D">
        <w:rPr>
          <w:rFonts w:ascii="Times New Roman" w:hAnsi="Times New Roman"/>
          <w:sz w:val="24"/>
          <w:szCs w:val="24"/>
        </w:rPr>
        <w:t xml:space="preserve">. </w:t>
      </w:r>
    </w:p>
    <w:p w14:paraId="13CC29A5" w14:textId="77777777" w:rsidR="00C45429" w:rsidRPr="00FA180D" w:rsidRDefault="00C45429" w:rsidP="00C45429">
      <w:pPr>
        <w:spacing w:after="0" w:line="240" w:lineRule="auto"/>
        <w:jc w:val="center"/>
        <w:rPr>
          <w:rFonts w:ascii="Times New Roman" w:hAnsi="Times New Roman"/>
          <w:b/>
          <w:sz w:val="24"/>
          <w:szCs w:val="24"/>
        </w:rPr>
      </w:pPr>
    </w:p>
    <w:p w14:paraId="1A66483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60EDB621" w14:textId="77777777" w:rsidR="00C45429" w:rsidRPr="00FA180D" w:rsidRDefault="006477FF"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Отч</w:t>
      </w:r>
      <w:r>
        <w:rPr>
          <w:rFonts w:ascii="Times New Roman" w:hAnsi="Times New Roman"/>
          <w:b/>
          <w:sz w:val="24"/>
          <w:szCs w:val="24"/>
        </w:rPr>
        <w:t>итане</w:t>
      </w:r>
      <w:r w:rsidRPr="00FA180D">
        <w:rPr>
          <w:rFonts w:ascii="Times New Roman" w:hAnsi="Times New Roman"/>
          <w:b/>
          <w:sz w:val="24"/>
          <w:szCs w:val="24"/>
        </w:rPr>
        <w:t xml:space="preserve"> </w:t>
      </w:r>
      <w:r w:rsidR="00C45429" w:rsidRPr="00FA180D">
        <w:rPr>
          <w:rFonts w:ascii="Times New Roman" w:hAnsi="Times New Roman"/>
          <w:b/>
          <w:sz w:val="24"/>
          <w:szCs w:val="24"/>
        </w:rPr>
        <w:t xml:space="preserve">на Бенефициента </w:t>
      </w:r>
    </w:p>
    <w:p w14:paraId="1A7100C2" w14:textId="77777777" w:rsidR="00C45429" w:rsidRPr="00FA180D" w:rsidRDefault="00C45429" w:rsidP="00C45429">
      <w:pPr>
        <w:spacing w:after="0" w:line="240" w:lineRule="auto"/>
        <w:jc w:val="center"/>
        <w:rPr>
          <w:rFonts w:ascii="Times New Roman" w:hAnsi="Times New Roman"/>
          <w:b/>
          <w:sz w:val="24"/>
          <w:szCs w:val="24"/>
        </w:rPr>
      </w:pPr>
    </w:p>
    <w:p w14:paraId="7C36D41C" w14:textId="77777777" w:rsidR="00C45429" w:rsidRPr="00FA180D" w:rsidRDefault="00C45429" w:rsidP="00314521">
      <w:pPr>
        <w:tabs>
          <w:tab w:val="num" w:pos="0"/>
        </w:tabs>
        <w:spacing w:after="0" w:line="240" w:lineRule="auto"/>
        <w:jc w:val="both"/>
        <w:rPr>
          <w:rFonts w:ascii="Times New Roman" w:hAnsi="Times New Roman"/>
          <w:sz w:val="24"/>
          <w:szCs w:val="24"/>
        </w:rPr>
      </w:pPr>
      <w:r w:rsidRPr="006477FF">
        <w:rPr>
          <w:rFonts w:ascii="Times New Roman" w:hAnsi="Times New Roman"/>
          <w:b/>
          <w:sz w:val="24"/>
          <w:szCs w:val="24"/>
        </w:rPr>
        <w:t>Чл. 31</w:t>
      </w:r>
      <w:r w:rsidR="0058213C">
        <w:rPr>
          <w:rFonts w:ascii="Times New Roman" w:hAnsi="Times New Roman"/>
          <w:b/>
          <w:sz w:val="24"/>
          <w:szCs w:val="24"/>
        </w:rPr>
        <w:t>.</w:t>
      </w:r>
      <w:r w:rsidRPr="00FA180D">
        <w:rPr>
          <w:rFonts w:ascii="Times New Roman" w:hAnsi="Times New Roman"/>
          <w:sz w:val="24"/>
          <w:szCs w:val="24"/>
        </w:rPr>
        <w:t xml:space="preserve"> </w:t>
      </w:r>
      <w:r w:rsidR="00A60EBB" w:rsidRPr="00FA180D">
        <w:rPr>
          <w:rFonts w:ascii="Times New Roman" w:hAnsi="Times New Roman"/>
          <w:sz w:val="24"/>
          <w:szCs w:val="24"/>
        </w:rPr>
        <w:t xml:space="preserve">Бенефициентът </w:t>
      </w:r>
      <w:r w:rsidR="00A60EBB">
        <w:rPr>
          <w:rFonts w:ascii="Times New Roman" w:hAnsi="Times New Roman"/>
          <w:sz w:val="24"/>
          <w:szCs w:val="24"/>
        </w:rPr>
        <w:t xml:space="preserve">отчита изпълнението на проекта в ИСУН и </w:t>
      </w:r>
      <w:r w:rsidR="00A60EBB" w:rsidRPr="00FA180D">
        <w:rPr>
          <w:rFonts w:ascii="Times New Roman" w:hAnsi="Times New Roman"/>
          <w:sz w:val="24"/>
          <w:szCs w:val="24"/>
        </w:rPr>
        <w:t>носи отговорност за достоверността и пълнотата на информацията</w:t>
      </w:r>
      <w:r w:rsidR="00AE1010">
        <w:rPr>
          <w:rFonts w:ascii="Times New Roman" w:hAnsi="Times New Roman"/>
          <w:sz w:val="24"/>
          <w:szCs w:val="24"/>
        </w:rPr>
        <w:t>,</w:t>
      </w:r>
      <w:r w:rsidR="00A60EBB">
        <w:rPr>
          <w:rFonts w:ascii="Times New Roman" w:hAnsi="Times New Roman"/>
          <w:sz w:val="24"/>
          <w:szCs w:val="24"/>
        </w:rPr>
        <w:t xml:space="preserve"> предоставена от него. Бенефициентът се задължава по</w:t>
      </w:r>
      <w:r w:rsidRPr="00FA180D">
        <w:rPr>
          <w:rFonts w:ascii="Times New Roman" w:hAnsi="Times New Roman"/>
          <w:sz w:val="24"/>
          <w:szCs w:val="24"/>
        </w:rPr>
        <w:t xml:space="preserve"> всяко време да </w:t>
      </w:r>
      <w:r w:rsidR="00A60EBB">
        <w:rPr>
          <w:rFonts w:ascii="Times New Roman" w:hAnsi="Times New Roman"/>
          <w:sz w:val="24"/>
          <w:szCs w:val="24"/>
        </w:rPr>
        <w:t xml:space="preserve">предоставя изисканата от </w:t>
      </w:r>
      <w:r w:rsidR="00AE1010" w:rsidRPr="00AE1010">
        <w:rPr>
          <w:rFonts w:ascii="Times New Roman" w:hAnsi="Times New Roman"/>
          <w:sz w:val="24"/>
          <w:szCs w:val="24"/>
        </w:rPr>
        <w:t>Управляващия орган</w:t>
      </w:r>
      <w:r w:rsidR="00A60EBB">
        <w:rPr>
          <w:rFonts w:ascii="Times New Roman" w:hAnsi="Times New Roman"/>
          <w:sz w:val="24"/>
          <w:szCs w:val="24"/>
        </w:rPr>
        <w:t xml:space="preserve"> допълнителна</w:t>
      </w:r>
      <w:r w:rsidRPr="00FA180D">
        <w:rPr>
          <w:rFonts w:ascii="Times New Roman" w:hAnsi="Times New Roman"/>
          <w:sz w:val="24"/>
          <w:szCs w:val="24"/>
        </w:rPr>
        <w:t xml:space="preserve"> информация </w:t>
      </w:r>
      <w:r w:rsidR="00A876E8">
        <w:rPr>
          <w:rFonts w:ascii="Times New Roman" w:hAnsi="Times New Roman"/>
          <w:sz w:val="24"/>
          <w:szCs w:val="24"/>
        </w:rPr>
        <w:t>и документи относно</w:t>
      </w:r>
      <w:r w:rsidR="00A876E8" w:rsidRPr="00FA180D">
        <w:rPr>
          <w:rFonts w:ascii="Times New Roman" w:hAnsi="Times New Roman"/>
          <w:sz w:val="24"/>
          <w:szCs w:val="24"/>
        </w:rPr>
        <w:t xml:space="preserve"> </w:t>
      </w:r>
      <w:r w:rsidRPr="00FA180D">
        <w:rPr>
          <w:rFonts w:ascii="Times New Roman" w:hAnsi="Times New Roman"/>
          <w:sz w:val="24"/>
          <w:szCs w:val="24"/>
        </w:rPr>
        <w:t>изпълнението на проект</w:t>
      </w:r>
      <w:r w:rsidR="00A60EBB">
        <w:rPr>
          <w:rFonts w:ascii="Times New Roman" w:hAnsi="Times New Roman"/>
          <w:sz w:val="24"/>
          <w:szCs w:val="24"/>
        </w:rPr>
        <w:t>а</w:t>
      </w:r>
      <w:r w:rsidRPr="00FA180D">
        <w:rPr>
          <w:rFonts w:ascii="Times New Roman" w:hAnsi="Times New Roman"/>
          <w:sz w:val="24"/>
          <w:szCs w:val="24"/>
        </w:rPr>
        <w:t xml:space="preserve">. </w:t>
      </w:r>
    </w:p>
    <w:p w14:paraId="5E743ADE" w14:textId="77777777" w:rsidR="00C45429" w:rsidRPr="00FA180D" w:rsidRDefault="00BB1305"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lastRenderedPageBreak/>
        <w:t xml:space="preserve">Чл. 32. </w:t>
      </w:r>
      <w:r w:rsidRPr="00314521">
        <w:rPr>
          <w:rFonts w:ascii="Times New Roman" w:hAnsi="Times New Roman"/>
          <w:bCs/>
          <w:sz w:val="24"/>
          <w:szCs w:val="24"/>
        </w:rPr>
        <w:t>Бенефициентът е длъжен да спазва</w:t>
      </w:r>
      <w:r>
        <w:rPr>
          <w:rFonts w:ascii="Times New Roman" w:hAnsi="Times New Roman"/>
          <w:bCs/>
          <w:sz w:val="24"/>
          <w:szCs w:val="24"/>
        </w:rPr>
        <w:t xml:space="preserve"> всички утвърдени от  </w:t>
      </w:r>
      <w:r w:rsidR="00AE1010" w:rsidRPr="00AE1010">
        <w:rPr>
          <w:rFonts w:ascii="Times New Roman" w:hAnsi="Times New Roman"/>
          <w:bCs/>
          <w:sz w:val="24"/>
          <w:szCs w:val="24"/>
        </w:rPr>
        <w:t>Управляващия орган</w:t>
      </w:r>
      <w:r>
        <w:rPr>
          <w:rFonts w:ascii="Times New Roman" w:hAnsi="Times New Roman"/>
          <w:bCs/>
          <w:sz w:val="24"/>
          <w:szCs w:val="24"/>
        </w:rPr>
        <w:t xml:space="preserve"> указания, ръководства, инструкции и </w:t>
      </w:r>
      <w:r>
        <w:rPr>
          <w:rFonts w:ascii="Times New Roman" w:hAnsi="Times New Roman"/>
          <w:sz w:val="24"/>
          <w:szCs w:val="24"/>
        </w:rPr>
        <w:t xml:space="preserve">други хоризонтални документи, свързани с изпълнението на </w:t>
      </w:r>
      <w:r w:rsidRPr="00824A57">
        <w:rPr>
          <w:rFonts w:ascii="Times New Roman" w:hAnsi="Times New Roman"/>
          <w:sz w:val="24"/>
          <w:szCs w:val="24"/>
        </w:rPr>
        <w:t>ПОС 2021-2027 г.</w:t>
      </w:r>
    </w:p>
    <w:p w14:paraId="7E368187" w14:textId="77777777" w:rsidR="002E13BE" w:rsidRDefault="002E13BE" w:rsidP="00AE2741">
      <w:pPr>
        <w:spacing w:after="0" w:line="240" w:lineRule="auto"/>
        <w:rPr>
          <w:rFonts w:ascii="Times New Roman" w:hAnsi="Times New Roman"/>
          <w:b/>
          <w:sz w:val="24"/>
          <w:szCs w:val="24"/>
        </w:rPr>
      </w:pPr>
    </w:p>
    <w:p w14:paraId="0C141D6B"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AB951A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Права и задължения на Управляващия орган</w:t>
      </w:r>
    </w:p>
    <w:p w14:paraId="327DA3CC" w14:textId="77777777" w:rsidR="00314521" w:rsidRDefault="00C45429" w:rsidP="0031452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33.</w:t>
      </w:r>
      <w:r w:rsidRPr="00FA180D">
        <w:rPr>
          <w:rFonts w:ascii="Times New Roman" w:hAnsi="Times New Roman"/>
          <w:sz w:val="24"/>
          <w:szCs w:val="24"/>
        </w:rPr>
        <w:t xml:space="preserve"> Управляващият орган се задължава:</w:t>
      </w:r>
    </w:p>
    <w:p w14:paraId="19018AF9" w14:textId="77777777" w:rsidR="00C45429" w:rsidRPr="00FA180D" w:rsidRDefault="00C45429" w:rsidP="007D62EA">
      <w:pPr>
        <w:numPr>
          <w:ilvl w:val="0"/>
          <w:numId w:val="9"/>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бенефициента безвъзмездната финансова помощ при условията и в сроковете, определени в АДБФП, съответно в ЗБФП, до размера на </w:t>
      </w:r>
      <w:r w:rsidR="005C32A9" w:rsidRPr="00C9298D">
        <w:rPr>
          <w:rFonts w:ascii="Times New Roman" w:hAnsi="Times New Roman"/>
          <w:sz w:val="24"/>
          <w:szCs w:val="24"/>
        </w:rPr>
        <w:t>декларираните пред Европейската комисия</w:t>
      </w:r>
      <w:r w:rsidR="00314521">
        <w:rPr>
          <w:rFonts w:ascii="Times New Roman" w:hAnsi="Times New Roman"/>
          <w:sz w:val="24"/>
          <w:szCs w:val="24"/>
        </w:rPr>
        <w:t xml:space="preserve"> допустими</w:t>
      </w:r>
      <w:r w:rsidR="005C32A9" w:rsidRPr="00C9298D">
        <w:rPr>
          <w:rFonts w:ascii="Times New Roman" w:hAnsi="Times New Roman"/>
          <w:sz w:val="24"/>
          <w:szCs w:val="24"/>
        </w:rPr>
        <w:t xml:space="preserve"> разходи</w:t>
      </w:r>
      <w:r w:rsidR="00314521">
        <w:rPr>
          <w:rFonts w:ascii="Times New Roman" w:hAnsi="Times New Roman"/>
          <w:sz w:val="24"/>
          <w:szCs w:val="24"/>
        </w:rPr>
        <w:t>;</w:t>
      </w:r>
    </w:p>
    <w:p w14:paraId="6B3D3F55"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уведомява бенефициента за датите на извършване на планираните проверки на място </w:t>
      </w:r>
      <w:r w:rsidR="000F6498" w:rsidRPr="00FA180D">
        <w:rPr>
          <w:rFonts w:ascii="Times New Roman" w:hAnsi="Times New Roman"/>
          <w:sz w:val="24"/>
          <w:szCs w:val="24"/>
        </w:rPr>
        <w:t>в разумен срок</w:t>
      </w:r>
      <w:r w:rsidRPr="00FA180D">
        <w:rPr>
          <w:rFonts w:ascii="Times New Roman" w:hAnsi="Times New Roman"/>
          <w:sz w:val="24"/>
          <w:szCs w:val="24"/>
        </w:rPr>
        <w:t>;</w:t>
      </w:r>
    </w:p>
    <w:p w14:paraId="27B387A8"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CF7D19">
        <w:rPr>
          <w:rFonts w:ascii="Times New Roman" w:hAnsi="Times New Roman"/>
          <w:sz w:val="24"/>
          <w:szCs w:val="24"/>
        </w:rPr>
        <w:t xml:space="preserve">да уведомява писмено бенефициента за размера на верифицираните </w:t>
      </w:r>
      <w:r w:rsidR="00E918D3" w:rsidRPr="00CF7D19">
        <w:rPr>
          <w:rFonts w:ascii="Times New Roman" w:hAnsi="Times New Roman"/>
          <w:sz w:val="24"/>
          <w:szCs w:val="24"/>
        </w:rPr>
        <w:t>и неверифицираните</w:t>
      </w:r>
      <w:r w:rsidR="00E918D3">
        <w:rPr>
          <w:rFonts w:ascii="Times New Roman" w:hAnsi="Times New Roman"/>
          <w:sz w:val="24"/>
          <w:szCs w:val="24"/>
        </w:rPr>
        <w:t xml:space="preserve"> </w:t>
      </w:r>
      <w:r w:rsidRPr="00FA180D">
        <w:rPr>
          <w:rFonts w:ascii="Times New Roman" w:hAnsi="Times New Roman"/>
          <w:sz w:val="24"/>
          <w:szCs w:val="24"/>
        </w:rPr>
        <w:t>разходи, включени в искания</w:t>
      </w:r>
      <w:r w:rsidR="00784813">
        <w:rPr>
          <w:rFonts w:ascii="Times New Roman" w:hAnsi="Times New Roman"/>
          <w:sz w:val="24"/>
          <w:szCs w:val="24"/>
        </w:rPr>
        <w:t>та</w:t>
      </w:r>
      <w:r w:rsidRPr="00FA180D">
        <w:rPr>
          <w:rFonts w:ascii="Times New Roman" w:hAnsi="Times New Roman"/>
          <w:sz w:val="24"/>
          <w:szCs w:val="24"/>
        </w:rPr>
        <w:t xml:space="preserve"> за плащане</w:t>
      </w:r>
      <w:r w:rsidR="00CF7D19">
        <w:rPr>
          <w:rFonts w:ascii="Times New Roman" w:hAnsi="Times New Roman"/>
          <w:sz w:val="24"/>
          <w:szCs w:val="24"/>
        </w:rPr>
        <w:t xml:space="preserve">, </w:t>
      </w:r>
      <w:r w:rsidR="00015491">
        <w:rPr>
          <w:rFonts w:ascii="Times New Roman" w:hAnsi="Times New Roman"/>
          <w:sz w:val="24"/>
          <w:szCs w:val="24"/>
        </w:rPr>
        <w:t xml:space="preserve">както и за </w:t>
      </w:r>
      <w:r w:rsidR="00CF7D19">
        <w:rPr>
          <w:rFonts w:ascii="Times New Roman" w:hAnsi="Times New Roman"/>
          <w:sz w:val="24"/>
          <w:szCs w:val="24"/>
        </w:rPr>
        <w:t xml:space="preserve">прихванати и/или задържани </w:t>
      </w:r>
      <w:r w:rsidR="00015491">
        <w:rPr>
          <w:rFonts w:ascii="Times New Roman" w:hAnsi="Times New Roman"/>
          <w:sz w:val="24"/>
          <w:szCs w:val="24"/>
        </w:rPr>
        <w:t xml:space="preserve">временно или под условие </w:t>
      </w:r>
      <w:r w:rsidR="00CF7D19">
        <w:rPr>
          <w:rFonts w:ascii="Times New Roman" w:hAnsi="Times New Roman"/>
          <w:sz w:val="24"/>
          <w:szCs w:val="24"/>
        </w:rPr>
        <w:t>суми</w:t>
      </w:r>
      <w:r w:rsidRPr="00FA180D">
        <w:rPr>
          <w:rFonts w:ascii="Times New Roman" w:hAnsi="Times New Roman"/>
          <w:sz w:val="24"/>
          <w:szCs w:val="24"/>
        </w:rPr>
        <w:t>;</w:t>
      </w:r>
    </w:p>
    <w:p w14:paraId="2D68018A" w14:textId="77777777" w:rsidR="00C45429" w:rsidRPr="00FA180D" w:rsidRDefault="00C45429" w:rsidP="007D62EA">
      <w:pPr>
        <w:numPr>
          <w:ilvl w:val="0"/>
          <w:numId w:val="9"/>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предоставя на бенефициента при поискване документи и информация относно изискванията, отнасящи се до предоставянето на безвъзмездна финансова помощ по </w:t>
      </w:r>
      <w:r w:rsidR="00784813" w:rsidRPr="00824A57">
        <w:rPr>
          <w:rFonts w:ascii="Times New Roman" w:hAnsi="Times New Roman"/>
          <w:sz w:val="24"/>
          <w:szCs w:val="24"/>
        </w:rPr>
        <w:t>ПОС 2021-2027 г.</w:t>
      </w:r>
      <w:r w:rsidRPr="00FA180D">
        <w:rPr>
          <w:rFonts w:ascii="Times New Roman" w:hAnsi="Times New Roman"/>
          <w:sz w:val="24"/>
          <w:szCs w:val="24"/>
        </w:rPr>
        <w:t xml:space="preserve"> </w:t>
      </w:r>
    </w:p>
    <w:p w14:paraId="0A0FC5E1" w14:textId="77777777" w:rsidR="00C45429" w:rsidRPr="00FA180D" w:rsidRDefault="00C45429" w:rsidP="00C45429">
      <w:pPr>
        <w:tabs>
          <w:tab w:val="num" w:pos="0"/>
          <w:tab w:val="num" w:pos="1080"/>
        </w:tabs>
        <w:spacing w:after="0" w:line="240" w:lineRule="auto"/>
        <w:jc w:val="both"/>
        <w:rPr>
          <w:rFonts w:ascii="Times New Roman" w:hAnsi="Times New Roman"/>
          <w:color w:val="000000"/>
          <w:sz w:val="24"/>
          <w:szCs w:val="24"/>
        </w:rPr>
      </w:pPr>
      <w:r w:rsidRPr="00FA180D">
        <w:rPr>
          <w:rFonts w:ascii="Times New Roman" w:hAnsi="Times New Roman"/>
          <w:b/>
          <w:sz w:val="24"/>
          <w:szCs w:val="24"/>
        </w:rPr>
        <w:t>Чл. 34. (1)</w:t>
      </w:r>
      <w:r w:rsidRPr="00FA180D">
        <w:rPr>
          <w:rFonts w:ascii="Times New Roman" w:hAnsi="Times New Roman"/>
          <w:sz w:val="24"/>
          <w:szCs w:val="24"/>
        </w:rPr>
        <w:t xml:space="preserve"> </w:t>
      </w:r>
      <w:r w:rsidRPr="00FA180D">
        <w:rPr>
          <w:rFonts w:ascii="Times New Roman" w:hAnsi="Times New Roman"/>
          <w:color w:val="000000"/>
          <w:sz w:val="24"/>
          <w:szCs w:val="24"/>
        </w:rPr>
        <w:t>Управляващият орган има право:</w:t>
      </w:r>
    </w:p>
    <w:p w14:paraId="1A270BC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color w:val="000000"/>
          <w:sz w:val="24"/>
          <w:szCs w:val="24"/>
        </w:rPr>
        <w:t xml:space="preserve">да проверява изпълнението на задълженията </w:t>
      </w:r>
      <w:r w:rsidRPr="00FA180D">
        <w:rPr>
          <w:rFonts w:ascii="Times New Roman" w:hAnsi="Times New Roman"/>
          <w:sz w:val="24"/>
          <w:szCs w:val="24"/>
        </w:rPr>
        <w:t>на бенефициента, произтичащи от АДБФП, съответно от ЗБФП;</w:t>
      </w:r>
    </w:p>
    <w:p w14:paraId="66FC80C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документацията, която му е предоставена от бенефициента;</w:t>
      </w:r>
    </w:p>
    <w:p w14:paraId="7FE43850"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извършва проверки на място на бенефициента;</w:t>
      </w:r>
    </w:p>
    <w:p w14:paraId="71514AD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проверява изпълнението от страна на бенефициента на </w:t>
      </w:r>
      <w:r w:rsidR="00D5209B">
        <w:rPr>
          <w:rFonts w:ascii="Times New Roman" w:hAnsi="Times New Roman"/>
          <w:sz w:val="24"/>
          <w:szCs w:val="24"/>
        </w:rPr>
        <w:t>препоръки</w:t>
      </w:r>
      <w:r w:rsidRPr="00FA180D">
        <w:rPr>
          <w:rFonts w:ascii="Times New Roman" w:hAnsi="Times New Roman"/>
          <w:sz w:val="24"/>
          <w:szCs w:val="24"/>
        </w:rPr>
        <w:t xml:space="preserve"> и указанията, съдържащи се в доклади от проверки на място и в одитни доклади;</w:t>
      </w:r>
    </w:p>
    <w:p w14:paraId="56B1555A"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изисква от бенефициента информация и документи, свързани с изпълнението на АДБФП, съответно на ЗБФП;</w:t>
      </w:r>
    </w:p>
    <w:p w14:paraId="6C243489"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иска възстановяване на суми по нередности и други недължимо платени и надплатени суми, неправомерно получени или неправомерно усвоени средства, както и на всички суми, надхвърлящи размера на </w:t>
      </w:r>
      <w:r w:rsidR="005C32A9" w:rsidRPr="00C9298D">
        <w:rPr>
          <w:rFonts w:ascii="Times New Roman" w:hAnsi="Times New Roman"/>
          <w:sz w:val="24"/>
          <w:szCs w:val="24"/>
        </w:rPr>
        <w:t xml:space="preserve">декларираните пред Европейската комисия </w:t>
      </w:r>
      <w:r w:rsidR="00784813">
        <w:rPr>
          <w:rFonts w:ascii="Times New Roman" w:hAnsi="Times New Roman"/>
          <w:sz w:val="24"/>
          <w:szCs w:val="24"/>
        </w:rPr>
        <w:t xml:space="preserve">допустими </w:t>
      </w:r>
      <w:r w:rsidR="005C32A9" w:rsidRPr="00C9298D">
        <w:rPr>
          <w:rFonts w:ascii="Times New Roman" w:hAnsi="Times New Roman"/>
          <w:sz w:val="24"/>
          <w:szCs w:val="24"/>
        </w:rPr>
        <w:t>разходи</w:t>
      </w:r>
      <w:r w:rsidRPr="00FA180D">
        <w:rPr>
          <w:rFonts w:ascii="Times New Roman" w:hAnsi="Times New Roman"/>
          <w:sz w:val="24"/>
          <w:szCs w:val="24"/>
        </w:rPr>
        <w:t>;</w:t>
      </w:r>
    </w:p>
    <w:p w14:paraId="4400599D"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прихваща дължими от бенефициента суми от последващи плащания по АДБФП, съответно по ЗБФП; </w:t>
      </w:r>
    </w:p>
    <w:p w14:paraId="5C7AC0F6"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упражнява правата по предоставените от </w:t>
      </w:r>
      <w:r w:rsidRPr="00015491">
        <w:rPr>
          <w:rFonts w:ascii="Times New Roman" w:hAnsi="Times New Roman"/>
          <w:sz w:val="24"/>
          <w:szCs w:val="24"/>
        </w:rPr>
        <w:t xml:space="preserve">бенефициента </w:t>
      </w:r>
      <w:r w:rsidR="00E918D3" w:rsidRPr="00015491">
        <w:rPr>
          <w:rFonts w:ascii="Times New Roman" w:hAnsi="Times New Roman"/>
          <w:sz w:val="24"/>
          <w:szCs w:val="24"/>
        </w:rPr>
        <w:t xml:space="preserve">или </w:t>
      </w:r>
      <w:r w:rsidR="00812266">
        <w:rPr>
          <w:rFonts w:ascii="Times New Roman" w:hAnsi="Times New Roman"/>
          <w:sz w:val="24"/>
          <w:szCs w:val="24"/>
        </w:rPr>
        <w:t xml:space="preserve">от </w:t>
      </w:r>
      <w:r w:rsidR="00E918D3" w:rsidRPr="00015491">
        <w:rPr>
          <w:rFonts w:ascii="Times New Roman" w:hAnsi="Times New Roman"/>
          <w:sz w:val="24"/>
          <w:szCs w:val="24"/>
        </w:rPr>
        <w:t>трето лице</w:t>
      </w:r>
      <w:r w:rsidR="00E918D3">
        <w:rPr>
          <w:rFonts w:ascii="Times New Roman" w:hAnsi="Times New Roman"/>
          <w:sz w:val="24"/>
          <w:szCs w:val="24"/>
        </w:rPr>
        <w:t xml:space="preserve"> </w:t>
      </w:r>
      <w:r w:rsidRPr="00FA180D">
        <w:rPr>
          <w:rFonts w:ascii="Times New Roman" w:hAnsi="Times New Roman"/>
          <w:sz w:val="24"/>
          <w:szCs w:val="24"/>
        </w:rPr>
        <w:t>обезпечения, предвидени в АДБФП, съответно в ЗБФП;</w:t>
      </w:r>
    </w:p>
    <w:p w14:paraId="6C4990E7"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w:t>
      </w:r>
      <w:r w:rsidR="00261C2D">
        <w:rPr>
          <w:rFonts w:ascii="Times New Roman" w:hAnsi="Times New Roman"/>
          <w:sz w:val="24"/>
          <w:szCs w:val="24"/>
        </w:rPr>
        <w:t xml:space="preserve">определя и </w:t>
      </w:r>
      <w:r w:rsidRPr="00FA180D">
        <w:rPr>
          <w:rFonts w:ascii="Times New Roman" w:hAnsi="Times New Roman"/>
          <w:sz w:val="24"/>
          <w:szCs w:val="24"/>
        </w:rPr>
        <w:t>извършва финансови корекции;</w:t>
      </w:r>
    </w:p>
    <w:p w14:paraId="5D48F191" w14:textId="77777777" w:rsidR="00C45429" w:rsidRPr="00FA180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дава указания, които са задължителни за бенефициента, във връзка с изпълнението на АДБФП, съответно на ЗБФП;</w:t>
      </w:r>
    </w:p>
    <w:p w14:paraId="5268270F" w14:textId="77777777" w:rsidR="00261C2D" w:rsidRDefault="00D5209B" w:rsidP="007D62EA">
      <w:pPr>
        <w:numPr>
          <w:ilvl w:val="0"/>
          <w:numId w:val="10"/>
        </w:numPr>
        <w:tabs>
          <w:tab w:val="left" w:pos="567"/>
        </w:tabs>
        <w:spacing w:after="0" w:line="240" w:lineRule="auto"/>
        <w:ind w:left="567" w:hanging="567"/>
        <w:jc w:val="both"/>
        <w:rPr>
          <w:rFonts w:ascii="Times New Roman" w:hAnsi="Times New Roman"/>
          <w:sz w:val="24"/>
          <w:szCs w:val="24"/>
        </w:rPr>
      </w:pPr>
      <w:bookmarkStart w:id="9" w:name="_Hlk124855914"/>
      <w:r>
        <w:rPr>
          <w:rFonts w:ascii="Times New Roman" w:hAnsi="Times New Roman"/>
          <w:sz w:val="24"/>
          <w:szCs w:val="24"/>
        </w:rPr>
        <w:t xml:space="preserve">в допълнение към </w:t>
      </w:r>
      <w:r w:rsidR="00652F4F">
        <w:rPr>
          <w:rFonts w:ascii="Times New Roman" w:hAnsi="Times New Roman"/>
          <w:sz w:val="24"/>
          <w:szCs w:val="24"/>
        </w:rPr>
        <w:t xml:space="preserve">посочените в </w:t>
      </w:r>
      <w:r w:rsidR="00652F4F" w:rsidRPr="00015491">
        <w:rPr>
          <w:rFonts w:ascii="Times New Roman" w:hAnsi="Times New Roman"/>
          <w:sz w:val="24"/>
          <w:szCs w:val="24"/>
        </w:rPr>
        <w:t xml:space="preserve">закона </w:t>
      </w:r>
      <w:r w:rsidR="00B04024" w:rsidRPr="00015491">
        <w:rPr>
          <w:rFonts w:ascii="Times New Roman" w:hAnsi="Times New Roman"/>
          <w:sz w:val="24"/>
          <w:szCs w:val="24"/>
        </w:rPr>
        <w:t xml:space="preserve">или на други места в тези </w:t>
      </w:r>
      <w:r w:rsidR="00015491" w:rsidRPr="00015491">
        <w:rPr>
          <w:rFonts w:ascii="Times New Roman" w:hAnsi="Times New Roman"/>
          <w:sz w:val="24"/>
          <w:szCs w:val="24"/>
        </w:rPr>
        <w:t xml:space="preserve">Условия </w:t>
      </w:r>
      <w:r w:rsidR="00B04024" w:rsidRPr="00015491">
        <w:rPr>
          <w:rFonts w:ascii="Times New Roman" w:hAnsi="Times New Roman"/>
          <w:sz w:val="24"/>
          <w:szCs w:val="24"/>
        </w:rPr>
        <w:t xml:space="preserve">за изпълнение </w:t>
      </w:r>
      <w:r w:rsidR="00652F4F" w:rsidRPr="00015491">
        <w:rPr>
          <w:rFonts w:ascii="Times New Roman" w:hAnsi="Times New Roman"/>
          <w:sz w:val="24"/>
          <w:szCs w:val="24"/>
        </w:rPr>
        <w:t>основания,</w:t>
      </w:r>
      <w:r w:rsidR="00652F4F">
        <w:rPr>
          <w:rFonts w:ascii="Times New Roman" w:hAnsi="Times New Roman"/>
          <w:sz w:val="24"/>
          <w:szCs w:val="24"/>
        </w:rPr>
        <w:t xml:space="preserve"> </w:t>
      </w:r>
      <w:r w:rsidR="005C32A9" w:rsidRPr="00BD4358">
        <w:rPr>
          <w:rFonts w:ascii="Times New Roman" w:hAnsi="Times New Roman"/>
          <w:sz w:val="24"/>
          <w:szCs w:val="24"/>
        </w:rPr>
        <w:t>да не верифицира разходи</w:t>
      </w:r>
      <w:r w:rsidR="00261C2D">
        <w:rPr>
          <w:rFonts w:ascii="Times New Roman" w:hAnsi="Times New Roman"/>
          <w:sz w:val="24"/>
          <w:szCs w:val="24"/>
        </w:rPr>
        <w:t>:</w:t>
      </w:r>
    </w:p>
    <w:p w14:paraId="00AF4D0F" w14:textId="77777777" w:rsidR="005C32A9" w:rsidRDefault="005C32A9"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 xml:space="preserve"> 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допустими разходи), </w:t>
      </w:r>
      <w:r w:rsidR="002040D0">
        <w:rPr>
          <w:rFonts w:ascii="Times New Roman" w:hAnsi="Times New Roman"/>
          <w:sz w:val="24"/>
          <w:szCs w:val="24"/>
        </w:rPr>
        <w:t>за времето, за което</w:t>
      </w:r>
      <w:r w:rsidRPr="00BD4358">
        <w:rPr>
          <w:rFonts w:ascii="Times New Roman" w:hAnsi="Times New Roman"/>
          <w:sz w:val="24"/>
          <w:szCs w:val="24"/>
        </w:rPr>
        <w:t xml:space="preserve"> липсва напредък на основна дейност по проекта.</w:t>
      </w:r>
      <w:r w:rsidR="002040D0">
        <w:rPr>
          <w:rFonts w:ascii="Times New Roman" w:hAnsi="Times New Roman"/>
          <w:sz w:val="24"/>
          <w:szCs w:val="24"/>
        </w:rPr>
        <w:t xml:space="preserve"> </w:t>
      </w:r>
      <w:r w:rsidR="00261C2D">
        <w:rPr>
          <w:rFonts w:ascii="Times New Roman" w:hAnsi="Times New Roman"/>
          <w:sz w:val="24"/>
          <w:szCs w:val="24"/>
        </w:rPr>
        <w:t>Неверифицираните разходи могат да бъдат заявени след отчитане на напредък по основната дейност;</w:t>
      </w:r>
    </w:p>
    <w:p w14:paraId="602BED6C"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w:t>
      </w:r>
      <w:r w:rsidR="00261C2D" w:rsidRPr="00BD4358">
        <w:rPr>
          <w:rFonts w:ascii="Times New Roman" w:hAnsi="Times New Roman"/>
          <w:sz w:val="24"/>
          <w:szCs w:val="24"/>
        </w:rPr>
        <w:t>а</w:t>
      </w:r>
      <w:r>
        <w:rPr>
          <w:rFonts w:ascii="Times New Roman" w:hAnsi="Times New Roman"/>
          <w:sz w:val="24"/>
          <w:szCs w:val="24"/>
        </w:rPr>
        <w:t xml:space="preserve"> дейности по</w:t>
      </w:r>
      <w:r w:rsidR="00261C2D"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00261C2D" w:rsidRPr="00BD4358">
        <w:rPr>
          <w:rFonts w:ascii="Times New Roman" w:hAnsi="Times New Roman"/>
          <w:sz w:val="24"/>
          <w:szCs w:val="24"/>
        </w:rPr>
        <w:t>55, ал.1, т.</w:t>
      </w:r>
      <w:r w:rsidR="00E918D3">
        <w:rPr>
          <w:rFonts w:ascii="Times New Roman" w:hAnsi="Times New Roman"/>
          <w:sz w:val="24"/>
          <w:szCs w:val="24"/>
        </w:rPr>
        <w:t xml:space="preserve"> </w:t>
      </w:r>
      <w:r w:rsidR="00261C2D"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00261C2D" w:rsidRPr="00BD4358">
        <w:rPr>
          <w:rFonts w:ascii="Times New Roman" w:hAnsi="Times New Roman"/>
          <w:sz w:val="24"/>
          <w:szCs w:val="24"/>
        </w:rPr>
        <w:t xml:space="preserve"> – действително направени и платени допустими разходи)</w:t>
      </w:r>
      <w:r w:rsidR="00261C2D">
        <w:rPr>
          <w:rFonts w:ascii="Times New Roman" w:hAnsi="Times New Roman"/>
          <w:sz w:val="24"/>
          <w:szCs w:val="24"/>
        </w:rPr>
        <w:t xml:space="preserve"> при неспазване на някой от посочените срокове в чл.</w:t>
      </w:r>
      <w:r w:rsidR="00FC6002">
        <w:rPr>
          <w:rFonts w:ascii="Times New Roman" w:hAnsi="Times New Roman"/>
          <w:sz w:val="24"/>
          <w:szCs w:val="24"/>
        </w:rPr>
        <w:t xml:space="preserve"> </w:t>
      </w:r>
      <w:r w:rsidR="00261C2D">
        <w:rPr>
          <w:rFonts w:ascii="Times New Roman" w:hAnsi="Times New Roman"/>
          <w:sz w:val="24"/>
          <w:szCs w:val="24"/>
        </w:rPr>
        <w:t>17 на настоящите условия за изпълнение</w:t>
      </w:r>
      <w:r w:rsidR="00F271D3">
        <w:rPr>
          <w:rFonts w:ascii="Times New Roman" w:hAnsi="Times New Roman"/>
          <w:sz w:val="24"/>
          <w:szCs w:val="24"/>
        </w:rPr>
        <w:t xml:space="preserve">, за </w:t>
      </w:r>
      <w:r w:rsidR="001712AC">
        <w:rPr>
          <w:rFonts w:ascii="Times New Roman" w:hAnsi="Times New Roman"/>
          <w:sz w:val="24"/>
          <w:szCs w:val="24"/>
        </w:rPr>
        <w:t xml:space="preserve">срока </w:t>
      </w:r>
      <w:r w:rsidR="00F271D3">
        <w:rPr>
          <w:rFonts w:ascii="Times New Roman" w:hAnsi="Times New Roman"/>
          <w:sz w:val="24"/>
          <w:szCs w:val="24"/>
        </w:rPr>
        <w:t>на забавяне</w:t>
      </w:r>
      <w:r w:rsidR="00261C2D">
        <w:rPr>
          <w:rFonts w:ascii="Times New Roman" w:hAnsi="Times New Roman"/>
          <w:sz w:val="24"/>
          <w:szCs w:val="24"/>
        </w:rPr>
        <w:t>;</w:t>
      </w:r>
    </w:p>
    <w:p w14:paraId="10403230" w14:textId="77777777" w:rsidR="00261C2D" w:rsidRDefault="00261C2D" w:rsidP="007D62EA">
      <w:pPr>
        <w:numPr>
          <w:ilvl w:val="1"/>
          <w:numId w:val="10"/>
        </w:numPr>
        <w:tabs>
          <w:tab w:val="left" w:pos="567"/>
        </w:tabs>
        <w:spacing w:after="0" w:line="240" w:lineRule="auto"/>
        <w:jc w:val="both"/>
        <w:rPr>
          <w:rFonts w:ascii="Times New Roman" w:hAnsi="Times New Roman"/>
          <w:sz w:val="24"/>
          <w:szCs w:val="24"/>
        </w:rPr>
      </w:pPr>
      <w:r w:rsidRPr="00BD4358">
        <w:rPr>
          <w:rFonts w:ascii="Times New Roman" w:hAnsi="Times New Roman"/>
          <w:sz w:val="24"/>
          <w:szCs w:val="24"/>
        </w:rPr>
        <w:t>за</w:t>
      </w:r>
      <w:r w:rsidR="002F796F">
        <w:rPr>
          <w:rFonts w:ascii="Times New Roman" w:hAnsi="Times New Roman"/>
          <w:sz w:val="24"/>
          <w:szCs w:val="24"/>
        </w:rPr>
        <w:t xml:space="preserve"> дейности по</w:t>
      </w:r>
      <w:r w:rsidRPr="00BD4358">
        <w:rPr>
          <w:rFonts w:ascii="Times New Roman" w:hAnsi="Times New Roman"/>
          <w:sz w:val="24"/>
          <w:szCs w:val="24"/>
        </w:rPr>
        <w:t xml:space="preserve"> организация и управление на проекта (под формата на чл.</w:t>
      </w:r>
      <w:r w:rsidR="00E918D3">
        <w:rPr>
          <w:rFonts w:ascii="Times New Roman" w:hAnsi="Times New Roman"/>
          <w:sz w:val="24"/>
          <w:szCs w:val="24"/>
        </w:rPr>
        <w:t xml:space="preserve"> </w:t>
      </w:r>
      <w:r w:rsidRPr="00BD4358">
        <w:rPr>
          <w:rFonts w:ascii="Times New Roman" w:hAnsi="Times New Roman"/>
          <w:sz w:val="24"/>
          <w:szCs w:val="24"/>
        </w:rPr>
        <w:t>55, ал.</w:t>
      </w:r>
      <w:r w:rsidR="00E918D3">
        <w:rPr>
          <w:rFonts w:ascii="Times New Roman" w:hAnsi="Times New Roman"/>
          <w:sz w:val="24"/>
          <w:szCs w:val="24"/>
        </w:rPr>
        <w:t xml:space="preserve"> </w:t>
      </w:r>
      <w:r w:rsidRPr="00BD4358">
        <w:rPr>
          <w:rFonts w:ascii="Times New Roman" w:hAnsi="Times New Roman"/>
          <w:sz w:val="24"/>
          <w:szCs w:val="24"/>
        </w:rPr>
        <w:t>1, т.</w:t>
      </w:r>
      <w:r w:rsidR="00E918D3">
        <w:rPr>
          <w:rFonts w:ascii="Times New Roman" w:hAnsi="Times New Roman"/>
          <w:sz w:val="24"/>
          <w:szCs w:val="24"/>
        </w:rPr>
        <w:t xml:space="preserve"> </w:t>
      </w:r>
      <w:r w:rsidRPr="00BD4358">
        <w:rPr>
          <w:rFonts w:ascii="Times New Roman" w:hAnsi="Times New Roman"/>
          <w:sz w:val="24"/>
          <w:szCs w:val="24"/>
        </w:rPr>
        <w:t>1</w:t>
      </w:r>
      <w:r w:rsidR="000C1E47">
        <w:rPr>
          <w:rFonts w:ascii="Times New Roman" w:hAnsi="Times New Roman"/>
          <w:sz w:val="24"/>
          <w:szCs w:val="24"/>
        </w:rPr>
        <w:t xml:space="preserve"> от</w:t>
      </w:r>
      <w:r w:rsidR="00E918D3">
        <w:rPr>
          <w:rFonts w:ascii="Times New Roman" w:hAnsi="Times New Roman"/>
          <w:sz w:val="24"/>
          <w:szCs w:val="24"/>
        </w:rPr>
        <w:t xml:space="preserve"> </w:t>
      </w:r>
      <w:r w:rsidR="00E918D3" w:rsidRPr="00173099">
        <w:rPr>
          <w:rFonts w:ascii="Times New Roman" w:hAnsi="Times New Roman"/>
          <w:sz w:val="24"/>
          <w:szCs w:val="24"/>
        </w:rPr>
        <w:t>ЗУСЕФСУ</w:t>
      </w:r>
      <w:r w:rsidRPr="00BD4358">
        <w:rPr>
          <w:rFonts w:ascii="Times New Roman" w:hAnsi="Times New Roman"/>
          <w:sz w:val="24"/>
          <w:szCs w:val="24"/>
        </w:rPr>
        <w:t xml:space="preserve"> – действително направени и платени </w:t>
      </w:r>
      <w:r w:rsidRPr="00BD4358">
        <w:rPr>
          <w:rFonts w:ascii="Times New Roman" w:hAnsi="Times New Roman"/>
          <w:sz w:val="24"/>
          <w:szCs w:val="24"/>
        </w:rPr>
        <w:lastRenderedPageBreak/>
        <w:t>допустими разходи)</w:t>
      </w:r>
      <w:r>
        <w:rPr>
          <w:rFonts w:ascii="Times New Roman" w:hAnsi="Times New Roman"/>
          <w:sz w:val="24"/>
          <w:szCs w:val="24"/>
        </w:rPr>
        <w:t xml:space="preserve"> при неспазване на някое от изисквания на чл.</w:t>
      </w:r>
      <w:r w:rsidR="00FC6002">
        <w:rPr>
          <w:rFonts w:ascii="Times New Roman" w:hAnsi="Times New Roman"/>
          <w:sz w:val="24"/>
          <w:szCs w:val="24"/>
        </w:rPr>
        <w:t xml:space="preserve"> </w:t>
      </w:r>
      <w:r>
        <w:rPr>
          <w:rFonts w:ascii="Times New Roman" w:hAnsi="Times New Roman"/>
          <w:sz w:val="24"/>
          <w:szCs w:val="24"/>
        </w:rPr>
        <w:t>18 на настоящите условия за изпълнение;</w:t>
      </w:r>
    </w:p>
    <w:p w14:paraId="09D2143D" w14:textId="77777777" w:rsidR="00261C2D" w:rsidRDefault="002F796F"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във връзка с които</w:t>
      </w:r>
      <w:r w:rsidR="00261C2D" w:rsidRPr="00261C2D">
        <w:rPr>
          <w:rFonts w:ascii="Times New Roman" w:hAnsi="Times New Roman"/>
          <w:sz w:val="24"/>
          <w:szCs w:val="24"/>
        </w:rPr>
        <w:t xml:space="preserve"> бенефициентът не</w:t>
      </w:r>
      <w:r>
        <w:rPr>
          <w:rFonts w:ascii="Times New Roman" w:hAnsi="Times New Roman"/>
          <w:sz w:val="24"/>
          <w:szCs w:val="24"/>
        </w:rPr>
        <w:t xml:space="preserve"> е</w:t>
      </w:r>
      <w:r w:rsidR="00261C2D" w:rsidRPr="00261C2D">
        <w:rPr>
          <w:rFonts w:ascii="Times New Roman" w:hAnsi="Times New Roman"/>
          <w:sz w:val="24"/>
          <w:szCs w:val="24"/>
        </w:rPr>
        <w:t xml:space="preserve"> изпълни</w:t>
      </w:r>
      <w:r>
        <w:rPr>
          <w:rFonts w:ascii="Times New Roman" w:hAnsi="Times New Roman"/>
          <w:sz w:val="24"/>
          <w:szCs w:val="24"/>
        </w:rPr>
        <w:t>л</w:t>
      </w:r>
      <w:r w:rsidR="00261C2D" w:rsidRPr="00261C2D">
        <w:rPr>
          <w:rFonts w:ascii="Times New Roman" w:hAnsi="Times New Roman"/>
          <w:sz w:val="24"/>
          <w:szCs w:val="24"/>
        </w:rPr>
        <w:t xml:space="preserve"> препоръки, не представи доказателства за изпълнението</w:t>
      </w:r>
      <w:r w:rsidR="00FC6002">
        <w:rPr>
          <w:rFonts w:ascii="Times New Roman" w:hAnsi="Times New Roman"/>
          <w:sz w:val="24"/>
          <w:szCs w:val="24"/>
        </w:rPr>
        <w:t xml:space="preserve">, </w:t>
      </w:r>
      <w:r w:rsidR="00261C2D" w:rsidRPr="00261C2D">
        <w:rPr>
          <w:rFonts w:ascii="Times New Roman" w:hAnsi="Times New Roman"/>
          <w:sz w:val="24"/>
          <w:szCs w:val="24"/>
        </w:rPr>
        <w:t xml:space="preserve">че са предприети действия за изпълнението на препоръки </w:t>
      </w:r>
      <w:r>
        <w:rPr>
          <w:rFonts w:ascii="Times New Roman" w:hAnsi="Times New Roman"/>
          <w:sz w:val="24"/>
          <w:szCs w:val="24"/>
        </w:rPr>
        <w:t>от</w:t>
      </w:r>
      <w:r w:rsidR="00261C2D" w:rsidRPr="00261C2D">
        <w:rPr>
          <w:rFonts w:ascii="Times New Roman" w:hAnsi="Times New Roman"/>
          <w:sz w:val="24"/>
          <w:szCs w:val="24"/>
        </w:rPr>
        <w:t xml:space="preserve"> доклади от проверки и/или одити, свързани с констатирани слабости при управлението на одобрения проект, </w:t>
      </w:r>
      <w:r w:rsidR="00652F4F">
        <w:rPr>
          <w:rFonts w:ascii="Times New Roman" w:hAnsi="Times New Roman"/>
          <w:sz w:val="24"/>
          <w:szCs w:val="24"/>
        </w:rPr>
        <w:t>включително</w:t>
      </w:r>
      <w:r>
        <w:rPr>
          <w:rFonts w:ascii="Times New Roman" w:hAnsi="Times New Roman"/>
          <w:sz w:val="24"/>
          <w:szCs w:val="24"/>
        </w:rPr>
        <w:t xml:space="preserve"> в</w:t>
      </w:r>
      <w:r w:rsidR="00652F4F">
        <w:rPr>
          <w:rFonts w:ascii="Times New Roman" w:hAnsi="Times New Roman"/>
          <w:sz w:val="24"/>
          <w:szCs w:val="24"/>
        </w:rPr>
        <w:t xml:space="preserve"> случаите на нарушение на чл.</w:t>
      </w:r>
      <w:r w:rsidR="00FC6002">
        <w:rPr>
          <w:rFonts w:ascii="Times New Roman" w:hAnsi="Times New Roman"/>
          <w:sz w:val="24"/>
          <w:szCs w:val="24"/>
        </w:rPr>
        <w:t xml:space="preserve"> </w:t>
      </w:r>
      <w:r w:rsidR="00652F4F">
        <w:rPr>
          <w:rFonts w:ascii="Times New Roman" w:hAnsi="Times New Roman"/>
          <w:sz w:val="24"/>
          <w:szCs w:val="24"/>
        </w:rPr>
        <w:t>38 от настоящите условия за изпълнение;</w:t>
      </w:r>
    </w:p>
    <w:p w14:paraId="5B5F0F7F" w14:textId="77777777" w:rsidR="006B662D" w:rsidRDefault="006B662D"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заявени в противоречие на чл.</w:t>
      </w:r>
      <w:r w:rsidR="00623BDA">
        <w:rPr>
          <w:rFonts w:ascii="Times New Roman" w:hAnsi="Times New Roman"/>
          <w:sz w:val="24"/>
          <w:szCs w:val="24"/>
        </w:rPr>
        <w:t xml:space="preserve"> </w:t>
      </w:r>
      <w:r>
        <w:rPr>
          <w:rFonts w:ascii="Times New Roman" w:hAnsi="Times New Roman"/>
          <w:sz w:val="24"/>
          <w:szCs w:val="24"/>
        </w:rPr>
        <w:t>26, т.</w:t>
      </w:r>
      <w:r w:rsidR="00623BDA">
        <w:rPr>
          <w:rFonts w:ascii="Times New Roman" w:hAnsi="Times New Roman"/>
          <w:sz w:val="24"/>
          <w:szCs w:val="24"/>
        </w:rPr>
        <w:t xml:space="preserve"> </w:t>
      </w:r>
      <w:r>
        <w:rPr>
          <w:rFonts w:ascii="Times New Roman" w:hAnsi="Times New Roman"/>
          <w:sz w:val="24"/>
          <w:szCs w:val="24"/>
        </w:rPr>
        <w:t xml:space="preserve">1, </w:t>
      </w:r>
      <w:r w:rsidR="00623BDA">
        <w:rPr>
          <w:rFonts w:ascii="Times New Roman" w:hAnsi="Times New Roman"/>
          <w:sz w:val="24"/>
          <w:szCs w:val="24"/>
        </w:rPr>
        <w:t xml:space="preserve">т. 8, </w:t>
      </w:r>
      <w:r>
        <w:rPr>
          <w:rFonts w:ascii="Times New Roman" w:hAnsi="Times New Roman"/>
          <w:sz w:val="24"/>
          <w:szCs w:val="24"/>
        </w:rPr>
        <w:t>т.</w:t>
      </w:r>
      <w:r w:rsidR="00623BDA">
        <w:rPr>
          <w:rFonts w:ascii="Times New Roman" w:hAnsi="Times New Roman"/>
          <w:sz w:val="24"/>
          <w:szCs w:val="24"/>
        </w:rPr>
        <w:t xml:space="preserve"> </w:t>
      </w:r>
      <w:r>
        <w:rPr>
          <w:rFonts w:ascii="Times New Roman" w:hAnsi="Times New Roman"/>
          <w:sz w:val="24"/>
          <w:szCs w:val="24"/>
        </w:rPr>
        <w:t>11 и т.</w:t>
      </w:r>
      <w:r w:rsidR="00623BDA">
        <w:rPr>
          <w:rFonts w:ascii="Times New Roman" w:hAnsi="Times New Roman"/>
          <w:sz w:val="24"/>
          <w:szCs w:val="24"/>
        </w:rPr>
        <w:t xml:space="preserve"> </w:t>
      </w:r>
      <w:r>
        <w:rPr>
          <w:rFonts w:ascii="Times New Roman" w:hAnsi="Times New Roman"/>
          <w:sz w:val="24"/>
          <w:szCs w:val="24"/>
        </w:rPr>
        <w:t>13 от настоящите условия за изпъ</w:t>
      </w:r>
      <w:r w:rsidR="002C10DE">
        <w:rPr>
          <w:rFonts w:ascii="Times New Roman" w:hAnsi="Times New Roman"/>
          <w:sz w:val="24"/>
          <w:szCs w:val="24"/>
        </w:rPr>
        <w:t>л</w:t>
      </w:r>
      <w:r>
        <w:rPr>
          <w:rFonts w:ascii="Times New Roman" w:hAnsi="Times New Roman"/>
          <w:sz w:val="24"/>
          <w:szCs w:val="24"/>
        </w:rPr>
        <w:t>нение</w:t>
      </w:r>
      <w:r w:rsidR="00652F4F">
        <w:rPr>
          <w:rFonts w:ascii="Times New Roman" w:hAnsi="Times New Roman"/>
          <w:sz w:val="24"/>
          <w:szCs w:val="24"/>
        </w:rPr>
        <w:t>;</w:t>
      </w:r>
    </w:p>
    <w:p w14:paraId="68E262D6" w14:textId="77777777" w:rsidR="00261C2D" w:rsidRDefault="006B662D" w:rsidP="007D62EA">
      <w:pPr>
        <w:numPr>
          <w:ilvl w:val="1"/>
          <w:numId w:val="10"/>
        </w:numPr>
        <w:tabs>
          <w:tab w:val="left" w:pos="567"/>
        </w:tabs>
        <w:spacing w:after="0" w:line="240" w:lineRule="auto"/>
        <w:jc w:val="both"/>
        <w:rPr>
          <w:rFonts w:ascii="Times New Roman" w:hAnsi="Times New Roman"/>
          <w:sz w:val="24"/>
          <w:szCs w:val="24"/>
        </w:rPr>
      </w:pPr>
      <w:r w:rsidRPr="006B662D">
        <w:rPr>
          <w:rFonts w:ascii="Times New Roman" w:hAnsi="Times New Roman"/>
          <w:sz w:val="24"/>
          <w:szCs w:val="24"/>
        </w:rPr>
        <w:t>на сума</w:t>
      </w:r>
      <w:r w:rsidR="00623BDA">
        <w:rPr>
          <w:rFonts w:ascii="Times New Roman" w:hAnsi="Times New Roman"/>
          <w:sz w:val="24"/>
          <w:szCs w:val="24"/>
        </w:rPr>
        <w:t>,</w:t>
      </w:r>
      <w:r w:rsidRPr="006B662D">
        <w:rPr>
          <w:rFonts w:ascii="Times New Roman" w:hAnsi="Times New Roman"/>
          <w:sz w:val="24"/>
          <w:szCs w:val="24"/>
        </w:rPr>
        <w:t xml:space="preserve"> равна на размера на неудържаната</w:t>
      </w:r>
      <w:r w:rsidR="00E918D3" w:rsidRPr="00173099">
        <w:rPr>
          <w:rFonts w:ascii="Times New Roman" w:hAnsi="Times New Roman"/>
          <w:sz w:val="24"/>
          <w:szCs w:val="24"/>
        </w:rPr>
        <w:t>/непретендирана</w:t>
      </w:r>
      <w:r w:rsidRPr="006B662D">
        <w:rPr>
          <w:rFonts w:ascii="Times New Roman" w:hAnsi="Times New Roman"/>
          <w:sz w:val="24"/>
          <w:szCs w:val="24"/>
        </w:rPr>
        <w:t xml:space="preserve"> </w:t>
      </w:r>
      <w:r w:rsidR="00173099">
        <w:rPr>
          <w:rFonts w:ascii="Times New Roman" w:hAnsi="Times New Roman"/>
          <w:sz w:val="24"/>
          <w:szCs w:val="24"/>
        </w:rPr>
        <w:t xml:space="preserve">дължима </w:t>
      </w:r>
      <w:r w:rsidRPr="006B662D">
        <w:rPr>
          <w:rFonts w:ascii="Times New Roman" w:hAnsi="Times New Roman"/>
          <w:sz w:val="24"/>
          <w:szCs w:val="24"/>
        </w:rPr>
        <w:t xml:space="preserve">неустойка по съответния договор с изпълнител, в случаи на неспазване на определени срокове </w:t>
      </w:r>
      <w:r w:rsidR="00173099">
        <w:rPr>
          <w:rFonts w:ascii="Times New Roman" w:hAnsi="Times New Roman"/>
          <w:sz w:val="24"/>
          <w:szCs w:val="24"/>
        </w:rPr>
        <w:t xml:space="preserve">или други условия </w:t>
      </w:r>
      <w:r w:rsidRPr="006B662D">
        <w:rPr>
          <w:rFonts w:ascii="Times New Roman" w:hAnsi="Times New Roman"/>
          <w:sz w:val="24"/>
          <w:szCs w:val="24"/>
        </w:rPr>
        <w:t>по вина на изпълнителя по договор</w:t>
      </w:r>
      <w:r w:rsidR="00173099">
        <w:rPr>
          <w:rFonts w:ascii="Times New Roman" w:hAnsi="Times New Roman"/>
          <w:sz w:val="24"/>
          <w:szCs w:val="24"/>
        </w:rPr>
        <w:t>а</w:t>
      </w:r>
      <w:r>
        <w:rPr>
          <w:rFonts w:ascii="Times New Roman" w:hAnsi="Times New Roman"/>
          <w:sz w:val="24"/>
          <w:szCs w:val="24"/>
        </w:rPr>
        <w:t>;</w:t>
      </w:r>
      <w:r w:rsidRPr="006B662D">
        <w:rPr>
          <w:rFonts w:ascii="Times New Roman" w:hAnsi="Times New Roman"/>
          <w:sz w:val="24"/>
          <w:szCs w:val="24"/>
        </w:rPr>
        <w:t xml:space="preserve"> </w:t>
      </w:r>
    </w:p>
    <w:p w14:paraId="4FF69491" w14:textId="77777777" w:rsidR="009F67C9" w:rsidRDefault="009F67C9" w:rsidP="007D62EA">
      <w:pPr>
        <w:numPr>
          <w:ilvl w:val="1"/>
          <w:numId w:val="10"/>
        </w:numPr>
        <w:tabs>
          <w:tab w:val="left" w:pos="567"/>
        </w:tabs>
        <w:spacing w:after="0" w:line="240" w:lineRule="auto"/>
        <w:jc w:val="both"/>
        <w:rPr>
          <w:rFonts w:ascii="Times New Roman" w:hAnsi="Times New Roman"/>
          <w:sz w:val="24"/>
          <w:szCs w:val="24"/>
        </w:rPr>
      </w:pPr>
      <w:r>
        <w:rPr>
          <w:rFonts w:ascii="Times New Roman" w:hAnsi="Times New Roman"/>
          <w:sz w:val="24"/>
          <w:szCs w:val="24"/>
        </w:rPr>
        <w:t>в случаите по чл.</w:t>
      </w:r>
      <w:r w:rsidR="00ED23AD">
        <w:rPr>
          <w:rFonts w:ascii="Times New Roman" w:hAnsi="Times New Roman"/>
          <w:sz w:val="24"/>
          <w:szCs w:val="24"/>
        </w:rPr>
        <w:t xml:space="preserve"> </w:t>
      </w:r>
      <w:r>
        <w:rPr>
          <w:rFonts w:ascii="Times New Roman" w:hAnsi="Times New Roman"/>
          <w:sz w:val="24"/>
          <w:szCs w:val="24"/>
        </w:rPr>
        <w:t>53, ал.</w:t>
      </w:r>
      <w:r w:rsidR="00ED23AD">
        <w:rPr>
          <w:rFonts w:ascii="Times New Roman" w:hAnsi="Times New Roman"/>
          <w:sz w:val="24"/>
          <w:szCs w:val="24"/>
        </w:rPr>
        <w:t xml:space="preserve"> </w:t>
      </w:r>
      <w:r>
        <w:rPr>
          <w:rFonts w:ascii="Times New Roman" w:hAnsi="Times New Roman"/>
          <w:sz w:val="24"/>
          <w:szCs w:val="24"/>
        </w:rPr>
        <w:t>1, изр.</w:t>
      </w:r>
      <w:r w:rsidR="00ED23AD">
        <w:rPr>
          <w:rFonts w:ascii="Times New Roman" w:hAnsi="Times New Roman"/>
          <w:sz w:val="24"/>
          <w:szCs w:val="24"/>
        </w:rPr>
        <w:t xml:space="preserve"> </w:t>
      </w:r>
      <w:r>
        <w:rPr>
          <w:rFonts w:ascii="Times New Roman" w:hAnsi="Times New Roman"/>
          <w:sz w:val="24"/>
          <w:szCs w:val="24"/>
        </w:rPr>
        <w:t>1.</w:t>
      </w:r>
      <w:r w:rsidR="005218AB">
        <w:rPr>
          <w:rFonts w:ascii="Times New Roman" w:hAnsi="Times New Roman"/>
          <w:sz w:val="24"/>
          <w:szCs w:val="24"/>
        </w:rPr>
        <w:t>,</w:t>
      </w:r>
      <w:r w:rsidR="00ED23AD">
        <w:rPr>
          <w:rFonts w:ascii="Times New Roman" w:hAnsi="Times New Roman"/>
          <w:sz w:val="24"/>
          <w:szCs w:val="24"/>
        </w:rPr>
        <w:t xml:space="preserve">  чл.</w:t>
      </w:r>
      <w:r w:rsidR="00623BDA">
        <w:rPr>
          <w:rFonts w:ascii="Times New Roman" w:hAnsi="Times New Roman"/>
          <w:sz w:val="24"/>
          <w:szCs w:val="24"/>
        </w:rPr>
        <w:t xml:space="preserve"> </w:t>
      </w:r>
      <w:r w:rsidR="00654689">
        <w:rPr>
          <w:rFonts w:ascii="Times New Roman" w:hAnsi="Times New Roman"/>
          <w:sz w:val="24"/>
          <w:szCs w:val="24"/>
        </w:rPr>
        <w:t>55, ал. 1</w:t>
      </w:r>
      <w:r w:rsidR="005218AB">
        <w:rPr>
          <w:rFonts w:ascii="Times New Roman" w:hAnsi="Times New Roman"/>
          <w:sz w:val="24"/>
          <w:szCs w:val="24"/>
        </w:rPr>
        <w:t xml:space="preserve"> и чл.</w:t>
      </w:r>
      <w:r w:rsidR="000259A9">
        <w:rPr>
          <w:rFonts w:ascii="Times New Roman" w:hAnsi="Times New Roman"/>
          <w:sz w:val="24"/>
          <w:szCs w:val="24"/>
        </w:rPr>
        <w:t xml:space="preserve"> </w:t>
      </w:r>
      <w:r w:rsidR="005218AB">
        <w:rPr>
          <w:rFonts w:ascii="Times New Roman" w:hAnsi="Times New Roman"/>
          <w:sz w:val="24"/>
          <w:szCs w:val="24"/>
        </w:rPr>
        <w:t>56, ал.</w:t>
      </w:r>
      <w:r w:rsidR="00623BDA">
        <w:rPr>
          <w:rFonts w:ascii="Times New Roman" w:hAnsi="Times New Roman"/>
          <w:sz w:val="24"/>
          <w:szCs w:val="24"/>
        </w:rPr>
        <w:t xml:space="preserve"> </w:t>
      </w:r>
      <w:r w:rsidR="005218AB">
        <w:rPr>
          <w:rFonts w:ascii="Times New Roman" w:hAnsi="Times New Roman"/>
          <w:sz w:val="24"/>
          <w:szCs w:val="24"/>
        </w:rPr>
        <w:t>4</w:t>
      </w:r>
      <w:r w:rsidR="00E918D3">
        <w:rPr>
          <w:rFonts w:ascii="Times New Roman" w:hAnsi="Times New Roman"/>
          <w:sz w:val="24"/>
          <w:szCs w:val="24"/>
        </w:rPr>
        <w:t xml:space="preserve"> </w:t>
      </w:r>
      <w:r w:rsidR="00E918D3" w:rsidRPr="00173099">
        <w:rPr>
          <w:rFonts w:ascii="Times New Roman" w:hAnsi="Times New Roman"/>
          <w:sz w:val="24"/>
          <w:szCs w:val="24"/>
        </w:rPr>
        <w:t xml:space="preserve">от настоящите </w:t>
      </w:r>
      <w:r w:rsidR="00173099" w:rsidRPr="00173099">
        <w:rPr>
          <w:rFonts w:ascii="Times New Roman" w:hAnsi="Times New Roman"/>
          <w:sz w:val="24"/>
          <w:szCs w:val="24"/>
        </w:rPr>
        <w:t xml:space="preserve">Условия </w:t>
      </w:r>
      <w:r w:rsidR="00E918D3" w:rsidRPr="00173099">
        <w:rPr>
          <w:rFonts w:ascii="Times New Roman" w:hAnsi="Times New Roman"/>
          <w:sz w:val="24"/>
          <w:szCs w:val="24"/>
        </w:rPr>
        <w:t>за изпълнение</w:t>
      </w:r>
      <w:r w:rsidR="00F7443F">
        <w:rPr>
          <w:rFonts w:ascii="Times New Roman" w:hAnsi="Times New Roman"/>
          <w:sz w:val="24"/>
          <w:szCs w:val="24"/>
        </w:rPr>
        <w:t>;</w:t>
      </w:r>
    </w:p>
    <w:p w14:paraId="41AE5CF0" w14:textId="6D665FB4"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за непредвидени СМР при договори за инженеринг</w:t>
      </w:r>
      <w:r w:rsidR="0088477C">
        <w:rPr>
          <w:rFonts w:ascii="Times New Roman" w:hAnsi="Times New Roman"/>
          <w:sz w:val="24"/>
          <w:szCs w:val="24"/>
        </w:rPr>
        <w:t>/строителство</w:t>
      </w:r>
      <w:r w:rsidRPr="00173099">
        <w:rPr>
          <w:rFonts w:ascii="Times New Roman" w:hAnsi="Times New Roman"/>
          <w:sz w:val="24"/>
          <w:szCs w:val="24"/>
        </w:rPr>
        <w:t xml:space="preserve">, които са резултат </w:t>
      </w:r>
      <w:r>
        <w:rPr>
          <w:rFonts w:ascii="Times New Roman" w:hAnsi="Times New Roman"/>
          <w:sz w:val="24"/>
          <w:szCs w:val="24"/>
        </w:rPr>
        <w:t>на</w:t>
      </w:r>
      <w:r w:rsidRPr="00173099">
        <w:rPr>
          <w:rFonts w:ascii="Times New Roman" w:hAnsi="Times New Roman"/>
          <w:sz w:val="24"/>
          <w:szCs w:val="24"/>
        </w:rPr>
        <w:t xml:space="preserve"> грешки, непълнота, неточност, недостатъчно проучване</w:t>
      </w:r>
      <w:r>
        <w:rPr>
          <w:rFonts w:ascii="Times New Roman" w:hAnsi="Times New Roman"/>
          <w:sz w:val="24"/>
          <w:szCs w:val="24"/>
        </w:rPr>
        <w:t xml:space="preserve"> или друга недобросъвестност</w:t>
      </w:r>
      <w:r w:rsidRPr="00173099">
        <w:rPr>
          <w:rFonts w:ascii="Times New Roman" w:hAnsi="Times New Roman"/>
          <w:sz w:val="24"/>
          <w:szCs w:val="24"/>
        </w:rPr>
        <w:t xml:space="preserve"> и др. </w:t>
      </w:r>
      <w:r>
        <w:rPr>
          <w:rFonts w:ascii="Times New Roman" w:hAnsi="Times New Roman"/>
          <w:sz w:val="24"/>
          <w:szCs w:val="24"/>
        </w:rPr>
        <w:t xml:space="preserve">подобни, </w:t>
      </w:r>
      <w:r w:rsidRPr="00173099">
        <w:rPr>
          <w:rFonts w:ascii="Times New Roman" w:hAnsi="Times New Roman"/>
          <w:sz w:val="24"/>
          <w:szCs w:val="24"/>
        </w:rPr>
        <w:t xml:space="preserve">при изготвяне на проектната документация от </w:t>
      </w:r>
      <w:r>
        <w:rPr>
          <w:rFonts w:ascii="Times New Roman" w:hAnsi="Times New Roman"/>
          <w:sz w:val="24"/>
          <w:szCs w:val="24"/>
        </w:rPr>
        <w:t xml:space="preserve">страна на </w:t>
      </w:r>
      <w:r w:rsidRPr="00173099">
        <w:rPr>
          <w:rFonts w:ascii="Times New Roman" w:hAnsi="Times New Roman"/>
          <w:sz w:val="24"/>
          <w:szCs w:val="24"/>
        </w:rPr>
        <w:t>изпълнителя</w:t>
      </w:r>
      <w:r>
        <w:rPr>
          <w:rFonts w:ascii="Times New Roman" w:hAnsi="Times New Roman"/>
          <w:sz w:val="24"/>
          <w:szCs w:val="24"/>
        </w:rPr>
        <w:t>;</w:t>
      </w:r>
    </w:p>
    <w:p w14:paraId="593029FE" w14:textId="77777777" w:rsidR="00173099" w:rsidRDefault="00173099" w:rsidP="007D62EA">
      <w:pPr>
        <w:numPr>
          <w:ilvl w:val="1"/>
          <w:numId w:val="10"/>
        </w:numPr>
        <w:tabs>
          <w:tab w:val="left" w:pos="567"/>
        </w:tabs>
        <w:spacing w:after="0" w:line="240" w:lineRule="auto"/>
        <w:jc w:val="both"/>
        <w:rPr>
          <w:rFonts w:ascii="Times New Roman" w:hAnsi="Times New Roman"/>
          <w:sz w:val="24"/>
          <w:szCs w:val="24"/>
        </w:rPr>
      </w:pPr>
      <w:r w:rsidRPr="00173099">
        <w:rPr>
          <w:rFonts w:ascii="Times New Roman" w:hAnsi="Times New Roman"/>
          <w:sz w:val="24"/>
          <w:szCs w:val="24"/>
        </w:rPr>
        <w:t xml:space="preserve">за </w:t>
      </w:r>
      <w:r>
        <w:rPr>
          <w:rFonts w:ascii="Times New Roman" w:hAnsi="Times New Roman"/>
          <w:sz w:val="24"/>
          <w:szCs w:val="24"/>
        </w:rPr>
        <w:t xml:space="preserve">претендирани като за </w:t>
      </w:r>
      <w:r w:rsidRPr="00173099">
        <w:rPr>
          <w:rFonts w:ascii="Times New Roman" w:hAnsi="Times New Roman"/>
          <w:sz w:val="24"/>
          <w:szCs w:val="24"/>
        </w:rPr>
        <w:t>непредвидени СМР</w:t>
      </w:r>
      <w:r>
        <w:rPr>
          <w:rFonts w:ascii="Times New Roman" w:hAnsi="Times New Roman"/>
          <w:sz w:val="24"/>
          <w:szCs w:val="24"/>
        </w:rPr>
        <w:t>, които не отговарят на условията да са такива, вкл. при съобразяване с офертата/предложението на изпълнителя.</w:t>
      </w:r>
    </w:p>
    <w:bookmarkEnd w:id="9"/>
    <w:p w14:paraId="3B1E9224" w14:textId="77777777" w:rsidR="00261C2D" w:rsidRDefault="00C45429" w:rsidP="007D62EA">
      <w:pPr>
        <w:numPr>
          <w:ilvl w:val="0"/>
          <w:numId w:val="10"/>
        </w:numPr>
        <w:tabs>
          <w:tab w:val="left" w:pos="567"/>
        </w:tabs>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прекрати АДБФП, съответно ЗБФП при наличие на основанията, предвидени в тях и/или в действащото законодателство</w:t>
      </w:r>
      <w:r w:rsidR="00623BDA">
        <w:rPr>
          <w:rFonts w:ascii="Times New Roman" w:hAnsi="Times New Roman"/>
          <w:sz w:val="24"/>
          <w:szCs w:val="24"/>
        </w:rPr>
        <w:t>;</w:t>
      </w:r>
    </w:p>
    <w:p w14:paraId="1ED9513D" w14:textId="77777777" w:rsidR="00F63ABF" w:rsidRPr="00173099" w:rsidRDefault="00623BDA" w:rsidP="007D62EA">
      <w:pPr>
        <w:numPr>
          <w:ilvl w:val="0"/>
          <w:numId w:val="10"/>
        </w:numPr>
        <w:tabs>
          <w:tab w:val="left" w:pos="567"/>
        </w:tabs>
        <w:spacing w:after="0" w:line="240" w:lineRule="auto"/>
        <w:ind w:left="567" w:hanging="567"/>
        <w:jc w:val="both"/>
        <w:rPr>
          <w:rFonts w:ascii="Times New Roman" w:hAnsi="Times New Roman"/>
          <w:sz w:val="24"/>
          <w:szCs w:val="24"/>
        </w:rPr>
      </w:pPr>
      <w:r w:rsidRPr="00173099">
        <w:rPr>
          <w:rFonts w:ascii="Times New Roman" w:hAnsi="Times New Roman"/>
          <w:sz w:val="24"/>
          <w:szCs w:val="24"/>
        </w:rPr>
        <w:t>в</w:t>
      </w:r>
      <w:r w:rsidR="00F63ABF" w:rsidRPr="00173099">
        <w:rPr>
          <w:rFonts w:ascii="Times New Roman" w:hAnsi="Times New Roman"/>
          <w:sz w:val="24"/>
          <w:szCs w:val="24"/>
        </w:rPr>
        <w:t xml:space="preserve"> случай на нарушение на чл.</w:t>
      </w:r>
      <w:r w:rsidRPr="00173099">
        <w:rPr>
          <w:rFonts w:ascii="Times New Roman" w:hAnsi="Times New Roman"/>
          <w:sz w:val="24"/>
          <w:szCs w:val="24"/>
        </w:rPr>
        <w:t xml:space="preserve"> </w:t>
      </w:r>
      <w:r w:rsidR="00F63ABF" w:rsidRPr="00173099">
        <w:rPr>
          <w:rFonts w:ascii="Times New Roman" w:hAnsi="Times New Roman"/>
          <w:sz w:val="24"/>
          <w:szCs w:val="24"/>
        </w:rPr>
        <w:t>50, ал.</w:t>
      </w:r>
      <w:r w:rsidRPr="00173099">
        <w:rPr>
          <w:rFonts w:ascii="Times New Roman" w:hAnsi="Times New Roman"/>
          <w:sz w:val="24"/>
          <w:szCs w:val="24"/>
        </w:rPr>
        <w:t xml:space="preserve"> </w:t>
      </w:r>
      <w:r w:rsidR="00F63ABF" w:rsidRPr="00173099">
        <w:rPr>
          <w:rFonts w:ascii="Times New Roman" w:hAnsi="Times New Roman"/>
          <w:sz w:val="24"/>
          <w:szCs w:val="24"/>
        </w:rPr>
        <w:t xml:space="preserve">2 от </w:t>
      </w:r>
      <w:r w:rsidRPr="00173099">
        <w:rPr>
          <w:rFonts w:ascii="Times New Roman" w:hAnsi="Times New Roman"/>
          <w:sz w:val="24"/>
          <w:szCs w:val="24"/>
        </w:rPr>
        <w:t xml:space="preserve">настоящите </w:t>
      </w:r>
      <w:r w:rsidR="00142C4E" w:rsidRPr="00173099">
        <w:rPr>
          <w:rFonts w:ascii="Times New Roman" w:hAnsi="Times New Roman"/>
          <w:sz w:val="24"/>
          <w:szCs w:val="24"/>
        </w:rPr>
        <w:t xml:space="preserve">Условия </w:t>
      </w:r>
      <w:r w:rsidR="00F63ABF" w:rsidRPr="00173099">
        <w:rPr>
          <w:rFonts w:ascii="Times New Roman" w:hAnsi="Times New Roman"/>
          <w:sz w:val="24"/>
          <w:szCs w:val="24"/>
        </w:rPr>
        <w:t xml:space="preserve">за изпълнение, </w:t>
      </w:r>
      <w:r w:rsidR="00E918D3" w:rsidRPr="00173099">
        <w:rPr>
          <w:rFonts w:ascii="Times New Roman" w:hAnsi="Times New Roman"/>
          <w:sz w:val="24"/>
          <w:szCs w:val="24"/>
        </w:rPr>
        <w:t xml:space="preserve">да поиска възстановяване на </w:t>
      </w:r>
      <w:r w:rsidR="00F63ABF" w:rsidRPr="00173099">
        <w:rPr>
          <w:rFonts w:ascii="Times New Roman" w:hAnsi="Times New Roman"/>
          <w:sz w:val="24"/>
          <w:szCs w:val="24"/>
        </w:rPr>
        <w:t xml:space="preserve">изплатените от </w:t>
      </w:r>
      <w:r w:rsidR="00E918D3" w:rsidRPr="00173099">
        <w:rPr>
          <w:rFonts w:ascii="Times New Roman" w:hAnsi="Times New Roman"/>
          <w:bCs/>
          <w:sz w:val="24"/>
          <w:szCs w:val="24"/>
        </w:rPr>
        <w:t>Управляващия орган</w:t>
      </w:r>
      <w:r w:rsidR="00F63ABF" w:rsidRPr="00173099">
        <w:rPr>
          <w:rFonts w:ascii="Times New Roman" w:hAnsi="Times New Roman"/>
          <w:sz w:val="24"/>
          <w:szCs w:val="24"/>
        </w:rPr>
        <w:t xml:space="preserve"> авансови средства.</w:t>
      </w:r>
    </w:p>
    <w:p w14:paraId="120E42B1" w14:textId="77777777" w:rsidR="00C45429" w:rsidRPr="00FA180D" w:rsidRDefault="00C45429" w:rsidP="00C45429">
      <w:pPr>
        <w:tabs>
          <w:tab w:val="left"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00534406" w:rsidRPr="001B331E">
        <w:rPr>
          <w:rFonts w:ascii="Times New Roman" w:hAnsi="Times New Roman"/>
          <w:bCs/>
          <w:sz w:val="24"/>
          <w:szCs w:val="24"/>
        </w:rPr>
        <w:t xml:space="preserve">При изменение на бюджета на АДБФП/ЗБФП </w:t>
      </w:r>
      <w:r w:rsidR="00534406">
        <w:rPr>
          <w:rFonts w:ascii="Times New Roman" w:hAnsi="Times New Roman"/>
          <w:bCs/>
          <w:sz w:val="24"/>
          <w:szCs w:val="24"/>
        </w:rPr>
        <w:t>м</w:t>
      </w:r>
      <w:r w:rsidRPr="00FA180D">
        <w:rPr>
          <w:rFonts w:ascii="Times New Roman" w:hAnsi="Times New Roman"/>
          <w:sz w:val="24"/>
          <w:szCs w:val="24"/>
        </w:rPr>
        <w:t>аксималният размер на безвъзмездната финансова помощ за проекта се намалява с размера на средствата, представляващ разликата между планираната и реалната цена на договори</w:t>
      </w:r>
      <w:r w:rsidR="00534406">
        <w:rPr>
          <w:rFonts w:ascii="Times New Roman" w:hAnsi="Times New Roman"/>
          <w:sz w:val="24"/>
          <w:szCs w:val="24"/>
        </w:rPr>
        <w:t>те</w:t>
      </w:r>
      <w:r w:rsidRPr="00FA180D">
        <w:rPr>
          <w:rFonts w:ascii="Times New Roman" w:hAnsi="Times New Roman"/>
          <w:sz w:val="24"/>
          <w:szCs w:val="24"/>
        </w:rPr>
        <w:t>, сключени в изпълнение на АДБФП, съответно на ЗБФП</w:t>
      </w:r>
      <w:r w:rsidR="00190972">
        <w:rPr>
          <w:rFonts w:ascii="Times New Roman" w:hAnsi="Times New Roman"/>
          <w:sz w:val="24"/>
          <w:szCs w:val="24"/>
        </w:rPr>
        <w:t>, както и със съотв</w:t>
      </w:r>
      <w:r w:rsidR="00652F4F">
        <w:rPr>
          <w:rFonts w:ascii="Times New Roman" w:hAnsi="Times New Roman"/>
          <w:sz w:val="24"/>
          <w:szCs w:val="24"/>
        </w:rPr>
        <w:t>етната</w:t>
      </w:r>
      <w:r w:rsidR="00190972">
        <w:rPr>
          <w:rFonts w:ascii="Times New Roman" w:hAnsi="Times New Roman"/>
          <w:sz w:val="24"/>
          <w:szCs w:val="24"/>
        </w:rPr>
        <w:t xml:space="preserve"> сума на непреки допустими разходи</w:t>
      </w:r>
      <w:r w:rsidR="00534406">
        <w:rPr>
          <w:rFonts w:ascii="Times New Roman" w:hAnsi="Times New Roman"/>
          <w:sz w:val="24"/>
          <w:szCs w:val="24"/>
        </w:rPr>
        <w:t>, за които по АДБФП, съответно ЗБФП, финансовата подкрепа се предоставя по реда на чл.55, ал.1, т</w:t>
      </w:r>
      <w:r w:rsidR="00855570">
        <w:rPr>
          <w:rFonts w:ascii="Times New Roman" w:hAnsi="Times New Roman"/>
          <w:sz w:val="24"/>
          <w:szCs w:val="24"/>
        </w:rPr>
        <w:t>.</w:t>
      </w:r>
      <w:r w:rsidR="00534406">
        <w:rPr>
          <w:rFonts w:ascii="Times New Roman" w:hAnsi="Times New Roman"/>
          <w:sz w:val="24"/>
          <w:szCs w:val="24"/>
        </w:rPr>
        <w:t>4 от ЗУСЕФСУ</w:t>
      </w:r>
      <w:r w:rsidR="00190972">
        <w:rPr>
          <w:rFonts w:ascii="Times New Roman" w:hAnsi="Times New Roman"/>
          <w:sz w:val="24"/>
          <w:szCs w:val="24"/>
        </w:rPr>
        <w:t>.</w:t>
      </w:r>
    </w:p>
    <w:p w14:paraId="48213640" w14:textId="01892E1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B80188">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изиска ревизиран бюджет на проекта и извън случаите по </w:t>
      </w:r>
      <w:r w:rsidR="00605822">
        <w:rPr>
          <w:rFonts w:ascii="Times New Roman" w:hAnsi="Times New Roman"/>
          <w:sz w:val="24"/>
          <w:szCs w:val="24"/>
        </w:rPr>
        <w:t xml:space="preserve">чл. 26, </w:t>
      </w:r>
      <w:r w:rsidR="00652F4F">
        <w:rPr>
          <w:rFonts w:ascii="Times New Roman" w:hAnsi="Times New Roman"/>
          <w:sz w:val="24"/>
          <w:szCs w:val="24"/>
        </w:rPr>
        <w:t>т.</w:t>
      </w:r>
      <w:r w:rsidR="002D261C">
        <w:rPr>
          <w:rFonts w:ascii="Times New Roman" w:hAnsi="Times New Roman"/>
          <w:sz w:val="24"/>
          <w:szCs w:val="24"/>
        </w:rPr>
        <w:t xml:space="preserve"> </w:t>
      </w:r>
      <w:r w:rsidR="00652F4F">
        <w:rPr>
          <w:rFonts w:ascii="Times New Roman" w:hAnsi="Times New Roman"/>
          <w:sz w:val="24"/>
          <w:szCs w:val="24"/>
        </w:rPr>
        <w:t>21</w:t>
      </w:r>
      <w:r w:rsidR="0088477C" w:rsidRPr="0088477C">
        <w:rPr>
          <w:rFonts w:ascii="Times New Roman" w:hAnsi="Times New Roman"/>
          <w:sz w:val="24"/>
          <w:szCs w:val="24"/>
        </w:rPr>
        <w:t xml:space="preserve"> </w:t>
      </w:r>
      <w:r w:rsidR="0088477C" w:rsidRPr="0062554F">
        <w:rPr>
          <w:rFonts w:ascii="Times New Roman" w:hAnsi="Times New Roman"/>
          <w:sz w:val="24"/>
          <w:szCs w:val="24"/>
        </w:rPr>
        <w:t>от настоящите Условия за изпълнение</w:t>
      </w:r>
      <w:r w:rsidR="0088477C">
        <w:rPr>
          <w:rFonts w:ascii="Times New Roman" w:hAnsi="Times New Roman"/>
          <w:sz w:val="24"/>
          <w:szCs w:val="24"/>
        </w:rPr>
        <w:t>,</w:t>
      </w:r>
      <w:r w:rsidRPr="00FA180D">
        <w:rPr>
          <w:rFonts w:ascii="Times New Roman" w:hAnsi="Times New Roman"/>
          <w:sz w:val="24"/>
          <w:szCs w:val="24"/>
        </w:rPr>
        <w:t xml:space="preserve"> при условие, че за една или повече дейности по проекта са сключени всички</w:t>
      </w:r>
      <w:r w:rsidR="00173099">
        <w:rPr>
          <w:rFonts w:ascii="Times New Roman" w:hAnsi="Times New Roman"/>
          <w:sz w:val="24"/>
          <w:szCs w:val="24"/>
        </w:rPr>
        <w:t xml:space="preserve"> или само някои</w:t>
      </w:r>
      <w:r w:rsidRPr="00FA180D">
        <w:rPr>
          <w:rFonts w:ascii="Times New Roman" w:hAnsi="Times New Roman"/>
          <w:sz w:val="24"/>
          <w:szCs w:val="24"/>
        </w:rPr>
        <w:t xml:space="preserve"> договори за обществени поръчки.</w:t>
      </w:r>
    </w:p>
    <w:p w14:paraId="3D2B06B3"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35. </w:t>
      </w:r>
      <w:r w:rsidRPr="00FA180D">
        <w:rPr>
          <w:rFonts w:ascii="Times New Roman" w:hAnsi="Times New Roman"/>
          <w:sz w:val="24"/>
          <w:szCs w:val="24"/>
        </w:rPr>
        <w:t>Управляващият орган, националните контролни и одитиращи органи, Европейската комисия, Европейската служба за борба с измамите, Европейската сметна палата и външните одитори имат право да публикуват наименованието и адреса на бенефициента, наименованието на проекта и размера на предоставената безвъзмездна финансова помощ.</w:t>
      </w:r>
    </w:p>
    <w:p w14:paraId="3E606857" w14:textId="77777777" w:rsidR="00C45429" w:rsidRPr="00FA180D" w:rsidRDefault="00C45429" w:rsidP="00AE2741">
      <w:pPr>
        <w:spacing w:after="0" w:line="240" w:lineRule="auto"/>
        <w:rPr>
          <w:rFonts w:ascii="Times New Roman" w:hAnsi="Times New Roman"/>
          <w:b/>
          <w:sz w:val="24"/>
          <w:szCs w:val="24"/>
        </w:rPr>
      </w:pPr>
    </w:p>
    <w:p w14:paraId="138FA82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V</w:t>
      </w:r>
    </w:p>
    <w:p w14:paraId="09328BC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Проверки</w:t>
      </w:r>
    </w:p>
    <w:p w14:paraId="73292031" w14:textId="77777777" w:rsidR="00C45429" w:rsidRPr="00FA180D" w:rsidRDefault="00C45429" w:rsidP="00C45429">
      <w:pPr>
        <w:spacing w:after="0" w:line="240" w:lineRule="auto"/>
        <w:jc w:val="center"/>
        <w:rPr>
          <w:rFonts w:ascii="Times New Roman" w:hAnsi="Times New Roman"/>
          <w:b/>
          <w:sz w:val="24"/>
          <w:szCs w:val="24"/>
        </w:rPr>
      </w:pPr>
    </w:p>
    <w:p w14:paraId="0BC4DBE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36. (1) </w:t>
      </w:r>
      <w:r w:rsidRPr="00FA180D">
        <w:rPr>
          <w:rFonts w:ascii="Times New Roman" w:hAnsi="Times New Roman"/>
          <w:sz w:val="24"/>
          <w:szCs w:val="24"/>
        </w:rPr>
        <w:t>Изпълнението на проекта и резултатите от него се проверяват от Управляващия орган или определени от него лица, Одитния</w:t>
      </w:r>
      <w:r w:rsidR="00652F4F">
        <w:rPr>
          <w:rFonts w:ascii="Times New Roman" w:hAnsi="Times New Roman"/>
          <w:sz w:val="24"/>
          <w:szCs w:val="24"/>
        </w:rPr>
        <w:t xml:space="preserve"> орган</w:t>
      </w:r>
      <w:r w:rsidRPr="00FA180D">
        <w:rPr>
          <w:rFonts w:ascii="Times New Roman" w:hAnsi="Times New Roman"/>
          <w:sz w:val="24"/>
          <w:szCs w:val="24"/>
        </w:rPr>
        <w:t xml:space="preserve">, европейски контролни и одитни органи и от представители на Европейската комисия. Проверките на място се извършват от датата на одобрението на проекта за финансиране по </w:t>
      </w:r>
      <w:r w:rsidR="00727436" w:rsidRPr="00824A57">
        <w:rPr>
          <w:rFonts w:ascii="Times New Roman" w:hAnsi="Times New Roman"/>
          <w:sz w:val="24"/>
          <w:szCs w:val="24"/>
        </w:rPr>
        <w:t>ПОС 2021-2027 г.</w:t>
      </w:r>
      <w:r w:rsidRPr="00FA180D">
        <w:rPr>
          <w:rFonts w:ascii="Times New Roman" w:hAnsi="Times New Roman"/>
          <w:sz w:val="24"/>
          <w:szCs w:val="24"/>
        </w:rPr>
        <w:t xml:space="preserve"> до изтичането на срока, определен </w:t>
      </w:r>
      <w:r w:rsidRPr="00C96A82">
        <w:rPr>
          <w:rFonts w:ascii="Times New Roman" w:hAnsi="Times New Roman"/>
          <w:sz w:val="24"/>
          <w:szCs w:val="24"/>
        </w:rPr>
        <w:t xml:space="preserve">по реда на чл. </w:t>
      </w:r>
      <w:r w:rsidR="00C96A82">
        <w:rPr>
          <w:rFonts w:ascii="Times New Roman" w:hAnsi="Times New Roman"/>
          <w:sz w:val="24"/>
          <w:szCs w:val="24"/>
        </w:rPr>
        <w:t>65</w:t>
      </w:r>
      <w:r w:rsidR="00C96A82" w:rsidRPr="00C96A82">
        <w:rPr>
          <w:rFonts w:ascii="Times New Roman" w:hAnsi="Times New Roman"/>
          <w:sz w:val="24"/>
          <w:szCs w:val="24"/>
        </w:rPr>
        <w:t xml:space="preserve"> </w:t>
      </w:r>
      <w:r w:rsidRPr="00C96A82">
        <w:rPr>
          <w:rFonts w:ascii="Times New Roman" w:hAnsi="Times New Roman"/>
          <w:sz w:val="24"/>
          <w:szCs w:val="24"/>
        </w:rPr>
        <w:t xml:space="preserve">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 xml:space="preserve">. </w:t>
      </w:r>
    </w:p>
    <w:p w14:paraId="1A35208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има право да извършва планирани и непланирани (извънредни) проверки на място, като всеки проект подлежи най-малко на една планирана проверка на място. Проверки могат да бъдат правени от Управляващия орган както във връзка с </w:t>
      </w:r>
      <w:r w:rsidRPr="00FA180D">
        <w:rPr>
          <w:rFonts w:ascii="Times New Roman" w:hAnsi="Times New Roman"/>
          <w:sz w:val="24"/>
          <w:szCs w:val="24"/>
        </w:rPr>
        <w:lastRenderedPageBreak/>
        <w:t xml:space="preserve">постъпило искане за плащане, така и независимо от него. Управляващият орган има право да извършва и проверки за спазване на принципа за дълготрайност, съгласно изискванията на чл. </w:t>
      </w:r>
      <w:r w:rsidR="00A87AD6">
        <w:rPr>
          <w:rFonts w:ascii="Times New Roman" w:hAnsi="Times New Roman"/>
          <w:sz w:val="24"/>
          <w:szCs w:val="24"/>
        </w:rPr>
        <w:t>65</w:t>
      </w:r>
      <w:r w:rsidR="00A87AD6" w:rsidRPr="00C96A82">
        <w:rPr>
          <w:rFonts w:ascii="Times New Roman" w:hAnsi="Times New Roman"/>
          <w:sz w:val="24"/>
          <w:szCs w:val="24"/>
        </w:rPr>
        <w:t xml:space="preserve"> от </w:t>
      </w:r>
      <w:r w:rsidR="00A87AD6" w:rsidRPr="00A87AD6">
        <w:rPr>
          <w:rFonts w:ascii="Times New Roman" w:hAnsi="Times New Roman"/>
          <w:sz w:val="24"/>
          <w:szCs w:val="24"/>
        </w:rPr>
        <w:t>Регламент (ЕС) № 2021/1060</w:t>
      </w:r>
      <w:r w:rsidRPr="00FA180D">
        <w:rPr>
          <w:rFonts w:ascii="Times New Roman" w:hAnsi="Times New Roman"/>
          <w:sz w:val="24"/>
          <w:szCs w:val="24"/>
        </w:rPr>
        <w:t>.</w:t>
      </w:r>
    </w:p>
    <w:p w14:paraId="032DE5AA" w14:textId="77777777" w:rsidR="00C45429" w:rsidRPr="00FA180D" w:rsidRDefault="00C45429" w:rsidP="00C45429">
      <w:pPr>
        <w:tabs>
          <w:tab w:val="left" w:pos="3155"/>
        </w:tabs>
        <w:spacing w:after="0" w:line="240" w:lineRule="auto"/>
        <w:jc w:val="both"/>
        <w:rPr>
          <w:rFonts w:ascii="Times New Roman" w:hAnsi="Times New Roman"/>
          <w:b/>
          <w:sz w:val="24"/>
          <w:szCs w:val="24"/>
        </w:rPr>
      </w:pPr>
      <w:r w:rsidRPr="00FA180D">
        <w:rPr>
          <w:rFonts w:ascii="Times New Roman" w:hAnsi="Times New Roman"/>
          <w:b/>
          <w:sz w:val="24"/>
          <w:szCs w:val="24"/>
        </w:rPr>
        <w:t>Чл. 37.</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Управляващият орган уведомява бенефициента за планираните проверки на място предварително в разумен срок, като му предоставя следната информация: период и обхват на проверката и при необходимост документация</w:t>
      </w:r>
      <w:r w:rsidR="001A189C">
        <w:rPr>
          <w:rFonts w:ascii="Times New Roman" w:hAnsi="Times New Roman"/>
          <w:sz w:val="24"/>
          <w:szCs w:val="24"/>
        </w:rPr>
        <w:t>та/информацията</w:t>
      </w:r>
      <w:r w:rsidRPr="00FA180D">
        <w:rPr>
          <w:rFonts w:ascii="Times New Roman" w:hAnsi="Times New Roman"/>
          <w:sz w:val="24"/>
          <w:szCs w:val="24"/>
        </w:rPr>
        <w:t xml:space="preserve">, която бенефициентът трябва да осигури и лица, които е необходимо да присъстват.  </w:t>
      </w:r>
    </w:p>
    <w:p w14:paraId="12D05F96"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(2) </w:t>
      </w:r>
      <w:r w:rsidRPr="00FA180D">
        <w:rPr>
          <w:rFonts w:ascii="Times New Roman" w:hAnsi="Times New Roman"/>
          <w:sz w:val="24"/>
          <w:szCs w:val="24"/>
        </w:rPr>
        <w:t xml:space="preserve">Управляващият орган не е длъжен да уведомява бенефициента за непланираните (извънредни) проверки на място. </w:t>
      </w:r>
    </w:p>
    <w:p w14:paraId="5EEFB32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38. </w:t>
      </w:r>
      <w:r w:rsidRPr="00FA180D">
        <w:rPr>
          <w:rFonts w:ascii="Times New Roman" w:hAnsi="Times New Roman"/>
          <w:sz w:val="24"/>
          <w:szCs w:val="24"/>
        </w:rPr>
        <w:t>По време на проверките бенефициентът е длъжен:</w:t>
      </w:r>
    </w:p>
    <w:p w14:paraId="2CB85F05"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определи </w:t>
      </w:r>
      <w:r w:rsidR="006066A8" w:rsidRPr="00FA180D">
        <w:rPr>
          <w:rFonts w:ascii="Times New Roman" w:hAnsi="Times New Roman"/>
          <w:sz w:val="24"/>
          <w:szCs w:val="24"/>
        </w:rPr>
        <w:t>ед</w:t>
      </w:r>
      <w:r w:rsidR="006066A8">
        <w:rPr>
          <w:rFonts w:ascii="Times New Roman" w:hAnsi="Times New Roman"/>
          <w:sz w:val="24"/>
          <w:szCs w:val="24"/>
        </w:rPr>
        <w:t>но</w:t>
      </w:r>
      <w:r w:rsidR="006066A8" w:rsidRPr="00FA180D">
        <w:rPr>
          <w:rFonts w:ascii="Times New Roman" w:hAnsi="Times New Roman"/>
          <w:sz w:val="24"/>
          <w:szCs w:val="24"/>
        </w:rPr>
        <w:t xml:space="preserve"> </w:t>
      </w:r>
      <w:r w:rsidRPr="00FA180D">
        <w:rPr>
          <w:rFonts w:ascii="Times New Roman" w:hAnsi="Times New Roman"/>
          <w:sz w:val="24"/>
          <w:szCs w:val="24"/>
        </w:rPr>
        <w:t xml:space="preserve">или няколко </w:t>
      </w:r>
      <w:r w:rsidR="00142C4E">
        <w:rPr>
          <w:rFonts w:ascii="Times New Roman" w:hAnsi="Times New Roman"/>
          <w:sz w:val="24"/>
          <w:szCs w:val="24"/>
        </w:rPr>
        <w:t>лица</w:t>
      </w:r>
      <w:r w:rsidRPr="00FA180D">
        <w:rPr>
          <w:rFonts w:ascii="Times New Roman" w:hAnsi="Times New Roman"/>
          <w:sz w:val="24"/>
          <w:szCs w:val="24"/>
        </w:rPr>
        <w:t xml:space="preserve"> с подходяща квалификация и опит, в зависимост от естеството на проекта, пряко ангажирани с неговото управление, които да присъстват при извършването на проверките и да оказват съдействие на проверяващите лица;</w:t>
      </w:r>
    </w:p>
    <w:p w14:paraId="38220EB8" w14:textId="77777777" w:rsidR="006E5FA8" w:rsidRPr="006E5FA8"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w:t>
      </w:r>
      <w:r w:rsidR="00142C4E">
        <w:rPr>
          <w:rFonts w:ascii="Times New Roman" w:hAnsi="Times New Roman"/>
          <w:sz w:val="24"/>
          <w:szCs w:val="24"/>
        </w:rPr>
        <w:t>:</w:t>
      </w:r>
      <w:r w:rsidRPr="00FA180D">
        <w:rPr>
          <w:rFonts w:ascii="Times New Roman" w:hAnsi="Times New Roman"/>
          <w:sz w:val="24"/>
          <w:szCs w:val="24"/>
        </w:rPr>
        <w:t xml:space="preserve"> финансовата, техническа, счетоводна и всякаква друга документация, бази данни и/или системи, отнасящи се до </w:t>
      </w:r>
      <w:r w:rsidR="00142C4E">
        <w:rPr>
          <w:rFonts w:ascii="Times New Roman" w:hAnsi="Times New Roman"/>
          <w:sz w:val="24"/>
          <w:szCs w:val="24"/>
        </w:rPr>
        <w:t xml:space="preserve">изпълнението на </w:t>
      </w:r>
      <w:r w:rsidRPr="00FA180D">
        <w:rPr>
          <w:rFonts w:ascii="Times New Roman" w:hAnsi="Times New Roman"/>
          <w:sz w:val="24"/>
          <w:szCs w:val="24"/>
        </w:rPr>
        <w:t>проекта; документи, свързани с процедурите за определяне на изпълнител и с договорите за изпълнение на дейностите по проекта; документи относно извършени разходи, вътрешни правила и процедури, инструкции, указания, длъжностни характеристики и др.;</w:t>
      </w:r>
      <w:r w:rsidR="006E5FA8" w:rsidRPr="006E5FA8">
        <w:rPr>
          <w:rFonts w:ascii="Times New Roman" w:hAnsi="Times New Roman"/>
          <w:sz w:val="24"/>
          <w:szCs w:val="24"/>
        </w:rPr>
        <w:t xml:space="preserve"> документи относно извършените скрининги и анализи, ако такива са налични, за климатична неутралност и устойчивост спрямо изменението на климата на проекта;</w:t>
      </w:r>
    </w:p>
    <w:p w14:paraId="0D9B82C3"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 xml:space="preserve">да предостави на проверяващите лица свободен достъп до обектите, реализиращи се/реализирани в резултат на проекта; </w:t>
      </w:r>
    </w:p>
    <w:p w14:paraId="21F4251E"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осигури достъп до документацията, която се държи и/или съхранява от изпълнителите, подизпълнителите и партньорите/асоциираните партньори;</w:t>
      </w:r>
    </w:p>
    <w:p w14:paraId="2E40C52B" w14:textId="77777777" w:rsidR="00C45429" w:rsidRPr="00FA180D" w:rsidRDefault="00C45429" w:rsidP="007D62EA">
      <w:pPr>
        <w:numPr>
          <w:ilvl w:val="0"/>
          <w:numId w:val="11"/>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да оказва пълно съдействие на проверяващите лица, включително при вземането на проби, извършването на замервания и/или набирането на снимков материал</w:t>
      </w:r>
      <w:r w:rsidR="00142C4E">
        <w:rPr>
          <w:rFonts w:ascii="Times New Roman" w:hAnsi="Times New Roman"/>
          <w:sz w:val="24"/>
          <w:szCs w:val="24"/>
        </w:rPr>
        <w:t xml:space="preserve"> и изобщо всякакви необходими доказателства</w:t>
      </w:r>
      <w:r w:rsidRPr="00FA180D">
        <w:rPr>
          <w:rFonts w:ascii="Times New Roman" w:hAnsi="Times New Roman"/>
          <w:sz w:val="24"/>
          <w:szCs w:val="24"/>
        </w:rPr>
        <w:t xml:space="preserve">. </w:t>
      </w:r>
    </w:p>
    <w:p w14:paraId="05D8D13A"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39. (1)</w:t>
      </w:r>
      <w:r w:rsidRPr="00FA180D">
        <w:rPr>
          <w:rFonts w:ascii="Times New Roman" w:hAnsi="Times New Roman"/>
          <w:sz w:val="24"/>
          <w:szCs w:val="24"/>
        </w:rPr>
        <w:t xml:space="preserve"> За всяка проверка на място Управляващият орган изготвя доклад, който се изпраща на </w:t>
      </w:r>
      <w:r w:rsidRPr="006E7058">
        <w:rPr>
          <w:rFonts w:ascii="Times New Roman" w:hAnsi="Times New Roman"/>
          <w:sz w:val="24"/>
          <w:szCs w:val="24"/>
        </w:rPr>
        <w:t>бенефициента на хартиен носител и чрез</w:t>
      </w:r>
      <w:r w:rsidRPr="00FA180D">
        <w:rPr>
          <w:rFonts w:ascii="Times New Roman" w:hAnsi="Times New Roman"/>
          <w:sz w:val="24"/>
          <w:szCs w:val="24"/>
        </w:rPr>
        <w:t xml:space="preserve"> ИСУН</w:t>
      </w:r>
      <w:r w:rsidR="00107514">
        <w:rPr>
          <w:rFonts w:ascii="Times New Roman" w:hAnsi="Times New Roman"/>
          <w:sz w:val="24"/>
          <w:szCs w:val="24"/>
        </w:rPr>
        <w:t>.</w:t>
      </w:r>
      <w:r w:rsidRPr="00FA180D">
        <w:rPr>
          <w:rFonts w:ascii="Times New Roman" w:hAnsi="Times New Roman"/>
          <w:sz w:val="24"/>
          <w:szCs w:val="24"/>
        </w:rPr>
        <w:t xml:space="preserve"> В случай че докладът съдържа препоръки, </w:t>
      </w:r>
      <w:r w:rsidR="00237085">
        <w:rPr>
          <w:rFonts w:ascii="Times New Roman" w:hAnsi="Times New Roman"/>
          <w:sz w:val="24"/>
          <w:szCs w:val="24"/>
        </w:rPr>
        <w:t>р</w:t>
      </w:r>
      <w:r w:rsidRPr="00FA180D">
        <w:rPr>
          <w:rFonts w:ascii="Times New Roman" w:hAnsi="Times New Roman"/>
          <w:sz w:val="24"/>
          <w:szCs w:val="24"/>
        </w:rPr>
        <w:t>ъководителят на Управляващия орган на ПОС 20</w:t>
      </w:r>
      <w:r w:rsidR="005C32A9">
        <w:rPr>
          <w:rFonts w:ascii="Times New Roman" w:hAnsi="Times New Roman"/>
          <w:sz w:val="24"/>
          <w:szCs w:val="24"/>
        </w:rPr>
        <w:t>2</w:t>
      </w:r>
      <w:r w:rsidRPr="00FA180D">
        <w:rPr>
          <w:rFonts w:ascii="Times New Roman" w:hAnsi="Times New Roman"/>
          <w:sz w:val="24"/>
          <w:szCs w:val="24"/>
        </w:rPr>
        <w:t>1-202</w:t>
      </w:r>
      <w:r w:rsidR="005C32A9">
        <w:rPr>
          <w:rFonts w:ascii="Times New Roman" w:hAnsi="Times New Roman"/>
          <w:sz w:val="24"/>
          <w:szCs w:val="24"/>
        </w:rPr>
        <w:t>7</w:t>
      </w:r>
      <w:r w:rsidRPr="00FA180D">
        <w:rPr>
          <w:rFonts w:ascii="Times New Roman" w:hAnsi="Times New Roman"/>
          <w:sz w:val="24"/>
          <w:szCs w:val="24"/>
        </w:rPr>
        <w:t xml:space="preserve"> г. определя срок, в който бенефициентът да ги отстрани.  </w:t>
      </w:r>
    </w:p>
    <w:p w14:paraId="69DF3FF0" w14:textId="77777777" w:rsidR="00C45429"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изпълни препоръките, съдържащи се в доклада по ал. 1, в определения за това срок. Изпълнението на препоръките, съдържащи се в доклада, се проследява при последваща проверка на място.</w:t>
      </w:r>
    </w:p>
    <w:p w14:paraId="34A4B7EC" w14:textId="77777777" w:rsidR="001E6560" w:rsidRDefault="001E6560" w:rsidP="00C45429">
      <w:pPr>
        <w:tabs>
          <w:tab w:val="num" w:pos="0"/>
        </w:tabs>
        <w:spacing w:after="0" w:line="240" w:lineRule="auto"/>
        <w:jc w:val="both"/>
        <w:rPr>
          <w:rFonts w:ascii="Times New Roman" w:hAnsi="Times New Roman"/>
          <w:sz w:val="24"/>
          <w:szCs w:val="24"/>
        </w:rPr>
      </w:pPr>
    </w:p>
    <w:p w14:paraId="2E30BB7E" w14:textId="77777777" w:rsidR="00C45429" w:rsidRPr="00FA180D" w:rsidRDefault="00C45429" w:rsidP="00C45429">
      <w:pPr>
        <w:tabs>
          <w:tab w:val="num" w:pos="0"/>
        </w:tabs>
        <w:spacing w:after="0" w:line="240" w:lineRule="auto"/>
        <w:jc w:val="center"/>
        <w:rPr>
          <w:rFonts w:ascii="Times New Roman" w:hAnsi="Times New Roman"/>
          <w:b/>
          <w:sz w:val="24"/>
          <w:szCs w:val="24"/>
        </w:rPr>
      </w:pPr>
    </w:p>
    <w:p w14:paraId="1E9593B0" w14:textId="77777777" w:rsidR="00C45429" w:rsidRPr="00FA180D" w:rsidRDefault="00C45429" w:rsidP="00C45429">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трета</w:t>
      </w:r>
    </w:p>
    <w:p w14:paraId="6B4F8247"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ПОДЛЕЖАЩИ НА ВЪЗСТАНОВЯВАНЕ РАЗХОДИ</w:t>
      </w:r>
    </w:p>
    <w:p w14:paraId="6445D89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66935AB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Допустими разходи</w:t>
      </w:r>
    </w:p>
    <w:p w14:paraId="3E0B34D5" w14:textId="77777777" w:rsidR="00C45429" w:rsidRPr="00FA180D" w:rsidRDefault="00C45429" w:rsidP="00C45429">
      <w:pPr>
        <w:spacing w:after="0" w:line="240" w:lineRule="auto"/>
        <w:jc w:val="center"/>
        <w:rPr>
          <w:rFonts w:ascii="Times New Roman" w:hAnsi="Times New Roman"/>
          <w:b/>
          <w:sz w:val="24"/>
          <w:szCs w:val="24"/>
        </w:rPr>
      </w:pPr>
    </w:p>
    <w:p w14:paraId="4EF6A4D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40. (1) </w:t>
      </w:r>
      <w:r w:rsidRPr="00FA180D">
        <w:rPr>
          <w:rFonts w:ascii="Times New Roman" w:hAnsi="Times New Roman"/>
          <w:sz w:val="24"/>
          <w:szCs w:val="24"/>
        </w:rPr>
        <w:t xml:space="preserve">На възстановяване подлежат само направените от бенефициента </w:t>
      </w:r>
      <w:r w:rsidR="00CB5B6B">
        <w:rPr>
          <w:rFonts w:ascii="Times New Roman" w:hAnsi="Times New Roman"/>
          <w:sz w:val="24"/>
          <w:szCs w:val="24"/>
        </w:rPr>
        <w:t xml:space="preserve">(вкл. от партньора му) </w:t>
      </w:r>
      <w:r w:rsidRPr="00FA180D">
        <w:rPr>
          <w:rFonts w:ascii="Times New Roman" w:hAnsi="Times New Roman"/>
          <w:sz w:val="24"/>
          <w:szCs w:val="24"/>
        </w:rPr>
        <w:t>допустими разходи. За допустими се считат разходите, които отговарят на изискванията за допустимост, уредени в действащото европейско и национално законодателство</w:t>
      </w:r>
      <w:r w:rsidR="00B14649">
        <w:rPr>
          <w:rFonts w:ascii="Times New Roman" w:hAnsi="Times New Roman"/>
          <w:sz w:val="24"/>
          <w:szCs w:val="24"/>
        </w:rPr>
        <w:t>, както и в настоящите условия за изпълнение</w:t>
      </w:r>
      <w:r w:rsidRPr="00FA180D">
        <w:rPr>
          <w:rFonts w:ascii="Times New Roman" w:hAnsi="Times New Roman"/>
          <w:sz w:val="24"/>
          <w:szCs w:val="24"/>
        </w:rPr>
        <w:t xml:space="preserve">.  </w:t>
      </w:r>
    </w:p>
    <w:p w14:paraId="671FE284" w14:textId="77777777" w:rsidR="00A857CD" w:rsidRPr="00A857C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C61675">
        <w:rPr>
          <w:rFonts w:ascii="Times New Roman" w:hAnsi="Times New Roman"/>
          <w:b/>
          <w:sz w:val="24"/>
          <w:szCs w:val="24"/>
        </w:rPr>
        <w:t>2</w:t>
      </w:r>
      <w:r w:rsidRPr="00FA180D">
        <w:rPr>
          <w:rFonts w:ascii="Times New Roman" w:hAnsi="Times New Roman"/>
          <w:b/>
          <w:sz w:val="24"/>
          <w:szCs w:val="24"/>
        </w:rPr>
        <w:t xml:space="preserve">) </w:t>
      </w:r>
      <w:r w:rsidRPr="00FA180D">
        <w:rPr>
          <w:rFonts w:ascii="Times New Roman" w:hAnsi="Times New Roman"/>
          <w:sz w:val="24"/>
          <w:szCs w:val="24"/>
        </w:rPr>
        <w:t>Недопустимите за финансиране разходи, които са одобрени и платени от бенефициента, остават за</w:t>
      </w:r>
      <w:r w:rsidR="00F323CB">
        <w:rPr>
          <w:rFonts w:ascii="Times New Roman" w:hAnsi="Times New Roman"/>
          <w:sz w:val="24"/>
          <w:szCs w:val="24"/>
        </w:rPr>
        <w:t xml:space="preserve"> негова</w:t>
      </w:r>
      <w:r w:rsidRPr="00FA180D">
        <w:rPr>
          <w:rFonts w:ascii="Times New Roman" w:hAnsi="Times New Roman"/>
          <w:sz w:val="24"/>
          <w:szCs w:val="24"/>
        </w:rPr>
        <w:t xml:space="preserve"> сметка и не подлежат на възстановяване и финансиране чрез безвъзмездната финансова помощ.</w:t>
      </w:r>
    </w:p>
    <w:p w14:paraId="58593203" w14:textId="7F12E1DB" w:rsidR="00C45429" w:rsidRPr="00FA180D" w:rsidRDefault="00C45429" w:rsidP="00BB5C58">
      <w:pPr>
        <w:tabs>
          <w:tab w:val="num" w:pos="0"/>
        </w:tabs>
        <w:spacing w:after="0" w:line="240" w:lineRule="auto"/>
        <w:jc w:val="both"/>
        <w:rPr>
          <w:rFonts w:ascii="Times New Roman" w:hAnsi="Times New Roman"/>
          <w:sz w:val="24"/>
          <w:szCs w:val="24"/>
        </w:rPr>
      </w:pPr>
      <w:r w:rsidRPr="00B80188">
        <w:rPr>
          <w:rFonts w:ascii="Times New Roman" w:hAnsi="Times New Roman"/>
          <w:b/>
          <w:sz w:val="24"/>
          <w:szCs w:val="24"/>
        </w:rPr>
        <w:t>(</w:t>
      </w:r>
      <w:r w:rsidR="00C61675" w:rsidRPr="00B80188">
        <w:rPr>
          <w:rFonts w:ascii="Times New Roman" w:hAnsi="Times New Roman"/>
          <w:b/>
          <w:sz w:val="24"/>
          <w:szCs w:val="24"/>
        </w:rPr>
        <w:t>3</w:t>
      </w:r>
      <w:r w:rsidRPr="00B80188">
        <w:rPr>
          <w:rFonts w:ascii="Times New Roman" w:hAnsi="Times New Roman"/>
          <w:b/>
          <w:sz w:val="24"/>
          <w:szCs w:val="24"/>
        </w:rPr>
        <w:t xml:space="preserve">) </w:t>
      </w:r>
      <w:r w:rsidRPr="00B80188">
        <w:rPr>
          <w:rFonts w:ascii="Times New Roman" w:hAnsi="Times New Roman"/>
          <w:sz w:val="24"/>
          <w:szCs w:val="24"/>
        </w:rPr>
        <w:t xml:space="preserve">В случай че съгласно приложимото право, в </w:t>
      </w:r>
      <w:r w:rsidR="00CB5B6B" w:rsidRPr="00B80188">
        <w:rPr>
          <w:rFonts w:ascii="Times New Roman" w:hAnsi="Times New Roman"/>
          <w:sz w:val="24"/>
          <w:szCs w:val="24"/>
        </w:rPr>
        <w:t>Насоките</w:t>
      </w:r>
      <w:r w:rsidRPr="00B80188">
        <w:rPr>
          <w:rFonts w:ascii="Times New Roman" w:hAnsi="Times New Roman"/>
          <w:sz w:val="24"/>
          <w:szCs w:val="24"/>
        </w:rPr>
        <w:t>, част „</w:t>
      </w:r>
      <w:r w:rsidR="00CB5B6B" w:rsidRPr="00B80188">
        <w:rPr>
          <w:rFonts w:ascii="Times New Roman" w:hAnsi="Times New Roman"/>
          <w:sz w:val="24"/>
          <w:szCs w:val="24"/>
        </w:rPr>
        <w:t xml:space="preserve">Условия </w:t>
      </w:r>
      <w:r w:rsidRPr="00B80188">
        <w:rPr>
          <w:rFonts w:ascii="Times New Roman" w:hAnsi="Times New Roman"/>
          <w:sz w:val="24"/>
          <w:szCs w:val="24"/>
        </w:rPr>
        <w:t xml:space="preserve">за кандидатстване“ или в самия проект е определен максимален процент на определена категория разходи спрямо общия размер на безвъзмездната финансова помощ или по друг начин бъде определен максимален размер на определена категория разходи, на възстановяване подлежат само </w:t>
      </w:r>
      <w:r w:rsidRPr="00B80188">
        <w:rPr>
          <w:rFonts w:ascii="Times New Roman" w:hAnsi="Times New Roman"/>
          <w:sz w:val="24"/>
          <w:szCs w:val="24"/>
        </w:rPr>
        <w:lastRenderedPageBreak/>
        <w:t>разходите до съответно определения максимален размер, а направените над този размер разходи остават за сметка на бенефициента.</w:t>
      </w:r>
      <w:r w:rsidRPr="00FA180D">
        <w:rPr>
          <w:rFonts w:ascii="Times New Roman" w:hAnsi="Times New Roman"/>
          <w:sz w:val="24"/>
          <w:szCs w:val="24"/>
        </w:rPr>
        <w:t xml:space="preserve"> </w:t>
      </w:r>
    </w:p>
    <w:p w14:paraId="70E09559" w14:textId="77777777" w:rsidR="00C45429" w:rsidRPr="00FA180D" w:rsidRDefault="00C45429" w:rsidP="00C45429">
      <w:pPr>
        <w:spacing w:after="0" w:line="240" w:lineRule="auto"/>
        <w:jc w:val="center"/>
        <w:rPr>
          <w:rFonts w:ascii="Times New Roman" w:hAnsi="Times New Roman"/>
          <w:b/>
          <w:sz w:val="24"/>
          <w:szCs w:val="24"/>
        </w:rPr>
      </w:pPr>
    </w:p>
    <w:p w14:paraId="72CE65A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31D9359"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Верифициране на разходи</w:t>
      </w:r>
    </w:p>
    <w:p w14:paraId="50AAB0A5" w14:textId="77777777" w:rsidR="00C45429" w:rsidRPr="00FA180D" w:rsidRDefault="00C45429" w:rsidP="00C45429">
      <w:pPr>
        <w:spacing w:after="0" w:line="240" w:lineRule="auto"/>
        <w:jc w:val="center"/>
        <w:rPr>
          <w:rFonts w:ascii="Times New Roman" w:hAnsi="Times New Roman"/>
          <w:b/>
          <w:sz w:val="24"/>
          <w:szCs w:val="24"/>
        </w:rPr>
      </w:pPr>
    </w:p>
    <w:p w14:paraId="3F4798C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41. (1) </w:t>
      </w:r>
      <w:r w:rsidRPr="00FA180D">
        <w:rPr>
          <w:rFonts w:ascii="Times New Roman" w:hAnsi="Times New Roman"/>
          <w:sz w:val="24"/>
          <w:szCs w:val="24"/>
        </w:rPr>
        <w:t xml:space="preserve">На верифициране подлежат само разходите, по отношение на които са спазени изискванията за допустимост. </w:t>
      </w:r>
    </w:p>
    <w:p w14:paraId="38BC3D1E"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Бенефициентът се задължава да не включва в договорите с изпълнителите изисквания за минимална стойност на разходите, които да бъдат отчитани към него.</w:t>
      </w:r>
    </w:p>
    <w:p w14:paraId="28817E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w:t>
      </w:r>
      <w:r w:rsidR="008A37E2">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Бенефициентът декларира в искането за плащане към Управляващия орган най-малко следното:</w:t>
      </w:r>
    </w:p>
    <w:p w14:paraId="0AD6C749" w14:textId="574A99A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1.</w:t>
      </w:r>
      <w:r w:rsidRPr="00FA180D">
        <w:rPr>
          <w:rFonts w:ascii="Times New Roman" w:hAnsi="Times New Roman"/>
          <w:sz w:val="24"/>
          <w:szCs w:val="24"/>
        </w:rPr>
        <w:t xml:space="preserve"> </w:t>
      </w:r>
      <w:r w:rsidR="008A37E2">
        <w:rPr>
          <w:rFonts w:ascii="Times New Roman" w:hAnsi="Times New Roman"/>
          <w:sz w:val="24"/>
          <w:szCs w:val="24"/>
        </w:rPr>
        <w:t xml:space="preserve"> </w:t>
      </w:r>
      <w:r w:rsidRPr="00FA180D">
        <w:rPr>
          <w:rFonts w:ascii="Times New Roman" w:hAnsi="Times New Roman"/>
          <w:sz w:val="24"/>
          <w:szCs w:val="24"/>
        </w:rPr>
        <w:t xml:space="preserve">проверките по </w:t>
      </w:r>
      <w:r w:rsidR="008A37E2">
        <w:rPr>
          <w:rFonts w:ascii="Times New Roman" w:hAnsi="Times New Roman"/>
          <w:sz w:val="24"/>
          <w:szCs w:val="24"/>
        </w:rPr>
        <w:t>чл.</w:t>
      </w:r>
      <w:r w:rsidR="002A0E7B">
        <w:rPr>
          <w:rFonts w:ascii="Times New Roman" w:hAnsi="Times New Roman"/>
          <w:sz w:val="24"/>
          <w:szCs w:val="24"/>
        </w:rPr>
        <w:t xml:space="preserve"> </w:t>
      </w:r>
      <w:r w:rsidR="008A37E2">
        <w:rPr>
          <w:rFonts w:ascii="Times New Roman" w:hAnsi="Times New Roman"/>
          <w:sz w:val="24"/>
          <w:szCs w:val="24"/>
        </w:rPr>
        <w:t xml:space="preserve">16, </w:t>
      </w:r>
      <w:r w:rsidRPr="00FA180D">
        <w:rPr>
          <w:rFonts w:ascii="Times New Roman" w:hAnsi="Times New Roman"/>
          <w:sz w:val="24"/>
          <w:szCs w:val="24"/>
        </w:rPr>
        <w:t xml:space="preserve">ал. </w:t>
      </w:r>
      <w:r w:rsidR="008A37E2">
        <w:rPr>
          <w:rFonts w:ascii="Times New Roman" w:hAnsi="Times New Roman"/>
          <w:sz w:val="24"/>
          <w:szCs w:val="24"/>
        </w:rPr>
        <w:t>3</w:t>
      </w:r>
      <w:r w:rsidRPr="00FA180D">
        <w:rPr>
          <w:rFonts w:ascii="Times New Roman" w:hAnsi="Times New Roman"/>
          <w:sz w:val="24"/>
          <w:szCs w:val="24"/>
        </w:rPr>
        <w:t xml:space="preserve"> </w:t>
      </w:r>
      <w:r w:rsidR="00B66730">
        <w:rPr>
          <w:rFonts w:ascii="Times New Roman" w:hAnsi="Times New Roman"/>
          <w:sz w:val="24"/>
          <w:szCs w:val="24"/>
        </w:rPr>
        <w:t xml:space="preserve">от настоящите Условия за изпълнение </w:t>
      </w:r>
      <w:r w:rsidRPr="00FA180D">
        <w:rPr>
          <w:rFonts w:ascii="Times New Roman" w:hAnsi="Times New Roman"/>
          <w:sz w:val="24"/>
          <w:szCs w:val="24"/>
        </w:rPr>
        <w:t>са извършени;</w:t>
      </w:r>
    </w:p>
    <w:p w14:paraId="6CA7EC4C" w14:textId="77777777" w:rsidR="00C45429" w:rsidRPr="00FA180D" w:rsidRDefault="00642224" w:rsidP="00C45429">
      <w:pPr>
        <w:spacing w:after="0" w:line="240" w:lineRule="auto"/>
        <w:jc w:val="both"/>
        <w:rPr>
          <w:rFonts w:ascii="Times New Roman" w:hAnsi="Times New Roman"/>
          <w:sz w:val="24"/>
          <w:szCs w:val="24"/>
        </w:rPr>
      </w:pPr>
      <w:r>
        <w:rPr>
          <w:rFonts w:ascii="Times New Roman" w:hAnsi="Times New Roman"/>
          <w:b/>
          <w:sz w:val="24"/>
          <w:szCs w:val="24"/>
        </w:rPr>
        <w:t>2</w:t>
      </w:r>
      <w:r w:rsidR="00C45429" w:rsidRPr="00FA180D">
        <w:rPr>
          <w:rFonts w:ascii="Times New Roman" w:hAnsi="Times New Roman"/>
          <w:b/>
          <w:sz w:val="24"/>
          <w:szCs w:val="24"/>
        </w:rPr>
        <w:t>.</w:t>
      </w:r>
      <w:r w:rsidR="00C45429" w:rsidRPr="00FA180D">
        <w:rPr>
          <w:rFonts w:ascii="Times New Roman" w:hAnsi="Times New Roman"/>
          <w:sz w:val="24"/>
          <w:szCs w:val="24"/>
        </w:rPr>
        <w:t xml:space="preserve"> при извършени одити или проверки</w:t>
      </w:r>
      <w:r w:rsidR="008A37E2">
        <w:rPr>
          <w:rFonts w:ascii="Times New Roman" w:hAnsi="Times New Roman"/>
          <w:sz w:val="24"/>
          <w:szCs w:val="24"/>
        </w:rPr>
        <w:t xml:space="preserve"> на контролни органи</w:t>
      </w:r>
      <w:r w:rsidR="00C45429" w:rsidRPr="00FA180D">
        <w:rPr>
          <w:rFonts w:ascii="Times New Roman" w:hAnsi="Times New Roman"/>
          <w:sz w:val="24"/>
          <w:szCs w:val="24"/>
        </w:rPr>
        <w:t xml:space="preserve"> не са констатирани слабости и пропуски при управлението </w:t>
      </w:r>
      <w:r>
        <w:rPr>
          <w:rFonts w:ascii="Times New Roman" w:hAnsi="Times New Roman"/>
          <w:sz w:val="24"/>
          <w:szCs w:val="24"/>
        </w:rPr>
        <w:t xml:space="preserve">и изпълнението </w:t>
      </w:r>
      <w:r w:rsidR="00C45429" w:rsidRPr="00FA180D">
        <w:rPr>
          <w:rFonts w:ascii="Times New Roman" w:hAnsi="Times New Roman"/>
          <w:sz w:val="24"/>
          <w:szCs w:val="24"/>
        </w:rPr>
        <w:t>на</w:t>
      </w:r>
      <w:r w:rsidR="008A37E2">
        <w:rPr>
          <w:rFonts w:ascii="Times New Roman" w:hAnsi="Times New Roman"/>
          <w:sz w:val="24"/>
          <w:szCs w:val="24"/>
        </w:rPr>
        <w:t xml:space="preserve"> дейностите по</w:t>
      </w:r>
      <w:r w:rsidR="00C45429" w:rsidRPr="00FA180D">
        <w:rPr>
          <w:rFonts w:ascii="Times New Roman" w:hAnsi="Times New Roman"/>
          <w:sz w:val="24"/>
          <w:szCs w:val="24"/>
        </w:rPr>
        <w:t xml:space="preserve"> одобрения проект, а за констатираните такива са предприети действия за тяхното отстраняване.</w:t>
      </w:r>
    </w:p>
    <w:p w14:paraId="012102F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42. (1) </w:t>
      </w:r>
      <w:r w:rsidRPr="00FA180D">
        <w:rPr>
          <w:rFonts w:ascii="Times New Roman" w:hAnsi="Times New Roman"/>
          <w:sz w:val="24"/>
          <w:szCs w:val="24"/>
        </w:rPr>
        <w:t>Управленските проверки за верифициране на разходите включват:</w:t>
      </w:r>
    </w:p>
    <w:p w14:paraId="6A7B922C"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1. </w:t>
      </w:r>
      <w:r w:rsidRPr="00FA180D">
        <w:rPr>
          <w:rFonts w:ascii="Times New Roman" w:hAnsi="Times New Roman"/>
          <w:sz w:val="24"/>
          <w:szCs w:val="24"/>
        </w:rPr>
        <w:t>документална проверка на всяко искане за плащане, подадено от бенефициента, включително и на придружаващата го документация</w:t>
      </w:r>
      <w:r w:rsidR="00252F71" w:rsidRPr="00FA180D">
        <w:rPr>
          <w:rFonts w:ascii="Times New Roman" w:hAnsi="Times New Roman"/>
          <w:sz w:val="24"/>
          <w:szCs w:val="24"/>
        </w:rPr>
        <w:t xml:space="preserve">, която обхваща минимум обстоятелствата по чл. 19, ал. 4, т. 1 от </w:t>
      </w:r>
      <w:r w:rsidR="00607DE8" w:rsidRPr="00267A12">
        <w:rPr>
          <w:rFonts w:ascii="Times New Roman" w:hAnsi="Times New Roman"/>
          <w:sz w:val="24"/>
          <w:szCs w:val="24"/>
        </w:rPr>
        <w:t>Наредба № Н-</w:t>
      </w:r>
      <w:r w:rsidR="00607DE8">
        <w:rPr>
          <w:rFonts w:ascii="Times New Roman" w:hAnsi="Times New Roman"/>
          <w:sz w:val="24"/>
          <w:szCs w:val="24"/>
        </w:rPr>
        <w:t>5</w:t>
      </w:r>
      <w:r w:rsidR="00607DE8" w:rsidRPr="00267A12">
        <w:rPr>
          <w:rFonts w:ascii="Times New Roman" w:hAnsi="Times New Roman"/>
          <w:sz w:val="24"/>
          <w:szCs w:val="24"/>
        </w:rPr>
        <w:t>/2</w:t>
      </w:r>
      <w:r w:rsidR="00607DE8">
        <w:rPr>
          <w:rFonts w:ascii="Times New Roman" w:hAnsi="Times New Roman"/>
          <w:sz w:val="24"/>
          <w:szCs w:val="24"/>
        </w:rPr>
        <w:t>9</w:t>
      </w:r>
      <w:r w:rsidR="00607DE8" w:rsidRPr="00267A12">
        <w:rPr>
          <w:rFonts w:ascii="Times New Roman" w:hAnsi="Times New Roman"/>
          <w:sz w:val="24"/>
          <w:szCs w:val="24"/>
        </w:rPr>
        <w:t>.</w:t>
      </w:r>
      <w:r w:rsidR="00607DE8">
        <w:rPr>
          <w:rFonts w:ascii="Times New Roman" w:hAnsi="Times New Roman"/>
          <w:sz w:val="24"/>
          <w:szCs w:val="24"/>
        </w:rPr>
        <w:t>12</w:t>
      </w:r>
      <w:r w:rsidR="00607DE8" w:rsidRPr="00267A12">
        <w:rPr>
          <w:rFonts w:ascii="Times New Roman" w:hAnsi="Times New Roman"/>
          <w:sz w:val="24"/>
          <w:szCs w:val="24"/>
        </w:rPr>
        <w:t>.20</w:t>
      </w:r>
      <w:r w:rsidR="00607DE8">
        <w:rPr>
          <w:rFonts w:ascii="Times New Roman" w:hAnsi="Times New Roman"/>
          <w:sz w:val="24"/>
          <w:szCs w:val="24"/>
        </w:rPr>
        <w:t>22</w:t>
      </w:r>
      <w:r w:rsidR="00607DE8" w:rsidRPr="00FA180D">
        <w:rPr>
          <w:rFonts w:ascii="Times New Roman" w:hAnsi="Times New Roman"/>
          <w:sz w:val="24"/>
          <w:szCs w:val="24"/>
        </w:rPr>
        <w:t xml:space="preserve"> г.</w:t>
      </w:r>
      <w:r w:rsidR="002A0E7B">
        <w:rPr>
          <w:rFonts w:ascii="Times New Roman" w:hAnsi="Times New Roman"/>
          <w:sz w:val="24"/>
          <w:szCs w:val="24"/>
        </w:rPr>
        <w:t>;</w:t>
      </w:r>
    </w:p>
    <w:p w14:paraId="21A3970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проверки на място на бенефициент</w:t>
      </w:r>
      <w:r w:rsidR="00CB5B6B">
        <w:rPr>
          <w:rFonts w:ascii="Times New Roman" w:hAnsi="Times New Roman"/>
          <w:sz w:val="24"/>
          <w:szCs w:val="24"/>
        </w:rPr>
        <w:t>а</w:t>
      </w:r>
      <w:r w:rsidRPr="00FA180D">
        <w:rPr>
          <w:rFonts w:ascii="Times New Roman" w:hAnsi="Times New Roman"/>
          <w:sz w:val="24"/>
          <w:szCs w:val="24"/>
        </w:rPr>
        <w:t>, включително на мястото на изпълнение на проекта, финансови посредници или крайни получатели, партньори на бенефициента, когато това е приложимо, по преценка на Управляващия орган.</w:t>
      </w:r>
    </w:p>
    <w:p w14:paraId="1BE59BD8"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може да изиска от бенефициента допълнителни документи и разяснения по време на проверката.</w:t>
      </w:r>
    </w:p>
    <w:p w14:paraId="52987F11" w14:textId="77777777" w:rsidR="00C45429" w:rsidRPr="00FA180D" w:rsidRDefault="00C45429" w:rsidP="00C45429">
      <w:pPr>
        <w:spacing w:after="0" w:line="240" w:lineRule="auto"/>
        <w:jc w:val="both"/>
        <w:rPr>
          <w:rFonts w:ascii="Times New Roman" w:hAnsi="Times New Roman"/>
          <w:b/>
          <w:sz w:val="24"/>
          <w:szCs w:val="24"/>
        </w:rPr>
      </w:pPr>
      <w:r w:rsidRPr="00FA180D">
        <w:rPr>
          <w:rFonts w:ascii="Times New Roman" w:hAnsi="Times New Roman"/>
          <w:b/>
          <w:sz w:val="24"/>
          <w:szCs w:val="24"/>
        </w:rPr>
        <w:t xml:space="preserve">(3) </w:t>
      </w:r>
      <w:r w:rsidRPr="006D6BB1">
        <w:rPr>
          <w:rFonts w:ascii="Times New Roman" w:hAnsi="Times New Roman"/>
          <w:sz w:val="24"/>
          <w:szCs w:val="24"/>
        </w:rPr>
        <w:t xml:space="preserve">Фактурите и счетоводните документи с еквивалентна доказателствена стойност следва да съдържат следните реквизити: наименованието на </w:t>
      </w:r>
      <w:r w:rsidRPr="00375510">
        <w:rPr>
          <w:rFonts w:ascii="Times New Roman" w:hAnsi="Times New Roman"/>
          <w:sz w:val="24"/>
          <w:szCs w:val="24"/>
        </w:rPr>
        <w:t>програма</w:t>
      </w:r>
      <w:r w:rsidR="00966968" w:rsidRPr="00375510">
        <w:rPr>
          <w:rFonts w:ascii="Times New Roman" w:hAnsi="Times New Roman"/>
          <w:sz w:val="24"/>
          <w:szCs w:val="24"/>
        </w:rPr>
        <w:t>та</w:t>
      </w:r>
      <w:r w:rsidRPr="00375510">
        <w:rPr>
          <w:rFonts w:ascii="Times New Roman" w:hAnsi="Times New Roman"/>
          <w:sz w:val="24"/>
          <w:szCs w:val="24"/>
        </w:rPr>
        <w:t>, номера от ИСУН на АДБФП, съответно на ЗБФП, както и номера и датата на договора за изпълнение на дейностите по проекта. В случай че представените от бенефициента документи не съдържат посочените реквизити, разходите, включени във фактурата или счетоводния документ, не се верифицират.</w:t>
      </w:r>
    </w:p>
    <w:p w14:paraId="3F4F8199" w14:textId="77777777" w:rsidR="00C45429" w:rsidRPr="00FA180D" w:rsidRDefault="00C45429" w:rsidP="00C45429">
      <w:pPr>
        <w:tabs>
          <w:tab w:val="num" w:pos="72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(4) </w:t>
      </w:r>
      <w:r w:rsidRPr="00FA180D">
        <w:rPr>
          <w:rFonts w:ascii="Times New Roman" w:hAnsi="Times New Roman"/>
          <w:sz w:val="24"/>
          <w:szCs w:val="24"/>
        </w:rPr>
        <w:t xml:space="preserve">Когато договорът за изпълнение на дейностите по проекта е сключен преди сключване на АДБФП, съответно </w:t>
      </w:r>
      <w:r w:rsidR="00E82620">
        <w:rPr>
          <w:rFonts w:ascii="Times New Roman" w:hAnsi="Times New Roman"/>
          <w:sz w:val="24"/>
          <w:szCs w:val="24"/>
        </w:rPr>
        <w:t xml:space="preserve"> </w:t>
      </w:r>
      <w:r w:rsidR="005323B7">
        <w:rPr>
          <w:rFonts w:ascii="Times New Roman" w:hAnsi="Times New Roman"/>
          <w:sz w:val="24"/>
          <w:szCs w:val="24"/>
        </w:rPr>
        <w:t xml:space="preserve"> </w:t>
      </w:r>
      <w:r w:rsidRPr="00FA180D">
        <w:rPr>
          <w:rFonts w:ascii="Times New Roman" w:hAnsi="Times New Roman"/>
          <w:sz w:val="24"/>
          <w:szCs w:val="24"/>
        </w:rPr>
        <w:t xml:space="preserve"> ЗБФП, </w:t>
      </w:r>
      <w:r w:rsidR="005323B7">
        <w:rPr>
          <w:rFonts w:ascii="Times New Roman" w:hAnsi="Times New Roman"/>
          <w:sz w:val="24"/>
          <w:szCs w:val="24"/>
        </w:rPr>
        <w:t xml:space="preserve"> </w:t>
      </w:r>
      <w:r w:rsidR="005323B7" w:rsidRPr="00FA180D">
        <w:rPr>
          <w:rFonts w:ascii="Times New Roman" w:hAnsi="Times New Roman"/>
          <w:sz w:val="24"/>
          <w:szCs w:val="24"/>
        </w:rPr>
        <w:t xml:space="preserve"> </w:t>
      </w:r>
      <w:r w:rsidRPr="00FA180D">
        <w:rPr>
          <w:rFonts w:ascii="Times New Roman" w:hAnsi="Times New Roman"/>
          <w:sz w:val="24"/>
          <w:szCs w:val="24"/>
        </w:rPr>
        <w:t>реквизити</w:t>
      </w:r>
      <w:r w:rsidR="005323B7">
        <w:rPr>
          <w:rFonts w:ascii="Times New Roman" w:hAnsi="Times New Roman"/>
          <w:sz w:val="24"/>
          <w:szCs w:val="24"/>
        </w:rPr>
        <w:t>те</w:t>
      </w:r>
      <w:r w:rsidRPr="00FA180D">
        <w:rPr>
          <w:rFonts w:ascii="Times New Roman" w:hAnsi="Times New Roman"/>
          <w:sz w:val="24"/>
          <w:szCs w:val="24"/>
        </w:rPr>
        <w:t xml:space="preserve"> по чл. 42, ал. 3 задължително следва да се поставят на гърба на фактурите/документите с еквивалентна доказателствена стойност. </w:t>
      </w:r>
      <w:r w:rsidR="00B116B9">
        <w:rPr>
          <w:rFonts w:ascii="Times New Roman" w:hAnsi="Times New Roman"/>
          <w:sz w:val="24"/>
          <w:szCs w:val="24"/>
        </w:rPr>
        <w:t xml:space="preserve">Когато това е невъзможно, </w:t>
      </w:r>
      <w:proofErr w:type="spellStart"/>
      <w:r w:rsidR="00B116B9">
        <w:rPr>
          <w:rFonts w:ascii="Times New Roman" w:hAnsi="Times New Roman"/>
          <w:sz w:val="24"/>
          <w:szCs w:val="24"/>
        </w:rPr>
        <w:t>бенфициентът</w:t>
      </w:r>
      <w:proofErr w:type="spellEnd"/>
      <w:r w:rsidR="00B116B9">
        <w:rPr>
          <w:rFonts w:ascii="Times New Roman" w:hAnsi="Times New Roman"/>
          <w:sz w:val="24"/>
          <w:szCs w:val="24"/>
        </w:rPr>
        <w:t xml:space="preserve"> е длъжен да поиска указания от </w:t>
      </w:r>
      <w:r w:rsidR="00B116B9" w:rsidRPr="00FA180D">
        <w:rPr>
          <w:rFonts w:ascii="Times New Roman" w:hAnsi="Times New Roman"/>
          <w:sz w:val="24"/>
          <w:szCs w:val="24"/>
        </w:rPr>
        <w:t>Управляващия орган</w:t>
      </w:r>
      <w:r w:rsidR="00B116B9">
        <w:rPr>
          <w:rFonts w:ascii="Times New Roman" w:hAnsi="Times New Roman"/>
          <w:sz w:val="24"/>
          <w:szCs w:val="24"/>
        </w:rPr>
        <w:t>.</w:t>
      </w:r>
      <w:r w:rsidRPr="00FA180D">
        <w:rPr>
          <w:rFonts w:ascii="Times New Roman" w:hAnsi="Times New Roman"/>
          <w:sz w:val="24"/>
          <w:szCs w:val="24"/>
        </w:rPr>
        <w:t xml:space="preserve"> </w:t>
      </w:r>
    </w:p>
    <w:p w14:paraId="682B9CED" w14:textId="77777777" w:rsidR="00C45429" w:rsidRPr="00FA180D" w:rsidRDefault="00C45429" w:rsidP="00C45429">
      <w:pPr>
        <w:tabs>
          <w:tab w:val="num" w:pos="720"/>
        </w:tabs>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(5)</w:t>
      </w:r>
      <w:r w:rsidRPr="00FA180D">
        <w:rPr>
          <w:rFonts w:ascii="Times New Roman" w:eastAsia="Times New Roman" w:hAnsi="Times New Roman"/>
          <w:sz w:val="24"/>
          <w:szCs w:val="24"/>
          <w:lang w:eastAsia="fr-FR"/>
        </w:rPr>
        <w:t xml:space="preserve"> В случай че удостоверяването на съответния разход не може да се извърши с фактура, извършването на разхода се доказва с:</w:t>
      </w:r>
    </w:p>
    <w:p w14:paraId="6C3021D6"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w:t>
      </w:r>
      <w:r w:rsidRPr="00FA180D">
        <w:rPr>
          <w:rFonts w:ascii="Times New Roman" w:eastAsia="Times New Roman" w:hAnsi="Times New Roman"/>
          <w:sz w:val="24"/>
          <w:szCs w:val="24"/>
          <w:lang w:eastAsia="fr-FR"/>
        </w:rPr>
        <w:t xml:space="preserve"> документ с еквивалентна на фактура доказателствена стойност - документи, които се издават при наличието на следните кумулативно дадени обстоятелства:</w:t>
      </w:r>
    </w:p>
    <w:p w14:paraId="0D8F049C"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1.1.</w:t>
      </w:r>
      <w:r w:rsidRPr="00FA180D">
        <w:rPr>
          <w:rFonts w:ascii="Times New Roman" w:eastAsia="Times New Roman" w:hAnsi="Times New Roman"/>
          <w:sz w:val="24"/>
          <w:szCs w:val="24"/>
          <w:lang w:eastAsia="fr-FR"/>
        </w:rPr>
        <w:t xml:space="preserve"> не може да се издаде фактура по действащото българско законодателство или по законодателството на издателя ѝ;</w:t>
      </w:r>
    </w:p>
    <w:p w14:paraId="42B07D82"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1.2.</w:t>
      </w:r>
      <w:r w:rsidRPr="00FA180D">
        <w:rPr>
          <w:rFonts w:ascii="Times New Roman" w:eastAsia="Times New Roman" w:hAnsi="Times New Roman"/>
          <w:sz w:val="24"/>
          <w:szCs w:val="24"/>
          <w:lang w:eastAsia="fr-FR"/>
        </w:rPr>
        <w:t xml:space="preserve"> съдържа всички основни реквизити на фактура;</w:t>
      </w:r>
    </w:p>
    <w:p w14:paraId="07CBBDD8"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1.3.</w:t>
      </w:r>
      <w:r w:rsidRPr="00FA180D">
        <w:rPr>
          <w:rFonts w:ascii="Times New Roman" w:eastAsia="Times New Roman" w:hAnsi="Times New Roman"/>
          <w:sz w:val="24"/>
          <w:szCs w:val="24"/>
          <w:lang w:eastAsia="fr-FR"/>
        </w:rPr>
        <w:t xml:space="preserve"> издаден е съобразно изискванията на действащото законодателство на издателя ѝ;</w:t>
      </w:r>
    </w:p>
    <w:p w14:paraId="2E3EC43D" w14:textId="77777777" w:rsidR="00C45429" w:rsidRPr="00FA180D" w:rsidRDefault="00C45429" w:rsidP="00C45429">
      <w:pPr>
        <w:spacing w:after="0" w:line="240" w:lineRule="auto"/>
        <w:jc w:val="both"/>
        <w:rPr>
          <w:rFonts w:ascii="Times New Roman" w:eastAsia="Times New Roman" w:hAnsi="Times New Roman"/>
          <w:sz w:val="24"/>
          <w:szCs w:val="24"/>
          <w:lang w:eastAsia="fr-FR"/>
        </w:rPr>
      </w:pPr>
      <w:r w:rsidRPr="00FA180D">
        <w:rPr>
          <w:rFonts w:ascii="Times New Roman" w:eastAsia="Times New Roman" w:hAnsi="Times New Roman"/>
          <w:b/>
          <w:sz w:val="24"/>
          <w:szCs w:val="24"/>
          <w:lang w:eastAsia="fr-FR"/>
        </w:rPr>
        <w:t>1.4.</w:t>
      </w:r>
      <w:r w:rsidRPr="00FA180D">
        <w:rPr>
          <w:rFonts w:ascii="Times New Roman" w:eastAsia="Times New Roman" w:hAnsi="Times New Roman"/>
          <w:sz w:val="24"/>
          <w:szCs w:val="24"/>
          <w:lang w:eastAsia="fr-FR"/>
        </w:rPr>
        <w:t xml:space="preserve"> предоставено е заверено извлечение на изискванията на действащото законодателство на издателя ѝ в случаите, когато то не е българското;</w:t>
      </w:r>
    </w:p>
    <w:p w14:paraId="38FB178D" w14:textId="0E9211AD" w:rsidR="00C45429" w:rsidRPr="00FA180D" w:rsidRDefault="00C45429" w:rsidP="00C45429">
      <w:pPr>
        <w:spacing w:after="0" w:line="240" w:lineRule="auto"/>
        <w:jc w:val="both"/>
        <w:rPr>
          <w:rFonts w:ascii="Times New Roman" w:hAnsi="Times New Roman"/>
          <w:sz w:val="24"/>
          <w:szCs w:val="24"/>
        </w:rPr>
      </w:pPr>
      <w:r w:rsidRPr="00FA180D">
        <w:rPr>
          <w:rFonts w:ascii="Times New Roman" w:eastAsia="Times New Roman" w:hAnsi="Times New Roman"/>
          <w:b/>
          <w:sz w:val="24"/>
          <w:szCs w:val="24"/>
          <w:lang w:eastAsia="fr-FR"/>
        </w:rPr>
        <w:t>2.</w:t>
      </w:r>
      <w:r w:rsidRPr="00FA180D">
        <w:rPr>
          <w:rFonts w:ascii="Times New Roman" w:eastAsia="Times New Roman" w:hAnsi="Times New Roman"/>
          <w:sz w:val="24"/>
          <w:szCs w:val="24"/>
          <w:lang w:eastAsia="fr-FR"/>
        </w:rPr>
        <w:t xml:space="preserve"> друг разходооправдателен документ с доказателствена стойност по смисъла на българското законодателство.</w:t>
      </w:r>
    </w:p>
    <w:p w14:paraId="13C34954" w14:textId="58065B2A" w:rsidR="00C45429" w:rsidRDefault="00C45429" w:rsidP="00C45429">
      <w:pPr>
        <w:spacing w:after="0" w:line="240" w:lineRule="auto"/>
        <w:jc w:val="center"/>
        <w:rPr>
          <w:rFonts w:ascii="Times New Roman" w:hAnsi="Times New Roman"/>
          <w:b/>
          <w:sz w:val="24"/>
          <w:szCs w:val="24"/>
        </w:rPr>
      </w:pPr>
    </w:p>
    <w:p w14:paraId="06E44961" w14:textId="7EDFD006" w:rsidR="00AE2741" w:rsidRDefault="00AE2741" w:rsidP="00C45429">
      <w:pPr>
        <w:spacing w:after="0" w:line="240" w:lineRule="auto"/>
        <w:jc w:val="center"/>
        <w:rPr>
          <w:rFonts w:ascii="Times New Roman" w:hAnsi="Times New Roman"/>
          <w:b/>
          <w:sz w:val="24"/>
          <w:szCs w:val="24"/>
        </w:rPr>
      </w:pPr>
    </w:p>
    <w:p w14:paraId="6B3C6273" w14:textId="0699C1C1" w:rsidR="00AE2741" w:rsidRDefault="00AE2741" w:rsidP="00C45429">
      <w:pPr>
        <w:spacing w:after="0" w:line="240" w:lineRule="auto"/>
        <w:jc w:val="center"/>
        <w:rPr>
          <w:rFonts w:ascii="Times New Roman" w:hAnsi="Times New Roman"/>
          <w:b/>
          <w:sz w:val="24"/>
          <w:szCs w:val="24"/>
        </w:rPr>
      </w:pPr>
    </w:p>
    <w:p w14:paraId="53AAB2D9" w14:textId="77777777" w:rsidR="00AE2741" w:rsidRPr="00FA180D" w:rsidRDefault="00AE2741" w:rsidP="00C45429">
      <w:pPr>
        <w:spacing w:after="0" w:line="240" w:lineRule="auto"/>
        <w:jc w:val="center"/>
        <w:rPr>
          <w:rFonts w:ascii="Times New Roman" w:hAnsi="Times New Roman"/>
          <w:b/>
          <w:sz w:val="24"/>
          <w:szCs w:val="24"/>
        </w:rPr>
      </w:pPr>
    </w:p>
    <w:p w14:paraId="45E0CB7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Глава четвърта</w:t>
      </w:r>
    </w:p>
    <w:p w14:paraId="5BEA9E06"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lastRenderedPageBreak/>
        <w:t>ПЛАЩАНИЯ КЪМ БЕНЕФИЦИЕНТА</w:t>
      </w:r>
    </w:p>
    <w:p w14:paraId="52BD277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3D9EFD0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Видове плащания</w:t>
      </w:r>
    </w:p>
    <w:p w14:paraId="175DF3BA" w14:textId="77777777" w:rsidR="00C45429" w:rsidRPr="00FA180D" w:rsidRDefault="00C45429" w:rsidP="00C45429">
      <w:pPr>
        <w:spacing w:after="0" w:line="240" w:lineRule="auto"/>
        <w:jc w:val="center"/>
        <w:rPr>
          <w:rFonts w:ascii="Times New Roman" w:hAnsi="Times New Roman"/>
          <w:b/>
          <w:sz w:val="24"/>
          <w:szCs w:val="24"/>
        </w:rPr>
      </w:pPr>
    </w:p>
    <w:p w14:paraId="0A5BD58E"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43. (1) </w:t>
      </w:r>
      <w:r w:rsidRPr="00FA180D">
        <w:rPr>
          <w:rFonts w:ascii="Times New Roman" w:hAnsi="Times New Roman"/>
          <w:sz w:val="24"/>
          <w:szCs w:val="24"/>
        </w:rPr>
        <w:t>Безвъзмездната финансова помощ се предоставя на бенефициента под форм</w:t>
      </w:r>
      <w:r>
        <w:rPr>
          <w:rFonts w:ascii="Times New Roman" w:hAnsi="Times New Roman"/>
          <w:sz w:val="24"/>
          <w:szCs w:val="24"/>
        </w:rPr>
        <w:t xml:space="preserve">ите, </w:t>
      </w:r>
      <w:r w:rsidR="00B116B9">
        <w:rPr>
          <w:rFonts w:ascii="Times New Roman" w:hAnsi="Times New Roman"/>
          <w:sz w:val="24"/>
          <w:szCs w:val="24"/>
        </w:rPr>
        <w:t>уредени</w:t>
      </w:r>
      <w:r>
        <w:rPr>
          <w:rFonts w:ascii="Times New Roman" w:hAnsi="Times New Roman"/>
          <w:sz w:val="24"/>
          <w:szCs w:val="24"/>
        </w:rPr>
        <w:t xml:space="preserve"> в чл. 55, ал. 1 от ЗУСЕФСУ,</w:t>
      </w:r>
      <w:r w:rsidRPr="00FA180D">
        <w:rPr>
          <w:rFonts w:ascii="Times New Roman" w:hAnsi="Times New Roman"/>
          <w:sz w:val="24"/>
          <w:szCs w:val="24"/>
        </w:rPr>
        <w:t xml:space="preserve"> </w:t>
      </w:r>
      <w:r>
        <w:rPr>
          <w:rFonts w:ascii="Times New Roman" w:hAnsi="Times New Roman"/>
          <w:sz w:val="24"/>
          <w:szCs w:val="24"/>
        </w:rPr>
        <w:t xml:space="preserve">съгласно </w:t>
      </w:r>
      <w:r w:rsidRPr="00FA180D">
        <w:rPr>
          <w:rFonts w:ascii="Times New Roman" w:hAnsi="Times New Roman"/>
          <w:sz w:val="24"/>
          <w:szCs w:val="24"/>
        </w:rPr>
        <w:t>предвидено</w:t>
      </w:r>
      <w:r>
        <w:rPr>
          <w:rFonts w:ascii="Times New Roman" w:hAnsi="Times New Roman"/>
          <w:sz w:val="24"/>
          <w:szCs w:val="24"/>
        </w:rPr>
        <w:t>то</w:t>
      </w:r>
      <w:r w:rsidRPr="00FA180D">
        <w:rPr>
          <w:rFonts w:ascii="Times New Roman" w:hAnsi="Times New Roman"/>
          <w:sz w:val="24"/>
          <w:szCs w:val="24"/>
        </w:rPr>
        <w:t xml:space="preserve"> в АДБФП, съответно в ЗБФП</w:t>
      </w:r>
      <w:r>
        <w:rPr>
          <w:rFonts w:ascii="Times New Roman" w:hAnsi="Times New Roman"/>
          <w:sz w:val="24"/>
          <w:szCs w:val="24"/>
        </w:rPr>
        <w:t>,</w:t>
      </w:r>
      <w:r w:rsidRPr="00FA180D">
        <w:rPr>
          <w:rFonts w:ascii="Times New Roman" w:hAnsi="Times New Roman"/>
          <w:sz w:val="24"/>
          <w:szCs w:val="24"/>
        </w:rPr>
        <w:t xml:space="preserve"> и при спазване на действащото законодателство.</w:t>
      </w:r>
    </w:p>
    <w:p w14:paraId="001C57CC" w14:textId="77777777" w:rsidR="00F62477" w:rsidRDefault="00F62477" w:rsidP="00F62477">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E82620">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извършва плащания към бенефициента в рамките на заложените от дирекция „Национален фонд“ в Министерството на финансите лимити.</w:t>
      </w:r>
    </w:p>
    <w:p w14:paraId="5A60CADB" w14:textId="77777777" w:rsidR="00F62477" w:rsidRPr="00FA180D" w:rsidRDefault="00F62477" w:rsidP="00F62477">
      <w:pPr>
        <w:tabs>
          <w:tab w:val="num" w:pos="0"/>
        </w:tabs>
        <w:spacing w:after="0" w:line="240" w:lineRule="auto"/>
        <w:jc w:val="both"/>
        <w:rPr>
          <w:rFonts w:ascii="Times New Roman" w:hAnsi="Times New Roman"/>
          <w:sz w:val="24"/>
          <w:szCs w:val="24"/>
        </w:rPr>
      </w:pPr>
      <w:r w:rsidRPr="00B42FDB">
        <w:rPr>
          <w:rFonts w:ascii="Times New Roman" w:hAnsi="Times New Roman"/>
          <w:b/>
          <w:bCs/>
          <w:sz w:val="24"/>
          <w:szCs w:val="24"/>
        </w:rPr>
        <w:t>(</w:t>
      </w:r>
      <w:r w:rsidR="00E82620">
        <w:rPr>
          <w:rFonts w:ascii="Times New Roman" w:hAnsi="Times New Roman"/>
          <w:b/>
          <w:bCs/>
          <w:sz w:val="24"/>
          <w:szCs w:val="24"/>
        </w:rPr>
        <w:t>3</w:t>
      </w:r>
      <w:r w:rsidRPr="00B42FDB">
        <w:rPr>
          <w:rFonts w:ascii="Times New Roman" w:hAnsi="Times New Roman"/>
          <w:b/>
          <w:bCs/>
          <w:sz w:val="24"/>
          <w:szCs w:val="24"/>
        </w:rPr>
        <w:t>)</w:t>
      </w:r>
      <w:r>
        <w:rPr>
          <w:rFonts w:ascii="Times New Roman" w:hAnsi="Times New Roman"/>
          <w:sz w:val="24"/>
          <w:szCs w:val="24"/>
        </w:rPr>
        <w:t xml:space="preserve"> </w:t>
      </w:r>
      <w:r w:rsidRPr="00987ABB">
        <w:rPr>
          <w:rFonts w:ascii="Times New Roman" w:hAnsi="Times New Roman"/>
          <w:sz w:val="24"/>
          <w:szCs w:val="24"/>
        </w:rPr>
        <w:t>Управляващи</w:t>
      </w:r>
      <w:r>
        <w:rPr>
          <w:rFonts w:ascii="Times New Roman" w:hAnsi="Times New Roman"/>
          <w:sz w:val="24"/>
          <w:szCs w:val="24"/>
        </w:rPr>
        <w:t xml:space="preserve">ят </w:t>
      </w:r>
      <w:r w:rsidRPr="00987ABB">
        <w:rPr>
          <w:rFonts w:ascii="Times New Roman" w:hAnsi="Times New Roman"/>
          <w:sz w:val="24"/>
          <w:szCs w:val="24"/>
        </w:rPr>
        <w:t>орган извършва авансови, междинни и окончателни плащания въз основа на искане на бенефициента</w:t>
      </w:r>
      <w:r w:rsidRPr="00065BBC">
        <w:rPr>
          <w:rFonts w:ascii="Times New Roman" w:hAnsi="Times New Roman"/>
          <w:sz w:val="24"/>
          <w:szCs w:val="24"/>
        </w:rPr>
        <w:t>, съгласно предвиденото в АДБФП, съответно в ЗБФП, и при спазване на действащото законодателство</w:t>
      </w:r>
      <w:r>
        <w:rPr>
          <w:rFonts w:ascii="Times New Roman" w:hAnsi="Times New Roman"/>
          <w:sz w:val="24"/>
          <w:szCs w:val="24"/>
        </w:rPr>
        <w:t xml:space="preserve"> – ЗУСЕФСУ, </w:t>
      </w:r>
      <w:r w:rsidRPr="002C03A0">
        <w:rPr>
          <w:rFonts w:ascii="Times New Roman" w:hAnsi="Times New Roman"/>
          <w:sz w:val="24"/>
          <w:szCs w:val="24"/>
        </w:rPr>
        <w:t>Наредба № Н-5/29.12.2022 г</w:t>
      </w:r>
      <w:r w:rsidRPr="00065BBC">
        <w:rPr>
          <w:rFonts w:ascii="Times New Roman" w:hAnsi="Times New Roman"/>
          <w:sz w:val="24"/>
          <w:szCs w:val="24"/>
        </w:rPr>
        <w:t>.</w:t>
      </w:r>
    </w:p>
    <w:p w14:paraId="4E5311AB" w14:textId="77777777" w:rsidR="00F62477" w:rsidRPr="001F7508" w:rsidRDefault="00F62477" w:rsidP="00F62477">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Чл. 44.</w:t>
      </w:r>
      <w:r>
        <w:rPr>
          <w:rFonts w:ascii="Times New Roman" w:hAnsi="Times New Roman"/>
          <w:b/>
          <w:sz w:val="24"/>
          <w:szCs w:val="24"/>
        </w:rPr>
        <w:t xml:space="preserve"> </w:t>
      </w:r>
      <w:r w:rsidRPr="004751B9">
        <w:rPr>
          <w:rFonts w:ascii="Times New Roman" w:hAnsi="Times New Roman"/>
          <w:b/>
          <w:sz w:val="24"/>
          <w:szCs w:val="24"/>
        </w:rPr>
        <w:t xml:space="preserve">(1) </w:t>
      </w:r>
      <w:r w:rsidRPr="004751B9">
        <w:rPr>
          <w:rFonts w:ascii="Times New Roman" w:hAnsi="Times New Roman"/>
          <w:bCs/>
          <w:sz w:val="24"/>
          <w:szCs w:val="24"/>
        </w:rPr>
        <w:t>Авансовите плащания</w:t>
      </w:r>
      <w:r>
        <w:rPr>
          <w:rFonts w:ascii="Times New Roman" w:hAnsi="Times New Roman"/>
          <w:bCs/>
          <w:sz w:val="24"/>
          <w:szCs w:val="24"/>
        </w:rPr>
        <w:t xml:space="preserve">, които </w:t>
      </w:r>
      <w:r w:rsidR="00B04024" w:rsidRPr="00FA180D">
        <w:rPr>
          <w:rFonts w:ascii="Times New Roman" w:hAnsi="Times New Roman"/>
          <w:sz w:val="24"/>
          <w:szCs w:val="24"/>
        </w:rPr>
        <w:t>Управляващия орган</w:t>
      </w:r>
      <w:r w:rsidRPr="002E1789">
        <w:rPr>
          <w:rFonts w:ascii="Times New Roman" w:hAnsi="Times New Roman"/>
          <w:bCs/>
          <w:sz w:val="24"/>
          <w:szCs w:val="24"/>
        </w:rPr>
        <w:t xml:space="preserve"> на ПОС 2021-2027 извършва</w:t>
      </w:r>
      <w:r w:rsidRPr="00FC4AD0">
        <w:rPr>
          <w:rFonts w:ascii="Times New Roman" w:hAnsi="Times New Roman"/>
          <w:bCs/>
          <w:sz w:val="24"/>
          <w:szCs w:val="24"/>
        </w:rPr>
        <w:t xml:space="preserve"> по АДБФП/ЗБФП</w:t>
      </w:r>
      <w:r>
        <w:rPr>
          <w:rFonts w:ascii="Times New Roman" w:hAnsi="Times New Roman"/>
          <w:bCs/>
          <w:sz w:val="24"/>
          <w:szCs w:val="24"/>
        </w:rPr>
        <w:t>, са</w:t>
      </w:r>
      <w:r w:rsidRPr="00FC4AD0">
        <w:rPr>
          <w:rFonts w:ascii="Times New Roman" w:hAnsi="Times New Roman"/>
          <w:bCs/>
          <w:sz w:val="24"/>
          <w:szCs w:val="24"/>
        </w:rPr>
        <w:t xml:space="preserve"> до размера</w:t>
      </w:r>
      <w:r>
        <w:rPr>
          <w:rFonts w:ascii="Times New Roman" w:hAnsi="Times New Roman"/>
          <w:bCs/>
          <w:sz w:val="24"/>
          <w:szCs w:val="24"/>
        </w:rPr>
        <w:t>,</w:t>
      </w:r>
      <w:r w:rsidRPr="00FC4AD0">
        <w:rPr>
          <w:rFonts w:ascii="Times New Roman" w:hAnsi="Times New Roman"/>
          <w:bCs/>
          <w:sz w:val="24"/>
          <w:szCs w:val="24"/>
        </w:rPr>
        <w:t xml:space="preserve"> определен в чл. 7 от Наредба № Н-5/29.12.2022 г.</w:t>
      </w:r>
      <w:r>
        <w:rPr>
          <w:rFonts w:ascii="Times New Roman" w:hAnsi="Times New Roman"/>
          <w:bCs/>
          <w:sz w:val="24"/>
          <w:szCs w:val="24"/>
        </w:rPr>
        <w:t xml:space="preserve"> и </w:t>
      </w:r>
      <w:r w:rsidRPr="00FC4AD0">
        <w:rPr>
          <w:rFonts w:ascii="Times New Roman" w:hAnsi="Times New Roman"/>
          <w:bCs/>
          <w:sz w:val="24"/>
          <w:szCs w:val="24"/>
        </w:rPr>
        <w:t>съгласно предвиденото в АДБФП, съответно в ЗБФП</w:t>
      </w:r>
      <w:r w:rsidR="00534406">
        <w:rPr>
          <w:rFonts w:ascii="Times New Roman" w:hAnsi="Times New Roman"/>
          <w:bCs/>
          <w:sz w:val="24"/>
          <w:szCs w:val="24"/>
        </w:rPr>
        <w:t xml:space="preserve"> и в настоящите </w:t>
      </w:r>
      <w:r w:rsidR="00B116B9">
        <w:rPr>
          <w:rFonts w:ascii="Times New Roman" w:hAnsi="Times New Roman"/>
          <w:bCs/>
          <w:sz w:val="24"/>
          <w:szCs w:val="24"/>
        </w:rPr>
        <w:t xml:space="preserve">Условия </w:t>
      </w:r>
      <w:r w:rsidR="00534406">
        <w:rPr>
          <w:rFonts w:ascii="Times New Roman" w:hAnsi="Times New Roman"/>
          <w:bCs/>
          <w:sz w:val="24"/>
          <w:szCs w:val="24"/>
        </w:rPr>
        <w:t>за изпълнение</w:t>
      </w:r>
      <w:r>
        <w:rPr>
          <w:rFonts w:ascii="Times New Roman" w:hAnsi="Times New Roman"/>
          <w:bCs/>
          <w:sz w:val="24"/>
          <w:szCs w:val="24"/>
        </w:rPr>
        <w:t>.</w:t>
      </w:r>
    </w:p>
    <w:p w14:paraId="63D9BABD" w14:textId="77777777" w:rsidR="00F62477" w:rsidRDefault="00F62477" w:rsidP="00F62477">
      <w:pPr>
        <w:spacing w:after="0" w:line="240" w:lineRule="auto"/>
        <w:jc w:val="both"/>
        <w:rPr>
          <w:rFonts w:ascii="Times New Roman" w:hAnsi="Times New Roman"/>
          <w:bCs/>
          <w:sz w:val="24"/>
          <w:szCs w:val="24"/>
        </w:rPr>
      </w:pPr>
      <w:r w:rsidRPr="009F6EB6">
        <w:rPr>
          <w:rFonts w:ascii="Times New Roman" w:hAnsi="Times New Roman"/>
          <w:b/>
          <w:sz w:val="24"/>
          <w:szCs w:val="24"/>
        </w:rPr>
        <w:t>(</w:t>
      </w:r>
      <w:r>
        <w:rPr>
          <w:rFonts w:ascii="Times New Roman" w:hAnsi="Times New Roman"/>
          <w:b/>
          <w:sz w:val="24"/>
          <w:szCs w:val="24"/>
        </w:rPr>
        <w:t xml:space="preserve">2) </w:t>
      </w:r>
      <w:r w:rsidRPr="004751B9">
        <w:rPr>
          <w:rFonts w:ascii="Times New Roman" w:hAnsi="Times New Roman"/>
          <w:bCs/>
          <w:sz w:val="24"/>
          <w:szCs w:val="24"/>
        </w:rPr>
        <w:t xml:space="preserve">Общият размер на авансовите и междинните плащания </w:t>
      </w:r>
      <w:r>
        <w:rPr>
          <w:rFonts w:ascii="Times New Roman" w:hAnsi="Times New Roman"/>
          <w:bCs/>
          <w:sz w:val="24"/>
          <w:szCs w:val="24"/>
        </w:rPr>
        <w:t xml:space="preserve">по АДБФП/ЗБФП </w:t>
      </w:r>
      <w:r w:rsidRPr="006F3614">
        <w:rPr>
          <w:rFonts w:ascii="Times New Roman" w:hAnsi="Times New Roman"/>
          <w:bCs/>
          <w:sz w:val="24"/>
          <w:szCs w:val="24"/>
        </w:rPr>
        <w:t xml:space="preserve">се </w:t>
      </w:r>
      <w:r>
        <w:rPr>
          <w:rFonts w:ascii="Times New Roman" w:hAnsi="Times New Roman"/>
          <w:bCs/>
          <w:sz w:val="24"/>
          <w:szCs w:val="24"/>
        </w:rPr>
        <w:t>определя</w:t>
      </w:r>
      <w:r w:rsidRPr="006F3614">
        <w:rPr>
          <w:rFonts w:ascii="Times New Roman" w:hAnsi="Times New Roman"/>
          <w:bCs/>
          <w:sz w:val="24"/>
          <w:szCs w:val="24"/>
        </w:rPr>
        <w:t xml:space="preserve"> от </w:t>
      </w:r>
      <w:r w:rsidR="00B04024" w:rsidRPr="00B04024">
        <w:rPr>
          <w:rFonts w:ascii="Times New Roman" w:hAnsi="Times New Roman"/>
          <w:bCs/>
          <w:sz w:val="24"/>
          <w:szCs w:val="24"/>
        </w:rPr>
        <w:t>Управляващия орган</w:t>
      </w:r>
      <w:r w:rsidRPr="006F3614">
        <w:rPr>
          <w:rFonts w:ascii="Times New Roman" w:hAnsi="Times New Roman"/>
          <w:bCs/>
          <w:sz w:val="24"/>
          <w:szCs w:val="24"/>
        </w:rPr>
        <w:t xml:space="preserve"> на ПОС 2021-2027 </w:t>
      </w:r>
      <w:r w:rsidRPr="002E1789">
        <w:rPr>
          <w:rFonts w:ascii="Times New Roman" w:hAnsi="Times New Roman"/>
          <w:bCs/>
          <w:sz w:val="24"/>
          <w:szCs w:val="24"/>
        </w:rPr>
        <w:t xml:space="preserve">съгласно чл. 9, ал. </w:t>
      </w:r>
      <w:r>
        <w:rPr>
          <w:rFonts w:ascii="Times New Roman" w:hAnsi="Times New Roman"/>
          <w:bCs/>
          <w:sz w:val="24"/>
          <w:szCs w:val="24"/>
        </w:rPr>
        <w:t>3</w:t>
      </w:r>
      <w:r w:rsidRPr="002E1789">
        <w:rPr>
          <w:rFonts w:ascii="Times New Roman" w:hAnsi="Times New Roman"/>
          <w:bCs/>
          <w:sz w:val="24"/>
          <w:szCs w:val="24"/>
        </w:rPr>
        <w:t xml:space="preserve"> от Наредба № Н-5/29.12.2022 г.</w:t>
      </w:r>
    </w:p>
    <w:p w14:paraId="32DDDAE6" w14:textId="77777777" w:rsidR="00F62477" w:rsidRPr="004751B9" w:rsidRDefault="00F62477" w:rsidP="00F62477">
      <w:pPr>
        <w:spacing w:after="0" w:line="240" w:lineRule="auto"/>
        <w:jc w:val="both"/>
        <w:rPr>
          <w:rFonts w:ascii="Times New Roman" w:hAnsi="Times New Roman"/>
          <w:b/>
          <w:sz w:val="24"/>
          <w:szCs w:val="24"/>
        </w:rPr>
      </w:pPr>
      <w:r w:rsidRPr="004751B9">
        <w:rPr>
          <w:rFonts w:ascii="Times New Roman" w:hAnsi="Times New Roman"/>
          <w:b/>
          <w:sz w:val="24"/>
          <w:szCs w:val="24"/>
        </w:rPr>
        <w:t>(</w:t>
      </w:r>
      <w:r>
        <w:rPr>
          <w:rFonts w:ascii="Times New Roman" w:hAnsi="Times New Roman"/>
          <w:b/>
          <w:sz w:val="24"/>
          <w:szCs w:val="24"/>
        </w:rPr>
        <w:t>3</w:t>
      </w:r>
      <w:r w:rsidRPr="004751B9">
        <w:rPr>
          <w:rFonts w:ascii="Times New Roman" w:hAnsi="Times New Roman"/>
          <w:b/>
          <w:sz w:val="24"/>
          <w:szCs w:val="24"/>
        </w:rPr>
        <w:t>)</w:t>
      </w:r>
      <w:r>
        <w:rPr>
          <w:rFonts w:ascii="Times New Roman" w:hAnsi="Times New Roman"/>
          <w:b/>
          <w:sz w:val="24"/>
          <w:szCs w:val="24"/>
        </w:rPr>
        <w:t xml:space="preserve"> </w:t>
      </w:r>
      <w:r w:rsidRPr="004751B9">
        <w:rPr>
          <w:rFonts w:ascii="Times New Roman" w:hAnsi="Times New Roman"/>
          <w:bCs/>
          <w:sz w:val="24"/>
          <w:szCs w:val="24"/>
        </w:rPr>
        <w:t xml:space="preserve">Окончателното плащане </w:t>
      </w:r>
      <w:r>
        <w:rPr>
          <w:rFonts w:ascii="Times New Roman" w:hAnsi="Times New Roman"/>
          <w:bCs/>
          <w:sz w:val="24"/>
          <w:szCs w:val="24"/>
        </w:rPr>
        <w:t xml:space="preserve">по АДБФП/ЗБФП </w:t>
      </w:r>
      <w:r w:rsidRPr="004751B9">
        <w:rPr>
          <w:rFonts w:ascii="Times New Roman" w:hAnsi="Times New Roman"/>
          <w:bCs/>
          <w:sz w:val="24"/>
          <w:szCs w:val="24"/>
        </w:rPr>
        <w:t xml:space="preserve">се изчислява от </w:t>
      </w:r>
      <w:r w:rsidR="00B04024" w:rsidRPr="00B04024">
        <w:rPr>
          <w:rFonts w:ascii="Times New Roman" w:hAnsi="Times New Roman"/>
          <w:bCs/>
          <w:sz w:val="24"/>
          <w:szCs w:val="24"/>
        </w:rPr>
        <w:t>Управляващия орган</w:t>
      </w:r>
      <w:r w:rsidRPr="004751B9">
        <w:rPr>
          <w:rFonts w:ascii="Times New Roman" w:hAnsi="Times New Roman"/>
          <w:bCs/>
          <w:sz w:val="24"/>
          <w:szCs w:val="24"/>
        </w:rPr>
        <w:t xml:space="preserve"> на ПОС 2021-2027 </w:t>
      </w:r>
      <w:r w:rsidR="000B6BD5">
        <w:rPr>
          <w:rFonts w:ascii="Times New Roman" w:hAnsi="Times New Roman"/>
          <w:bCs/>
          <w:sz w:val="24"/>
          <w:szCs w:val="24"/>
        </w:rPr>
        <w:t xml:space="preserve">г. </w:t>
      </w:r>
      <w:r w:rsidRPr="004751B9">
        <w:rPr>
          <w:rFonts w:ascii="Times New Roman" w:hAnsi="Times New Roman"/>
          <w:bCs/>
          <w:sz w:val="24"/>
          <w:szCs w:val="24"/>
        </w:rPr>
        <w:t>съгласно чл. 9, ал. 2 от Наредба № Н-5/29.12.2022 г.</w:t>
      </w:r>
    </w:p>
    <w:p w14:paraId="04237529" w14:textId="77777777" w:rsidR="00C45429" w:rsidRPr="00FA180D" w:rsidRDefault="00C45429" w:rsidP="00C45429">
      <w:pPr>
        <w:spacing w:after="0" w:line="240" w:lineRule="auto"/>
        <w:rPr>
          <w:rFonts w:ascii="Times New Roman" w:hAnsi="Times New Roman"/>
          <w:b/>
          <w:sz w:val="24"/>
          <w:szCs w:val="24"/>
        </w:rPr>
      </w:pPr>
    </w:p>
    <w:p w14:paraId="5F5263E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76D0B0F2"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авансови плащания </w:t>
      </w:r>
    </w:p>
    <w:p w14:paraId="3F212E0C" w14:textId="77777777" w:rsidR="00C45429" w:rsidRPr="00FA180D" w:rsidRDefault="00C45429" w:rsidP="00C45429">
      <w:pPr>
        <w:spacing w:after="0" w:line="240" w:lineRule="auto"/>
        <w:jc w:val="center"/>
        <w:rPr>
          <w:rFonts w:ascii="Times New Roman" w:hAnsi="Times New Roman"/>
          <w:b/>
          <w:sz w:val="24"/>
          <w:szCs w:val="24"/>
        </w:rPr>
      </w:pPr>
    </w:p>
    <w:p w14:paraId="76F05F31"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5</w:t>
      </w:r>
      <w:r w:rsidRPr="00FA180D">
        <w:rPr>
          <w:rFonts w:ascii="Times New Roman" w:hAnsi="Times New Roman"/>
          <w:b/>
          <w:sz w:val="24"/>
          <w:szCs w:val="24"/>
        </w:rPr>
        <w:t>.</w:t>
      </w:r>
      <w:r w:rsidRPr="00FA180D">
        <w:rPr>
          <w:rFonts w:ascii="Times New Roman" w:hAnsi="Times New Roman"/>
          <w:sz w:val="24"/>
          <w:szCs w:val="24"/>
        </w:rPr>
        <w:t xml:space="preserve"> Доколкото в нормативен акт или в настоящите </w:t>
      </w:r>
      <w:r w:rsidR="00B116B9" w:rsidRPr="00FA180D">
        <w:rPr>
          <w:rFonts w:ascii="Times New Roman" w:hAnsi="Times New Roman"/>
          <w:sz w:val="24"/>
          <w:szCs w:val="24"/>
        </w:rPr>
        <w:t xml:space="preserve">Условия </w:t>
      </w:r>
      <w:r w:rsidRPr="00FA180D">
        <w:rPr>
          <w:rFonts w:ascii="Times New Roman" w:hAnsi="Times New Roman"/>
          <w:sz w:val="24"/>
          <w:szCs w:val="24"/>
        </w:rPr>
        <w:t xml:space="preserve">за изпълнение не е предвидено друго, авансови плащания се извършват след предоставяне на обезпечение от бенефициента. </w:t>
      </w:r>
    </w:p>
    <w:p w14:paraId="7E80DD06"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B42FDB">
        <w:rPr>
          <w:rFonts w:ascii="Times New Roman" w:hAnsi="Times New Roman"/>
          <w:b/>
          <w:sz w:val="24"/>
          <w:szCs w:val="24"/>
        </w:rPr>
        <w:t>6</w:t>
      </w:r>
      <w:r w:rsidRPr="00FA180D">
        <w:rPr>
          <w:rFonts w:ascii="Times New Roman" w:hAnsi="Times New Roman"/>
          <w:b/>
          <w:sz w:val="24"/>
          <w:szCs w:val="24"/>
        </w:rPr>
        <w:t xml:space="preserve">. (1) </w:t>
      </w:r>
      <w:r w:rsidRPr="00FA180D">
        <w:rPr>
          <w:rFonts w:ascii="Times New Roman" w:hAnsi="Times New Roman"/>
          <w:sz w:val="24"/>
          <w:szCs w:val="24"/>
        </w:rPr>
        <w:t xml:space="preserve">За получаване на </w:t>
      </w:r>
      <w:r w:rsidR="00B116B9">
        <w:rPr>
          <w:rFonts w:ascii="Times New Roman" w:hAnsi="Times New Roman"/>
          <w:sz w:val="24"/>
          <w:szCs w:val="24"/>
        </w:rPr>
        <w:t>аванса</w:t>
      </w:r>
      <w:r w:rsidRPr="00FA180D">
        <w:rPr>
          <w:rFonts w:ascii="Times New Roman" w:hAnsi="Times New Roman"/>
          <w:sz w:val="24"/>
          <w:szCs w:val="24"/>
        </w:rPr>
        <w:t>, бенефициентът трябва да представи чрез ИСУН искане за плащане по образец, съдържащ се в системата.</w:t>
      </w:r>
    </w:p>
    <w:p w14:paraId="30AC23B2" w14:textId="77777777" w:rsidR="00C45429" w:rsidRPr="00FA180D" w:rsidRDefault="00C45429" w:rsidP="00C45429">
      <w:pPr>
        <w:tabs>
          <w:tab w:val="num" w:pos="0"/>
        </w:tabs>
        <w:spacing w:after="0" w:line="240" w:lineRule="auto"/>
        <w:jc w:val="both"/>
        <w:rPr>
          <w:rFonts w:ascii="Times New Roman" w:hAnsi="Times New Roman"/>
          <w:b/>
          <w:noProof/>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Авансовото</w:t>
      </w:r>
      <w:r w:rsidRPr="00FA180D">
        <w:rPr>
          <w:rFonts w:ascii="Times New Roman" w:hAnsi="Times New Roman"/>
          <w:noProof/>
          <w:sz w:val="24"/>
          <w:szCs w:val="24"/>
        </w:rPr>
        <w:t xml:space="preserve"> плащане за проектите се извършва след сключване на АДБФП, съответно ЗБФП и след представяне на документи, доказващи издаването и/или учредяването на обезпечението за авансовото плащане, когато такова се изисква</w:t>
      </w:r>
      <w:r w:rsidRPr="00B42FDB">
        <w:rPr>
          <w:rFonts w:ascii="Times New Roman" w:hAnsi="Times New Roman"/>
          <w:noProof/>
          <w:sz w:val="24"/>
          <w:szCs w:val="24"/>
        </w:rPr>
        <w:t>, които освен чрез ИСУН</w:t>
      </w:r>
      <w:r w:rsidR="00B116B9">
        <w:rPr>
          <w:rFonts w:ascii="Times New Roman" w:hAnsi="Times New Roman"/>
          <w:noProof/>
          <w:sz w:val="24"/>
          <w:szCs w:val="24"/>
        </w:rPr>
        <w:t>,</w:t>
      </w:r>
      <w:r w:rsidRPr="00B42FDB">
        <w:rPr>
          <w:rFonts w:ascii="Times New Roman" w:hAnsi="Times New Roman"/>
          <w:noProof/>
          <w:sz w:val="24"/>
          <w:szCs w:val="24"/>
        </w:rPr>
        <w:t xml:space="preserve"> се представят и в оригинал.</w:t>
      </w:r>
    </w:p>
    <w:p w14:paraId="56E22886" w14:textId="77777777" w:rsidR="007A5F84"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w:t>
      </w:r>
      <w:r w:rsidR="003C4D76">
        <w:rPr>
          <w:rFonts w:ascii="Times New Roman" w:hAnsi="Times New Roman"/>
          <w:sz w:val="24"/>
          <w:szCs w:val="24"/>
        </w:rPr>
        <w:t>5</w:t>
      </w:r>
      <w:r w:rsidR="003C4D76" w:rsidRPr="00FA180D">
        <w:rPr>
          <w:rFonts w:ascii="Times New Roman" w:hAnsi="Times New Roman"/>
          <w:sz w:val="24"/>
          <w:szCs w:val="24"/>
        </w:rPr>
        <w:t xml:space="preserve"> </w:t>
      </w:r>
      <w:r w:rsidRPr="00FA180D">
        <w:rPr>
          <w:rFonts w:ascii="Times New Roman" w:hAnsi="Times New Roman"/>
          <w:sz w:val="24"/>
          <w:szCs w:val="24"/>
        </w:rPr>
        <w:t>от 2</w:t>
      </w:r>
      <w:r w:rsidR="003C4D76">
        <w:rPr>
          <w:rFonts w:ascii="Times New Roman" w:hAnsi="Times New Roman"/>
          <w:sz w:val="24"/>
          <w:szCs w:val="24"/>
        </w:rPr>
        <w:t>9</w:t>
      </w:r>
      <w:r w:rsidRPr="00FA180D">
        <w:rPr>
          <w:rFonts w:ascii="Times New Roman" w:hAnsi="Times New Roman"/>
          <w:sz w:val="24"/>
          <w:szCs w:val="24"/>
        </w:rPr>
        <w:t xml:space="preserve"> </w:t>
      </w:r>
      <w:r w:rsidR="003C4D76">
        <w:rPr>
          <w:rFonts w:ascii="Times New Roman" w:hAnsi="Times New Roman"/>
          <w:sz w:val="24"/>
          <w:szCs w:val="24"/>
        </w:rPr>
        <w:t xml:space="preserve">декември </w:t>
      </w:r>
      <w:r w:rsidR="003C4D76" w:rsidRPr="00FA180D">
        <w:rPr>
          <w:rFonts w:ascii="Times New Roman" w:hAnsi="Times New Roman"/>
          <w:sz w:val="24"/>
          <w:szCs w:val="24"/>
        </w:rPr>
        <w:t>20</w:t>
      </w:r>
      <w:r w:rsidR="003C4D76">
        <w:rPr>
          <w:rFonts w:ascii="Times New Roman" w:hAnsi="Times New Roman"/>
          <w:sz w:val="24"/>
          <w:szCs w:val="24"/>
        </w:rPr>
        <w:t>22</w:t>
      </w:r>
      <w:r w:rsidR="003C4D76" w:rsidRPr="00FA180D">
        <w:rPr>
          <w:rFonts w:ascii="Times New Roman" w:hAnsi="Times New Roman"/>
          <w:sz w:val="24"/>
          <w:szCs w:val="24"/>
        </w:rPr>
        <w:t xml:space="preserve"> </w:t>
      </w:r>
      <w:r w:rsidRPr="00FA180D">
        <w:rPr>
          <w:rFonts w:ascii="Times New Roman" w:hAnsi="Times New Roman"/>
          <w:sz w:val="24"/>
          <w:szCs w:val="24"/>
        </w:rPr>
        <w:t>г.</w:t>
      </w:r>
      <w:r w:rsidR="00B116B9">
        <w:rPr>
          <w:rFonts w:ascii="Times New Roman" w:hAnsi="Times New Roman"/>
          <w:sz w:val="24"/>
          <w:szCs w:val="24"/>
        </w:rPr>
        <w:t xml:space="preserve"> </w:t>
      </w:r>
      <w:r w:rsidR="007A5F84">
        <w:rPr>
          <w:rFonts w:ascii="Times New Roman" w:hAnsi="Times New Roman"/>
          <w:sz w:val="24"/>
          <w:szCs w:val="24"/>
        </w:rPr>
        <w:t>За целите на доброто финансово управление на ПОС</w:t>
      </w:r>
      <w:r w:rsidR="000B6BD5">
        <w:rPr>
          <w:rFonts w:ascii="Times New Roman" w:hAnsi="Times New Roman"/>
          <w:sz w:val="24"/>
          <w:szCs w:val="24"/>
        </w:rPr>
        <w:t xml:space="preserve"> </w:t>
      </w:r>
      <w:r w:rsidR="000B6BD5" w:rsidRPr="004751B9">
        <w:rPr>
          <w:rFonts w:ascii="Times New Roman" w:hAnsi="Times New Roman"/>
          <w:bCs/>
          <w:sz w:val="24"/>
          <w:szCs w:val="24"/>
        </w:rPr>
        <w:t>2021-2027</w:t>
      </w:r>
      <w:r w:rsidR="000B6BD5">
        <w:rPr>
          <w:rFonts w:ascii="Times New Roman" w:hAnsi="Times New Roman"/>
          <w:bCs/>
          <w:sz w:val="24"/>
          <w:szCs w:val="24"/>
        </w:rPr>
        <w:t xml:space="preserve"> г.</w:t>
      </w:r>
      <w:r w:rsidR="007A5F84">
        <w:rPr>
          <w:rFonts w:ascii="Times New Roman" w:hAnsi="Times New Roman"/>
          <w:sz w:val="24"/>
          <w:szCs w:val="24"/>
        </w:rPr>
        <w:t xml:space="preserve">, </w:t>
      </w:r>
      <w:r w:rsidR="00B116B9">
        <w:rPr>
          <w:rFonts w:ascii="Times New Roman" w:hAnsi="Times New Roman"/>
          <w:sz w:val="24"/>
          <w:szCs w:val="24"/>
        </w:rPr>
        <w:t xml:space="preserve">обезпечението на авансово </w:t>
      </w:r>
      <w:r w:rsidR="00B116B9" w:rsidRPr="000D0687">
        <w:rPr>
          <w:rFonts w:ascii="Times New Roman" w:hAnsi="Times New Roman"/>
          <w:sz w:val="24"/>
          <w:szCs w:val="24"/>
        </w:rPr>
        <w:t xml:space="preserve">плащане </w:t>
      </w:r>
      <w:r w:rsidR="007A5F84">
        <w:rPr>
          <w:rFonts w:ascii="Times New Roman" w:hAnsi="Times New Roman"/>
          <w:sz w:val="24"/>
          <w:szCs w:val="24"/>
        </w:rPr>
        <w:t>от</w:t>
      </w:r>
      <w:r w:rsidR="00E729E2">
        <w:rPr>
          <w:rFonts w:ascii="Times New Roman" w:hAnsi="Times New Roman"/>
          <w:sz w:val="24"/>
          <w:szCs w:val="24"/>
        </w:rPr>
        <w:t xml:space="preserve"> частноправни субекти</w:t>
      </w:r>
      <w:r w:rsidR="007A5F84">
        <w:rPr>
          <w:rFonts w:ascii="Times New Roman" w:hAnsi="Times New Roman"/>
          <w:sz w:val="24"/>
          <w:szCs w:val="24"/>
        </w:rPr>
        <w:t xml:space="preserve"> </w:t>
      </w:r>
      <w:r w:rsidR="007A5F84" w:rsidRPr="000D0687">
        <w:rPr>
          <w:rFonts w:ascii="Times New Roman" w:hAnsi="Times New Roman"/>
          <w:sz w:val="24"/>
          <w:szCs w:val="24"/>
        </w:rPr>
        <w:t>става чрез обезпечение с гаранция от банка или</w:t>
      </w:r>
      <w:r w:rsidR="00B66D9E" w:rsidRPr="000D0687">
        <w:rPr>
          <w:rFonts w:ascii="Times New Roman" w:hAnsi="Times New Roman"/>
          <w:sz w:val="24"/>
          <w:szCs w:val="24"/>
        </w:rPr>
        <w:t xml:space="preserve"> друга</w:t>
      </w:r>
      <w:r w:rsidR="007A5F84" w:rsidRPr="000D0687">
        <w:rPr>
          <w:rFonts w:ascii="Times New Roman" w:hAnsi="Times New Roman"/>
          <w:sz w:val="24"/>
          <w:szCs w:val="24"/>
        </w:rPr>
        <w:t xml:space="preserve"> финансова институция</w:t>
      </w:r>
      <w:r w:rsidR="00B42FDB" w:rsidRPr="000D0687">
        <w:rPr>
          <w:rFonts w:ascii="Times New Roman" w:hAnsi="Times New Roman"/>
          <w:sz w:val="24"/>
          <w:szCs w:val="24"/>
        </w:rPr>
        <w:t xml:space="preserve">. Когато обезпечението е под формата на имуществена застраховка, условията по нея предварително се съгласуват от </w:t>
      </w:r>
      <w:r w:rsidR="000B6BD5" w:rsidRPr="000B6BD5">
        <w:rPr>
          <w:rFonts w:ascii="Times New Roman" w:hAnsi="Times New Roman"/>
          <w:sz w:val="24"/>
          <w:szCs w:val="24"/>
        </w:rPr>
        <w:t xml:space="preserve">Управляващия орган на ПОС 2021-2027 г. </w:t>
      </w:r>
      <w:r w:rsidR="00BC3D8D" w:rsidRPr="000D0687">
        <w:rPr>
          <w:rFonts w:ascii="Times New Roman" w:hAnsi="Times New Roman"/>
          <w:sz w:val="24"/>
          <w:szCs w:val="24"/>
        </w:rPr>
        <w:t>Не е допустимо обезпечение под формата на запис на заповед и други менителнични ефекти</w:t>
      </w:r>
      <w:r w:rsidR="00F63ABF" w:rsidRPr="000D0687">
        <w:rPr>
          <w:rFonts w:ascii="Times New Roman" w:hAnsi="Times New Roman"/>
          <w:sz w:val="24"/>
          <w:szCs w:val="24"/>
        </w:rPr>
        <w:t>, освен когато е предвидено друго.</w:t>
      </w:r>
    </w:p>
    <w:p w14:paraId="3D3973B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Срокът на валидност на обезпечението за авансово плащане не може да бъде по-кратък от</w:t>
      </w:r>
      <w:r w:rsidR="00BC3D8D">
        <w:rPr>
          <w:rFonts w:ascii="Times New Roman" w:hAnsi="Times New Roman"/>
          <w:sz w:val="24"/>
          <w:szCs w:val="24"/>
        </w:rPr>
        <w:t xml:space="preserve"> пет месеца след</w:t>
      </w:r>
      <w:r w:rsidRPr="00FA180D">
        <w:rPr>
          <w:rFonts w:ascii="Times New Roman" w:hAnsi="Times New Roman"/>
          <w:sz w:val="24"/>
          <w:szCs w:val="24"/>
        </w:rPr>
        <w:t xml:space="preserve"> срока за извършване на финалното плащане по проекта, определен съгласно АДБФП, съответно в ЗБФП, или до пълно покриване на аванса с допустими разходи </w:t>
      </w:r>
      <w:r w:rsidR="003C4D76">
        <w:rPr>
          <w:rFonts w:ascii="Times New Roman" w:hAnsi="Times New Roman"/>
          <w:sz w:val="24"/>
          <w:szCs w:val="24"/>
        </w:rPr>
        <w:t>платени от бенефициентите</w:t>
      </w:r>
      <w:r w:rsidRPr="00FA180D">
        <w:rPr>
          <w:rFonts w:ascii="Times New Roman" w:hAnsi="Times New Roman"/>
          <w:sz w:val="24"/>
          <w:szCs w:val="24"/>
        </w:rPr>
        <w:t>.</w:t>
      </w:r>
    </w:p>
    <w:p w14:paraId="601A42C6" w14:textId="14BCCDED" w:rsidR="00C45429" w:rsidRPr="003220B9"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t>(5)</w:t>
      </w:r>
      <w:r w:rsidRPr="003220B9">
        <w:rPr>
          <w:rFonts w:ascii="Times New Roman" w:hAnsi="Times New Roman"/>
          <w:sz w:val="24"/>
          <w:szCs w:val="24"/>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по ал. 4, съответно, при необходимост, да се учреди или издаде ново обезпечение. </w:t>
      </w:r>
      <w:r w:rsidR="00B116B9">
        <w:rPr>
          <w:rFonts w:ascii="Times New Roman" w:hAnsi="Times New Roman"/>
          <w:sz w:val="24"/>
          <w:szCs w:val="24"/>
        </w:rPr>
        <w:t>Алинея 2 се прилага съответно.</w:t>
      </w:r>
    </w:p>
    <w:p w14:paraId="6A807E5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3220B9">
        <w:rPr>
          <w:rFonts w:ascii="Times New Roman" w:hAnsi="Times New Roman"/>
          <w:b/>
          <w:sz w:val="24"/>
          <w:szCs w:val="24"/>
        </w:rPr>
        <w:lastRenderedPageBreak/>
        <w:t xml:space="preserve">(6) </w:t>
      </w:r>
      <w:r w:rsidRPr="003220B9">
        <w:rPr>
          <w:rFonts w:ascii="Times New Roman" w:hAnsi="Times New Roman"/>
          <w:sz w:val="24"/>
          <w:szCs w:val="24"/>
        </w:rPr>
        <w:t>При обезпечение с гаранция</w:t>
      </w:r>
      <w:r w:rsidR="006A1A2D" w:rsidRPr="003220B9">
        <w:rPr>
          <w:rFonts w:ascii="Times New Roman" w:hAnsi="Times New Roman"/>
          <w:sz w:val="24"/>
          <w:szCs w:val="24"/>
        </w:rPr>
        <w:t>, издадена от банка или финансова институция,</w:t>
      </w:r>
      <w:r w:rsidRPr="003220B9">
        <w:rPr>
          <w:rFonts w:ascii="Times New Roman" w:hAnsi="Times New Roman"/>
          <w:sz w:val="24"/>
          <w:szCs w:val="24"/>
        </w:rPr>
        <w:t xml:space="preserve"> тя трябва да бъде безусловна и неотменима в полза на администрацията, в чиято структура е</w:t>
      </w:r>
      <w:r w:rsidRPr="00FA180D">
        <w:rPr>
          <w:rFonts w:ascii="Times New Roman" w:hAnsi="Times New Roman"/>
          <w:sz w:val="24"/>
          <w:szCs w:val="24"/>
        </w:rPr>
        <w:t xml:space="preserve"> Управляващия орган. </w:t>
      </w:r>
    </w:p>
    <w:p w14:paraId="5E7BDCB2"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(7) </w:t>
      </w:r>
      <w:r w:rsidRPr="00FA180D">
        <w:rPr>
          <w:rFonts w:ascii="Times New Roman" w:hAnsi="Times New Roman"/>
          <w:sz w:val="24"/>
          <w:szCs w:val="24"/>
        </w:rPr>
        <w:t xml:space="preserve">Управляващият орган има право, при необходимост, да изисква предоставянето на документите в оригинал, както и други документи, извън посочените </w:t>
      </w:r>
      <w:r w:rsidRPr="008B2F4F">
        <w:rPr>
          <w:rFonts w:ascii="Times New Roman" w:hAnsi="Times New Roman"/>
          <w:sz w:val="24"/>
          <w:szCs w:val="24"/>
        </w:rPr>
        <w:t>в Списъка на писмените доказателства, които бенефициентът прилага към искане за извършване на плащане.</w:t>
      </w:r>
    </w:p>
    <w:p w14:paraId="50CE73A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4</w:t>
      </w:r>
      <w:r w:rsidR="002A4EC0">
        <w:rPr>
          <w:rFonts w:ascii="Times New Roman" w:hAnsi="Times New Roman"/>
          <w:b/>
          <w:sz w:val="24"/>
          <w:szCs w:val="24"/>
        </w:rPr>
        <w:t>7</w:t>
      </w:r>
      <w:r w:rsidRPr="00FA180D">
        <w:rPr>
          <w:rFonts w:ascii="Times New Roman" w:hAnsi="Times New Roman"/>
          <w:b/>
          <w:sz w:val="24"/>
          <w:szCs w:val="24"/>
        </w:rPr>
        <w:t>. (1)</w:t>
      </w:r>
      <w:r w:rsidRPr="00FA180D">
        <w:rPr>
          <w:rFonts w:ascii="Times New Roman" w:hAnsi="Times New Roman"/>
          <w:sz w:val="24"/>
          <w:szCs w:val="24"/>
        </w:rPr>
        <w:t xml:space="preserve"> Управляващият орган извършва проверка на документите и</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при констатиране на някое от следните обстоятелства:</w:t>
      </w:r>
    </w:p>
    <w:p w14:paraId="1B36AE9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искането за плащане е непълно или неточно;</w:t>
      </w:r>
    </w:p>
    <w:p w14:paraId="1BD4E585"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не е представен някой от изискуемите документи;</w:t>
      </w:r>
    </w:p>
    <w:p w14:paraId="5175F329"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някой от представените документи не съответства на изискванията на Управляващия орган, но може да бъде приведен в съответствие с тях;</w:t>
      </w:r>
    </w:p>
    <w:p w14:paraId="34FE4F8D" w14:textId="77777777" w:rsidR="00C45429" w:rsidRPr="00FA180D" w:rsidRDefault="00C45429" w:rsidP="007D62EA">
      <w:pPr>
        <w:numPr>
          <w:ilvl w:val="0"/>
          <w:numId w:val="12"/>
        </w:numPr>
        <w:spacing w:after="0" w:line="240" w:lineRule="auto"/>
        <w:ind w:left="567" w:hanging="567"/>
        <w:jc w:val="both"/>
        <w:rPr>
          <w:rFonts w:ascii="Times New Roman" w:hAnsi="Times New Roman"/>
          <w:sz w:val="24"/>
          <w:szCs w:val="24"/>
        </w:rPr>
      </w:pPr>
      <w:r w:rsidRPr="00FA180D">
        <w:rPr>
          <w:rFonts w:ascii="Times New Roman" w:hAnsi="Times New Roman"/>
          <w:sz w:val="24"/>
          <w:szCs w:val="24"/>
        </w:rPr>
        <w:t>заявената в искането за плащане сума надвишава размера на авансовото плащане, определен в АДБФП, съответно в ЗБФП.</w:t>
      </w:r>
    </w:p>
    <w:p w14:paraId="1B3E9E08"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 случаите по ал. 1,</w:t>
      </w:r>
      <w:r w:rsidR="002A4EC0">
        <w:rPr>
          <w:rFonts w:ascii="Times New Roman" w:hAnsi="Times New Roman"/>
          <w:sz w:val="24"/>
          <w:szCs w:val="24"/>
        </w:rPr>
        <w:t xml:space="preserve"> </w:t>
      </w:r>
      <w:r w:rsidRPr="00FA180D">
        <w:rPr>
          <w:rFonts w:ascii="Times New Roman" w:hAnsi="Times New Roman"/>
          <w:sz w:val="24"/>
          <w:szCs w:val="24"/>
        </w:rPr>
        <w:t>Управляващият орган</w:t>
      </w:r>
      <w:r w:rsidR="002A4EC0">
        <w:rPr>
          <w:rFonts w:ascii="Times New Roman" w:hAnsi="Times New Roman"/>
          <w:sz w:val="24"/>
          <w:szCs w:val="24"/>
        </w:rPr>
        <w:t xml:space="preserve"> може да</w:t>
      </w:r>
      <w:r w:rsidRPr="00FA180D">
        <w:rPr>
          <w:rFonts w:ascii="Times New Roman" w:hAnsi="Times New Roman"/>
          <w:sz w:val="24"/>
          <w:szCs w:val="24"/>
        </w:rPr>
        <w:t xml:space="preserve"> уведом</w:t>
      </w:r>
      <w:r w:rsidR="002A4EC0">
        <w:rPr>
          <w:rFonts w:ascii="Times New Roman" w:hAnsi="Times New Roman"/>
          <w:sz w:val="24"/>
          <w:szCs w:val="24"/>
        </w:rPr>
        <w:t>и</w:t>
      </w:r>
      <w:r w:rsidRPr="00FA180D">
        <w:rPr>
          <w:rFonts w:ascii="Times New Roman" w:hAnsi="Times New Roman"/>
          <w:sz w:val="24"/>
          <w:szCs w:val="24"/>
        </w:rPr>
        <w:t xml:space="preserve"> бенефициента за констатираните от него непълноти, неточности и/или несъответствия и определя допълнителен срок</w:t>
      </w:r>
      <w:r w:rsidR="00B116B9" w:rsidRPr="00B116B9">
        <w:rPr>
          <w:rFonts w:ascii="Times New Roman" w:hAnsi="Times New Roman"/>
          <w:sz w:val="24"/>
          <w:szCs w:val="24"/>
        </w:rPr>
        <w:t xml:space="preserve"> </w:t>
      </w:r>
      <w:r w:rsidR="00B116B9" w:rsidRPr="00FA180D">
        <w:rPr>
          <w:rFonts w:ascii="Times New Roman" w:hAnsi="Times New Roman"/>
          <w:sz w:val="24"/>
          <w:szCs w:val="24"/>
        </w:rPr>
        <w:t>за тяхното отстраняване</w:t>
      </w:r>
      <w:r w:rsidR="00B116B9">
        <w:rPr>
          <w:rFonts w:ascii="Times New Roman" w:hAnsi="Times New Roman"/>
          <w:sz w:val="24"/>
          <w:szCs w:val="24"/>
        </w:rPr>
        <w:t>,</w:t>
      </w:r>
      <w:r w:rsidR="002A4EC0">
        <w:rPr>
          <w:rFonts w:ascii="Times New Roman" w:hAnsi="Times New Roman"/>
          <w:sz w:val="24"/>
          <w:szCs w:val="24"/>
        </w:rPr>
        <w:t xml:space="preserve"> </w:t>
      </w:r>
      <w:r w:rsidR="002A4EC0" w:rsidRPr="002A4EC0">
        <w:rPr>
          <w:rFonts w:ascii="Times New Roman" w:hAnsi="Times New Roman"/>
          <w:sz w:val="24"/>
          <w:szCs w:val="24"/>
        </w:rPr>
        <w:t>не  по-дълъг от един месец</w:t>
      </w:r>
      <w:r w:rsidRPr="00FA180D">
        <w:rPr>
          <w:rFonts w:ascii="Times New Roman" w:hAnsi="Times New Roman"/>
          <w:sz w:val="24"/>
          <w:szCs w:val="24"/>
        </w:rPr>
        <w:t>.</w:t>
      </w:r>
    </w:p>
    <w:p w14:paraId="4C414929"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2A4EC0">
        <w:rPr>
          <w:rFonts w:ascii="Times New Roman" w:hAnsi="Times New Roman"/>
          <w:b/>
          <w:sz w:val="24"/>
          <w:szCs w:val="24"/>
        </w:rPr>
        <w:t>48</w:t>
      </w:r>
      <w:r w:rsidRPr="00FA180D">
        <w:rPr>
          <w:rFonts w:ascii="Times New Roman" w:hAnsi="Times New Roman"/>
          <w:b/>
          <w:sz w:val="24"/>
          <w:szCs w:val="24"/>
        </w:rPr>
        <w:t xml:space="preserve">. (1) </w:t>
      </w:r>
      <w:r w:rsidRPr="00FA180D">
        <w:rPr>
          <w:rFonts w:ascii="Times New Roman" w:hAnsi="Times New Roman"/>
          <w:sz w:val="24"/>
          <w:szCs w:val="24"/>
        </w:rPr>
        <w:t>Управляващият орган извършва авансово плащане в двуседмичен срок от получаването искането за плащане.</w:t>
      </w:r>
    </w:p>
    <w:p w14:paraId="7FA082D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Когато бенефициентът не е приложил документ, необходим за извършване на авансовото плащане, или не представи обезпечение, </w:t>
      </w:r>
      <w:r w:rsidR="000B6BD5" w:rsidRPr="00FA180D">
        <w:rPr>
          <w:rFonts w:ascii="Times New Roman" w:hAnsi="Times New Roman"/>
          <w:sz w:val="24"/>
          <w:szCs w:val="24"/>
        </w:rPr>
        <w:t xml:space="preserve">Управляващият </w:t>
      </w:r>
      <w:r w:rsidRPr="00FA180D">
        <w:rPr>
          <w:rFonts w:ascii="Times New Roman" w:hAnsi="Times New Roman"/>
          <w:sz w:val="24"/>
          <w:szCs w:val="24"/>
        </w:rPr>
        <w:t xml:space="preserve">орган </w:t>
      </w:r>
      <w:r w:rsidR="00B116B9">
        <w:rPr>
          <w:rFonts w:ascii="Times New Roman" w:hAnsi="Times New Roman"/>
          <w:sz w:val="24"/>
          <w:szCs w:val="24"/>
        </w:rPr>
        <w:t xml:space="preserve">може да </w:t>
      </w:r>
      <w:r w:rsidRPr="00FA180D">
        <w:rPr>
          <w:rFonts w:ascii="Times New Roman" w:hAnsi="Times New Roman"/>
          <w:sz w:val="24"/>
          <w:szCs w:val="24"/>
        </w:rPr>
        <w:t>го покан</w:t>
      </w:r>
      <w:r w:rsidR="00B116B9">
        <w:rPr>
          <w:rFonts w:ascii="Times New Roman" w:hAnsi="Times New Roman"/>
          <w:sz w:val="24"/>
          <w:szCs w:val="24"/>
        </w:rPr>
        <w:t>и</w:t>
      </w:r>
      <w:r w:rsidRPr="00FA180D">
        <w:rPr>
          <w:rFonts w:ascii="Times New Roman" w:hAnsi="Times New Roman"/>
          <w:sz w:val="24"/>
          <w:szCs w:val="24"/>
        </w:rPr>
        <w:t xml:space="preserve"> да ги представи. Срокът по ал. 1 </w:t>
      </w:r>
      <w:r w:rsidR="00E01968">
        <w:rPr>
          <w:rFonts w:ascii="Times New Roman" w:hAnsi="Times New Roman"/>
          <w:sz w:val="24"/>
          <w:szCs w:val="24"/>
        </w:rPr>
        <w:t xml:space="preserve">на този и на предишния член </w:t>
      </w:r>
      <w:r w:rsidRPr="00FA180D">
        <w:rPr>
          <w:rFonts w:ascii="Times New Roman" w:hAnsi="Times New Roman"/>
          <w:sz w:val="24"/>
          <w:szCs w:val="24"/>
        </w:rPr>
        <w:t>спира да тече до датата на представянето им.</w:t>
      </w:r>
    </w:p>
    <w:p w14:paraId="4BC81685"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(3) </w:t>
      </w:r>
      <w:r w:rsidRPr="00FA180D">
        <w:rPr>
          <w:rFonts w:ascii="Times New Roman" w:hAnsi="Times New Roman"/>
          <w:sz w:val="24"/>
          <w:szCs w:val="24"/>
        </w:rPr>
        <w:t>Спреният срок се възобновява от надлежното отстраняване на непълнотите, неточностите и/или несъответствията или от предоставянето на изисканите от Управляващия орган документи/информация.</w:t>
      </w:r>
    </w:p>
    <w:p w14:paraId="5614D0F2" w14:textId="77777777" w:rsidR="00C45429" w:rsidRPr="00434D69" w:rsidRDefault="00C45429" w:rsidP="00C45429">
      <w:pPr>
        <w:tabs>
          <w:tab w:val="num" w:pos="0"/>
        </w:tabs>
        <w:spacing w:after="0" w:line="240" w:lineRule="auto"/>
        <w:jc w:val="both"/>
        <w:rPr>
          <w:rFonts w:ascii="Times New Roman" w:hAnsi="Times New Roman"/>
          <w:sz w:val="24"/>
          <w:szCs w:val="24"/>
        </w:rPr>
      </w:pPr>
      <w:r w:rsidRPr="00434D69">
        <w:rPr>
          <w:rFonts w:ascii="Times New Roman" w:hAnsi="Times New Roman"/>
          <w:b/>
          <w:sz w:val="24"/>
          <w:szCs w:val="24"/>
        </w:rPr>
        <w:t xml:space="preserve">Чл. </w:t>
      </w:r>
      <w:r w:rsidR="002A4EC0" w:rsidRPr="00434D69">
        <w:rPr>
          <w:rFonts w:ascii="Times New Roman" w:hAnsi="Times New Roman"/>
          <w:b/>
          <w:sz w:val="24"/>
          <w:szCs w:val="24"/>
        </w:rPr>
        <w:t>49</w:t>
      </w:r>
      <w:r w:rsidRPr="00434D69">
        <w:rPr>
          <w:rFonts w:ascii="Times New Roman" w:hAnsi="Times New Roman"/>
          <w:b/>
          <w:sz w:val="24"/>
          <w:szCs w:val="24"/>
        </w:rPr>
        <w:t>.</w:t>
      </w:r>
      <w:r w:rsidRPr="00434D69">
        <w:rPr>
          <w:rFonts w:ascii="Times New Roman" w:hAnsi="Times New Roman"/>
          <w:sz w:val="24"/>
          <w:szCs w:val="24"/>
        </w:rPr>
        <w:t xml:space="preserve"> </w:t>
      </w:r>
      <w:r w:rsidRPr="00434D69">
        <w:rPr>
          <w:rFonts w:ascii="Times New Roman" w:hAnsi="Times New Roman"/>
          <w:b/>
          <w:sz w:val="24"/>
          <w:szCs w:val="24"/>
        </w:rPr>
        <w:t>(1)</w:t>
      </w:r>
      <w:r w:rsidRPr="00434D69">
        <w:rPr>
          <w:rFonts w:ascii="Times New Roman" w:hAnsi="Times New Roman"/>
          <w:sz w:val="24"/>
          <w:szCs w:val="24"/>
        </w:rPr>
        <w:t xml:space="preserve"> Управляващият орган не извършва авансово плащане в следните случаи:</w:t>
      </w:r>
    </w:p>
    <w:p w14:paraId="77A0AB9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заявените в искането за плащане суми са недължими, тъй като в АДБФП, съответно в ЗБФП</w:t>
      </w:r>
      <w:r w:rsidR="00E01968">
        <w:rPr>
          <w:rFonts w:ascii="Times New Roman" w:hAnsi="Times New Roman"/>
          <w:sz w:val="24"/>
          <w:szCs w:val="24"/>
        </w:rPr>
        <w:t>,</w:t>
      </w:r>
      <w:r w:rsidRPr="00434D69">
        <w:rPr>
          <w:rFonts w:ascii="Times New Roman" w:hAnsi="Times New Roman"/>
          <w:sz w:val="24"/>
          <w:szCs w:val="24"/>
        </w:rPr>
        <w:t xml:space="preserve"> в условията за кандидатстване </w:t>
      </w:r>
      <w:r w:rsidR="00E01968">
        <w:rPr>
          <w:rFonts w:ascii="Times New Roman" w:hAnsi="Times New Roman"/>
          <w:sz w:val="24"/>
          <w:szCs w:val="24"/>
        </w:rPr>
        <w:t xml:space="preserve">или по друга причина </w:t>
      </w:r>
      <w:r w:rsidRPr="00434D69">
        <w:rPr>
          <w:rFonts w:ascii="Times New Roman" w:hAnsi="Times New Roman"/>
          <w:sz w:val="24"/>
          <w:szCs w:val="24"/>
        </w:rPr>
        <w:t>не е предвидено извършването на авансово плащане;</w:t>
      </w:r>
    </w:p>
    <w:p w14:paraId="69E33A89"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 xml:space="preserve">бенефициентът не е представил надлежно искане за авансово плащане или някой от изискуемите документи; </w:t>
      </w:r>
    </w:p>
    <w:p w14:paraId="4D4977A7" w14:textId="77777777" w:rsidR="00C45429" w:rsidRPr="00B66D9E" w:rsidRDefault="00C45429"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някой от представените документи не съответства на изискванията на Управляващия орган и не може да бъде приведен в съответствие с тях</w:t>
      </w:r>
      <w:r w:rsidR="00434D69" w:rsidRPr="00B66D9E">
        <w:rPr>
          <w:rFonts w:ascii="Times New Roman" w:hAnsi="Times New Roman"/>
          <w:sz w:val="24"/>
          <w:szCs w:val="24"/>
        </w:rPr>
        <w:t>, като същевременно</w:t>
      </w:r>
      <w:r w:rsidRPr="00B66D9E">
        <w:rPr>
          <w:rFonts w:ascii="Times New Roman" w:hAnsi="Times New Roman"/>
          <w:sz w:val="24"/>
          <w:szCs w:val="24"/>
        </w:rPr>
        <w:t xml:space="preserve"> не може да бъде заменен с нов документ, отговарящ на изискванията на Управляващия орган;</w:t>
      </w:r>
    </w:p>
    <w:p w14:paraId="1680325D" w14:textId="77777777" w:rsidR="002F0B23" w:rsidRPr="00B66D9E" w:rsidRDefault="002F0B23" w:rsidP="007D62EA">
      <w:pPr>
        <w:numPr>
          <w:ilvl w:val="0"/>
          <w:numId w:val="13"/>
        </w:numPr>
        <w:spacing w:after="0" w:line="240" w:lineRule="auto"/>
        <w:ind w:left="567" w:hanging="567"/>
        <w:jc w:val="both"/>
        <w:rPr>
          <w:rFonts w:ascii="Times New Roman" w:hAnsi="Times New Roman"/>
          <w:sz w:val="24"/>
          <w:szCs w:val="24"/>
        </w:rPr>
      </w:pPr>
      <w:r w:rsidRPr="00B66D9E">
        <w:rPr>
          <w:rFonts w:ascii="Times New Roman" w:hAnsi="Times New Roman"/>
          <w:sz w:val="24"/>
          <w:szCs w:val="24"/>
        </w:rPr>
        <w:t>при неспазване на задълженията на бенефициента по чл.</w:t>
      </w:r>
      <w:r w:rsidR="000B6BD5">
        <w:rPr>
          <w:rFonts w:ascii="Times New Roman" w:hAnsi="Times New Roman"/>
          <w:sz w:val="24"/>
          <w:szCs w:val="24"/>
        </w:rPr>
        <w:t xml:space="preserve"> </w:t>
      </w:r>
      <w:r w:rsidRPr="00B66D9E">
        <w:rPr>
          <w:rFonts w:ascii="Times New Roman" w:hAnsi="Times New Roman"/>
          <w:sz w:val="24"/>
          <w:szCs w:val="24"/>
        </w:rPr>
        <w:t>26, т. 22 от настоящи</w:t>
      </w:r>
      <w:r w:rsidR="00167EB8">
        <w:rPr>
          <w:rFonts w:ascii="Times New Roman" w:hAnsi="Times New Roman"/>
          <w:sz w:val="24"/>
          <w:szCs w:val="24"/>
        </w:rPr>
        <w:t>те Условия за изпълнение</w:t>
      </w:r>
      <w:r w:rsidRPr="00B66D9E">
        <w:rPr>
          <w:rFonts w:ascii="Times New Roman" w:hAnsi="Times New Roman"/>
          <w:sz w:val="24"/>
          <w:szCs w:val="24"/>
        </w:rPr>
        <w:t>;</w:t>
      </w:r>
    </w:p>
    <w:p w14:paraId="4F18D474" w14:textId="77777777" w:rsidR="00C45429" w:rsidRPr="00434D69" w:rsidRDefault="00C45429" w:rsidP="007D62EA">
      <w:pPr>
        <w:numPr>
          <w:ilvl w:val="0"/>
          <w:numId w:val="13"/>
        </w:numPr>
        <w:spacing w:after="0" w:line="240" w:lineRule="auto"/>
        <w:ind w:left="567" w:hanging="567"/>
        <w:jc w:val="both"/>
        <w:rPr>
          <w:rFonts w:ascii="Times New Roman" w:hAnsi="Times New Roman"/>
          <w:sz w:val="24"/>
          <w:szCs w:val="24"/>
        </w:rPr>
      </w:pPr>
      <w:r w:rsidRPr="00434D69">
        <w:rPr>
          <w:rFonts w:ascii="Times New Roman" w:hAnsi="Times New Roman"/>
          <w:sz w:val="24"/>
          <w:szCs w:val="24"/>
        </w:rPr>
        <w:t>авансово плащане не е дължимо по друга причина.</w:t>
      </w:r>
    </w:p>
    <w:p w14:paraId="069B489A" w14:textId="77777777" w:rsidR="00C45429" w:rsidRPr="00FA180D" w:rsidRDefault="00C45429" w:rsidP="00C45429">
      <w:pPr>
        <w:tabs>
          <w:tab w:val="left" w:pos="567"/>
        </w:tabs>
        <w:spacing w:after="0" w:line="240" w:lineRule="auto"/>
        <w:jc w:val="both"/>
        <w:rPr>
          <w:rFonts w:ascii="Times New Roman" w:hAnsi="Times New Roman"/>
          <w:sz w:val="24"/>
          <w:szCs w:val="24"/>
        </w:rPr>
      </w:pPr>
      <w:r w:rsidRPr="00434D69">
        <w:rPr>
          <w:rFonts w:ascii="Times New Roman" w:hAnsi="Times New Roman"/>
          <w:b/>
          <w:sz w:val="24"/>
          <w:szCs w:val="24"/>
        </w:rPr>
        <w:t>(2)</w:t>
      </w:r>
      <w:r w:rsidRPr="00434D69">
        <w:rPr>
          <w:rFonts w:ascii="Times New Roman" w:hAnsi="Times New Roman"/>
          <w:sz w:val="24"/>
          <w:szCs w:val="24"/>
        </w:rPr>
        <w:tab/>
        <w:t xml:space="preserve">В случаите по т. 2 </w:t>
      </w:r>
      <w:r w:rsidR="002F0B23">
        <w:rPr>
          <w:rFonts w:ascii="Times New Roman" w:hAnsi="Times New Roman"/>
          <w:sz w:val="24"/>
          <w:szCs w:val="24"/>
        </w:rPr>
        <w:t xml:space="preserve">и т. 4 </w:t>
      </w:r>
      <w:r w:rsidRPr="00434D69">
        <w:rPr>
          <w:rFonts w:ascii="Times New Roman" w:hAnsi="Times New Roman"/>
          <w:sz w:val="24"/>
          <w:szCs w:val="24"/>
        </w:rPr>
        <w:t>от предходната алинея Управляващият орган извършва авансово</w:t>
      </w:r>
      <w:r w:rsidRPr="00FA180D">
        <w:rPr>
          <w:rFonts w:ascii="Times New Roman" w:hAnsi="Times New Roman"/>
          <w:sz w:val="24"/>
          <w:szCs w:val="24"/>
        </w:rPr>
        <w:t xml:space="preserve"> плащане след подаване на ново искане от бенефициента, при съответно прилагане на правилата по настоящия раздел.</w:t>
      </w:r>
    </w:p>
    <w:p w14:paraId="0E3CE2FC"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2A4EC0">
        <w:rPr>
          <w:rFonts w:ascii="Times New Roman" w:hAnsi="Times New Roman"/>
          <w:b/>
          <w:sz w:val="24"/>
          <w:szCs w:val="24"/>
        </w:rPr>
        <w:t>0</w:t>
      </w:r>
      <w:r w:rsidRPr="00FA180D">
        <w:rPr>
          <w:rFonts w:ascii="Times New Roman" w:hAnsi="Times New Roman"/>
          <w:b/>
          <w:sz w:val="24"/>
          <w:szCs w:val="24"/>
        </w:rPr>
        <w:t>.</w:t>
      </w:r>
      <w:r w:rsidR="00434D69">
        <w:rPr>
          <w:rFonts w:ascii="Times New Roman" w:hAnsi="Times New Roman"/>
          <w:b/>
          <w:sz w:val="24"/>
          <w:szCs w:val="24"/>
        </w:rPr>
        <w:t xml:space="preserve"> (1)</w:t>
      </w:r>
      <w:r w:rsidRPr="00FA180D">
        <w:rPr>
          <w:rFonts w:ascii="Times New Roman" w:hAnsi="Times New Roman"/>
          <w:color w:val="00B050"/>
          <w:sz w:val="24"/>
          <w:szCs w:val="24"/>
        </w:rPr>
        <w:t xml:space="preserve"> </w:t>
      </w:r>
      <w:r w:rsidRPr="00FA180D">
        <w:rPr>
          <w:rFonts w:ascii="Times New Roman" w:hAnsi="Times New Roman"/>
          <w:sz w:val="24"/>
          <w:szCs w:val="24"/>
        </w:rPr>
        <w:t>Бенефициентът се задължава да не използва средствата, предоставени му под формата на авансово плащане по АДБФП, съответно по ЗБФП, като обезпечение на каквито и да е негови задължения</w:t>
      </w:r>
      <w:r w:rsidR="00434D69">
        <w:rPr>
          <w:rFonts w:ascii="Times New Roman" w:hAnsi="Times New Roman"/>
          <w:sz w:val="24"/>
          <w:szCs w:val="24"/>
        </w:rPr>
        <w:t>, несвързани с изпълнението на АДБФП, съответно ЗБФП</w:t>
      </w:r>
      <w:r w:rsidRPr="00FA180D">
        <w:rPr>
          <w:rFonts w:ascii="Times New Roman" w:hAnsi="Times New Roman"/>
          <w:sz w:val="24"/>
          <w:szCs w:val="24"/>
        </w:rPr>
        <w:t xml:space="preserve">. </w:t>
      </w:r>
    </w:p>
    <w:p w14:paraId="50DCA960" w14:textId="77777777" w:rsidR="00434D69" w:rsidRPr="00F63ABF" w:rsidRDefault="00434D69" w:rsidP="00C45429">
      <w:pPr>
        <w:spacing w:after="0" w:line="240" w:lineRule="auto"/>
        <w:jc w:val="both"/>
        <w:rPr>
          <w:rFonts w:ascii="Times New Roman" w:hAnsi="Times New Roman"/>
          <w:sz w:val="24"/>
          <w:szCs w:val="24"/>
        </w:rPr>
      </w:pPr>
      <w:r w:rsidRPr="00F63ABF">
        <w:rPr>
          <w:rFonts w:ascii="Times New Roman" w:hAnsi="Times New Roman"/>
          <w:b/>
          <w:bCs/>
          <w:sz w:val="24"/>
          <w:szCs w:val="24"/>
        </w:rPr>
        <w:t>(2)</w:t>
      </w:r>
      <w:r w:rsidRPr="00F63ABF">
        <w:rPr>
          <w:rFonts w:ascii="Times New Roman" w:hAnsi="Times New Roman"/>
          <w:sz w:val="24"/>
          <w:szCs w:val="24"/>
        </w:rPr>
        <w:t xml:space="preserve"> Бенефициентът няма право </w:t>
      </w:r>
      <w:r w:rsidR="00F63ABF" w:rsidRPr="00F63ABF">
        <w:rPr>
          <w:rFonts w:ascii="Times New Roman" w:hAnsi="Times New Roman"/>
          <w:sz w:val="24"/>
          <w:szCs w:val="24"/>
        </w:rPr>
        <w:t xml:space="preserve">без основателна причина </w:t>
      </w:r>
      <w:r w:rsidRPr="00F63ABF">
        <w:rPr>
          <w:rFonts w:ascii="Times New Roman" w:hAnsi="Times New Roman"/>
          <w:sz w:val="24"/>
          <w:szCs w:val="24"/>
        </w:rPr>
        <w:t>да тегли на каса</w:t>
      </w:r>
      <w:r w:rsidR="00F7135B">
        <w:rPr>
          <w:rFonts w:ascii="Times New Roman" w:hAnsi="Times New Roman"/>
          <w:sz w:val="24"/>
          <w:szCs w:val="24"/>
        </w:rPr>
        <w:t xml:space="preserve"> (в брой)</w:t>
      </w:r>
      <w:r w:rsidRPr="00F63ABF">
        <w:rPr>
          <w:rFonts w:ascii="Times New Roman" w:hAnsi="Times New Roman"/>
          <w:sz w:val="24"/>
          <w:szCs w:val="24"/>
        </w:rPr>
        <w:t xml:space="preserve"> платената по авансовото искане за плащане сума</w:t>
      </w:r>
      <w:r w:rsidR="00F63ABF" w:rsidRPr="00F63ABF">
        <w:rPr>
          <w:rFonts w:ascii="Times New Roman" w:hAnsi="Times New Roman"/>
          <w:sz w:val="24"/>
          <w:szCs w:val="24"/>
        </w:rPr>
        <w:t>.</w:t>
      </w:r>
    </w:p>
    <w:p w14:paraId="3C5A9AD2" w14:textId="77777777" w:rsidR="00DB599F" w:rsidRPr="00FA180D" w:rsidRDefault="00DB599F" w:rsidP="00C45429">
      <w:pPr>
        <w:spacing w:after="0" w:line="240" w:lineRule="auto"/>
        <w:jc w:val="center"/>
        <w:rPr>
          <w:rFonts w:ascii="Times New Roman" w:hAnsi="Times New Roman"/>
          <w:b/>
          <w:sz w:val="24"/>
          <w:szCs w:val="24"/>
        </w:rPr>
      </w:pPr>
    </w:p>
    <w:p w14:paraId="7AF2470C"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3B9C929E"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Условия за извършване на междинни плащания </w:t>
      </w:r>
    </w:p>
    <w:p w14:paraId="00B18999" w14:textId="77777777" w:rsidR="00C45429" w:rsidRPr="00FA180D" w:rsidRDefault="00C45429" w:rsidP="00C45429">
      <w:pPr>
        <w:spacing w:after="0" w:line="240" w:lineRule="auto"/>
        <w:jc w:val="center"/>
        <w:rPr>
          <w:rFonts w:ascii="Times New Roman" w:hAnsi="Times New Roman"/>
          <w:b/>
          <w:sz w:val="24"/>
          <w:szCs w:val="24"/>
        </w:rPr>
      </w:pPr>
    </w:p>
    <w:p w14:paraId="35F87006"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F63ABF">
        <w:rPr>
          <w:rFonts w:ascii="Times New Roman" w:hAnsi="Times New Roman"/>
          <w:b/>
          <w:sz w:val="24"/>
          <w:szCs w:val="24"/>
        </w:rPr>
        <w:t>1</w:t>
      </w:r>
      <w:r w:rsidRPr="00FA180D">
        <w:rPr>
          <w:rFonts w:ascii="Times New Roman" w:hAnsi="Times New Roman"/>
          <w:b/>
          <w:sz w:val="24"/>
          <w:szCs w:val="24"/>
        </w:rPr>
        <w:t xml:space="preserve">. (1) </w:t>
      </w:r>
      <w:r w:rsidRPr="00FA180D">
        <w:rPr>
          <w:rFonts w:ascii="Times New Roman" w:hAnsi="Times New Roman"/>
          <w:noProof/>
          <w:sz w:val="24"/>
          <w:szCs w:val="24"/>
        </w:rPr>
        <w:t>Междинни плащания се извършват</w:t>
      </w:r>
      <w:r w:rsidR="00534406">
        <w:rPr>
          <w:rFonts w:ascii="Times New Roman" w:hAnsi="Times New Roman"/>
          <w:noProof/>
          <w:sz w:val="24"/>
          <w:szCs w:val="24"/>
        </w:rPr>
        <w:t xml:space="preserve"> съгласно чл.</w:t>
      </w:r>
      <w:r w:rsidR="00A966F4">
        <w:rPr>
          <w:rFonts w:ascii="Times New Roman" w:hAnsi="Times New Roman"/>
          <w:noProof/>
          <w:sz w:val="24"/>
          <w:szCs w:val="24"/>
        </w:rPr>
        <w:t xml:space="preserve"> 62 и под формите, регламентирани в чл.</w:t>
      </w:r>
      <w:r w:rsidR="00167EB8">
        <w:rPr>
          <w:rFonts w:ascii="Times New Roman" w:hAnsi="Times New Roman"/>
          <w:noProof/>
          <w:sz w:val="24"/>
          <w:szCs w:val="24"/>
        </w:rPr>
        <w:t xml:space="preserve"> </w:t>
      </w:r>
      <w:r w:rsidR="00534406">
        <w:rPr>
          <w:rFonts w:ascii="Times New Roman" w:hAnsi="Times New Roman"/>
          <w:noProof/>
          <w:sz w:val="24"/>
          <w:szCs w:val="24"/>
        </w:rPr>
        <w:t>55, ал.</w:t>
      </w:r>
      <w:r w:rsidR="00167EB8">
        <w:rPr>
          <w:rFonts w:ascii="Times New Roman" w:hAnsi="Times New Roman"/>
          <w:noProof/>
          <w:sz w:val="24"/>
          <w:szCs w:val="24"/>
        </w:rPr>
        <w:t xml:space="preserve"> </w:t>
      </w:r>
      <w:r w:rsidR="00534406">
        <w:rPr>
          <w:rFonts w:ascii="Times New Roman" w:hAnsi="Times New Roman"/>
          <w:noProof/>
          <w:sz w:val="24"/>
          <w:szCs w:val="24"/>
        </w:rPr>
        <w:t>1</w:t>
      </w:r>
      <w:r w:rsidR="00A966F4">
        <w:rPr>
          <w:rFonts w:ascii="Times New Roman" w:hAnsi="Times New Roman"/>
          <w:noProof/>
          <w:sz w:val="24"/>
          <w:szCs w:val="24"/>
        </w:rPr>
        <w:t>,</w:t>
      </w:r>
      <w:r w:rsidR="00534406">
        <w:rPr>
          <w:rFonts w:ascii="Times New Roman" w:hAnsi="Times New Roman"/>
          <w:noProof/>
          <w:sz w:val="24"/>
          <w:szCs w:val="24"/>
        </w:rPr>
        <w:t xml:space="preserve"> от ЗУСЕФСУ</w:t>
      </w:r>
      <w:r w:rsidRPr="00FA180D">
        <w:rPr>
          <w:rFonts w:ascii="Times New Roman" w:hAnsi="Times New Roman"/>
          <w:noProof/>
          <w:sz w:val="24"/>
          <w:szCs w:val="24"/>
        </w:rPr>
        <w:t xml:space="preserve"> за възстановяване на допустими разходи</w:t>
      </w:r>
      <w:r w:rsidR="00534406">
        <w:rPr>
          <w:rFonts w:ascii="Times New Roman" w:hAnsi="Times New Roman"/>
          <w:noProof/>
          <w:sz w:val="24"/>
          <w:szCs w:val="24"/>
        </w:rPr>
        <w:t xml:space="preserve">, </w:t>
      </w:r>
      <w:r w:rsidRPr="00FA180D">
        <w:rPr>
          <w:rFonts w:ascii="Times New Roman" w:hAnsi="Times New Roman"/>
          <w:noProof/>
          <w:sz w:val="24"/>
          <w:szCs w:val="24"/>
        </w:rPr>
        <w:t xml:space="preserve">след </w:t>
      </w:r>
      <w:r w:rsidRPr="00FA180D">
        <w:rPr>
          <w:rFonts w:ascii="Times New Roman" w:hAnsi="Times New Roman"/>
          <w:noProof/>
          <w:sz w:val="24"/>
          <w:szCs w:val="24"/>
        </w:rPr>
        <w:lastRenderedPageBreak/>
        <w:t xml:space="preserve">верификацията им от Управляващия орган и след установен от него физически и финансов напредък по проекта.  </w:t>
      </w:r>
    </w:p>
    <w:p w14:paraId="16EE6DED" w14:textId="77777777"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(2)</w:t>
      </w:r>
      <w:r w:rsidRPr="00FA180D">
        <w:rPr>
          <w:rFonts w:ascii="Times New Roman" w:hAnsi="Times New Roman"/>
          <w:noProof/>
          <w:sz w:val="24"/>
          <w:szCs w:val="24"/>
        </w:rPr>
        <w:t xml:space="preserve"> За получаване на междинно плащане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подава чрез ИСУН искане за плащане по образец, съдържащ се в системата. </w:t>
      </w:r>
    </w:p>
    <w:p w14:paraId="53FBD093" w14:textId="77777777" w:rsidR="00FA4DAD" w:rsidRPr="00FA4DAD" w:rsidRDefault="00C45429" w:rsidP="00FA4DAD">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00FA4DAD">
        <w:rPr>
          <w:rFonts w:ascii="Times New Roman" w:hAnsi="Times New Roman"/>
          <w:noProof/>
          <w:sz w:val="24"/>
          <w:szCs w:val="24"/>
        </w:rPr>
        <w:t xml:space="preserve">С оглед необходимостта от извършване на преценка за законосъобразността на заявените в искането за плащане разходи,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w:t>
      </w:r>
      <w:r w:rsidR="00FA4DAD">
        <w:rPr>
          <w:rFonts w:ascii="Times New Roman" w:hAnsi="Times New Roman"/>
          <w:noProof/>
          <w:sz w:val="24"/>
          <w:szCs w:val="24"/>
        </w:rPr>
        <w:t>следва</w:t>
      </w:r>
      <w:r w:rsidRPr="00FA180D">
        <w:rPr>
          <w:rFonts w:ascii="Times New Roman" w:hAnsi="Times New Roman"/>
          <w:noProof/>
          <w:sz w:val="24"/>
          <w:szCs w:val="24"/>
        </w:rPr>
        <w:t xml:space="preserve"> да подава искания за плащане, при условие</w:t>
      </w:r>
      <w:r w:rsidR="000B6BD5">
        <w:rPr>
          <w:rFonts w:ascii="Times New Roman" w:hAnsi="Times New Roman"/>
          <w:noProof/>
          <w:sz w:val="24"/>
          <w:szCs w:val="24"/>
        </w:rPr>
        <w:t>,</w:t>
      </w:r>
      <w:r w:rsidRPr="00FA180D">
        <w:rPr>
          <w:rFonts w:ascii="Times New Roman" w:hAnsi="Times New Roman"/>
          <w:noProof/>
          <w:sz w:val="24"/>
          <w:szCs w:val="24"/>
        </w:rPr>
        <w:t xml:space="preserve"> че </w:t>
      </w:r>
      <w:r w:rsidR="00FA4DAD">
        <w:rPr>
          <w:rFonts w:ascii="Times New Roman" w:hAnsi="Times New Roman"/>
          <w:noProof/>
          <w:sz w:val="24"/>
          <w:szCs w:val="24"/>
        </w:rPr>
        <w:t xml:space="preserve">по отношение на заявените разходи </w:t>
      </w:r>
      <w:r w:rsidRPr="00FA180D">
        <w:rPr>
          <w:rFonts w:ascii="Times New Roman" w:hAnsi="Times New Roman"/>
          <w:noProof/>
          <w:sz w:val="24"/>
          <w:szCs w:val="24"/>
        </w:rPr>
        <w:t>е издаден акт</w:t>
      </w:r>
      <w:r w:rsidR="00F63ABF">
        <w:rPr>
          <w:rFonts w:ascii="Times New Roman" w:hAnsi="Times New Roman"/>
          <w:noProof/>
          <w:sz w:val="24"/>
          <w:szCs w:val="24"/>
        </w:rPr>
        <w:t xml:space="preserve"> или друго писмено изявление</w:t>
      </w:r>
      <w:r w:rsidRPr="00FA180D">
        <w:rPr>
          <w:rFonts w:ascii="Times New Roman" w:hAnsi="Times New Roman"/>
          <w:noProof/>
          <w:sz w:val="24"/>
          <w:szCs w:val="24"/>
        </w:rPr>
        <w:t xml:space="preserve"> на ръководителя на Управляващия орган на ПОС 20</w:t>
      </w:r>
      <w:r w:rsidR="003C4D76">
        <w:rPr>
          <w:rFonts w:ascii="Times New Roman" w:hAnsi="Times New Roman"/>
          <w:noProof/>
          <w:sz w:val="24"/>
          <w:szCs w:val="24"/>
        </w:rPr>
        <w:t>21</w:t>
      </w:r>
      <w:r w:rsidRPr="00FA180D">
        <w:rPr>
          <w:rFonts w:ascii="Times New Roman" w:hAnsi="Times New Roman"/>
          <w:noProof/>
          <w:sz w:val="24"/>
          <w:szCs w:val="24"/>
        </w:rPr>
        <w:t>-202</w:t>
      </w:r>
      <w:r w:rsidR="003C4D76">
        <w:rPr>
          <w:rFonts w:ascii="Times New Roman" w:hAnsi="Times New Roman"/>
          <w:noProof/>
          <w:sz w:val="24"/>
          <w:szCs w:val="24"/>
        </w:rPr>
        <w:t>7</w:t>
      </w:r>
      <w:r w:rsidRPr="00FA180D">
        <w:rPr>
          <w:rFonts w:ascii="Times New Roman" w:hAnsi="Times New Roman"/>
          <w:noProof/>
          <w:sz w:val="24"/>
          <w:szCs w:val="24"/>
        </w:rPr>
        <w:t xml:space="preserve"> г. за осъществен контрол за законосъобразност на </w:t>
      </w:r>
      <w:r w:rsidR="00FA4DAD">
        <w:rPr>
          <w:rFonts w:ascii="Times New Roman" w:hAnsi="Times New Roman"/>
          <w:noProof/>
          <w:sz w:val="24"/>
          <w:szCs w:val="24"/>
        </w:rPr>
        <w:t xml:space="preserve">възлагането на същите. При несъобразяване на настоящата разпоредба и в случай, че </w:t>
      </w:r>
      <w:r w:rsidR="008C7C00" w:rsidRPr="00FA180D">
        <w:rPr>
          <w:rFonts w:ascii="Times New Roman" w:hAnsi="Times New Roman"/>
          <w:noProof/>
          <w:sz w:val="24"/>
          <w:szCs w:val="24"/>
        </w:rPr>
        <w:t>Управляващия орган</w:t>
      </w:r>
      <w:r w:rsidR="00FA4DAD">
        <w:rPr>
          <w:rFonts w:ascii="Times New Roman" w:hAnsi="Times New Roman"/>
          <w:noProof/>
          <w:sz w:val="24"/>
          <w:szCs w:val="24"/>
        </w:rPr>
        <w:t xml:space="preserve"> бъде във фактическа невъзможност за установяване наличието на кумулативните изисквания на </w:t>
      </w:r>
      <w:r w:rsidR="00FA4DAD" w:rsidRPr="00FA4DAD">
        <w:rPr>
          <w:rFonts w:ascii="Times New Roman" w:hAnsi="Times New Roman"/>
          <w:noProof/>
          <w:sz w:val="24"/>
          <w:szCs w:val="24"/>
        </w:rPr>
        <w:t>Раздел I</w:t>
      </w:r>
      <w:r w:rsidR="00FA4DAD">
        <w:rPr>
          <w:rFonts w:ascii="Times New Roman" w:hAnsi="Times New Roman"/>
          <w:noProof/>
          <w:sz w:val="24"/>
          <w:szCs w:val="24"/>
        </w:rPr>
        <w:t xml:space="preserve"> от Глава </w:t>
      </w:r>
      <w:r w:rsidR="00FA4DAD">
        <w:rPr>
          <w:rFonts w:ascii="Times New Roman" w:hAnsi="Times New Roman"/>
          <w:noProof/>
          <w:sz w:val="24"/>
          <w:szCs w:val="24"/>
          <w:lang w:val="en-US"/>
        </w:rPr>
        <w:t>V</w:t>
      </w:r>
      <w:r w:rsidR="00FA4DAD" w:rsidRPr="005601E9">
        <w:rPr>
          <w:rFonts w:ascii="Times New Roman" w:hAnsi="Times New Roman"/>
          <w:noProof/>
          <w:sz w:val="24"/>
          <w:szCs w:val="24"/>
        </w:rPr>
        <w:t xml:space="preserve"> </w:t>
      </w:r>
      <w:r w:rsidR="00FA4DAD">
        <w:rPr>
          <w:rFonts w:ascii="Times New Roman" w:hAnsi="Times New Roman"/>
          <w:noProof/>
          <w:sz w:val="24"/>
          <w:szCs w:val="24"/>
        </w:rPr>
        <w:t>на ЗУСЕФСУ, ко</w:t>
      </w:r>
      <w:r w:rsidR="008C7C00">
        <w:rPr>
          <w:rFonts w:ascii="Times New Roman" w:hAnsi="Times New Roman"/>
          <w:noProof/>
          <w:sz w:val="24"/>
          <w:szCs w:val="24"/>
        </w:rPr>
        <w:t>и</w:t>
      </w:r>
      <w:r w:rsidR="00FA4DAD">
        <w:rPr>
          <w:rFonts w:ascii="Times New Roman" w:hAnsi="Times New Roman"/>
          <w:noProof/>
          <w:sz w:val="24"/>
          <w:szCs w:val="24"/>
        </w:rPr>
        <w:t>то се явяват предпост</w:t>
      </w:r>
      <w:r w:rsidR="00A10901">
        <w:rPr>
          <w:rFonts w:ascii="Times New Roman" w:hAnsi="Times New Roman"/>
          <w:noProof/>
          <w:sz w:val="24"/>
          <w:szCs w:val="24"/>
        </w:rPr>
        <w:t>а</w:t>
      </w:r>
      <w:r w:rsidR="00FA4DAD">
        <w:rPr>
          <w:rFonts w:ascii="Times New Roman" w:hAnsi="Times New Roman"/>
          <w:noProof/>
          <w:sz w:val="24"/>
          <w:szCs w:val="24"/>
        </w:rPr>
        <w:t>в</w:t>
      </w:r>
      <w:r w:rsidR="00A10901">
        <w:rPr>
          <w:rFonts w:ascii="Times New Roman" w:hAnsi="Times New Roman"/>
          <w:noProof/>
          <w:sz w:val="24"/>
          <w:szCs w:val="24"/>
        </w:rPr>
        <w:t>к</w:t>
      </w:r>
      <w:r w:rsidR="00FA4DAD">
        <w:rPr>
          <w:rFonts w:ascii="Times New Roman" w:hAnsi="Times New Roman"/>
          <w:noProof/>
          <w:sz w:val="24"/>
          <w:szCs w:val="24"/>
        </w:rPr>
        <w:t>а за верифи</w:t>
      </w:r>
      <w:r w:rsidR="00A10901">
        <w:rPr>
          <w:rFonts w:ascii="Times New Roman" w:hAnsi="Times New Roman"/>
          <w:noProof/>
          <w:sz w:val="24"/>
          <w:szCs w:val="24"/>
        </w:rPr>
        <w:t>цира</w:t>
      </w:r>
      <w:r w:rsidR="00FA4DAD">
        <w:rPr>
          <w:rFonts w:ascii="Times New Roman" w:hAnsi="Times New Roman"/>
          <w:noProof/>
          <w:sz w:val="24"/>
          <w:szCs w:val="24"/>
        </w:rPr>
        <w:t>не на разхода, заявени</w:t>
      </w:r>
      <w:r w:rsidR="00910176">
        <w:rPr>
          <w:rFonts w:ascii="Times New Roman" w:hAnsi="Times New Roman"/>
          <w:noProof/>
          <w:sz w:val="24"/>
          <w:szCs w:val="24"/>
        </w:rPr>
        <w:t>я</w:t>
      </w:r>
      <w:r w:rsidR="00A10901">
        <w:rPr>
          <w:rFonts w:ascii="Times New Roman" w:hAnsi="Times New Roman"/>
          <w:noProof/>
          <w:sz w:val="24"/>
          <w:szCs w:val="24"/>
        </w:rPr>
        <w:t>т</w:t>
      </w:r>
      <w:r w:rsidR="00910176">
        <w:rPr>
          <w:rFonts w:ascii="Times New Roman" w:hAnsi="Times New Roman"/>
          <w:noProof/>
          <w:sz w:val="24"/>
          <w:szCs w:val="24"/>
        </w:rPr>
        <w:t xml:space="preserve"> разход ще бъде отказан</w:t>
      </w:r>
      <w:r w:rsidR="00FA4DAD">
        <w:rPr>
          <w:rFonts w:ascii="Times New Roman" w:hAnsi="Times New Roman"/>
          <w:noProof/>
          <w:sz w:val="24"/>
          <w:szCs w:val="24"/>
        </w:rPr>
        <w:t>.</w:t>
      </w:r>
    </w:p>
    <w:p w14:paraId="7E7D6912" w14:textId="5EB80172" w:rsidR="00C45429" w:rsidRPr="00FA180D" w:rsidRDefault="00C45429" w:rsidP="00C45429">
      <w:pPr>
        <w:spacing w:after="0" w:line="240" w:lineRule="auto"/>
        <w:jc w:val="both"/>
        <w:rPr>
          <w:rFonts w:ascii="Times New Roman" w:hAnsi="Times New Roman"/>
          <w:color w:val="FF0000"/>
          <w:sz w:val="24"/>
          <w:szCs w:val="24"/>
        </w:rPr>
      </w:pPr>
      <w:r w:rsidRPr="00FA180D">
        <w:rPr>
          <w:rFonts w:ascii="Times New Roman" w:hAnsi="Times New Roman"/>
          <w:b/>
          <w:sz w:val="24"/>
          <w:szCs w:val="24"/>
        </w:rPr>
        <w:t xml:space="preserve">(4) </w:t>
      </w:r>
      <w:r w:rsidR="00327D15" w:rsidRPr="00FA180D">
        <w:rPr>
          <w:rFonts w:ascii="Times New Roman" w:hAnsi="Times New Roman"/>
          <w:sz w:val="24"/>
          <w:szCs w:val="24"/>
        </w:rPr>
        <w:t xml:space="preserve">При отчитане на непреки разходи по формата, определена в чл. 55, ал. 1, т. 4 от </w:t>
      </w:r>
      <w:r w:rsidR="007730AF" w:rsidRPr="00FA180D">
        <w:rPr>
          <w:rFonts w:ascii="Times New Roman" w:hAnsi="Times New Roman"/>
          <w:sz w:val="24"/>
          <w:szCs w:val="24"/>
        </w:rPr>
        <w:t>ЗУСЕФ</w:t>
      </w:r>
      <w:r w:rsidR="00054205" w:rsidRPr="00054205">
        <w:rPr>
          <w:rFonts w:ascii="Times New Roman" w:hAnsi="Times New Roman"/>
          <w:sz w:val="24"/>
          <w:szCs w:val="24"/>
        </w:rPr>
        <w:t>С</w:t>
      </w:r>
      <w:r w:rsidR="007730AF" w:rsidRPr="00FA180D">
        <w:rPr>
          <w:rFonts w:ascii="Times New Roman" w:hAnsi="Times New Roman"/>
          <w:sz w:val="24"/>
          <w:szCs w:val="24"/>
        </w:rPr>
        <w:t>У</w:t>
      </w:r>
      <w:r w:rsidR="00327D15" w:rsidRPr="00FA180D">
        <w:rPr>
          <w:rFonts w:ascii="Times New Roman" w:hAnsi="Times New Roman"/>
          <w:sz w:val="24"/>
          <w:szCs w:val="24"/>
        </w:rPr>
        <w:t xml:space="preserve">, бенефициентът включва в искането за междинно плащане </w:t>
      </w:r>
      <w:r w:rsidR="005F6168">
        <w:rPr>
          <w:rFonts w:ascii="Times New Roman" w:hAnsi="Times New Roman"/>
          <w:sz w:val="24"/>
          <w:szCs w:val="24"/>
        </w:rPr>
        <w:t xml:space="preserve">разходите, финансирани под формата на единна ставка, изчислени съгласно определения конкретен </w:t>
      </w:r>
      <w:r w:rsidR="00327D15" w:rsidRPr="00FA180D">
        <w:rPr>
          <w:rFonts w:ascii="Times New Roman" w:hAnsi="Times New Roman"/>
          <w:sz w:val="24"/>
          <w:szCs w:val="24"/>
        </w:rPr>
        <w:t xml:space="preserve">процент на единната ставка </w:t>
      </w:r>
      <w:r w:rsidR="005F6168">
        <w:rPr>
          <w:rFonts w:ascii="Times New Roman" w:hAnsi="Times New Roman"/>
          <w:sz w:val="24"/>
          <w:szCs w:val="24"/>
        </w:rPr>
        <w:t>спрямо</w:t>
      </w:r>
      <w:r w:rsidR="005F6168" w:rsidRPr="00FA180D">
        <w:rPr>
          <w:rFonts w:ascii="Times New Roman" w:hAnsi="Times New Roman"/>
          <w:sz w:val="24"/>
          <w:szCs w:val="24"/>
        </w:rPr>
        <w:t xml:space="preserve"> </w:t>
      </w:r>
      <w:r w:rsidR="00327D15" w:rsidRPr="00FA180D">
        <w:rPr>
          <w:rFonts w:ascii="Times New Roman" w:hAnsi="Times New Roman"/>
          <w:sz w:val="24"/>
          <w:szCs w:val="24"/>
        </w:rPr>
        <w:t>отчетените допустими преки разходи</w:t>
      </w:r>
      <w:r w:rsidRPr="00FA180D">
        <w:rPr>
          <w:rFonts w:ascii="Times New Roman" w:hAnsi="Times New Roman"/>
          <w:sz w:val="24"/>
          <w:szCs w:val="24"/>
        </w:rPr>
        <w:t>.</w:t>
      </w:r>
    </w:p>
    <w:p w14:paraId="2C34D74B"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10176">
        <w:rPr>
          <w:rFonts w:ascii="Times New Roman" w:hAnsi="Times New Roman"/>
          <w:b/>
          <w:sz w:val="24"/>
          <w:szCs w:val="24"/>
        </w:rPr>
        <w:t>2</w:t>
      </w:r>
      <w:r w:rsidRPr="00FA180D">
        <w:rPr>
          <w:rFonts w:ascii="Times New Roman" w:hAnsi="Times New Roman"/>
          <w:b/>
          <w:sz w:val="24"/>
          <w:szCs w:val="24"/>
        </w:rPr>
        <w:t xml:space="preserve">. (1) </w:t>
      </w:r>
      <w:r w:rsidRPr="00FA180D">
        <w:rPr>
          <w:rFonts w:ascii="Times New Roman" w:hAnsi="Times New Roman"/>
          <w:sz w:val="24"/>
          <w:szCs w:val="24"/>
        </w:rPr>
        <w:t>Към искането за плащане следва да бъдат подавани:</w:t>
      </w:r>
    </w:p>
    <w:p w14:paraId="0234268D" w14:textId="77777777" w:rsidR="00C45429" w:rsidRPr="00FA180D"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технически и финансов отчет – по образец, съдържащ се в ИСУН;</w:t>
      </w:r>
    </w:p>
    <w:p w14:paraId="25B79B95"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FA180D">
        <w:rPr>
          <w:rFonts w:ascii="Times New Roman" w:hAnsi="Times New Roman"/>
          <w:sz w:val="24"/>
          <w:szCs w:val="24"/>
        </w:rPr>
        <w:t>разходооправдателни документи (фактури,</w:t>
      </w:r>
      <w:r w:rsidR="000C3603" w:rsidRPr="00FA180D">
        <w:rPr>
          <w:rFonts w:ascii="Times New Roman" w:hAnsi="Times New Roman"/>
          <w:sz w:val="24"/>
          <w:szCs w:val="24"/>
        </w:rPr>
        <w:t xml:space="preserve"> </w:t>
      </w:r>
      <w:r w:rsidRPr="00FA180D">
        <w:rPr>
          <w:rFonts w:ascii="Times New Roman" w:hAnsi="Times New Roman"/>
          <w:sz w:val="24"/>
          <w:szCs w:val="24"/>
        </w:rPr>
        <w:t>документи</w:t>
      </w:r>
      <w:r w:rsidR="000C3603" w:rsidRPr="00FA180D">
        <w:rPr>
          <w:rFonts w:ascii="Times New Roman" w:hAnsi="Times New Roman"/>
          <w:sz w:val="24"/>
          <w:szCs w:val="24"/>
        </w:rPr>
        <w:t xml:space="preserve"> </w:t>
      </w:r>
      <w:r w:rsidRPr="00FA180D">
        <w:rPr>
          <w:rFonts w:ascii="Times New Roman" w:hAnsi="Times New Roman"/>
          <w:sz w:val="24"/>
          <w:szCs w:val="24"/>
        </w:rPr>
        <w:t xml:space="preserve">с еквивалентна доказателствена стойност, платежни нареждания, банкови извлечения за извършени преводи и други документи), които удостоверяват размера на допустимите разходи, </w:t>
      </w:r>
      <w:r w:rsidRPr="008B2F4F">
        <w:rPr>
          <w:rFonts w:ascii="Times New Roman" w:hAnsi="Times New Roman"/>
          <w:sz w:val="24"/>
          <w:szCs w:val="24"/>
        </w:rPr>
        <w:t>включени в искането за междинно плащане;</w:t>
      </w:r>
    </w:p>
    <w:p w14:paraId="0FD86AFE" w14:textId="77777777" w:rsidR="00C45429" w:rsidRPr="00106C8D" w:rsidRDefault="00C45429" w:rsidP="007D62EA">
      <w:pPr>
        <w:numPr>
          <w:ilvl w:val="0"/>
          <w:numId w:val="3"/>
        </w:numPr>
        <w:spacing w:after="0" w:line="240" w:lineRule="auto"/>
        <w:jc w:val="both"/>
        <w:rPr>
          <w:rFonts w:ascii="Times New Roman" w:hAnsi="Times New Roman"/>
          <w:sz w:val="24"/>
          <w:szCs w:val="24"/>
        </w:rPr>
      </w:pPr>
      <w:r w:rsidRPr="00106C8D">
        <w:rPr>
          <w:rFonts w:ascii="Times New Roman" w:hAnsi="Times New Roman"/>
          <w:sz w:val="24"/>
          <w:szCs w:val="24"/>
        </w:rPr>
        <w:t>документи, посочени в АДБФП, съответно ЗБФП и в Списъка на писмените доказателства за финансиране на формата</w:t>
      </w:r>
      <w:r w:rsidR="00167EB8" w:rsidRPr="00106C8D">
        <w:rPr>
          <w:rFonts w:ascii="Times New Roman" w:hAnsi="Times New Roman"/>
          <w:sz w:val="24"/>
          <w:szCs w:val="24"/>
        </w:rPr>
        <w:t>,</w:t>
      </w:r>
      <w:r w:rsidRPr="00106C8D">
        <w:rPr>
          <w:rFonts w:ascii="Times New Roman" w:hAnsi="Times New Roman"/>
          <w:sz w:val="24"/>
          <w:szCs w:val="24"/>
        </w:rPr>
        <w:t xml:space="preserve"> определена в чл. 55, ал. 1, т. 4 от </w:t>
      </w:r>
      <w:r w:rsidR="00BE42F7" w:rsidRPr="00106C8D">
        <w:rPr>
          <w:rFonts w:ascii="Times New Roman" w:hAnsi="Times New Roman"/>
          <w:sz w:val="24"/>
          <w:szCs w:val="24"/>
        </w:rPr>
        <w:t xml:space="preserve">ЗУСЕФСУ </w:t>
      </w:r>
      <w:r w:rsidRPr="00106C8D">
        <w:rPr>
          <w:rFonts w:ascii="Times New Roman" w:hAnsi="Times New Roman"/>
          <w:sz w:val="24"/>
          <w:szCs w:val="24"/>
        </w:rPr>
        <w:t>за непреките разходи по проекта;</w:t>
      </w:r>
    </w:p>
    <w:p w14:paraId="7C8D3DCE" w14:textId="77777777" w:rsidR="00C45429" w:rsidRPr="008B2F4F" w:rsidRDefault="00C45429" w:rsidP="007D62EA">
      <w:pPr>
        <w:numPr>
          <w:ilvl w:val="0"/>
          <w:numId w:val="3"/>
        </w:numPr>
        <w:spacing w:after="0" w:line="240" w:lineRule="auto"/>
        <w:jc w:val="both"/>
        <w:rPr>
          <w:rFonts w:ascii="Times New Roman" w:hAnsi="Times New Roman"/>
          <w:sz w:val="24"/>
          <w:szCs w:val="24"/>
        </w:rPr>
      </w:pPr>
      <w:r w:rsidRPr="008B2F4F">
        <w:rPr>
          <w:rFonts w:ascii="Times New Roman" w:hAnsi="Times New Roman"/>
          <w:sz w:val="24"/>
          <w:szCs w:val="24"/>
        </w:rPr>
        <w:t xml:space="preserve">други документи, посочени в АДБФП, съответно ЗБФП и в Списъка на писмените доказателства, които </w:t>
      </w:r>
      <w:r w:rsidR="00A40F3D">
        <w:rPr>
          <w:rFonts w:ascii="Times New Roman" w:hAnsi="Times New Roman"/>
          <w:sz w:val="24"/>
          <w:szCs w:val="24"/>
        </w:rPr>
        <w:t>б</w:t>
      </w:r>
      <w:r w:rsidRPr="008B2F4F">
        <w:rPr>
          <w:rFonts w:ascii="Times New Roman" w:hAnsi="Times New Roman"/>
          <w:sz w:val="24"/>
          <w:szCs w:val="24"/>
        </w:rPr>
        <w:t xml:space="preserve">енефициентът прилага към искане за извършване на плащане, приложен към настоящите </w:t>
      </w:r>
      <w:r w:rsidR="00167EB8" w:rsidRPr="008B2F4F">
        <w:rPr>
          <w:rFonts w:ascii="Times New Roman" w:hAnsi="Times New Roman"/>
          <w:sz w:val="24"/>
          <w:szCs w:val="24"/>
        </w:rPr>
        <w:t xml:space="preserve">Условия </w:t>
      </w:r>
      <w:r w:rsidRPr="008B2F4F">
        <w:rPr>
          <w:rFonts w:ascii="Times New Roman" w:hAnsi="Times New Roman"/>
          <w:sz w:val="24"/>
          <w:szCs w:val="24"/>
        </w:rPr>
        <w:t>за изпълнение.</w:t>
      </w:r>
    </w:p>
    <w:p w14:paraId="5188F621" w14:textId="77777777" w:rsidR="00C45429" w:rsidRPr="00FA180D" w:rsidRDefault="00C45429" w:rsidP="00C45429">
      <w:pPr>
        <w:spacing w:after="0" w:line="240" w:lineRule="auto"/>
        <w:jc w:val="both"/>
        <w:rPr>
          <w:rFonts w:ascii="Times New Roman" w:hAnsi="Times New Roman"/>
          <w:sz w:val="24"/>
          <w:szCs w:val="24"/>
        </w:rPr>
      </w:pPr>
      <w:r w:rsidRPr="008B2F4F">
        <w:rPr>
          <w:rFonts w:ascii="Times New Roman" w:hAnsi="Times New Roman"/>
          <w:b/>
          <w:sz w:val="24"/>
          <w:szCs w:val="24"/>
        </w:rPr>
        <w:t>(2)</w:t>
      </w:r>
      <w:r w:rsidRPr="008B2F4F">
        <w:rPr>
          <w:rFonts w:ascii="Times New Roman" w:hAnsi="Times New Roman"/>
          <w:sz w:val="24"/>
          <w:szCs w:val="24"/>
        </w:rPr>
        <w:t xml:space="preserve"> В исканията за междинни плащания </w:t>
      </w:r>
      <w:r w:rsidR="00A40F3D">
        <w:rPr>
          <w:rFonts w:ascii="Times New Roman" w:hAnsi="Times New Roman"/>
          <w:sz w:val="24"/>
          <w:szCs w:val="24"/>
        </w:rPr>
        <w:t>б</w:t>
      </w:r>
      <w:r w:rsidRPr="008B2F4F">
        <w:rPr>
          <w:rFonts w:ascii="Times New Roman" w:hAnsi="Times New Roman"/>
          <w:sz w:val="24"/>
          <w:szCs w:val="24"/>
        </w:rPr>
        <w:t>енефициентът посочва общия размер на</w:t>
      </w:r>
      <w:r w:rsidRPr="00FA180D">
        <w:rPr>
          <w:rFonts w:ascii="Times New Roman" w:hAnsi="Times New Roman"/>
          <w:sz w:val="24"/>
          <w:szCs w:val="24"/>
        </w:rPr>
        <w:t xml:space="preserve"> допустимите разходи, които се възстановяват под формата по чл. 55, ал. 1, т. 1</w:t>
      </w:r>
      <w:r w:rsidR="00A10901">
        <w:rPr>
          <w:rFonts w:ascii="Times New Roman" w:hAnsi="Times New Roman"/>
          <w:sz w:val="24"/>
          <w:szCs w:val="24"/>
        </w:rPr>
        <w:t>-3</w:t>
      </w:r>
      <w:r w:rsidRPr="00FA180D">
        <w:rPr>
          <w:rFonts w:ascii="Times New Roman" w:hAnsi="Times New Roman"/>
          <w:sz w:val="24"/>
          <w:szCs w:val="24"/>
        </w:rPr>
        <w:t xml:space="preserve"> от </w:t>
      </w:r>
      <w:r w:rsidR="00B053CF" w:rsidRPr="00FA180D">
        <w:rPr>
          <w:rFonts w:ascii="Times New Roman" w:hAnsi="Times New Roman"/>
          <w:sz w:val="24"/>
          <w:szCs w:val="24"/>
        </w:rPr>
        <w:t>ЗУСЕФСУ</w:t>
      </w:r>
      <w:r w:rsidRPr="00FA180D">
        <w:rPr>
          <w:rFonts w:ascii="Times New Roman" w:hAnsi="Times New Roman"/>
          <w:sz w:val="24"/>
          <w:szCs w:val="24"/>
        </w:rPr>
        <w:t xml:space="preserve">, отчетени с приложените към тях разходооправдателни документи, както и дължимия размер на непреките разходи по чл. 55, ал. 1, т. 4, от </w:t>
      </w:r>
      <w:r w:rsidR="00B053CF" w:rsidRPr="00FA180D">
        <w:rPr>
          <w:rFonts w:ascii="Times New Roman" w:hAnsi="Times New Roman"/>
          <w:sz w:val="24"/>
          <w:szCs w:val="24"/>
        </w:rPr>
        <w:t>ЗУСЕФСУ</w:t>
      </w:r>
      <w:r w:rsidRPr="00FA180D">
        <w:rPr>
          <w:rFonts w:ascii="Times New Roman" w:hAnsi="Times New Roman"/>
          <w:sz w:val="24"/>
          <w:szCs w:val="24"/>
        </w:rPr>
        <w:t>,</w:t>
      </w:r>
      <w:r w:rsidR="00F323CB" w:rsidRPr="00F323CB">
        <w:rPr>
          <w:rFonts w:ascii="Times New Roman" w:hAnsi="Times New Roman"/>
          <w:sz w:val="24"/>
          <w:szCs w:val="24"/>
        </w:rPr>
        <w:t xml:space="preserve"> </w:t>
      </w:r>
      <w:r w:rsidR="00F323CB">
        <w:rPr>
          <w:rFonts w:ascii="Times New Roman" w:hAnsi="Times New Roman"/>
          <w:sz w:val="24"/>
          <w:szCs w:val="24"/>
        </w:rPr>
        <w:t>изчислен в съответствие с чл.</w:t>
      </w:r>
      <w:r w:rsidR="00167EB8">
        <w:rPr>
          <w:rFonts w:ascii="Times New Roman" w:hAnsi="Times New Roman"/>
          <w:sz w:val="24"/>
          <w:szCs w:val="24"/>
        </w:rPr>
        <w:t xml:space="preserve"> </w:t>
      </w:r>
      <w:r w:rsidR="00F323CB">
        <w:rPr>
          <w:rFonts w:ascii="Times New Roman" w:hAnsi="Times New Roman"/>
          <w:sz w:val="24"/>
          <w:szCs w:val="24"/>
        </w:rPr>
        <w:t xml:space="preserve">51, ал. 4 на настоящите </w:t>
      </w:r>
      <w:r w:rsidR="00167EB8">
        <w:rPr>
          <w:rFonts w:ascii="Times New Roman" w:hAnsi="Times New Roman"/>
          <w:sz w:val="24"/>
          <w:szCs w:val="24"/>
        </w:rPr>
        <w:t>Условия за изпълнение</w:t>
      </w:r>
      <w:r w:rsidR="00F323CB">
        <w:rPr>
          <w:rFonts w:ascii="Times New Roman" w:hAnsi="Times New Roman"/>
          <w:sz w:val="24"/>
          <w:szCs w:val="24"/>
        </w:rPr>
        <w:t>,</w:t>
      </w:r>
      <w:r w:rsidRPr="00FA180D">
        <w:rPr>
          <w:rFonts w:ascii="Times New Roman" w:hAnsi="Times New Roman"/>
          <w:sz w:val="24"/>
          <w:szCs w:val="24"/>
        </w:rPr>
        <w:t xml:space="preserve"> и като определя източниците на съфинансиране на средствата, включително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p>
    <w:p w14:paraId="00215357" w14:textId="569C0F57" w:rsidR="000D0687" w:rsidRDefault="00C45429" w:rsidP="00C45429">
      <w:pPr>
        <w:tabs>
          <w:tab w:val="num" w:pos="0"/>
        </w:tabs>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F323CB">
        <w:rPr>
          <w:rFonts w:ascii="Times New Roman" w:hAnsi="Times New Roman"/>
          <w:b/>
          <w:noProof/>
          <w:sz w:val="24"/>
          <w:szCs w:val="24"/>
        </w:rPr>
        <w:t>4</w:t>
      </w:r>
      <w:r w:rsidRPr="00FA180D">
        <w:rPr>
          <w:rFonts w:ascii="Times New Roman" w:hAnsi="Times New Roman"/>
          <w:b/>
          <w:noProof/>
          <w:sz w:val="24"/>
          <w:szCs w:val="24"/>
        </w:rPr>
        <w:t>)</w:t>
      </w:r>
      <w:r w:rsidRPr="00FA180D">
        <w:rPr>
          <w:rFonts w:ascii="Times New Roman" w:hAnsi="Times New Roman"/>
          <w:noProof/>
          <w:sz w:val="24"/>
          <w:szCs w:val="24"/>
        </w:rPr>
        <w:t xml:space="preserve"> В случай че при извършване на проверката се установи, че някои от разходите или всички </w:t>
      </w:r>
      <w:r w:rsidRPr="00FA180D">
        <w:rPr>
          <w:rFonts w:ascii="Times New Roman" w:hAnsi="Times New Roman"/>
          <w:sz w:val="24"/>
          <w:szCs w:val="24"/>
        </w:rPr>
        <w:t>разходи</w:t>
      </w:r>
      <w:r w:rsidRPr="00FA180D">
        <w:rPr>
          <w:rFonts w:ascii="Times New Roman" w:hAnsi="Times New Roman"/>
          <w:noProof/>
          <w:sz w:val="24"/>
          <w:szCs w:val="24"/>
        </w:rPr>
        <w:t xml:space="preserve">, включени в искане за междинно плащане са извършени за дейности, финансирани с други </w:t>
      </w:r>
      <w:r w:rsidR="00910176">
        <w:rPr>
          <w:rFonts w:ascii="Times New Roman" w:hAnsi="Times New Roman"/>
          <w:noProof/>
          <w:sz w:val="24"/>
          <w:szCs w:val="24"/>
        </w:rPr>
        <w:t xml:space="preserve">източници на публични средства </w:t>
      </w:r>
      <w:r w:rsidRPr="00FA180D">
        <w:rPr>
          <w:rFonts w:ascii="Times New Roman" w:hAnsi="Times New Roman"/>
          <w:noProof/>
          <w:sz w:val="24"/>
          <w:szCs w:val="24"/>
        </w:rPr>
        <w:t>или чрез други</w:t>
      </w:r>
      <w:r w:rsidR="009F67C9">
        <w:rPr>
          <w:rFonts w:ascii="Times New Roman" w:hAnsi="Times New Roman"/>
          <w:noProof/>
          <w:sz w:val="24"/>
          <w:szCs w:val="24"/>
        </w:rPr>
        <w:t xml:space="preserve"> финансови</w:t>
      </w:r>
      <w:r w:rsidRPr="00FA180D">
        <w:rPr>
          <w:rFonts w:ascii="Times New Roman" w:hAnsi="Times New Roman"/>
          <w:noProof/>
          <w:sz w:val="24"/>
          <w:szCs w:val="24"/>
        </w:rPr>
        <w:t xml:space="preserve"> инструменти</w:t>
      </w:r>
      <w:r w:rsidR="009F67C9">
        <w:rPr>
          <w:rFonts w:ascii="Times New Roman" w:hAnsi="Times New Roman"/>
          <w:noProof/>
          <w:sz w:val="24"/>
          <w:szCs w:val="24"/>
        </w:rPr>
        <w:t xml:space="preserve"> по смисъла на </w:t>
      </w:r>
      <w:r w:rsidR="009F67C9" w:rsidRPr="00A87AD6">
        <w:rPr>
          <w:rFonts w:ascii="Times New Roman" w:hAnsi="Times New Roman"/>
          <w:sz w:val="24"/>
          <w:szCs w:val="24"/>
        </w:rPr>
        <w:t>Регламент (ЕС) № 2021/1060</w:t>
      </w:r>
      <w:r w:rsidRPr="00FA180D">
        <w:rPr>
          <w:rFonts w:ascii="Times New Roman" w:hAnsi="Times New Roman"/>
          <w:noProof/>
          <w:sz w:val="24"/>
          <w:szCs w:val="24"/>
        </w:rPr>
        <w:t>, съответните разходи не се верифицират и не се възстановяват от безвъзмездната финансова помощ.</w:t>
      </w:r>
      <w:r w:rsidR="009F67C9">
        <w:rPr>
          <w:rFonts w:ascii="Times New Roman" w:hAnsi="Times New Roman"/>
          <w:noProof/>
          <w:sz w:val="24"/>
          <w:szCs w:val="24"/>
        </w:rPr>
        <w:t xml:space="preserve"> </w:t>
      </w:r>
    </w:p>
    <w:p w14:paraId="1986D3AD" w14:textId="2A34B9CB"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5</w:t>
      </w:r>
      <w:r w:rsidR="009F67C9">
        <w:rPr>
          <w:rFonts w:ascii="Times New Roman" w:hAnsi="Times New Roman"/>
          <w:b/>
          <w:sz w:val="24"/>
          <w:szCs w:val="24"/>
        </w:rPr>
        <w:t>3</w:t>
      </w:r>
      <w:r w:rsidRPr="00FA180D">
        <w:rPr>
          <w:rFonts w:ascii="Times New Roman" w:hAnsi="Times New Roman"/>
          <w:b/>
          <w:sz w:val="24"/>
          <w:szCs w:val="24"/>
        </w:rPr>
        <w:t xml:space="preserve">. (1) </w:t>
      </w:r>
      <w:r w:rsidRPr="00FA180D">
        <w:rPr>
          <w:rFonts w:ascii="Times New Roman" w:hAnsi="Times New Roman"/>
          <w:sz w:val="24"/>
          <w:szCs w:val="24"/>
        </w:rPr>
        <w:t xml:space="preserve">Ако при извършването на </w:t>
      </w:r>
      <w:r w:rsidR="00ED23AD">
        <w:rPr>
          <w:rFonts w:ascii="Times New Roman" w:hAnsi="Times New Roman"/>
          <w:sz w:val="24"/>
          <w:szCs w:val="24"/>
        </w:rPr>
        <w:t xml:space="preserve">управленската </w:t>
      </w:r>
      <w:r w:rsidRPr="00FA180D">
        <w:rPr>
          <w:rFonts w:ascii="Times New Roman" w:hAnsi="Times New Roman"/>
          <w:sz w:val="24"/>
          <w:szCs w:val="24"/>
        </w:rPr>
        <w:t xml:space="preserve">проверка се установи, че някои от разходите или всички разходи, включени в искане за междинно плащане, не съответстват на изискванията за верификация или не е налице физически и финансов напредък по проекта, съответните разходи </w:t>
      </w:r>
      <w:r w:rsidRPr="00FA180D">
        <w:rPr>
          <w:rFonts w:ascii="Times New Roman" w:hAnsi="Times New Roman"/>
          <w:noProof/>
          <w:sz w:val="24"/>
          <w:szCs w:val="24"/>
        </w:rPr>
        <w:t>не</w:t>
      </w:r>
      <w:r w:rsidRPr="00FA180D">
        <w:rPr>
          <w:rFonts w:ascii="Times New Roman" w:hAnsi="Times New Roman"/>
          <w:sz w:val="24"/>
          <w:szCs w:val="24"/>
        </w:rPr>
        <w:t xml:space="preserve"> се верифицират, съответно не се възстановяват от безвъзмездната финансова помощ. Едновременно с извършването на верификацията на разходите, включени в искането за междинно плащане и подлежащи на възстановяване под формата на безвъзмездна финансова помощ,</w:t>
      </w:r>
      <w:r w:rsidRPr="00FA180D">
        <w:rPr>
          <w:rFonts w:ascii="Times New Roman" w:hAnsi="Times New Roman"/>
          <w:b/>
          <w:sz w:val="24"/>
          <w:szCs w:val="24"/>
        </w:rPr>
        <w:t xml:space="preserve"> </w:t>
      </w:r>
      <w:r w:rsidRPr="00FA180D">
        <w:rPr>
          <w:rFonts w:ascii="Times New Roman" w:hAnsi="Times New Roman"/>
          <w:sz w:val="24"/>
          <w:szCs w:val="24"/>
        </w:rPr>
        <w:t xml:space="preserve">вкл. под формата по чл. 55, ал. 1, </w:t>
      </w:r>
      <w:r w:rsidR="009E7EF3" w:rsidRPr="00FA180D">
        <w:rPr>
          <w:rFonts w:ascii="Times New Roman" w:hAnsi="Times New Roman"/>
          <w:sz w:val="24"/>
          <w:szCs w:val="24"/>
        </w:rPr>
        <w:t>т. 4 от ЗУСЕФСУ</w:t>
      </w:r>
      <w:r w:rsidRPr="00FA180D">
        <w:rPr>
          <w:rFonts w:ascii="Times New Roman" w:hAnsi="Times New Roman"/>
          <w:sz w:val="24"/>
          <w:szCs w:val="24"/>
        </w:rPr>
        <w:t xml:space="preserve">, Управляващият орган верифицира и размера на разходите, които </w:t>
      </w:r>
      <w:r w:rsidR="00A40F3D">
        <w:rPr>
          <w:rFonts w:ascii="Times New Roman" w:hAnsi="Times New Roman"/>
          <w:sz w:val="24"/>
          <w:szCs w:val="24"/>
        </w:rPr>
        <w:t>б</w:t>
      </w:r>
      <w:r w:rsidRPr="00FA180D">
        <w:rPr>
          <w:rFonts w:ascii="Times New Roman" w:hAnsi="Times New Roman"/>
          <w:sz w:val="24"/>
          <w:szCs w:val="24"/>
        </w:rPr>
        <w:t xml:space="preserve">енефициентът е бил длъжен да осигури под формата на собствен </w:t>
      </w:r>
      <w:r w:rsidR="000D0687">
        <w:rPr>
          <w:rFonts w:ascii="Times New Roman" w:hAnsi="Times New Roman"/>
          <w:sz w:val="24"/>
          <w:szCs w:val="24"/>
        </w:rPr>
        <w:t>принос</w:t>
      </w:r>
      <w:r w:rsidRPr="00FA180D">
        <w:rPr>
          <w:rFonts w:ascii="Times New Roman" w:hAnsi="Times New Roman"/>
          <w:sz w:val="24"/>
          <w:szCs w:val="24"/>
        </w:rPr>
        <w:t xml:space="preserve">. Собственият принос на </w:t>
      </w:r>
      <w:r w:rsidR="00A40F3D">
        <w:rPr>
          <w:rFonts w:ascii="Times New Roman" w:hAnsi="Times New Roman"/>
          <w:sz w:val="24"/>
          <w:szCs w:val="24"/>
        </w:rPr>
        <w:t>б</w:t>
      </w:r>
      <w:r w:rsidRPr="00FA180D">
        <w:rPr>
          <w:rFonts w:ascii="Times New Roman" w:hAnsi="Times New Roman"/>
          <w:sz w:val="24"/>
          <w:szCs w:val="24"/>
        </w:rPr>
        <w:t xml:space="preserve">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 плащане. </w:t>
      </w:r>
    </w:p>
    <w:p w14:paraId="6473479F"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lastRenderedPageBreak/>
        <w:t>(2)</w:t>
      </w:r>
      <w:r w:rsidRPr="00FA180D">
        <w:rPr>
          <w:rFonts w:ascii="Times New Roman" w:hAnsi="Times New Roman"/>
          <w:sz w:val="24"/>
          <w:szCs w:val="24"/>
        </w:rPr>
        <w:t xml:space="preserve"> В случаите по ал. 1 съответните разходи могат да бъдат верифицирани, ако се включат в следващи искания за плащане, след представянето на документ и/или разяснения,</w:t>
      </w:r>
      <w:r w:rsidR="009F67C9">
        <w:rPr>
          <w:rFonts w:ascii="Times New Roman" w:hAnsi="Times New Roman"/>
          <w:sz w:val="24"/>
          <w:szCs w:val="24"/>
        </w:rPr>
        <w:t xml:space="preserve"> или при възможност да се докаже </w:t>
      </w:r>
      <w:r w:rsidR="009F67C9" w:rsidRPr="00FA180D">
        <w:rPr>
          <w:rFonts w:ascii="Times New Roman" w:hAnsi="Times New Roman"/>
          <w:sz w:val="24"/>
          <w:szCs w:val="24"/>
        </w:rPr>
        <w:t>физически и финансов напредък по проекта</w:t>
      </w:r>
      <w:r w:rsidRPr="00FA180D">
        <w:rPr>
          <w:rFonts w:ascii="Times New Roman" w:hAnsi="Times New Roman"/>
          <w:sz w:val="24"/>
          <w:szCs w:val="24"/>
        </w:rPr>
        <w:t>.</w:t>
      </w:r>
    </w:p>
    <w:p w14:paraId="358F9AAD" w14:textId="77777777" w:rsidR="00C45429" w:rsidRPr="00FA180D" w:rsidRDefault="00C45429" w:rsidP="00C45429">
      <w:pPr>
        <w:spacing w:after="60" w:line="240" w:lineRule="auto"/>
        <w:jc w:val="both"/>
        <w:rPr>
          <w:rFonts w:ascii="Times New Roman" w:hAnsi="Times New Roman"/>
          <w:b/>
          <w:noProof/>
          <w:sz w:val="24"/>
          <w:szCs w:val="24"/>
        </w:rPr>
      </w:pPr>
      <w:r w:rsidRPr="00FA180D">
        <w:rPr>
          <w:rFonts w:ascii="Times New Roman" w:hAnsi="Times New Roman"/>
          <w:b/>
          <w:noProof/>
          <w:sz w:val="24"/>
          <w:szCs w:val="24"/>
        </w:rPr>
        <w:t>(3)</w:t>
      </w:r>
      <w:r w:rsidRPr="00FA180D">
        <w:rPr>
          <w:rFonts w:ascii="Times New Roman" w:hAnsi="Times New Roman"/>
          <w:noProof/>
          <w:sz w:val="24"/>
          <w:szCs w:val="24"/>
        </w:rPr>
        <w:t xml:space="preserve"> </w:t>
      </w:r>
      <w:r w:rsidRPr="00FA180D">
        <w:rPr>
          <w:rFonts w:ascii="Times New Roman" w:hAnsi="Times New Roman"/>
          <w:sz w:val="24"/>
          <w:szCs w:val="24"/>
        </w:rPr>
        <w:t xml:space="preserve">Размерът на дължимите непреки разходи по формата по чл. 55, ал. 1, т. 4 от </w:t>
      </w:r>
      <w:r w:rsidR="00B053CF" w:rsidRPr="00FA180D">
        <w:rPr>
          <w:rFonts w:ascii="Times New Roman" w:hAnsi="Times New Roman"/>
          <w:sz w:val="24"/>
          <w:szCs w:val="24"/>
        </w:rPr>
        <w:t xml:space="preserve">ЗУСЕФСУ </w:t>
      </w:r>
      <w:r w:rsidRPr="00FA180D">
        <w:rPr>
          <w:rFonts w:ascii="Times New Roman" w:hAnsi="Times New Roman"/>
          <w:sz w:val="24"/>
          <w:szCs w:val="24"/>
        </w:rPr>
        <w:t>се изчислява след налагане на определената в АДБФП/ЗБФП ставка към верифицираните преки разходи за съответното искане за плащане при спазване на условието по чл. 5</w:t>
      </w:r>
      <w:r w:rsidR="009F67C9">
        <w:rPr>
          <w:rFonts w:ascii="Times New Roman" w:hAnsi="Times New Roman"/>
          <w:sz w:val="24"/>
          <w:szCs w:val="24"/>
        </w:rPr>
        <w:t>1</w:t>
      </w:r>
      <w:r w:rsidRPr="00FA180D">
        <w:rPr>
          <w:rFonts w:ascii="Times New Roman" w:hAnsi="Times New Roman"/>
          <w:sz w:val="24"/>
          <w:szCs w:val="24"/>
        </w:rPr>
        <w:t>, ал. 4.</w:t>
      </w:r>
    </w:p>
    <w:p w14:paraId="612DAAD3" w14:textId="77777777" w:rsidR="00C45429" w:rsidRPr="00FA180D" w:rsidRDefault="00C45429" w:rsidP="00C45429">
      <w:pPr>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(4) </w:t>
      </w:r>
      <w:r w:rsidRPr="00FA180D">
        <w:rPr>
          <w:rFonts w:ascii="Times New Roman" w:hAnsi="Times New Roman"/>
          <w:sz w:val="24"/>
          <w:szCs w:val="24"/>
        </w:rPr>
        <w:t>Управляващият</w:t>
      </w:r>
      <w:r w:rsidRPr="00FA180D">
        <w:rPr>
          <w:rFonts w:ascii="Times New Roman" w:hAnsi="Times New Roman"/>
          <w:noProof/>
          <w:sz w:val="24"/>
          <w:szCs w:val="24"/>
        </w:rPr>
        <w:t xml:space="preserve"> орган уведомява бенефициента</w:t>
      </w:r>
      <w:r w:rsidRPr="00FA180D">
        <w:rPr>
          <w:rFonts w:ascii="Times New Roman" w:hAnsi="Times New Roman"/>
          <w:b/>
          <w:noProof/>
          <w:sz w:val="24"/>
          <w:szCs w:val="24"/>
        </w:rPr>
        <w:t xml:space="preserve"> </w:t>
      </w:r>
      <w:r w:rsidRPr="00FA180D">
        <w:rPr>
          <w:rFonts w:ascii="Times New Roman" w:hAnsi="Times New Roman"/>
          <w:noProof/>
          <w:sz w:val="24"/>
          <w:szCs w:val="24"/>
        </w:rPr>
        <w:t>за резултатите от проверката за верификация включително за сумите, които са верифицирани, съответно сумите, които не са, както и мотивите за това.</w:t>
      </w:r>
    </w:p>
    <w:p w14:paraId="2FFF4189"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(5)</w:t>
      </w:r>
      <w:r w:rsidRPr="00FA180D">
        <w:rPr>
          <w:rFonts w:ascii="Times New Roman" w:hAnsi="Times New Roman"/>
          <w:noProof/>
          <w:sz w:val="24"/>
          <w:szCs w:val="24"/>
        </w:rPr>
        <w:t xml:space="preserve"> Верифицираните суми по искането за плащане се посочват в лева, по източници на съфинансиране /безвъзмездна финансова помощ и собствен </w:t>
      </w:r>
      <w:r w:rsidR="000D0687">
        <w:rPr>
          <w:rFonts w:ascii="Times New Roman" w:hAnsi="Times New Roman"/>
          <w:noProof/>
          <w:sz w:val="24"/>
          <w:szCs w:val="24"/>
        </w:rPr>
        <w:t>принос/</w:t>
      </w:r>
      <w:r w:rsidRPr="00FA180D">
        <w:rPr>
          <w:rFonts w:ascii="Times New Roman" w:hAnsi="Times New Roman"/>
          <w:noProof/>
          <w:sz w:val="24"/>
          <w:szCs w:val="24"/>
        </w:rPr>
        <w:t>, в съответствие с АДБФП, съответно ЗБФП.</w:t>
      </w:r>
    </w:p>
    <w:p w14:paraId="6E81F949" w14:textId="77777777" w:rsidR="00C45429" w:rsidRPr="00FA180D" w:rsidRDefault="00C45429" w:rsidP="00C45429">
      <w:pPr>
        <w:spacing w:after="0" w:line="240" w:lineRule="auto"/>
        <w:jc w:val="center"/>
        <w:rPr>
          <w:rFonts w:ascii="Times New Roman" w:hAnsi="Times New Roman"/>
          <w:b/>
          <w:sz w:val="24"/>
          <w:szCs w:val="24"/>
        </w:rPr>
      </w:pPr>
    </w:p>
    <w:p w14:paraId="0B456188"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IV</w:t>
      </w:r>
    </w:p>
    <w:p w14:paraId="7FBB4331"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Условия за извършване на окончателно плащане</w:t>
      </w:r>
    </w:p>
    <w:p w14:paraId="4E0DB61F"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 xml:space="preserve"> </w:t>
      </w:r>
    </w:p>
    <w:p w14:paraId="7F109EE5" w14:textId="56CA0283"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sz w:val="24"/>
          <w:szCs w:val="24"/>
        </w:rPr>
        <w:t>Чл. 5</w:t>
      </w:r>
      <w:r w:rsidR="00ED23AD">
        <w:rPr>
          <w:rFonts w:ascii="Times New Roman" w:hAnsi="Times New Roman"/>
          <w:b/>
          <w:sz w:val="24"/>
          <w:szCs w:val="24"/>
        </w:rPr>
        <w:t>4</w:t>
      </w:r>
      <w:r w:rsidRPr="00FA180D">
        <w:rPr>
          <w:rFonts w:ascii="Times New Roman" w:hAnsi="Times New Roman"/>
          <w:b/>
          <w:sz w:val="24"/>
          <w:szCs w:val="24"/>
        </w:rPr>
        <w:t xml:space="preserve">. (1) </w:t>
      </w:r>
      <w:r w:rsidRPr="00FA180D">
        <w:rPr>
          <w:rFonts w:ascii="Times New Roman" w:hAnsi="Times New Roman"/>
          <w:noProof/>
          <w:sz w:val="24"/>
          <w:szCs w:val="24"/>
        </w:rPr>
        <w:t>Окончателното плащане се извършва</w:t>
      </w:r>
      <w:r w:rsidR="00534406">
        <w:rPr>
          <w:rFonts w:ascii="Times New Roman" w:hAnsi="Times New Roman"/>
          <w:noProof/>
          <w:sz w:val="24"/>
          <w:szCs w:val="24"/>
        </w:rPr>
        <w:t xml:space="preserve"> </w:t>
      </w:r>
      <w:r w:rsidR="00534406" w:rsidRPr="00106C8D">
        <w:rPr>
          <w:rFonts w:ascii="Times New Roman" w:hAnsi="Times New Roman"/>
          <w:noProof/>
          <w:sz w:val="24"/>
          <w:szCs w:val="24"/>
        </w:rPr>
        <w:t>съгласно</w:t>
      </w:r>
      <w:r w:rsidRPr="00106C8D">
        <w:rPr>
          <w:rFonts w:ascii="Times New Roman" w:hAnsi="Times New Roman"/>
          <w:noProof/>
          <w:sz w:val="24"/>
          <w:szCs w:val="24"/>
        </w:rPr>
        <w:t xml:space="preserve"> </w:t>
      </w:r>
      <w:r w:rsidR="00A966F4">
        <w:rPr>
          <w:rFonts w:ascii="Times New Roman" w:hAnsi="Times New Roman"/>
          <w:noProof/>
          <w:sz w:val="24"/>
          <w:szCs w:val="24"/>
        </w:rPr>
        <w:t xml:space="preserve">чл. 62 </w:t>
      </w:r>
      <w:r w:rsidR="00534406" w:rsidRPr="00106C8D">
        <w:rPr>
          <w:rFonts w:ascii="Times New Roman" w:hAnsi="Times New Roman"/>
          <w:sz w:val="24"/>
          <w:szCs w:val="24"/>
        </w:rPr>
        <w:t>от ЗУСЕФСУ</w:t>
      </w:r>
      <w:r w:rsidR="00534406" w:rsidRPr="00FA180D">
        <w:rPr>
          <w:rFonts w:ascii="Times New Roman" w:hAnsi="Times New Roman"/>
          <w:sz w:val="24"/>
          <w:szCs w:val="24"/>
        </w:rPr>
        <w:t xml:space="preserve"> </w:t>
      </w:r>
      <w:r w:rsidRPr="00FA180D">
        <w:rPr>
          <w:rFonts w:ascii="Times New Roman" w:hAnsi="Times New Roman"/>
          <w:noProof/>
          <w:sz w:val="24"/>
          <w:szCs w:val="24"/>
        </w:rPr>
        <w:t xml:space="preserve">за възстановяване на </w:t>
      </w:r>
      <w:r w:rsidRPr="00FA180D">
        <w:rPr>
          <w:rFonts w:ascii="Times New Roman" w:hAnsi="Times New Roman"/>
          <w:sz w:val="24"/>
          <w:szCs w:val="24"/>
        </w:rPr>
        <w:t>допустими разходи след верификацията им от Управляващия орган и след установяване на физическото и финансово изпълнение на проекта и постигане на заложените индикатори.</w:t>
      </w:r>
    </w:p>
    <w:p w14:paraId="3BACBD04" w14:textId="77777777" w:rsidR="00C45429" w:rsidRPr="00FA180D" w:rsidRDefault="00C45429" w:rsidP="00C45429">
      <w:pPr>
        <w:tabs>
          <w:tab w:val="num" w:pos="72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 xml:space="preserve">(2) </w:t>
      </w:r>
      <w:r w:rsidRPr="00FA180D">
        <w:rPr>
          <w:rFonts w:ascii="Times New Roman" w:hAnsi="Times New Roman"/>
          <w:noProof/>
          <w:sz w:val="24"/>
          <w:szCs w:val="24"/>
        </w:rPr>
        <w:t xml:space="preserve">За </w:t>
      </w:r>
      <w:r w:rsidRPr="00FA180D">
        <w:rPr>
          <w:rFonts w:ascii="Times New Roman" w:hAnsi="Times New Roman"/>
          <w:sz w:val="24"/>
          <w:szCs w:val="24"/>
        </w:rPr>
        <w:t>получаване</w:t>
      </w:r>
      <w:r w:rsidRPr="00FA180D">
        <w:rPr>
          <w:rFonts w:ascii="Times New Roman" w:hAnsi="Times New Roman"/>
          <w:b/>
          <w:noProof/>
          <w:sz w:val="24"/>
          <w:szCs w:val="24"/>
        </w:rPr>
        <w:t xml:space="preserve"> </w:t>
      </w:r>
      <w:r w:rsidRPr="00FA180D">
        <w:rPr>
          <w:rFonts w:ascii="Times New Roman" w:hAnsi="Times New Roman"/>
          <w:noProof/>
          <w:sz w:val="24"/>
          <w:szCs w:val="24"/>
        </w:rPr>
        <w:t>на окончателно плащане бенефициентът подава чрез ИСУН искане по образец, съдържащ се в системата. Искането се подава в срок от един месец от приключването на всички дейности по проекта</w:t>
      </w:r>
      <w:r w:rsidR="00A10901">
        <w:rPr>
          <w:rFonts w:ascii="Times New Roman" w:hAnsi="Times New Roman"/>
          <w:noProof/>
          <w:sz w:val="24"/>
          <w:szCs w:val="24"/>
        </w:rPr>
        <w:t xml:space="preserve">, но не по-късно от </w:t>
      </w:r>
      <w:r w:rsidR="00D448EE" w:rsidRPr="00FA180D">
        <w:rPr>
          <w:rFonts w:ascii="Times New Roman" w:hAnsi="Times New Roman"/>
          <w:noProof/>
          <w:sz w:val="24"/>
          <w:szCs w:val="24"/>
        </w:rPr>
        <w:t>един</w:t>
      </w:r>
      <w:r w:rsidR="00A10901">
        <w:rPr>
          <w:rFonts w:ascii="Times New Roman" w:hAnsi="Times New Roman"/>
          <w:noProof/>
          <w:sz w:val="24"/>
          <w:szCs w:val="24"/>
        </w:rPr>
        <w:t xml:space="preserve"> месец след изтичане на срока за изпълнение на дейностите по проекта.</w:t>
      </w:r>
    </w:p>
    <w:p w14:paraId="4FD7E1B7" w14:textId="77777777" w:rsidR="00C45429" w:rsidRPr="005218AB" w:rsidRDefault="00C45429" w:rsidP="00ED23AD">
      <w:pPr>
        <w:tabs>
          <w:tab w:val="num" w:pos="0"/>
        </w:tabs>
        <w:spacing w:after="0" w:line="240" w:lineRule="auto"/>
        <w:jc w:val="both"/>
        <w:rPr>
          <w:rFonts w:ascii="Times New Roman" w:hAnsi="Times New Roman"/>
          <w:b/>
          <w:noProof/>
          <w:sz w:val="24"/>
          <w:szCs w:val="24"/>
        </w:rPr>
      </w:pPr>
      <w:r w:rsidRPr="005218AB">
        <w:rPr>
          <w:rFonts w:ascii="Times New Roman" w:hAnsi="Times New Roman"/>
          <w:b/>
          <w:sz w:val="24"/>
          <w:szCs w:val="24"/>
        </w:rPr>
        <w:t xml:space="preserve">Чл. </w:t>
      </w:r>
      <w:r w:rsidR="00ED23AD" w:rsidRPr="005218AB">
        <w:rPr>
          <w:rFonts w:ascii="Times New Roman" w:hAnsi="Times New Roman"/>
          <w:b/>
          <w:sz w:val="24"/>
          <w:szCs w:val="24"/>
        </w:rPr>
        <w:t>55</w:t>
      </w:r>
      <w:r w:rsidRPr="005218AB">
        <w:rPr>
          <w:rFonts w:ascii="Times New Roman" w:hAnsi="Times New Roman"/>
          <w:b/>
          <w:sz w:val="24"/>
          <w:szCs w:val="24"/>
        </w:rPr>
        <w:t>.</w:t>
      </w:r>
      <w:r w:rsidR="00ED23AD" w:rsidRPr="005218AB">
        <w:rPr>
          <w:rFonts w:ascii="Times New Roman" w:hAnsi="Times New Roman"/>
          <w:b/>
          <w:sz w:val="24"/>
          <w:szCs w:val="24"/>
        </w:rPr>
        <w:t xml:space="preserve"> </w:t>
      </w:r>
      <w:r w:rsidRPr="005218AB">
        <w:rPr>
          <w:rFonts w:ascii="Times New Roman" w:hAnsi="Times New Roman"/>
          <w:b/>
          <w:noProof/>
          <w:sz w:val="24"/>
          <w:szCs w:val="24"/>
        </w:rPr>
        <w:t>(</w:t>
      </w:r>
      <w:r w:rsidR="00ED23AD" w:rsidRPr="005218AB">
        <w:rPr>
          <w:rFonts w:ascii="Times New Roman" w:hAnsi="Times New Roman"/>
          <w:b/>
          <w:noProof/>
          <w:sz w:val="24"/>
          <w:szCs w:val="24"/>
        </w:rPr>
        <w:t>1</w:t>
      </w:r>
      <w:r w:rsidRPr="005218AB">
        <w:rPr>
          <w:rFonts w:ascii="Times New Roman" w:hAnsi="Times New Roman"/>
          <w:b/>
          <w:noProof/>
          <w:sz w:val="24"/>
          <w:szCs w:val="24"/>
        </w:rPr>
        <w:t xml:space="preserve">) </w:t>
      </w:r>
      <w:r w:rsidR="00ED23AD" w:rsidRPr="005218AB">
        <w:rPr>
          <w:rFonts w:ascii="Times New Roman" w:hAnsi="Times New Roman"/>
          <w:sz w:val="24"/>
          <w:szCs w:val="24"/>
        </w:rPr>
        <w:t xml:space="preserve">Ако при извършването на управленската проверка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 финансов напредък по проекта, съответните разходи </w:t>
      </w:r>
      <w:r w:rsidR="00ED23AD" w:rsidRPr="005218AB">
        <w:rPr>
          <w:rFonts w:ascii="Times New Roman" w:hAnsi="Times New Roman"/>
          <w:noProof/>
          <w:sz w:val="24"/>
          <w:szCs w:val="24"/>
        </w:rPr>
        <w:t>не</w:t>
      </w:r>
      <w:r w:rsidR="00ED23AD" w:rsidRPr="005218AB">
        <w:rPr>
          <w:rFonts w:ascii="Times New Roman" w:hAnsi="Times New Roman"/>
          <w:sz w:val="24"/>
          <w:szCs w:val="24"/>
        </w:rPr>
        <w:t xml:space="preserve"> се верифицират</w:t>
      </w:r>
      <w:r w:rsidRPr="005218AB">
        <w:rPr>
          <w:rFonts w:ascii="Times New Roman" w:hAnsi="Times New Roman"/>
          <w:noProof/>
          <w:sz w:val="24"/>
          <w:szCs w:val="24"/>
        </w:rPr>
        <w:t>.</w:t>
      </w:r>
    </w:p>
    <w:p w14:paraId="27FB0BB7"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5218AB">
        <w:rPr>
          <w:rFonts w:ascii="Times New Roman" w:hAnsi="Times New Roman"/>
          <w:b/>
          <w:noProof/>
          <w:sz w:val="24"/>
          <w:szCs w:val="24"/>
        </w:rPr>
        <w:t>(</w:t>
      </w:r>
      <w:r w:rsidR="005218AB">
        <w:rPr>
          <w:rFonts w:ascii="Times New Roman" w:hAnsi="Times New Roman"/>
          <w:b/>
          <w:noProof/>
          <w:sz w:val="24"/>
          <w:szCs w:val="24"/>
        </w:rPr>
        <w:t>2</w:t>
      </w:r>
      <w:r w:rsidRPr="005218AB">
        <w:rPr>
          <w:rFonts w:ascii="Times New Roman" w:hAnsi="Times New Roman"/>
          <w:b/>
          <w:noProof/>
          <w:sz w:val="24"/>
          <w:szCs w:val="24"/>
        </w:rPr>
        <w:t>)</w:t>
      </w:r>
      <w:r w:rsidRPr="005218AB">
        <w:rPr>
          <w:rFonts w:ascii="Times New Roman" w:hAnsi="Times New Roman"/>
          <w:noProof/>
          <w:sz w:val="24"/>
          <w:szCs w:val="24"/>
        </w:rPr>
        <w:t xml:space="preserve"> </w:t>
      </w:r>
      <w:r w:rsidRPr="005218AB">
        <w:rPr>
          <w:rFonts w:ascii="Times New Roman" w:hAnsi="Times New Roman"/>
          <w:sz w:val="24"/>
          <w:szCs w:val="24"/>
        </w:rPr>
        <w:t>В искането за окончателно плащане бенефициентът посочва:</w:t>
      </w:r>
    </w:p>
    <w:p w14:paraId="64FD23F9" w14:textId="3DCB6C70"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sz w:val="24"/>
          <w:szCs w:val="24"/>
        </w:rPr>
        <w:t>1. общия размер на допустимите преки разходи, отчетени с приложени разходооправдателни документи, като определя източниците на съфинансиране на средствата, включително, ако е приложимо, собствен</w:t>
      </w:r>
      <w:r w:rsidR="000D0687">
        <w:rPr>
          <w:rFonts w:ascii="Times New Roman" w:hAnsi="Times New Roman"/>
          <w:sz w:val="24"/>
          <w:szCs w:val="24"/>
        </w:rPr>
        <w:t>ия</w:t>
      </w:r>
      <w:r w:rsidRPr="00FA180D">
        <w:rPr>
          <w:rFonts w:ascii="Times New Roman" w:hAnsi="Times New Roman"/>
          <w:sz w:val="24"/>
          <w:szCs w:val="24"/>
        </w:rPr>
        <w:t xml:space="preserve"> </w:t>
      </w:r>
      <w:r w:rsidR="000D0687">
        <w:rPr>
          <w:rFonts w:ascii="Times New Roman" w:hAnsi="Times New Roman"/>
          <w:sz w:val="24"/>
          <w:szCs w:val="24"/>
        </w:rPr>
        <w:t>принос</w:t>
      </w:r>
      <w:r w:rsidRPr="00FA180D">
        <w:rPr>
          <w:rFonts w:ascii="Times New Roman" w:hAnsi="Times New Roman"/>
          <w:sz w:val="24"/>
          <w:szCs w:val="24"/>
        </w:rPr>
        <w:t>, в съответствие с процента предвиден в АДБФП, съответно ЗБФП</w:t>
      </w:r>
      <w:r w:rsidR="00B53529">
        <w:rPr>
          <w:rFonts w:ascii="Times New Roman" w:hAnsi="Times New Roman"/>
          <w:sz w:val="24"/>
          <w:szCs w:val="24"/>
        </w:rPr>
        <w:t xml:space="preserve"> и </w:t>
      </w:r>
      <w:proofErr w:type="spellStart"/>
      <w:r w:rsidR="00B53529" w:rsidRPr="00B53529">
        <w:rPr>
          <w:rFonts w:ascii="Times New Roman" w:hAnsi="Times New Roman"/>
          <w:sz w:val="24"/>
          <w:szCs w:val="24"/>
        </w:rPr>
        <w:t>съотносими</w:t>
      </w:r>
      <w:r w:rsidR="00B53529">
        <w:rPr>
          <w:rFonts w:ascii="Times New Roman" w:hAnsi="Times New Roman"/>
          <w:sz w:val="24"/>
          <w:szCs w:val="24"/>
        </w:rPr>
        <w:t>я</w:t>
      </w:r>
      <w:proofErr w:type="spellEnd"/>
      <w:r w:rsidR="00B53529">
        <w:rPr>
          <w:rFonts w:ascii="Times New Roman" w:hAnsi="Times New Roman"/>
          <w:sz w:val="24"/>
          <w:szCs w:val="24"/>
        </w:rPr>
        <w:t xml:space="preserve"> размер на</w:t>
      </w:r>
      <w:r w:rsidR="00B53529" w:rsidRPr="00B53529">
        <w:rPr>
          <w:rFonts w:ascii="Times New Roman" w:hAnsi="Times New Roman"/>
          <w:sz w:val="24"/>
          <w:szCs w:val="24"/>
        </w:rPr>
        <w:t xml:space="preserve"> непреки</w:t>
      </w:r>
      <w:r w:rsidR="00B53529">
        <w:rPr>
          <w:rFonts w:ascii="Times New Roman" w:hAnsi="Times New Roman"/>
          <w:sz w:val="24"/>
          <w:szCs w:val="24"/>
        </w:rPr>
        <w:t>те</w:t>
      </w:r>
      <w:r w:rsidR="00B53529" w:rsidRPr="00B53529">
        <w:rPr>
          <w:rFonts w:ascii="Times New Roman" w:hAnsi="Times New Roman"/>
          <w:sz w:val="24"/>
          <w:szCs w:val="24"/>
        </w:rPr>
        <w:t xml:space="preserve"> разходи по формата на чл. 55, ал. 1, т. 4</w:t>
      </w:r>
      <w:r w:rsidRPr="00FA180D">
        <w:rPr>
          <w:rFonts w:ascii="Times New Roman" w:hAnsi="Times New Roman"/>
          <w:sz w:val="24"/>
          <w:szCs w:val="24"/>
        </w:rPr>
        <w:t>;</w:t>
      </w:r>
    </w:p>
    <w:p w14:paraId="3EA572E9" w14:textId="3045009F" w:rsidR="00C45429" w:rsidRPr="00FA180D" w:rsidRDefault="00C45429" w:rsidP="00C45429">
      <w:pPr>
        <w:tabs>
          <w:tab w:val="num" w:pos="0"/>
        </w:tabs>
        <w:spacing w:after="60" w:line="240" w:lineRule="auto"/>
        <w:jc w:val="both"/>
        <w:rPr>
          <w:rFonts w:ascii="Times New Roman" w:hAnsi="Times New Roman"/>
          <w:sz w:val="24"/>
          <w:szCs w:val="24"/>
        </w:rPr>
      </w:pPr>
      <w:r w:rsidRPr="000A1DD6">
        <w:rPr>
          <w:rFonts w:ascii="Times New Roman" w:hAnsi="Times New Roman"/>
          <w:b/>
          <w:sz w:val="24"/>
          <w:szCs w:val="24"/>
        </w:rPr>
        <w:t>(</w:t>
      </w:r>
      <w:r w:rsidR="005218AB" w:rsidRPr="000A1DD6">
        <w:rPr>
          <w:rFonts w:ascii="Times New Roman" w:hAnsi="Times New Roman"/>
          <w:b/>
          <w:sz w:val="24"/>
          <w:szCs w:val="24"/>
        </w:rPr>
        <w:t>3</w:t>
      </w:r>
      <w:r w:rsidRPr="000A1DD6">
        <w:rPr>
          <w:rFonts w:ascii="Times New Roman" w:hAnsi="Times New Roman"/>
          <w:b/>
          <w:sz w:val="24"/>
          <w:szCs w:val="24"/>
        </w:rPr>
        <w:t>)</w:t>
      </w:r>
      <w:r w:rsidRPr="000A1DD6">
        <w:rPr>
          <w:rFonts w:ascii="Times New Roman" w:hAnsi="Times New Roman"/>
          <w:sz w:val="24"/>
          <w:szCs w:val="24"/>
        </w:rPr>
        <w:t xml:space="preserve"> </w:t>
      </w:r>
      <w:r w:rsidR="00F515AF" w:rsidRPr="00FA180D">
        <w:rPr>
          <w:rFonts w:ascii="Times New Roman" w:hAnsi="Times New Roman"/>
          <w:sz w:val="24"/>
          <w:szCs w:val="24"/>
        </w:rPr>
        <w:t xml:space="preserve">При отчитане на разходи за организация и управление под формата по чл. 55, ал. 1, т. 4 от ЗУСЕФСУ в окончателно искане за плащане по проекта се включват </w:t>
      </w:r>
      <w:r w:rsidR="00F515AF">
        <w:rPr>
          <w:rFonts w:ascii="Times New Roman" w:hAnsi="Times New Roman"/>
          <w:sz w:val="24"/>
          <w:szCs w:val="24"/>
        </w:rPr>
        <w:t xml:space="preserve">и </w:t>
      </w:r>
      <w:r w:rsidR="00F515AF" w:rsidRPr="00FA180D">
        <w:rPr>
          <w:rFonts w:ascii="Times New Roman" w:hAnsi="Times New Roman"/>
          <w:sz w:val="24"/>
          <w:szCs w:val="24"/>
        </w:rPr>
        <w:t>действително извършените и платени от бенефициента преки разходи през съответния отчетен период</w:t>
      </w:r>
      <w:r w:rsidR="00F515AF">
        <w:rPr>
          <w:rFonts w:ascii="Times New Roman" w:hAnsi="Times New Roman"/>
          <w:sz w:val="24"/>
          <w:szCs w:val="24"/>
        </w:rPr>
        <w:t>,</w:t>
      </w:r>
      <w:r w:rsidR="00F515AF" w:rsidRPr="00E43847">
        <w:rPr>
          <w:rFonts w:ascii="Times New Roman" w:hAnsi="Times New Roman"/>
          <w:sz w:val="24"/>
          <w:szCs w:val="24"/>
        </w:rPr>
        <w:t xml:space="preserve"> </w:t>
      </w:r>
      <w:r w:rsidR="00F515AF" w:rsidRPr="00FA180D">
        <w:rPr>
          <w:rFonts w:ascii="Times New Roman" w:hAnsi="Times New Roman"/>
          <w:sz w:val="24"/>
          <w:szCs w:val="24"/>
        </w:rPr>
        <w:t>както и непреки разходи</w:t>
      </w:r>
      <w:r w:rsidR="00B53529">
        <w:rPr>
          <w:rFonts w:ascii="Times New Roman" w:hAnsi="Times New Roman"/>
          <w:sz w:val="24"/>
          <w:szCs w:val="24"/>
        </w:rPr>
        <w:t>.</w:t>
      </w:r>
    </w:p>
    <w:p w14:paraId="6C363BF8" w14:textId="77777777" w:rsidR="00C45429" w:rsidRPr="00FA180D" w:rsidRDefault="00C45429" w:rsidP="00C45429">
      <w:pPr>
        <w:tabs>
          <w:tab w:val="num" w:pos="0"/>
        </w:tabs>
        <w:spacing w:after="6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4</w:t>
      </w:r>
      <w:r w:rsidRPr="00FA180D">
        <w:rPr>
          <w:rFonts w:ascii="Times New Roman" w:hAnsi="Times New Roman"/>
          <w:b/>
          <w:sz w:val="24"/>
          <w:szCs w:val="24"/>
        </w:rPr>
        <w:t>)</w:t>
      </w:r>
      <w:r w:rsidRPr="00FA180D">
        <w:rPr>
          <w:rFonts w:ascii="Times New Roman" w:hAnsi="Times New Roman"/>
          <w:sz w:val="24"/>
          <w:szCs w:val="24"/>
        </w:rPr>
        <w:t xml:space="preserve"> По изключение в искането за плащане могат да се включат и действително извършени и платени преки разходи и съотносими непреки разходи по формата на чл. 55, ал. 1, т. 4 от </w:t>
      </w:r>
      <w:r w:rsidR="00585CBF" w:rsidRPr="00FA180D">
        <w:rPr>
          <w:rFonts w:ascii="Times New Roman" w:hAnsi="Times New Roman"/>
          <w:sz w:val="24"/>
          <w:szCs w:val="24"/>
        </w:rPr>
        <w:t xml:space="preserve">ЗУСЕФСУ </w:t>
      </w:r>
      <w:r w:rsidRPr="00FA180D">
        <w:rPr>
          <w:rFonts w:ascii="Times New Roman" w:hAnsi="Times New Roman"/>
          <w:sz w:val="24"/>
          <w:szCs w:val="24"/>
        </w:rPr>
        <w:t>от предходни отчетни периоди, които не са били отчетени своевременно или са били отчетени, но не са били верифицирани от УО.</w:t>
      </w:r>
    </w:p>
    <w:p w14:paraId="77A78570" w14:textId="77777777" w:rsidR="00C45429" w:rsidRPr="00FA180D" w:rsidRDefault="00C45429" w:rsidP="00C45429">
      <w:pPr>
        <w:tabs>
          <w:tab w:val="num" w:pos="0"/>
        </w:tabs>
        <w:spacing w:after="6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56</w:t>
      </w:r>
      <w:r w:rsidRPr="00FA180D">
        <w:rPr>
          <w:rFonts w:ascii="Times New Roman" w:hAnsi="Times New Roman"/>
          <w:b/>
          <w:sz w:val="24"/>
          <w:szCs w:val="24"/>
        </w:rPr>
        <w:t xml:space="preserve">. (1) </w:t>
      </w:r>
      <w:r w:rsidRPr="00FA180D">
        <w:rPr>
          <w:rFonts w:ascii="Times New Roman" w:hAnsi="Times New Roman"/>
          <w:sz w:val="24"/>
          <w:szCs w:val="24"/>
        </w:rPr>
        <w:t xml:space="preserve">Окончателното плащане се извършва в срок до </w:t>
      </w:r>
      <w:r w:rsidR="00444AE8">
        <w:rPr>
          <w:rFonts w:ascii="Times New Roman" w:hAnsi="Times New Roman"/>
          <w:sz w:val="24"/>
          <w:szCs w:val="24"/>
        </w:rPr>
        <w:t>8</w:t>
      </w:r>
      <w:r w:rsidR="00444AE8" w:rsidRPr="00FA180D">
        <w:rPr>
          <w:rFonts w:ascii="Times New Roman" w:hAnsi="Times New Roman"/>
          <w:sz w:val="24"/>
          <w:szCs w:val="24"/>
        </w:rPr>
        <w:t xml:space="preserve">0 </w:t>
      </w:r>
      <w:r w:rsidRPr="00FA180D">
        <w:rPr>
          <w:rFonts w:ascii="Times New Roman" w:hAnsi="Times New Roman"/>
          <w:sz w:val="24"/>
          <w:szCs w:val="24"/>
        </w:rPr>
        <w:t>дни от датата на постъпване на искането за плащане при Управляващия орган, заедно с изискуемите документи.</w:t>
      </w:r>
    </w:p>
    <w:p w14:paraId="70B70CB3"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(2) </w:t>
      </w:r>
      <w:r w:rsidRPr="00FA180D">
        <w:rPr>
          <w:rFonts w:ascii="Times New Roman" w:hAnsi="Times New Roman"/>
          <w:sz w:val="24"/>
          <w:szCs w:val="24"/>
        </w:rPr>
        <w:t>Преди извършване на окончателното плащане Управляващият орган извършва</w:t>
      </w:r>
      <w:r w:rsidR="005218AB">
        <w:rPr>
          <w:rFonts w:ascii="Times New Roman" w:hAnsi="Times New Roman"/>
          <w:sz w:val="24"/>
          <w:szCs w:val="24"/>
        </w:rPr>
        <w:t xml:space="preserve"> управленски</w:t>
      </w:r>
      <w:r w:rsidRPr="00FA180D">
        <w:rPr>
          <w:rFonts w:ascii="Times New Roman" w:hAnsi="Times New Roman"/>
          <w:sz w:val="24"/>
          <w:szCs w:val="24"/>
        </w:rPr>
        <w:t xml:space="preserve"> проверки.</w:t>
      </w:r>
    </w:p>
    <w:p w14:paraId="396F2856" w14:textId="1ECF38A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w:t>
      </w:r>
      <w:r w:rsidR="005218AB">
        <w:rPr>
          <w:rFonts w:ascii="Times New Roman" w:hAnsi="Times New Roman"/>
          <w:b/>
          <w:sz w:val="24"/>
          <w:szCs w:val="24"/>
        </w:rPr>
        <w:t>3</w:t>
      </w:r>
      <w:r w:rsidRPr="00FA180D">
        <w:rPr>
          <w:rFonts w:ascii="Times New Roman" w:hAnsi="Times New Roman"/>
          <w:b/>
          <w:sz w:val="24"/>
          <w:szCs w:val="24"/>
        </w:rPr>
        <w:t xml:space="preserve">) </w:t>
      </w:r>
      <w:r w:rsidRPr="00FA180D">
        <w:rPr>
          <w:rFonts w:ascii="Times New Roman" w:hAnsi="Times New Roman"/>
          <w:sz w:val="24"/>
          <w:szCs w:val="24"/>
        </w:rPr>
        <w:t>В рамките на проверките Управляващият орган</w:t>
      </w:r>
      <w:r w:rsidR="005218AB">
        <w:rPr>
          <w:rFonts w:ascii="Times New Roman" w:hAnsi="Times New Roman"/>
          <w:sz w:val="24"/>
          <w:szCs w:val="24"/>
        </w:rPr>
        <w:t>, в съответствие с чл.</w:t>
      </w:r>
      <w:r w:rsidR="00D61C6B">
        <w:rPr>
          <w:rFonts w:ascii="Times New Roman" w:hAnsi="Times New Roman"/>
          <w:sz w:val="24"/>
          <w:szCs w:val="24"/>
        </w:rPr>
        <w:t xml:space="preserve"> </w:t>
      </w:r>
      <w:r w:rsidR="005218AB">
        <w:rPr>
          <w:rFonts w:ascii="Times New Roman" w:hAnsi="Times New Roman"/>
          <w:sz w:val="24"/>
          <w:szCs w:val="24"/>
        </w:rPr>
        <w:t xml:space="preserve">20 от </w:t>
      </w:r>
      <w:r w:rsidR="005218AB" w:rsidRPr="00FA180D">
        <w:rPr>
          <w:rFonts w:ascii="Times New Roman" w:hAnsi="Times New Roman"/>
          <w:sz w:val="24"/>
          <w:szCs w:val="24"/>
        </w:rPr>
        <w:t>Наредба № Н-</w:t>
      </w:r>
      <w:r w:rsidR="005218AB">
        <w:rPr>
          <w:rFonts w:ascii="Times New Roman" w:hAnsi="Times New Roman"/>
          <w:sz w:val="24"/>
          <w:szCs w:val="24"/>
        </w:rPr>
        <w:t>5</w:t>
      </w:r>
      <w:r w:rsidR="00810D9E">
        <w:rPr>
          <w:rFonts w:ascii="Times New Roman" w:hAnsi="Times New Roman"/>
          <w:sz w:val="24"/>
          <w:szCs w:val="24"/>
        </w:rPr>
        <w:t>/</w:t>
      </w:r>
      <w:r w:rsidR="005218AB" w:rsidRPr="00FA180D">
        <w:rPr>
          <w:rFonts w:ascii="Times New Roman" w:hAnsi="Times New Roman"/>
          <w:sz w:val="24"/>
          <w:szCs w:val="24"/>
        </w:rPr>
        <w:t>2</w:t>
      </w:r>
      <w:r w:rsidR="005218AB">
        <w:rPr>
          <w:rFonts w:ascii="Times New Roman" w:hAnsi="Times New Roman"/>
          <w:sz w:val="24"/>
          <w:szCs w:val="24"/>
        </w:rPr>
        <w:t>9</w:t>
      </w:r>
      <w:r w:rsidR="00A97201">
        <w:rPr>
          <w:rFonts w:ascii="Times New Roman" w:hAnsi="Times New Roman"/>
          <w:sz w:val="24"/>
          <w:szCs w:val="24"/>
        </w:rPr>
        <w:t>.12.</w:t>
      </w:r>
      <w:r w:rsidR="005218AB" w:rsidRPr="00FA180D">
        <w:rPr>
          <w:rFonts w:ascii="Times New Roman" w:hAnsi="Times New Roman"/>
          <w:sz w:val="24"/>
          <w:szCs w:val="24"/>
        </w:rPr>
        <w:t>20</w:t>
      </w:r>
      <w:r w:rsidR="005218AB">
        <w:rPr>
          <w:rFonts w:ascii="Times New Roman" w:hAnsi="Times New Roman"/>
          <w:sz w:val="24"/>
          <w:szCs w:val="24"/>
        </w:rPr>
        <w:t>22</w:t>
      </w:r>
      <w:r w:rsidR="005218AB" w:rsidRPr="00FA180D">
        <w:rPr>
          <w:rFonts w:ascii="Times New Roman" w:hAnsi="Times New Roman"/>
          <w:sz w:val="24"/>
          <w:szCs w:val="24"/>
        </w:rPr>
        <w:t xml:space="preserve"> г.</w:t>
      </w:r>
      <w:r w:rsidR="005218AB">
        <w:rPr>
          <w:rFonts w:ascii="Times New Roman" w:hAnsi="Times New Roman"/>
          <w:sz w:val="24"/>
          <w:szCs w:val="24"/>
        </w:rPr>
        <w:t>, може да из</w:t>
      </w:r>
      <w:r w:rsidRPr="00FA180D">
        <w:rPr>
          <w:rFonts w:ascii="Times New Roman" w:hAnsi="Times New Roman"/>
          <w:sz w:val="24"/>
          <w:szCs w:val="24"/>
        </w:rPr>
        <w:t>върш</w:t>
      </w:r>
      <w:r w:rsidR="005218AB">
        <w:rPr>
          <w:rFonts w:ascii="Times New Roman" w:hAnsi="Times New Roman"/>
          <w:sz w:val="24"/>
          <w:szCs w:val="24"/>
        </w:rPr>
        <w:t>и</w:t>
      </w:r>
      <w:r w:rsidRPr="00FA180D">
        <w:rPr>
          <w:rFonts w:ascii="Times New Roman" w:hAnsi="Times New Roman"/>
          <w:sz w:val="24"/>
          <w:szCs w:val="24"/>
        </w:rPr>
        <w:t xml:space="preserve"> проверка на място и </w:t>
      </w:r>
      <w:r w:rsidR="005218AB">
        <w:rPr>
          <w:rFonts w:ascii="Times New Roman" w:hAnsi="Times New Roman"/>
          <w:sz w:val="24"/>
          <w:szCs w:val="24"/>
        </w:rPr>
        <w:t xml:space="preserve">да </w:t>
      </w:r>
      <w:r w:rsidRPr="00FA180D">
        <w:rPr>
          <w:rFonts w:ascii="Times New Roman" w:hAnsi="Times New Roman"/>
          <w:sz w:val="24"/>
          <w:szCs w:val="24"/>
        </w:rPr>
        <w:t>изготв</w:t>
      </w:r>
      <w:r w:rsidR="005218AB">
        <w:rPr>
          <w:rFonts w:ascii="Times New Roman" w:hAnsi="Times New Roman"/>
          <w:sz w:val="24"/>
          <w:szCs w:val="24"/>
        </w:rPr>
        <w:t>и</w:t>
      </w:r>
      <w:r w:rsidRPr="00FA180D">
        <w:rPr>
          <w:rFonts w:ascii="Times New Roman" w:hAnsi="Times New Roman"/>
          <w:sz w:val="24"/>
          <w:szCs w:val="24"/>
        </w:rPr>
        <w:t xml:space="preserve"> доклад, който при необходимост съдържа и препоръки за бенефициента. </w:t>
      </w:r>
      <w:r w:rsidRPr="00106C8D">
        <w:rPr>
          <w:rFonts w:ascii="Times New Roman" w:hAnsi="Times New Roman"/>
          <w:sz w:val="24"/>
          <w:szCs w:val="24"/>
        </w:rPr>
        <w:t xml:space="preserve">До изпълнение на съдържащите се в доклада препоръки във връзка с чл. 63, ал. 1 от </w:t>
      </w:r>
      <w:r w:rsidR="00585CBF" w:rsidRPr="00106C8D">
        <w:rPr>
          <w:rFonts w:ascii="Times New Roman" w:hAnsi="Times New Roman"/>
          <w:sz w:val="24"/>
          <w:szCs w:val="24"/>
        </w:rPr>
        <w:t>ЗУСЕФСУ</w:t>
      </w:r>
      <w:r w:rsidR="00833A71" w:rsidRPr="00106C8D">
        <w:rPr>
          <w:rFonts w:ascii="Times New Roman" w:hAnsi="Times New Roman"/>
          <w:sz w:val="24"/>
          <w:szCs w:val="24"/>
        </w:rPr>
        <w:t xml:space="preserve"> </w:t>
      </w:r>
      <w:r w:rsidRPr="00106C8D">
        <w:rPr>
          <w:rFonts w:ascii="Times New Roman" w:hAnsi="Times New Roman"/>
          <w:sz w:val="24"/>
          <w:szCs w:val="24"/>
        </w:rPr>
        <w:t>окончателно плащане не се извършва.</w:t>
      </w:r>
    </w:p>
    <w:p w14:paraId="786B4813"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lastRenderedPageBreak/>
        <w:t>(</w:t>
      </w:r>
      <w:r w:rsidR="005218AB">
        <w:rPr>
          <w:rFonts w:ascii="Times New Roman" w:hAnsi="Times New Roman"/>
          <w:b/>
          <w:sz w:val="24"/>
          <w:szCs w:val="24"/>
        </w:rPr>
        <w:t>4</w:t>
      </w:r>
      <w:r w:rsidRPr="00FA180D">
        <w:rPr>
          <w:rFonts w:ascii="Times New Roman" w:hAnsi="Times New Roman"/>
          <w:b/>
          <w:sz w:val="24"/>
          <w:szCs w:val="24"/>
        </w:rPr>
        <w:t xml:space="preserve">) </w:t>
      </w:r>
      <w:r w:rsidRPr="00FA180D">
        <w:rPr>
          <w:rFonts w:ascii="Times New Roman" w:hAnsi="Times New Roman"/>
          <w:sz w:val="24"/>
          <w:szCs w:val="24"/>
        </w:rPr>
        <w:t>Ако при извършването на проверката</w:t>
      </w:r>
      <w:r w:rsidR="005218AB">
        <w:rPr>
          <w:rFonts w:ascii="Times New Roman" w:hAnsi="Times New Roman"/>
          <w:sz w:val="24"/>
          <w:szCs w:val="24"/>
        </w:rPr>
        <w:t xml:space="preserve"> на място</w:t>
      </w:r>
      <w:r w:rsidRPr="00FA180D">
        <w:rPr>
          <w:rFonts w:ascii="Times New Roman" w:hAnsi="Times New Roman"/>
          <w:sz w:val="24"/>
          <w:szCs w:val="24"/>
        </w:rPr>
        <w:t xml:space="preserve"> се установи, че някои от разходите или всички разходи, включени в искане за окончателно плащане, не съответстват на изискванията за верификация или не е налице физически или финансов напредък по проекта, съответните разходи не се верифицират.</w:t>
      </w:r>
    </w:p>
    <w:p w14:paraId="42B9D723" w14:textId="64CD5B49" w:rsidR="00C45429" w:rsidRPr="00FA180D" w:rsidRDefault="00C45429" w:rsidP="00C45429">
      <w:pPr>
        <w:spacing w:after="0" w:line="240" w:lineRule="auto"/>
        <w:jc w:val="both"/>
        <w:rPr>
          <w:rFonts w:ascii="Times New Roman" w:hAnsi="Times New Roman"/>
          <w:noProof/>
          <w:sz w:val="24"/>
          <w:szCs w:val="24"/>
        </w:rPr>
      </w:pPr>
      <w:r w:rsidRPr="00FA180D">
        <w:rPr>
          <w:rFonts w:ascii="Times New Roman" w:hAnsi="Times New Roman"/>
          <w:b/>
          <w:noProof/>
          <w:sz w:val="24"/>
          <w:szCs w:val="24"/>
        </w:rPr>
        <w:t>(</w:t>
      </w:r>
      <w:r w:rsidR="008C7139">
        <w:rPr>
          <w:rFonts w:ascii="Times New Roman" w:hAnsi="Times New Roman"/>
          <w:b/>
          <w:noProof/>
          <w:sz w:val="24"/>
          <w:szCs w:val="24"/>
        </w:rPr>
        <w:t>5</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Едновременно с извършването на верификацията на разходите, включени в искането за окончателно плащане и подлежащи на възстановяване под формата на безвъзмездна финансова помощ, вкл. по формата по чл. 55, ал. 1, т. 4 от </w:t>
      </w:r>
      <w:r w:rsidR="00F24D81" w:rsidRPr="00FA180D">
        <w:rPr>
          <w:rFonts w:ascii="Times New Roman" w:hAnsi="Times New Roman"/>
          <w:noProof/>
          <w:sz w:val="24"/>
          <w:szCs w:val="24"/>
        </w:rPr>
        <w:t>ЗУСЕФ</w:t>
      </w:r>
      <w:r w:rsidR="008601D6" w:rsidRPr="008601D6">
        <w:rPr>
          <w:rFonts w:ascii="Times New Roman" w:hAnsi="Times New Roman"/>
          <w:noProof/>
          <w:sz w:val="24"/>
          <w:szCs w:val="24"/>
        </w:rPr>
        <w:t>С</w:t>
      </w:r>
      <w:r w:rsidR="00F24D81" w:rsidRPr="00FA180D">
        <w:rPr>
          <w:rFonts w:ascii="Times New Roman" w:hAnsi="Times New Roman"/>
          <w:noProof/>
          <w:sz w:val="24"/>
          <w:szCs w:val="24"/>
        </w:rPr>
        <w:t>У</w:t>
      </w:r>
      <w:r w:rsidRPr="00FA180D">
        <w:rPr>
          <w:rFonts w:ascii="Times New Roman" w:hAnsi="Times New Roman"/>
          <w:noProof/>
          <w:sz w:val="24"/>
          <w:szCs w:val="24"/>
        </w:rPr>
        <w:t xml:space="preserve">, Управляващият орган верифицира и размера на разходите, които </w:t>
      </w:r>
      <w:r w:rsidR="00A40F3D">
        <w:rPr>
          <w:rFonts w:ascii="Times New Roman" w:hAnsi="Times New Roman"/>
          <w:noProof/>
          <w:sz w:val="24"/>
          <w:szCs w:val="24"/>
        </w:rPr>
        <w:t>б</w:t>
      </w:r>
      <w:r w:rsidRPr="00FA180D">
        <w:rPr>
          <w:rFonts w:ascii="Times New Roman" w:hAnsi="Times New Roman"/>
          <w:noProof/>
          <w:sz w:val="24"/>
          <w:szCs w:val="24"/>
        </w:rPr>
        <w:t xml:space="preserve">енефициентът е бил длъжен да осигури под формата на собствен </w:t>
      </w:r>
      <w:r w:rsidR="000D0687">
        <w:rPr>
          <w:rFonts w:ascii="Times New Roman" w:hAnsi="Times New Roman"/>
          <w:noProof/>
          <w:sz w:val="24"/>
          <w:szCs w:val="24"/>
        </w:rPr>
        <w:t>принос</w:t>
      </w:r>
      <w:r w:rsidRPr="00FA180D">
        <w:rPr>
          <w:rFonts w:ascii="Times New Roman" w:hAnsi="Times New Roman"/>
          <w:noProof/>
          <w:sz w:val="24"/>
          <w:szCs w:val="24"/>
        </w:rPr>
        <w:t xml:space="preserve">, ако такова е предвидено в АДБФП, съответно ЗБФП. Собственият принос на </w:t>
      </w:r>
      <w:r w:rsidR="00A40F3D">
        <w:rPr>
          <w:rFonts w:ascii="Times New Roman" w:hAnsi="Times New Roman"/>
          <w:noProof/>
          <w:sz w:val="24"/>
          <w:szCs w:val="24"/>
        </w:rPr>
        <w:t>б</w:t>
      </w:r>
      <w:r w:rsidRPr="00FA180D">
        <w:rPr>
          <w:rFonts w:ascii="Times New Roman" w:hAnsi="Times New Roman"/>
          <w:noProof/>
          <w:sz w:val="24"/>
          <w:szCs w:val="24"/>
        </w:rPr>
        <w:t>енефициента се определя като процент от реално разходваните средства по проекта за допустими разходи и се приспада от размера на всяко междинно и окончателното плащане.</w:t>
      </w:r>
    </w:p>
    <w:p w14:paraId="6E7F44DC" w14:textId="237F3511" w:rsidR="00C45429" w:rsidRPr="00FA180D" w:rsidRDefault="00C45429" w:rsidP="00C45429">
      <w:pPr>
        <w:tabs>
          <w:tab w:val="num" w:pos="0"/>
        </w:tabs>
        <w:spacing w:after="60" w:line="240" w:lineRule="auto"/>
        <w:jc w:val="both"/>
        <w:rPr>
          <w:rFonts w:ascii="Times New Roman" w:hAnsi="Times New Roman"/>
          <w:noProof/>
          <w:sz w:val="24"/>
          <w:szCs w:val="24"/>
        </w:rPr>
      </w:pPr>
      <w:r w:rsidRPr="00FA180D">
        <w:rPr>
          <w:rFonts w:ascii="Times New Roman" w:hAnsi="Times New Roman"/>
          <w:b/>
          <w:noProof/>
          <w:sz w:val="24"/>
          <w:szCs w:val="24"/>
        </w:rPr>
        <w:t>(</w:t>
      </w:r>
      <w:r w:rsidR="008C7139">
        <w:rPr>
          <w:rFonts w:ascii="Times New Roman" w:hAnsi="Times New Roman"/>
          <w:b/>
          <w:noProof/>
          <w:sz w:val="24"/>
          <w:szCs w:val="24"/>
        </w:rPr>
        <w:t>6</w:t>
      </w:r>
      <w:r w:rsidRPr="00FA180D">
        <w:rPr>
          <w:rFonts w:ascii="Times New Roman" w:hAnsi="Times New Roman"/>
          <w:b/>
          <w:noProof/>
          <w:sz w:val="24"/>
          <w:szCs w:val="24"/>
        </w:rPr>
        <w:t>)</w:t>
      </w:r>
      <w:r w:rsidRPr="00FA180D">
        <w:rPr>
          <w:rFonts w:ascii="Times New Roman" w:hAnsi="Times New Roman"/>
          <w:noProof/>
          <w:sz w:val="24"/>
          <w:szCs w:val="24"/>
        </w:rPr>
        <w:t xml:space="preserve"> Управляващият орган уведомява</w:t>
      </w:r>
      <w:r w:rsidRPr="00FA180D">
        <w:rPr>
          <w:rFonts w:ascii="Times New Roman" w:hAnsi="Times New Roman"/>
          <w:b/>
          <w:noProof/>
          <w:sz w:val="24"/>
          <w:szCs w:val="24"/>
        </w:rPr>
        <w:t xml:space="preserve"> </w:t>
      </w:r>
      <w:r w:rsidRPr="00FA180D">
        <w:rPr>
          <w:rFonts w:ascii="Times New Roman" w:hAnsi="Times New Roman"/>
          <w:noProof/>
          <w:sz w:val="24"/>
          <w:szCs w:val="24"/>
        </w:rPr>
        <w:t xml:space="preserve">бенефициента за резултатите от проверката за верификация, включително за сумите, които са верифицирани, съответно сумите, които не са и мотивите за това. </w:t>
      </w:r>
    </w:p>
    <w:p w14:paraId="2381A263" w14:textId="77777777" w:rsidR="00EF7804"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57</w:t>
      </w:r>
      <w:r w:rsidRPr="00FA180D">
        <w:rPr>
          <w:rFonts w:ascii="Times New Roman" w:hAnsi="Times New Roman"/>
          <w:b/>
          <w:sz w:val="24"/>
          <w:szCs w:val="24"/>
        </w:rPr>
        <w:t xml:space="preserve">. </w:t>
      </w:r>
      <w:r w:rsidRPr="00FA180D">
        <w:rPr>
          <w:rFonts w:ascii="Times New Roman" w:hAnsi="Times New Roman"/>
          <w:sz w:val="24"/>
          <w:szCs w:val="24"/>
        </w:rPr>
        <w:t>В случай че бенефициентът не представи искане за окончателно плащане, Управляващият орган извършва проверка на място, при която ако установи, че бенефициентът е извършил допустими за финансиране разходи, същите се верифицират служебно от Управляващия орган</w:t>
      </w:r>
      <w:r w:rsidR="005218AB">
        <w:rPr>
          <w:rFonts w:ascii="Times New Roman" w:hAnsi="Times New Roman"/>
          <w:sz w:val="24"/>
          <w:szCs w:val="24"/>
        </w:rPr>
        <w:t>.</w:t>
      </w:r>
    </w:p>
    <w:p w14:paraId="7ED96C14" w14:textId="77777777" w:rsidR="00C45429" w:rsidRPr="00FA180D" w:rsidRDefault="00C45429" w:rsidP="00C45429">
      <w:pPr>
        <w:spacing w:after="0" w:line="240" w:lineRule="auto"/>
        <w:jc w:val="both"/>
        <w:rPr>
          <w:rFonts w:ascii="Times New Roman" w:hAnsi="Times New Roman"/>
          <w:sz w:val="24"/>
          <w:szCs w:val="24"/>
        </w:rPr>
      </w:pPr>
    </w:p>
    <w:p w14:paraId="761447C1"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Глава пета</w:t>
      </w:r>
    </w:p>
    <w:p w14:paraId="0311A723"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НЕРЕДНОСТ И ИЗМАМА</w:t>
      </w:r>
    </w:p>
    <w:p w14:paraId="57458C1B"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w:t>
      </w:r>
    </w:p>
    <w:p w14:paraId="221CCFF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r w:rsidRPr="00FA180D">
        <w:rPr>
          <w:rFonts w:ascii="Times New Roman" w:eastAsia="Times New Roman" w:hAnsi="Times New Roman"/>
          <w:b/>
          <w:bCs/>
          <w:iCs/>
          <w:kern w:val="32"/>
          <w:sz w:val="24"/>
          <w:szCs w:val="24"/>
          <w:lang w:eastAsia="fr-FR"/>
        </w:rPr>
        <w:t>Определения за нередност и измама</w:t>
      </w:r>
    </w:p>
    <w:p w14:paraId="4662ED47" w14:textId="77777777" w:rsidR="00EF7804" w:rsidRPr="00FA180D" w:rsidRDefault="00EF7804" w:rsidP="00EF7804">
      <w:pPr>
        <w:keepNext/>
        <w:spacing w:after="0" w:line="240" w:lineRule="auto"/>
        <w:jc w:val="center"/>
        <w:outlineLvl w:val="0"/>
        <w:rPr>
          <w:rFonts w:ascii="Times New Roman" w:eastAsia="Times New Roman" w:hAnsi="Times New Roman"/>
          <w:b/>
          <w:bCs/>
          <w:iCs/>
          <w:kern w:val="32"/>
          <w:sz w:val="24"/>
          <w:szCs w:val="24"/>
          <w:lang w:eastAsia="fr-FR"/>
        </w:rPr>
      </w:pPr>
    </w:p>
    <w:p w14:paraId="5C359F9F"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5218AB">
        <w:rPr>
          <w:rFonts w:ascii="Times New Roman" w:hAnsi="Times New Roman"/>
          <w:b/>
          <w:sz w:val="24"/>
          <w:szCs w:val="24"/>
        </w:rPr>
        <w:t>58</w:t>
      </w:r>
      <w:r w:rsidRPr="00FA180D">
        <w:rPr>
          <w:rFonts w:ascii="Times New Roman" w:hAnsi="Times New Roman"/>
          <w:b/>
          <w:sz w:val="24"/>
          <w:szCs w:val="24"/>
        </w:rPr>
        <w:t>. (1)</w:t>
      </w:r>
      <w:r w:rsidRPr="00FA180D">
        <w:rPr>
          <w:rFonts w:ascii="Times New Roman" w:hAnsi="Times New Roman"/>
          <w:sz w:val="24"/>
          <w:szCs w:val="24"/>
        </w:rPr>
        <w:t xml:space="preserve"> Бенефициентът декларира, че е запознат с определенията за нередност и измама по смисъла на приложимото европейско законодателство, като при подаването на проектното предложение попълва и представя декларация по образец, който е приложен към насоките за кандидатстване, в частта „условия за кандидатстване“.  </w:t>
      </w:r>
    </w:p>
    <w:p w14:paraId="10398702" w14:textId="77777777" w:rsidR="00EF7804" w:rsidRPr="00FA180D" w:rsidRDefault="00EF7804" w:rsidP="00EF7804">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запознае всички свои служители, участващи в управлението и/или изпълнението на проекта, с определението за нередност и измама и с действията, които следва да предприемат, в случаите когато заподозрат наличието на нередност или измама. Запознаването на служителите се удостоверява с подписването на декларация по образеца по ал. 1 от всеки от служителите.</w:t>
      </w:r>
      <w:r w:rsidRPr="00FA180D">
        <w:rPr>
          <w:rFonts w:ascii="Times New Roman" w:hAnsi="Times New Roman"/>
          <w:b/>
          <w:sz w:val="24"/>
          <w:szCs w:val="24"/>
        </w:rPr>
        <w:tab/>
      </w:r>
    </w:p>
    <w:p w14:paraId="09FD0E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Бенефициентът е длъжен, при промяна в състава на служителите</w:t>
      </w:r>
      <w:r w:rsidR="00F2365D">
        <w:rPr>
          <w:rFonts w:ascii="Times New Roman" w:hAnsi="Times New Roman"/>
          <w:sz w:val="24"/>
          <w:szCs w:val="24"/>
        </w:rPr>
        <w:t xml:space="preserve"> или други лица</w:t>
      </w:r>
      <w:r w:rsidRPr="00FA180D">
        <w:rPr>
          <w:rFonts w:ascii="Times New Roman" w:hAnsi="Times New Roman"/>
          <w:sz w:val="24"/>
          <w:szCs w:val="24"/>
        </w:rPr>
        <w:t>, участващи в управлението и/или изпълнението на проекта, да извърши действията по ал. 2 в 10-дневен срок от назначаването/преназначаването на служители</w:t>
      </w:r>
      <w:r w:rsidR="00F2365D">
        <w:rPr>
          <w:rFonts w:ascii="Times New Roman" w:hAnsi="Times New Roman"/>
          <w:sz w:val="24"/>
          <w:szCs w:val="24"/>
        </w:rPr>
        <w:t xml:space="preserve"> или други лица</w:t>
      </w:r>
      <w:r w:rsidRPr="00FA180D">
        <w:rPr>
          <w:rFonts w:ascii="Times New Roman" w:hAnsi="Times New Roman"/>
          <w:sz w:val="24"/>
          <w:szCs w:val="24"/>
        </w:rPr>
        <w:t xml:space="preserve">. </w:t>
      </w:r>
    </w:p>
    <w:p w14:paraId="4C335519" w14:textId="43C8592B"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Декларациите по предходните алинеи се съхраняват от бенефициента в рамките на срока по чл. </w:t>
      </w:r>
      <w:r w:rsidR="00611CDD">
        <w:rPr>
          <w:rFonts w:ascii="Times New Roman" w:hAnsi="Times New Roman"/>
          <w:sz w:val="24"/>
          <w:szCs w:val="24"/>
        </w:rPr>
        <w:t>82, пар.1</w:t>
      </w:r>
      <w:r w:rsidRPr="00FA180D">
        <w:rPr>
          <w:rFonts w:ascii="Times New Roman" w:hAnsi="Times New Roman"/>
          <w:sz w:val="24"/>
          <w:szCs w:val="24"/>
        </w:rPr>
        <w:t xml:space="preserve"> от Регламент (ЕС) № </w:t>
      </w:r>
      <w:r w:rsidR="00611CDD">
        <w:rPr>
          <w:rFonts w:ascii="Times New Roman" w:hAnsi="Times New Roman"/>
          <w:sz w:val="24"/>
          <w:szCs w:val="24"/>
        </w:rPr>
        <w:t>2021</w:t>
      </w:r>
      <w:r w:rsidRPr="00FA180D">
        <w:rPr>
          <w:rFonts w:ascii="Times New Roman" w:hAnsi="Times New Roman"/>
          <w:sz w:val="24"/>
          <w:szCs w:val="24"/>
        </w:rPr>
        <w:t>/</w:t>
      </w:r>
      <w:r w:rsidR="00611CDD">
        <w:rPr>
          <w:rFonts w:ascii="Times New Roman" w:hAnsi="Times New Roman"/>
          <w:sz w:val="24"/>
          <w:szCs w:val="24"/>
        </w:rPr>
        <w:t>1060</w:t>
      </w:r>
      <w:r w:rsidRPr="00FA180D">
        <w:rPr>
          <w:rFonts w:ascii="Times New Roman" w:hAnsi="Times New Roman"/>
          <w:sz w:val="24"/>
          <w:szCs w:val="24"/>
        </w:rPr>
        <w:t xml:space="preserve">. </w:t>
      </w:r>
    </w:p>
    <w:p w14:paraId="68546B3C" w14:textId="781197D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611CDD">
        <w:rPr>
          <w:rFonts w:ascii="Times New Roman" w:hAnsi="Times New Roman"/>
          <w:b/>
          <w:sz w:val="24"/>
          <w:szCs w:val="24"/>
        </w:rPr>
        <w:t>59</w:t>
      </w:r>
      <w:r w:rsidRPr="00FA180D">
        <w:rPr>
          <w:rFonts w:ascii="Times New Roman" w:hAnsi="Times New Roman"/>
          <w:b/>
          <w:sz w:val="24"/>
          <w:szCs w:val="24"/>
        </w:rPr>
        <w:t xml:space="preserve">. </w:t>
      </w:r>
      <w:r w:rsidRPr="00FA180D">
        <w:rPr>
          <w:rFonts w:ascii="Times New Roman" w:hAnsi="Times New Roman"/>
          <w:sz w:val="24"/>
          <w:szCs w:val="24"/>
        </w:rPr>
        <w:t xml:space="preserve">Бенефициентът се задължава да следи и да докладва на Управляващия орган за сигнали за нередности и измами при изпълнението на проекта. </w:t>
      </w:r>
    </w:p>
    <w:p w14:paraId="09A2BDC2" w14:textId="77777777" w:rsidR="00EF7804" w:rsidRPr="00FA180D" w:rsidRDefault="00EF7804" w:rsidP="00EF7804">
      <w:pPr>
        <w:spacing w:after="0" w:line="240" w:lineRule="auto"/>
        <w:jc w:val="both"/>
        <w:rPr>
          <w:rFonts w:ascii="Times New Roman" w:hAnsi="Times New Roman"/>
          <w:sz w:val="24"/>
          <w:szCs w:val="24"/>
        </w:rPr>
      </w:pPr>
    </w:p>
    <w:p w14:paraId="4356709A" w14:textId="77777777" w:rsidR="00EF7804" w:rsidRPr="00FA180D" w:rsidRDefault="00EF7804" w:rsidP="00EF7804">
      <w:pPr>
        <w:tabs>
          <w:tab w:val="num" w:pos="0"/>
        </w:tabs>
        <w:spacing w:after="0" w:line="240" w:lineRule="auto"/>
        <w:jc w:val="center"/>
        <w:rPr>
          <w:rFonts w:ascii="Times New Roman" w:hAnsi="Times New Roman"/>
          <w:b/>
          <w:sz w:val="24"/>
          <w:szCs w:val="24"/>
        </w:rPr>
      </w:pPr>
      <w:r w:rsidRPr="00FA180D">
        <w:rPr>
          <w:rFonts w:ascii="Times New Roman" w:hAnsi="Times New Roman"/>
          <w:b/>
          <w:sz w:val="24"/>
          <w:szCs w:val="24"/>
        </w:rPr>
        <w:t>Раздел II</w:t>
      </w:r>
    </w:p>
    <w:p w14:paraId="662A9577" w14:textId="77777777" w:rsidR="00EF7804" w:rsidRPr="00FA180D" w:rsidRDefault="002F0B23" w:rsidP="00EF7804">
      <w:pPr>
        <w:keepNext/>
        <w:spacing w:after="0" w:line="240" w:lineRule="auto"/>
        <w:jc w:val="center"/>
        <w:outlineLvl w:val="0"/>
        <w:rPr>
          <w:rFonts w:ascii="Times New Roman" w:eastAsia="Times New Roman" w:hAnsi="Times New Roman"/>
          <w:b/>
          <w:bCs/>
          <w:iCs/>
          <w:kern w:val="32"/>
          <w:sz w:val="24"/>
          <w:szCs w:val="24"/>
          <w:lang w:eastAsia="fr-FR"/>
        </w:rPr>
      </w:pPr>
      <w:r>
        <w:rPr>
          <w:rFonts w:ascii="Times New Roman" w:eastAsia="Times New Roman" w:hAnsi="Times New Roman"/>
          <w:b/>
          <w:bCs/>
          <w:iCs/>
          <w:kern w:val="32"/>
          <w:sz w:val="24"/>
          <w:szCs w:val="24"/>
          <w:lang w:eastAsia="fr-FR"/>
        </w:rPr>
        <w:t>Извършване</w:t>
      </w:r>
      <w:r w:rsidRPr="00FA180D">
        <w:rPr>
          <w:rFonts w:ascii="Times New Roman" w:eastAsia="Times New Roman" w:hAnsi="Times New Roman"/>
          <w:b/>
          <w:bCs/>
          <w:iCs/>
          <w:kern w:val="32"/>
          <w:sz w:val="24"/>
          <w:szCs w:val="24"/>
          <w:lang w:eastAsia="fr-FR"/>
        </w:rPr>
        <w:t xml:space="preserve"> </w:t>
      </w:r>
      <w:r w:rsidR="00EF7804" w:rsidRPr="00FA180D">
        <w:rPr>
          <w:rFonts w:ascii="Times New Roman" w:eastAsia="Times New Roman" w:hAnsi="Times New Roman"/>
          <w:b/>
          <w:bCs/>
          <w:iCs/>
          <w:kern w:val="32"/>
          <w:sz w:val="24"/>
          <w:szCs w:val="24"/>
          <w:lang w:eastAsia="fr-FR"/>
        </w:rPr>
        <w:t>на финансови корекции</w:t>
      </w:r>
    </w:p>
    <w:p w14:paraId="0AB4E80D" w14:textId="77777777" w:rsidR="00EF7804" w:rsidRPr="00FA180D" w:rsidRDefault="00EF7804" w:rsidP="00EF7804">
      <w:pPr>
        <w:autoSpaceDE w:val="0"/>
        <w:autoSpaceDN w:val="0"/>
        <w:adjustRightInd w:val="0"/>
        <w:spacing w:after="0" w:line="240" w:lineRule="auto"/>
        <w:rPr>
          <w:rFonts w:ascii="Times New Roman" w:eastAsia="Times New Roman" w:hAnsi="Times New Roman"/>
          <w:color w:val="000000"/>
          <w:sz w:val="24"/>
          <w:szCs w:val="24"/>
          <w:lang w:eastAsia="fr-FR"/>
        </w:rPr>
      </w:pPr>
    </w:p>
    <w:p w14:paraId="5936EAD3"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0</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w:t>
      </w:r>
      <w:r w:rsidR="00F158BF" w:rsidRPr="00FA180D">
        <w:rPr>
          <w:rFonts w:ascii="Times New Roman" w:hAnsi="Times New Roman"/>
          <w:sz w:val="24"/>
          <w:szCs w:val="24"/>
        </w:rPr>
        <w:t xml:space="preserve">В случаите по чл. 70, ал. 1 от ЗУСЕФСУ </w:t>
      </w:r>
      <w:r w:rsidRPr="00FA180D">
        <w:rPr>
          <w:rFonts w:ascii="Times New Roman" w:hAnsi="Times New Roman"/>
          <w:sz w:val="24"/>
          <w:szCs w:val="24"/>
        </w:rPr>
        <w:t>Управляващият орган може да отмени изцяло или частично финансовата подкрепа със средства от ЕСИФ като наложи на бенефициента</w:t>
      </w:r>
      <w:r w:rsidRPr="00FA180D">
        <w:rPr>
          <w:rFonts w:ascii="Times New Roman" w:hAnsi="Times New Roman"/>
          <w:b/>
          <w:sz w:val="24"/>
          <w:szCs w:val="24"/>
        </w:rPr>
        <w:t xml:space="preserve"> </w:t>
      </w:r>
      <w:r w:rsidRPr="00FA180D">
        <w:rPr>
          <w:rFonts w:ascii="Times New Roman" w:hAnsi="Times New Roman"/>
          <w:sz w:val="24"/>
          <w:szCs w:val="24"/>
        </w:rPr>
        <w:t xml:space="preserve">финансова корекция. </w:t>
      </w:r>
    </w:p>
    <w:p w14:paraId="2ADB9205"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Основанието за налагане на финансова корекция и установяването на приложимия ѝ размер се определят съгласно релевантното действащо национално законодателство.</w:t>
      </w:r>
      <w:r w:rsidRPr="00FA180D" w:rsidDel="00F17366">
        <w:rPr>
          <w:rFonts w:ascii="Times New Roman" w:hAnsi="Times New Roman"/>
          <w:sz w:val="24"/>
          <w:szCs w:val="24"/>
        </w:rPr>
        <w:t xml:space="preserve"> </w:t>
      </w:r>
    </w:p>
    <w:p w14:paraId="447D9CD6"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611CDD">
        <w:rPr>
          <w:rFonts w:ascii="Times New Roman" w:hAnsi="Times New Roman"/>
          <w:b/>
          <w:sz w:val="24"/>
          <w:szCs w:val="24"/>
        </w:rPr>
        <w:t>1</w:t>
      </w:r>
      <w:r w:rsidRPr="00FA180D">
        <w:rPr>
          <w:rFonts w:ascii="Times New Roman" w:hAnsi="Times New Roman"/>
          <w:b/>
          <w:sz w:val="24"/>
          <w:szCs w:val="24"/>
        </w:rPr>
        <w:t>. (1)</w:t>
      </w:r>
      <w:r w:rsidRPr="00FA180D">
        <w:rPr>
          <w:rFonts w:ascii="Times New Roman" w:hAnsi="Times New Roman"/>
          <w:sz w:val="24"/>
          <w:szCs w:val="24"/>
        </w:rPr>
        <w:t xml:space="preserve"> При наличие на нередност, съставляваща нарушение на приложимото право на Европейския съюз и/или българското законодателство съгласно чл. </w:t>
      </w:r>
      <w:r w:rsidR="0060365D" w:rsidRPr="00FA180D">
        <w:rPr>
          <w:rFonts w:ascii="Times New Roman" w:hAnsi="Times New Roman"/>
          <w:sz w:val="24"/>
          <w:szCs w:val="24"/>
        </w:rPr>
        <w:t xml:space="preserve"> </w:t>
      </w:r>
      <w:r w:rsidR="00F158BF" w:rsidRPr="00FA180D">
        <w:rPr>
          <w:rFonts w:ascii="Times New Roman" w:hAnsi="Times New Roman"/>
          <w:sz w:val="24"/>
          <w:szCs w:val="24"/>
        </w:rPr>
        <w:t>чл. 70, ал. 1</w:t>
      </w:r>
      <w:r w:rsidR="00611CDD">
        <w:rPr>
          <w:rFonts w:ascii="Times New Roman" w:hAnsi="Times New Roman"/>
          <w:sz w:val="24"/>
          <w:szCs w:val="24"/>
        </w:rPr>
        <w:t>, т.1-10</w:t>
      </w:r>
      <w:r w:rsidR="00F158BF" w:rsidRPr="00FA180D">
        <w:rPr>
          <w:rFonts w:ascii="Times New Roman" w:hAnsi="Times New Roman"/>
          <w:sz w:val="24"/>
          <w:szCs w:val="24"/>
        </w:rPr>
        <w:t xml:space="preserve"> от </w:t>
      </w:r>
      <w:r w:rsidR="00F158BF" w:rsidRPr="00FA180D">
        <w:rPr>
          <w:rFonts w:ascii="Times New Roman" w:hAnsi="Times New Roman"/>
          <w:sz w:val="24"/>
          <w:szCs w:val="24"/>
        </w:rPr>
        <w:lastRenderedPageBreak/>
        <w:t>ЗУСЕФСУ</w:t>
      </w:r>
      <w:r w:rsidRPr="00FA180D">
        <w:rPr>
          <w:rFonts w:ascii="Times New Roman" w:hAnsi="Times New Roman"/>
          <w:sz w:val="24"/>
          <w:szCs w:val="24"/>
        </w:rPr>
        <w:t xml:space="preserve">, Управляващият орган уведомява писмено бенефициента, като му предоставя възможност за подаване на възражения. </w:t>
      </w:r>
    </w:p>
    <w:p w14:paraId="21F6A17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може да подаде писмено възражение срещу основателността и/или размера на предложената финансова корекция в определен от Управляващия орган разумен срок, който не може да бъде по-кратък от 2 седмици от уведомяването по ал. 1.</w:t>
      </w:r>
    </w:p>
    <w:p w14:paraId="0D9D6FB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Ако бенефициентът не подаде възражение в срока по ал. 2 или след получаване на постъпилото възражение, Управляващият орган, в 1-месечен срок от представянето на възражението, съответно от изтичането на срока за това, издава писмено мотивирано решение за </w:t>
      </w:r>
      <w:r w:rsidR="002F0B23">
        <w:rPr>
          <w:rFonts w:ascii="Times New Roman" w:hAnsi="Times New Roman"/>
          <w:sz w:val="24"/>
          <w:szCs w:val="24"/>
        </w:rPr>
        <w:t>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 xml:space="preserve">на финансова корекция. Управляващият орган уведомява бенефициента за </w:t>
      </w:r>
      <w:r w:rsidR="002F0B23">
        <w:rPr>
          <w:rFonts w:ascii="Times New Roman" w:hAnsi="Times New Roman"/>
          <w:sz w:val="24"/>
          <w:szCs w:val="24"/>
        </w:rPr>
        <w:t>определената</w:t>
      </w:r>
      <w:r w:rsidR="002F0B23" w:rsidRPr="00FA180D">
        <w:rPr>
          <w:rFonts w:ascii="Times New Roman" w:hAnsi="Times New Roman"/>
          <w:sz w:val="24"/>
          <w:szCs w:val="24"/>
        </w:rPr>
        <w:t xml:space="preserve"> </w:t>
      </w:r>
      <w:r w:rsidRPr="00FA180D">
        <w:rPr>
          <w:rFonts w:ascii="Times New Roman" w:hAnsi="Times New Roman"/>
          <w:sz w:val="24"/>
          <w:szCs w:val="24"/>
        </w:rPr>
        <w:t>финансова корекция и за нейния конкретен размер.</w:t>
      </w:r>
      <w:r w:rsidR="00611CDD">
        <w:rPr>
          <w:rFonts w:ascii="Times New Roman" w:hAnsi="Times New Roman"/>
          <w:sz w:val="24"/>
          <w:szCs w:val="24"/>
        </w:rPr>
        <w:t xml:space="preserve"> Срокът по изр.1 е инструктивен.</w:t>
      </w:r>
    </w:p>
    <w:p w14:paraId="6BD42B6D"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случай, че Управляващият орган приеме мотивите на бенефициента за </w:t>
      </w:r>
      <w:r w:rsidR="002F0B23">
        <w:rPr>
          <w:rFonts w:ascii="Times New Roman" w:hAnsi="Times New Roman"/>
          <w:sz w:val="24"/>
          <w:szCs w:val="24"/>
        </w:rPr>
        <w:t>неопределяне</w:t>
      </w:r>
      <w:r w:rsidR="002F0B23" w:rsidRPr="00FA180D">
        <w:rPr>
          <w:rFonts w:ascii="Times New Roman" w:hAnsi="Times New Roman"/>
          <w:sz w:val="24"/>
          <w:szCs w:val="24"/>
        </w:rPr>
        <w:t xml:space="preserve"> </w:t>
      </w:r>
      <w:r w:rsidRPr="00FA180D">
        <w:rPr>
          <w:rFonts w:ascii="Times New Roman" w:hAnsi="Times New Roman"/>
          <w:sz w:val="24"/>
          <w:szCs w:val="24"/>
        </w:rPr>
        <w:t>на финансова корекция и вече не е налице нарушение на</w:t>
      </w:r>
      <w:r w:rsidR="002F0B23">
        <w:rPr>
          <w:rFonts w:ascii="Times New Roman" w:hAnsi="Times New Roman"/>
          <w:sz w:val="24"/>
          <w:szCs w:val="24"/>
        </w:rPr>
        <w:t xml:space="preserve"> приложимото</w:t>
      </w:r>
      <w:r w:rsidRPr="00FA180D">
        <w:rPr>
          <w:rFonts w:ascii="Times New Roman" w:hAnsi="Times New Roman"/>
          <w:sz w:val="24"/>
          <w:szCs w:val="24"/>
        </w:rPr>
        <w:t xml:space="preserve"> законодателството, същият прекратява започнатото </w:t>
      </w:r>
      <w:r w:rsidR="002F0B23">
        <w:rPr>
          <w:rFonts w:ascii="Times New Roman" w:hAnsi="Times New Roman"/>
          <w:sz w:val="24"/>
          <w:szCs w:val="24"/>
        </w:rPr>
        <w:t xml:space="preserve">административно </w:t>
      </w:r>
      <w:r w:rsidRPr="00FA180D">
        <w:rPr>
          <w:rFonts w:ascii="Times New Roman" w:hAnsi="Times New Roman"/>
          <w:sz w:val="24"/>
          <w:szCs w:val="24"/>
        </w:rPr>
        <w:t xml:space="preserve">производство и уведомява бенефициента за това.  </w:t>
      </w:r>
    </w:p>
    <w:p w14:paraId="4592F447"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(5)</w:t>
      </w:r>
      <w:r w:rsidRPr="00FA180D">
        <w:rPr>
          <w:rFonts w:ascii="Times New Roman" w:hAnsi="Times New Roman"/>
          <w:sz w:val="24"/>
          <w:szCs w:val="24"/>
        </w:rPr>
        <w:t xml:space="preserve"> В случай че Управляващият орган приеме мотивите на бенефициента в частта, касаеща финансовия ефект на установените нарушения, в 1-месечен срок от представянето на възраженията Управляващият орган прекратява производството по налагане на финансова корекция. Управляващият орган уведомява бенефициента за издадения акт.</w:t>
      </w:r>
    </w:p>
    <w:p w14:paraId="16F83599" w14:textId="25C15547" w:rsidR="00EF7804" w:rsidRPr="00AE2741" w:rsidRDefault="00EF7804" w:rsidP="00AE2741">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(6)</w:t>
      </w:r>
      <w:r w:rsidRPr="00FA180D">
        <w:rPr>
          <w:rFonts w:ascii="Times New Roman" w:hAnsi="Times New Roman"/>
          <w:sz w:val="24"/>
          <w:szCs w:val="24"/>
        </w:rPr>
        <w:t xml:space="preserve"> Решението по ал. 3, ал. 4 и ал. 5 </w:t>
      </w:r>
      <w:r w:rsidR="00611CDD">
        <w:rPr>
          <w:rFonts w:ascii="Times New Roman" w:hAnsi="Times New Roman"/>
          <w:sz w:val="24"/>
          <w:szCs w:val="24"/>
        </w:rPr>
        <w:t>представлява</w:t>
      </w:r>
      <w:r w:rsidRPr="00FA180D">
        <w:rPr>
          <w:rFonts w:ascii="Times New Roman" w:hAnsi="Times New Roman"/>
          <w:sz w:val="24"/>
          <w:szCs w:val="24"/>
        </w:rPr>
        <w:t xml:space="preserve"> индивидуален административен акт. </w:t>
      </w:r>
      <w:r w:rsidRPr="00FA180D">
        <w:rPr>
          <w:rFonts w:ascii="Times New Roman" w:hAnsi="Times New Roman"/>
          <w:sz w:val="24"/>
          <w:szCs w:val="24"/>
        </w:rPr>
        <w:br/>
      </w:r>
    </w:p>
    <w:p w14:paraId="4B2CFA2F"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Раздел III</w:t>
      </w:r>
    </w:p>
    <w:p w14:paraId="1786C17B" w14:textId="77777777" w:rsidR="00EF7804" w:rsidRPr="00FA180D" w:rsidRDefault="00EF7804" w:rsidP="00EF7804">
      <w:pPr>
        <w:spacing w:after="0" w:line="240" w:lineRule="auto"/>
        <w:jc w:val="center"/>
        <w:rPr>
          <w:rFonts w:ascii="Times New Roman" w:hAnsi="Times New Roman"/>
          <w:b/>
          <w:sz w:val="24"/>
          <w:szCs w:val="24"/>
        </w:rPr>
      </w:pPr>
      <w:r w:rsidRPr="00FA180D">
        <w:rPr>
          <w:rFonts w:ascii="Times New Roman" w:hAnsi="Times New Roman"/>
          <w:b/>
          <w:sz w:val="24"/>
          <w:szCs w:val="24"/>
        </w:rPr>
        <w:t>Ред за възстановяване на неправомерни разходи</w:t>
      </w:r>
    </w:p>
    <w:p w14:paraId="27B94E72" w14:textId="77777777" w:rsidR="00EF7804" w:rsidRPr="00FA180D" w:rsidRDefault="00EF7804" w:rsidP="00EF7804">
      <w:pPr>
        <w:spacing w:after="0" w:line="240" w:lineRule="auto"/>
        <w:jc w:val="center"/>
        <w:rPr>
          <w:rFonts w:ascii="Times New Roman" w:hAnsi="Times New Roman"/>
          <w:b/>
          <w:sz w:val="24"/>
          <w:szCs w:val="24"/>
        </w:rPr>
      </w:pPr>
    </w:p>
    <w:p w14:paraId="0B033F30"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Чл. 6</w:t>
      </w:r>
      <w:r w:rsidR="005A1024">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е длъжен да възстанови на Управляващия орган предоставената безвъзмездна финансова помощ, когато е: </w:t>
      </w:r>
    </w:p>
    <w:p w14:paraId="169BCAC3"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sz w:val="24"/>
          <w:szCs w:val="24"/>
        </w:rPr>
        <w:t>1. определена индивидуална финансова корекция;</w:t>
      </w:r>
    </w:p>
    <w:p w14:paraId="71BE68C3" w14:textId="55FB0F69" w:rsidR="00EF7804" w:rsidRPr="00FA180D" w:rsidRDefault="00EF7804" w:rsidP="005A1024">
      <w:pPr>
        <w:spacing w:after="0" w:line="240" w:lineRule="auto"/>
        <w:jc w:val="both"/>
        <w:rPr>
          <w:rFonts w:ascii="Times New Roman" w:hAnsi="Times New Roman"/>
          <w:sz w:val="24"/>
          <w:szCs w:val="24"/>
        </w:rPr>
      </w:pPr>
      <w:r w:rsidRPr="00FA180D">
        <w:rPr>
          <w:rFonts w:ascii="Times New Roman" w:hAnsi="Times New Roman"/>
          <w:sz w:val="24"/>
          <w:szCs w:val="24"/>
        </w:rPr>
        <w:t xml:space="preserve">2. </w:t>
      </w:r>
      <w:r w:rsidR="005A1024" w:rsidRPr="005A1024">
        <w:rPr>
          <w:rFonts w:ascii="Times New Roman" w:hAnsi="Times New Roman"/>
          <w:sz w:val="24"/>
          <w:szCs w:val="24"/>
        </w:rPr>
        <w:t>установена недължимо платена или надплатена, както и неправомерно</w:t>
      </w:r>
      <w:r w:rsidR="005A1024">
        <w:rPr>
          <w:rFonts w:ascii="Times New Roman" w:hAnsi="Times New Roman"/>
          <w:sz w:val="24"/>
          <w:szCs w:val="24"/>
        </w:rPr>
        <w:t xml:space="preserve"> </w:t>
      </w:r>
      <w:r w:rsidR="005A1024" w:rsidRPr="005A1024">
        <w:rPr>
          <w:rFonts w:ascii="Times New Roman" w:hAnsi="Times New Roman"/>
          <w:sz w:val="24"/>
          <w:szCs w:val="24"/>
        </w:rPr>
        <w:t>получена или неправомерно усвоена сума</w:t>
      </w:r>
      <w:r w:rsidRPr="00FA180D">
        <w:rPr>
          <w:rFonts w:ascii="Times New Roman" w:hAnsi="Times New Roman"/>
          <w:sz w:val="24"/>
          <w:szCs w:val="24"/>
        </w:rPr>
        <w:t xml:space="preserve">. </w:t>
      </w:r>
    </w:p>
    <w:p w14:paraId="30C5FD72"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Бенефициентът е длъжен да възстанови на Управляващия орган сумата по предоставеното авансово плащане, когато се установи, че предоставените средства не се разходват за извършване на плащания по проекта и/или че се използват за финансиране на недопустими разходи.  </w:t>
      </w:r>
    </w:p>
    <w:p w14:paraId="3698DAF4"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В случай че Управляващият орган установи нарушения на законодателството в областта на държавните помощи, включително при неизпълнение на задължения на бенефициента във връзка с предоставянето на държавни помощи, Управляващият орган има право да изисква от бенефициента възстановяване на неправомерно получените от него суми, заедно със съответните лихви, които се начисляват за периода от датата, на която неправомерната помощ е била на разположение на получателя, до датата на нейното възстановяване. </w:t>
      </w:r>
    </w:p>
    <w:p w14:paraId="211482A2"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(4)</w:t>
      </w:r>
      <w:r w:rsidRPr="00FA180D">
        <w:rPr>
          <w:rFonts w:ascii="Times New Roman" w:hAnsi="Times New Roman"/>
          <w:sz w:val="24"/>
          <w:szCs w:val="24"/>
        </w:rPr>
        <w:t xml:space="preserve"> В случаите на установена нередност бенефициентът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бенефициентът възстанови дължимите от него суми по нередности, той е задължен да ги осчетоводи в счетоводната си система.</w:t>
      </w:r>
    </w:p>
    <w:p w14:paraId="2AE438F9"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(5) </w:t>
      </w:r>
      <w:r w:rsidRPr="00FA180D">
        <w:rPr>
          <w:rFonts w:ascii="Times New Roman" w:hAnsi="Times New Roman"/>
          <w:sz w:val="24"/>
          <w:szCs w:val="24"/>
        </w:rPr>
        <w:t xml:space="preserve">В случаите на установени неправомерно получени суми </w:t>
      </w:r>
      <w:r w:rsidR="00A40F3D">
        <w:rPr>
          <w:rFonts w:ascii="Times New Roman" w:hAnsi="Times New Roman"/>
          <w:sz w:val="24"/>
          <w:szCs w:val="24"/>
        </w:rPr>
        <w:t>б</w:t>
      </w:r>
      <w:r w:rsidRPr="00FA180D">
        <w:rPr>
          <w:rFonts w:ascii="Times New Roman" w:hAnsi="Times New Roman"/>
          <w:sz w:val="24"/>
          <w:szCs w:val="24"/>
        </w:rPr>
        <w:t xml:space="preserve">енефициентът е длъжен да възстанови всички подлежащи на възстановяване суми, заедно със съответната лихва, когато такава се дължи, която се начислява от момента, в който задължението стане изискуемо. Във всички случаи, когато </w:t>
      </w:r>
      <w:r w:rsidR="00A40F3D">
        <w:rPr>
          <w:rFonts w:ascii="Times New Roman" w:hAnsi="Times New Roman"/>
          <w:sz w:val="24"/>
          <w:szCs w:val="24"/>
        </w:rPr>
        <w:t>б</w:t>
      </w:r>
      <w:r w:rsidRPr="00FA180D">
        <w:rPr>
          <w:rFonts w:ascii="Times New Roman" w:hAnsi="Times New Roman"/>
          <w:sz w:val="24"/>
          <w:szCs w:val="24"/>
        </w:rPr>
        <w:t>енефициентът възстанови дължимите от него суми, той е задължен да ги осчетоводи в счетоводната си система.</w:t>
      </w:r>
    </w:p>
    <w:p w14:paraId="106A842C"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Чл. 6</w:t>
      </w:r>
      <w:r w:rsidR="00A324CD">
        <w:rPr>
          <w:rFonts w:ascii="Times New Roman" w:hAnsi="Times New Roman"/>
          <w:b/>
          <w:sz w:val="24"/>
          <w:szCs w:val="24"/>
        </w:rPr>
        <w:t>3</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Бенефициентът се задължава да спазва </w:t>
      </w:r>
      <w:r w:rsidR="006E5FA8">
        <w:rPr>
          <w:rFonts w:ascii="Times New Roman" w:hAnsi="Times New Roman"/>
          <w:sz w:val="24"/>
          <w:szCs w:val="24"/>
        </w:rPr>
        <w:t xml:space="preserve">чл. </w:t>
      </w:r>
      <w:r w:rsidR="005A1024">
        <w:rPr>
          <w:rFonts w:ascii="Times New Roman" w:hAnsi="Times New Roman"/>
          <w:sz w:val="24"/>
          <w:szCs w:val="24"/>
        </w:rPr>
        <w:t>65</w:t>
      </w:r>
      <w:r w:rsidR="005A1024" w:rsidRPr="00FA180D">
        <w:rPr>
          <w:rFonts w:ascii="Times New Roman" w:hAnsi="Times New Roman"/>
          <w:sz w:val="24"/>
          <w:szCs w:val="24"/>
        </w:rPr>
        <w:t xml:space="preserve"> от Регламент (ЕС) № </w:t>
      </w:r>
      <w:r w:rsidR="005A1024">
        <w:rPr>
          <w:rFonts w:ascii="Times New Roman" w:hAnsi="Times New Roman"/>
          <w:sz w:val="24"/>
          <w:szCs w:val="24"/>
        </w:rPr>
        <w:t>2021</w:t>
      </w:r>
      <w:r w:rsidR="005A1024" w:rsidRPr="00FA180D">
        <w:rPr>
          <w:rFonts w:ascii="Times New Roman" w:hAnsi="Times New Roman"/>
          <w:sz w:val="24"/>
          <w:szCs w:val="24"/>
        </w:rPr>
        <w:t>/</w:t>
      </w:r>
      <w:r w:rsidR="005A1024">
        <w:rPr>
          <w:rFonts w:ascii="Times New Roman" w:hAnsi="Times New Roman"/>
          <w:sz w:val="24"/>
          <w:szCs w:val="24"/>
        </w:rPr>
        <w:t xml:space="preserve">1060 </w:t>
      </w:r>
      <w:r w:rsidRPr="00FA180D">
        <w:rPr>
          <w:rFonts w:ascii="Times New Roman" w:hAnsi="Times New Roman"/>
          <w:sz w:val="24"/>
          <w:szCs w:val="24"/>
        </w:rPr>
        <w:t xml:space="preserve">и да възстанови средствата от </w:t>
      </w:r>
      <w:r w:rsidR="007C1277">
        <w:rPr>
          <w:rFonts w:ascii="Times New Roman" w:hAnsi="Times New Roman"/>
          <w:sz w:val="24"/>
          <w:szCs w:val="24"/>
        </w:rPr>
        <w:t>П</w:t>
      </w:r>
      <w:r w:rsidRPr="00FA180D">
        <w:rPr>
          <w:rFonts w:ascii="Times New Roman" w:hAnsi="Times New Roman"/>
          <w:sz w:val="24"/>
          <w:szCs w:val="24"/>
        </w:rPr>
        <w:t>О</w:t>
      </w:r>
      <w:r w:rsidR="00265A91">
        <w:rPr>
          <w:rFonts w:ascii="Times New Roman" w:hAnsi="Times New Roman"/>
          <w:sz w:val="24"/>
          <w:szCs w:val="24"/>
        </w:rPr>
        <w:t>С</w:t>
      </w:r>
      <w:r w:rsidRPr="00FA180D">
        <w:rPr>
          <w:rFonts w:ascii="Times New Roman" w:hAnsi="Times New Roman"/>
          <w:sz w:val="24"/>
          <w:szCs w:val="24"/>
        </w:rPr>
        <w:t xml:space="preserve"> 20</w:t>
      </w:r>
      <w:r w:rsidR="007C1277">
        <w:rPr>
          <w:rFonts w:ascii="Times New Roman" w:hAnsi="Times New Roman"/>
          <w:sz w:val="24"/>
          <w:szCs w:val="24"/>
        </w:rPr>
        <w:t>2</w:t>
      </w:r>
      <w:r w:rsidRPr="00FA180D">
        <w:rPr>
          <w:rFonts w:ascii="Times New Roman" w:hAnsi="Times New Roman"/>
          <w:sz w:val="24"/>
          <w:szCs w:val="24"/>
        </w:rPr>
        <w:t>1-202</w:t>
      </w:r>
      <w:r w:rsidR="007C1277">
        <w:rPr>
          <w:rFonts w:ascii="Times New Roman" w:hAnsi="Times New Roman"/>
          <w:sz w:val="24"/>
          <w:szCs w:val="24"/>
        </w:rPr>
        <w:t>7</w:t>
      </w:r>
      <w:r w:rsidRPr="00FA180D">
        <w:rPr>
          <w:rFonts w:ascii="Times New Roman" w:hAnsi="Times New Roman"/>
          <w:sz w:val="24"/>
          <w:szCs w:val="24"/>
        </w:rPr>
        <w:t xml:space="preserve"> г., ако в срок до 5 години от окончателното плащане </w:t>
      </w:r>
      <w:r w:rsidRPr="00FA180D">
        <w:rPr>
          <w:rFonts w:ascii="Times New Roman" w:hAnsi="Times New Roman"/>
          <w:sz w:val="24"/>
          <w:szCs w:val="24"/>
        </w:rPr>
        <w:lastRenderedPageBreak/>
        <w:t>или в рамките на периода от време, определен съобразно приложимите правила за държавни помощи, възникне някое от следните обстоятелства:</w:t>
      </w:r>
    </w:p>
    <w:p w14:paraId="615D4C0C" w14:textId="77777777" w:rsidR="00EF7804" w:rsidRPr="005A1024" w:rsidRDefault="00EF780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 xml:space="preserve">прекратяване или преместване на производствена дейност извън </w:t>
      </w:r>
      <w:r w:rsidR="005A1024" w:rsidRPr="005A1024">
        <w:rPr>
          <w:rFonts w:ascii="Times New Roman" w:hAnsi="Times New Roman"/>
          <w:sz w:val="24"/>
          <w:szCs w:val="24"/>
        </w:rPr>
        <w:t>региона от ниво 2 по NUTS, в който се е получавала</w:t>
      </w:r>
      <w:r w:rsidR="005A1024">
        <w:rPr>
          <w:rFonts w:ascii="Times New Roman" w:hAnsi="Times New Roman"/>
          <w:sz w:val="24"/>
          <w:szCs w:val="24"/>
        </w:rPr>
        <w:t xml:space="preserve"> </w:t>
      </w:r>
      <w:r w:rsidR="005A1024" w:rsidRPr="005A1024">
        <w:rPr>
          <w:rFonts w:ascii="Times New Roman" w:hAnsi="Times New Roman"/>
          <w:sz w:val="24"/>
          <w:szCs w:val="24"/>
        </w:rPr>
        <w:t>подкрепата</w:t>
      </w:r>
      <w:r w:rsidRPr="005A1024">
        <w:rPr>
          <w:rFonts w:ascii="Times New Roman" w:hAnsi="Times New Roman"/>
          <w:sz w:val="24"/>
          <w:szCs w:val="24"/>
        </w:rPr>
        <w:t>;</w:t>
      </w:r>
    </w:p>
    <w:p w14:paraId="533B4DD0"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промяна на собствеността на инфраструктура, което носи неправомерно предимство на търговско дружество или публичен субект</w:t>
      </w:r>
      <w:r w:rsidR="00EF7804" w:rsidRPr="005A1024">
        <w:rPr>
          <w:rFonts w:ascii="Times New Roman" w:hAnsi="Times New Roman"/>
          <w:sz w:val="24"/>
          <w:szCs w:val="24"/>
        </w:rPr>
        <w:t>;</w:t>
      </w:r>
    </w:p>
    <w:p w14:paraId="2524FC28" w14:textId="77777777" w:rsidR="00EF7804" w:rsidRPr="005A1024" w:rsidRDefault="005A1024" w:rsidP="007D62EA">
      <w:pPr>
        <w:numPr>
          <w:ilvl w:val="1"/>
          <w:numId w:val="1"/>
        </w:numPr>
        <w:tabs>
          <w:tab w:val="clear" w:pos="1788"/>
        </w:tabs>
        <w:spacing w:after="0" w:line="240" w:lineRule="auto"/>
        <w:ind w:left="567" w:hanging="567"/>
        <w:jc w:val="both"/>
        <w:rPr>
          <w:rFonts w:ascii="Times New Roman" w:hAnsi="Times New Roman"/>
          <w:sz w:val="24"/>
          <w:szCs w:val="24"/>
        </w:rPr>
      </w:pPr>
      <w:r w:rsidRPr="005A1024">
        <w:rPr>
          <w:rFonts w:ascii="Times New Roman" w:hAnsi="Times New Roman"/>
          <w:sz w:val="24"/>
          <w:szCs w:val="24"/>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r w:rsidR="00EF7804" w:rsidRPr="005A1024">
        <w:rPr>
          <w:rFonts w:ascii="Times New Roman" w:hAnsi="Times New Roman"/>
          <w:sz w:val="24"/>
          <w:szCs w:val="24"/>
        </w:rPr>
        <w:t>.</w:t>
      </w:r>
    </w:p>
    <w:p w14:paraId="16EA4AF9"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w:t>
      </w:r>
      <w:r w:rsidR="00A324CD">
        <w:rPr>
          <w:rFonts w:ascii="Times New Roman" w:hAnsi="Times New Roman"/>
          <w:b/>
          <w:sz w:val="24"/>
          <w:szCs w:val="24"/>
        </w:rPr>
        <w:t>2</w:t>
      </w:r>
      <w:r w:rsidRPr="00FA180D">
        <w:rPr>
          <w:rFonts w:ascii="Times New Roman" w:hAnsi="Times New Roman"/>
          <w:b/>
          <w:sz w:val="24"/>
          <w:szCs w:val="24"/>
        </w:rPr>
        <w:t>)</w:t>
      </w:r>
      <w:r w:rsidRPr="00FA180D">
        <w:rPr>
          <w:rFonts w:ascii="Times New Roman" w:hAnsi="Times New Roman"/>
          <w:sz w:val="24"/>
          <w:szCs w:val="24"/>
        </w:rPr>
        <w:t xml:space="preserve"> Неправомерно платените суми по ал. 1 се възстановяват от бенефициента пропорционално на периода, за който изискванията не са били изпълнени. </w:t>
      </w:r>
    </w:p>
    <w:p w14:paraId="354AEE07" w14:textId="77777777" w:rsidR="00EF7804" w:rsidRPr="00FA180D" w:rsidRDefault="00EF7804" w:rsidP="00EF7804">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64</w:t>
      </w:r>
      <w:r w:rsidRPr="00FA180D">
        <w:rPr>
          <w:rFonts w:ascii="Times New Roman" w:hAnsi="Times New Roman"/>
          <w:b/>
          <w:sz w:val="24"/>
          <w:szCs w:val="24"/>
        </w:rPr>
        <w:t xml:space="preserve">. </w:t>
      </w:r>
      <w:r w:rsidRPr="00FA180D">
        <w:rPr>
          <w:rFonts w:ascii="Times New Roman" w:hAnsi="Times New Roman"/>
          <w:sz w:val="24"/>
          <w:szCs w:val="24"/>
        </w:rPr>
        <w:t>Бенефициентът възстановява дължимите средства в сроковете и по реда на ЗУСЕ</w:t>
      </w:r>
      <w:r w:rsidR="00A324CD">
        <w:rPr>
          <w:rFonts w:ascii="Times New Roman" w:hAnsi="Times New Roman"/>
          <w:sz w:val="24"/>
          <w:szCs w:val="24"/>
        </w:rPr>
        <w:t>ФСУ</w:t>
      </w:r>
      <w:r w:rsidRPr="00FA180D">
        <w:rPr>
          <w:rFonts w:ascii="Times New Roman" w:hAnsi="Times New Roman"/>
          <w:sz w:val="24"/>
          <w:szCs w:val="24"/>
        </w:rPr>
        <w:t xml:space="preserve"> и на </w:t>
      </w:r>
      <w:r w:rsidR="007C1277" w:rsidRPr="007C1277">
        <w:rPr>
          <w:rFonts w:ascii="Times New Roman" w:hAnsi="Times New Roman"/>
          <w:sz w:val="24"/>
          <w:szCs w:val="24"/>
        </w:rPr>
        <w:t>Наредба № Н-5/29.12.2022</w:t>
      </w:r>
      <w:r w:rsidR="007C1277">
        <w:rPr>
          <w:rFonts w:ascii="Times New Roman" w:hAnsi="Times New Roman"/>
          <w:sz w:val="24"/>
          <w:szCs w:val="24"/>
        </w:rPr>
        <w:t xml:space="preserve"> г</w:t>
      </w:r>
      <w:r w:rsidRPr="00FA180D">
        <w:rPr>
          <w:rFonts w:ascii="Times New Roman" w:hAnsi="Times New Roman"/>
          <w:sz w:val="24"/>
          <w:szCs w:val="24"/>
        </w:rPr>
        <w:t xml:space="preserve">.  </w:t>
      </w:r>
    </w:p>
    <w:p w14:paraId="169A4588" w14:textId="0F10332F"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A324CD">
        <w:rPr>
          <w:rFonts w:ascii="Times New Roman" w:hAnsi="Times New Roman"/>
          <w:b/>
          <w:sz w:val="24"/>
          <w:szCs w:val="24"/>
        </w:rPr>
        <w:t>65</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Всички разходи, свързани с възстановяването на дължими суми на Управляващия орган, независимо от основанието за това, са изцяло за сметка на </w:t>
      </w:r>
      <w:r w:rsidR="00A40F3D">
        <w:rPr>
          <w:rFonts w:ascii="Times New Roman" w:hAnsi="Times New Roman"/>
          <w:sz w:val="24"/>
          <w:szCs w:val="24"/>
        </w:rPr>
        <w:t>б</w:t>
      </w:r>
      <w:r w:rsidRPr="00FA180D">
        <w:rPr>
          <w:rFonts w:ascii="Times New Roman" w:hAnsi="Times New Roman"/>
          <w:sz w:val="24"/>
          <w:szCs w:val="24"/>
        </w:rPr>
        <w:t xml:space="preserve">енефициента. </w:t>
      </w:r>
    </w:p>
    <w:p w14:paraId="376A34B8" w14:textId="77777777" w:rsidR="00EF7804" w:rsidRPr="00FA180D" w:rsidRDefault="00EF7804" w:rsidP="00EF7804">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Управляващият орган не отговаря за щети или понесени вреди от персонала или имуществото на </w:t>
      </w:r>
      <w:r w:rsidR="00A40F3D">
        <w:rPr>
          <w:rFonts w:ascii="Times New Roman" w:hAnsi="Times New Roman"/>
          <w:sz w:val="24"/>
          <w:szCs w:val="24"/>
        </w:rPr>
        <w:t>б</w:t>
      </w:r>
      <w:r w:rsidRPr="00FA180D">
        <w:rPr>
          <w:rFonts w:ascii="Times New Roman" w:hAnsi="Times New Roman"/>
          <w:sz w:val="24"/>
          <w:szCs w:val="24"/>
        </w:rPr>
        <w:t>енефициента през време на изпълнението на проекта или като последица от него. Бенефициентът не може да иска промяна на бюджета на проекта или други видове плащания за компенсиране на такава щета или вреда.</w:t>
      </w:r>
    </w:p>
    <w:p w14:paraId="0075472C" w14:textId="77777777" w:rsidR="00EF7804" w:rsidRPr="00FA180D" w:rsidRDefault="00EF7804" w:rsidP="00EF7804">
      <w:pPr>
        <w:spacing w:after="0" w:line="240" w:lineRule="auto"/>
        <w:jc w:val="both"/>
        <w:rPr>
          <w:rFonts w:ascii="Times New Roman" w:hAnsi="Times New Roman"/>
          <w:b/>
          <w:sz w:val="24"/>
          <w:szCs w:val="24"/>
        </w:rPr>
      </w:pPr>
    </w:p>
    <w:p w14:paraId="2E380BAC" w14:textId="77777777" w:rsidR="00C45429" w:rsidRPr="00106C8D" w:rsidRDefault="00C45429"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Глава шеста</w:t>
      </w:r>
    </w:p>
    <w:p w14:paraId="3724912A" w14:textId="77777777" w:rsidR="002E13BE" w:rsidRPr="00106C8D" w:rsidRDefault="002E13BE" w:rsidP="00C45429">
      <w:pPr>
        <w:spacing w:after="0" w:line="240" w:lineRule="auto"/>
        <w:ind w:left="181"/>
        <w:jc w:val="center"/>
        <w:rPr>
          <w:rFonts w:ascii="Times New Roman" w:hAnsi="Times New Roman"/>
          <w:b/>
          <w:sz w:val="24"/>
          <w:szCs w:val="24"/>
        </w:rPr>
      </w:pPr>
      <w:r w:rsidRPr="00106C8D">
        <w:rPr>
          <w:rFonts w:ascii="Times New Roman" w:hAnsi="Times New Roman"/>
          <w:b/>
          <w:sz w:val="24"/>
          <w:szCs w:val="24"/>
        </w:rPr>
        <w:t>ИЗМЕНЕНИЕ НА АДБФП/ЗБФП</w:t>
      </w:r>
    </w:p>
    <w:p w14:paraId="10E1C8C5" w14:textId="77777777" w:rsidR="002E13BE" w:rsidRPr="00106C8D" w:rsidRDefault="002E13BE" w:rsidP="002E13BE">
      <w:pPr>
        <w:spacing w:after="0" w:line="240" w:lineRule="auto"/>
        <w:ind w:left="181"/>
        <w:rPr>
          <w:rFonts w:ascii="Times New Roman" w:hAnsi="Times New Roman"/>
          <w:b/>
          <w:sz w:val="24"/>
          <w:szCs w:val="24"/>
        </w:rPr>
      </w:pPr>
    </w:p>
    <w:p w14:paraId="40DFFAE5" w14:textId="13EB4D40" w:rsidR="00720FD3" w:rsidRPr="00106C8D" w:rsidRDefault="002E13B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 66.</w:t>
      </w:r>
      <w:r w:rsidR="001A4857">
        <w:rPr>
          <w:rFonts w:ascii="Times New Roman" w:hAnsi="Times New Roman"/>
          <w:b/>
          <w:sz w:val="24"/>
          <w:szCs w:val="24"/>
        </w:rPr>
        <w:t xml:space="preserve"> </w:t>
      </w:r>
      <w:r w:rsidR="001A4857" w:rsidRPr="00C164E3">
        <w:rPr>
          <w:rFonts w:ascii="Times New Roman" w:hAnsi="Times New Roman"/>
          <w:b/>
          <w:sz w:val="24"/>
          <w:szCs w:val="24"/>
        </w:rPr>
        <w:t>(1)</w:t>
      </w:r>
      <w:r w:rsidR="00AE2741" w:rsidRPr="00227AE8">
        <w:rPr>
          <w:rFonts w:ascii="Times New Roman" w:hAnsi="Times New Roman"/>
          <w:b/>
          <w:sz w:val="24"/>
          <w:szCs w:val="24"/>
        </w:rPr>
        <w:t xml:space="preserve"> </w:t>
      </w:r>
      <w:r w:rsidR="00014E54" w:rsidRPr="00106C8D">
        <w:rPr>
          <w:rFonts w:ascii="Times New Roman" w:hAnsi="Times New Roman"/>
          <w:bCs/>
          <w:sz w:val="24"/>
          <w:szCs w:val="24"/>
        </w:rPr>
        <w:t>Сключения</w:t>
      </w:r>
      <w:r w:rsidR="00056297" w:rsidRPr="00106C8D">
        <w:rPr>
          <w:rFonts w:ascii="Times New Roman" w:hAnsi="Times New Roman"/>
          <w:bCs/>
          <w:sz w:val="24"/>
          <w:szCs w:val="24"/>
        </w:rPr>
        <w:t>т</w:t>
      </w:r>
      <w:r w:rsidR="00014E54" w:rsidRPr="00106C8D">
        <w:rPr>
          <w:rFonts w:ascii="Times New Roman" w:hAnsi="Times New Roman"/>
          <w:bCs/>
          <w:sz w:val="24"/>
          <w:szCs w:val="24"/>
        </w:rPr>
        <w:t xml:space="preserve"> АДБФП може да бъде изменян с </w:t>
      </w:r>
      <w:r w:rsidR="00A02AAE" w:rsidRPr="00106C8D">
        <w:rPr>
          <w:rFonts w:ascii="Times New Roman" w:hAnsi="Times New Roman"/>
          <w:bCs/>
          <w:sz w:val="24"/>
          <w:szCs w:val="24"/>
        </w:rPr>
        <w:t>допълнително писмено споразумение</w:t>
      </w:r>
      <w:r w:rsidR="00014E54" w:rsidRPr="00106C8D">
        <w:rPr>
          <w:rFonts w:ascii="Times New Roman" w:hAnsi="Times New Roman"/>
          <w:bCs/>
          <w:sz w:val="24"/>
          <w:szCs w:val="24"/>
        </w:rPr>
        <w:t xml:space="preserve"> в частта </w:t>
      </w:r>
      <w:r w:rsidR="00056297" w:rsidRPr="00106C8D">
        <w:rPr>
          <w:rFonts w:ascii="Times New Roman" w:hAnsi="Times New Roman"/>
          <w:bCs/>
          <w:sz w:val="24"/>
          <w:szCs w:val="24"/>
        </w:rPr>
        <w:t>на предоставената</w:t>
      </w:r>
      <w:r w:rsidR="00014E54" w:rsidRPr="00106C8D">
        <w:rPr>
          <w:rFonts w:ascii="Times New Roman" w:hAnsi="Times New Roman"/>
          <w:bCs/>
          <w:sz w:val="24"/>
          <w:szCs w:val="24"/>
        </w:rPr>
        <w:t xml:space="preserve"> стойност на БФП в хипотезата на чл. 14</w:t>
      </w:r>
      <w:r w:rsidR="00056297" w:rsidRPr="00106C8D">
        <w:rPr>
          <w:rFonts w:ascii="Times New Roman" w:hAnsi="Times New Roman"/>
          <w:bCs/>
          <w:sz w:val="24"/>
          <w:szCs w:val="24"/>
        </w:rPr>
        <w:t>,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r w:rsidR="00720FD3" w:rsidRPr="00106C8D">
        <w:rPr>
          <w:rFonts w:ascii="Times New Roman" w:hAnsi="Times New Roman"/>
          <w:bCs/>
          <w:sz w:val="24"/>
          <w:szCs w:val="24"/>
        </w:rPr>
        <w:t xml:space="preserve"> </w:t>
      </w:r>
    </w:p>
    <w:p w14:paraId="6BA8E80C" w14:textId="77777777" w:rsidR="00A02AAE" w:rsidRPr="00106C8D" w:rsidRDefault="00A02AAE"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w:t>
      </w:r>
      <w:r w:rsidRPr="00A966F4">
        <w:rPr>
          <w:rFonts w:ascii="Times New Roman" w:hAnsi="Times New Roman"/>
          <w:bCs/>
          <w:sz w:val="24"/>
          <w:szCs w:val="24"/>
        </w:rPr>
        <w:t>допълнително писмено волеизявление в частта на предоставената стойност на БФП в хипотезата на чл. 14, ал. 2, когато надвишава максималната стойност, определена в условията за кандидатстване, при наличен финансов ресурс и след Решение на Ръководителя на Управляващия орган.</w:t>
      </w:r>
    </w:p>
    <w:p w14:paraId="49DB11CA" w14:textId="44FF40E1" w:rsidR="002E13BE" w:rsidRPr="00106C8D" w:rsidRDefault="00720FD3" w:rsidP="00014E54">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Чл.</w:t>
      </w:r>
      <w:r w:rsidRPr="00106C8D">
        <w:rPr>
          <w:rFonts w:ascii="Times New Roman" w:hAnsi="Times New Roman"/>
          <w:bCs/>
          <w:sz w:val="24"/>
          <w:szCs w:val="24"/>
        </w:rPr>
        <w:t xml:space="preserve"> </w:t>
      </w:r>
      <w:r w:rsidRPr="00106C8D">
        <w:rPr>
          <w:rFonts w:ascii="Times New Roman" w:hAnsi="Times New Roman"/>
          <w:b/>
          <w:sz w:val="24"/>
          <w:szCs w:val="24"/>
        </w:rPr>
        <w:t>67</w:t>
      </w:r>
      <w:r w:rsidRPr="00106C8D">
        <w:rPr>
          <w:rFonts w:ascii="Times New Roman" w:hAnsi="Times New Roman"/>
          <w:bCs/>
          <w:sz w:val="24"/>
          <w:szCs w:val="24"/>
        </w:rPr>
        <w:t>.</w:t>
      </w:r>
      <w:r w:rsidR="00056297" w:rsidRPr="00106C8D">
        <w:rPr>
          <w:rFonts w:ascii="Times New Roman" w:hAnsi="Times New Roman"/>
          <w:bCs/>
          <w:sz w:val="24"/>
          <w:szCs w:val="24"/>
        </w:rPr>
        <w:t xml:space="preserve"> </w:t>
      </w:r>
      <w:r w:rsidR="00A02AAE" w:rsidRPr="00106C8D">
        <w:rPr>
          <w:rFonts w:ascii="Times New Roman" w:hAnsi="Times New Roman"/>
          <w:b/>
          <w:sz w:val="24"/>
          <w:szCs w:val="24"/>
        </w:rPr>
        <w:t>(1)</w:t>
      </w:r>
      <w:r w:rsidR="00A02AAE" w:rsidRPr="00106C8D">
        <w:rPr>
          <w:rFonts w:ascii="Times New Roman" w:hAnsi="Times New Roman"/>
          <w:bCs/>
          <w:sz w:val="24"/>
          <w:szCs w:val="24"/>
        </w:rPr>
        <w:t xml:space="preserve"> Сключеният АДБФП може да бъде изменян с допълнително писмено споразумение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 </w:t>
      </w:r>
    </w:p>
    <w:p w14:paraId="74464EEB" w14:textId="77777777" w:rsidR="00A02AAE" w:rsidRPr="00106C8D" w:rsidRDefault="00A02AAE" w:rsidP="00A02AAE">
      <w:pPr>
        <w:spacing w:after="0" w:line="240" w:lineRule="auto"/>
        <w:ind w:left="181"/>
        <w:jc w:val="both"/>
        <w:rPr>
          <w:rFonts w:ascii="Times New Roman" w:hAnsi="Times New Roman"/>
          <w:bCs/>
          <w:sz w:val="24"/>
          <w:szCs w:val="24"/>
        </w:rPr>
      </w:pPr>
      <w:r w:rsidRPr="00106C8D">
        <w:rPr>
          <w:rFonts w:ascii="Times New Roman" w:hAnsi="Times New Roman"/>
          <w:b/>
          <w:sz w:val="24"/>
          <w:szCs w:val="24"/>
        </w:rPr>
        <w:t>(2)</w:t>
      </w:r>
      <w:r w:rsidRPr="00106C8D">
        <w:rPr>
          <w:rFonts w:ascii="Times New Roman" w:hAnsi="Times New Roman"/>
          <w:bCs/>
          <w:sz w:val="24"/>
          <w:szCs w:val="24"/>
        </w:rPr>
        <w:t xml:space="preserve"> Издадената ЗБФП може да бъде изменяна с допълнително писмено волеизявление в частта на срока за изпълнение в хипотезата на чл. 3, ал. 2, когато той е различен от максимално определения в условията за кандидатстване, като същият не може да бъде по-дълъг от посочения в Регламент (ЕС) 2021/1060, а именно до 31.12.2029 г.</w:t>
      </w:r>
    </w:p>
    <w:p w14:paraId="484E73B9" w14:textId="77777777" w:rsidR="00A02AAE" w:rsidRPr="002E13BE" w:rsidRDefault="0003350C" w:rsidP="00014E54">
      <w:pPr>
        <w:spacing w:after="0" w:line="240" w:lineRule="auto"/>
        <w:ind w:left="181"/>
        <w:jc w:val="both"/>
        <w:rPr>
          <w:rFonts w:ascii="Times New Roman" w:hAnsi="Times New Roman"/>
          <w:bCs/>
          <w:sz w:val="24"/>
          <w:szCs w:val="24"/>
        </w:rPr>
      </w:pPr>
      <w:r w:rsidRPr="00106C8D">
        <w:rPr>
          <w:rFonts w:ascii="Times New Roman" w:hAnsi="Times New Roman"/>
          <w:bCs/>
          <w:sz w:val="24"/>
          <w:szCs w:val="24"/>
        </w:rPr>
        <w:t xml:space="preserve">(3) </w:t>
      </w:r>
      <w:r w:rsidRPr="00106C8D">
        <w:rPr>
          <w:rFonts w:ascii="Times New Roman" w:hAnsi="Times New Roman"/>
          <w:sz w:val="24"/>
          <w:szCs w:val="24"/>
        </w:rPr>
        <w:t>Искането за удължаване трябва да бъде мотивирано и придружено от всички доказателства за наличието на обстоятелствата, налагащи удължаването.</w:t>
      </w:r>
    </w:p>
    <w:p w14:paraId="04BA5ED8" w14:textId="77777777" w:rsidR="002E13BE" w:rsidRDefault="002E13BE" w:rsidP="00C45429">
      <w:pPr>
        <w:spacing w:after="0" w:line="240" w:lineRule="auto"/>
        <w:ind w:left="181"/>
        <w:jc w:val="center"/>
        <w:rPr>
          <w:rFonts w:ascii="Times New Roman" w:hAnsi="Times New Roman"/>
          <w:b/>
          <w:sz w:val="24"/>
          <w:szCs w:val="24"/>
        </w:rPr>
      </w:pPr>
    </w:p>
    <w:p w14:paraId="7CD547C0" w14:textId="77777777" w:rsidR="002E13BE" w:rsidRPr="002E13BE" w:rsidRDefault="002E13BE" w:rsidP="00C45429">
      <w:pPr>
        <w:spacing w:after="0" w:line="240" w:lineRule="auto"/>
        <w:ind w:left="181"/>
        <w:jc w:val="center"/>
        <w:rPr>
          <w:rFonts w:ascii="Times New Roman" w:hAnsi="Times New Roman"/>
          <w:b/>
          <w:sz w:val="24"/>
          <w:szCs w:val="24"/>
        </w:rPr>
      </w:pPr>
      <w:r>
        <w:rPr>
          <w:rFonts w:ascii="Times New Roman" w:hAnsi="Times New Roman"/>
          <w:b/>
          <w:sz w:val="24"/>
          <w:szCs w:val="24"/>
        </w:rPr>
        <w:t>Глава седма</w:t>
      </w:r>
    </w:p>
    <w:p w14:paraId="1D2E954D" w14:textId="77777777" w:rsidR="00C45429" w:rsidRPr="00FA180D" w:rsidRDefault="00C45429" w:rsidP="00C45429">
      <w:pPr>
        <w:spacing w:after="0" w:line="240" w:lineRule="auto"/>
        <w:ind w:left="180"/>
        <w:jc w:val="center"/>
        <w:rPr>
          <w:rFonts w:ascii="Times New Roman" w:hAnsi="Times New Roman"/>
          <w:b/>
          <w:sz w:val="24"/>
          <w:szCs w:val="24"/>
        </w:rPr>
      </w:pPr>
      <w:r w:rsidRPr="00FA180D">
        <w:rPr>
          <w:rFonts w:ascii="Times New Roman" w:hAnsi="Times New Roman"/>
          <w:b/>
          <w:sz w:val="24"/>
          <w:szCs w:val="24"/>
        </w:rPr>
        <w:t>ПРЕКРАТЯВАНЕ НА АДБФП/ЗБФП</w:t>
      </w:r>
    </w:p>
    <w:p w14:paraId="1F226AE4" w14:textId="77777777" w:rsidR="00C45429" w:rsidRPr="00FA180D" w:rsidRDefault="00C45429" w:rsidP="00C45429">
      <w:pPr>
        <w:spacing w:after="0" w:line="240" w:lineRule="auto"/>
        <w:ind w:left="180"/>
        <w:jc w:val="center"/>
        <w:rPr>
          <w:rFonts w:ascii="Times New Roman" w:hAnsi="Times New Roman"/>
          <w:sz w:val="24"/>
          <w:szCs w:val="24"/>
        </w:rPr>
      </w:pPr>
    </w:p>
    <w:p w14:paraId="066B5DFC" w14:textId="77777777" w:rsidR="00C45429" w:rsidRPr="00FA180D" w:rsidRDefault="00C45429" w:rsidP="00C45429">
      <w:pPr>
        <w:tabs>
          <w:tab w:val="num" w:pos="0"/>
          <w:tab w:val="num" w:pos="108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68</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прекратява едностранно АДБФП, съответно ЗБФП, когато бенефициентът не сключи договор с изпълнител до 12 месеца от изтичането на срока, предвиден за неговото сключване</w:t>
      </w:r>
      <w:r w:rsidR="002F0B23">
        <w:rPr>
          <w:rFonts w:ascii="Times New Roman" w:hAnsi="Times New Roman"/>
          <w:sz w:val="24"/>
          <w:szCs w:val="24"/>
        </w:rPr>
        <w:t xml:space="preserve">, </w:t>
      </w:r>
      <w:r w:rsidR="002F0B23" w:rsidRPr="002F0B23">
        <w:rPr>
          <w:rFonts w:ascii="Times New Roman" w:hAnsi="Times New Roman"/>
          <w:sz w:val="24"/>
          <w:szCs w:val="24"/>
        </w:rPr>
        <w:t>който срок е определен в проектното предложение.</w:t>
      </w:r>
      <w:r w:rsidRPr="00FA180D">
        <w:rPr>
          <w:rFonts w:ascii="Times New Roman" w:hAnsi="Times New Roman"/>
          <w:sz w:val="24"/>
          <w:szCs w:val="24"/>
        </w:rPr>
        <w:t>.</w:t>
      </w:r>
    </w:p>
    <w:p w14:paraId="60014604"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69</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може да прекрати едностранно АДБФП, съответно ЗБФП, за да предотврати или отстрани тежки последици за обществения интерес.</w:t>
      </w:r>
    </w:p>
    <w:p w14:paraId="2BE7ED82" w14:textId="77777777" w:rsidR="00C45429"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70</w:t>
      </w:r>
      <w:r w:rsidRPr="00FA180D">
        <w:rPr>
          <w:rFonts w:ascii="Times New Roman" w:hAnsi="Times New Roman"/>
          <w:b/>
          <w:sz w:val="24"/>
          <w:szCs w:val="24"/>
        </w:rPr>
        <w:t>.</w:t>
      </w:r>
      <w:r w:rsidRPr="00FA180D">
        <w:rPr>
          <w:rFonts w:ascii="Times New Roman" w:hAnsi="Times New Roman"/>
          <w:sz w:val="24"/>
          <w:szCs w:val="24"/>
        </w:rPr>
        <w:t xml:space="preserve"> АДБФП, съответно ЗБФП може да бъде едностранно прекратен, когато АДБФП, съответно ЗБФП, не е възможно да бъде приведен/а в съответствие със свързани с процедурата за предоставяне на безвъзмездната финансовата помощ промени в правото на </w:t>
      </w:r>
      <w:r w:rsidRPr="00FA180D">
        <w:rPr>
          <w:rFonts w:ascii="Times New Roman" w:hAnsi="Times New Roman"/>
          <w:sz w:val="24"/>
          <w:szCs w:val="24"/>
        </w:rPr>
        <w:lastRenderedPageBreak/>
        <w:t xml:space="preserve">Европейския съюз и/или българското законодателство, в политиката на европейско и/или национално ниво, произтичаща от стратегически документ, или в </w:t>
      </w:r>
      <w:r w:rsidR="003562BA">
        <w:rPr>
          <w:rFonts w:ascii="Times New Roman" w:hAnsi="Times New Roman"/>
          <w:sz w:val="24"/>
          <w:szCs w:val="24"/>
        </w:rPr>
        <w:t>П</w:t>
      </w:r>
      <w:r w:rsidRPr="00FA180D">
        <w:rPr>
          <w:rFonts w:ascii="Times New Roman" w:hAnsi="Times New Roman"/>
          <w:sz w:val="24"/>
          <w:szCs w:val="24"/>
        </w:rPr>
        <w:t>О</w:t>
      </w:r>
      <w:r w:rsidR="0045128B">
        <w:rPr>
          <w:rFonts w:ascii="Times New Roman" w:hAnsi="Times New Roman"/>
          <w:sz w:val="24"/>
          <w:szCs w:val="24"/>
        </w:rPr>
        <w:t>С</w:t>
      </w:r>
      <w:r w:rsidRPr="00FA180D">
        <w:rPr>
          <w:rFonts w:ascii="Times New Roman" w:hAnsi="Times New Roman"/>
          <w:sz w:val="24"/>
          <w:szCs w:val="24"/>
        </w:rPr>
        <w:t xml:space="preserve"> 20</w:t>
      </w:r>
      <w:r w:rsidR="003562BA">
        <w:rPr>
          <w:rFonts w:ascii="Times New Roman" w:hAnsi="Times New Roman"/>
          <w:sz w:val="24"/>
          <w:szCs w:val="24"/>
        </w:rPr>
        <w:t>2</w:t>
      </w:r>
      <w:r w:rsidRPr="00FA180D">
        <w:rPr>
          <w:rFonts w:ascii="Times New Roman" w:hAnsi="Times New Roman"/>
          <w:sz w:val="24"/>
          <w:szCs w:val="24"/>
        </w:rPr>
        <w:t>1-202</w:t>
      </w:r>
      <w:r w:rsidR="003562BA">
        <w:rPr>
          <w:rFonts w:ascii="Times New Roman" w:hAnsi="Times New Roman"/>
          <w:sz w:val="24"/>
          <w:szCs w:val="24"/>
        </w:rPr>
        <w:t>7</w:t>
      </w:r>
      <w:r w:rsidRPr="00FA180D">
        <w:rPr>
          <w:rFonts w:ascii="Times New Roman" w:hAnsi="Times New Roman"/>
          <w:sz w:val="24"/>
          <w:szCs w:val="24"/>
        </w:rPr>
        <w:t xml:space="preserve"> г., както и при несъгласие на другата страна с промените. </w:t>
      </w:r>
    </w:p>
    <w:p w14:paraId="7B8F56D6" w14:textId="77777777" w:rsidR="00045D7E" w:rsidRPr="00FA180D" w:rsidRDefault="00045D7E" w:rsidP="00045D7E">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71</w:t>
      </w:r>
      <w:r w:rsidRPr="00FA180D">
        <w:rPr>
          <w:rFonts w:ascii="Times New Roman" w:hAnsi="Times New Roman"/>
          <w:b/>
          <w:sz w:val="24"/>
          <w:szCs w:val="24"/>
        </w:rPr>
        <w:t>.</w:t>
      </w:r>
      <w:r w:rsidRPr="00045D7E">
        <w:rPr>
          <w:rFonts w:ascii="Times New Roman" w:hAnsi="Times New Roman"/>
          <w:sz w:val="24"/>
          <w:szCs w:val="24"/>
        </w:rPr>
        <w:t xml:space="preserve"> </w:t>
      </w:r>
      <w:r w:rsidRPr="00FA180D">
        <w:rPr>
          <w:rFonts w:ascii="Times New Roman" w:hAnsi="Times New Roman"/>
          <w:sz w:val="24"/>
          <w:szCs w:val="24"/>
        </w:rPr>
        <w:t>АДБФП, съответно ЗБФП може да бъде прекратен</w:t>
      </w:r>
      <w:r>
        <w:rPr>
          <w:rFonts w:ascii="Times New Roman" w:hAnsi="Times New Roman"/>
          <w:sz w:val="24"/>
          <w:szCs w:val="24"/>
        </w:rPr>
        <w:t xml:space="preserve"> в резултат на подадено искане на бенефициента.</w:t>
      </w:r>
    </w:p>
    <w:p w14:paraId="45033BF0"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Pr>
          <w:rFonts w:ascii="Times New Roman" w:hAnsi="Times New Roman"/>
          <w:b/>
          <w:sz w:val="24"/>
          <w:szCs w:val="24"/>
        </w:rPr>
        <w:t>72</w:t>
      </w:r>
      <w:r w:rsidRPr="00FA180D">
        <w:rPr>
          <w:rFonts w:ascii="Times New Roman" w:hAnsi="Times New Roman"/>
          <w:b/>
          <w:sz w:val="24"/>
          <w:szCs w:val="24"/>
        </w:rPr>
        <w:t>.</w:t>
      </w:r>
      <w:r w:rsidRPr="00FA180D">
        <w:rPr>
          <w:rFonts w:ascii="Times New Roman" w:hAnsi="Times New Roman"/>
          <w:sz w:val="24"/>
          <w:szCs w:val="24"/>
        </w:rPr>
        <w:t xml:space="preserve"> </w:t>
      </w:r>
      <w:r w:rsidRPr="00FA180D">
        <w:rPr>
          <w:rFonts w:ascii="Times New Roman" w:hAnsi="Times New Roman"/>
          <w:b/>
          <w:sz w:val="24"/>
          <w:szCs w:val="24"/>
        </w:rPr>
        <w:t>(1)</w:t>
      </w:r>
      <w:r w:rsidRPr="00FA180D">
        <w:rPr>
          <w:rFonts w:ascii="Times New Roman" w:hAnsi="Times New Roman"/>
          <w:sz w:val="24"/>
          <w:szCs w:val="24"/>
        </w:rPr>
        <w:t xml:space="preserve"> При прекратяване на АДБФП, съответно на ЗБФП, Управляващият орган има право да иска от бенефициента да му възстанови всички изплатени средства по АДБФП, съответно по ЗБФП в указан от Управляващия орган срок, ведно с дължимата лихва, която се начислява от момента, в който задължението стане изискуемо. </w:t>
      </w:r>
    </w:p>
    <w:p w14:paraId="281F4B1E" w14:textId="19857C26"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Прекратяването на АДБФП, съответно ЗБФП се извършва по реда и при наличие на основанията, съдържащи се в действащата нормативна уредба</w:t>
      </w:r>
      <w:r w:rsidR="00C6772A">
        <w:rPr>
          <w:rFonts w:ascii="Times New Roman" w:hAnsi="Times New Roman"/>
          <w:sz w:val="24"/>
          <w:szCs w:val="24"/>
        </w:rPr>
        <w:t xml:space="preserve"> </w:t>
      </w:r>
      <w:r w:rsidR="00C6772A" w:rsidRPr="0093486C">
        <w:rPr>
          <w:rFonts w:ascii="Times New Roman" w:hAnsi="Times New Roman"/>
          <w:sz w:val="24"/>
          <w:szCs w:val="24"/>
        </w:rPr>
        <w:t>и/или уредени в действащия договор</w:t>
      </w:r>
      <w:r w:rsidRPr="00FA180D">
        <w:rPr>
          <w:rFonts w:ascii="Times New Roman" w:hAnsi="Times New Roman"/>
          <w:sz w:val="24"/>
          <w:szCs w:val="24"/>
        </w:rPr>
        <w:t>.</w:t>
      </w:r>
    </w:p>
    <w:p w14:paraId="53918B13" w14:textId="77777777" w:rsidR="00C45429" w:rsidRPr="00FA180D" w:rsidRDefault="00C45429" w:rsidP="00C45429">
      <w:pPr>
        <w:tabs>
          <w:tab w:val="num" w:pos="0"/>
        </w:tabs>
        <w:spacing w:after="0" w:line="240" w:lineRule="auto"/>
        <w:jc w:val="both"/>
        <w:rPr>
          <w:rFonts w:ascii="Times New Roman" w:hAnsi="Times New Roman"/>
          <w:sz w:val="24"/>
          <w:szCs w:val="24"/>
        </w:rPr>
      </w:pPr>
    </w:p>
    <w:p w14:paraId="11913531"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седма</w:t>
      </w:r>
    </w:p>
    <w:p w14:paraId="0AB251C0" w14:textId="77777777" w:rsidR="00C45429" w:rsidRPr="00FA180D" w:rsidRDefault="00C45429" w:rsidP="00C45429">
      <w:pPr>
        <w:spacing w:after="0" w:line="240" w:lineRule="auto"/>
        <w:jc w:val="center"/>
        <w:rPr>
          <w:rFonts w:ascii="Times New Roman" w:hAnsi="Times New Roman"/>
          <w:b/>
          <w:sz w:val="24"/>
          <w:szCs w:val="24"/>
        </w:rPr>
      </w:pPr>
      <w:r w:rsidRPr="00FA180D">
        <w:rPr>
          <w:rFonts w:ascii="Times New Roman" w:hAnsi="Times New Roman"/>
          <w:b/>
          <w:sz w:val="24"/>
          <w:szCs w:val="24"/>
        </w:rPr>
        <w:t>ПОДСЪДНОСТ ПРИ СПОРОВЕ</w:t>
      </w:r>
    </w:p>
    <w:p w14:paraId="75F6E805" w14:textId="77777777" w:rsidR="00C45429" w:rsidRPr="00FA180D" w:rsidRDefault="00C45429" w:rsidP="00C45429">
      <w:pPr>
        <w:spacing w:after="0" w:line="240" w:lineRule="auto"/>
        <w:jc w:val="center"/>
        <w:rPr>
          <w:rFonts w:ascii="Times New Roman" w:hAnsi="Times New Roman"/>
          <w:b/>
          <w:sz w:val="24"/>
          <w:szCs w:val="24"/>
        </w:rPr>
      </w:pPr>
    </w:p>
    <w:p w14:paraId="1C300DA4"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3</w:t>
      </w:r>
      <w:r w:rsidRPr="00FA180D">
        <w:rPr>
          <w:rFonts w:ascii="Times New Roman" w:hAnsi="Times New Roman"/>
          <w:b/>
          <w:sz w:val="24"/>
          <w:szCs w:val="24"/>
        </w:rPr>
        <w:t>. (1)</w:t>
      </w:r>
      <w:r w:rsidRPr="00FA180D">
        <w:rPr>
          <w:rFonts w:ascii="Times New Roman" w:hAnsi="Times New Roman"/>
          <w:sz w:val="24"/>
          <w:szCs w:val="24"/>
        </w:rPr>
        <w:t xml:space="preserve"> АДБФП, съответно ЗБФП, се оспорва по реда за оспорване на индивидуални административни актове, уреден в Административнопроцесуалния кодекс.</w:t>
      </w:r>
      <w:r w:rsidRPr="00FA180D">
        <w:rPr>
          <w:rFonts w:ascii="Times New Roman" w:hAnsi="Times New Roman"/>
          <w:sz w:val="24"/>
          <w:szCs w:val="24"/>
          <w:highlight w:val="cyan"/>
        </w:rPr>
        <w:t xml:space="preserve"> </w:t>
      </w:r>
    </w:p>
    <w:p w14:paraId="7A880FEF" w14:textId="77777777" w:rsidR="00C45429" w:rsidRPr="00FA180D" w:rsidRDefault="00C45429"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(2)</w:t>
      </w:r>
      <w:r w:rsidRPr="00FA180D">
        <w:rPr>
          <w:rFonts w:ascii="Times New Roman" w:hAnsi="Times New Roman"/>
          <w:sz w:val="24"/>
          <w:szCs w:val="24"/>
        </w:rPr>
        <w:t xml:space="preserve"> Всички актове, издавани от Управляващия орган във връзка с АДБФП, съответно със ЗБФП, са административни актове и се оспорват пред компетентния административен съд по реда на Административнопроцесуалния кодекс.</w:t>
      </w:r>
    </w:p>
    <w:p w14:paraId="50D84F57"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(3)</w:t>
      </w:r>
      <w:r w:rsidRPr="00FA180D">
        <w:rPr>
          <w:rFonts w:ascii="Times New Roman" w:hAnsi="Times New Roman"/>
          <w:sz w:val="24"/>
          <w:szCs w:val="24"/>
        </w:rPr>
        <w:t xml:space="preserve"> На съдебен контрол не подлежат индивидуалните административни актове, издадени от Управляващия орган, когато бенефициентът е от същата административна структура.</w:t>
      </w:r>
    </w:p>
    <w:p w14:paraId="69A25699" w14:textId="77777777" w:rsidR="00552D79" w:rsidRPr="00FA180D" w:rsidRDefault="00552D79" w:rsidP="00AE2741">
      <w:pPr>
        <w:spacing w:after="0" w:line="240" w:lineRule="auto"/>
        <w:rPr>
          <w:rFonts w:ascii="Times New Roman" w:hAnsi="Times New Roman"/>
          <w:b/>
          <w:sz w:val="24"/>
          <w:szCs w:val="24"/>
        </w:rPr>
      </w:pPr>
    </w:p>
    <w:p w14:paraId="13E12A24"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Глава осма</w:t>
      </w:r>
    </w:p>
    <w:p w14:paraId="401A5289" w14:textId="77777777" w:rsidR="00C45429" w:rsidRPr="00FA180D" w:rsidRDefault="00C45429" w:rsidP="00C45429">
      <w:pPr>
        <w:spacing w:after="0" w:line="240" w:lineRule="auto"/>
        <w:ind w:left="181"/>
        <w:jc w:val="center"/>
        <w:rPr>
          <w:rFonts w:ascii="Times New Roman" w:hAnsi="Times New Roman"/>
          <w:b/>
          <w:sz w:val="24"/>
          <w:szCs w:val="24"/>
        </w:rPr>
      </w:pPr>
      <w:r w:rsidRPr="00FA180D">
        <w:rPr>
          <w:rFonts w:ascii="Times New Roman" w:hAnsi="Times New Roman"/>
          <w:b/>
          <w:sz w:val="24"/>
          <w:szCs w:val="24"/>
        </w:rPr>
        <w:t>ЗАКЛЮЧИТЕЛНИ РАЗПОРЕДБИ</w:t>
      </w:r>
    </w:p>
    <w:p w14:paraId="4CDD3918" w14:textId="77777777" w:rsidR="00C45429" w:rsidRPr="00FA180D" w:rsidRDefault="00C45429" w:rsidP="00C45429">
      <w:pPr>
        <w:spacing w:after="0" w:line="240" w:lineRule="auto"/>
        <w:ind w:left="181"/>
        <w:jc w:val="center"/>
        <w:rPr>
          <w:rFonts w:ascii="Times New Roman" w:hAnsi="Times New Roman"/>
          <w:b/>
          <w:sz w:val="24"/>
          <w:szCs w:val="24"/>
        </w:rPr>
      </w:pPr>
    </w:p>
    <w:p w14:paraId="5DE43A10" w14:textId="77777777" w:rsidR="00055F12" w:rsidRPr="00055F12" w:rsidRDefault="00C45429" w:rsidP="00055F12">
      <w:pPr>
        <w:tabs>
          <w:tab w:val="num" w:pos="0"/>
        </w:tabs>
        <w:spacing w:after="0" w:line="240" w:lineRule="auto"/>
        <w:jc w:val="both"/>
        <w:rPr>
          <w:rFonts w:ascii="Times New Roman" w:hAnsi="Times New Roman"/>
          <w:bCs/>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4</w:t>
      </w:r>
      <w:r w:rsidRPr="00FA180D">
        <w:rPr>
          <w:rFonts w:ascii="Times New Roman" w:hAnsi="Times New Roman"/>
          <w:b/>
          <w:sz w:val="24"/>
          <w:szCs w:val="24"/>
        </w:rPr>
        <w:t xml:space="preserve">. </w:t>
      </w:r>
      <w:r w:rsidR="00055F12" w:rsidRPr="00055F12">
        <w:rPr>
          <w:rFonts w:ascii="Times New Roman" w:hAnsi="Times New Roman"/>
          <w:bCs/>
          <w:sz w:val="24"/>
          <w:szCs w:val="24"/>
        </w:rPr>
        <w:t>С подписването на АДБФП</w:t>
      </w:r>
      <w:r w:rsidR="00055F12">
        <w:rPr>
          <w:rFonts w:ascii="Times New Roman" w:hAnsi="Times New Roman"/>
          <w:bCs/>
          <w:sz w:val="24"/>
          <w:szCs w:val="24"/>
        </w:rPr>
        <w:t xml:space="preserve"> бенефициентът се съгласява личните му данни да бъдат съхранявани и обработвани от Министерството на околната среда и водите </w:t>
      </w:r>
      <w:r w:rsidR="00055F12" w:rsidRPr="00055F12">
        <w:rPr>
          <w:rFonts w:ascii="Times New Roman" w:hAnsi="Times New Roman"/>
          <w:bCs/>
          <w:sz w:val="24"/>
          <w:szCs w:val="24"/>
        </w:rPr>
        <w:t xml:space="preserve">за </w:t>
      </w:r>
      <w:r w:rsidR="00055F12">
        <w:rPr>
          <w:rFonts w:ascii="Times New Roman" w:hAnsi="Times New Roman"/>
          <w:bCs/>
          <w:sz w:val="24"/>
          <w:szCs w:val="24"/>
        </w:rPr>
        <w:t xml:space="preserve">целите на </w:t>
      </w:r>
      <w:r w:rsidR="00055F12" w:rsidRPr="00055F12">
        <w:rPr>
          <w:rFonts w:ascii="Times New Roman" w:hAnsi="Times New Roman"/>
          <w:bCs/>
          <w:sz w:val="24"/>
          <w:szCs w:val="24"/>
        </w:rPr>
        <w:t>изпълнение</w:t>
      </w:r>
      <w:r w:rsidR="00055F12">
        <w:rPr>
          <w:rFonts w:ascii="Times New Roman" w:hAnsi="Times New Roman"/>
          <w:bCs/>
          <w:sz w:val="24"/>
          <w:szCs w:val="24"/>
        </w:rPr>
        <w:t xml:space="preserve">то на </w:t>
      </w:r>
      <w:r w:rsidR="00055F12" w:rsidRPr="00055F12">
        <w:rPr>
          <w:rFonts w:ascii="Times New Roman" w:hAnsi="Times New Roman"/>
          <w:bCs/>
          <w:sz w:val="24"/>
          <w:szCs w:val="24"/>
        </w:rPr>
        <w:t>задължения</w:t>
      </w:r>
      <w:r w:rsidR="00055F12">
        <w:rPr>
          <w:rFonts w:ascii="Times New Roman" w:hAnsi="Times New Roman"/>
          <w:bCs/>
          <w:sz w:val="24"/>
          <w:szCs w:val="24"/>
        </w:rPr>
        <w:t>та на Управляващия орган</w:t>
      </w:r>
      <w:r w:rsidR="00290A36">
        <w:rPr>
          <w:rFonts w:ascii="Times New Roman" w:hAnsi="Times New Roman"/>
          <w:bCs/>
          <w:sz w:val="24"/>
          <w:szCs w:val="24"/>
        </w:rPr>
        <w:t xml:space="preserve">, уредени в </w:t>
      </w:r>
      <w:r w:rsidR="00290A36" w:rsidRPr="00FA180D">
        <w:rPr>
          <w:rFonts w:ascii="Times New Roman" w:hAnsi="Times New Roman"/>
          <w:sz w:val="24"/>
          <w:szCs w:val="24"/>
        </w:rPr>
        <w:t xml:space="preserve">Регламент (ЕС) № </w:t>
      </w:r>
      <w:r w:rsidR="00290A36">
        <w:rPr>
          <w:rFonts w:ascii="Times New Roman" w:hAnsi="Times New Roman"/>
          <w:sz w:val="24"/>
          <w:szCs w:val="24"/>
        </w:rPr>
        <w:t>2021</w:t>
      </w:r>
      <w:r w:rsidR="00290A36" w:rsidRPr="00FA180D">
        <w:rPr>
          <w:rFonts w:ascii="Times New Roman" w:hAnsi="Times New Roman"/>
          <w:sz w:val="24"/>
          <w:szCs w:val="24"/>
        </w:rPr>
        <w:t>/</w:t>
      </w:r>
      <w:r w:rsidR="00290A36">
        <w:rPr>
          <w:rFonts w:ascii="Times New Roman" w:hAnsi="Times New Roman"/>
          <w:sz w:val="24"/>
          <w:szCs w:val="24"/>
        </w:rPr>
        <w:t>1060</w:t>
      </w:r>
      <w:r w:rsidR="00055F12" w:rsidRPr="00055F12">
        <w:rPr>
          <w:rFonts w:ascii="Times New Roman" w:hAnsi="Times New Roman"/>
          <w:bCs/>
          <w:sz w:val="24"/>
          <w:szCs w:val="24"/>
        </w:rPr>
        <w:t>.</w:t>
      </w:r>
    </w:p>
    <w:p w14:paraId="17946AAE" w14:textId="77777777" w:rsidR="00B436FB" w:rsidRDefault="00055F12" w:rsidP="00C45429">
      <w:pPr>
        <w:tabs>
          <w:tab w:val="num" w:pos="0"/>
        </w:tabs>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5</w:t>
      </w:r>
      <w:r w:rsidRPr="00FA180D">
        <w:rPr>
          <w:rFonts w:ascii="Times New Roman" w:hAnsi="Times New Roman"/>
          <w:b/>
          <w:sz w:val="24"/>
          <w:szCs w:val="24"/>
        </w:rPr>
        <w:t xml:space="preserve">. </w:t>
      </w:r>
      <w:r w:rsidR="00B436FB">
        <w:rPr>
          <w:rFonts w:ascii="Times New Roman" w:hAnsi="Times New Roman"/>
          <w:sz w:val="24"/>
          <w:szCs w:val="24"/>
        </w:rPr>
        <w:t>О</w:t>
      </w:r>
      <w:r w:rsidR="00B436FB" w:rsidRPr="00B436FB">
        <w:rPr>
          <w:rFonts w:ascii="Times New Roman" w:hAnsi="Times New Roman"/>
          <w:sz w:val="24"/>
          <w:szCs w:val="24"/>
        </w:rPr>
        <w:t>бмен на информация между бенефицие</w:t>
      </w:r>
      <w:r w:rsidR="002C10DE">
        <w:rPr>
          <w:rFonts w:ascii="Times New Roman" w:hAnsi="Times New Roman"/>
          <w:sz w:val="24"/>
          <w:szCs w:val="24"/>
        </w:rPr>
        <w:t>н</w:t>
      </w:r>
      <w:r w:rsidR="00B436FB">
        <w:rPr>
          <w:rFonts w:ascii="Times New Roman" w:hAnsi="Times New Roman"/>
          <w:sz w:val="24"/>
          <w:szCs w:val="24"/>
        </w:rPr>
        <w:t>та</w:t>
      </w:r>
      <w:r w:rsidR="00B436FB" w:rsidRPr="00B436FB">
        <w:rPr>
          <w:rFonts w:ascii="Times New Roman" w:hAnsi="Times New Roman"/>
          <w:sz w:val="24"/>
          <w:szCs w:val="24"/>
        </w:rPr>
        <w:t xml:space="preserve"> и </w:t>
      </w:r>
      <w:r w:rsidR="00A62802">
        <w:rPr>
          <w:rFonts w:ascii="Times New Roman" w:hAnsi="Times New Roman"/>
          <w:bCs/>
          <w:sz w:val="24"/>
          <w:szCs w:val="24"/>
        </w:rPr>
        <w:t>Управляващия орган</w:t>
      </w:r>
      <w:r w:rsidR="00B436FB" w:rsidRPr="00B436FB">
        <w:rPr>
          <w:rFonts w:ascii="Times New Roman" w:hAnsi="Times New Roman"/>
          <w:sz w:val="24"/>
          <w:szCs w:val="24"/>
        </w:rPr>
        <w:t xml:space="preserve"> се</w:t>
      </w:r>
      <w:r w:rsidR="00B436FB">
        <w:rPr>
          <w:rFonts w:ascii="Times New Roman" w:hAnsi="Times New Roman"/>
          <w:sz w:val="24"/>
          <w:szCs w:val="24"/>
        </w:rPr>
        <w:t xml:space="preserve"> </w:t>
      </w:r>
      <w:r w:rsidR="00B436FB" w:rsidRPr="00B436FB">
        <w:rPr>
          <w:rFonts w:ascii="Times New Roman" w:hAnsi="Times New Roman"/>
          <w:sz w:val="24"/>
          <w:szCs w:val="24"/>
        </w:rPr>
        <w:t>осъществява чрез систем</w:t>
      </w:r>
      <w:r w:rsidR="00B436FB">
        <w:rPr>
          <w:rFonts w:ascii="Times New Roman" w:hAnsi="Times New Roman"/>
          <w:sz w:val="24"/>
          <w:szCs w:val="24"/>
        </w:rPr>
        <w:t>а</w:t>
      </w:r>
      <w:r w:rsidR="00B436FB" w:rsidRPr="00B436FB">
        <w:rPr>
          <w:rFonts w:ascii="Times New Roman" w:hAnsi="Times New Roman"/>
          <w:sz w:val="24"/>
          <w:szCs w:val="24"/>
        </w:rPr>
        <w:t xml:space="preserve"> за електронен обмен на данни</w:t>
      </w:r>
      <w:r w:rsidR="00B436FB">
        <w:rPr>
          <w:rFonts w:ascii="Times New Roman" w:hAnsi="Times New Roman"/>
          <w:sz w:val="24"/>
          <w:szCs w:val="24"/>
        </w:rPr>
        <w:t xml:space="preserve"> (ИСУН), съгласно </w:t>
      </w:r>
      <w:r w:rsidR="00B436FB" w:rsidRPr="001E1782">
        <w:rPr>
          <w:rFonts w:ascii="Times New Roman" w:hAnsi="Times New Roman"/>
          <w:sz w:val="24"/>
          <w:szCs w:val="24"/>
        </w:rPr>
        <w:t>чл.</w:t>
      </w:r>
      <w:r w:rsidR="00A62802" w:rsidRPr="001E1782">
        <w:rPr>
          <w:rFonts w:ascii="Times New Roman" w:hAnsi="Times New Roman"/>
          <w:sz w:val="24"/>
          <w:szCs w:val="24"/>
        </w:rPr>
        <w:t xml:space="preserve"> </w:t>
      </w:r>
      <w:r w:rsidR="00B436FB" w:rsidRPr="001E1782">
        <w:rPr>
          <w:rFonts w:ascii="Times New Roman" w:hAnsi="Times New Roman"/>
          <w:sz w:val="24"/>
          <w:szCs w:val="24"/>
        </w:rPr>
        <w:t xml:space="preserve">69, </w:t>
      </w:r>
      <w:r w:rsidR="001E1782">
        <w:rPr>
          <w:rFonts w:ascii="Times New Roman" w:hAnsi="Times New Roman"/>
          <w:sz w:val="24"/>
          <w:szCs w:val="24"/>
        </w:rPr>
        <w:t>пар.</w:t>
      </w:r>
      <w:r w:rsidR="00B436FB" w:rsidRPr="001E1782">
        <w:rPr>
          <w:rFonts w:ascii="Times New Roman" w:hAnsi="Times New Roman"/>
          <w:sz w:val="24"/>
          <w:szCs w:val="24"/>
        </w:rPr>
        <w:t>8</w:t>
      </w:r>
      <w:r w:rsidR="00B436FB">
        <w:rPr>
          <w:rFonts w:ascii="Times New Roman" w:hAnsi="Times New Roman"/>
          <w:sz w:val="24"/>
          <w:szCs w:val="24"/>
        </w:rPr>
        <w:t xml:space="preserve"> от </w:t>
      </w:r>
      <w:r w:rsidR="00B436FB" w:rsidRPr="00FA180D">
        <w:rPr>
          <w:rFonts w:ascii="Times New Roman" w:hAnsi="Times New Roman"/>
          <w:sz w:val="24"/>
          <w:szCs w:val="24"/>
        </w:rPr>
        <w:t xml:space="preserve">Регламент (ЕС) № </w:t>
      </w:r>
      <w:r w:rsidR="00B436FB">
        <w:rPr>
          <w:rFonts w:ascii="Times New Roman" w:hAnsi="Times New Roman"/>
          <w:sz w:val="24"/>
          <w:szCs w:val="24"/>
        </w:rPr>
        <w:t>2021</w:t>
      </w:r>
      <w:r w:rsidR="00B436FB" w:rsidRPr="00FA180D">
        <w:rPr>
          <w:rFonts w:ascii="Times New Roman" w:hAnsi="Times New Roman"/>
          <w:sz w:val="24"/>
          <w:szCs w:val="24"/>
        </w:rPr>
        <w:t>/</w:t>
      </w:r>
      <w:r w:rsidR="00B436FB">
        <w:rPr>
          <w:rFonts w:ascii="Times New Roman" w:hAnsi="Times New Roman"/>
          <w:sz w:val="24"/>
          <w:szCs w:val="24"/>
        </w:rPr>
        <w:t>1060.</w:t>
      </w:r>
    </w:p>
    <w:p w14:paraId="33CD5A25"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6</w:t>
      </w:r>
      <w:r w:rsidRPr="00FA180D">
        <w:rPr>
          <w:rFonts w:ascii="Times New Roman" w:hAnsi="Times New Roman"/>
          <w:b/>
          <w:sz w:val="24"/>
          <w:szCs w:val="24"/>
        </w:rPr>
        <w:t>.</w:t>
      </w:r>
      <w:r w:rsidRPr="00FA180D">
        <w:rPr>
          <w:rFonts w:ascii="Times New Roman" w:hAnsi="Times New Roman"/>
          <w:sz w:val="24"/>
          <w:szCs w:val="24"/>
        </w:rPr>
        <w:t xml:space="preserve"> Кореспонденцията съдържа обозначение на номера на проекта, номера на АДБФП, съответно на ЗБФП и пълното наименование на проекта.</w:t>
      </w:r>
    </w:p>
    <w:p w14:paraId="68081B79" w14:textId="77777777" w:rsidR="00C45429" w:rsidRPr="00FA180D" w:rsidRDefault="00C45429" w:rsidP="00C45429">
      <w:pPr>
        <w:tabs>
          <w:tab w:val="num" w:pos="0"/>
        </w:tabs>
        <w:spacing w:after="0" w:line="240" w:lineRule="auto"/>
        <w:jc w:val="both"/>
        <w:rPr>
          <w:rFonts w:ascii="Times New Roman" w:hAnsi="Times New Roman"/>
          <w:b/>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7</w:t>
      </w:r>
      <w:r w:rsidRPr="00FA180D">
        <w:rPr>
          <w:rFonts w:ascii="Times New Roman" w:hAnsi="Times New Roman"/>
          <w:b/>
          <w:sz w:val="24"/>
          <w:szCs w:val="24"/>
        </w:rPr>
        <w:t>.</w:t>
      </w:r>
      <w:r w:rsidRPr="00FA180D">
        <w:rPr>
          <w:rFonts w:ascii="Times New Roman" w:hAnsi="Times New Roman"/>
          <w:sz w:val="24"/>
          <w:szCs w:val="24"/>
        </w:rPr>
        <w:t xml:space="preserve"> Управляващият орган и бенефициентът се задължават да спазват действащото европейско и национално законодателство, регулиращо изпълнението на задълженията им по АДБФП, съответно по ЗБФП.</w:t>
      </w:r>
    </w:p>
    <w:p w14:paraId="1A12EF97" w14:textId="77777777" w:rsidR="00C45429" w:rsidRPr="00FA180D" w:rsidRDefault="00C45429" w:rsidP="00C45429">
      <w:pPr>
        <w:spacing w:after="0" w:line="240" w:lineRule="auto"/>
        <w:jc w:val="both"/>
        <w:rPr>
          <w:rFonts w:ascii="Times New Roman" w:hAnsi="Times New Roman"/>
          <w:sz w:val="24"/>
          <w:szCs w:val="24"/>
        </w:rPr>
      </w:pPr>
      <w:r w:rsidRPr="00FA180D">
        <w:rPr>
          <w:rFonts w:ascii="Times New Roman" w:hAnsi="Times New Roman"/>
          <w:b/>
          <w:sz w:val="24"/>
          <w:szCs w:val="24"/>
        </w:rPr>
        <w:t xml:space="preserve">Чл. </w:t>
      </w:r>
      <w:r w:rsidR="001E1782" w:rsidRPr="00FA180D">
        <w:rPr>
          <w:rFonts w:ascii="Times New Roman" w:hAnsi="Times New Roman"/>
          <w:b/>
          <w:sz w:val="24"/>
          <w:szCs w:val="24"/>
        </w:rPr>
        <w:t>7</w:t>
      </w:r>
      <w:r w:rsidR="001E1782">
        <w:rPr>
          <w:rFonts w:ascii="Times New Roman" w:hAnsi="Times New Roman"/>
          <w:b/>
          <w:sz w:val="24"/>
          <w:szCs w:val="24"/>
        </w:rPr>
        <w:t>8</w:t>
      </w:r>
      <w:r w:rsidRPr="00FA180D">
        <w:rPr>
          <w:rFonts w:ascii="Times New Roman" w:hAnsi="Times New Roman"/>
          <w:b/>
          <w:sz w:val="24"/>
          <w:szCs w:val="24"/>
        </w:rPr>
        <w:t xml:space="preserve">. </w:t>
      </w:r>
      <w:r w:rsidRPr="00FA180D">
        <w:rPr>
          <w:rFonts w:ascii="Times New Roman" w:hAnsi="Times New Roman"/>
          <w:sz w:val="24"/>
          <w:szCs w:val="24"/>
        </w:rPr>
        <w:t xml:space="preserve">В случай че някоя от клаузите на настоящите условия за изпълнение бъде обявена за нищожна, невалидна или неприложима изцяло или отчасти по силата на нормативен, административен или съдебен акт, тази клауза няма да се прилага, без това да засяга действителността и/или приложимостта на останалата част от условията за изпълнение.  </w:t>
      </w:r>
    </w:p>
    <w:p w14:paraId="7849E39F" w14:textId="30C9293A" w:rsidR="00E95B9B" w:rsidRPr="00E95B9B" w:rsidRDefault="00E95B9B" w:rsidP="00E95B9B">
      <w:pPr>
        <w:spacing w:after="0" w:line="240" w:lineRule="auto"/>
        <w:jc w:val="both"/>
        <w:rPr>
          <w:rFonts w:ascii="Times New Roman" w:hAnsi="Times New Roman"/>
          <w:sz w:val="24"/>
          <w:szCs w:val="24"/>
        </w:rPr>
      </w:pPr>
      <w:bookmarkStart w:id="10" w:name="_Hlk106190168"/>
      <w:r w:rsidRPr="00FA1924">
        <w:rPr>
          <w:rFonts w:ascii="Times New Roman" w:hAnsi="Times New Roman"/>
          <w:b/>
          <w:bCs/>
          <w:sz w:val="24"/>
          <w:szCs w:val="24"/>
        </w:rPr>
        <w:t>Чл. 79.</w:t>
      </w:r>
      <w:r>
        <w:rPr>
          <w:rFonts w:ascii="Times New Roman" w:hAnsi="Times New Roman"/>
          <w:sz w:val="24"/>
          <w:szCs w:val="24"/>
        </w:rPr>
        <w:t xml:space="preserve"> </w:t>
      </w:r>
      <w:r w:rsidRPr="00E95B9B">
        <w:rPr>
          <w:rFonts w:ascii="Times New Roman" w:hAnsi="Times New Roman"/>
          <w:sz w:val="24"/>
          <w:szCs w:val="24"/>
        </w:rPr>
        <w:t>Неразделна част от настоящите условия за изпълнение са:</w:t>
      </w:r>
    </w:p>
    <w:p w14:paraId="45AE378F" w14:textId="6859DDD3" w:rsidR="00E95B9B" w:rsidRPr="00E95B9B" w:rsidRDefault="00E34E66" w:rsidP="00E95B9B">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95B9B" w:rsidRPr="00E95B9B">
        <w:rPr>
          <w:rFonts w:ascii="Times New Roman" w:hAnsi="Times New Roman"/>
          <w:sz w:val="24"/>
          <w:szCs w:val="24"/>
        </w:rPr>
        <w:t>на административен договор за предоставяне на безвъзмездна финансова помощ;</w:t>
      </w:r>
    </w:p>
    <w:p w14:paraId="637E2648" w14:textId="416986EF" w:rsidR="001978B2" w:rsidRDefault="00E34E66" w:rsidP="0089614D">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t xml:space="preserve">Списък </w:t>
      </w:r>
      <w:r w:rsidR="00E95B9B" w:rsidRPr="00E95B9B">
        <w:rPr>
          <w:rFonts w:ascii="Times New Roman" w:hAnsi="Times New Roman"/>
          <w:sz w:val="24"/>
          <w:szCs w:val="24"/>
        </w:rPr>
        <w:t>на писмените доказателства, които бенефициентът прилага към искане за извършване на плащане</w:t>
      </w:r>
      <w:r w:rsidR="00E95B9B">
        <w:rPr>
          <w:rFonts w:ascii="Times New Roman" w:hAnsi="Times New Roman"/>
          <w:sz w:val="24"/>
          <w:szCs w:val="24"/>
        </w:rPr>
        <w:t xml:space="preserve"> съгл. чл. 60, ал. 2 от ЗУСЕФСУ</w:t>
      </w:r>
      <w:r w:rsidR="00E95B9B" w:rsidRPr="00E95B9B">
        <w:rPr>
          <w:rFonts w:ascii="Times New Roman" w:hAnsi="Times New Roman"/>
          <w:sz w:val="24"/>
          <w:szCs w:val="24"/>
        </w:rPr>
        <w:t>;</w:t>
      </w:r>
    </w:p>
    <w:p w14:paraId="5103B11D" w14:textId="70010426" w:rsidR="00EB65FF" w:rsidRDefault="00E34E66" w:rsidP="0089614D">
      <w:pPr>
        <w:pStyle w:val="ListParagraph"/>
        <w:numPr>
          <w:ilvl w:val="0"/>
          <w:numId w:val="14"/>
        </w:numPr>
        <w:spacing w:after="0" w:line="240" w:lineRule="auto"/>
        <w:jc w:val="both"/>
        <w:rPr>
          <w:rFonts w:ascii="Times New Roman" w:hAnsi="Times New Roman"/>
          <w:sz w:val="24"/>
          <w:szCs w:val="24"/>
        </w:rPr>
      </w:pPr>
      <w:r>
        <w:rPr>
          <w:rFonts w:ascii="Times New Roman" w:hAnsi="Times New Roman"/>
          <w:sz w:val="24"/>
          <w:szCs w:val="24"/>
        </w:rPr>
        <w:t xml:space="preserve">Образец </w:t>
      </w:r>
      <w:r w:rsidR="00AC0F7A">
        <w:rPr>
          <w:rFonts w:ascii="Times New Roman" w:hAnsi="Times New Roman"/>
          <w:sz w:val="24"/>
          <w:szCs w:val="24"/>
        </w:rPr>
        <w:t xml:space="preserve">на декларация за липса на конфликт на интереси по </w:t>
      </w:r>
      <w:r w:rsidR="00AC0F7A" w:rsidRPr="00AC0F7A">
        <w:rPr>
          <w:rFonts w:ascii="Times New Roman" w:hAnsi="Times New Roman"/>
          <w:sz w:val="24"/>
          <w:szCs w:val="24"/>
        </w:rPr>
        <w:t>чл. 25, ал. 2</w:t>
      </w:r>
      <w:r w:rsidR="00AC0F7A">
        <w:rPr>
          <w:rFonts w:ascii="Times New Roman" w:hAnsi="Times New Roman"/>
          <w:sz w:val="24"/>
          <w:szCs w:val="24"/>
        </w:rPr>
        <w:t xml:space="preserve"> от ЗУСЕФСУ</w:t>
      </w:r>
      <w:r w:rsidR="00EB65FF">
        <w:rPr>
          <w:rFonts w:ascii="Times New Roman" w:hAnsi="Times New Roman"/>
          <w:sz w:val="24"/>
          <w:szCs w:val="24"/>
        </w:rPr>
        <w:t>;</w:t>
      </w:r>
    </w:p>
    <w:p w14:paraId="15AE7509" w14:textId="216BA2EE" w:rsidR="00EB65FF" w:rsidRDefault="00E34E66" w:rsidP="00EB65FF">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t xml:space="preserve">Образец </w:t>
      </w:r>
      <w:r w:rsidR="00EB65FF">
        <w:rPr>
          <w:rFonts w:ascii="Times New Roman" w:hAnsi="Times New Roman"/>
          <w:sz w:val="24"/>
          <w:szCs w:val="24"/>
        </w:rPr>
        <w:t xml:space="preserve">на </w:t>
      </w:r>
      <w:r w:rsidR="00EB65FF" w:rsidRPr="00EC1C21">
        <w:rPr>
          <w:rFonts w:ascii="Times New Roman" w:hAnsi="Times New Roman"/>
          <w:sz w:val="24"/>
          <w:szCs w:val="24"/>
        </w:rPr>
        <w:t>заявление за профил за достъп на ръководител на бенефициента до ИСУН</w:t>
      </w:r>
      <w:r w:rsidR="00EB65FF">
        <w:rPr>
          <w:rFonts w:ascii="Times New Roman" w:hAnsi="Times New Roman"/>
          <w:sz w:val="24"/>
          <w:szCs w:val="24"/>
        </w:rPr>
        <w:t>;</w:t>
      </w:r>
    </w:p>
    <w:p w14:paraId="3FB97C42" w14:textId="3FD45402" w:rsidR="00E34E66" w:rsidRDefault="00E34E66" w:rsidP="00EB65FF">
      <w:pPr>
        <w:pStyle w:val="ListParagraph"/>
        <w:numPr>
          <w:ilvl w:val="0"/>
          <w:numId w:val="14"/>
        </w:numPr>
        <w:spacing w:after="0" w:line="240" w:lineRule="auto"/>
        <w:jc w:val="both"/>
        <w:rPr>
          <w:rFonts w:ascii="Times New Roman" w:hAnsi="Times New Roman"/>
          <w:sz w:val="24"/>
          <w:szCs w:val="24"/>
        </w:rPr>
      </w:pPr>
      <w:r w:rsidRPr="00E95B9B">
        <w:rPr>
          <w:rFonts w:ascii="Times New Roman" w:hAnsi="Times New Roman"/>
          <w:sz w:val="24"/>
          <w:szCs w:val="24"/>
        </w:rPr>
        <w:lastRenderedPageBreak/>
        <w:t xml:space="preserve">Образец </w:t>
      </w:r>
      <w:r w:rsidR="00EB65FF" w:rsidRPr="00EC1C21">
        <w:rPr>
          <w:rFonts w:ascii="Times New Roman" w:hAnsi="Times New Roman"/>
          <w:sz w:val="24"/>
          <w:szCs w:val="24"/>
        </w:rPr>
        <w:t>заявление за профил за достъп на упълномощени от бенефициента лица до ИСУН</w:t>
      </w:r>
      <w:r>
        <w:rPr>
          <w:rFonts w:ascii="Times New Roman" w:hAnsi="Times New Roman"/>
          <w:sz w:val="24"/>
          <w:szCs w:val="24"/>
        </w:rPr>
        <w:t>;</w:t>
      </w:r>
    </w:p>
    <w:p w14:paraId="49E0CA6A" w14:textId="77777777" w:rsidR="00E34E66" w:rsidRPr="00B4779E" w:rsidRDefault="00E34E66" w:rsidP="00E34E66">
      <w:pPr>
        <w:pStyle w:val="Default"/>
        <w:numPr>
          <w:ilvl w:val="0"/>
          <w:numId w:val="14"/>
        </w:numPr>
        <w:jc w:val="both"/>
        <w:rPr>
          <w:rFonts w:ascii="Times New Roman" w:hAnsi="Times New Roman" w:cs="Times New Roman"/>
        </w:rPr>
      </w:pPr>
      <w:r w:rsidRPr="00B4779E">
        <w:rPr>
          <w:rFonts w:ascii="Times New Roman" w:hAnsi="Times New Roman" w:cs="Times New Roman"/>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w:t>
      </w:r>
      <w:r w:rsidRPr="00B4779E">
        <w:rPr>
          <w:rFonts w:ascii="Times New Roman" w:hAnsi="Times New Roman" w:cs="Times New Roman"/>
          <w:i/>
          <w:iCs/>
        </w:rPr>
        <w:t>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B4779E">
        <w:rPr>
          <w:rFonts w:ascii="Times New Roman" w:hAnsi="Times New Roman" w:cs="Times New Roman"/>
        </w:rPr>
        <w:t>.</w:t>
      </w:r>
    </w:p>
    <w:p w14:paraId="60CCA964" w14:textId="162C5ED0" w:rsidR="00EB65FF" w:rsidRPr="00E34E66" w:rsidRDefault="00EB65FF" w:rsidP="00E34E66">
      <w:pPr>
        <w:spacing w:after="0" w:line="240" w:lineRule="auto"/>
        <w:jc w:val="both"/>
        <w:rPr>
          <w:rFonts w:ascii="Times New Roman" w:hAnsi="Times New Roman"/>
          <w:sz w:val="24"/>
          <w:szCs w:val="24"/>
        </w:rPr>
      </w:pPr>
    </w:p>
    <w:p w14:paraId="5EF0FA80" w14:textId="41B9BE76" w:rsidR="00E95B9B" w:rsidRDefault="00E95B9B" w:rsidP="00EB65FF">
      <w:pPr>
        <w:pStyle w:val="ListParagraph"/>
        <w:spacing w:after="0" w:line="240" w:lineRule="auto"/>
        <w:ind w:left="1065"/>
        <w:jc w:val="both"/>
        <w:rPr>
          <w:rFonts w:ascii="Times New Roman" w:hAnsi="Times New Roman"/>
          <w:sz w:val="24"/>
          <w:szCs w:val="24"/>
        </w:rPr>
      </w:pPr>
    </w:p>
    <w:p w14:paraId="2483C872" w14:textId="77777777" w:rsidR="007342BD" w:rsidRPr="00E95B9B" w:rsidRDefault="007342BD" w:rsidP="007342BD">
      <w:pPr>
        <w:pStyle w:val="ListParagraph"/>
        <w:spacing w:after="0" w:line="240" w:lineRule="auto"/>
        <w:ind w:left="1065"/>
        <w:jc w:val="both"/>
        <w:rPr>
          <w:rFonts w:ascii="Times New Roman" w:hAnsi="Times New Roman"/>
          <w:sz w:val="24"/>
          <w:szCs w:val="24"/>
        </w:rPr>
      </w:pPr>
    </w:p>
    <w:bookmarkEnd w:id="10"/>
    <w:p w14:paraId="107C6525" w14:textId="77777777" w:rsidR="00C45429" w:rsidRPr="00FA180D" w:rsidRDefault="00C45429" w:rsidP="00AE2741">
      <w:pPr>
        <w:spacing w:after="0" w:line="240" w:lineRule="auto"/>
        <w:jc w:val="both"/>
        <w:rPr>
          <w:rFonts w:ascii="Times New Roman" w:hAnsi="Times New Roman"/>
          <w:sz w:val="24"/>
          <w:szCs w:val="24"/>
        </w:rPr>
      </w:pPr>
    </w:p>
    <w:p w14:paraId="0F410580"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4C7CB6CC" w14:textId="77777777" w:rsidR="00C45429" w:rsidRPr="00FA180D" w:rsidRDefault="00C45429" w:rsidP="00C45429">
      <w:pPr>
        <w:tabs>
          <w:tab w:val="num" w:pos="0"/>
        </w:tabs>
        <w:spacing w:after="0" w:line="240" w:lineRule="auto"/>
        <w:jc w:val="center"/>
        <w:rPr>
          <w:rFonts w:ascii="Times New Roman" w:hAnsi="Times New Roman"/>
          <w:sz w:val="24"/>
          <w:szCs w:val="24"/>
        </w:rPr>
      </w:pPr>
      <w:r w:rsidRPr="00FA180D">
        <w:rPr>
          <w:rFonts w:ascii="Times New Roman" w:hAnsi="Times New Roman"/>
          <w:sz w:val="24"/>
          <w:szCs w:val="24"/>
        </w:rPr>
        <w:t xml:space="preserve">*   </w:t>
      </w:r>
      <w:r w:rsidRPr="00FA180D">
        <w:rPr>
          <w:rFonts w:ascii="Times New Roman" w:hAnsi="Times New Roman"/>
          <w:sz w:val="24"/>
          <w:szCs w:val="24"/>
        </w:rPr>
        <w:tab/>
        <w:t xml:space="preserve"> *</w:t>
      </w:r>
      <w:r w:rsidRPr="00FA180D">
        <w:rPr>
          <w:rFonts w:ascii="Times New Roman" w:hAnsi="Times New Roman"/>
          <w:sz w:val="24"/>
          <w:szCs w:val="24"/>
        </w:rPr>
        <w:tab/>
        <w:t xml:space="preserve">   * </w:t>
      </w:r>
      <w:r w:rsidRPr="00FA180D">
        <w:rPr>
          <w:rFonts w:ascii="Times New Roman" w:hAnsi="Times New Roman"/>
          <w:sz w:val="24"/>
          <w:szCs w:val="24"/>
        </w:rPr>
        <w:tab/>
        <w:t xml:space="preserve">  *</w:t>
      </w:r>
    </w:p>
    <w:p w14:paraId="677D8BE5"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566CBD96" w14:textId="77777777" w:rsidR="00222D5D" w:rsidRPr="00FA180D" w:rsidRDefault="00222D5D" w:rsidP="00C45429">
      <w:pPr>
        <w:tabs>
          <w:tab w:val="num" w:pos="0"/>
        </w:tabs>
        <w:spacing w:after="0" w:line="240" w:lineRule="auto"/>
        <w:jc w:val="center"/>
        <w:rPr>
          <w:rFonts w:ascii="Times New Roman" w:hAnsi="Times New Roman"/>
          <w:sz w:val="24"/>
          <w:szCs w:val="24"/>
        </w:rPr>
      </w:pPr>
    </w:p>
    <w:p w14:paraId="24B204D3" w14:textId="77777777" w:rsidR="003D35D4" w:rsidRPr="00FA180D" w:rsidRDefault="003D35D4" w:rsidP="00C052E8">
      <w:pPr>
        <w:widowControl w:val="0"/>
        <w:autoSpaceDE w:val="0"/>
        <w:autoSpaceDN w:val="0"/>
        <w:adjustRightInd w:val="0"/>
        <w:spacing w:before="120" w:after="120" w:line="360" w:lineRule="auto"/>
        <w:jc w:val="both"/>
        <w:rPr>
          <w:rFonts w:ascii="Times New Roman" w:hAnsi="Times New Roman"/>
          <w:b/>
          <w:bCs/>
          <w:sz w:val="24"/>
          <w:szCs w:val="24"/>
          <w:u w:val="single"/>
          <w:lang w:eastAsia="bg-BG"/>
        </w:rPr>
      </w:pPr>
      <w:bookmarkStart w:id="11" w:name="p30573810"/>
      <w:bookmarkEnd w:id="11"/>
    </w:p>
    <w:sectPr w:rsidR="003D35D4" w:rsidRPr="00FA180D" w:rsidSect="00752692">
      <w:footerReference w:type="default" r:id="rId9"/>
      <w:headerReference w:type="first" r:id="rId10"/>
      <w:type w:val="continuous"/>
      <w:pgSz w:w="11906" w:h="16838"/>
      <w:pgMar w:top="1135" w:right="991"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36E" w14:textId="77777777" w:rsidR="000E7583" w:rsidRDefault="000E7583" w:rsidP="002325A3">
      <w:pPr>
        <w:spacing w:after="0" w:line="240" w:lineRule="auto"/>
      </w:pPr>
      <w:r>
        <w:separator/>
      </w:r>
    </w:p>
  </w:endnote>
  <w:endnote w:type="continuationSeparator" w:id="0">
    <w:p w14:paraId="5A32AD0E" w14:textId="77777777" w:rsidR="000E7583" w:rsidRDefault="000E7583" w:rsidP="002325A3">
      <w:pPr>
        <w:spacing w:after="0" w:line="240" w:lineRule="auto"/>
      </w:pPr>
      <w:r>
        <w:continuationSeparator/>
      </w:r>
    </w:p>
  </w:endnote>
  <w:endnote w:type="continuationNotice" w:id="1">
    <w:p w14:paraId="76E78AF0" w14:textId="77777777" w:rsidR="000E7583" w:rsidRDefault="000E75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2B8CA" w14:textId="77777777" w:rsidR="00F63ABF" w:rsidRDefault="00F63ABF">
    <w:pPr>
      <w:pStyle w:val="Footer"/>
      <w:jc w:val="center"/>
    </w:pPr>
    <w:r>
      <w:fldChar w:fldCharType="begin"/>
    </w:r>
    <w:r>
      <w:instrText xml:space="preserve"> PAGE   \* MERGEFORMAT </w:instrText>
    </w:r>
    <w:r>
      <w:fldChar w:fldCharType="separate"/>
    </w:r>
    <w:r w:rsidR="00045D7E">
      <w:rPr>
        <w:noProof/>
      </w:rPr>
      <w:t>24</w:t>
    </w:r>
    <w:r>
      <w:rPr>
        <w:noProof/>
      </w:rPr>
      <w:fldChar w:fldCharType="end"/>
    </w:r>
  </w:p>
  <w:p w14:paraId="38181232" w14:textId="77777777" w:rsidR="00EA6C17" w:rsidRDefault="00EA6C17" w:rsidP="00BE1B9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B912" w14:textId="77777777" w:rsidR="000E7583" w:rsidRDefault="000E7583" w:rsidP="002325A3">
      <w:pPr>
        <w:spacing w:after="0" w:line="240" w:lineRule="auto"/>
      </w:pPr>
      <w:r>
        <w:separator/>
      </w:r>
    </w:p>
  </w:footnote>
  <w:footnote w:type="continuationSeparator" w:id="0">
    <w:p w14:paraId="39F1F765" w14:textId="77777777" w:rsidR="000E7583" w:rsidRDefault="000E7583" w:rsidP="002325A3">
      <w:pPr>
        <w:spacing w:after="0" w:line="240" w:lineRule="auto"/>
      </w:pPr>
      <w:r>
        <w:continuationSeparator/>
      </w:r>
    </w:p>
  </w:footnote>
  <w:footnote w:type="continuationNotice" w:id="1">
    <w:p w14:paraId="04800B4F" w14:textId="77777777" w:rsidR="000E7583" w:rsidRDefault="000E7583">
      <w:pPr>
        <w:spacing w:after="0" w:line="240" w:lineRule="auto"/>
      </w:pPr>
    </w:p>
  </w:footnote>
  <w:footnote w:id="2">
    <w:p w14:paraId="7EC9B9C1" w14:textId="2EAA269B" w:rsidR="00040EE2" w:rsidRPr="00182D84" w:rsidRDefault="00040EE2">
      <w:pPr>
        <w:pStyle w:val="FootnoteText"/>
        <w:rPr>
          <w:rFonts w:ascii="Times New Roman" w:hAnsi="Times New Roman"/>
          <w:i/>
          <w:iCs/>
          <w:sz w:val="21"/>
          <w:szCs w:val="21"/>
        </w:rPr>
      </w:pPr>
      <w:r w:rsidRPr="00182D84">
        <w:rPr>
          <w:rStyle w:val="FootnoteReference"/>
          <w:rFonts w:ascii="Times New Roman" w:hAnsi="Times New Roman"/>
          <w:sz w:val="21"/>
          <w:szCs w:val="21"/>
        </w:rPr>
        <w:footnoteRef/>
      </w:r>
      <w:r w:rsidRPr="00182D84">
        <w:rPr>
          <w:rFonts w:ascii="Times New Roman" w:hAnsi="Times New Roman"/>
          <w:sz w:val="21"/>
          <w:szCs w:val="21"/>
        </w:rPr>
        <w:t xml:space="preserve"> Размерът на БФП по настоящата </w:t>
      </w:r>
      <w:r w:rsidR="00D423DC" w:rsidRPr="00182D84">
        <w:rPr>
          <w:rFonts w:ascii="Times New Roman" w:hAnsi="Times New Roman"/>
          <w:sz w:val="21"/>
          <w:szCs w:val="21"/>
        </w:rPr>
        <w:t xml:space="preserve"> </w:t>
      </w:r>
      <w:r w:rsidRPr="00182D84">
        <w:rPr>
          <w:rFonts w:ascii="Times New Roman" w:hAnsi="Times New Roman"/>
          <w:sz w:val="21"/>
          <w:szCs w:val="21"/>
        </w:rPr>
        <w:t>процедура</w:t>
      </w:r>
      <w:r w:rsidR="0025701D" w:rsidRPr="00182D84">
        <w:rPr>
          <w:rFonts w:ascii="Times New Roman" w:hAnsi="Times New Roman"/>
          <w:sz w:val="21"/>
          <w:szCs w:val="21"/>
          <w:lang w:val="en-US"/>
        </w:rPr>
        <w:t xml:space="preserve"> </w:t>
      </w:r>
      <w:r w:rsidR="0025701D" w:rsidRPr="00182D84">
        <w:rPr>
          <w:rFonts w:ascii="Times New Roman" w:hAnsi="Times New Roman"/>
          <w:sz w:val="21"/>
          <w:szCs w:val="21"/>
        </w:rPr>
        <w:t xml:space="preserve">№ </w:t>
      </w:r>
      <w:r w:rsidR="00B57F15" w:rsidRPr="00B57F15">
        <w:rPr>
          <w:rFonts w:ascii="Times New Roman" w:hAnsi="Times New Roman"/>
          <w:sz w:val="21"/>
          <w:szCs w:val="21"/>
        </w:rPr>
        <w:t>BG16FFPR002-3.0</w:t>
      </w:r>
      <w:r w:rsidR="00AA7CF1">
        <w:rPr>
          <w:rFonts w:ascii="Times New Roman" w:hAnsi="Times New Roman"/>
          <w:sz w:val="21"/>
          <w:szCs w:val="21"/>
        </w:rPr>
        <w:t>08</w:t>
      </w:r>
      <w:r w:rsidR="00B57F15" w:rsidRPr="00B57F15">
        <w:rPr>
          <w:rFonts w:ascii="Times New Roman" w:hAnsi="Times New Roman"/>
          <w:sz w:val="21"/>
          <w:szCs w:val="21"/>
        </w:rPr>
        <w:t xml:space="preserve"> </w:t>
      </w:r>
      <w:r w:rsidRPr="00182D84">
        <w:rPr>
          <w:rFonts w:ascii="Times New Roman" w:hAnsi="Times New Roman"/>
          <w:sz w:val="21"/>
          <w:szCs w:val="21"/>
        </w:rPr>
        <w:t xml:space="preserve">е в размер на </w:t>
      </w:r>
      <w:r w:rsidR="00AA7CF1" w:rsidRPr="00AA7CF1">
        <w:rPr>
          <w:rFonts w:ascii="Times New Roman" w:hAnsi="Times New Roman"/>
          <w:sz w:val="21"/>
          <w:szCs w:val="21"/>
        </w:rPr>
        <w:t>762 773,70 лв.</w:t>
      </w:r>
      <w:r w:rsidR="000B132C" w:rsidRPr="00182D84">
        <w:rPr>
          <w:rFonts w:ascii="Times New Roman" w:hAnsi="Times New Roman"/>
          <w:sz w:val="21"/>
          <w:szCs w:val="21"/>
        </w:rPr>
        <w:t xml:space="preserve"> </w:t>
      </w:r>
      <w:r w:rsidR="00D423DC" w:rsidRPr="00182D84">
        <w:rPr>
          <w:rFonts w:ascii="Times New Roman" w:hAnsi="Times New Roman"/>
          <w:sz w:val="21"/>
          <w:szCs w:val="2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59" w:type="dxa"/>
      <w:tblLook w:val="04A0" w:firstRow="1" w:lastRow="0" w:firstColumn="1" w:lastColumn="0" w:noHBand="0" w:noVBand="1"/>
    </w:tblPr>
    <w:tblGrid>
      <w:gridCol w:w="3931"/>
      <w:gridCol w:w="3121"/>
      <w:gridCol w:w="3296"/>
    </w:tblGrid>
    <w:tr w:rsidR="00106C8D" w14:paraId="3D469E76" w14:textId="77777777" w:rsidTr="000734D0">
      <w:tc>
        <w:tcPr>
          <w:tcW w:w="3931" w:type="dxa"/>
          <w:shd w:val="clear" w:color="auto" w:fill="auto"/>
        </w:tcPr>
        <w:p w14:paraId="35B98623" w14:textId="1F623228" w:rsidR="00106C8D" w:rsidRPr="000734D0" w:rsidRDefault="00FB6AE3">
          <w:pPr>
            <w:pStyle w:val="Header"/>
            <w:rPr>
              <w:rFonts w:ascii="Times New Roman" w:eastAsia="Times New Roman" w:hAnsi="Times New Roman"/>
            </w:rPr>
          </w:pPr>
          <w:r w:rsidRPr="000734D0">
            <w:rPr>
              <w:b/>
              <w:noProof/>
            </w:rPr>
            <w:drawing>
              <wp:inline distT="0" distB="0" distL="0" distR="0" wp14:anchorId="0D435475" wp14:editId="1FA53154">
                <wp:extent cx="2070100" cy="438785"/>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38785"/>
                        </a:xfrm>
                        <a:prstGeom prst="rect">
                          <a:avLst/>
                        </a:prstGeom>
                        <a:noFill/>
                        <a:ln>
                          <a:noFill/>
                        </a:ln>
                      </pic:spPr>
                    </pic:pic>
                  </a:graphicData>
                </a:graphic>
              </wp:inline>
            </w:drawing>
          </w:r>
        </w:p>
      </w:tc>
      <w:tc>
        <w:tcPr>
          <w:tcW w:w="3121" w:type="dxa"/>
          <w:shd w:val="clear" w:color="auto" w:fill="auto"/>
        </w:tcPr>
        <w:p w14:paraId="295BCA9A" w14:textId="77777777" w:rsidR="00106C8D" w:rsidRPr="000734D0" w:rsidRDefault="00106C8D">
          <w:pPr>
            <w:pStyle w:val="Header"/>
            <w:rPr>
              <w:rFonts w:ascii="Times New Roman" w:eastAsia="Times New Roman" w:hAnsi="Times New Roman"/>
            </w:rPr>
          </w:pPr>
        </w:p>
      </w:tc>
      <w:tc>
        <w:tcPr>
          <w:tcW w:w="3296" w:type="dxa"/>
          <w:shd w:val="clear" w:color="auto" w:fill="auto"/>
        </w:tcPr>
        <w:p w14:paraId="41784046" w14:textId="177F83B4" w:rsidR="00106C8D" w:rsidRPr="000734D0" w:rsidRDefault="00FB6AE3" w:rsidP="000734D0">
          <w:pPr>
            <w:pStyle w:val="Header"/>
            <w:jc w:val="right"/>
            <w:rPr>
              <w:rFonts w:ascii="Times New Roman" w:eastAsia="Times New Roman" w:hAnsi="Times New Roman"/>
            </w:rPr>
          </w:pPr>
          <w:r w:rsidRPr="000734D0">
            <w:rPr>
              <w:rFonts w:ascii="Times New Roman" w:eastAsia="Times New Roman" w:hAnsi="Times New Roman"/>
              <w:noProof/>
            </w:rPr>
            <w:drawing>
              <wp:inline distT="0" distB="0" distL="0" distR="0" wp14:anchorId="6B0BC2E6" wp14:editId="482A3D53">
                <wp:extent cx="1420495" cy="5118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0495" cy="511810"/>
                        </a:xfrm>
                        <a:prstGeom prst="rect">
                          <a:avLst/>
                        </a:prstGeom>
                        <a:noFill/>
                      </pic:spPr>
                    </pic:pic>
                  </a:graphicData>
                </a:graphic>
              </wp:inline>
            </w:drawing>
          </w:r>
        </w:p>
      </w:tc>
    </w:tr>
  </w:tbl>
  <w:p w14:paraId="5939F752" w14:textId="77777777" w:rsidR="00106C8D" w:rsidRDefault="00106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FE62344"/>
    <w:lvl w:ilvl="0">
      <w:numFmt w:val="decimal"/>
      <w:pStyle w:val="Aufzhlung"/>
      <w:lvlText w:val="*"/>
      <w:lvlJc w:val="left"/>
      <w:rPr>
        <w:rFonts w:cs="Times New Roman"/>
      </w:rPr>
    </w:lvl>
  </w:abstractNum>
  <w:abstractNum w:abstractNumId="1" w15:restartNumberingAfterBreak="0">
    <w:nsid w:val="03EE6CCA"/>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C0B4F"/>
    <w:multiLevelType w:val="hybridMultilevel"/>
    <w:tmpl w:val="0032CA24"/>
    <w:lvl w:ilvl="0" w:tplc="14CAD920">
      <w:start w:val="1"/>
      <w:numFmt w:val="decimal"/>
      <w:lvlText w:val="%1."/>
      <w:lvlJc w:val="left"/>
      <w:pPr>
        <w:ind w:left="1425" w:hanging="360"/>
      </w:pPr>
      <w:rPr>
        <w:rFonts w:hint="default"/>
      </w:rPr>
    </w:lvl>
    <w:lvl w:ilvl="1" w:tplc="04020019" w:tentative="1">
      <w:start w:val="1"/>
      <w:numFmt w:val="lowerLetter"/>
      <w:lvlText w:val="%2."/>
      <w:lvlJc w:val="left"/>
      <w:pPr>
        <w:ind w:left="2145" w:hanging="360"/>
      </w:pPr>
    </w:lvl>
    <w:lvl w:ilvl="2" w:tplc="0402001B" w:tentative="1">
      <w:start w:val="1"/>
      <w:numFmt w:val="lowerRoman"/>
      <w:lvlText w:val="%3."/>
      <w:lvlJc w:val="right"/>
      <w:pPr>
        <w:ind w:left="2865" w:hanging="180"/>
      </w:pPr>
    </w:lvl>
    <w:lvl w:ilvl="3" w:tplc="0402000F" w:tentative="1">
      <w:start w:val="1"/>
      <w:numFmt w:val="decimal"/>
      <w:lvlText w:val="%4."/>
      <w:lvlJc w:val="left"/>
      <w:pPr>
        <w:ind w:left="3585" w:hanging="360"/>
      </w:pPr>
    </w:lvl>
    <w:lvl w:ilvl="4" w:tplc="04020019" w:tentative="1">
      <w:start w:val="1"/>
      <w:numFmt w:val="lowerLetter"/>
      <w:lvlText w:val="%5."/>
      <w:lvlJc w:val="left"/>
      <w:pPr>
        <w:ind w:left="4305" w:hanging="360"/>
      </w:pPr>
    </w:lvl>
    <w:lvl w:ilvl="5" w:tplc="0402001B" w:tentative="1">
      <w:start w:val="1"/>
      <w:numFmt w:val="lowerRoman"/>
      <w:lvlText w:val="%6."/>
      <w:lvlJc w:val="right"/>
      <w:pPr>
        <w:ind w:left="5025" w:hanging="180"/>
      </w:pPr>
    </w:lvl>
    <w:lvl w:ilvl="6" w:tplc="0402000F" w:tentative="1">
      <w:start w:val="1"/>
      <w:numFmt w:val="decimal"/>
      <w:lvlText w:val="%7."/>
      <w:lvlJc w:val="left"/>
      <w:pPr>
        <w:ind w:left="5745" w:hanging="360"/>
      </w:pPr>
    </w:lvl>
    <w:lvl w:ilvl="7" w:tplc="04020019" w:tentative="1">
      <w:start w:val="1"/>
      <w:numFmt w:val="lowerLetter"/>
      <w:lvlText w:val="%8."/>
      <w:lvlJc w:val="left"/>
      <w:pPr>
        <w:ind w:left="6465" w:hanging="360"/>
      </w:pPr>
    </w:lvl>
    <w:lvl w:ilvl="8" w:tplc="0402001B" w:tentative="1">
      <w:start w:val="1"/>
      <w:numFmt w:val="lowerRoman"/>
      <w:lvlText w:val="%9."/>
      <w:lvlJc w:val="right"/>
      <w:pPr>
        <w:ind w:left="7185" w:hanging="180"/>
      </w:pPr>
    </w:lvl>
  </w:abstractNum>
  <w:abstractNum w:abstractNumId="3" w15:restartNumberingAfterBreak="0">
    <w:nsid w:val="138329F9"/>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176A7F53"/>
    <w:multiLevelType w:val="hybridMultilevel"/>
    <w:tmpl w:val="A1301DEE"/>
    <w:lvl w:ilvl="0" w:tplc="0BD08876">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F3614C0"/>
    <w:multiLevelType w:val="hybridMultilevel"/>
    <w:tmpl w:val="8C8E9BCE"/>
    <w:lvl w:ilvl="0" w:tplc="C2CA401E">
      <w:start w:val="1"/>
      <w:numFmt w:val="decimal"/>
      <w:lvlText w:val="%1."/>
      <w:lvlJc w:val="left"/>
      <w:pPr>
        <w:ind w:left="2136"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6" w15:restartNumberingAfterBreak="0">
    <w:nsid w:val="2A0B2B2D"/>
    <w:multiLevelType w:val="hybridMultilevel"/>
    <w:tmpl w:val="7F86D29E"/>
    <w:lvl w:ilvl="0" w:tplc="8BCA42F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3EC0870"/>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8" w15:restartNumberingAfterBreak="0">
    <w:nsid w:val="476C4A07"/>
    <w:multiLevelType w:val="hybridMultilevel"/>
    <w:tmpl w:val="83FE092A"/>
    <w:lvl w:ilvl="0" w:tplc="3C387BFE">
      <w:start w:val="1"/>
      <w:numFmt w:val="decimal"/>
      <w:lvlText w:val="%1."/>
      <w:lvlJc w:val="left"/>
      <w:pPr>
        <w:ind w:left="36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7890D32"/>
    <w:multiLevelType w:val="hybridMultilevel"/>
    <w:tmpl w:val="A8265150"/>
    <w:lvl w:ilvl="0" w:tplc="0934732C">
      <w:start w:val="2"/>
      <w:numFmt w:val="decimal"/>
      <w:lvlText w:val="(%1)"/>
      <w:lvlJc w:val="left"/>
      <w:pPr>
        <w:tabs>
          <w:tab w:val="num" w:pos="465"/>
        </w:tabs>
        <w:ind w:left="465" w:hanging="465"/>
      </w:pPr>
      <w:rPr>
        <w:rFonts w:hint="default"/>
        <w:b/>
      </w:rPr>
    </w:lvl>
    <w:lvl w:ilvl="1" w:tplc="EA905118">
      <w:start w:val="1"/>
      <w:numFmt w:val="decimal"/>
      <w:lvlText w:val="%2."/>
      <w:lvlJc w:val="left"/>
      <w:pPr>
        <w:tabs>
          <w:tab w:val="num" w:pos="1788"/>
        </w:tabs>
        <w:ind w:left="1788" w:hanging="360"/>
      </w:pPr>
      <w:rPr>
        <w:rFonts w:hint="default"/>
        <w:b/>
      </w:r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0" w15:restartNumberingAfterBreak="0">
    <w:nsid w:val="511A18A8"/>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A91D13"/>
    <w:multiLevelType w:val="hybridMultilevel"/>
    <w:tmpl w:val="5DA28CC6"/>
    <w:lvl w:ilvl="0" w:tplc="34120AC6">
      <w:start w:val="1"/>
      <w:numFmt w:val="decimal"/>
      <w:lvlText w:val="%1."/>
      <w:lvlJc w:val="left"/>
      <w:pPr>
        <w:ind w:left="1503" w:hanging="360"/>
      </w:pPr>
      <w:rPr>
        <w:b/>
      </w:r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12" w15:restartNumberingAfterBreak="0">
    <w:nsid w:val="5F5C25B2"/>
    <w:multiLevelType w:val="hybridMultilevel"/>
    <w:tmpl w:val="33EEAE5A"/>
    <w:lvl w:ilvl="0" w:tplc="31980C0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3A6BB4"/>
    <w:multiLevelType w:val="hybridMultilevel"/>
    <w:tmpl w:val="59EA01DE"/>
    <w:lvl w:ilvl="0" w:tplc="EA8A4D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4347BD"/>
    <w:multiLevelType w:val="hybridMultilevel"/>
    <w:tmpl w:val="5DA28CC6"/>
    <w:lvl w:ilvl="0" w:tplc="34120AC6">
      <w:start w:val="1"/>
      <w:numFmt w:val="decimal"/>
      <w:lvlText w:val="%1."/>
      <w:lvlJc w:val="left"/>
      <w:pPr>
        <w:ind w:left="1503" w:hanging="360"/>
      </w:pPr>
      <w:rPr>
        <w:b/>
      </w:rPr>
    </w:lvl>
    <w:lvl w:ilvl="1" w:tplc="04090019">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714958627">
    <w:abstractNumId w:val="9"/>
  </w:num>
  <w:num w:numId="2" w16cid:durableId="1462309553">
    <w:abstractNumId w:val="0"/>
    <w:lvlOverride w:ilvl="0">
      <w:lvl w:ilvl="0">
        <w:numFmt w:val="bullet"/>
        <w:pStyle w:val="Aufzhlung"/>
        <w:lvlText w:val="•"/>
        <w:legacy w:legacy="1" w:legacySpace="0" w:legacyIndent="221"/>
        <w:lvlJc w:val="left"/>
        <w:rPr>
          <w:rFonts w:ascii="Arial" w:hAnsi="Arial" w:hint="default"/>
        </w:rPr>
      </w:lvl>
    </w:lvlOverride>
  </w:num>
  <w:num w:numId="3" w16cid:durableId="12091489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1803444">
    <w:abstractNumId w:val="8"/>
  </w:num>
  <w:num w:numId="5" w16cid:durableId="17139171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58328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04373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68121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3060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65366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045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419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9552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131178">
    <w:abstractNumId w:val="4"/>
  </w:num>
  <w:num w:numId="15" w16cid:durableId="144692224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en-US" w:vendorID="64" w:dllVersion="6" w:nlCheck="1" w:checkStyle="0"/>
  <w:activeWritingStyle w:appName="MSWord" w:lang="ru-RU" w:vendorID="64" w:dllVersion="6" w:nlCheck="1" w:checkStyle="0"/>
  <w:activeWritingStyle w:appName="MSWord" w:lang="en-GB"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B3"/>
    <w:rsid w:val="0000022B"/>
    <w:rsid w:val="000007F3"/>
    <w:rsid w:val="00000E7D"/>
    <w:rsid w:val="000010E7"/>
    <w:rsid w:val="00001217"/>
    <w:rsid w:val="00001F1C"/>
    <w:rsid w:val="000031E8"/>
    <w:rsid w:val="00003644"/>
    <w:rsid w:val="000039A2"/>
    <w:rsid w:val="000039D4"/>
    <w:rsid w:val="00003BC3"/>
    <w:rsid w:val="00003E99"/>
    <w:rsid w:val="00004271"/>
    <w:rsid w:val="0000435A"/>
    <w:rsid w:val="00004500"/>
    <w:rsid w:val="00004A52"/>
    <w:rsid w:val="00004AC3"/>
    <w:rsid w:val="00004CE6"/>
    <w:rsid w:val="00004DF0"/>
    <w:rsid w:val="00004FDB"/>
    <w:rsid w:val="00005062"/>
    <w:rsid w:val="00005073"/>
    <w:rsid w:val="00005320"/>
    <w:rsid w:val="000054E9"/>
    <w:rsid w:val="000055B8"/>
    <w:rsid w:val="00005919"/>
    <w:rsid w:val="00005B5D"/>
    <w:rsid w:val="00005CAA"/>
    <w:rsid w:val="00005DD8"/>
    <w:rsid w:val="00005F60"/>
    <w:rsid w:val="000060F5"/>
    <w:rsid w:val="0000622B"/>
    <w:rsid w:val="00006B38"/>
    <w:rsid w:val="00006C60"/>
    <w:rsid w:val="000071B3"/>
    <w:rsid w:val="000074B5"/>
    <w:rsid w:val="00007F09"/>
    <w:rsid w:val="00010A3C"/>
    <w:rsid w:val="00010AE0"/>
    <w:rsid w:val="00011036"/>
    <w:rsid w:val="0001105E"/>
    <w:rsid w:val="00011505"/>
    <w:rsid w:val="000115A9"/>
    <w:rsid w:val="00011892"/>
    <w:rsid w:val="00011971"/>
    <w:rsid w:val="00011A82"/>
    <w:rsid w:val="00012027"/>
    <w:rsid w:val="000120CA"/>
    <w:rsid w:val="00012265"/>
    <w:rsid w:val="000130B1"/>
    <w:rsid w:val="000139C1"/>
    <w:rsid w:val="0001404B"/>
    <w:rsid w:val="000145A2"/>
    <w:rsid w:val="00014631"/>
    <w:rsid w:val="00014E54"/>
    <w:rsid w:val="00015170"/>
    <w:rsid w:val="000152CA"/>
    <w:rsid w:val="00015491"/>
    <w:rsid w:val="00015E73"/>
    <w:rsid w:val="00016345"/>
    <w:rsid w:val="00016AF6"/>
    <w:rsid w:val="00016BE9"/>
    <w:rsid w:val="00016EBC"/>
    <w:rsid w:val="000172D9"/>
    <w:rsid w:val="00017485"/>
    <w:rsid w:val="00017924"/>
    <w:rsid w:val="00017AD2"/>
    <w:rsid w:val="00017CF2"/>
    <w:rsid w:val="00020051"/>
    <w:rsid w:val="00020149"/>
    <w:rsid w:val="0002039F"/>
    <w:rsid w:val="00020578"/>
    <w:rsid w:val="000206A2"/>
    <w:rsid w:val="00020B66"/>
    <w:rsid w:val="00020E8F"/>
    <w:rsid w:val="000213E9"/>
    <w:rsid w:val="00021799"/>
    <w:rsid w:val="00021B7F"/>
    <w:rsid w:val="000221C7"/>
    <w:rsid w:val="000222EC"/>
    <w:rsid w:val="0002319D"/>
    <w:rsid w:val="000231FE"/>
    <w:rsid w:val="0002401D"/>
    <w:rsid w:val="00024090"/>
    <w:rsid w:val="00024247"/>
    <w:rsid w:val="000249F4"/>
    <w:rsid w:val="00025211"/>
    <w:rsid w:val="00025380"/>
    <w:rsid w:val="000259A9"/>
    <w:rsid w:val="00025F5B"/>
    <w:rsid w:val="00026454"/>
    <w:rsid w:val="000264C3"/>
    <w:rsid w:val="00026BC8"/>
    <w:rsid w:val="0002714F"/>
    <w:rsid w:val="00027391"/>
    <w:rsid w:val="00030070"/>
    <w:rsid w:val="00030083"/>
    <w:rsid w:val="00030B55"/>
    <w:rsid w:val="000313B1"/>
    <w:rsid w:val="00031D4A"/>
    <w:rsid w:val="000323BD"/>
    <w:rsid w:val="0003243C"/>
    <w:rsid w:val="00032486"/>
    <w:rsid w:val="0003274D"/>
    <w:rsid w:val="00032C01"/>
    <w:rsid w:val="00032C95"/>
    <w:rsid w:val="00032DC1"/>
    <w:rsid w:val="0003350C"/>
    <w:rsid w:val="0003364C"/>
    <w:rsid w:val="00033686"/>
    <w:rsid w:val="00033C14"/>
    <w:rsid w:val="000342CD"/>
    <w:rsid w:val="00034D1E"/>
    <w:rsid w:val="00034F62"/>
    <w:rsid w:val="000356AD"/>
    <w:rsid w:val="0003577D"/>
    <w:rsid w:val="00035C34"/>
    <w:rsid w:val="00035E3E"/>
    <w:rsid w:val="0003616A"/>
    <w:rsid w:val="000364C9"/>
    <w:rsid w:val="00036A93"/>
    <w:rsid w:val="00036B64"/>
    <w:rsid w:val="00036D41"/>
    <w:rsid w:val="0003708B"/>
    <w:rsid w:val="000373F4"/>
    <w:rsid w:val="0003753F"/>
    <w:rsid w:val="00040EE2"/>
    <w:rsid w:val="00040F23"/>
    <w:rsid w:val="000410EC"/>
    <w:rsid w:val="0004138B"/>
    <w:rsid w:val="00041A75"/>
    <w:rsid w:val="00041FFD"/>
    <w:rsid w:val="00042227"/>
    <w:rsid w:val="00042256"/>
    <w:rsid w:val="00042766"/>
    <w:rsid w:val="000429F9"/>
    <w:rsid w:val="00042B24"/>
    <w:rsid w:val="00042D66"/>
    <w:rsid w:val="00043000"/>
    <w:rsid w:val="000431B8"/>
    <w:rsid w:val="00043431"/>
    <w:rsid w:val="000434E0"/>
    <w:rsid w:val="00043B1E"/>
    <w:rsid w:val="000440E6"/>
    <w:rsid w:val="00044775"/>
    <w:rsid w:val="0004584E"/>
    <w:rsid w:val="00045B31"/>
    <w:rsid w:val="00045D7E"/>
    <w:rsid w:val="0004625A"/>
    <w:rsid w:val="0004629F"/>
    <w:rsid w:val="000464B2"/>
    <w:rsid w:val="0004657F"/>
    <w:rsid w:val="00046A40"/>
    <w:rsid w:val="00046D34"/>
    <w:rsid w:val="00047275"/>
    <w:rsid w:val="00047705"/>
    <w:rsid w:val="00047872"/>
    <w:rsid w:val="00050091"/>
    <w:rsid w:val="000500EB"/>
    <w:rsid w:val="00050210"/>
    <w:rsid w:val="0005040B"/>
    <w:rsid w:val="00050487"/>
    <w:rsid w:val="0005088E"/>
    <w:rsid w:val="00050A90"/>
    <w:rsid w:val="000511B8"/>
    <w:rsid w:val="000514BB"/>
    <w:rsid w:val="000515A1"/>
    <w:rsid w:val="0005184F"/>
    <w:rsid w:val="0005188B"/>
    <w:rsid w:val="00051DC5"/>
    <w:rsid w:val="00051E92"/>
    <w:rsid w:val="000525AF"/>
    <w:rsid w:val="00052653"/>
    <w:rsid w:val="00052675"/>
    <w:rsid w:val="00052D93"/>
    <w:rsid w:val="00053690"/>
    <w:rsid w:val="00053A4B"/>
    <w:rsid w:val="00053B2B"/>
    <w:rsid w:val="00053D7D"/>
    <w:rsid w:val="000540A5"/>
    <w:rsid w:val="00054205"/>
    <w:rsid w:val="000551A6"/>
    <w:rsid w:val="00055288"/>
    <w:rsid w:val="0005531A"/>
    <w:rsid w:val="000553B8"/>
    <w:rsid w:val="00055474"/>
    <w:rsid w:val="000554C8"/>
    <w:rsid w:val="000555E8"/>
    <w:rsid w:val="000559CD"/>
    <w:rsid w:val="00055A73"/>
    <w:rsid w:val="00055A96"/>
    <w:rsid w:val="00055ABC"/>
    <w:rsid w:val="00055BCE"/>
    <w:rsid w:val="00055F12"/>
    <w:rsid w:val="0005603B"/>
    <w:rsid w:val="00056297"/>
    <w:rsid w:val="00056410"/>
    <w:rsid w:val="00056677"/>
    <w:rsid w:val="000566B2"/>
    <w:rsid w:val="000569D5"/>
    <w:rsid w:val="00056ABB"/>
    <w:rsid w:val="000570BF"/>
    <w:rsid w:val="0005766E"/>
    <w:rsid w:val="00057B4B"/>
    <w:rsid w:val="00057E00"/>
    <w:rsid w:val="00060F27"/>
    <w:rsid w:val="0006143B"/>
    <w:rsid w:val="00061683"/>
    <w:rsid w:val="00061AB9"/>
    <w:rsid w:val="00061AE2"/>
    <w:rsid w:val="00061C7E"/>
    <w:rsid w:val="00062623"/>
    <w:rsid w:val="000627B9"/>
    <w:rsid w:val="0006283A"/>
    <w:rsid w:val="0006298A"/>
    <w:rsid w:val="00062C7E"/>
    <w:rsid w:val="00062E38"/>
    <w:rsid w:val="000631BC"/>
    <w:rsid w:val="00063A93"/>
    <w:rsid w:val="00064345"/>
    <w:rsid w:val="000647DC"/>
    <w:rsid w:val="00064873"/>
    <w:rsid w:val="00064E1D"/>
    <w:rsid w:val="00064F91"/>
    <w:rsid w:val="00065295"/>
    <w:rsid w:val="000655E6"/>
    <w:rsid w:val="000656CD"/>
    <w:rsid w:val="00065B0D"/>
    <w:rsid w:val="00065D1C"/>
    <w:rsid w:val="00065E17"/>
    <w:rsid w:val="00065FCD"/>
    <w:rsid w:val="0006644A"/>
    <w:rsid w:val="000664BB"/>
    <w:rsid w:val="000667C3"/>
    <w:rsid w:val="0006698D"/>
    <w:rsid w:val="00066C51"/>
    <w:rsid w:val="0006752B"/>
    <w:rsid w:val="00067614"/>
    <w:rsid w:val="0006767B"/>
    <w:rsid w:val="0006795D"/>
    <w:rsid w:val="00067A5D"/>
    <w:rsid w:val="00067A6F"/>
    <w:rsid w:val="00067AF3"/>
    <w:rsid w:val="0007013F"/>
    <w:rsid w:val="000704F4"/>
    <w:rsid w:val="00070583"/>
    <w:rsid w:val="00070670"/>
    <w:rsid w:val="00070E1C"/>
    <w:rsid w:val="00070F01"/>
    <w:rsid w:val="00071138"/>
    <w:rsid w:val="00071438"/>
    <w:rsid w:val="00071C72"/>
    <w:rsid w:val="00071FEC"/>
    <w:rsid w:val="0007229F"/>
    <w:rsid w:val="00072DAF"/>
    <w:rsid w:val="000734D0"/>
    <w:rsid w:val="000736F3"/>
    <w:rsid w:val="00073B82"/>
    <w:rsid w:val="00073E29"/>
    <w:rsid w:val="000744DD"/>
    <w:rsid w:val="000746C2"/>
    <w:rsid w:val="00074D54"/>
    <w:rsid w:val="00075098"/>
    <w:rsid w:val="00075421"/>
    <w:rsid w:val="00075B4C"/>
    <w:rsid w:val="00075E38"/>
    <w:rsid w:val="00075E88"/>
    <w:rsid w:val="00075EB2"/>
    <w:rsid w:val="000767F9"/>
    <w:rsid w:val="00077072"/>
    <w:rsid w:val="000775EB"/>
    <w:rsid w:val="00077AB4"/>
    <w:rsid w:val="00080FA0"/>
    <w:rsid w:val="00082131"/>
    <w:rsid w:val="00082210"/>
    <w:rsid w:val="000829AB"/>
    <w:rsid w:val="00082E38"/>
    <w:rsid w:val="00083168"/>
    <w:rsid w:val="000831A3"/>
    <w:rsid w:val="00083A7E"/>
    <w:rsid w:val="00084218"/>
    <w:rsid w:val="000844F0"/>
    <w:rsid w:val="00084E64"/>
    <w:rsid w:val="00084F1F"/>
    <w:rsid w:val="000850AB"/>
    <w:rsid w:val="00085417"/>
    <w:rsid w:val="0008573D"/>
    <w:rsid w:val="0008602B"/>
    <w:rsid w:val="000860C9"/>
    <w:rsid w:val="000861B4"/>
    <w:rsid w:val="0008634B"/>
    <w:rsid w:val="00086597"/>
    <w:rsid w:val="0008681E"/>
    <w:rsid w:val="00086CA0"/>
    <w:rsid w:val="00086E73"/>
    <w:rsid w:val="00087057"/>
    <w:rsid w:val="00087624"/>
    <w:rsid w:val="00087FCF"/>
    <w:rsid w:val="00087FF9"/>
    <w:rsid w:val="00090178"/>
    <w:rsid w:val="0009043F"/>
    <w:rsid w:val="00090E6E"/>
    <w:rsid w:val="00091638"/>
    <w:rsid w:val="00091687"/>
    <w:rsid w:val="0009179B"/>
    <w:rsid w:val="00091A89"/>
    <w:rsid w:val="00091C89"/>
    <w:rsid w:val="00091F70"/>
    <w:rsid w:val="0009241F"/>
    <w:rsid w:val="00092441"/>
    <w:rsid w:val="00092ABE"/>
    <w:rsid w:val="00093036"/>
    <w:rsid w:val="00093314"/>
    <w:rsid w:val="00093C20"/>
    <w:rsid w:val="00093C42"/>
    <w:rsid w:val="00093C4A"/>
    <w:rsid w:val="000945CE"/>
    <w:rsid w:val="000947DB"/>
    <w:rsid w:val="00095D46"/>
    <w:rsid w:val="0009608A"/>
    <w:rsid w:val="0009662C"/>
    <w:rsid w:val="00096CF4"/>
    <w:rsid w:val="00096FD9"/>
    <w:rsid w:val="00097079"/>
    <w:rsid w:val="000972AB"/>
    <w:rsid w:val="0009739A"/>
    <w:rsid w:val="0009765D"/>
    <w:rsid w:val="00097C8F"/>
    <w:rsid w:val="000A0269"/>
    <w:rsid w:val="000A0ABA"/>
    <w:rsid w:val="000A134D"/>
    <w:rsid w:val="000A1C43"/>
    <w:rsid w:val="000A1DD6"/>
    <w:rsid w:val="000A222E"/>
    <w:rsid w:val="000A23C4"/>
    <w:rsid w:val="000A2507"/>
    <w:rsid w:val="000A2CBE"/>
    <w:rsid w:val="000A2D1C"/>
    <w:rsid w:val="000A31F9"/>
    <w:rsid w:val="000A3486"/>
    <w:rsid w:val="000A3A97"/>
    <w:rsid w:val="000A3F34"/>
    <w:rsid w:val="000A49FE"/>
    <w:rsid w:val="000A4FCE"/>
    <w:rsid w:val="000A5065"/>
    <w:rsid w:val="000A5753"/>
    <w:rsid w:val="000A57C3"/>
    <w:rsid w:val="000A58C6"/>
    <w:rsid w:val="000A5971"/>
    <w:rsid w:val="000A59E4"/>
    <w:rsid w:val="000A5BEA"/>
    <w:rsid w:val="000A6ED3"/>
    <w:rsid w:val="000A7D27"/>
    <w:rsid w:val="000A7D60"/>
    <w:rsid w:val="000A7E62"/>
    <w:rsid w:val="000B0AE9"/>
    <w:rsid w:val="000B0BAE"/>
    <w:rsid w:val="000B105D"/>
    <w:rsid w:val="000B111B"/>
    <w:rsid w:val="000B132C"/>
    <w:rsid w:val="000B19BE"/>
    <w:rsid w:val="000B1D6F"/>
    <w:rsid w:val="000B2085"/>
    <w:rsid w:val="000B2228"/>
    <w:rsid w:val="000B28CD"/>
    <w:rsid w:val="000B2D50"/>
    <w:rsid w:val="000B2EA7"/>
    <w:rsid w:val="000B34AE"/>
    <w:rsid w:val="000B34E8"/>
    <w:rsid w:val="000B3539"/>
    <w:rsid w:val="000B353B"/>
    <w:rsid w:val="000B3740"/>
    <w:rsid w:val="000B37DE"/>
    <w:rsid w:val="000B3A2C"/>
    <w:rsid w:val="000B3A7B"/>
    <w:rsid w:val="000B4000"/>
    <w:rsid w:val="000B405C"/>
    <w:rsid w:val="000B425E"/>
    <w:rsid w:val="000B42ED"/>
    <w:rsid w:val="000B43B9"/>
    <w:rsid w:val="000B4A14"/>
    <w:rsid w:val="000B4AD9"/>
    <w:rsid w:val="000B4C48"/>
    <w:rsid w:val="000B513C"/>
    <w:rsid w:val="000B519A"/>
    <w:rsid w:val="000B529E"/>
    <w:rsid w:val="000B54C0"/>
    <w:rsid w:val="000B57E2"/>
    <w:rsid w:val="000B5CE9"/>
    <w:rsid w:val="000B67E1"/>
    <w:rsid w:val="000B6BD5"/>
    <w:rsid w:val="000B7057"/>
    <w:rsid w:val="000B79E9"/>
    <w:rsid w:val="000C04CC"/>
    <w:rsid w:val="000C0B89"/>
    <w:rsid w:val="000C0B8A"/>
    <w:rsid w:val="000C11DD"/>
    <w:rsid w:val="000C158D"/>
    <w:rsid w:val="000C1670"/>
    <w:rsid w:val="000C17EE"/>
    <w:rsid w:val="000C1E47"/>
    <w:rsid w:val="000C2143"/>
    <w:rsid w:val="000C2B73"/>
    <w:rsid w:val="000C2B86"/>
    <w:rsid w:val="000C2B9A"/>
    <w:rsid w:val="000C2CBB"/>
    <w:rsid w:val="000C2CCD"/>
    <w:rsid w:val="000C3603"/>
    <w:rsid w:val="000C387F"/>
    <w:rsid w:val="000C3A22"/>
    <w:rsid w:val="000C45ED"/>
    <w:rsid w:val="000C474D"/>
    <w:rsid w:val="000C48A5"/>
    <w:rsid w:val="000C494F"/>
    <w:rsid w:val="000C4D17"/>
    <w:rsid w:val="000C4F80"/>
    <w:rsid w:val="000C514E"/>
    <w:rsid w:val="000C5399"/>
    <w:rsid w:val="000C590F"/>
    <w:rsid w:val="000C6586"/>
    <w:rsid w:val="000C6CC0"/>
    <w:rsid w:val="000C704A"/>
    <w:rsid w:val="000C72E6"/>
    <w:rsid w:val="000C738F"/>
    <w:rsid w:val="000C76EB"/>
    <w:rsid w:val="000C780D"/>
    <w:rsid w:val="000C7950"/>
    <w:rsid w:val="000C7BD3"/>
    <w:rsid w:val="000D01CF"/>
    <w:rsid w:val="000D043C"/>
    <w:rsid w:val="000D0687"/>
    <w:rsid w:val="000D09CA"/>
    <w:rsid w:val="000D0DFC"/>
    <w:rsid w:val="000D0F13"/>
    <w:rsid w:val="000D129A"/>
    <w:rsid w:val="000D1A8F"/>
    <w:rsid w:val="000D1D40"/>
    <w:rsid w:val="000D1E2F"/>
    <w:rsid w:val="000D203B"/>
    <w:rsid w:val="000D2228"/>
    <w:rsid w:val="000D2461"/>
    <w:rsid w:val="000D2649"/>
    <w:rsid w:val="000D2C3B"/>
    <w:rsid w:val="000D3DF8"/>
    <w:rsid w:val="000D420F"/>
    <w:rsid w:val="000D42AD"/>
    <w:rsid w:val="000D44AA"/>
    <w:rsid w:val="000D47F1"/>
    <w:rsid w:val="000D4926"/>
    <w:rsid w:val="000D5BAF"/>
    <w:rsid w:val="000D5D13"/>
    <w:rsid w:val="000D5E07"/>
    <w:rsid w:val="000D5F56"/>
    <w:rsid w:val="000D6841"/>
    <w:rsid w:val="000D68F4"/>
    <w:rsid w:val="000D6A8E"/>
    <w:rsid w:val="000D6CCA"/>
    <w:rsid w:val="000D72FE"/>
    <w:rsid w:val="000D74C6"/>
    <w:rsid w:val="000D7621"/>
    <w:rsid w:val="000D7B53"/>
    <w:rsid w:val="000D7C62"/>
    <w:rsid w:val="000E03FF"/>
    <w:rsid w:val="000E057C"/>
    <w:rsid w:val="000E0AB8"/>
    <w:rsid w:val="000E0D5A"/>
    <w:rsid w:val="000E112D"/>
    <w:rsid w:val="000E2433"/>
    <w:rsid w:val="000E2573"/>
    <w:rsid w:val="000E290F"/>
    <w:rsid w:val="000E2CAC"/>
    <w:rsid w:val="000E2EC2"/>
    <w:rsid w:val="000E2F44"/>
    <w:rsid w:val="000E34F1"/>
    <w:rsid w:val="000E3528"/>
    <w:rsid w:val="000E3709"/>
    <w:rsid w:val="000E378C"/>
    <w:rsid w:val="000E379C"/>
    <w:rsid w:val="000E37DA"/>
    <w:rsid w:val="000E441D"/>
    <w:rsid w:val="000E4A7E"/>
    <w:rsid w:val="000E522B"/>
    <w:rsid w:val="000E52CD"/>
    <w:rsid w:val="000E601B"/>
    <w:rsid w:val="000E62C3"/>
    <w:rsid w:val="000E66C4"/>
    <w:rsid w:val="000E6906"/>
    <w:rsid w:val="000E6A84"/>
    <w:rsid w:val="000E70BA"/>
    <w:rsid w:val="000E7583"/>
    <w:rsid w:val="000E7CB3"/>
    <w:rsid w:val="000F03AD"/>
    <w:rsid w:val="000F04A6"/>
    <w:rsid w:val="000F0CE7"/>
    <w:rsid w:val="000F1248"/>
    <w:rsid w:val="000F17AE"/>
    <w:rsid w:val="000F1A7B"/>
    <w:rsid w:val="000F2195"/>
    <w:rsid w:val="000F225B"/>
    <w:rsid w:val="000F22E2"/>
    <w:rsid w:val="000F2680"/>
    <w:rsid w:val="000F2726"/>
    <w:rsid w:val="000F2CEF"/>
    <w:rsid w:val="000F2FF8"/>
    <w:rsid w:val="000F3BEE"/>
    <w:rsid w:val="000F3C46"/>
    <w:rsid w:val="000F3ED7"/>
    <w:rsid w:val="000F3FD0"/>
    <w:rsid w:val="000F4434"/>
    <w:rsid w:val="000F4608"/>
    <w:rsid w:val="000F48D1"/>
    <w:rsid w:val="000F49AF"/>
    <w:rsid w:val="000F541E"/>
    <w:rsid w:val="000F5CC7"/>
    <w:rsid w:val="000F637D"/>
    <w:rsid w:val="000F6498"/>
    <w:rsid w:val="000F69D7"/>
    <w:rsid w:val="000F6B54"/>
    <w:rsid w:val="000F6DDF"/>
    <w:rsid w:val="000F7B71"/>
    <w:rsid w:val="000F7CB6"/>
    <w:rsid w:val="0010014C"/>
    <w:rsid w:val="00100155"/>
    <w:rsid w:val="0010018A"/>
    <w:rsid w:val="00101025"/>
    <w:rsid w:val="001013C8"/>
    <w:rsid w:val="00101999"/>
    <w:rsid w:val="00101E46"/>
    <w:rsid w:val="00101FC1"/>
    <w:rsid w:val="00102745"/>
    <w:rsid w:val="0010284D"/>
    <w:rsid w:val="001028C1"/>
    <w:rsid w:val="00102F4E"/>
    <w:rsid w:val="001033C2"/>
    <w:rsid w:val="00103856"/>
    <w:rsid w:val="00103BC9"/>
    <w:rsid w:val="00103CE2"/>
    <w:rsid w:val="00104657"/>
    <w:rsid w:val="00104A81"/>
    <w:rsid w:val="00104ABD"/>
    <w:rsid w:val="00105673"/>
    <w:rsid w:val="00105A48"/>
    <w:rsid w:val="00105AC3"/>
    <w:rsid w:val="00106C8D"/>
    <w:rsid w:val="00106DB6"/>
    <w:rsid w:val="00107514"/>
    <w:rsid w:val="0010775C"/>
    <w:rsid w:val="0010789A"/>
    <w:rsid w:val="00107D5F"/>
    <w:rsid w:val="0011089C"/>
    <w:rsid w:val="00110966"/>
    <w:rsid w:val="001109EE"/>
    <w:rsid w:val="00111270"/>
    <w:rsid w:val="001112F0"/>
    <w:rsid w:val="00111500"/>
    <w:rsid w:val="0011153C"/>
    <w:rsid w:val="001117D0"/>
    <w:rsid w:val="00111D0D"/>
    <w:rsid w:val="00111F7E"/>
    <w:rsid w:val="00112082"/>
    <w:rsid w:val="00112162"/>
    <w:rsid w:val="00112408"/>
    <w:rsid w:val="00112F71"/>
    <w:rsid w:val="00112FF2"/>
    <w:rsid w:val="001130C1"/>
    <w:rsid w:val="00113382"/>
    <w:rsid w:val="00113AD3"/>
    <w:rsid w:val="00113FF5"/>
    <w:rsid w:val="001146E7"/>
    <w:rsid w:val="00114859"/>
    <w:rsid w:val="00114D3C"/>
    <w:rsid w:val="0011599B"/>
    <w:rsid w:val="00115DA6"/>
    <w:rsid w:val="001163B2"/>
    <w:rsid w:val="0011647C"/>
    <w:rsid w:val="00117160"/>
    <w:rsid w:val="00117189"/>
    <w:rsid w:val="001173CE"/>
    <w:rsid w:val="00117A3A"/>
    <w:rsid w:val="00117C7B"/>
    <w:rsid w:val="00117D10"/>
    <w:rsid w:val="00117F93"/>
    <w:rsid w:val="00120072"/>
    <w:rsid w:val="0012020D"/>
    <w:rsid w:val="00120500"/>
    <w:rsid w:val="0012061A"/>
    <w:rsid w:val="00120813"/>
    <w:rsid w:val="00120991"/>
    <w:rsid w:val="00120AD1"/>
    <w:rsid w:val="00120D56"/>
    <w:rsid w:val="001212DA"/>
    <w:rsid w:val="001219F2"/>
    <w:rsid w:val="00121B6C"/>
    <w:rsid w:val="00121F3C"/>
    <w:rsid w:val="00121FA9"/>
    <w:rsid w:val="00122029"/>
    <w:rsid w:val="00122577"/>
    <w:rsid w:val="00122E4E"/>
    <w:rsid w:val="00123085"/>
    <w:rsid w:val="0012314F"/>
    <w:rsid w:val="00123767"/>
    <w:rsid w:val="00123A97"/>
    <w:rsid w:val="00123DF5"/>
    <w:rsid w:val="00124638"/>
    <w:rsid w:val="00124C0F"/>
    <w:rsid w:val="00124C75"/>
    <w:rsid w:val="00125E70"/>
    <w:rsid w:val="00126096"/>
    <w:rsid w:val="001264BA"/>
    <w:rsid w:val="00126A6E"/>
    <w:rsid w:val="00127554"/>
    <w:rsid w:val="00127ABB"/>
    <w:rsid w:val="001300AE"/>
    <w:rsid w:val="001301F1"/>
    <w:rsid w:val="00130230"/>
    <w:rsid w:val="00130A76"/>
    <w:rsid w:val="00130B18"/>
    <w:rsid w:val="00130DD8"/>
    <w:rsid w:val="001318BA"/>
    <w:rsid w:val="001319D7"/>
    <w:rsid w:val="00132A4E"/>
    <w:rsid w:val="00133922"/>
    <w:rsid w:val="00133A10"/>
    <w:rsid w:val="00134054"/>
    <w:rsid w:val="00134234"/>
    <w:rsid w:val="001342F5"/>
    <w:rsid w:val="0013498E"/>
    <w:rsid w:val="001349AA"/>
    <w:rsid w:val="00134EE5"/>
    <w:rsid w:val="00134F44"/>
    <w:rsid w:val="00136014"/>
    <w:rsid w:val="001363AA"/>
    <w:rsid w:val="00136466"/>
    <w:rsid w:val="001365EF"/>
    <w:rsid w:val="00136FFC"/>
    <w:rsid w:val="001373E6"/>
    <w:rsid w:val="00137B59"/>
    <w:rsid w:val="00137EDF"/>
    <w:rsid w:val="001402E4"/>
    <w:rsid w:val="00140B48"/>
    <w:rsid w:val="00140C0C"/>
    <w:rsid w:val="0014107E"/>
    <w:rsid w:val="001415EC"/>
    <w:rsid w:val="00141A21"/>
    <w:rsid w:val="00141DAB"/>
    <w:rsid w:val="00141DC4"/>
    <w:rsid w:val="00141FE4"/>
    <w:rsid w:val="00142530"/>
    <w:rsid w:val="0014290C"/>
    <w:rsid w:val="00142A50"/>
    <w:rsid w:val="00142C4E"/>
    <w:rsid w:val="00142E53"/>
    <w:rsid w:val="00143716"/>
    <w:rsid w:val="001437E2"/>
    <w:rsid w:val="00143AC5"/>
    <w:rsid w:val="00144647"/>
    <w:rsid w:val="00144731"/>
    <w:rsid w:val="00144903"/>
    <w:rsid w:val="00144ABD"/>
    <w:rsid w:val="00144C32"/>
    <w:rsid w:val="00145CD6"/>
    <w:rsid w:val="001467CA"/>
    <w:rsid w:val="001468A7"/>
    <w:rsid w:val="00146CC2"/>
    <w:rsid w:val="0014720C"/>
    <w:rsid w:val="001473E6"/>
    <w:rsid w:val="001474A6"/>
    <w:rsid w:val="00147677"/>
    <w:rsid w:val="00147D59"/>
    <w:rsid w:val="00150325"/>
    <w:rsid w:val="001507AB"/>
    <w:rsid w:val="001508B2"/>
    <w:rsid w:val="00151475"/>
    <w:rsid w:val="00151627"/>
    <w:rsid w:val="00151B0B"/>
    <w:rsid w:val="00151F3E"/>
    <w:rsid w:val="00151F94"/>
    <w:rsid w:val="00152120"/>
    <w:rsid w:val="00152259"/>
    <w:rsid w:val="001522CE"/>
    <w:rsid w:val="001522E7"/>
    <w:rsid w:val="00152580"/>
    <w:rsid w:val="0015287D"/>
    <w:rsid w:val="001534C0"/>
    <w:rsid w:val="0015364B"/>
    <w:rsid w:val="00153776"/>
    <w:rsid w:val="00153ACD"/>
    <w:rsid w:val="0015436E"/>
    <w:rsid w:val="00154657"/>
    <w:rsid w:val="0015479F"/>
    <w:rsid w:val="00154823"/>
    <w:rsid w:val="0015535A"/>
    <w:rsid w:val="001554AE"/>
    <w:rsid w:val="00155D12"/>
    <w:rsid w:val="00155E97"/>
    <w:rsid w:val="00155F3F"/>
    <w:rsid w:val="00156127"/>
    <w:rsid w:val="00156148"/>
    <w:rsid w:val="001561A4"/>
    <w:rsid w:val="00156424"/>
    <w:rsid w:val="0015650E"/>
    <w:rsid w:val="001567B4"/>
    <w:rsid w:val="00156894"/>
    <w:rsid w:val="0015716D"/>
    <w:rsid w:val="0015758E"/>
    <w:rsid w:val="00160294"/>
    <w:rsid w:val="001603F8"/>
    <w:rsid w:val="00160C2F"/>
    <w:rsid w:val="00160D96"/>
    <w:rsid w:val="001611C7"/>
    <w:rsid w:val="00161620"/>
    <w:rsid w:val="00161894"/>
    <w:rsid w:val="00161A85"/>
    <w:rsid w:val="00161CA0"/>
    <w:rsid w:val="00161CB9"/>
    <w:rsid w:val="00162376"/>
    <w:rsid w:val="00162C4A"/>
    <w:rsid w:val="00162D7F"/>
    <w:rsid w:val="001630BE"/>
    <w:rsid w:val="00163165"/>
    <w:rsid w:val="00163B4C"/>
    <w:rsid w:val="00163F99"/>
    <w:rsid w:val="00164982"/>
    <w:rsid w:val="00164BB3"/>
    <w:rsid w:val="00165325"/>
    <w:rsid w:val="001654A8"/>
    <w:rsid w:val="00166254"/>
    <w:rsid w:val="001663C1"/>
    <w:rsid w:val="00166717"/>
    <w:rsid w:val="00166814"/>
    <w:rsid w:val="001668FB"/>
    <w:rsid w:val="001669DC"/>
    <w:rsid w:val="00166D05"/>
    <w:rsid w:val="0016739B"/>
    <w:rsid w:val="001673DD"/>
    <w:rsid w:val="00167EB8"/>
    <w:rsid w:val="00167EDF"/>
    <w:rsid w:val="001700EA"/>
    <w:rsid w:val="00170CBC"/>
    <w:rsid w:val="00170FC5"/>
    <w:rsid w:val="001712AC"/>
    <w:rsid w:val="00171410"/>
    <w:rsid w:val="001715CC"/>
    <w:rsid w:val="00171869"/>
    <w:rsid w:val="001718B3"/>
    <w:rsid w:val="00171F2E"/>
    <w:rsid w:val="00171FD7"/>
    <w:rsid w:val="0017223A"/>
    <w:rsid w:val="00172289"/>
    <w:rsid w:val="0017248A"/>
    <w:rsid w:val="00172809"/>
    <w:rsid w:val="00172A11"/>
    <w:rsid w:val="00172C7D"/>
    <w:rsid w:val="00172F81"/>
    <w:rsid w:val="00173099"/>
    <w:rsid w:val="0017353D"/>
    <w:rsid w:val="00173995"/>
    <w:rsid w:val="00173A27"/>
    <w:rsid w:val="00173BFC"/>
    <w:rsid w:val="00173D74"/>
    <w:rsid w:val="00173F7E"/>
    <w:rsid w:val="001742A8"/>
    <w:rsid w:val="00174C36"/>
    <w:rsid w:val="001752B0"/>
    <w:rsid w:val="001752EA"/>
    <w:rsid w:val="00175786"/>
    <w:rsid w:val="00176086"/>
    <w:rsid w:val="001764F5"/>
    <w:rsid w:val="00176A3F"/>
    <w:rsid w:val="00176ECF"/>
    <w:rsid w:val="00176F9F"/>
    <w:rsid w:val="00176FFD"/>
    <w:rsid w:val="00177564"/>
    <w:rsid w:val="00177DF8"/>
    <w:rsid w:val="00180182"/>
    <w:rsid w:val="00180912"/>
    <w:rsid w:val="00180AAE"/>
    <w:rsid w:val="00180BC1"/>
    <w:rsid w:val="00180BE9"/>
    <w:rsid w:val="001815A3"/>
    <w:rsid w:val="0018166B"/>
    <w:rsid w:val="00181C4A"/>
    <w:rsid w:val="00182575"/>
    <w:rsid w:val="00182A9A"/>
    <w:rsid w:val="00182D84"/>
    <w:rsid w:val="00183002"/>
    <w:rsid w:val="0018311F"/>
    <w:rsid w:val="001831F5"/>
    <w:rsid w:val="0018363B"/>
    <w:rsid w:val="00183A4E"/>
    <w:rsid w:val="00183B9A"/>
    <w:rsid w:val="00183D84"/>
    <w:rsid w:val="00183E8A"/>
    <w:rsid w:val="00183FA5"/>
    <w:rsid w:val="00183FA6"/>
    <w:rsid w:val="00184DF3"/>
    <w:rsid w:val="00184E9A"/>
    <w:rsid w:val="001851FE"/>
    <w:rsid w:val="0018535F"/>
    <w:rsid w:val="0018536A"/>
    <w:rsid w:val="00185A04"/>
    <w:rsid w:val="00185CE1"/>
    <w:rsid w:val="00185F2F"/>
    <w:rsid w:val="00185FE7"/>
    <w:rsid w:val="00186191"/>
    <w:rsid w:val="001866AF"/>
    <w:rsid w:val="001872ED"/>
    <w:rsid w:val="00187597"/>
    <w:rsid w:val="00187CDB"/>
    <w:rsid w:val="00187EFD"/>
    <w:rsid w:val="00190056"/>
    <w:rsid w:val="001901AF"/>
    <w:rsid w:val="001903D6"/>
    <w:rsid w:val="001905C1"/>
    <w:rsid w:val="001908C6"/>
    <w:rsid w:val="00190972"/>
    <w:rsid w:val="00191388"/>
    <w:rsid w:val="001919F5"/>
    <w:rsid w:val="00191BAB"/>
    <w:rsid w:val="00192286"/>
    <w:rsid w:val="001922DD"/>
    <w:rsid w:val="00192D98"/>
    <w:rsid w:val="001931AA"/>
    <w:rsid w:val="001933F3"/>
    <w:rsid w:val="00193609"/>
    <w:rsid w:val="00193C05"/>
    <w:rsid w:val="00193DB8"/>
    <w:rsid w:val="00194108"/>
    <w:rsid w:val="00194452"/>
    <w:rsid w:val="0019446B"/>
    <w:rsid w:val="001946C2"/>
    <w:rsid w:val="001952B7"/>
    <w:rsid w:val="00195487"/>
    <w:rsid w:val="001954E4"/>
    <w:rsid w:val="00195537"/>
    <w:rsid w:val="0019587C"/>
    <w:rsid w:val="0019612C"/>
    <w:rsid w:val="00197109"/>
    <w:rsid w:val="001978B2"/>
    <w:rsid w:val="00197ECE"/>
    <w:rsid w:val="001A0282"/>
    <w:rsid w:val="001A0308"/>
    <w:rsid w:val="001A0D87"/>
    <w:rsid w:val="001A1354"/>
    <w:rsid w:val="001A1456"/>
    <w:rsid w:val="001A1504"/>
    <w:rsid w:val="001A189C"/>
    <w:rsid w:val="001A1D4B"/>
    <w:rsid w:val="001A203E"/>
    <w:rsid w:val="001A2054"/>
    <w:rsid w:val="001A2452"/>
    <w:rsid w:val="001A274E"/>
    <w:rsid w:val="001A2C7B"/>
    <w:rsid w:val="001A2F0C"/>
    <w:rsid w:val="001A33CE"/>
    <w:rsid w:val="001A363F"/>
    <w:rsid w:val="001A37BB"/>
    <w:rsid w:val="001A3811"/>
    <w:rsid w:val="001A4210"/>
    <w:rsid w:val="001A4857"/>
    <w:rsid w:val="001A4CDE"/>
    <w:rsid w:val="001A5137"/>
    <w:rsid w:val="001A536D"/>
    <w:rsid w:val="001A568F"/>
    <w:rsid w:val="001A6142"/>
    <w:rsid w:val="001A65B8"/>
    <w:rsid w:val="001A68A3"/>
    <w:rsid w:val="001A69DF"/>
    <w:rsid w:val="001A6ABA"/>
    <w:rsid w:val="001A6BB9"/>
    <w:rsid w:val="001A728B"/>
    <w:rsid w:val="001A779A"/>
    <w:rsid w:val="001A77F4"/>
    <w:rsid w:val="001A79F9"/>
    <w:rsid w:val="001A7F4F"/>
    <w:rsid w:val="001B0752"/>
    <w:rsid w:val="001B0CB3"/>
    <w:rsid w:val="001B17BB"/>
    <w:rsid w:val="001B1850"/>
    <w:rsid w:val="001B1B2F"/>
    <w:rsid w:val="001B2985"/>
    <w:rsid w:val="001B36C2"/>
    <w:rsid w:val="001B4053"/>
    <w:rsid w:val="001B4429"/>
    <w:rsid w:val="001B449A"/>
    <w:rsid w:val="001B4559"/>
    <w:rsid w:val="001B46A3"/>
    <w:rsid w:val="001B4F10"/>
    <w:rsid w:val="001B5666"/>
    <w:rsid w:val="001B5A26"/>
    <w:rsid w:val="001B5B40"/>
    <w:rsid w:val="001B5D56"/>
    <w:rsid w:val="001B5DE9"/>
    <w:rsid w:val="001B5F45"/>
    <w:rsid w:val="001B605B"/>
    <w:rsid w:val="001B60C9"/>
    <w:rsid w:val="001B6122"/>
    <w:rsid w:val="001B6213"/>
    <w:rsid w:val="001B6ACD"/>
    <w:rsid w:val="001B6D6E"/>
    <w:rsid w:val="001B6FBA"/>
    <w:rsid w:val="001B729A"/>
    <w:rsid w:val="001B7600"/>
    <w:rsid w:val="001B7790"/>
    <w:rsid w:val="001B7AE7"/>
    <w:rsid w:val="001B7C5B"/>
    <w:rsid w:val="001B7DDF"/>
    <w:rsid w:val="001B7E13"/>
    <w:rsid w:val="001C109F"/>
    <w:rsid w:val="001C120F"/>
    <w:rsid w:val="001C12FF"/>
    <w:rsid w:val="001C138B"/>
    <w:rsid w:val="001C1537"/>
    <w:rsid w:val="001C1905"/>
    <w:rsid w:val="001C1AD7"/>
    <w:rsid w:val="001C1B15"/>
    <w:rsid w:val="001C1C53"/>
    <w:rsid w:val="001C22FF"/>
    <w:rsid w:val="001C2866"/>
    <w:rsid w:val="001C36AC"/>
    <w:rsid w:val="001C3BBC"/>
    <w:rsid w:val="001C4C84"/>
    <w:rsid w:val="001C4C9F"/>
    <w:rsid w:val="001C50FB"/>
    <w:rsid w:val="001C54E4"/>
    <w:rsid w:val="001C5AE0"/>
    <w:rsid w:val="001C5C00"/>
    <w:rsid w:val="001C601B"/>
    <w:rsid w:val="001C608C"/>
    <w:rsid w:val="001C6BDC"/>
    <w:rsid w:val="001C6F14"/>
    <w:rsid w:val="001D074C"/>
    <w:rsid w:val="001D07D5"/>
    <w:rsid w:val="001D0F35"/>
    <w:rsid w:val="001D0FE6"/>
    <w:rsid w:val="001D1391"/>
    <w:rsid w:val="001D148D"/>
    <w:rsid w:val="001D1588"/>
    <w:rsid w:val="001D1A24"/>
    <w:rsid w:val="001D1A64"/>
    <w:rsid w:val="001D1FA0"/>
    <w:rsid w:val="001D2286"/>
    <w:rsid w:val="001D2488"/>
    <w:rsid w:val="001D27AF"/>
    <w:rsid w:val="001D2AD0"/>
    <w:rsid w:val="001D311C"/>
    <w:rsid w:val="001D312F"/>
    <w:rsid w:val="001D314A"/>
    <w:rsid w:val="001D3176"/>
    <w:rsid w:val="001D3890"/>
    <w:rsid w:val="001D392B"/>
    <w:rsid w:val="001D3EC2"/>
    <w:rsid w:val="001D42C6"/>
    <w:rsid w:val="001D43E3"/>
    <w:rsid w:val="001D4B49"/>
    <w:rsid w:val="001D4FF2"/>
    <w:rsid w:val="001D57B3"/>
    <w:rsid w:val="001D5897"/>
    <w:rsid w:val="001D6487"/>
    <w:rsid w:val="001D736E"/>
    <w:rsid w:val="001D73AB"/>
    <w:rsid w:val="001D743D"/>
    <w:rsid w:val="001D7882"/>
    <w:rsid w:val="001D79C3"/>
    <w:rsid w:val="001E00B6"/>
    <w:rsid w:val="001E00E1"/>
    <w:rsid w:val="001E04E6"/>
    <w:rsid w:val="001E06AB"/>
    <w:rsid w:val="001E0FEB"/>
    <w:rsid w:val="001E1289"/>
    <w:rsid w:val="001E14C7"/>
    <w:rsid w:val="001E1782"/>
    <w:rsid w:val="001E1954"/>
    <w:rsid w:val="001E1A51"/>
    <w:rsid w:val="001E2098"/>
    <w:rsid w:val="001E231D"/>
    <w:rsid w:val="001E25D6"/>
    <w:rsid w:val="001E2D83"/>
    <w:rsid w:val="001E3710"/>
    <w:rsid w:val="001E3959"/>
    <w:rsid w:val="001E3D3F"/>
    <w:rsid w:val="001E3EF1"/>
    <w:rsid w:val="001E3F1D"/>
    <w:rsid w:val="001E41F6"/>
    <w:rsid w:val="001E46AF"/>
    <w:rsid w:val="001E4B78"/>
    <w:rsid w:val="001E4EBE"/>
    <w:rsid w:val="001E4EC8"/>
    <w:rsid w:val="001E563B"/>
    <w:rsid w:val="001E59B8"/>
    <w:rsid w:val="001E619B"/>
    <w:rsid w:val="001E64A5"/>
    <w:rsid w:val="001E6560"/>
    <w:rsid w:val="001E66CE"/>
    <w:rsid w:val="001E6E46"/>
    <w:rsid w:val="001E6F58"/>
    <w:rsid w:val="001E7106"/>
    <w:rsid w:val="001E7174"/>
    <w:rsid w:val="001E7E88"/>
    <w:rsid w:val="001F00D2"/>
    <w:rsid w:val="001F0275"/>
    <w:rsid w:val="001F0A05"/>
    <w:rsid w:val="001F0F75"/>
    <w:rsid w:val="001F11AC"/>
    <w:rsid w:val="001F180E"/>
    <w:rsid w:val="001F205E"/>
    <w:rsid w:val="001F20A9"/>
    <w:rsid w:val="001F2538"/>
    <w:rsid w:val="001F30EE"/>
    <w:rsid w:val="001F3AF5"/>
    <w:rsid w:val="001F3D7C"/>
    <w:rsid w:val="001F41AF"/>
    <w:rsid w:val="001F433B"/>
    <w:rsid w:val="001F4449"/>
    <w:rsid w:val="001F4692"/>
    <w:rsid w:val="001F47CD"/>
    <w:rsid w:val="001F4B6E"/>
    <w:rsid w:val="001F4EBC"/>
    <w:rsid w:val="001F4FA4"/>
    <w:rsid w:val="001F51DF"/>
    <w:rsid w:val="001F5774"/>
    <w:rsid w:val="001F59EA"/>
    <w:rsid w:val="001F5BCF"/>
    <w:rsid w:val="001F60DF"/>
    <w:rsid w:val="001F6146"/>
    <w:rsid w:val="001F6785"/>
    <w:rsid w:val="001F6B91"/>
    <w:rsid w:val="001F6BFB"/>
    <w:rsid w:val="001F6E4E"/>
    <w:rsid w:val="001F7352"/>
    <w:rsid w:val="001F79C9"/>
    <w:rsid w:val="001F7B27"/>
    <w:rsid w:val="00200027"/>
    <w:rsid w:val="00200C81"/>
    <w:rsid w:val="00200CC6"/>
    <w:rsid w:val="00200DCE"/>
    <w:rsid w:val="00201347"/>
    <w:rsid w:val="0020164A"/>
    <w:rsid w:val="00201AE4"/>
    <w:rsid w:val="0020261F"/>
    <w:rsid w:val="00202D7A"/>
    <w:rsid w:val="002031CC"/>
    <w:rsid w:val="00203F56"/>
    <w:rsid w:val="002040D0"/>
    <w:rsid w:val="002044BF"/>
    <w:rsid w:val="002046B7"/>
    <w:rsid w:val="002046BB"/>
    <w:rsid w:val="00204C32"/>
    <w:rsid w:val="002050A8"/>
    <w:rsid w:val="00205343"/>
    <w:rsid w:val="00205839"/>
    <w:rsid w:val="00205873"/>
    <w:rsid w:val="002061AD"/>
    <w:rsid w:val="002063A3"/>
    <w:rsid w:val="00206810"/>
    <w:rsid w:val="00206A58"/>
    <w:rsid w:val="00206ADD"/>
    <w:rsid w:val="00206FAE"/>
    <w:rsid w:val="0020725A"/>
    <w:rsid w:val="00207CA8"/>
    <w:rsid w:val="00207DCD"/>
    <w:rsid w:val="00207F41"/>
    <w:rsid w:val="0021013A"/>
    <w:rsid w:val="00210286"/>
    <w:rsid w:val="00210E0D"/>
    <w:rsid w:val="0021106E"/>
    <w:rsid w:val="002111B7"/>
    <w:rsid w:val="00211343"/>
    <w:rsid w:val="00211403"/>
    <w:rsid w:val="0021148A"/>
    <w:rsid w:val="002117B8"/>
    <w:rsid w:val="002119CC"/>
    <w:rsid w:val="00211ED9"/>
    <w:rsid w:val="002122CA"/>
    <w:rsid w:val="00212501"/>
    <w:rsid w:val="00212816"/>
    <w:rsid w:val="00212E65"/>
    <w:rsid w:val="00212FFB"/>
    <w:rsid w:val="00213428"/>
    <w:rsid w:val="00213516"/>
    <w:rsid w:val="002136D0"/>
    <w:rsid w:val="002136F8"/>
    <w:rsid w:val="00213F9D"/>
    <w:rsid w:val="00214170"/>
    <w:rsid w:val="0021417F"/>
    <w:rsid w:val="002142C1"/>
    <w:rsid w:val="00214909"/>
    <w:rsid w:val="00214B0A"/>
    <w:rsid w:val="00215033"/>
    <w:rsid w:val="0021553A"/>
    <w:rsid w:val="00215885"/>
    <w:rsid w:val="00215C11"/>
    <w:rsid w:val="00215E15"/>
    <w:rsid w:val="00215F41"/>
    <w:rsid w:val="002160A6"/>
    <w:rsid w:val="00216109"/>
    <w:rsid w:val="00216396"/>
    <w:rsid w:val="00216695"/>
    <w:rsid w:val="00216840"/>
    <w:rsid w:val="002169F0"/>
    <w:rsid w:val="00217C89"/>
    <w:rsid w:val="002201B2"/>
    <w:rsid w:val="002203CC"/>
    <w:rsid w:val="00220732"/>
    <w:rsid w:val="002207B6"/>
    <w:rsid w:val="00220A5F"/>
    <w:rsid w:val="00220D57"/>
    <w:rsid w:val="00220FFC"/>
    <w:rsid w:val="0022127C"/>
    <w:rsid w:val="00221BB8"/>
    <w:rsid w:val="00221D4A"/>
    <w:rsid w:val="00221F3D"/>
    <w:rsid w:val="00221F6F"/>
    <w:rsid w:val="00221FCA"/>
    <w:rsid w:val="00222151"/>
    <w:rsid w:val="0022249B"/>
    <w:rsid w:val="00222B29"/>
    <w:rsid w:val="00222B82"/>
    <w:rsid w:val="00222C74"/>
    <w:rsid w:val="00222D0A"/>
    <w:rsid w:val="00222D5D"/>
    <w:rsid w:val="00222FAA"/>
    <w:rsid w:val="0022387F"/>
    <w:rsid w:val="00223A9F"/>
    <w:rsid w:val="002243F2"/>
    <w:rsid w:val="00224EBF"/>
    <w:rsid w:val="00224F8B"/>
    <w:rsid w:val="00225467"/>
    <w:rsid w:val="00225480"/>
    <w:rsid w:val="00225A9F"/>
    <w:rsid w:val="00225BB5"/>
    <w:rsid w:val="00226683"/>
    <w:rsid w:val="002269B2"/>
    <w:rsid w:val="00227AE8"/>
    <w:rsid w:val="002300BF"/>
    <w:rsid w:val="00230525"/>
    <w:rsid w:val="002306D7"/>
    <w:rsid w:val="00230873"/>
    <w:rsid w:val="00230915"/>
    <w:rsid w:val="00230997"/>
    <w:rsid w:val="00230B80"/>
    <w:rsid w:val="00230BB5"/>
    <w:rsid w:val="002310D3"/>
    <w:rsid w:val="00231139"/>
    <w:rsid w:val="002313CE"/>
    <w:rsid w:val="00231ABC"/>
    <w:rsid w:val="0023200A"/>
    <w:rsid w:val="00232398"/>
    <w:rsid w:val="002325A3"/>
    <w:rsid w:val="00232799"/>
    <w:rsid w:val="0023294B"/>
    <w:rsid w:val="00232AEA"/>
    <w:rsid w:val="00232D19"/>
    <w:rsid w:val="00233000"/>
    <w:rsid w:val="0023348E"/>
    <w:rsid w:val="002337A5"/>
    <w:rsid w:val="00233A1E"/>
    <w:rsid w:val="002343D9"/>
    <w:rsid w:val="002347A2"/>
    <w:rsid w:val="00234DC2"/>
    <w:rsid w:val="002353C0"/>
    <w:rsid w:val="00235AE7"/>
    <w:rsid w:val="0023606E"/>
    <w:rsid w:val="00236F46"/>
    <w:rsid w:val="00237078"/>
    <w:rsid w:val="00237085"/>
    <w:rsid w:val="00237130"/>
    <w:rsid w:val="002372CD"/>
    <w:rsid w:val="002379E6"/>
    <w:rsid w:val="0024023F"/>
    <w:rsid w:val="0024057E"/>
    <w:rsid w:val="002405BD"/>
    <w:rsid w:val="00240AB8"/>
    <w:rsid w:val="00241211"/>
    <w:rsid w:val="002419B4"/>
    <w:rsid w:val="00242073"/>
    <w:rsid w:val="00242447"/>
    <w:rsid w:val="002426E3"/>
    <w:rsid w:val="0024289F"/>
    <w:rsid w:val="002429BE"/>
    <w:rsid w:val="0024302C"/>
    <w:rsid w:val="00243681"/>
    <w:rsid w:val="00243CF8"/>
    <w:rsid w:val="00243EDE"/>
    <w:rsid w:val="0024408A"/>
    <w:rsid w:val="00244134"/>
    <w:rsid w:val="0024413F"/>
    <w:rsid w:val="00244510"/>
    <w:rsid w:val="00244889"/>
    <w:rsid w:val="00244BDE"/>
    <w:rsid w:val="00244D3C"/>
    <w:rsid w:val="00245673"/>
    <w:rsid w:val="002456F3"/>
    <w:rsid w:val="00245743"/>
    <w:rsid w:val="002458DC"/>
    <w:rsid w:val="00245A9A"/>
    <w:rsid w:val="00246540"/>
    <w:rsid w:val="00246871"/>
    <w:rsid w:val="00246DE7"/>
    <w:rsid w:val="00246E85"/>
    <w:rsid w:val="00247159"/>
    <w:rsid w:val="002472B1"/>
    <w:rsid w:val="00247456"/>
    <w:rsid w:val="00247583"/>
    <w:rsid w:val="0024766A"/>
    <w:rsid w:val="002476C2"/>
    <w:rsid w:val="00247852"/>
    <w:rsid w:val="0025076F"/>
    <w:rsid w:val="00250B02"/>
    <w:rsid w:val="00250DDE"/>
    <w:rsid w:val="00251172"/>
    <w:rsid w:val="002513D2"/>
    <w:rsid w:val="0025149C"/>
    <w:rsid w:val="00251622"/>
    <w:rsid w:val="00251C4C"/>
    <w:rsid w:val="00251F10"/>
    <w:rsid w:val="002522E3"/>
    <w:rsid w:val="00252344"/>
    <w:rsid w:val="00252457"/>
    <w:rsid w:val="002528B8"/>
    <w:rsid w:val="00252C65"/>
    <w:rsid w:val="00252E6C"/>
    <w:rsid w:val="00252F71"/>
    <w:rsid w:val="002530B1"/>
    <w:rsid w:val="00253BA9"/>
    <w:rsid w:val="00253C73"/>
    <w:rsid w:val="00253E25"/>
    <w:rsid w:val="002540FA"/>
    <w:rsid w:val="00254148"/>
    <w:rsid w:val="0025440B"/>
    <w:rsid w:val="00254BA9"/>
    <w:rsid w:val="00254C75"/>
    <w:rsid w:val="0025528A"/>
    <w:rsid w:val="00255C3F"/>
    <w:rsid w:val="00255F8E"/>
    <w:rsid w:val="00255FDD"/>
    <w:rsid w:val="00256124"/>
    <w:rsid w:val="0025701D"/>
    <w:rsid w:val="00257024"/>
    <w:rsid w:val="00257169"/>
    <w:rsid w:val="00257845"/>
    <w:rsid w:val="00257E9E"/>
    <w:rsid w:val="00260596"/>
    <w:rsid w:val="002605D5"/>
    <w:rsid w:val="002606BA"/>
    <w:rsid w:val="00260746"/>
    <w:rsid w:val="002608B8"/>
    <w:rsid w:val="00260D56"/>
    <w:rsid w:val="00261302"/>
    <w:rsid w:val="00261B8B"/>
    <w:rsid w:val="00261C2D"/>
    <w:rsid w:val="002620EF"/>
    <w:rsid w:val="00262300"/>
    <w:rsid w:val="002627F2"/>
    <w:rsid w:val="00262865"/>
    <w:rsid w:val="00262978"/>
    <w:rsid w:val="0026353C"/>
    <w:rsid w:val="00263651"/>
    <w:rsid w:val="002640B0"/>
    <w:rsid w:val="00264B7A"/>
    <w:rsid w:val="00264FFA"/>
    <w:rsid w:val="002653E7"/>
    <w:rsid w:val="0026541B"/>
    <w:rsid w:val="00265460"/>
    <w:rsid w:val="00265A91"/>
    <w:rsid w:val="00265C97"/>
    <w:rsid w:val="00265FED"/>
    <w:rsid w:val="002665DF"/>
    <w:rsid w:val="002665FE"/>
    <w:rsid w:val="00266CFB"/>
    <w:rsid w:val="00266FB4"/>
    <w:rsid w:val="0026717D"/>
    <w:rsid w:val="002672B3"/>
    <w:rsid w:val="002677D1"/>
    <w:rsid w:val="00267B37"/>
    <w:rsid w:val="0027147E"/>
    <w:rsid w:val="00271AAA"/>
    <w:rsid w:val="002720C6"/>
    <w:rsid w:val="00272B42"/>
    <w:rsid w:val="00272E4F"/>
    <w:rsid w:val="00272F3C"/>
    <w:rsid w:val="002730C7"/>
    <w:rsid w:val="0027341F"/>
    <w:rsid w:val="0027351E"/>
    <w:rsid w:val="00273727"/>
    <w:rsid w:val="00273A1B"/>
    <w:rsid w:val="00274038"/>
    <w:rsid w:val="00274949"/>
    <w:rsid w:val="00274E4B"/>
    <w:rsid w:val="00274EF3"/>
    <w:rsid w:val="002756EA"/>
    <w:rsid w:val="00275FFB"/>
    <w:rsid w:val="002760DC"/>
    <w:rsid w:val="00276122"/>
    <w:rsid w:val="00276190"/>
    <w:rsid w:val="00276492"/>
    <w:rsid w:val="00276A3C"/>
    <w:rsid w:val="00276B61"/>
    <w:rsid w:val="00276EA6"/>
    <w:rsid w:val="00277898"/>
    <w:rsid w:val="00277D86"/>
    <w:rsid w:val="002800A7"/>
    <w:rsid w:val="00280142"/>
    <w:rsid w:val="002801FC"/>
    <w:rsid w:val="002802C2"/>
    <w:rsid w:val="0028032D"/>
    <w:rsid w:val="002808EB"/>
    <w:rsid w:val="00280DEB"/>
    <w:rsid w:val="00280F13"/>
    <w:rsid w:val="00280FB6"/>
    <w:rsid w:val="00280FE1"/>
    <w:rsid w:val="0028114B"/>
    <w:rsid w:val="002814BC"/>
    <w:rsid w:val="0028159D"/>
    <w:rsid w:val="00281654"/>
    <w:rsid w:val="00281873"/>
    <w:rsid w:val="002818D1"/>
    <w:rsid w:val="002825AB"/>
    <w:rsid w:val="00282721"/>
    <w:rsid w:val="00282E66"/>
    <w:rsid w:val="002830E3"/>
    <w:rsid w:val="002835BC"/>
    <w:rsid w:val="002836DD"/>
    <w:rsid w:val="00283963"/>
    <w:rsid w:val="00283CF0"/>
    <w:rsid w:val="00283FE1"/>
    <w:rsid w:val="00284243"/>
    <w:rsid w:val="00284678"/>
    <w:rsid w:val="00284709"/>
    <w:rsid w:val="00284F8A"/>
    <w:rsid w:val="00285201"/>
    <w:rsid w:val="00285A62"/>
    <w:rsid w:val="00285A66"/>
    <w:rsid w:val="00285E58"/>
    <w:rsid w:val="002864F3"/>
    <w:rsid w:val="00286831"/>
    <w:rsid w:val="0028726A"/>
    <w:rsid w:val="00287413"/>
    <w:rsid w:val="002875CA"/>
    <w:rsid w:val="00287B9C"/>
    <w:rsid w:val="00287F9A"/>
    <w:rsid w:val="002901DB"/>
    <w:rsid w:val="0029082B"/>
    <w:rsid w:val="00290856"/>
    <w:rsid w:val="00290A36"/>
    <w:rsid w:val="002913E9"/>
    <w:rsid w:val="0029187E"/>
    <w:rsid w:val="002918EB"/>
    <w:rsid w:val="00291E4D"/>
    <w:rsid w:val="00291EF6"/>
    <w:rsid w:val="002929C1"/>
    <w:rsid w:val="00292FB2"/>
    <w:rsid w:val="00293123"/>
    <w:rsid w:val="00293BD5"/>
    <w:rsid w:val="00293F72"/>
    <w:rsid w:val="0029412C"/>
    <w:rsid w:val="00294608"/>
    <w:rsid w:val="00295645"/>
    <w:rsid w:val="0029565F"/>
    <w:rsid w:val="00295D14"/>
    <w:rsid w:val="0029608B"/>
    <w:rsid w:val="00296375"/>
    <w:rsid w:val="0029653E"/>
    <w:rsid w:val="00296677"/>
    <w:rsid w:val="00296DE5"/>
    <w:rsid w:val="0029712A"/>
    <w:rsid w:val="002973FA"/>
    <w:rsid w:val="00297549"/>
    <w:rsid w:val="002977FF"/>
    <w:rsid w:val="00297D39"/>
    <w:rsid w:val="00297E4C"/>
    <w:rsid w:val="002A052B"/>
    <w:rsid w:val="002A06D4"/>
    <w:rsid w:val="002A09D4"/>
    <w:rsid w:val="002A0E7B"/>
    <w:rsid w:val="002A1CF4"/>
    <w:rsid w:val="002A1E8B"/>
    <w:rsid w:val="002A231A"/>
    <w:rsid w:val="002A2353"/>
    <w:rsid w:val="002A2373"/>
    <w:rsid w:val="002A2DB5"/>
    <w:rsid w:val="002A2DFC"/>
    <w:rsid w:val="002A2E78"/>
    <w:rsid w:val="002A350A"/>
    <w:rsid w:val="002A3526"/>
    <w:rsid w:val="002A4481"/>
    <w:rsid w:val="002A48E0"/>
    <w:rsid w:val="002A4CB7"/>
    <w:rsid w:val="002A4EC0"/>
    <w:rsid w:val="002A57C7"/>
    <w:rsid w:val="002A5984"/>
    <w:rsid w:val="002A5ACE"/>
    <w:rsid w:val="002A5B28"/>
    <w:rsid w:val="002A631F"/>
    <w:rsid w:val="002A6809"/>
    <w:rsid w:val="002A76CE"/>
    <w:rsid w:val="002A78DE"/>
    <w:rsid w:val="002A7B5E"/>
    <w:rsid w:val="002A7E51"/>
    <w:rsid w:val="002B020D"/>
    <w:rsid w:val="002B0231"/>
    <w:rsid w:val="002B0A9C"/>
    <w:rsid w:val="002B0DB4"/>
    <w:rsid w:val="002B0E9C"/>
    <w:rsid w:val="002B10C6"/>
    <w:rsid w:val="002B1751"/>
    <w:rsid w:val="002B1CDB"/>
    <w:rsid w:val="002B1D84"/>
    <w:rsid w:val="002B2AD5"/>
    <w:rsid w:val="002B3092"/>
    <w:rsid w:val="002B32D8"/>
    <w:rsid w:val="002B3323"/>
    <w:rsid w:val="002B3804"/>
    <w:rsid w:val="002B390C"/>
    <w:rsid w:val="002B3987"/>
    <w:rsid w:val="002B3B1D"/>
    <w:rsid w:val="002B3C19"/>
    <w:rsid w:val="002B4235"/>
    <w:rsid w:val="002B4A7B"/>
    <w:rsid w:val="002B4B60"/>
    <w:rsid w:val="002B4BA9"/>
    <w:rsid w:val="002B4CC0"/>
    <w:rsid w:val="002B505B"/>
    <w:rsid w:val="002B53DE"/>
    <w:rsid w:val="002B58FB"/>
    <w:rsid w:val="002B6104"/>
    <w:rsid w:val="002B64B7"/>
    <w:rsid w:val="002B6D5C"/>
    <w:rsid w:val="002B704F"/>
    <w:rsid w:val="002B71C8"/>
    <w:rsid w:val="002B7671"/>
    <w:rsid w:val="002B7AB8"/>
    <w:rsid w:val="002B7ED9"/>
    <w:rsid w:val="002B7F1F"/>
    <w:rsid w:val="002C009F"/>
    <w:rsid w:val="002C00C2"/>
    <w:rsid w:val="002C085C"/>
    <w:rsid w:val="002C08E5"/>
    <w:rsid w:val="002C1061"/>
    <w:rsid w:val="002C10D0"/>
    <w:rsid w:val="002C10DE"/>
    <w:rsid w:val="002C121E"/>
    <w:rsid w:val="002C19D9"/>
    <w:rsid w:val="002C1D53"/>
    <w:rsid w:val="002C205B"/>
    <w:rsid w:val="002C2276"/>
    <w:rsid w:val="002C23F6"/>
    <w:rsid w:val="002C28D6"/>
    <w:rsid w:val="002C29FE"/>
    <w:rsid w:val="002C2A89"/>
    <w:rsid w:val="002C2B89"/>
    <w:rsid w:val="002C336C"/>
    <w:rsid w:val="002C37A6"/>
    <w:rsid w:val="002C3941"/>
    <w:rsid w:val="002C3A95"/>
    <w:rsid w:val="002C3ADA"/>
    <w:rsid w:val="002C3B8D"/>
    <w:rsid w:val="002C3CEA"/>
    <w:rsid w:val="002C412D"/>
    <w:rsid w:val="002C42F8"/>
    <w:rsid w:val="002C4BD3"/>
    <w:rsid w:val="002C4CD8"/>
    <w:rsid w:val="002C56EA"/>
    <w:rsid w:val="002C59D8"/>
    <w:rsid w:val="002C5DBC"/>
    <w:rsid w:val="002C5F80"/>
    <w:rsid w:val="002C659D"/>
    <w:rsid w:val="002C6888"/>
    <w:rsid w:val="002C6E97"/>
    <w:rsid w:val="002C7058"/>
    <w:rsid w:val="002C74CF"/>
    <w:rsid w:val="002C7607"/>
    <w:rsid w:val="002C7875"/>
    <w:rsid w:val="002D00FA"/>
    <w:rsid w:val="002D04BE"/>
    <w:rsid w:val="002D09D3"/>
    <w:rsid w:val="002D12B8"/>
    <w:rsid w:val="002D158E"/>
    <w:rsid w:val="002D21E0"/>
    <w:rsid w:val="002D261C"/>
    <w:rsid w:val="002D283A"/>
    <w:rsid w:val="002D2B6E"/>
    <w:rsid w:val="002D3237"/>
    <w:rsid w:val="002D3543"/>
    <w:rsid w:val="002D35DD"/>
    <w:rsid w:val="002D3949"/>
    <w:rsid w:val="002D3EA4"/>
    <w:rsid w:val="002D4188"/>
    <w:rsid w:val="002D4279"/>
    <w:rsid w:val="002D4362"/>
    <w:rsid w:val="002D453E"/>
    <w:rsid w:val="002D45F5"/>
    <w:rsid w:val="002D46F2"/>
    <w:rsid w:val="002D4791"/>
    <w:rsid w:val="002D4B6A"/>
    <w:rsid w:val="002D4BA4"/>
    <w:rsid w:val="002D4C91"/>
    <w:rsid w:val="002D4CA8"/>
    <w:rsid w:val="002D4E44"/>
    <w:rsid w:val="002D517D"/>
    <w:rsid w:val="002D57FB"/>
    <w:rsid w:val="002D58B5"/>
    <w:rsid w:val="002D5AF9"/>
    <w:rsid w:val="002D5D20"/>
    <w:rsid w:val="002D6B44"/>
    <w:rsid w:val="002D6E4D"/>
    <w:rsid w:val="002D7AEA"/>
    <w:rsid w:val="002D7B0C"/>
    <w:rsid w:val="002E0059"/>
    <w:rsid w:val="002E080E"/>
    <w:rsid w:val="002E0C1D"/>
    <w:rsid w:val="002E0D07"/>
    <w:rsid w:val="002E13BE"/>
    <w:rsid w:val="002E2043"/>
    <w:rsid w:val="002E235D"/>
    <w:rsid w:val="002E292E"/>
    <w:rsid w:val="002E2FA7"/>
    <w:rsid w:val="002E32C0"/>
    <w:rsid w:val="002E3BEA"/>
    <w:rsid w:val="002E3D50"/>
    <w:rsid w:val="002E4471"/>
    <w:rsid w:val="002E44E7"/>
    <w:rsid w:val="002E451B"/>
    <w:rsid w:val="002E49C3"/>
    <w:rsid w:val="002E4C2F"/>
    <w:rsid w:val="002E4DA5"/>
    <w:rsid w:val="002E50A6"/>
    <w:rsid w:val="002E5724"/>
    <w:rsid w:val="002E663A"/>
    <w:rsid w:val="002E6A77"/>
    <w:rsid w:val="002E6B76"/>
    <w:rsid w:val="002E7070"/>
    <w:rsid w:val="002E71ED"/>
    <w:rsid w:val="002E775F"/>
    <w:rsid w:val="002E7BFB"/>
    <w:rsid w:val="002E7C03"/>
    <w:rsid w:val="002E7C4C"/>
    <w:rsid w:val="002E7D0C"/>
    <w:rsid w:val="002E7FC8"/>
    <w:rsid w:val="002F01BF"/>
    <w:rsid w:val="002F0241"/>
    <w:rsid w:val="002F05B6"/>
    <w:rsid w:val="002F069F"/>
    <w:rsid w:val="002F09AC"/>
    <w:rsid w:val="002F0B23"/>
    <w:rsid w:val="002F13B5"/>
    <w:rsid w:val="002F17EF"/>
    <w:rsid w:val="002F1D12"/>
    <w:rsid w:val="002F256C"/>
    <w:rsid w:val="002F2781"/>
    <w:rsid w:val="002F27BB"/>
    <w:rsid w:val="002F2B5D"/>
    <w:rsid w:val="002F2F05"/>
    <w:rsid w:val="002F2FF3"/>
    <w:rsid w:val="002F3011"/>
    <w:rsid w:val="002F305C"/>
    <w:rsid w:val="002F3086"/>
    <w:rsid w:val="002F3283"/>
    <w:rsid w:val="002F391D"/>
    <w:rsid w:val="002F39F4"/>
    <w:rsid w:val="002F479E"/>
    <w:rsid w:val="002F51C4"/>
    <w:rsid w:val="002F5662"/>
    <w:rsid w:val="002F58FB"/>
    <w:rsid w:val="002F5F75"/>
    <w:rsid w:val="002F6111"/>
    <w:rsid w:val="002F626A"/>
    <w:rsid w:val="002F678A"/>
    <w:rsid w:val="002F6A1E"/>
    <w:rsid w:val="002F6B2A"/>
    <w:rsid w:val="002F716E"/>
    <w:rsid w:val="002F796F"/>
    <w:rsid w:val="002F7AE3"/>
    <w:rsid w:val="002F7EB7"/>
    <w:rsid w:val="003003EE"/>
    <w:rsid w:val="00300452"/>
    <w:rsid w:val="003005A1"/>
    <w:rsid w:val="0030073F"/>
    <w:rsid w:val="00301452"/>
    <w:rsid w:val="00301B04"/>
    <w:rsid w:val="003026A5"/>
    <w:rsid w:val="00302907"/>
    <w:rsid w:val="00302DFA"/>
    <w:rsid w:val="00303656"/>
    <w:rsid w:val="00303C60"/>
    <w:rsid w:val="00303CCF"/>
    <w:rsid w:val="003045A1"/>
    <w:rsid w:val="003045E0"/>
    <w:rsid w:val="00304649"/>
    <w:rsid w:val="00304778"/>
    <w:rsid w:val="00304779"/>
    <w:rsid w:val="00304B09"/>
    <w:rsid w:val="00304B8E"/>
    <w:rsid w:val="00304E11"/>
    <w:rsid w:val="003051AE"/>
    <w:rsid w:val="0030593A"/>
    <w:rsid w:val="00305A90"/>
    <w:rsid w:val="00305CF1"/>
    <w:rsid w:val="00305D1E"/>
    <w:rsid w:val="00305F10"/>
    <w:rsid w:val="00306356"/>
    <w:rsid w:val="003063E3"/>
    <w:rsid w:val="003065C3"/>
    <w:rsid w:val="0030662E"/>
    <w:rsid w:val="0030699C"/>
    <w:rsid w:val="00306D41"/>
    <w:rsid w:val="003070D3"/>
    <w:rsid w:val="003071B7"/>
    <w:rsid w:val="00307677"/>
    <w:rsid w:val="00307D26"/>
    <w:rsid w:val="00307D61"/>
    <w:rsid w:val="00307EB4"/>
    <w:rsid w:val="0031032A"/>
    <w:rsid w:val="00310618"/>
    <w:rsid w:val="00310AD3"/>
    <w:rsid w:val="00310D62"/>
    <w:rsid w:val="00312399"/>
    <w:rsid w:val="00312C39"/>
    <w:rsid w:val="00312C47"/>
    <w:rsid w:val="00312E53"/>
    <w:rsid w:val="00312E7F"/>
    <w:rsid w:val="003133C1"/>
    <w:rsid w:val="00313A17"/>
    <w:rsid w:val="00313FE2"/>
    <w:rsid w:val="00314521"/>
    <w:rsid w:val="003151E3"/>
    <w:rsid w:val="003154A6"/>
    <w:rsid w:val="003155E0"/>
    <w:rsid w:val="003156AD"/>
    <w:rsid w:val="00315778"/>
    <w:rsid w:val="0031582F"/>
    <w:rsid w:val="00316BAC"/>
    <w:rsid w:val="00316D87"/>
    <w:rsid w:val="00317152"/>
    <w:rsid w:val="003174BD"/>
    <w:rsid w:val="0032020A"/>
    <w:rsid w:val="0032070D"/>
    <w:rsid w:val="00320933"/>
    <w:rsid w:val="00320BFC"/>
    <w:rsid w:val="00320CEB"/>
    <w:rsid w:val="00320F0C"/>
    <w:rsid w:val="00320FAF"/>
    <w:rsid w:val="00321904"/>
    <w:rsid w:val="00321B65"/>
    <w:rsid w:val="00321C67"/>
    <w:rsid w:val="00321C9B"/>
    <w:rsid w:val="00321E0A"/>
    <w:rsid w:val="003220B9"/>
    <w:rsid w:val="00322251"/>
    <w:rsid w:val="003228DD"/>
    <w:rsid w:val="0032294C"/>
    <w:rsid w:val="00322A1A"/>
    <w:rsid w:val="00322A27"/>
    <w:rsid w:val="0032302A"/>
    <w:rsid w:val="003230E2"/>
    <w:rsid w:val="003233A0"/>
    <w:rsid w:val="00323411"/>
    <w:rsid w:val="0032365E"/>
    <w:rsid w:val="003238C8"/>
    <w:rsid w:val="003239EC"/>
    <w:rsid w:val="00324065"/>
    <w:rsid w:val="003241A8"/>
    <w:rsid w:val="003247A7"/>
    <w:rsid w:val="003248A6"/>
    <w:rsid w:val="00324E6B"/>
    <w:rsid w:val="00325283"/>
    <w:rsid w:val="003258E8"/>
    <w:rsid w:val="00325B2A"/>
    <w:rsid w:val="00325F0B"/>
    <w:rsid w:val="00326070"/>
    <w:rsid w:val="0032622F"/>
    <w:rsid w:val="00326544"/>
    <w:rsid w:val="00326C41"/>
    <w:rsid w:val="00326FE4"/>
    <w:rsid w:val="0032763D"/>
    <w:rsid w:val="00327D15"/>
    <w:rsid w:val="00327F32"/>
    <w:rsid w:val="00330002"/>
    <w:rsid w:val="0033013D"/>
    <w:rsid w:val="0033077E"/>
    <w:rsid w:val="0033094D"/>
    <w:rsid w:val="00330980"/>
    <w:rsid w:val="00330A38"/>
    <w:rsid w:val="00330DEF"/>
    <w:rsid w:val="00330E52"/>
    <w:rsid w:val="00331398"/>
    <w:rsid w:val="00331850"/>
    <w:rsid w:val="00331E7B"/>
    <w:rsid w:val="003336C8"/>
    <w:rsid w:val="00333851"/>
    <w:rsid w:val="00334734"/>
    <w:rsid w:val="00334838"/>
    <w:rsid w:val="00334BE1"/>
    <w:rsid w:val="00334CE4"/>
    <w:rsid w:val="003351BC"/>
    <w:rsid w:val="00335289"/>
    <w:rsid w:val="003353D8"/>
    <w:rsid w:val="00335A8C"/>
    <w:rsid w:val="00337BA3"/>
    <w:rsid w:val="003402B2"/>
    <w:rsid w:val="00340CFE"/>
    <w:rsid w:val="00340FB7"/>
    <w:rsid w:val="0034104E"/>
    <w:rsid w:val="003412C2"/>
    <w:rsid w:val="00341492"/>
    <w:rsid w:val="0034198C"/>
    <w:rsid w:val="00341AF2"/>
    <w:rsid w:val="00341FAD"/>
    <w:rsid w:val="0034213C"/>
    <w:rsid w:val="0034265F"/>
    <w:rsid w:val="003429B7"/>
    <w:rsid w:val="00342F97"/>
    <w:rsid w:val="00343031"/>
    <w:rsid w:val="003436E5"/>
    <w:rsid w:val="00343A62"/>
    <w:rsid w:val="00343C90"/>
    <w:rsid w:val="003441E3"/>
    <w:rsid w:val="003441ED"/>
    <w:rsid w:val="003442D1"/>
    <w:rsid w:val="00344CD0"/>
    <w:rsid w:val="00344CFB"/>
    <w:rsid w:val="00345597"/>
    <w:rsid w:val="00345A8F"/>
    <w:rsid w:val="00345E83"/>
    <w:rsid w:val="003462F1"/>
    <w:rsid w:val="00346494"/>
    <w:rsid w:val="003468AC"/>
    <w:rsid w:val="0034697A"/>
    <w:rsid w:val="003469B3"/>
    <w:rsid w:val="00346EE1"/>
    <w:rsid w:val="00347170"/>
    <w:rsid w:val="0034783C"/>
    <w:rsid w:val="00347A73"/>
    <w:rsid w:val="00347B4B"/>
    <w:rsid w:val="003505AC"/>
    <w:rsid w:val="00350EDE"/>
    <w:rsid w:val="00351D0E"/>
    <w:rsid w:val="00351E4C"/>
    <w:rsid w:val="00351F76"/>
    <w:rsid w:val="0035208A"/>
    <w:rsid w:val="003520A9"/>
    <w:rsid w:val="00352133"/>
    <w:rsid w:val="003525EA"/>
    <w:rsid w:val="00352896"/>
    <w:rsid w:val="0035290D"/>
    <w:rsid w:val="003531DF"/>
    <w:rsid w:val="0035331C"/>
    <w:rsid w:val="003537BA"/>
    <w:rsid w:val="003538C6"/>
    <w:rsid w:val="00353BB5"/>
    <w:rsid w:val="00354293"/>
    <w:rsid w:val="0035458A"/>
    <w:rsid w:val="00354C5E"/>
    <w:rsid w:val="003550D4"/>
    <w:rsid w:val="003562BA"/>
    <w:rsid w:val="003562E6"/>
    <w:rsid w:val="00356605"/>
    <w:rsid w:val="0035697E"/>
    <w:rsid w:val="00356B86"/>
    <w:rsid w:val="00356C1D"/>
    <w:rsid w:val="00356C21"/>
    <w:rsid w:val="00356CD5"/>
    <w:rsid w:val="00356E1B"/>
    <w:rsid w:val="00356E47"/>
    <w:rsid w:val="0035750B"/>
    <w:rsid w:val="00360299"/>
    <w:rsid w:val="00360592"/>
    <w:rsid w:val="00360FD7"/>
    <w:rsid w:val="00361542"/>
    <w:rsid w:val="00361734"/>
    <w:rsid w:val="00362918"/>
    <w:rsid w:val="00362BBC"/>
    <w:rsid w:val="00362E89"/>
    <w:rsid w:val="00363BF3"/>
    <w:rsid w:val="00363C55"/>
    <w:rsid w:val="00364100"/>
    <w:rsid w:val="003642CD"/>
    <w:rsid w:val="003642D5"/>
    <w:rsid w:val="00365565"/>
    <w:rsid w:val="00365A42"/>
    <w:rsid w:val="00365F07"/>
    <w:rsid w:val="0036607C"/>
    <w:rsid w:val="0036615E"/>
    <w:rsid w:val="00366363"/>
    <w:rsid w:val="00367186"/>
    <w:rsid w:val="00367260"/>
    <w:rsid w:val="003673BF"/>
    <w:rsid w:val="003678C8"/>
    <w:rsid w:val="003679E8"/>
    <w:rsid w:val="00367BE5"/>
    <w:rsid w:val="00367C07"/>
    <w:rsid w:val="00367CBD"/>
    <w:rsid w:val="003700FC"/>
    <w:rsid w:val="003704B9"/>
    <w:rsid w:val="003705C5"/>
    <w:rsid w:val="00370983"/>
    <w:rsid w:val="00370C4B"/>
    <w:rsid w:val="00370ECB"/>
    <w:rsid w:val="003713AC"/>
    <w:rsid w:val="00371D3E"/>
    <w:rsid w:val="00371F37"/>
    <w:rsid w:val="00372654"/>
    <w:rsid w:val="003727D9"/>
    <w:rsid w:val="00372D89"/>
    <w:rsid w:val="00372F38"/>
    <w:rsid w:val="003731D1"/>
    <w:rsid w:val="003733F5"/>
    <w:rsid w:val="00373BEC"/>
    <w:rsid w:val="00374938"/>
    <w:rsid w:val="00374A76"/>
    <w:rsid w:val="00374DB0"/>
    <w:rsid w:val="0037531A"/>
    <w:rsid w:val="00375510"/>
    <w:rsid w:val="0037561A"/>
    <w:rsid w:val="00375DAC"/>
    <w:rsid w:val="00375DDC"/>
    <w:rsid w:val="00376BD8"/>
    <w:rsid w:val="00376D16"/>
    <w:rsid w:val="00376D5F"/>
    <w:rsid w:val="00377255"/>
    <w:rsid w:val="00377278"/>
    <w:rsid w:val="00377A07"/>
    <w:rsid w:val="00377A88"/>
    <w:rsid w:val="00377A89"/>
    <w:rsid w:val="00380329"/>
    <w:rsid w:val="00380537"/>
    <w:rsid w:val="00380D36"/>
    <w:rsid w:val="00380D6A"/>
    <w:rsid w:val="00380E67"/>
    <w:rsid w:val="00381536"/>
    <w:rsid w:val="003816C2"/>
    <w:rsid w:val="003816CC"/>
    <w:rsid w:val="00381816"/>
    <w:rsid w:val="0038185D"/>
    <w:rsid w:val="00381C0C"/>
    <w:rsid w:val="0038206D"/>
    <w:rsid w:val="0038242F"/>
    <w:rsid w:val="003824BC"/>
    <w:rsid w:val="00382AC1"/>
    <w:rsid w:val="00383395"/>
    <w:rsid w:val="00383DBF"/>
    <w:rsid w:val="00384549"/>
    <w:rsid w:val="003845ED"/>
    <w:rsid w:val="00384FCA"/>
    <w:rsid w:val="003850CD"/>
    <w:rsid w:val="003850DC"/>
    <w:rsid w:val="0038579A"/>
    <w:rsid w:val="003861C5"/>
    <w:rsid w:val="00387180"/>
    <w:rsid w:val="00387985"/>
    <w:rsid w:val="00387A72"/>
    <w:rsid w:val="00387C5B"/>
    <w:rsid w:val="00387CCA"/>
    <w:rsid w:val="003902E8"/>
    <w:rsid w:val="0039092B"/>
    <w:rsid w:val="00390B7D"/>
    <w:rsid w:val="0039183F"/>
    <w:rsid w:val="003919C4"/>
    <w:rsid w:val="00391C95"/>
    <w:rsid w:val="00392080"/>
    <w:rsid w:val="00392426"/>
    <w:rsid w:val="003924F5"/>
    <w:rsid w:val="00392D47"/>
    <w:rsid w:val="00392E8B"/>
    <w:rsid w:val="0039307E"/>
    <w:rsid w:val="003930E9"/>
    <w:rsid w:val="00393261"/>
    <w:rsid w:val="00393396"/>
    <w:rsid w:val="0039354F"/>
    <w:rsid w:val="00393F0A"/>
    <w:rsid w:val="003941D5"/>
    <w:rsid w:val="00394A97"/>
    <w:rsid w:val="00394BBA"/>
    <w:rsid w:val="00394CD6"/>
    <w:rsid w:val="0039505B"/>
    <w:rsid w:val="003952FC"/>
    <w:rsid w:val="00395562"/>
    <w:rsid w:val="0039557A"/>
    <w:rsid w:val="00395587"/>
    <w:rsid w:val="0039580E"/>
    <w:rsid w:val="003958A2"/>
    <w:rsid w:val="00395958"/>
    <w:rsid w:val="00395D2B"/>
    <w:rsid w:val="00395F9D"/>
    <w:rsid w:val="00396613"/>
    <w:rsid w:val="00396693"/>
    <w:rsid w:val="003970CF"/>
    <w:rsid w:val="0039711A"/>
    <w:rsid w:val="00397AD7"/>
    <w:rsid w:val="00397BFE"/>
    <w:rsid w:val="003A08C2"/>
    <w:rsid w:val="003A0978"/>
    <w:rsid w:val="003A116F"/>
    <w:rsid w:val="003A15AF"/>
    <w:rsid w:val="003A15E2"/>
    <w:rsid w:val="003A1A94"/>
    <w:rsid w:val="003A2096"/>
    <w:rsid w:val="003A351F"/>
    <w:rsid w:val="003A36E8"/>
    <w:rsid w:val="003A42C8"/>
    <w:rsid w:val="003A45EC"/>
    <w:rsid w:val="003A460B"/>
    <w:rsid w:val="003A4725"/>
    <w:rsid w:val="003A4CE8"/>
    <w:rsid w:val="003A6272"/>
    <w:rsid w:val="003A66E9"/>
    <w:rsid w:val="003A684C"/>
    <w:rsid w:val="003A6ABA"/>
    <w:rsid w:val="003A6C4D"/>
    <w:rsid w:val="003A702A"/>
    <w:rsid w:val="003A7032"/>
    <w:rsid w:val="003A75DF"/>
    <w:rsid w:val="003B0118"/>
    <w:rsid w:val="003B0356"/>
    <w:rsid w:val="003B07D4"/>
    <w:rsid w:val="003B0948"/>
    <w:rsid w:val="003B0E9C"/>
    <w:rsid w:val="003B1D7A"/>
    <w:rsid w:val="003B26B2"/>
    <w:rsid w:val="003B28A5"/>
    <w:rsid w:val="003B2C0B"/>
    <w:rsid w:val="003B2D9E"/>
    <w:rsid w:val="003B3545"/>
    <w:rsid w:val="003B3889"/>
    <w:rsid w:val="003B4BE2"/>
    <w:rsid w:val="003B4E08"/>
    <w:rsid w:val="003B516E"/>
    <w:rsid w:val="003B5937"/>
    <w:rsid w:val="003B5BA4"/>
    <w:rsid w:val="003B687F"/>
    <w:rsid w:val="003B6882"/>
    <w:rsid w:val="003B6BD5"/>
    <w:rsid w:val="003B6CCC"/>
    <w:rsid w:val="003B703F"/>
    <w:rsid w:val="003B7137"/>
    <w:rsid w:val="003B714D"/>
    <w:rsid w:val="003B73BB"/>
    <w:rsid w:val="003B7778"/>
    <w:rsid w:val="003B7A31"/>
    <w:rsid w:val="003B7C5C"/>
    <w:rsid w:val="003C0355"/>
    <w:rsid w:val="003C04BF"/>
    <w:rsid w:val="003C0AF8"/>
    <w:rsid w:val="003C0F23"/>
    <w:rsid w:val="003C164C"/>
    <w:rsid w:val="003C196F"/>
    <w:rsid w:val="003C199A"/>
    <w:rsid w:val="003C1ABD"/>
    <w:rsid w:val="003C1E02"/>
    <w:rsid w:val="003C2030"/>
    <w:rsid w:val="003C2284"/>
    <w:rsid w:val="003C3768"/>
    <w:rsid w:val="003C38AC"/>
    <w:rsid w:val="003C3C70"/>
    <w:rsid w:val="003C3FC0"/>
    <w:rsid w:val="003C41A2"/>
    <w:rsid w:val="003C4570"/>
    <w:rsid w:val="003C458C"/>
    <w:rsid w:val="003C4D76"/>
    <w:rsid w:val="003C56C5"/>
    <w:rsid w:val="003C56F9"/>
    <w:rsid w:val="003C585E"/>
    <w:rsid w:val="003C589E"/>
    <w:rsid w:val="003C5A98"/>
    <w:rsid w:val="003C5C7D"/>
    <w:rsid w:val="003C619C"/>
    <w:rsid w:val="003C6A3E"/>
    <w:rsid w:val="003C6BBA"/>
    <w:rsid w:val="003C6C8C"/>
    <w:rsid w:val="003C6DC7"/>
    <w:rsid w:val="003D0832"/>
    <w:rsid w:val="003D0C9F"/>
    <w:rsid w:val="003D1010"/>
    <w:rsid w:val="003D111C"/>
    <w:rsid w:val="003D11F0"/>
    <w:rsid w:val="003D12D7"/>
    <w:rsid w:val="003D13DC"/>
    <w:rsid w:val="003D150A"/>
    <w:rsid w:val="003D1D06"/>
    <w:rsid w:val="003D2013"/>
    <w:rsid w:val="003D2017"/>
    <w:rsid w:val="003D216F"/>
    <w:rsid w:val="003D2244"/>
    <w:rsid w:val="003D22C7"/>
    <w:rsid w:val="003D2CAD"/>
    <w:rsid w:val="003D307D"/>
    <w:rsid w:val="003D3483"/>
    <w:rsid w:val="003D35D4"/>
    <w:rsid w:val="003D377B"/>
    <w:rsid w:val="003D379A"/>
    <w:rsid w:val="003D397D"/>
    <w:rsid w:val="003D39DF"/>
    <w:rsid w:val="003D3D64"/>
    <w:rsid w:val="003D4080"/>
    <w:rsid w:val="003D4CB1"/>
    <w:rsid w:val="003D5441"/>
    <w:rsid w:val="003D54AF"/>
    <w:rsid w:val="003D562F"/>
    <w:rsid w:val="003D59C3"/>
    <w:rsid w:val="003D5ABF"/>
    <w:rsid w:val="003D5B6C"/>
    <w:rsid w:val="003D5DF9"/>
    <w:rsid w:val="003D5F2E"/>
    <w:rsid w:val="003D620B"/>
    <w:rsid w:val="003D6468"/>
    <w:rsid w:val="003D67B8"/>
    <w:rsid w:val="003D680F"/>
    <w:rsid w:val="003D6A62"/>
    <w:rsid w:val="003D6F1E"/>
    <w:rsid w:val="003D71A1"/>
    <w:rsid w:val="003D726E"/>
    <w:rsid w:val="003D7603"/>
    <w:rsid w:val="003E0661"/>
    <w:rsid w:val="003E12BE"/>
    <w:rsid w:val="003E1851"/>
    <w:rsid w:val="003E18B2"/>
    <w:rsid w:val="003E1A08"/>
    <w:rsid w:val="003E1A50"/>
    <w:rsid w:val="003E22A2"/>
    <w:rsid w:val="003E24A0"/>
    <w:rsid w:val="003E25E2"/>
    <w:rsid w:val="003E3153"/>
    <w:rsid w:val="003E31D0"/>
    <w:rsid w:val="003E352F"/>
    <w:rsid w:val="003E36FE"/>
    <w:rsid w:val="003E391C"/>
    <w:rsid w:val="003E3FBD"/>
    <w:rsid w:val="003E4016"/>
    <w:rsid w:val="003E45EA"/>
    <w:rsid w:val="003E4B8A"/>
    <w:rsid w:val="003E4F37"/>
    <w:rsid w:val="003E563E"/>
    <w:rsid w:val="003E56C7"/>
    <w:rsid w:val="003E66B7"/>
    <w:rsid w:val="003E6B82"/>
    <w:rsid w:val="003E6C3D"/>
    <w:rsid w:val="003E6C4F"/>
    <w:rsid w:val="003E70DC"/>
    <w:rsid w:val="003E7D50"/>
    <w:rsid w:val="003F027F"/>
    <w:rsid w:val="003F03DA"/>
    <w:rsid w:val="003F0737"/>
    <w:rsid w:val="003F0D59"/>
    <w:rsid w:val="003F1495"/>
    <w:rsid w:val="003F1811"/>
    <w:rsid w:val="003F19A7"/>
    <w:rsid w:val="003F1C0B"/>
    <w:rsid w:val="003F1F4D"/>
    <w:rsid w:val="003F22B8"/>
    <w:rsid w:val="003F2443"/>
    <w:rsid w:val="003F271A"/>
    <w:rsid w:val="003F2DC6"/>
    <w:rsid w:val="003F3DAE"/>
    <w:rsid w:val="003F42DF"/>
    <w:rsid w:val="003F4595"/>
    <w:rsid w:val="003F45EE"/>
    <w:rsid w:val="003F4651"/>
    <w:rsid w:val="003F4757"/>
    <w:rsid w:val="003F5A0E"/>
    <w:rsid w:val="003F5F30"/>
    <w:rsid w:val="003F6157"/>
    <w:rsid w:val="003F636B"/>
    <w:rsid w:val="003F6AAE"/>
    <w:rsid w:val="003F6B38"/>
    <w:rsid w:val="003F7002"/>
    <w:rsid w:val="003F71F5"/>
    <w:rsid w:val="003F7240"/>
    <w:rsid w:val="003F7597"/>
    <w:rsid w:val="003F7AFC"/>
    <w:rsid w:val="003F7F60"/>
    <w:rsid w:val="004008B9"/>
    <w:rsid w:val="00401064"/>
    <w:rsid w:val="004010EB"/>
    <w:rsid w:val="0040116A"/>
    <w:rsid w:val="00401377"/>
    <w:rsid w:val="00401490"/>
    <w:rsid w:val="0040178A"/>
    <w:rsid w:val="004019E7"/>
    <w:rsid w:val="00401C52"/>
    <w:rsid w:val="00402298"/>
    <w:rsid w:val="004024DF"/>
    <w:rsid w:val="004029F2"/>
    <w:rsid w:val="00403266"/>
    <w:rsid w:val="00403B57"/>
    <w:rsid w:val="00403DFE"/>
    <w:rsid w:val="00404531"/>
    <w:rsid w:val="00404EAF"/>
    <w:rsid w:val="004052F4"/>
    <w:rsid w:val="0040541B"/>
    <w:rsid w:val="0040550D"/>
    <w:rsid w:val="0040589F"/>
    <w:rsid w:val="004063E9"/>
    <w:rsid w:val="004068CE"/>
    <w:rsid w:val="004069CE"/>
    <w:rsid w:val="00406A84"/>
    <w:rsid w:val="004070CB"/>
    <w:rsid w:val="00407138"/>
    <w:rsid w:val="00407211"/>
    <w:rsid w:val="004073EA"/>
    <w:rsid w:val="00407589"/>
    <w:rsid w:val="004077D8"/>
    <w:rsid w:val="0040791E"/>
    <w:rsid w:val="00407A7F"/>
    <w:rsid w:val="00407D50"/>
    <w:rsid w:val="004103C8"/>
    <w:rsid w:val="004108CF"/>
    <w:rsid w:val="00410D10"/>
    <w:rsid w:val="00411662"/>
    <w:rsid w:val="004118F2"/>
    <w:rsid w:val="00411B39"/>
    <w:rsid w:val="004120C9"/>
    <w:rsid w:val="0041212B"/>
    <w:rsid w:val="0041229B"/>
    <w:rsid w:val="00412566"/>
    <w:rsid w:val="004126FB"/>
    <w:rsid w:val="00412927"/>
    <w:rsid w:val="00412B90"/>
    <w:rsid w:val="00412DC6"/>
    <w:rsid w:val="00412FD4"/>
    <w:rsid w:val="004137A6"/>
    <w:rsid w:val="00413A59"/>
    <w:rsid w:val="004148D2"/>
    <w:rsid w:val="00414B1B"/>
    <w:rsid w:val="00414F48"/>
    <w:rsid w:val="0041507D"/>
    <w:rsid w:val="004153CE"/>
    <w:rsid w:val="00415705"/>
    <w:rsid w:val="00415CA4"/>
    <w:rsid w:val="00415CCC"/>
    <w:rsid w:val="00415F30"/>
    <w:rsid w:val="004169FF"/>
    <w:rsid w:val="00416DF6"/>
    <w:rsid w:val="00417167"/>
    <w:rsid w:val="004172AD"/>
    <w:rsid w:val="00417DCF"/>
    <w:rsid w:val="0042000D"/>
    <w:rsid w:val="004206C4"/>
    <w:rsid w:val="004209A8"/>
    <w:rsid w:val="00420D35"/>
    <w:rsid w:val="00421173"/>
    <w:rsid w:val="0042162F"/>
    <w:rsid w:val="00421815"/>
    <w:rsid w:val="004221CC"/>
    <w:rsid w:val="00422B9D"/>
    <w:rsid w:val="00422D3F"/>
    <w:rsid w:val="00422D4B"/>
    <w:rsid w:val="00423289"/>
    <w:rsid w:val="00423601"/>
    <w:rsid w:val="0042368C"/>
    <w:rsid w:val="00423D3E"/>
    <w:rsid w:val="00423E68"/>
    <w:rsid w:val="004240EB"/>
    <w:rsid w:val="004246F4"/>
    <w:rsid w:val="004247B6"/>
    <w:rsid w:val="00424A2E"/>
    <w:rsid w:val="00424B27"/>
    <w:rsid w:val="00424E04"/>
    <w:rsid w:val="00424E12"/>
    <w:rsid w:val="004259F3"/>
    <w:rsid w:val="0042634D"/>
    <w:rsid w:val="00426882"/>
    <w:rsid w:val="00426A30"/>
    <w:rsid w:val="00426A61"/>
    <w:rsid w:val="00426B50"/>
    <w:rsid w:val="00426DF4"/>
    <w:rsid w:val="00426F1B"/>
    <w:rsid w:val="0042780A"/>
    <w:rsid w:val="00427848"/>
    <w:rsid w:val="004302E0"/>
    <w:rsid w:val="004306D3"/>
    <w:rsid w:val="00430AD4"/>
    <w:rsid w:val="00430B74"/>
    <w:rsid w:val="00430F67"/>
    <w:rsid w:val="004312B6"/>
    <w:rsid w:val="004312D3"/>
    <w:rsid w:val="00431E85"/>
    <w:rsid w:val="00431F28"/>
    <w:rsid w:val="00431F73"/>
    <w:rsid w:val="00431F99"/>
    <w:rsid w:val="00432386"/>
    <w:rsid w:val="0043288E"/>
    <w:rsid w:val="004330D9"/>
    <w:rsid w:val="00433768"/>
    <w:rsid w:val="0043394E"/>
    <w:rsid w:val="00433980"/>
    <w:rsid w:val="00433BFA"/>
    <w:rsid w:val="004349A8"/>
    <w:rsid w:val="00434D69"/>
    <w:rsid w:val="00435014"/>
    <w:rsid w:val="004351D7"/>
    <w:rsid w:val="00435FB2"/>
    <w:rsid w:val="00436230"/>
    <w:rsid w:val="004362E3"/>
    <w:rsid w:val="00436832"/>
    <w:rsid w:val="004368D8"/>
    <w:rsid w:val="004369D9"/>
    <w:rsid w:val="0043721C"/>
    <w:rsid w:val="004377A5"/>
    <w:rsid w:val="0043782D"/>
    <w:rsid w:val="00437D05"/>
    <w:rsid w:val="00437E0D"/>
    <w:rsid w:val="00437F32"/>
    <w:rsid w:val="0044015A"/>
    <w:rsid w:val="00440193"/>
    <w:rsid w:val="00440B67"/>
    <w:rsid w:val="00440B97"/>
    <w:rsid w:val="00440C0E"/>
    <w:rsid w:val="00440C40"/>
    <w:rsid w:val="004410D1"/>
    <w:rsid w:val="004415BD"/>
    <w:rsid w:val="004418B8"/>
    <w:rsid w:val="00442879"/>
    <w:rsid w:val="0044316B"/>
    <w:rsid w:val="004431F1"/>
    <w:rsid w:val="00443271"/>
    <w:rsid w:val="00443273"/>
    <w:rsid w:val="00443395"/>
    <w:rsid w:val="0044344E"/>
    <w:rsid w:val="004434D2"/>
    <w:rsid w:val="00443AE2"/>
    <w:rsid w:val="00443B3C"/>
    <w:rsid w:val="0044407B"/>
    <w:rsid w:val="0044427A"/>
    <w:rsid w:val="00444AE8"/>
    <w:rsid w:val="00444D81"/>
    <w:rsid w:val="0044528A"/>
    <w:rsid w:val="0044536C"/>
    <w:rsid w:val="0044540C"/>
    <w:rsid w:val="004456B3"/>
    <w:rsid w:val="00445AC4"/>
    <w:rsid w:val="00445BB6"/>
    <w:rsid w:val="0044615C"/>
    <w:rsid w:val="00446369"/>
    <w:rsid w:val="00446668"/>
    <w:rsid w:val="00446F00"/>
    <w:rsid w:val="00446F57"/>
    <w:rsid w:val="00447210"/>
    <w:rsid w:val="0044752B"/>
    <w:rsid w:val="00447642"/>
    <w:rsid w:val="00450064"/>
    <w:rsid w:val="004500C9"/>
    <w:rsid w:val="00450355"/>
    <w:rsid w:val="004504F4"/>
    <w:rsid w:val="00450778"/>
    <w:rsid w:val="00450A2B"/>
    <w:rsid w:val="00451139"/>
    <w:rsid w:val="0045128B"/>
    <w:rsid w:val="004512FF"/>
    <w:rsid w:val="004518BF"/>
    <w:rsid w:val="00451B0D"/>
    <w:rsid w:val="00452258"/>
    <w:rsid w:val="0045275C"/>
    <w:rsid w:val="004528F5"/>
    <w:rsid w:val="0045316A"/>
    <w:rsid w:val="004531C8"/>
    <w:rsid w:val="00453218"/>
    <w:rsid w:val="00453A32"/>
    <w:rsid w:val="00454AFA"/>
    <w:rsid w:val="00454E81"/>
    <w:rsid w:val="00455332"/>
    <w:rsid w:val="004554D8"/>
    <w:rsid w:val="00455735"/>
    <w:rsid w:val="00455C40"/>
    <w:rsid w:val="00455CC4"/>
    <w:rsid w:val="00455E68"/>
    <w:rsid w:val="00455FDB"/>
    <w:rsid w:val="00456089"/>
    <w:rsid w:val="00456412"/>
    <w:rsid w:val="00456ADE"/>
    <w:rsid w:val="00456BD2"/>
    <w:rsid w:val="00456CC8"/>
    <w:rsid w:val="00456DC6"/>
    <w:rsid w:val="00456F8A"/>
    <w:rsid w:val="00457181"/>
    <w:rsid w:val="00457259"/>
    <w:rsid w:val="004574D7"/>
    <w:rsid w:val="00457C5A"/>
    <w:rsid w:val="00460088"/>
    <w:rsid w:val="00460469"/>
    <w:rsid w:val="00460EEA"/>
    <w:rsid w:val="0046191D"/>
    <w:rsid w:val="00461E37"/>
    <w:rsid w:val="00462546"/>
    <w:rsid w:val="0046264C"/>
    <w:rsid w:val="00462A76"/>
    <w:rsid w:val="00462C63"/>
    <w:rsid w:val="00462DF2"/>
    <w:rsid w:val="00462F32"/>
    <w:rsid w:val="00462F54"/>
    <w:rsid w:val="00463353"/>
    <w:rsid w:val="0046357D"/>
    <w:rsid w:val="00463E14"/>
    <w:rsid w:val="00463E46"/>
    <w:rsid w:val="00463E85"/>
    <w:rsid w:val="0046445E"/>
    <w:rsid w:val="00464E02"/>
    <w:rsid w:val="00464F20"/>
    <w:rsid w:val="004651E2"/>
    <w:rsid w:val="0046619F"/>
    <w:rsid w:val="004663BF"/>
    <w:rsid w:val="004668ED"/>
    <w:rsid w:val="004674B9"/>
    <w:rsid w:val="0046775E"/>
    <w:rsid w:val="00467A2F"/>
    <w:rsid w:val="00467A71"/>
    <w:rsid w:val="00467CCC"/>
    <w:rsid w:val="004700A5"/>
    <w:rsid w:val="00470215"/>
    <w:rsid w:val="00470B08"/>
    <w:rsid w:val="00470F03"/>
    <w:rsid w:val="00470FFD"/>
    <w:rsid w:val="0047140D"/>
    <w:rsid w:val="0047169A"/>
    <w:rsid w:val="00471749"/>
    <w:rsid w:val="00471AC5"/>
    <w:rsid w:val="00471BA0"/>
    <w:rsid w:val="004720F4"/>
    <w:rsid w:val="00472115"/>
    <w:rsid w:val="004721BF"/>
    <w:rsid w:val="004723A1"/>
    <w:rsid w:val="004725C7"/>
    <w:rsid w:val="004729E4"/>
    <w:rsid w:val="00472E7C"/>
    <w:rsid w:val="004734C3"/>
    <w:rsid w:val="004734CE"/>
    <w:rsid w:val="004735C9"/>
    <w:rsid w:val="004736A3"/>
    <w:rsid w:val="00473D74"/>
    <w:rsid w:val="00474311"/>
    <w:rsid w:val="00474B51"/>
    <w:rsid w:val="0047523B"/>
    <w:rsid w:val="00475B6E"/>
    <w:rsid w:val="00475B71"/>
    <w:rsid w:val="0047677A"/>
    <w:rsid w:val="00476D20"/>
    <w:rsid w:val="00476D90"/>
    <w:rsid w:val="00476E28"/>
    <w:rsid w:val="00477E61"/>
    <w:rsid w:val="00477EDD"/>
    <w:rsid w:val="004801D5"/>
    <w:rsid w:val="004803B5"/>
    <w:rsid w:val="004808B5"/>
    <w:rsid w:val="00481278"/>
    <w:rsid w:val="00481367"/>
    <w:rsid w:val="00481475"/>
    <w:rsid w:val="0048178E"/>
    <w:rsid w:val="004817E8"/>
    <w:rsid w:val="00482DAF"/>
    <w:rsid w:val="00482DF1"/>
    <w:rsid w:val="00482FDF"/>
    <w:rsid w:val="00483112"/>
    <w:rsid w:val="004835E8"/>
    <w:rsid w:val="0048393A"/>
    <w:rsid w:val="00484342"/>
    <w:rsid w:val="004843F9"/>
    <w:rsid w:val="00484469"/>
    <w:rsid w:val="0048499E"/>
    <w:rsid w:val="00484CE8"/>
    <w:rsid w:val="00484D93"/>
    <w:rsid w:val="00484DD3"/>
    <w:rsid w:val="00484EC2"/>
    <w:rsid w:val="00485108"/>
    <w:rsid w:val="00485180"/>
    <w:rsid w:val="00485183"/>
    <w:rsid w:val="00485800"/>
    <w:rsid w:val="004864D1"/>
    <w:rsid w:val="004870DD"/>
    <w:rsid w:val="0048724E"/>
    <w:rsid w:val="004875D8"/>
    <w:rsid w:val="00487E40"/>
    <w:rsid w:val="00490253"/>
    <w:rsid w:val="004906C3"/>
    <w:rsid w:val="00490763"/>
    <w:rsid w:val="00490E5B"/>
    <w:rsid w:val="00491349"/>
    <w:rsid w:val="004916A9"/>
    <w:rsid w:val="0049172C"/>
    <w:rsid w:val="004917B9"/>
    <w:rsid w:val="00491C8D"/>
    <w:rsid w:val="00492206"/>
    <w:rsid w:val="00492974"/>
    <w:rsid w:val="004929A0"/>
    <w:rsid w:val="00492B54"/>
    <w:rsid w:val="00492BBB"/>
    <w:rsid w:val="00492E16"/>
    <w:rsid w:val="004930DF"/>
    <w:rsid w:val="00493459"/>
    <w:rsid w:val="00493A09"/>
    <w:rsid w:val="00493BCF"/>
    <w:rsid w:val="00493F21"/>
    <w:rsid w:val="0049427F"/>
    <w:rsid w:val="00494493"/>
    <w:rsid w:val="00495E5B"/>
    <w:rsid w:val="00495EE6"/>
    <w:rsid w:val="00496135"/>
    <w:rsid w:val="00496348"/>
    <w:rsid w:val="004963BD"/>
    <w:rsid w:val="004964B9"/>
    <w:rsid w:val="00496652"/>
    <w:rsid w:val="004967A0"/>
    <w:rsid w:val="00496875"/>
    <w:rsid w:val="004969E9"/>
    <w:rsid w:val="004A07BD"/>
    <w:rsid w:val="004A0E81"/>
    <w:rsid w:val="004A1203"/>
    <w:rsid w:val="004A1453"/>
    <w:rsid w:val="004A1520"/>
    <w:rsid w:val="004A17F2"/>
    <w:rsid w:val="004A1D76"/>
    <w:rsid w:val="004A20E2"/>
    <w:rsid w:val="004A2155"/>
    <w:rsid w:val="004A215F"/>
    <w:rsid w:val="004A2278"/>
    <w:rsid w:val="004A307D"/>
    <w:rsid w:val="004A3321"/>
    <w:rsid w:val="004A352C"/>
    <w:rsid w:val="004A37A5"/>
    <w:rsid w:val="004A3A8D"/>
    <w:rsid w:val="004A3B7A"/>
    <w:rsid w:val="004A3C5F"/>
    <w:rsid w:val="004A3E97"/>
    <w:rsid w:val="004A4929"/>
    <w:rsid w:val="004A4B07"/>
    <w:rsid w:val="004A523F"/>
    <w:rsid w:val="004A5246"/>
    <w:rsid w:val="004A53C6"/>
    <w:rsid w:val="004A58E5"/>
    <w:rsid w:val="004A6353"/>
    <w:rsid w:val="004A67B3"/>
    <w:rsid w:val="004A6A8F"/>
    <w:rsid w:val="004A6AA3"/>
    <w:rsid w:val="004A7748"/>
    <w:rsid w:val="004A7831"/>
    <w:rsid w:val="004A7B9F"/>
    <w:rsid w:val="004A7DA3"/>
    <w:rsid w:val="004A7FA7"/>
    <w:rsid w:val="004B0304"/>
    <w:rsid w:val="004B08F0"/>
    <w:rsid w:val="004B0A40"/>
    <w:rsid w:val="004B0BEC"/>
    <w:rsid w:val="004B0F87"/>
    <w:rsid w:val="004B1463"/>
    <w:rsid w:val="004B1F4D"/>
    <w:rsid w:val="004B200E"/>
    <w:rsid w:val="004B23BF"/>
    <w:rsid w:val="004B24AD"/>
    <w:rsid w:val="004B2504"/>
    <w:rsid w:val="004B266A"/>
    <w:rsid w:val="004B3209"/>
    <w:rsid w:val="004B3468"/>
    <w:rsid w:val="004B34DE"/>
    <w:rsid w:val="004B371B"/>
    <w:rsid w:val="004B3757"/>
    <w:rsid w:val="004B389F"/>
    <w:rsid w:val="004B3A53"/>
    <w:rsid w:val="004B4B09"/>
    <w:rsid w:val="004B4C0E"/>
    <w:rsid w:val="004B4D0C"/>
    <w:rsid w:val="004B5202"/>
    <w:rsid w:val="004B54CA"/>
    <w:rsid w:val="004B5748"/>
    <w:rsid w:val="004B5889"/>
    <w:rsid w:val="004B59C8"/>
    <w:rsid w:val="004B5C99"/>
    <w:rsid w:val="004B5D5B"/>
    <w:rsid w:val="004B691D"/>
    <w:rsid w:val="004B7282"/>
    <w:rsid w:val="004B7F13"/>
    <w:rsid w:val="004C025F"/>
    <w:rsid w:val="004C027A"/>
    <w:rsid w:val="004C02D7"/>
    <w:rsid w:val="004C03A7"/>
    <w:rsid w:val="004C07EA"/>
    <w:rsid w:val="004C12E0"/>
    <w:rsid w:val="004C16A7"/>
    <w:rsid w:val="004C1C32"/>
    <w:rsid w:val="004C1CEE"/>
    <w:rsid w:val="004C1D05"/>
    <w:rsid w:val="004C1DA7"/>
    <w:rsid w:val="004C25CE"/>
    <w:rsid w:val="004C27D1"/>
    <w:rsid w:val="004C2EC2"/>
    <w:rsid w:val="004C2EC8"/>
    <w:rsid w:val="004C305B"/>
    <w:rsid w:val="004C3259"/>
    <w:rsid w:val="004C33CB"/>
    <w:rsid w:val="004C3828"/>
    <w:rsid w:val="004C394B"/>
    <w:rsid w:val="004C3D55"/>
    <w:rsid w:val="004C3D7C"/>
    <w:rsid w:val="004C3DCE"/>
    <w:rsid w:val="004C3EE7"/>
    <w:rsid w:val="004C438F"/>
    <w:rsid w:val="004C4915"/>
    <w:rsid w:val="004C4A33"/>
    <w:rsid w:val="004C4C66"/>
    <w:rsid w:val="004C5DB2"/>
    <w:rsid w:val="004C5F32"/>
    <w:rsid w:val="004C63AD"/>
    <w:rsid w:val="004C64AF"/>
    <w:rsid w:val="004C66C9"/>
    <w:rsid w:val="004C6B0C"/>
    <w:rsid w:val="004C6FF7"/>
    <w:rsid w:val="004C7071"/>
    <w:rsid w:val="004C741B"/>
    <w:rsid w:val="004C749C"/>
    <w:rsid w:val="004C74FE"/>
    <w:rsid w:val="004C772E"/>
    <w:rsid w:val="004C7AE6"/>
    <w:rsid w:val="004C7BE1"/>
    <w:rsid w:val="004C7DB9"/>
    <w:rsid w:val="004D09E6"/>
    <w:rsid w:val="004D1860"/>
    <w:rsid w:val="004D1A99"/>
    <w:rsid w:val="004D21AE"/>
    <w:rsid w:val="004D2228"/>
    <w:rsid w:val="004D29D6"/>
    <w:rsid w:val="004D3493"/>
    <w:rsid w:val="004D3713"/>
    <w:rsid w:val="004D3BFE"/>
    <w:rsid w:val="004D3DDF"/>
    <w:rsid w:val="004D43AB"/>
    <w:rsid w:val="004D45F1"/>
    <w:rsid w:val="004D4956"/>
    <w:rsid w:val="004D4F49"/>
    <w:rsid w:val="004D5245"/>
    <w:rsid w:val="004D541F"/>
    <w:rsid w:val="004D55DB"/>
    <w:rsid w:val="004D5843"/>
    <w:rsid w:val="004D5A14"/>
    <w:rsid w:val="004D5BAB"/>
    <w:rsid w:val="004D5F3D"/>
    <w:rsid w:val="004D60AD"/>
    <w:rsid w:val="004D60C1"/>
    <w:rsid w:val="004D60F7"/>
    <w:rsid w:val="004D62FD"/>
    <w:rsid w:val="004D6B20"/>
    <w:rsid w:val="004D6C84"/>
    <w:rsid w:val="004D714A"/>
    <w:rsid w:val="004D7478"/>
    <w:rsid w:val="004D74BF"/>
    <w:rsid w:val="004D772A"/>
    <w:rsid w:val="004D792D"/>
    <w:rsid w:val="004D7E68"/>
    <w:rsid w:val="004E0094"/>
    <w:rsid w:val="004E00A4"/>
    <w:rsid w:val="004E0535"/>
    <w:rsid w:val="004E0687"/>
    <w:rsid w:val="004E0A54"/>
    <w:rsid w:val="004E0D7D"/>
    <w:rsid w:val="004E1439"/>
    <w:rsid w:val="004E169B"/>
    <w:rsid w:val="004E21AC"/>
    <w:rsid w:val="004E337F"/>
    <w:rsid w:val="004E36B8"/>
    <w:rsid w:val="004E3880"/>
    <w:rsid w:val="004E3889"/>
    <w:rsid w:val="004E3991"/>
    <w:rsid w:val="004E3DA3"/>
    <w:rsid w:val="004E3DCD"/>
    <w:rsid w:val="004E4149"/>
    <w:rsid w:val="004E4461"/>
    <w:rsid w:val="004E4AA2"/>
    <w:rsid w:val="004E4BCE"/>
    <w:rsid w:val="004E5289"/>
    <w:rsid w:val="004E542A"/>
    <w:rsid w:val="004E5A8B"/>
    <w:rsid w:val="004E6370"/>
    <w:rsid w:val="004E6654"/>
    <w:rsid w:val="004E6937"/>
    <w:rsid w:val="004E6F97"/>
    <w:rsid w:val="004E76B6"/>
    <w:rsid w:val="004E78E4"/>
    <w:rsid w:val="004F0218"/>
    <w:rsid w:val="004F0AA2"/>
    <w:rsid w:val="004F1FD1"/>
    <w:rsid w:val="004F216A"/>
    <w:rsid w:val="004F2173"/>
    <w:rsid w:val="004F30A2"/>
    <w:rsid w:val="004F32CF"/>
    <w:rsid w:val="004F3596"/>
    <w:rsid w:val="004F3E2D"/>
    <w:rsid w:val="004F429D"/>
    <w:rsid w:val="004F489E"/>
    <w:rsid w:val="004F4DEC"/>
    <w:rsid w:val="004F4E34"/>
    <w:rsid w:val="004F523B"/>
    <w:rsid w:val="004F5298"/>
    <w:rsid w:val="004F5357"/>
    <w:rsid w:val="004F5A7F"/>
    <w:rsid w:val="004F5AB8"/>
    <w:rsid w:val="004F60B2"/>
    <w:rsid w:val="004F683F"/>
    <w:rsid w:val="004F7C52"/>
    <w:rsid w:val="00500943"/>
    <w:rsid w:val="00500D2D"/>
    <w:rsid w:val="00500EDD"/>
    <w:rsid w:val="00501187"/>
    <w:rsid w:val="00501556"/>
    <w:rsid w:val="0050197D"/>
    <w:rsid w:val="005028A5"/>
    <w:rsid w:val="00502DE1"/>
    <w:rsid w:val="00503343"/>
    <w:rsid w:val="00503BEC"/>
    <w:rsid w:val="00504083"/>
    <w:rsid w:val="00504BAB"/>
    <w:rsid w:val="005050B5"/>
    <w:rsid w:val="005053FA"/>
    <w:rsid w:val="00505467"/>
    <w:rsid w:val="005054B7"/>
    <w:rsid w:val="005054F0"/>
    <w:rsid w:val="0050556E"/>
    <w:rsid w:val="00505676"/>
    <w:rsid w:val="0050581B"/>
    <w:rsid w:val="00506A2D"/>
    <w:rsid w:val="00506EC1"/>
    <w:rsid w:val="0050745D"/>
    <w:rsid w:val="00507B08"/>
    <w:rsid w:val="00510038"/>
    <w:rsid w:val="0051045B"/>
    <w:rsid w:val="0051088E"/>
    <w:rsid w:val="00510CE1"/>
    <w:rsid w:val="00511076"/>
    <w:rsid w:val="005114B1"/>
    <w:rsid w:val="00511813"/>
    <w:rsid w:val="005118B0"/>
    <w:rsid w:val="00511939"/>
    <w:rsid w:val="00511BBC"/>
    <w:rsid w:val="00511F4D"/>
    <w:rsid w:val="005127C3"/>
    <w:rsid w:val="0051321C"/>
    <w:rsid w:val="0051335B"/>
    <w:rsid w:val="00513F41"/>
    <w:rsid w:val="00513F8E"/>
    <w:rsid w:val="005148F3"/>
    <w:rsid w:val="005149C8"/>
    <w:rsid w:val="005149E2"/>
    <w:rsid w:val="00514B79"/>
    <w:rsid w:val="005159B6"/>
    <w:rsid w:val="00515B2F"/>
    <w:rsid w:val="00515BC1"/>
    <w:rsid w:val="00515D0E"/>
    <w:rsid w:val="00515DCD"/>
    <w:rsid w:val="005160A5"/>
    <w:rsid w:val="00520014"/>
    <w:rsid w:val="0052046A"/>
    <w:rsid w:val="005208F2"/>
    <w:rsid w:val="00520D2E"/>
    <w:rsid w:val="00520EC5"/>
    <w:rsid w:val="0052133A"/>
    <w:rsid w:val="005215B6"/>
    <w:rsid w:val="00521840"/>
    <w:rsid w:val="005218AB"/>
    <w:rsid w:val="00521B28"/>
    <w:rsid w:val="005222AA"/>
    <w:rsid w:val="00522866"/>
    <w:rsid w:val="0052308A"/>
    <w:rsid w:val="00523095"/>
    <w:rsid w:val="00523189"/>
    <w:rsid w:val="00523EB9"/>
    <w:rsid w:val="00523F04"/>
    <w:rsid w:val="005240B7"/>
    <w:rsid w:val="0052419C"/>
    <w:rsid w:val="00524242"/>
    <w:rsid w:val="005243FF"/>
    <w:rsid w:val="00524D85"/>
    <w:rsid w:val="005253DE"/>
    <w:rsid w:val="0052547D"/>
    <w:rsid w:val="00525B8D"/>
    <w:rsid w:val="00525BD4"/>
    <w:rsid w:val="005261A0"/>
    <w:rsid w:val="005261B5"/>
    <w:rsid w:val="0052669F"/>
    <w:rsid w:val="00526D9A"/>
    <w:rsid w:val="005274FE"/>
    <w:rsid w:val="005278BE"/>
    <w:rsid w:val="00527F1F"/>
    <w:rsid w:val="00527F8E"/>
    <w:rsid w:val="00530E02"/>
    <w:rsid w:val="005310D1"/>
    <w:rsid w:val="0053183A"/>
    <w:rsid w:val="00531AD5"/>
    <w:rsid w:val="00531BC5"/>
    <w:rsid w:val="00532362"/>
    <w:rsid w:val="005323B7"/>
    <w:rsid w:val="00533051"/>
    <w:rsid w:val="00533556"/>
    <w:rsid w:val="0053379E"/>
    <w:rsid w:val="00533B60"/>
    <w:rsid w:val="005343A0"/>
    <w:rsid w:val="00534406"/>
    <w:rsid w:val="00534B66"/>
    <w:rsid w:val="00534E56"/>
    <w:rsid w:val="00534FD1"/>
    <w:rsid w:val="0053521D"/>
    <w:rsid w:val="0053593C"/>
    <w:rsid w:val="00535D77"/>
    <w:rsid w:val="005363B0"/>
    <w:rsid w:val="00536918"/>
    <w:rsid w:val="00536A10"/>
    <w:rsid w:val="00536ADC"/>
    <w:rsid w:val="00536FA3"/>
    <w:rsid w:val="0053760D"/>
    <w:rsid w:val="00537899"/>
    <w:rsid w:val="00537913"/>
    <w:rsid w:val="0053792F"/>
    <w:rsid w:val="00537B51"/>
    <w:rsid w:val="00537D97"/>
    <w:rsid w:val="00540092"/>
    <w:rsid w:val="00540266"/>
    <w:rsid w:val="00540581"/>
    <w:rsid w:val="00540B99"/>
    <w:rsid w:val="00540C8F"/>
    <w:rsid w:val="005415AD"/>
    <w:rsid w:val="00541C9D"/>
    <w:rsid w:val="00541CCD"/>
    <w:rsid w:val="00541DE0"/>
    <w:rsid w:val="00541ED9"/>
    <w:rsid w:val="00542691"/>
    <w:rsid w:val="00542756"/>
    <w:rsid w:val="0054277E"/>
    <w:rsid w:val="00542B26"/>
    <w:rsid w:val="00542BA5"/>
    <w:rsid w:val="0054303A"/>
    <w:rsid w:val="0054322A"/>
    <w:rsid w:val="0054386D"/>
    <w:rsid w:val="00543EE6"/>
    <w:rsid w:val="005441B5"/>
    <w:rsid w:val="00545A39"/>
    <w:rsid w:val="00545C66"/>
    <w:rsid w:val="0054641B"/>
    <w:rsid w:val="0054714F"/>
    <w:rsid w:val="00550279"/>
    <w:rsid w:val="00550597"/>
    <w:rsid w:val="005505A1"/>
    <w:rsid w:val="00550A53"/>
    <w:rsid w:val="00550E49"/>
    <w:rsid w:val="005510C4"/>
    <w:rsid w:val="005513B0"/>
    <w:rsid w:val="005513D1"/>
    <w:rsid w:val="005524EE"/>
    <w:rsid w:val="00552D79"/>
    <w:rsid w:val="00552FA0"/>
    <w:rsid w:val="005531B8"/>
    <w:rsid w:val="00553405"/>
    <w:rsid w:val="005535E9"/>
    <w:rsid w:val="00553EFF"/>
    <w:rsid w:val="00553F76"/>
    <w:rsid w:val="00554049"/>
    <w:rsid w:val="005541C9"/>
    <w:rsid w:val="00554744"/>
    <w:rsid w:val="00554A06"/>
    <w:rsid w:val="00554A80"/>
    <w:rsid w:val="00554AAD"/>
    <w:rsid w:val="00554AC0"/>
    <w:rsid w:val="0055529F"/>
    <w:rsid w:val="005559B7"/>
    <w:rsid w:val="00555CB4"/>
    <w:rsid w:val="00555D2F"/>
    <w:rsid w:val="00555D9B"/>
    <w:rsid w:val="0055694A"/>
    <w:rsid w:val="00556DC9"/>
    <w:rsid w:val="00556E82"/>
    <w:rsid w:val="0055738E"/>
    <w:rsid w:val="005578C1"/>
    <w:rsid w:val="0056003E"/>
    <w:rsid w:val="005601E9"/>
    <w:rsid w:val="0056044E"/>
    <w:rsid w:val="0056067B"/>
    <w:rsid w:val="00560B03"/>
    <w:rsid w:val="00561419"/>
    <w:rsid w:val="0056165B"/>
    <w:rsid w:val="0056180E"/>
    <w:rsid w:val="00561C06"/>
    <w:rsid w:val="0056255A"/>
    <w:rsid w:val="005633F4"/>
    <w:rsid w:val="00563923"/>
    <w:rsid w:val="00563E1A"/>
    <w:rsid w:val="00564B1F"/>
    <w:rsid w:val="00565488"/>
    <w:rsid w:val="00565823"/>
    <w:rsid w:val="005658BA"/>
    <w:rsid w:val="00565B54"/>
    <w:rsid w:val="0056650F"/>
    <w:rsid w:val="0056656E"/>
    <w:rsid w:val="00566C9B"/>
    <w:rsid w:val="00566E59"/>
    <w:rsid w:val="005671DB"/>
    <w:rsid w:val="00567A9B"/>
    <w:rsid w:val="00567D00"/>
    <w:rsid w:val="0057024E"/>
    <w:rsid w:val="005702C1"/>
    <w:rsid w:val="005707C4"/>
    <w:rsid w:val="005708DB"/>
    <w:rsid w:val="0057093B"/>
    <w:rsid w:val="005709E3"/>
    <w:rsid w:val="00570DD4"/>
    <w:rsid w:val="005715DC"/>
    <w:rsid w:val="0057215C"/>
    <w:rsid w:val="00572238"/>
    <w:rsid w:val="00572347"/>
    <w:rsid w:val="0057281C"/>
    <w:rsid w:val="00572838"/>
    <w:rsid w:val="00572DD3"/>
    <w:rsid w:val="00572F66"/>
    <w:rsid w:val="00573430"/>
    <w:rsid w:val="0057356B"/>
    <w:rsid w:val="005735AF"/>
    <w:rsid w:val="0057382B"/>
    <w:rsid w:val="00573991"/>
    <w:rsid w:val="00573C67"/>
    <w:rsid w:val="00573CBA"/>
    <w:rsid w:val="00574244"/>
    <w:rsid w:val="0057475C"/>
    <w:rsid w:val="00574870"/>
    <w:rsid w:val="00574957"/>
    <w:rsid w:val="005749D3"/>
    <w:rsid w:val="0057502D"/>
    <w:rsid w:val="005752C7"/>
    <w:rsid w:val="005756A3"/>
    <w:rsid w:val="00575966"/>
    <w:rsid w:val="00575B22"/>
    <w:rsid w:val="0057625A"/>
    <w:rsid w:val="005763A7"/>
    <w:rsid w:val="00576475"/>
    <w:rsid w:val="005765BB"/>
    <w:rsid w:val="00576866"/>
    <w:rsid w:val="00576BCD"/>
    <w:rsid w:val="005774E1"/>
    <w:rsid w:val="005774FB"/>
    <w:rsid w:val="0057760E"/>
    <w:rsid w:val="00577626"/>
    <w:rsid w:val="00577912"/>
    <w:rsid w:val="00577B97"/>
    <w:rsid w:val="00577E26"/>
    <w:rsid w:val="0058036C"/>
    <w:rsid w:val="005803B3"/>
    <w:rsid w:val="005807D8"/>
    <w:rsid w:val="00580885"/>
    <w:rsid w:val="00580E53"/>
    <w:rsid w:val="005812D2"/>
    <w:rsid w:val="005819D8"/>
    <w:rsid w:val="0058213C"/>
    <w:rsid w:val="00582340"/>
    <w:rsid w:val="00582BC5"/>
    <w:rsid w:val="00582E4C"/>
    <w:rsid w:val="00582F70"/>
    <w:rsid w:val="005830A5"/>
    <w:rsid w:val="00583338"/>
    <w:rsid w:val="005838EC"/>
    <w:rsid w:val="005840A0"/>
    <w:rsid w:val="005841C2"/>
    <w:rsid w:val="005844D1"/>
    <w:rsid w:val="005848F5"/>
    <w:rsid w:val="00584D49"/>
    <w:rsid w:val="00584F40"/>
    <w:rsid w:val="00584FDB"/>
    <w:rsid w:val="00585157"/>
    <w:rsid w:val="005851AE"/>
    <w:rsid w:val="0058595A"/>
    <w:rsid w:val="00585CBF"/>
    <w:rsid w:val="005861FF"/>
    <w:rsid w:val="00586588"/>
    <w:rsid w:val="005868B2"/>
    <w:rsid w:val="00587026"/>
    <w:rsid w:val="0058724C"/>
    <w:rsid w:val="00587332"/>
    <w:rsid w:val="0058737A"/>
    <w:rsid w:val="005873BF"/>
    <w:rsid w:val="005878BD"/>
    <w:rsid w:val="00587EA8"/>
    <w:rsid w:val="00587F75"/>
    <w:rsid w:val="0059011D"/>
    <w:rsid w:val="00590F75"/>
    <w:rsid w:val="00590FE1"/>
    <w:rsid w:val="0059103F"/>
    <w:rsid w:val="005918BF"/>
    <w:rsid w:val="00591DC5"/>
    <w:rsid w:val="0059206D"/>
    <w:rsid w:val="0059231D"/>
    <w:rsid w:val="00592A4C"/>
    <w:rsid w:val="0059317F"/>
    <w:rsid w:val="005935C8"/>
    <w:rsid w:val="00593C6C"/>
    <w:rsid w:val="00593CEC"/>
    <w:rsid w:val="0059473E"/>
    <w:rsid w:val="005947FB"/>
    <w:rsid w:val="00594FEC"/>
    <w:rsid w:val="00595291"/>
    <w:rsid w:val="005953A6"/>
    <w:rsid w:val="00595BBE"/>
    <w:rsid w:val="00595F25"/>
    <w:rsid w:val="0059616A"/>
    <w:rsid w:val="005965E3"/>
    <w:rsid w:val="005965EC"/>
    <w:rsid w:val="0059684C"/>
    <w:rsid w:val="00596FED"/>
    <w:rsid w:val="0059733E"/>
    <w:rsid w:val="005A038A"/>
    <w:rsid w:val="005A057D"/>
    <w:rsid w:val="005A1024"/>
    <w:rsid w:val="005A1377"/>
    <w:rsid w:val="005A1436"/>
    <w:rsid w:val="005A161B"/>
    <w:rsid w:val="005A19B0"/>
    <w:rsid w:val="005A1ADC"/>
    <w:rsid w:val="005A224C"/>
    <w:rsid w:val="005A268F"/>
    <w:rsid w:val="005A2F56"/>
    <w:rsid w:val="005A2FCB"/>
    <w:rsid w:val="005A353D"/>
    <w:rsid w:val="005A3975"/>
    <w:rsid w:val="005A446A"/>
    <w:rsid w:val="005A49A5"/>
    <w:rsid w:val="005A5396"/>
    <w:rsid w:val="005A57D7"/>
    <w:rsid w:val="005A5831"/>
    <w:rsid w:val="005A598D"/>
    <w:rsid w:val="005A5C57"/>
    <w:rsid w:val="005A5C94"/>
    <w:rsid w:val="005A6313"/>
    <w:rsid w:val="005A6780"/>
    <w:rsid w:val="005A6E92"/>
    <w:rsid w:val="005A71A6"/>
    <w:rsid w:val="005A724D"/>
    <w:rsid w:val="005A7872"/>
    <w:rsid w:val="005A7E7C"/>
    <w:rsid w:val="005A7F11"/>
    <w:rsid w:val="005B0030"/>
    <w:rsid w:val="005B0474"/>
    <w:rsid w:val="005B088B"/>
    <w:rsid w:val="005B0B80"/>
    <w:rsid w:val="005B0BFF"/>
    <w:rsid w:val="005B0F9C"/>
    <w:rsid w:val="005B1470"/>
    <w:rsid w:val="005B1FBF"/>
    <w:rsid w:val="005B2062"/>
    <w:rsid w:val="005B2216"/>
    <w:rsid w:val="005B240D"/>
    <w:rsid w:val="005B2AE4"/>
    <w:rsid w:val="005B36F2"/>
    <w:rsid w:val="005B3E32"/>
    <w:rsid w:val="005B40E8"/>
    <w:rsid w:val="005B471C"/>
    <w:rsid w:val="005B4A63"/>
    <w:rsid w:val="005B58EE"/>
    <w:rsid w:val="005B5DDF"/>
    <w:rsid w:val="005B665C"/>
    <w:rsid w:val="005B683B"/>
    <w:rsid w:val="005B6A7D"/>
    <w:rsid w:val="005B6CCC"/>
    <w:rsid w:val="005B6F22"/>
    <w:rsid w:val="005B7193"/>
    <w:rsid w:val="005B7309"/>
    <w:rsid w:val="005B787E"/>
    <w:rsid w:val="005B7C85"/>
    <w:rsid w:val="005B7D84"/>
    <w:rsid w:val="005C064A"/>
    <w:rsid w:val="005C06FD"/>
    <w:rsid w:val="005C0A76"/>
    <w:rsid w:val="005C1BF7"/>
    <w:rsid w:val="005C2A7E"/>
    <w:rsid w:val="005C3264"/>
    <w:rsid w:val="005C32A9"/>
    <w:rsid w:val="005C37A4"/>
    <w:rsid w:val="005C3BB6"/>
    <w:rsid w:val="005C3BEE"/>
    <w:rsid w:val="005C4553"/>
    <w:rsid w:val="005C4735"/>
    <w:rsid w:val="005C47BB"/>
    <w:rsid w:val="005C4902"/>
    <w:rsid w:val="005C4C64"/>
    <w:rsid w:val="005C4E66"/>
    <w:rsid w:val="005C4FF9"/>
    <w:rsid w:val="005C5054"/>
    <w:rsid w:val="005C509F"/>
    <w:rsid w:val="005C52AE"/>
    <w:rsid w:val="005C5710"/>
    <w:rsid w:val="005C67C6"/>
    <w:rsid w:val="005C680D"/>
    <w:rsid w:val="005C6D1A"/>
    <w:rsid w:val="005C71F7"/>
    <w:rsid w:val="005C73A9"/>
    <w:rsid w:val="005C7508"/>
    <w:rsid w:val="005C783F"/>
    <w:rsid w:val="005C7933"/>
    <w:rsid w:val="005C79A0"/>
    <w:rsid w:val="005D007D"/>
    <w:rsid w:val="005D0229"/>
    <w:rsid w:val="005D0566"/>
    <w:rsid w:val="005D095F"/>
    <w:rsid w:val="005D0991"/>
    <w:rsid w:val="005D0A10"/>
    <w:rsid w:val="005D1E29"/>
    <w:rsid w:val="005D24E9"/>
    <w:rsid w:val="005D2599"/>
    <w:rsid w:val="005D29F2"/>
    <w:rsid w:val="005D2DA5"/>
    <w:rsid w:val="005D2E15"/>
    <w:rsid w:val="005D378E"/>
    <w:rsid w:val="005D38D0"/>
    <w:rsid w:val="005D3C9C"/>
    <w:rsid w:val="005D3D54"/>
    <w:rsid w:val="005D3E01"/>
    <w:rsid w:val="005D4084"/>
    <w:rsid w:val="005D47C4"/>
    <w:rsid w:val="005D49AE"/>
    <w:rsid w:val="005D4F0D"/>
    <w:rsid w:val="005D5259"/>
    <w:rsid w:val="005D5AD0"/>
    <w:rsid w:val="005D5B0C"/>
    <w:rsid w:val="005D621C"/>
    <w:rsid w:val="005D64CF"/>
    <w:rsid w:val="005D70E9"/>
    <w:rsid w:val="005D7693"/>
    <w:rsid w:val="005D7FFD"/>
    <w:rsid w:val="005E0BEB"/>
    <w:rsid w:val="005E0C3B"/>
    <w:rsid w:val="005E0DDA"/>
    <w:rsid w:val="005E0E05"/>
    <w:rsid w:val="005E1252"/>
    <w:rsid w:val="005E21D6"/>
    <w:rsid w:val="005E23FC"/>
    <w:rsid w:val="005E2D77"/>
    <w:rsid w:val="005E2E5B"/>
    <w:rsid w:val="005E3496"/>
    <w:rsid w:val="005E3540"/>
    <w:rsid w:val="005E38B6"/>
    <w:rsid w:val="005E3C61"/>
    <w:rsid w:val="005E3E11"/>
    <w:rsid w:val="005E4059"/>
    <w:rsid w:val="005E4428"/>
    <w:rsid w:val="005E4A99"/>
    <w:rsid w:val="005E4EBE"/>
    <w:rsid w:val="005E4F1C"/>
    <w:rsid w:val="005E5143"/>
    <w:rsid w:val="005E54C4"/>
    <w:rsid w:val="005E55B4"/>
    <w:rsid w:val="005E578C"/>
    <w:rsid w:val="005E5964"/>
    <w:rsid w:val="005E5F2D"/>
    <w:rsid w:val="005E5FDF"/>
    <w:rsid w:val="005E6CB5"/>
    <w:rsid w:val="005E6FA6"/>
    <w:rsid w:val="005E740B"/>
    <w:rsid w:val="005E78EC"/>
    <w:rsid w:val="005E7B33"/>
    <w:rsid w:val="005E7F68"/>
    <w:rsid w:val="005F0109"/>
    <w:rsid w:val="005F023B"/>
    <w:rsid w:val="005F03A7"/>
    <w:rsid w:val="005F042D"/>
    <w:rsid w:val="005F0436"/>
    <w:rsid w:val="005F06C4"/>
    <w:rsid w:val="005F14D9"/>
    <w:rsid w:val="005F18F4"/>
    <w:rsid w:val="005F1C8C"/>
    <w:rsid w:val="005F1FEF"/>
    <w:rsid w:val="005F202F"/>
    <w:rsid w:val="005F20A9"/>
    <w:rsid w:val="005F24BA"/>
    <w:rsid w:val="005F2A7B"/>
    <w:rsid w:val="005F301F"/>
    <w:rsid w:val="005F340C"/>
    <w:rsid w:val="005F36E8"/>
    <w:rsid w:val="005F38D3"/>
    <w:rsid w:val="005F3B49"/>
    <w:rsid w:val="005F3EF4"/>
    <w:rsid w:val="005F4790"/>
    <w:rsid w:val="005F484E"/>
    <w:rsid w:val="005F4C1A"/>
    <w:rsid w:val="005F569C"/>
    <w:rsid w:val="005F5C0F"/>
    <w:rsid w:val="005F5E28"/>
    <w:rsid w:val="005F5E2C"/>
    <w:rsid w:val="005F6011"/>
    <w:rsid w:val="005F6168"/>
    <w:rsid w:val="005F6235"/>
    <w:rsid w:val="005F654C"/>
    <w:rsid w:val="005F7571"/>
    <w:rsid w:val="0060027C"/>
    <w:rsid w:val="00600646"/>
    <w:rsid w:val="00600C79"/>
    <w:rsid w:val="00600C9F"/>
    <w:rsid w:val="00600E5D"/>
    <w:rsid w:val="00601149"/>
    <w:rsid w:val="0060162C"/>
    <w:rsid w:val="006019B7"/>
    <w:rsid w:val="00601AB5"/>
    <w:rsid w:val="00601B0F"/>
    <w:rsid w:val="006022A7"/>
    <w:rsid w:val="00602325"/>
    <w:rsid w:val="006027C7"/>
    <w:rsid w:val="006028F0"/>
    <w:rsid w:val="00602A41"/>
    <w:rsid w:val="00602B5E"/>
    <w:rsid w:val="00602D16"/>
    <w:rsid w:val="00602E11"/>
    <w:rsid w:val="00603093"/>
    <w:rsid w:val="0060365D"/>
    <w:rsid w:val="0060369C"/>
    <w:rsid w:val="00603A99"/>
    <w:rsid w:val="00603AA7"/>
    <w:rsid w:val="00603DD6"/>
    <w:rsid w:val="00603E32"/>
    <w:rsid w:val="00603ECE"/>
    <w:rsid w:val="00604E86"/>
    <w:rsid w:val="006057EC"/>
    <w:rsid w:val="00605822"/>
    <w:rsid w:val="00605C74"/>
    <w:rsid w:val="006066A8"/>
    <w:rsid w:val="006067FC"/>
    <w:rsid w:val="00606AE8"/>
    <w:rsid w:val="00606C47"/>
    <w:rsid w:val="00606CB8"/>
    <w:rsid w:val="00607079"/>
    <w:rsid w:val="00607828"/>
    <w:rsid w:val="00607A0B"/>
    <w:rsid w:val="00607C03"/>
    <w:rsid w:val="00607DE8"/>
    <w:rsid w:val="006101AA"/>
    <w:rsid w:val="006104A0"/>
    <w:rsid w:val="00610809"/>
    <w:rsid w:val="00610CCE"/>
    <w:rsid w:val="006116E0"/>
    <w:rsid w:val="00611C62"/>
    <w:rsid w:val="00611CDD"/>
    <w:rsid w:val="00611D14"/>
    <w:rsid w:val="00612369"/>
    <w:rsid w:val="0061240B"/>
    <w:rsid w:val="00612A79"/>
    <w:rsid w:val="00613038"/>
    <w:rsid w:val="00613915"/>
    <w:rsid w:val="00613F80"/>
    <w:rsid w:val="006140CC"/>
    <w:rsid w:val="006142E3"/>
    <w:rsid w:val="00614591"/>
    <w:rsid w:val="00614DCD"/>
    <w:rsid w:val="00615610"/>
    <w:rsid w:val="00615DDC"/>
    <w:rsid w:val="00616261"/>
    <w:rsid w:val="006164C8"/>
    <w:rsid w:val="0061696D"/>
    <w:rsid w:val="00616CE2"/>
    <w:rsid w:val="0061778F"/>
    <w:rsid w:val="006178E6"/>
    <w:rsid w:val="006200FB"/>
    <w:rsid w:val="00620129"/>
    <w:rsid w:val="00620799"/>
    <w:rsid w:val="00620C4A"/>
    <w:rsid w:val="006221C7"/>
    <w:rsid w:val="0062244B"/>
    <w:rsid w:val="0062272F"/>
    <w:rsid w:val="006229D6"/>
    <w:rsid w:val="00623136"/>
    <w:rsid w:val="00623239"/>
    <w:rsid w:val="00623BDA"/>
    <w:rsid w:val="00623EB3"/>
    <w:rsid w:val="00624A63"/>
    <w:rsid w:val="00624CAA"/>
    <w:rsid w:val="00624F43"/>
    <w:rsid w:val="00625DC6"/>
    <w:rsid w:val="00625DF6"/>
    <w:rsid w:val="00625E6C"/>
    <w:rsid w:val="00626107"/>
    <w:rsid w:val="00626E9C"/>
    <w:rsid w:val="0062710F"/>
    <w:rsid w:val="00627A8D"/>
    <w:rsid w:val="00627BBA"/>
    <w:rsid w:val="006306CC"/>
    <w:rsid w:val="0063085F"/>
    <w:rsid w:val="0063095B"/>
    <w:rsid w:val="00630E52"/>
    <w:rsid w:val="00631379"/>
    <w:rsid w:val="0063151B"/>
    <w:rsid w:val="0063166B"/>
    <w:rsid w:val="00631813"/>
    <w:rsid w:val="00631921"/>
    <w:rsid w:val="00631B06"/>
    <w:rsid w:val="00631FE6"/>
    <w:rsid w:val="00632398"/>
    <w:rsid w:val="00632715"/>
    <w:rsid w:val="006330A6"/>
    <w:rsid w:val="00633A08"/>
    <w:rsid w:val="00633AB0"/>
    <w:rsid w:val="00633ED0"/>
    <w:rsid w:val="00634001"/>
    <w:rsid w:val="00634369"/>
    <w:rsid w:val="00634527"/>
    <w:rsid w:val="00634B8C"/>
    <w:rsid w:val="00634BAD"/>
    <w:rsid w:val="00634C24"/>
    <w:rsid w:val="00634D84"/>
    <w:rsid w:val="00635416"/>
    <w:rsid w:val="006358D1"/>
    <w:rsid w:val="00635BF0"/>
    <w:rsid w:val="006363BA"/>
    <w:rsid w:val="00636733"/>
    <w:rsid w:val="0063677C"/>
    <w:rsid w:val="0063677F"/>
    <w:rsid w:val="006368C0"/>
    <w:rsid w:val="00636D65"/>
    <w:rsid w:val="00637330"/>
    <w:rsid w:val="00637759"/>
    <w:rsid w:val="006377F4"/>
    <w:rsid w:val="0063789B"/>
    <w:rsid w:val="00640271"/>
    <w:rsid w:val="00640897"/>
    <w:rsid w:val="00641985"/>
    <w:rsid w:val="00641A4A"/>
    <w:rsid w:val="00641AF0"/>
    <w:rsid w:val="00642224"/>
    <w:rsid w:val="00642ADC"/>
    <w:rsid w:val="0064359E"/>
    <w:rsid w:val="00643E08"/>
    <w:rsid w:val="00643E9B"/>
    <w:rsid w:val="00643F70"/>
    <w:rsid w:val="00644163"/>
    <w:rsid w:val="006445D8"/>
    <w:rsid w:val="006448C2"/>
    <w:rsid w:val="0064492D"/>
    <w:rsid w:val="006450FD"/>
    <w:rsid w:val="0064513F"/>
    <w:rsid w:val="00645396"/>
    <w:rsid w:val="00645704"/>
    <w:rsid w:val="0064587C"/>
    <w:rsid w:val="006459D5"/>
    <w:rsid w:val="00645BBC"/>
    <w:rsid w:val="00645EA5"/>
    <w:rsid w:val="00645F82"/>
    <w:rsid w:val="00646121"/>
    <w:rsid w:val="00646461"/>
    <w:rsid w:val="00646720"/>
    <w:rsid w:val="00646866"/>
    <w:rsid w:val="00646CEA"/>
    <w:rsid w:val="006477FF"/>
    <w:rsid w:val="00650847"/>
    <w:rsid w:val="006509B0"/>
    <w:rsid w:val="00650AEB"/>
    <w:rsid w:val="00650DB5"/>
    <w:rsid w:val="00650E64"/>
    <w:rsid w:val="00650E9C"/>
    <w:rsid w:val="00650FE1"/>
    <w:rsid w:val="0065114A"/>
    <w:rsid w:val="006511BB"/>
    <w:rsid w:val="006514D6"/>
    <w:rsid w:val="006514DC"/>
    <w:rsid w:val="006518B1"/>
    <w:rsid w:val="00651926"/>
    <w:rsid w:val="00651D79"/>
    <w:rsid w:val="0065286E"/>
    <w:rsid w:val="00652A3E"/>
    <w:rsid w:val="00652CAB"/>
    <w:rsid w:val="00652DAB"/>
    <w:rsid w:val="00652F4F"/>
    <w:rsid w:val="00653399"/>
    <w:rsid w:val="0065351F"/>
    <w:rsid w:val="00653804"/>
    <w:rsid w:val="00653BFF"/>
    <w:rsid w:val="00653D09"/>
    <w:rsid w:val="00653F1E"/>
    <w:rsid w:val="00654689"/>
    <w:rsid w:val="00654A8E"/>
    <w:rsid w:val="00655573"/>
    <w:rsid w:val="006559ED"/>
    <w:rsid w:val="00655A10"/>
    <w:rsid w:val="00655C24"/>
    <w:rsid w:val="00655C34"/>
    <w:rsid w:val="00655CD8"/>
    <w:rsid w:val="00655F11"/>
    <w:rsid w:val="0065659A"/>
    <w:rsid w:val="00656606"/>
    <w:rsid w:val="006566D7"/>
    <w:rsid w:val="0065699C"/>
    <w:rsid w:val="00656CDE"/>
    <w:rsid w:val="00656EA9"/>
    <w:rsid w:val="0065711C"/>
    <w:rsid w:val="00657459"/>
    <w:rsid w:val="00657735"/>
    <w:rsid w:val="0065798F"/>
    <w:rsid w:val="00657CE3"/>
    <w:rsid w:val="00657D84"/>
    <w:rsid w:val="00657F5E"/>
    <w:rsid w:val="0066019B"/>
    <w:rsid w:val="006603F5"/>
    <w:rsid w:val="0066041C"/>
    <w:rsid w:val="00660896"/>
    <w:rsid w:val="0066095A"/>
    <w:rsid w:val="00660F8E"/>
    <w:rsid w:val="00661018"/>
    <w:rsid w:val="006617E0"/>
    <w:rsid w:val="00661940"/>
    <w:rsid w:val="006619D0"/>
    <w:rsid w:val="00661C57"/>
    <w:rsid w:val="00661EFA"/>
    <w:rsid w:val="00662170"/>
    <w:rsid w:val="0066249F"/>
    <w:rsid w:val="00662647"/>
    <w:rsid w:val="006632F5"/>
    <w:rsid w:val="0066336F"/>
    <w:rsid w:val="00665631"/>
    <w:rsid w:val="00666005"/>
    <w:rsid w:val="00666166"/>
    <w:rsid w:val="00666761"/>
    <w:rsid w:val="00666825"/>
    <w:rsid w:val="006673B0"/>
    <w:rsid w:val="00667497"/>
    <w:rsid w:val="006676F5"/>
    <w:rsid w:val="00667B2A"/>
    <w:rsid w:val="00667BA8"/>
    <w:rsid w:val="00667F9C"/>
    <w:rsid w:val="00670357"/>
    <w:rsid w:val="0067060D"/>
    <w:rsid w:val="006707B6"/>
    <w:rsid w:val="00670A4B"/>
    <w:rsid w:val="00670CCC"/>
    <w:rsid w:val="006711F1"/>
    <w:rsid w:val="00671680"/>
    <w:rsid w:val="00671A47"/>
    <w:rsid w:val="00671E47"/>
    <w:rsid w:val="00672ECC"/>
    <w:rsid w:val="006736E0"/>
    <w:rsid w:val="00673ECE"/>
    <w:rsid w:val="006740CE"/>
    <w:rsid w:val="00674AD3"/>
    <w:rsid w:val="00674B49"/>
    <w:rsid w:val="00675159"/>
    <w:rsid w:val="006751A9"/>
    <w:rsid w:val="00675808"/>
    <w:rsid w:val="00675921"/>
    <w:rsid w:val="00675B67"/>
    <w:rsid w:val="00676039"/>
    <w:rsid w:val="006761F8"/>
    <w:rsid w:val="00676464"/>
    <w:rsid w:val="00676753"/>
    <w:rsid w:val="006772EF"/>
    <w:rsid w:val="006776B1"/>
    <w:rsid w:val="00677786"/>
    <w:rsid w:val="00677C15"/>
    <w:rsid w:val="00680129"/>
    <w:rsid w:val="00680274"/>
    <w:rsid w:val="0068049B"/>
    <w:rsid w:val="006806E2"/>
    <w:rsid w:val="00680952"/>
    <w:rsid w:val="00680C57"/>
    <w:rsid w:val="00680E9D"/>
    <w:rsid w:val="006811AA"/>
    <w:rsid w:val="006812FC"/>
    <w:rsid w:val="00681664"/>
    <w:rsid w:val="00681780"/>
    <w:rsid w:val="00681C17"/>
    <w:rsid w:val="00681E1F"/>
    <w:rsid w:val="006824AB"/>
    <w:rsid w:val="00682640"/>
    <w:rsid w:val="00683368"/>
    <w:rsid w:val="00683451"/>
    <w:rsid w:val="00683510"/>
    <w:rsid w:val="00683524"/>
    <w:rsid w:val="0068387E"/>
    <w:rsid w:val="00683FD5"/>
    <w:rsid w:val="006848BB"/>
    <w:rsid w:val="00684F94"/>
    <w:rsid w:val="00685B2A"/>
    <w:rsid w:val="0068642D"/>
    <w:rsid w:val="006864B5"/>
    <w:rsid w:val="0068651D"/>
    <w:rsid w:val="00686A6D"/>
    <w:rsid w:val="00686ABD"/>
    <w:rsid w:val="00686F49"/>
    <w:rsid w:val="006870F6"/>
    <w:rsid w:val="006871A6"/>
    <w:rsid w:val="00687497"/>
    <w:rsid w:val="00687F35"/>
    <w:rsid w:val="0069006B"/>
    <w:rsid w:val="006901C8"/>
    <w:rsid w:val="006903C5"/>
    <w:rsid w:val="00690794"/>
    <w:rsid w:val="00690891"/>
    <w:rsid w:val="00690B6A"/>
    <w:rsid w:val="00690DED"/>
    <w:rsid w:val="00690E51"/>
    <w:rsid w:val="00691305"/>
    <w:rsid w:val="00691663"/>
    <w:rsid w:val="00691ADF"/>
    <w:rsid w:val="00691C7A"/>
    <w:rsid w:val="00691E87"/>
    <w:rsid w:val="00692C22"/>
    <w:rsid w:val="00692EA8"/>
    <w:rsid w:val="00693030"/>
    <w:rsid w:val="00693402"/>
    <w:rsid w:val="00693471"/>
    <w:rsid w:val="0069393D"/>
    <w:rsid w:val="00694034"/>
    <w:rsid w:val="0069467E"/>
    <w:rsid w:val="00694717"/>
    <w:rsid w:val="006953B5"/>
    <w:rsid w:val="0069552C"/>
    <w:rsid w:val="00695E6A"/>
    <w:rsid w:val="006965EA"/>
    <w:rsid w:val="006966D0"/>
    <w:rsid w:val="00696907"/>
    <w:rsid w:val="006971BC"/>
    <w:rsid w:val="00697349"/>
    <w:rsid w:val="00697596"/>
    <w:rsid w:val="006979AC"/>
    <w:rsid w:val="006A0003"/>
    <w:rsid w:val="006A00E2"/>
    <w:rsid w:val="006A0C21"/>
    <w:rsid w:val="006A0C4C"/>
    <w:rsid w:val="006A13B6"/>
    <w:rsid w:val="006A16E4"/>
    <w:rsid w:val="006A1A2D"/>
    <w:rsid w:val="006A1E5B"/>
    <w:rsid w:val="006A294F"/>
    <w:rsid w:val="006A2DB8"/>
    <w:rsid w:val="006A3A08"/>
    <w:rsid w:val="006A3AD0"/>
    <w:rsid w:val="006A3D89"/>
    <w:rsid w:val="006A3F54"/>
    <w:rsid w:val="006A48DD"/>
    <w:rsid w:val="006A499E"/>
    <w:rsid w:val="006A4F68"/>
    <w:rsid w:val="006A51DB"/>
    <w:rsid w:val="006A55AC"/>
    <w:rsid w:val="006A577A"/>
    <w:rsid w:val="006A591F"/>
    <w:rsid w:val="006A5AAB"/>
    <w:rsid w:val="006A5C34"/>
    <w:rsid w:val="006A65A8"/>
    <w:rsid w:val="006A6A5F"/>
    <w:rsid w:val="006A6AD1"/>
    <w:rsid w:val="006A70CB"/>
    <w:rsid w:val="006A7386"/>
    <w:rsid w:val="006A73AB"/>
    <w:rsid w:val="006A7533"/>
    <w:rsid w:val="006A7624"/>
    <w:rsid w:val="006A7D14"/>
    <w:rsid w:val="006B0234"/>
    <w:rsid w:val="006B084D"/>
    <w:rsid w:val="006B0CD4"/>
    <w:rsid w:val="006B104B"/>
    <w:rsid w:val="006B11B1"/>
    <w:rsid w:val="006B13DB"/>
    <w:rsid w:val="006B1490"/>
    <w:rsid w:val="006B169C"/>
    <w:rsid w:val="006B17CA"/>
    <w:rsid w:val="006B1A96"/>
    <w:rsid w:val="006B1C4A"/>
    <w:rsid w:val="006B1DB6"/>
    <w:rsid w:val="006B22B5"/>
    <w:rsid w:val="006B25EA"/>
    <w:rsid w:val="006B28C7"/>
    <w:rsid w:val="006B2D8C"/>
    <w:rsid w:val="006B334B"/>
    <w:rsid w:val="006B356C"/>
    <w:rsid w:val="006B3EC9"/>
    <w:rsid w:val="006B4246"/>
    <w:rsid w:val="006B444C"/>
    <w:rsid w:val="006B4585"/>
    <w:rsid w:val="006B45CA"/>
    <w:rsid w:val="006B45E0"/>
    <w:rsid w:val="006B4E1E"/>
    <w:rsid w:val="006B4F7D"/>
    <w:rsid w:val="006B509F"/>
    <w:rsid w:val="006B544E"/>
    <w:rsid w:val="006B5A22"/>
    <w:rsid w:val="006B5A59"/>
    <w:rsid w:val="006B5F43"/>
    <w:rsid w:val="006B5FB3"/>
    <w:rsid w:val="006B5FE0"/>
    <w:rsid w:val="006B61FF"/>
    <w:rsid w:val="006B6328"/>
    <w:rsid w:val="006B662D"/>
    <w:rsid w:val="006B6DBE"/>
    <w:rsid w:val="006B7253"/>
    <w:rsid w:val="006B7E5C"/>
    <w:rsid w:val="006C024F"/>
    <w:rsid w:val="006C0B8D"/>
    <w:rsid w:val="006C0F94"/>
    <w:rsid w:val="006C1CDD"/>
    <w:rsid w:val="006C1D8F"/>
    <w:rsid w:val="006C1FAE"/>
    <w:rsid w:val="006C1FE8"/>
    <w:rsid w:val="006C239A"/>
    <w:rsid w:val="006C2D17"/>
    <w:rsid w:val="006C2FDB"/>
    <w:rsid w:val="006C319C"/>
    <w:rsid w:val="006C33F6"/>
    <w:rsid w:val="006C3D76"/>
    <w:rsid w:val="006C3FA9"/>
    <w:rsid w:val="006C4031"/>
    <w:rsid w:val="006C4334"/>
    <w:rsid w:val="006C4A84"/>
    <w:rsid w:val="006C5226"/>
    <w:rsid w:val="006C5242"/>
    <w:rsid w:val="006C62F9"/>
    <w:rsid w:val="006C6827"/>
    <w:rsid w:val="006C74F2"/>
    <w:rsid w:val="006C75FF"/>
    <w:rsid w:val="006C7EAD"/>
    <w:rsid w:val="006C7F02"/>
    <w:rsid w:val="006D02F1"/>
    <w:rsid w:val="006D0811"/>
    <w:rsid w:val="006D08EA"/>
    <w:rsid w:val="006D09A3"/>
    <w:rsid w:val="006D09D7"/>
    <w:rsid w:val="006D0A00"/>
    <w:rsid w:val="006D0B7A"/>
    <w:rsid w:val="006D1180"/>
    <w:rsid w:val="006D1255"/>
    <w:rsid w:val="006D1957"/>
    <w:rsid w:val="006D1ACE"/>
    <w:rsid w:val="006D1BF7"/>
    <w:rsid w:val="006D1C3B"/>
    <w:rsid w:val="006D2413"/>
    <w:rsid w:val="006D265B"/>
    <w:rsid w:val="006D26A7"/>
    <w:rsid w:val="006D2B3B"/>
    <w:rsid w:val="006D2CDB"/>
    <w:rsid w:val="006D31AD"/>
    <w:rsid w:val="006D39C5"/>
    <w:rsid w:val="006D3B1F"/>
    <w:rsid w:val="006D3CEB"/>
    <w:rsid w:val="006D4A03"/>
    <w:rsid w:val="006D54D4"/>
    <w:rsid w:val="006D5CA2"/>
    <w:rsid w:val="006D6564"/>
    <w:rsid w:val="006D6A30"/>
    <w:rsid w:val="006D6A4A"/>
    <w:rsid w:val="006D6B47"/>
    <w:rsid w:val="006D6BB1"/>
    <w:rsid w:val="006D6D3A"/>
    <w:rsid w:val="006D7400"/>
    <w:rsid w:val="006D761C"/>
    <w:rsid w:val="006D763C"/>
    <w:rsid w:val="006D777B"/>
    <w:rsid w:val="006D7846"/>
    <w:rsid w:val="006D7963"/>
    <w:rsid w:val="006D7BC3"/>
    <w:rsid w:val="006D7C2D"/>
    <w:rsid w:val="006D7E03"/>
    <w:rsid w:val="006E0103"/>
    <w:rsid w:val="006E0323"/>
    <w:rsid w:val="006E0E3B"/>
    <w:rsid w:val="006E0E8F"/>
    <w:rsid w:val="006E1660"/>
    <w:rsid w:val="006E1E33"/>
    <w:rsid w:val="006E2413"/>
    <w:rsid w:val="006E261B"/>
    <w:rsid w:val="006E2E93"/>
    <w:rsid w:val="006E2FAB"/>
    <w:rsid w:val="006E32BD"/>
    <w:rsid w:val="006E36F4"/>
    <w:rsid w:val="006E4060"/>
    <w:rsid w:val="006E44EF"/>
    <w:rsid w:val="006E4C1D"/>
    <w:rsid w:val="006E5155"/>
    <w:rsid w:val="006E5517"/>
    <w:rsid w:val="006E5A7C"/>
    <w:rsid w:val="006E5ABF"/>
    <w:rsid w:val="006E5FA8"/>
    <w:rsid w:val="006E611C"/>
    <w:rsid w:val="006E6394"/>
    <w:rsid w:val="006E66DD"/>
    <w:rsid w:val="006E69BB"/>
    <w:rsid w:val="006E6AE0"/>
    <w:rsid w:val="006E6D53"/>
    <w:rsid w:val="006E6DDD"/>
    <w:rsid w:val="006E6E9D"/>
    <w:rsid w:val="006E6EFC"/>
    <w:rsid w:val="006E7058"/>
    <w:rsid w:val="006E7440"/>
    <w:rsid w:val="006E7901"/>
    <w:rsid w:val="006F009F"/>
    <w:rsid w:val="006F04FF"/>
    <w:rsid w:val="006F053D"/>
    <w:rsid w:val="006F0A04"/>
    <w:rsid w:val="006F0C42"/>
    <w:rsid w:val="006F0D66"/>
    <w:rsid w:val="006F10A7"/>
    <w:rsid w:val="006F10AB"/>
    <w:rsid w:val="006F1811"/>
    <w:rsid w:val="006F18D4"/>
    <w:rsid w:val="006F1B87"/>
    <w:rsid w:val="006F1BDB"/>
    <w:rsid w:val="006F2D6E"/>
    <w:rsid w:val="006F3455"/>
    <w:rsid w:val="006F3475"/>
    <w:rsid w:val="006F350B"/>
    <w:rsid w:val="006F3637"/>
    <w:rsid w:val="006F3BAD"/>
    <w:rsid w:val="006F3F05"/>
    <w:rsid w:val="006F4051"/>
    <w:rsid w:val="006F4293"/>
    <w:rsid w:val="006F4559"/>
    <w:rsid w:val="006F4A0C"/>
    <w:rsid w:val="006F4AF3"/>
    <w:rsid w:val="006F4B28"/>
    <w:rsid w:val="006F4CC3"/>
    <w:rsid w:val="006F4D31"/>
    <w:rsid w:val="006F5AC2"/>
    <w:rsid w:val="006F5E8D"/>
    <w:rsid w:val="006F643F"/>
    <w:rsid w:val="006F64D3"/>
    <w:rsid w:val="006F69B6"/>
    <w:rsid w:val="006F712B"/>
    <w:rsid w:val="006F74DF"/>
    <w:rsid w:val="006F78A3"/>
    <w:rsid w:val="006F78A8"/>
    <w:rsid w:val="006F7DFB"/>
    <w:rsid w:val="0070001F"/>
    <w:rsid w:val="007003C4"/>
    <w:rsid w:val="00700A40"/>
    <w:rsid w:val="00700CB8"/>
    <w:rsid w:val="007011CA"/>
    <w:rsid w:val="007011E7"/>
    <w:rsid w:val="007013AF"/>
    <w:rsid w:val="00701665"/>
    <w:rsid w:val="00701CF4"/>
    <w:rsid w:val="007025DA"/>
    <w:rsid w:val="007030C8"/>
    <w:rsid w:val="00703741"/>
    <w:rsid w:val="007038AB"/>
    <w:rsid w:val="007040A8"/>
    <w:rsid w:val="0070498D"/>
    <w:rsid w:val="00704C0D"/>
    <w:rsid w:val="007055BC"/>
    <w:rsid w:val="00705645"/>
    <w:rsid w:val="007057A9"/>
    <w:rsid w:val="00706368"/>
    <w:rsid w:val="00706477"/>
    <w:rsid w:val="00706B9E"/>
    <w:rsid w:val="00706F5D"/>
    <w:rsid w:val="00707145"/>
    <w:rsid w:val="007077B1"/>
    <w:rsid w:val="0070785C"/>
    <w:rsid w:val="00707924"/>
    <w:rsid w:val="00707ABB"/>
    <w:rsid w:val="007100AC"/>
    <w:rsid w:val="007105B4"/>
    <w:rsid w:val="007109BD"/>
    <w:rsid w:val="00710FD9"/>
    <w:rsid w:val="00711267"/>
    <w:rsid w:val="00711EFB"/>
    <w:rsid w:val="00712366"/>
    <w:rsid w:val="0071239B"/>
    <w:rsid w:val="007127BA"/>
    <w:rsid w:val="00712C2C"/>
    <w:rsid w:val="00712C3A"/>
    <w:rsid w:val="0071369E"/>
    <w:rsid w:val="00713E4B"/>
    <w:rsid w:val="0071480F"/>
    <w:rsid w:val="00714A0B"/>
    <w:rsid w:val="00714A7E"/>
    <w:rsid w:val="00714B99"/>
    <w:rsid w:val="00714D88"/>
    <w:rsid w:val="007150F3"/>
    <w:rsid w:val="0071577C"/>
    <w:rsid w:val="00715D00"/>
    <w:rsid w:val="0071601C"/>
    <w:rsid w:val="00716048"/>
    <w:rsid w:val="007164F4"/>
    <w:rsid w:val="007165EB"/>
    <w:rsid w:val="00716F8E"/>
    <w:rsid w:val="007177E3"/>
    <w:rsid w:val="00717D5B"/>
    <w:rsid w:val="00717DED"/>
    <w:rsid w:val="00720BB9"/>
    <w:rsid w:val="00720FD3"/>
    <w:rsid w:val="007213D8"/>
    <w:rsid w:val="007217C1"/>
    <w:rsid w:val="00721C8F"/>
    <w:rsid w:val="00721CF1"/>
    <w:rsid w:val="0072202F"/>
    <w:rsid w:val="007222DD"/>
    <w:rsid w:val="00722509"/>
    <w:rsid w:val="007229DC"/>
    <w:rsid w:val="00722C4B"/>
    <w:rsid w:val="00722F42"/>
    <w:rsid w:val="0072304E"/>
    <w:rsid w:val="007230B1"/>
    <w:rsid w:val="0072317E"/>
    <w:rsid w:val="00723CFA"/>
    <w:rsid w:val="00723DEF"/>
    <w:rsid w:val="00724B47"/>
    <w:rsid w:val="00724BC4"/>
    <w:rsid w:val="0072569A"/>
    <w:rsid w:val="007258AA"/>
    <w:rsid w:val="00725964"/>
    <w:rsid w:val="00725CD9"/>
    <w:rsid w:val="00725D3D"/>
    <w:rsid w:val="00725FE9"/>
    <w:rsid w:val="007264EB"/>
    <w:rsid w:val="00726AB7"/>
    <w:rsid w:val="00726C93"/>
    <w:rsid w:val="0072709C"/>
    <w:rsid w:val="007270BC"/>
    <w:rsid w:val="00727436"/>
    <w:rsid w:val="0072749A"/>
    <w:rsid w:val="007277C1"/>
    <w:rsid w:val="007277E8"/>
    <w:rsid w:val="0072782C"/>
    <w:rsid w:val="00727F40"/>
    <w:rsid w:val="00730197"/>
    <w:rsid w:val="0073048A"/>
    <w:rsid w:val="00730DF8"/>
    <w:rsid w:val="007315A1"/>
    <w:rsid w:val="007317D0"/>
    <w:rsid w:val="00731BB7"/>
    <w:rsid w:val="00731C14"/>
    <w:rsid w:val="00732174"/>
    <w:rsid w:val="007334DD"/>
    <w:rsid w:val="007336AB"/>
    <w:rsid w:val="00733BDF"/>
    <w:rsid w:val="00733EC0"/>
    <w:rsid w:val="00734170"/>
    <w:rsid w:val="007342BD"/>
    <w:rsid w:val="00734667"/>
    <w:rsid w:val="007347FC"/>
    <w:rsid w:val="00735323"/>
    <w:rsid w:val="0073599F"/>
    <w:rsid w:val="00735B31"/>
    <w:rsid w:val="00735DD9"/>
    <w:rsid w:val="00735E32"/>
    <w:rsid w:val="00736415"/>
    <w:rsid w:val="0073651B"/>
    <w:rsid w:val="007366A0"/>
    <w:rsid w:val="00736F97"/>
    <w:rsid w:val="00737055"/>
    <w:rsid w:val="007371D1"/>
    <w:rsid w:val="0073752A"/>
    <w:rsid w:val="00737ACE"/>
    <w:rsid w:val="00737C18"/>
    <w:rsid w:val="00737E99"/>
    <w:rsid w:val="00740445"/>
    <w:rsid w:val="00740468"/>
    <w:rsid w:val="007405ED"/>
    <w:rsid w:val="007406DA"/>
    <w:rsid w:val="00742237"/>
    <w:rsid w:val="007427DD"/>
    <w:rsid w:val="00742DAE"/>
    <w:rsid w:val="00743049"/>
    <w:rsid w:val="007431A5"/>
    <w:rsid w:val="0074324F"/>
    <w:rsid w:val="007432A3"/>
    <w:rsid w:val="007439B5"/>
    <w:rsid w:val="007446CA"/>
    <w:rsid w:val="0074480B"/>
    <w:rsid w:val="00744A3F"/>
    <w:rsid w:val="00744B40"/>
    <w:rsid w:val="00744B4F"/>
    <w:rsid w:val="007451EA"/>
    <w:rsid w:val="00745374"/>
    <w:rsid w:val="0074543F"/>
    <w:rsid w:val="007459E5"/>
    <w:rsid w:val="00745E82"/>
    <w:rsid w:val="0074610B"/>
    <w:rsid w:val="007469A3"/>
    <w:rsid w:val="00746AB7"/>
    <w:rsid w:val="00746F5D"/>
    <w:rsid w:val="0074715A"/>
    <w:rsid w:val="00747599"/>
    <w:rsid w:val="007478B6"/>
    <w:rsid w:val="00747C3A"/>
    <w:rsid w:val="00747EF7"/>
    <w:rsid w:val="0075010F"/>
    <w:rsid w:val="0075046E"/>
    <w:rsid w:val="00750581"/>
    <w:rsid w:val="0075143D"/>
    <w:rsid w:val="0075174E"/>
    <w:rsid w:val="007517DA"/>
    <w:rsid w:val="00751B56"/>
    <w:rsid w:val="00752519"/>
    <w:rsid w:val="00752626"/>
    <w:rsid w:val="00752692"/>
    <w:rsid w:val="00752EAC"/>
    <w:rsid w:val="00753405"/>
    <w:rsid w:val="0075361F"/>
    <w:rsid w:val="00753761"/>
    <w:rsid w:val="00753925"/>
    <w:rsid w:val="00753BE2"/>
    <w:rsid w:val="00753ED0"/>
    <w:rsid w:val="0075427D"/>
    <w:rsid w:val="007543AE"/>
    <w:rsid w:val="0075482E"/>
    <w:rsid w:val="007548CC"/>
    <w:rsid w:val="0075493A"/>
    <w:rsid w:val="00754AD3"/>
    <w:rsid w:val="00754FC0"/>
    <w:rsid w:val="007553C5"/>
    <w:rsid w:val="00755A36"/>
    <w:rsid w:val="00755D21"/>
    <w:rsid w:val="0075618F"/>
    <w:rsid w:val="0075630D"/>
    <w:rsid w:val="00756482"/>
    <w:rsid w:val="007567F2"/>
    <w:rsid w:val="007568D4"/>
    <w:rsid w:val="007570DE"/>
    <w:rsid w:val="007570F6"/>
    <w:rsid w:val="0075744B"/>
    <w:rsid w:val="0075756E"/>
    <w:rsid w:val="00757C85"/>
    <w:rsid w:val="00757EAE"/>
    <w:rsid w:val="00760375"/>
    <w:rsid w:val="007603BA"/>
    <w:rsid w:val="00760419"/>
    <w:rsid w:val="00760483"/>
    <w:rsid w:val="0076059F"/>
    <w:rsid w:val="007606E7"/>
    <w:rsid w:val="00760A64"/>
    <w:rsid w:val="00761342"/>
    <w:rsid w:val="0076145C"/>
    <w:rsid w:val="00761692"/>
    <w:rsid w:val="00761907"/>
    <w:rsid w:val="00761CEE"/>
    <w:rsid w:val="00762AC2"/>
    <w:rsid w:val="00762BC4"/>
    <w:rsid w:val="0076348B"/>
    <w:rsid w:val="0076378B"/>
    <w:rsid w:val="00763ACC"/>
    <w:rsid w:val="00764BD1"/>
    <w:rsid w:val="007650E3"/>
    <w:rsid w:val="007653AD"/>
    <w:rsid w:val="00765888"/>
    <w:rsid w:val="00765C55"/>
    <w:rsid w:val="00765CFD"/>
    <w:rsid w:val="00765E5E"/>
    <w:rsid w:val="00766053"/>
    <w:rsid w:val="00766673"/>
    <w:rsid w:val="00766815"/>
    <w:rsid w:val="00766EA2"/>
    <w:rsid w:val="007672BA"/>
    <w:rsid w:val="007674FC"/>
    <w:rsid w:val="007675B4"/>
    <w:rsid w:val="0076783E"/>
    <w:rsid w:val="00767A82"/>
    <w:rsid w:val="00767B2A"/>
    <w:rsid w:val="007701F0"/>
    <w:rsid w:val="00770595"/>
    <w:rsid w:val="007706F1"/>
    <w:rsid w:val="00770BCD"/>
    <w:rsid w:val="00770CCC"/>
    <w:rsid w:val="00770D8C"/>
    <w:rsid w:val="00770F6A"/>
    <w:rsid w:val="00770FB7"/>
    <w:rsid w:val="00771A35"/>
    <w:rsid w:val="00771B65"/>
    <w:rsid w:val="00771B99"/>
    <w:rsid w:val="00772055"/>
    <w:rsid w:val="007721E4"/>
    <w:rsid w:val="0077230B"/>
    <w:rsid w:val="00772409"/>
    <w:rsid w:val="0077296F"/>
    <w:rsid w:val="0077298B"/>
    <w:rsid w:val="00772E16"/>
    <w:rsid w:val="00772EF1"/>
    <w:rsid w:val="00772FA8"/>
    <w:rsid w:val="007730AF"/>
    <w:rsid w:val="00773145"/>
    <w:rsid w:val="007736CB"/>
    <w:rsid w:val="007739C6"/>
    <w:rsid w:val="00774368"/>
    <w:rsid w:val="007750D9"/>
    <w:rsid w:val="00775883"/>
    <w:rsid w:val="00775984"/>
    <w:rsid w:val="0077598F"/>
    <w:rsid w:val="00776B92"/>
    <w:rsid w:val="00776D27"/>
    <w:rsid w:val="00780205"/>
    <w:rsid w:val="00780371"/>
    <w:rsid w:val="00780E39"/>
    <w:rsid w:val="007813D9"/>
    <w:rsid w:val="00781C6F"/>
    <w:rsid w:val="00781DFD"/>
    <w:rsid w:val="00781F0C"/>
    <w:rsid w:val="0078297A"/>
    <w:rsid w:val="007832A2"/>
    <w:rsid w:val="00783444"/>
    <w:rsid w:val="00783821"/>
    <w:rsid w:val="007842C7"/>
    <w:rsid w:val="00784813"/>
    <w:rsid w:val="00784CC9"/>
    <w:rsid w:val="007853C2"/>
    <w:rsid w:val="00785732"/>
    <w:rsid w:val="0078595E"/>
    <w:rsid w:val="00785EE2"/>
    <w:rsid w:val="0078608B"/>
    <w:rsid w:val="00786107"/>
    <w:rsid w:val="00786143"/>
    <w:rsid w:val="00786596"/>
    <w:rsid w:val="00787065"/>
    <w:rsid w:val="00787370"/>
    <w:rsid w:val="007875AA"/>
    <w:rsid w:val="007877B4"/>
    <w:rsid w:val="00787915"/>
    <w:rsid w:val="007879D6"/>
    <w:rsid w:val="00790138"/>
    <w:rsid w:val="0079044A"/>
    <w:rsid w:val="007915A8"/>
    <w:rsid w:val="00791730"/>
    <w:rsid w:val="007918F9"/>
    <w:rsid w:val="00791A77"/>
    <w:rsid w:val="00791BB6"/>
    <w:rsid w:val="00791E5F"/>
    <w:rsid w:val="00792308"/>
    <w:rsid w:val="00792CE8"/>
    <w:rsid w:val="0079326C"/>
    <w:rsid w:val="007932A3"/>
    <w:rsid w:val="007932E1"/>
    <w:rsid w:val="00793D3A"/>
    <w:rsid w:val="00793D7F"/>
    <w:rsid w:val="00793E0B"/>
    <w:rsid w:val="00794757"/>
    <w:rsid w:val="00794DAD"/>
    <w:rsid w:val="007950FE"/>
    <w:rsid w:val="00795188"/>
    <w:rsid w:val="00795492"/>
    <w:rsid w:val="007955DA"/>
    <w:rsid w:val="00795FD0"/>
    <w:rsid w:val="00796CDF"/>
    <w:rsid w:val="00796D53"/>
    <w:rsid w:val="00796D5D"/>
    <w:rsid w:val="0079716E"/>
    <w:rsid w:val="00797B3C"/>
    <w:rsid w:val="00797F4A"/>
    <w:rsid w:val="007A0235"/>
    <w:rsid w:val="007A0660"/>
    <w:rsid w:val="007A0B96"/>
    <w:rsid w:val="007A101C"/>
    <w:rsid w:val="007A1EDB"/>
    <w:rsid w:val="007A2068"/>
    <w:rsid w:val="007A2388"/>
    <w:rsid w:val="007A2E2E"/>
    <w:rsid w:val="007A2EFB"/>
    <w:rsid w:val="007A30EB"/>
    <w:rsid w:val="007A3286"/>
    <w:rsid w:val="007A35AF"/>
    <w:rsid w:val="007A378C"/>
    <w:rsid w:val="007A3809"/>
    <w:rsid w:val="007A38E8"/>
    <w:rsid w:val="007A3E0B"/>
    <w:rsid w:val="007A3E5E"/>
    <w:rsid w:val="007A4370"/>
    <w:rsid w:val="007A4484"/>
    <w:rsid w:val="007A48B0"/>
    <w:rsid w:val="007A4BA2"/>
    <w:rsid w:val="007A4CF0"/>
    <w:rsid w:val="007A5F84"/>
    <w:rsid w:val="007A6438"/>
    <w:rsid w:val="007A6666"/>
    <w:rsid w:val="007A7074"/>
    <w:rsid w:val="007A724D"/>
    <w:rsid w:val="007A73EA"/>
    <w:rsid w:val="007A7951"/>
    <w:rsid w:val="007A795F"/>
    <w:rsid w:val="007B0AEC"/>
    <w:rsid w:val="007B0F1F"/>
    <w:rsid w:val="007B0F4D"/>
    <w:rsid w:val="007B1D22"/>
    <w:rsid w:val="007B1F25"/>
    <w:rsid w:val="007B36AF"/>
    <w:rsid w:val="007B3B32"/>
    <w:rsid w:val="007B3BD5"/>
    <w:rsid w:val="007B3C08"/>
    <w:rsid w:val="007B3D5D"/>
    <w:rsid w:val="007B3F4C"/>
    <w:rsid w:val="007B4300"/>
    <w:rsid w:val="007B43CB"/>
    <w:rsid w:val="007B4C47"/>
    <w:rsid w:val="007B4C7F"/>
    <w:rsid w:val="007B5466"/>
    <w:rsid w:val="007B57A8"/>
    <w:rsid w:val="007B58EA"/>
    <w:rsid w:val="007B5DE5"/>
    <w:rsid w:val="007B5EFA"/>
    <w:rsid w:val="007B5FD7"/>
    <w:rsid w:val="007B6C11"/>
    <w:rsid w:val="007B6D4A"/>
    <w:rsid w:val="007B6DF7"/>
    <w:rsid w:val="007B72C6"/>
    <w:rsid w:val="007B794F"/>
    <w:rsid w:val="007B7D50"/>
    <w:rsid w:val="007B7E35"/>
    <w:rsid w:val="007C0639"/>
    <w:rsid w:val="007C096D"/>
    <w:rsid w:val="007C0A43"/>
    <w:rsid w:val="007C109F"/>
    <w:rsid w:val="007C1277"/>
    <w:rsid w:val="007C15A4"/>
    <w:rsid w:val="007C1A22"/>
    <w:rsid w:val="007C2CBD"/>
    <w:rsid w:val="007C2E20"/>
    <w:rsid w:val="007C3096"/>
    <w:rsid w:val="007C34CC"/>
    <w:rsid w:val="007C4097"/>
    <w:rsid w:val="007C48B5"/>
    <w:rsid w:val="007C4E8E"/>
    <w:rsid w:val="007C4FC3"/>
    <w:rsid w:val="007C5C43"/>
    <w:rsid w:val="007C608A"/>
    <w:rsid w:val="007C6317"/>
    <w:rsid w:val="007C67DF"/>
    <w:rsid w:val="007C771F"/>
    <w:rsid w:val="007C7911"/>
    <w:rsid w:val="007D032B"/>
    <w:rsid w:val="007D03D0"/>
    <w:rsid w:val="007D0709"/>
    <w:rsid w:val="007D1035"/>
    <w:rsid w:val="007D134A"/>
    <w:rsid w:val="007D15AC"/>
    <w:rsid w:val="007D1728"/>
    <w:rsid w:val="007D1989"/>
    <w:rsid w:val="007D1A20"/>
    <w:rsid w:val="007D1B07"/>
    <w:rsid w:val="007D1DB1"/>
    <w:rsid w:val="007D2011"/>
    <w:rsid w:val="007D25BE"/>
    <w:rsid w:val="007D26B8"/>
    <w:rsid w:val="007D294A"/>
    <w:rsid w:val="007D29E5"/>
    <w:rsid w:val="007D2EF1"/>
    <w:rsid w:val="007D2F34"/>
    <w:rsid w:val="007D3237"/>
    <w:rsid w:val="007D325D"/>
    <w:rsid w:val="007D35A0"/>
    <w:rsid w:val="007D3E55"/>
    <w:rsid w:val="007D3E96"/>
    <w:rsid w:val="007D3F18"/>
    <w:rsid w:val="007D43FF"/>
    <w:rsid w:val="007D49A1"/>
    <w:rsid w:val="007D4A6F"/>
    <w:rsid w:val="007D4C87"/>
    <w:rsid w:val="007D502B"/>
    <w:rsid w:val="007D5157"/>
    <w:rsid w:val="007D5773"/>
    <w:rsid w:val="007D58E8"/>
    <w:rsid w:val="007D596A"/>
    <w:rsid w:val="007D5F83"/>
    <w:rsid w:val="007D5FA6"/>
    <w:rsid w:val="007D5FF8"/>
    <w:rsid w:val="007D622A"/>
    <w:rsid w:val="007D62EA"/>
    <w:rsid w:val="007D6779"/>
    <w:rsid w:val="007D6BB3"/>
    <w:rsid w:val="007D6C3B"/>
    <w:rsid w:val="007D6CD8"/>
    <w:rsid w:val="007D6CE8"/>
    <w:rsid w:val="007D70FD"/>
    <w:rsid w:val="007D7271"/>
    <w:rsid w:val="007D7392"/>
    <w:rsid w:val="007D74B5"/>
    <w:rsid w:val="007D78A1"/>
    <w:rsid w:val="007D7AFF"/>
    <w:rsid w:val="007D7D66"/>
    <w:rsid w:val="007E037B"/>
    <w:rsid w:val="007E039F"/>
    <w:rsid w:val="007E040F"/>
    <w:rsid w:val="007E0BFC"/>
    <w:rsid w:val="007E0C27"/>
    <w:rsid w:val="007E10AB"/>
    <w:rsid w:val="007E15AE"/>
    <w:rsid w:val="007E16A3"/>
    <w:rsid w:val="007E16EB"/>
    <w:rsid w:val="007E1BF4"/>
    <w:rsid w:val="007E1EFD"/>
    <w:rsid w:val="007E2169"/>
    <w:rsid w:val="007E28B9"/>
    <w:rsid w:val="007E2D45"/>
    <w:rsid w:val="007E3454"/>
    <w:rsid w:val="007E3942"/>
    <w:rsid w:val="007E3BE0"/>
    <w:rsid w:val="007E3D4C"/>
    <w:rsid w:val="007E42DB"/>
    <w:rsid w:val="007E4342"/>
    <w:rsid w:val="007E47DA"/>
    <w:rsid w:val="007E4837"/>
    <w:rsid w:val="007E484C"/>
    <w:rsid w:val="007E4DD9"/>
    <w:rsid w:val="007E53DE"/>
    <w:rsid w:val="007E57E4"/>
    <w:rsid w:val="007E6406"/>
    <w:rsid w:val="007E6856"/>
    <w:rsid w:val="007E6B34"/>
    <w:rsid w:val="007E71D1"/>
    <w:rsid w:val="007E74E4"/>
    <w:rsid w:val="007E76B7"/>
    <w:rsid w:val="007E7C04"/>
    <w:rsid w:val="007E7D0B"/>
    <w:rsid w:val="007F081C"/>
    <w:rsid w:val="007F0F33"/>
    <w:rsid w:val="007F10E4"/>
    <w:rsid w:val="007F1654"/>
    <w:rsid w:val="007F184C"/>
    <w:rsid w:val="007F1903"/>
    <w:rsid w:val="007F1C7B"/>
    <w:rsid w:val="007F1E88"/>
    <w:rsid w:val="007F2189"/>
    <w:rsid w:val="007F235C"/>
    <w:rsid w:val="007F2911"/>
    <w:rsid w:val="007F2A61"/>
    <w:rsid w:val="007F3291"/>
    <w:rsid w:val="007F33C8"/>
    <w:rsid w:val="007F36E9"/>
    <w:rsid w:val="007F3950"/>
    <w:rsid w:val="007F3DB1"/>
    <w:rsid w:val="007F3E02"/>
    <w:rsid w:val="007F54BC"/>
    <w:rsid w:val="007F5A3E"/>
    <w:rsid w:val="007F5DBD"/>
    <w:rsid w:val="007F676A"/>
    <w:rsid w:val="007F69DD"/>
    <w:rsid w:val="007F6A6F"/>
    <w:rsid w:val="007F70B6"/>
    <w:rsid w:val="007F7319"/>
    <w:rsid w:val="007F74A4"/>
    <w:rsid w:val="0080000F"/>
    <w:rsid w:val="00800470"/>
    <w:rsid w:val="008005FB"/>
    <w:rsid w:val="0080070A"/>
    <w:rsid w:val="008012A8"/>
    <w:rsid w:val="008015F2"/>
    <w:rsid w:val="00801C68"/>
    <w:rsid w:val="00801E79"/>
    <w:rsid w:val="00801FF6"/>
    <w:rsid w:val="008022DC"/>
    <w:rsid w:val="00802707"/>
    <w:rsid w:val="00802F91"/>
    <w:rsid w:val="008032B8"/>
    <w:rsid w:val="00803831"/>
    <w:rsid w:val="00803DC9"/>
    <w:rsid w:val="00803DD1"/>
    <w:rsid w:val="0080414E"/>
    <w:rsid w:val="008043AE"/>
    <w:rsid w:val="008045CC"/>
    <w:rsid w:val="008045F0"/>
    <w:rsid w:val="00804AC9"/>
    <w:rsid w:val="00804C85"/>
    <w:rsid w:val="00805182"/>
    <w:rsid w:val="00805282"/>
    <w:rsid w:val="00805391"/>
    <w:rsid w:val="00805C0C"/>
    <w:rsid w:val="00805C44"/>
    <w:rsid w:val="00806BFC"/>
    <w:rsid w:val="00806D55"/>
    <w:rsid w:val="00806DB2"/>
    <w:rsid w:val="0081029A"/>
    <w:rsid w:val="00810345"/>
    <w:rsid w:val="00810496"/>
    <w:rsid w:val="008104E1"/>
    <w:rsid w:val="0081070B"/>
    <w:rsid w:val="00810770"/>
    <w:rsid w:val="008108D3"/>
    <w:rsid w:val="00810B5C"/>
    <w:rsid w:val="00810D9E"/>
    <w:rsid w:val="00810E15"/>
    <w:rsid w:val="00810FCE"/>
    <w:rsid w:val="00811014"/>
    <w:rsid w:val="008110A5"/>
    <w:rsid w:val="0081112C"/>
    <w:rsid w:val="008116F6"/>
    <w:rsid w:val="00811707"/>
    <w:rsid w:val="008117B9"/>
    <w:rsid w:val="00811838"/>
    <w:rsid w:val="00811B71"/>
    <w:rsid w:val="00811C09"/>
    <w:rsid w:val="00811E4E"/>
    <w:rsid w:val="00812266"/>
    <w:rsid w:val="008123C0"/>
    <w:rsid w:val="00812C1D"/>
    <w:rsid w:val="00813263"/>
    <w:rsid w:val="008139AC"/>
    <w:rsid w:val="00813F24"/>
    <w:rsid w:val="00814707"/>
    <w:rsid w:val="0081495F"/>
    <w:rsid w:val="00814CF7"/>
    <w:rsid w:val="00814D3C"/>
    <w:rsid w:val="0081506C"/>
    <w:rsid w:val="00815C02"/>
    <w:rsid w:val="008171BA"/>
    <w:rsid w:val="008206D8"/>
    <w:rsid w:val="00820933"/>
    <w:rsid w:val="00820D4C"/>
    <w:rsid w:val="00820DFB"/>
    <w:rsid w:val="00820FEF"/>
    <w:rsid w:val="0082151D"/>
    <w:rsid w:val="00821A17"/>
    <w:rsid w:val="00821E08"/>
    <w:rsid w:val="00822354"/>
    <w:rsid w:val="00823ED3"/>
    <w:rsid w:val="0082413B"/>
    <w:rsid w:val="00824584"/>
    <w:rsid w:val="00824A57"/>
    <w:rsid w:val="00824EFC"/>
    <w:rsid w:val="00824F3A"/>
    <w:rsid w:val="00825105"/>
    <w:rsid w:val="00825389"/>
    <w:rsid w:val="00825448"/>
    <w:rsid w:val="008259BE"/>
    <w:rsid w:val="00825A9A"/>
    <w:rsid w:val="00825B5B"/>
    <w:rsid w:val="00825C1C"/>
    <w:rsid w:val="00825D00"/>
    <w:rsid w:val="00826451"/>
    <w:rsid w:val="00826792"/>
    <w:rsid w:val="00826B3D"/>
    <w:rsid w:val="00826DF5"/>
    <w:rsid w:val="00826F17"/>
    <w:rsid w:val="00827039"/>
    <w:rsid w:val="008271F0"/>
    <w:rsid w:val="0082723B"/>
    <w:rsid w:val="008273DB"/>
    <w:rsid w:val="00827591"/>
    <w:rsid w:val="00827AA9"/>
    <w:rsid w:val="00827E43"/>
    <w:rsid w:val="00827F52"/>
    <w:rsid w:val="008300A1"/>
    <w:rsid w:val="008307EF"/>
    <w:rsid w:val="00830C77"/>
    <w:rsid w:val="00830E17"/>
    <w:rsid w:val="00831034"/>
    <w:rsid w:val="0083157D"/>
    <w:rsid w:val="00831DE2"/>
    <w:rsid w:val="0083202C"/>
    <w:rsid w:val="0083253C"/>
    <w:rsid w:val="00832B19"/>
    <w:rsid w:val="00832C2C"/>
    <w:rsid w:val="00832FB6"/>
    <w:rsid w:val="008330E2"/>
    <w:rsid w:val="00833105"/>
    <w:rsid w:val="008335BF"/>
    <w:rsid w:val="00833A71"/>
    <w:rsid w:val="00833D10"/>
    <w:rsid w:val="00833E97"/>
    <w:rsid w:val="00834496"/>
    <w:rsid w:val="008348E5"/>
    <w:rsid w:val="00834921"/>
    <w:rsid w:val="008349E4"/>
    <w:rsid w:val="00834A24"/>
    <w:rsid w:val="00835891"/>
    <w:rsid w:val="00835F71"/>
    <w:rsid w:val="0083675B"/>
    <w:rsid w:val="0083679B"/>
    <w:rsid w:val="00836CA0"/>
    <w:rsid w:val="00836DBE"/>
    <w:rsid w:val="008373ED"/>
    <w:rsid w:val="008374B5"/>
    <w:rsid w:val="00837695"/>
    <w:rsid w:val="00837702"/>
    <w:rsid w:val="00837B84"/>
    <w:rsid w:val="00837BFF"/>
    <w:rsid w:val="00840016"/>
    <w:rsid w:val="00840090"/>
    <w:rsid w:val="00840175"/>
    <w:rsid w:val="0084050E"/>
    <w:rsid w:val="0084086A"/>
    <w:rsid w:val="00840B69"/>
    <w:rsid w:val="00841051"/>
    <w:rsid w:val="008410CB"/>
    <w:rsid w:val="0084127A"/>
    <w:rsid w:val="00841739"/>
    <w:rsid w:val="008417FF"/>
    <w:rsid w:val="008418FA"/>
    <w:rsid w:val="008420DD"/>
    <w:rsid w:val="0084210B"/>
    <w:rsid w:val="00842C01"/>
    <w:rsid w:val="00842D9A"/>
    <w:rsid w:val="00842DAB"/>
    <w:rsid w:val="008431B0"/>
    <w:rsid w:val="008431E7"/>
    <w:rsid w:val="0084323B"/>
    <w:rsid w:val="008439C5"/>
    <w:rsid w:val="008441EA"/>
    <w:rsid w:val="00844730"/>
    <w:rsid w:val="00844786"/>
    <w:rsid w:val="00844859"/>
    <w:rsid w:val="00845720"/>
    <w:rsid w:val="008458A4"/>
    <w:rsid w:val="00845A74"/>
    <w:rsid w:val="00845A76"/>
    <w:rsid w:val="00845CC9"/>
    <w:rsid w:val="00846707"/>
    <w:rsid w:val="00846972"/>
    <w:rsid w:val="00846DF5"/>
    <w:rsid w:val="00847409"/>
    <w:rsid w:val="0085020F"/>
    <w:rsid w:val="008502CB"/>
    <w:rsid w:val="00850B83"/>
    <w:rsid w:val="00850FDE"/>
    <w:rsid w:val="00851337"/>
    <w:rsid w:val="008517B0"/>
    <w:rsid w:val="00851916"/>
    <w:rsid w:val="00852352"/>
    <w:rsid w:val="008528B4"/>
    <w:rsid w:val="00852B69"/>
    <w:rsid w:val="00853050"/>
    <w:rsid w:val="0085367B"/>
    <w:rsid w:val="00853764"/>
    <w:rsid w:val="00853A2B"/>
    <w:rsid w:val="00853B63"/>
    <w:rsid w:val="00853E2B"/>
    <w:rsid w:val="00853FBB"/>
    <w:rsid w:val="008543F7"/>
    <w:rsid w:val="008546CE"/>
    <w:rsid w:val="00854BB7"/>
    <w:rsid w:val="00855149"/>
    <w:rsid w:val="008553E4"/>
    <w:rsid w:val="00855407"/>
    <w:rsid w:val="00855570"/>
    <w:rsid w:val="00855750"/>
    <w:rsid w:val="00855884"/>
    <w:rsid w:val="00856200"/>
    <w:rsid w:val="0085629D"/>
    <w:rsid w:val="008562D5"/>
    <w:rsid w:val="0085666D"/>
    <w:rsid w:val="00856670"/>
    <w:rsid w:val="00856679"/>
    <w:rsid w:val="00856681"/>
    <w:rsid w:val="008569BF"/>
    <w:rsid w:val="00856B6B"/>
    <w:rsid w:val="008570E6"/>
    <w:rsid w:val="008572E4"/>
    <w:rsid w:val="0085762C"/>
    <w:rsid w:val="00857782"/>
    <w:rsid w:val="00857D15"/>
    <w:rsid w:val="008601D6"/>
    <w:rsid w:val="00860525"/>
    <w:rsid w:val="008606A2"/>
    <w:rsid w:val="008608CA"/>
    <w:rsid w:val="00860BFA"/>
    <w:rsid w:val="00860D78"/>
    <w:rsid w:val="00860EE5"/>
    <w:rsid w:val="008611F0"/>
    <w:rsid w:val="00861396"/>
    <w:rsid w:val="00861D90"/>
    <w:rsid w:val="0086237C"/>
    <w:rsid w:val="00862917"/>
    <w:rsid w:val="00862DDA"/>
    <w:rsid w:val="0086371C"/>
    <w:rsid w:val="00863959"/>
    <w:rsid w:val="00863C2C"/>
    <w:rsid w:val="00863D03"/>
    <w:rsid w:val="00864A48"/>
    <w:rsid w:val="00865419"/>
    <w:rsid w:val="00865701"/>
    <w:rsid w:val="0086597F"/>
    <w:rsid w:val="008659DA"/>
    <w:rsid w:val="008660BE"/>
    <w:rsid w:val="008664CB"/>
    <w:rsid w:val="008667EE"/>
    <w:rsid w:val="00866CCA"/>
    <w:rsid w:val="00866E8D"/>
    <w:rsid w:val="0086705E"/>
    <w:rsid w:val="008675DF"/>
    <w:rsid w:val="00867616"/>
    <w:rsid w:val="0086764D"/>
    <w:rsid w:val="008677BE"/>
    <w:rsid w:val="00867A49"/>
    <w:rsid w:val="00867F34"/>
    <w:rsid w:val="008702F7"/>
    <w:rsid w:val="008702FB"/>
    <w:rsid w:val="0087055C"/>
    <w:rsid w:val="00870939"/>
    <w:rsid w:val="00870AB0"/>
    <w:rsid w:val="00870AEA"/>
    <w:rsid w:val="00871041"/>
    <w:rsid w:val="0087104F"/>
    <w:rsid w:val="0087109F"/>
    <w:rsid w:val="00871591"/>
    <w:rsid w:val="00871BC6"/>
    <w:rsid w:val="0087251D"/>
    <w:rsid w:val="00872F23"/>
    <w:rsid w:val="0087345A"/>
    <w:rsid w:val="00873C5D"/>
    <w:rsid w:val="008741AF"/>
    <w:rsid w:val="00874E75"/>
    <w:rsid w:val="00874FEA"/>
    <w:rsid w:val="00875930"/>
    <w:rsid w:val="00875F15"/>
    <w:rsid w:val="00876124"/>
    <w:rsid w:val="008767C5"/>
    <w:rsid w:val="00876844"/>
    <w:rsid w:val="00876F68"/>
    <w:rsid w:val="00877557"/>
    <w:rsid w:val="0087788D"/>
    <w:rsid w:val="0088068F"/>
    <w:rsid w:val="0088073D"/>
    <w:rsid w:val="00880974"/>
    <w:rsid w:val="008809E9"/>
    <w:rsid w:val="00881535"/>
    <w:rsid w:val="00881B9F"/>
    <w:rsid w:val="00881EC1"/>
    <w:rsid w:val="008821F4"/>
    <w:rsid w:val="008830B3"/>
    <w:rsid w:val="00884287"/>
    <w:rsid w:val="00884354"/>
    <w:rsid w:val="008843A5"/>
    <w:rsid w:val="0088477C"/>
    <w:rsid w:val="00884882"/>
    <w:rsid w:val="00884E06"/>
    <w:rsid w:val="008850BB"/>
    <w:rsid w:val="00885357"/>
    <w:rsid w:val="00885509"/>
    <w:rsid w:val="008855F5"/>
    <w:rsid w:val="0088566F"/>
    <w:rsid w:val="008857DF"/>
    <w:rsid w:val="00885815"/>
    <w:rsid w:val="00885CB3"/>
    <w:rsid w:val="00885F72"/>
    <w:rsid w:val="008861C2"/>
    <w:rsid w:val="0088654F"/>
    <w:rsid w:val="00886D98"/>
    <w:rsid w:val="00886E99"/>
    <w:rsid w:val="00887880"/>
    <w:rsid w:val="00887929"/>
    <w:rsid w:val="00887AEB"/>
    <w:rsid w:val="00887FAB"/>
    <w:rsid w:val="0089016B"/>
    <w:rsid w:val="00890420"/>
    <w:rsid w:val="00891062"/>
    <w:rsid w:val="008911A9"/>
    <w:rsid w:val="00891622"/>
    <w:rsid w:val="0089183C"/>
    <w:rsid w:val="00891AD9"/>
    <w:rsid w:val="00891CBE"/>
    <w:rsid w:val="00892C50"/>
    <w:rsid w:val="00892ECB"/>
    <w:rsid w:val="00892FD1"/>
    <w:rsid w:val="00893259"/>
    <w:rsid w:val="00893514"/>
    <w:rsid w:val="00893F79"/>
    <w:rsid w:val="00894127"/>
    <w:rsid w:val="00894BA8"/>
    <w:rsid w:val="00894D71"/>
    <w:rsid w:val="008954E7"/>
    <w:rsid w:val="00895E37"/>
    <w:rsid w:val="0089637F"/>
    <w:rsid w:val="008969E1"/>
    <w:rsid w:val="00896C88"/>
    <w:rsid w:val="008971F1"/>
    <w:rsid w:val="00897611"/>
    <w:rsid w:val="008976DC"/>
    <w:rsid w:val="00897C6D"/>
    <w:rsid w:val="008A01E2"/>
    <w:rsid w:val="008A03B9"/>
    <w:rsid w:val="008A0772"/>
    <w:rsid w:val="008A077A"/>
    <w:rsid w:val="008A07E8"/>
    <w:rsid w:val="008A07EA"/>
    <w:rsid w:val="008A0881"/>
    <w:rsid w:val="008A0C98"/>
    <w:rsid w:val="008A126A"/>
    <w:rsid w:val="008A136C"/>
    <w:rsid w:val="008A14C2"/>
    <w:rsid w:val="008A1BD4"/>
    <w:rsid w:val="008A2279"/>
    <w:rsid w:val="008A24B3"/>
    <w:rsid w:val="008A2AAD"/>
    <w:rsid w:val="008A2E8C"/>
    <w:rsid w:val="008A2ECD"/>
    <w:rsid w:val="008A3671"/>
    <w:rsid w:val="008A37E2"/>
    <w:rsid w:val="008A38A2"/>
    <w:rsid w:val="008A38BA"/>
    <w:rsid w:val="008A403A"/>
    <w:rsid w:val="008A4053"/>
    <w:rsid w:val="008A4599"/>
    <w:rsid w:val="008A487B"/>
    <w:rsid w:val="008A4926"/>
    <w:rsid w:val="008A4E8D"/>
    <w:rsid w:val="008A506D"/>
    <w:rsid w:val="008A50EA"/>
    <w:rsid w:val="008A5368"/>
    <w:rsid w:val="008A5403"/>
    <w:rsid w:val="008A559C"/>
    <w:rsid w:val="008A60E0"/>
    <w:rsid w:val="008A63CD"/>
    <w:rsid w:val="008A65A7"/>
    <w:rsid w:val="008A67BB"/>
    <w:rsid w:val="008A6803"/>
    <w:rsid w:val="008A6B3A"/>
    <w:rsid w:val="008A6E52"/>
    <w:rsid w:val="008A7073"/>
    <w:rsid w:val="008A7432"/>
    <w:rsid w:val="008A76FF"/>
    <w:rsid w:val="008A7C8F"/>
    <w:rsid w:val="008A7F5D"/>
    <w:rsid w:val="008B064A"/>
    <w:rsid w:val="008B1098"/>
    <w:rsid w:val="008B15D5"/>
    <w:rsid w:val="008B161B"/>
    <w:rsid w:val="008B1808"/>
    <w:rsid w:val="008B1A21"/>
    <w:rsid w:val="008B2347"/>
    <w:rsid w:val="008B241F"/>
    <w:rsid w:val="008B2477"/>
    <w:rsid w:val="008B251C"/>
    <w:rsid w:val="008B2BF9"/>
    <w:rsid w:val="008B2E44"/>
    <w:rsid w:val="008B2F4F"/>
    <w:rsid w:val="008B3538"/>
    <w:rsid w:val="008B35CC"/>
    <w:rsid w:val="008B3A0E"/>
    <w:rsid w:val="008B3E89"/>
    <w:rsid w:val="008B45C1"/>
    <w:rsid w:val="008B4BFE"/>
    <w:rsid w:val="008B4E59"/>
    <w:rsid w:val="008B50DB"/>
    <w:rsid w:val="008B5FC9"/>
    <w:rsid w:val="008B60FE"/>
    <w:rsid w:val="008B6198"/>
    <w:rsid w:val="008B6874"/>
    <w:rsid w:val="008B692B"/>
    <w:rsid w:val="008B709C"/>
    <w:rsid w:val="008B7649"/>
    <w:rsid w:val="008B7C31"/>
    <w:rsid w:val="008B7DCE"/>
    <w:rsid w:val="008B7DEF"/>
    <w:rsid w:val="008C000C"/>
    <w:rsid w:val="008C038D"/>
    <w:rsid w:val="008C15CC"/>
    <w:rsid w:val="008C16F3"/>
    <w:rsid w:val="008C1D70"/>
    <w:rsid w:val="008C23EA"/>
    <w:rsid w:val="008C24C3"/>
    <w:rsid w:val="008C268A"/>
    <w:rsid w:val="008C2B9C"/>
    <w:rsid w:val="008C3327"/>
    <w:rsid w:val="008C39EE"/>
    <w:rsid w:val="008C3A59"/>
    <w:rsid w:val="008C3EC3"/>
    <w:rsid w:val="008C4415"/>
    <w:rsid w:val="008C4917"/>
    <w:rsid w:val="008C4A28"/>
    <w:rsid w:val="008C4B4E"/>
    <w:rsid w:val="008C5213"/>
    <w:rsid w:val="008C536D"/>
    <w:rsid w:val="008C5C87"/>
    <w:rsid w:val="008C6040"/>
    <w:rsid w:val="008C6517"/>
    <w:rsid w:val="008C69FD"/>
    <w:rsid w:val="008C6B84"/>
    <w:rsid w:val="008C7139"/>
    <w:rsid w:val="008C76E8"/>
    <w:rsid w:val="008C7744"/>
    <w:rsid w:val="008C7C00"/>
    <w:rsid w:val="008C7E35"/>
    <w:rsid w:val="008D0154"/>
    <w:rsid w:val="008D019E"/>
    <w:rsid w:val="008D0357"/>
    <w:rsid w:val="008D04AE"/>
    <w:rsid w:val="008D055E"/>
    <w:rsid w:val="008D06CF"/>
    <w:rsid w:val="008D1853"/>
    <w:rsid w:val="008D1EC4"/>
    <w:rsid w:val="008D21E6"/>
    <w:rsid w:val="008D2C00"/>
    <w:rsid w:val="008D2FE7"/>
    <w:rsid w:val="008D3E77"/>
    <w:rsid w:val="008D42CA"/>
    <w:rsid w:val="008D4A7F"/>
    <w:rsid w:val="008D4A8E"/>
    <w:rsid w:val="008D4B55"/>
    <w:rsid w:val="008D4B5E"/>
    <w:rsid w:val="008D4DAD"/>
    <w:rsid w:val="008D5240"/>
    <w:rsid w:val="008D577A"/>
    <w:rsid w:val="008D5A7F"/>
    <w:rsid w:val="008D5D19"/>
    <w:rsid w:val="008D5E92"/>
    <w:rsid w:val="008D5F62"/>
    <w:rsid w:val="008D648B"/>
    <w:rsid w:val="008D69EF"/>
    <w:rsid w:val="008D6FDA"/>
    <w:rsid w:val="008D712C"/>
    <w:rsid w:val="008D7B48"/>
    <w:rsid w:val="008E03E7"/>
    <w:rsid w:val="008E0516"/>
    <w:rsid w:val="008E0762"/>
    <w:rsid w:val="008E0CB8"/>
    <w:rsid w:val="008E0DDA"/>
    <w:rsid w:val="008E14B7"/>
    <w:rsid w:val="008E16C2"/>
    <w:rsid w:val="008E1722"/>
    <w:rsid w:val="008E17B8"/>
    <w:rsid w:val="008E2395"/>
    <w:rsid w:val="008E2BD6"/>
    <w:rsid w:val="008E2C50"/>
    <w:rsid w:val="008E32B7"/>
    <w:rsid w:val="008E3470"/>
    <w:rsid w:val="008E35B4"/>
    <w:rsid w:val="008E4337"/>
    <w:rsid w:val="008E5524"/>
    <w:rsid w:val="008E554A"/>
    <w:rsid w:val="008E5943"/>
    <w:rsid w:val="008E5A1E"/>
    <w:rsid w:val="008E5DFD"/>
    <w:rsid w:val="008E621D"/>
    <w:rsid w:val="008E66E1"/>
    <w:rsid w:val="008E6B07"/>
    <w:rsid w:val="008E7000"/>
    <w:rsid w:val="008E7F2D"/>
    <w:rsid w:val="008F0551"/>
    <w:rsid w:val="008F09E5"/>
    <w:rsid w:val="008F0C36"/>
    <w:rsid w:val="008F0D51"/>
    <w:rsid w:val="008F1430"/>
    <w:rsid w:val="008F14A5"/>
    <w:rsid w:val="008F1723"/>
    <w:rsid w:val="008F185D"/>
    <w:rsid w:val="008F18A5"/>
    <w:rsid w:val="008F2876"/>
    <w:rsid w:val="008F302A"/>
    <w:rsid w:val="008F31F6"/>
    <w:rsid w:val="008F3834"/>
    <w:rsid w:val="008F38A1"/>
    <w:rsid w:val="008F416A"/>
    <w:rsid w:val="008F428E"/>
    <w:rsid w:val="008F4375"/>
    <w:rsid w:val="008F49CB"/>
    <w:rsid w:val="008F4AB7"/>
    <w:rsid w:val="008F4D0E"/>
    <w:rsid w:val="008F4DAF"/>
    <w:rsid w:val="008F50F9"/>
    <w:rsid w:val="008F5884"/>
    <w:rsid w:val="008F5DF7"/>
    <w:rsid w:val="008F5F79"/>
    <w:rsid w:val="008F6ACC"/>
    <w:rsid w:val="008F6D30"/>
    <w:rsid w:val="008F6D87"/>
    <w:rsid w:val="008F6F00"/>
    <w:rsid w:val="008F7216"/>
    <w:rsid w:val="008F75FF"/>
    <w:rsid w:val="008F7691"/>
    <w:rsid w:val="008F7F17"/>
    <w:rsid w:val="00900281"/>
    <w:rsid w:val="00900496"/>
    <w:rsid w:val="0090067A"/>
    <w:rsid w:val="009008C6"/>
    <w:rsid w:val="00900CC5"/>
    <w:rsid w:val="00900E6B"/>
    <w:rsid w:val="009011AF"/>
    <w:rsid w:val="0090123F"/>
    <w:rsid w:val="00901B46"/>
    <w:rsid w:val="00901F98"/>
    <w:rsid w:val="00902287"/>
    <w:rsid w:val="0090273E"/>
    <w:rsid w:val="00902B52"/>
    <w:rsid w:val="009031AB"/>
    <w:rsid w:val="009036A3"/>
    <w:rsid w:val="00903FBB"/>
    <w:rsid w:val="009043C0"/>
    <w:rsid w:val="009052C8"/>
    <w:rsid w:val="00905D10"/>
    <w:rsid w:val="00906076"/>
    <w:rsid w:val="009062FE"/>
    <w:rsid w:val="009065BA"/>
    <w:rsid w:val="009068F7"/>
    <w:rsid w:val="0090693B"/>
    <w:rsid w:val="00906A1D"/>
    <w:rsid w:val="00906C87"/>
    <w:rsid w:val="00906EC5"/>
    <w:rsid w:val="00907489"/>
    <w:rsid w:val="009076DD"/>
    <w:rsid w:val="00907DF7"/>
    <w:rsid w:val="00907E32"/>
    <w:rsid w:val="00910176"/>
    <w:rsid w:val="00910B1D"/>
    <w:rsid w:val="00910EF7"/>
    <w:rsid w:val="0091110D"/>
    <w:rsid w:val="00911444"/>
    <w:rsid w:val="0091153D"/>
    <w:rsid w:val="00911A83"/>
    <w:rsid w:val="00911FC9"/>
    <w:rsid w:val="0091222C"/>
    <w:rsid w:val="00912CDC"/>
    <w:rsid w:val="00913115"/>
    <w:rsid w:val="009137FC"/>
    <w:rsid w:val="00913BB0"/>
    <w:rsid w:val="00914139"/>
    <w:rsid w:val="009142C3"/>
    <w:rsid w:val="009144F6"/>
    <w:rsid w:val="009145F9"/>
    <w:rsid w:val="009146A3"/>
    <w:rsid w:val="00914819"/>
    <w:rsid w:val="00914AE6"/>
    <w:rsid w:val="00914D77"/>
    <w:rsid w:val="00915611"/>
    <w:rsid w:val="00915969"/>
    <w:rsid w:val="009162B8"/>
    <w:rsid w:val="0091665B"/>
    <w:rsid w:val="00916B5A"/>
    <w:rsid w:val="00916BC8"/>
    <w:rsid w:val="009173A4"/>
    <w:rsid w:val="0091782F"/>
    <w:rsid w:val="00917938"/>
    <w:rsid w:val="00917978"/>
    <w:rsid w:val="009200A0"/>
    <w:rsid w:val="00920164"/>
    <w:rsid w:val="00920707"/>
    <w:rsid w:val="00920A7C"/>
    <w:rsid w:val="00920DEA"/>
    <w:rsid w:val="009212EC"/>
    <w:rsid w:val="0092140D"/>
    <w:rsid w:val="00921C7C"/>
    <w:rsid w:val="00921FD6"/>
    <w:rsid w:val="0092203F"/>
    <w:rsid w:val="00922063"/>
    <w:rsid w:val="009221BD"/>
    <w:rsid w:val="009227B5"/>
    <w:rsid w:val="00922A87"/>
    <w:rsid w:val="00922BEC"/>
    <w:rsid w:val="00923881"/>
    <w:rsid w:val="00923BAF"/>
    <w:rsid w:val="00923CA7"/>
    <w:rsid w:val="00923DEB"/>
    <w:rsid w:val="009247AB"/>
    <w:rsid w:val="00924996"/>
    <w:rsid w:val="00924BAF"/>
    <w:rsid w:val="00924E12"/>
    <w:rsid w:val="009254C8"/>
    <w:rsid w:val="0092567D"/>
    <w:rsid w:val="009256BC"/>
    <w:rsid w:val="00925E2F"/>
    <w:rsid w:val="0092676C"/>
    <w:rsid w:val="00926ED4"/>
    <w:rsid w:val="00926F8C"/>
    <w:rsid w:val="00927080"/>
    <w:rsid w:val="00927820"/>
    <w:rsid w:val="00927B58"/>
    <w:rsid w:val="00927B9F"/>
    <w:rsid w:val="00927D0B"/>
    <w:rsid w:val="00927E8B"/>
    <w:rsid w:val="0093015D"/>
    <w:rsid w:val="009302A6"/>
    <w:rsid w:val="009303C0"/>
    <w:rsid w:val="0093090A"/>
    <w:rsid w:val="00930C4B"/>
    <w:rsid w:val="0093102F"/>
    <w:rsid w:val="009311B9"/>
    <w:rsid w:val="00931BA8"/>
    <w:rsid w:val="00931C3A"/>
    <w:rsid w:val="009330AC"/>
    <w:rsid w:val="009335F7"/>
    <w:rsid w:val="00933CD6"/>
    <w:rsid w:val="00934B4D"/>
    <w:rsid w:val="00935036"/>
    <w:rsid w:val="009352A7"/>
    <w:rsid w:val="00935729"/>
    <w:rsid w:val="009358E1"/>
    <w:rsid w:val="0093595A"/>
    <w:rsid w:val="00935FED"/>
    <w:rsid w:val="00936100"/>
    <w:rsid w:val="00936542"/>
    <w:rsid w:val="009366CF"/>
    <w:rsid w:val="00936859"/>
    <w:rsid w:val="00936A52"/>
    <w:rsid w:val="009378BB"/>
    <w:rsid w:val="00937A0E"/>
    <w:rsid w:val="00937EC4"/>
    <w:rsid w:val="00937EC8"/>
    <w:rsid w:val="00937F6D"/>
    <w:rsid w:val="009400FF"/>
    <w:rsid w:val="009401EB"/>
    <w:rsid w:val="009405F4"/>
    <w:rsid w:val="00940CA5"/>
    <w:rsid w:val="00941691"/>
    <w:rsid w:val="00941C5A"/>
    <w:rsid w:val="00942ABC"/>
    <w:rsid w:val="00942DBD"/>
    <w:rsid w:val="00942F11"/>
    <w:rsid w:val="00942FE9"/>
    <w:rsid w:val="0094372B"/>
    <w:rsid w:val="00943781"/>
    <w:rsid w:val="00943A34"/>
    <w:rsid w:val="0094426E"/>
    <w:rsid w:val="009444E1"/>
    <w:rsid w:val="009445F7"/>
    <w:rsid w:val="00944F3F"/>
    <w:rsid w:val="0094552A"/>
    <w:rsid w:val="0094560D"/>
    <w:rsid w:val="00945718"/>
    <w:rsid w:val="009460D7"/>
    <w:rsid w:val="009463E8"/>
    <w:rsid w:val="00946D3A"/>
    <w:rsid w:val="00946DFA"/>
    <w:rsid w:val="00947536"/>
    <w:rsid w:val="00947D45"/>
    <w:rsid w:val="00950589"/>
    <w:rsid w:val="00950917"/>
    <w:rsid w:val="00950AC2"/>
    <w:rsid w:val="00950FCB"/>
    <w:rsid w:val="00951407"/>
    <w:rsid w:val="0095220E"/>
    <w:rsid w:val="0095283D"/>
    <w:rsid w:val="00952EB6"/>
    <w:rsid w:val="00952EE8"/>
    <w:rsid w:val="00952FFD"/>
    <w:rsid w:val="009530F2"/>
    <w:rsid w:val="00953134"/>
    <w:rsid w:val="009537EF"/>
    <w:rsid w:val="00953B73"/>
    <w:rsid w:val="00953C5E"/>
    <w:rsid w:val="00953E40"/>
    <w:rsid w:val="00953E97"/>
    <w:rsid w:val="009544B6"/>
    <w:rsid w:val="00954663"/>
    <w:rsid w:val="00954AB3"/>
    <w:rsid w:val="009555F7"/>
    <w:rsid w:val="00956555"/>
    <w:rsid w:val="00956D47"/>
    <w:rsid w:val="00956E8E"/>
    <w:rsid w:val="0095711F"/>
    <w:rsid w:val="00957B01"/>
    <w:rsid w:val="0096027E"/>
    <w:rsid w:val="00960298"/>
    <w:rsid w:val="009605A3"/>
    <w:rsid w:val="0096086D"/>
    <w:rsid w:val="009608E1"/>
    <w:rsid w:val="0096094E"/>
    <w:rsid w:val="00960CBC"/>
    <w:rsid w:val="00960DFF"/>
    <w:rsid w:val="0096131D"/>
    <w:rsid w:val="00961336"/>
    <w:rsid w:val="009615A8"/>
    <w:rsid w:val="009615CB"/>
    <w:rsid w:val="00961ED5"/>
    <w:rsid w:val="00961F80"/>
    <w:rsid w:val="00962C67"/>
    <w:rsid w:val="00962EA5"/>
    <w:rsid w:val="00963301"/>
    <w:rsid w:val="00963797"/>
    <w:rsid w:val="00963897"/>
    <w:rsid w:val="00964761"/>
    <w:rsid w:val="009648E1"/>
    <w:rsid w:val="00964E44"/>
    <w:rsid w:val="00965260"/>
    <w:rsid w:val="0096566A"/>
    <w:rsid w:val="009660F4"/>
    <w:rsid w:val="009664AA"/>
    <w:rsid w:val="00966690"/>
    <w:rsid w:val="00966968"/>
    <w:rsid w:val="00966B5A"/>
    <w:rsid w:val="00966CE3"/>
    <w:rsid w:val="009670A5"/>
    <w:rsid w:val="00967160"/>
    <w:rsid w:val="009673DF"/>
    <w:rsid w:val="00967463"/>
    <w:rsid w:val="0096775D"/>
    <w:rsid w:val="00967821"/>
    <w:rsid w:val="009678B1"/>
    <w:rsid w:val="00967C9E"/>
    <w:rsid w:val="0097014D"/>
    <w:rsid w:val="00970B6F"/>
    <w:rsid w:val="00970EFC"/>
    <w:rsid w:val="00971217"/>
    <w:rsid w:val="0097154D"/>
    <w:rsid w:val="0097186B"/>
    <w:rsid w:val="00971C4B"/>
    <w:rsid w:val="00971C54"/>
    <w:rsid w:val="00972142"/>
    <w:rsid w:val="00972369"/>
    <w:rsid w:val="00973054"/>
    <w:rsid w:val="0097335A"/>
    <w:rsid w:val="00973606"/>
    <w:rsid w:val="00974A70"/>
    <w:rsid w:val="00974BA7"/>
    <w:rsid w:val="00974C06"/>
    <w:rsid w:val="0097533A"/>
    <w:rsid w:val="00975BE4"/>
    <w:rsid w:val="00975E85"/>
    <w:rsid w:val="00976191"/>
    <w:rsid w:val="009768B3"/>
    <w:rsid w:val="00976A76"/>
    <w:rsid w:val="0098014F"/>
    <w:rsid w:val="0098045C"/>
    <w:rsid w:val="00980B6D"/>
    <w:rsid w:val="00980DF0"/>
    <w:rsid w:val="009816FF"/>
    <w:rsid w:val="0098192F"/>
    <w:rsid w:val="00982723"/>
    <w:rsid w:val="00982AB4"/>
    <w:rsid w:val="00982F17"/>
    <w:rsid w:val="0098340F"/>
    <w:rsid w:val="009835A6"/>
    <w:rsid w:val="00983732"/>
    <w:rsid w:val="00983925"/>
    <w:rsid w:val="009847C0"/>
    <w:rsid w:val="00985121"/>
    <w:rsid w:val="00985238"/>
    <w:rsid w:val="00985469"/>
    <w:rsid w:val="009854F2"/>
    <w:rsid w:val="009858E9"/>
    <w:rsid w:val="009859D7"/>
    <w:rsid w:val="00985E8C"/>
    <w:rsid w:val="009861DB"/>
    <w:rsid w:val="00986BAE"/>
    <w:rsid w:val="00987B1D"/>
    <w:rsid w:val="00987BB0"/>
    <w:rsid w:val="00987E6A"/>
    <w:rsid w:val="00987F14"/>
    <w:rsid w:val="00987FA5"/>
    <w:rsid w:val="0099112A"/>
    <w:rsid w:val="009911DA"/>
    <w:rsid w:val="00991535"/>
    <w:rsid w:val="0099160F"/>
    <w:rsid w:val="00991C30"/>
    <w:rsid w:val="00991F94"/>
    <w:rsid w:val="00992001"/>
    <w:rsid w:val="00992197"/>
    <w:rsid w:val="009921E5"/>
    <w:rsid w:val="009928A8"/>
    <w:rsid w:val="009929A9"/>
    <w:rsid w:val="00992AB9"/>
    <w:rsid w:val="00992BBE"/>
    <w:rsid w:val="00992C6E"/>
    <w:rsid w:val="00993536"/>
    <w:rsid w:val="00993590"/>
    <w:rsid w:val="00993EBE"/>
    <w:rsid w:val="00994049"/>
    <w:rsid w:val="009943DB"/>
    <w:rsid w:val="0099461C"/>
    <w:rsid w:val="009946A1"/>
    <w:rsid w:val="00994717"/>
    <w:rsid w:val="00994D3C"/>
    <w:rsid w:val="009956CA"/>
    <w:rsid w:val="00995CB5"/>
    <w:rsid w:val="00995FC4"/>
    <w:rsid w:val="00996003"/>
    <w:rsid w:val="0099607F"/>
    <w:rsid w:val="0099625A"/>
    <w:rsid w:val="0099627A"/>
    <w:rsid w:val="00996A96"/>
    <w:rsid w:val="00996C3D"/>
    <w:rsid w:val="00996EDC"/>
    <w:rsid w:val="0099705C"/>
    <w:rsid w:val="00997295"/>
    <w:rsid w:val="0099731D"/>
    <w:rsid w:val="009974BE"/>
    <w:rsid w:val="00997ADB"/>
    <w:rsid w:val="009A1476"/>
    <w:rsid w:val="009A175B"/>
    <w:rsid w:val="009A1A7C"/>
    <w:rsid w:val="009A24EF"/>
    <w:rsid w:val="009A27CC"/>
    <w:rsid w:val="009A27D8"/>
    <w:rsid w:val="009A2BAD"/>
    <w:rsid w:val="009A2C8A"/>
    <w:rsid w:val="009A33C6"/>
    <w:rsid w:val="009A3449"/>
    <w:rsid w:val="009A3557"/>
    <w:rsid w:val="009A3E51"/>
    <w:rsid w:val="009A40A7"/>
    <w:rsid w:val="009A412E"/>
    <w:rsid w:val="009A41C8"/>
    <w:rsid w:val="009A4419"/>
    <w:rsid w:val="009A49C8"/>
    <w:rsid w:val="009A5896"/>
    <w:rsid w:val="009A58E5"/>
    <w:rsid w:val="009A61DB"/>
    <w:rsid w:val="009A66EA"/>
    <w:rsid w:val="009A6ECB"/>
    <w:rsid w:val="009A7646"/>
    <w:rsid w:val="009A7808"/>
    <w:rsid w:val="009B0293"/>
    <w:rsid w:val="009B02DE"/>
    <w:rsid w:val="009B04B1"/>
    <w:rsid w:val="009B1053"/>
    <w:rsid w:val="009B13FC"/>
    <w:rsid w:val="009B1469"/>
    <w:rsid w:val="009B15FD"/>
    <w:rsid w:val="009B1DDD"/>
    <w:rsid w:val="009B1EB5"/>
    <w:rsid w:val="009B2356"/>
    <w:rsid w:val="009B2394"/>
    <w:rsid w:val="009B2655"/>
    <w:rsid w:val="009B2746"/>
    <w:rsid w:val="009B2752"/>
    <w:rsid w:val="009B2885"/>
    <w:rsid w:val="009B2D3D"/>
    <w:rsid w:val="009B32CA"/>
    <w:rsid w:val="009B3348"/>
    <w:rsid w:val="009B470F"/>
    <w:rsid w:val="009B4C54"/>
    <w:rsid w:val="009B4C64"/>
    <w:rsid w:val="009B5871"/>
    <w:rsid w:val="009B5A31"/>
    <w:rsid w:val="009B5BC1"/>
    <w:rsid w:val="009B5C51"/>
    <w:rsid w:val="009B5CAF"/>
    <w:rsid w:val="009B5F04"/>
    <w:rsid w:val="009B6316"/>
    <w:rsid w:val="009B772B"/>
    <w:rsid w:val="009B7766"/>
    <w:rsid w:val="009B7A1A"/>
    <w:rsid w:val="009B7C9E"/>
    <w:rsid w:val="009B7F03"/>
    <w:rsid w:val="009C010C"/>
    <w:rsid w:val="009C0367"/>
    <w:rsid w:val="009C0921"/>
    <w:rsid w:val="009C0A33"/>
    <w:rsid w:val="009C0BC7"/>
    <w:rsid w:val="009C0E30"/>
    <w:rsid w:val="009C1B8E"/>
    <w:rsid w:val="009C1F06"/>
    <w:rsid w:val="009C20EE"/>
    <w:rsid w:val="009C2AD5"/>
    <w:rsid w:val="009C2B7E"/>
    <w:rsid w:val="009C30ED"/>
    <w:rsid w:val="009C4032"/>
    <w:rsid w:val="009C4087"/>
    <w:rsid w:val="009C432E"/>
    <w:rsid w:val="009C472A"/>
    <w:rsid w:val="009C4BE5"/>
    <w:rsid w:val="009C4C40"/>
    <w:rsid w:val="009C4FEC"/>
    <w:rsid w:val="009C50B7"/>
    <w:rsid w:val="009C5448"/>
    <w:rsid w:val="009C59DE"/>
    <w:rsid w:val="009C5DC0"/>
    <w:rsid w:val="009C5E11"/>
    <w:rsid w:val="009C6104"/>
    <w:rsid w:val="009C62D5"/>
    <w:rsid w:val="009C6EC2"/>
    <w:rsid w:val="009C706B"/>
    <w:rsid w:val="009C72A9"/>
    <w:rsid w:val="009C739F"/>
    <w:rsid w:val="009C741E"/>
    <w:rsid w:val="009C76A9"/>
    <w:rsid w:val="009C798D"/>
    <w:rsid w:val="009C7A56"/>
    <w:rsid w:val="009D0419"/>
    <w:rsid w:val="009D071E"/>
    <w:rsid w:val="009D0E5E"/>
    <w:rsid w:val="009D104B"/>
    <w:rsid w:val="009D1263"/>
    <w:rsid w:val="009D162C"/>
    <w:rsid w:val="009D218D"/>
    <w:rsid w:val="009D268A"/>
    <w:rsid w:val="009D26B9"/>
    <w:rsid w:val="009D2F56"/>
    <w:rsid w:val="009D30CB"/>
    <w:rsid w:val="009D3269"/>
    <w:rsid w:val="009D47F2"/>
    <w:rsid w:val="009D4909"/>
    <w:rsid w:val="009D4B91"/>
    <w:rsid w:val="009D67AE"/>
    <w:rsid w:val="009D68E9"/>
    <w:rsid w:val="009D6975"/>
    <w:rsid w:val="009D69D2"/>
    <w:rsid w:val="009D704B"/>
    <w:rsid w:val="009D76E0"/>
    <w:rsid w:val="009D7707"/>
    <w:rsid w:val="009D7813"/>
    <w:rsid w:val="009D7CD5"/>
    <w:rsid w:val="009D7DC0"/>
    <w:rsid w:val="009D7F0A"/>
    <w:rsid w:val="009E0179"/>
    <w:rsid w:val="009E0441"/>
    <w:rsid w:val="009E07B9"/>
    <w:rsid w:val="009E096A"/>
    <w:rsid w:val="009E2B4A"/>
    <w:rsid w:val="009E3329"/>
    <w:rsid w:val="009E3B16"/>
    <w:rsid w:val="009E4148"/>
    <w:rsid w:val="009E4527"/>
    <w:rsid w:val="009E5182"/>
    <w:rsid w:val="009E5332"/>
    <w:rsid w:val="009E55EF"/>
    <w:rsid w:val="009E5B12"/>
    <w:rsid w:val="009E5D56"/>
    <w:rsid w:val="009E61E4"/>
    <w:rsid w:val="009E63DD"/>
    <w:rsid w:val="009E647E"/>
    <w:rsid w:val="009E67DC"/>
    <w:rsid w:val="009E69C6"/>
    <w:rsid w:val="009E6A16"/>
    <w:rsid w:val="009E6D4B"/>
    <w:rsid w:val="009E6E84"/>
    <w:rsid w:val="009E6F3F"/>
    <w:rsid w:val="009E7189"/>
    <w:rsid w:val="009E71B6"/>
    <w:rsid w:val="009E760B"/>
    <w:rsid w:val="009E7771"/>
    <w:rsid w:val="009E7813"/>
    <w:rsid w:val="009E7B23"/>
    <w:rsid w:val="009E7C5D"/>
    <w:rsid w:val="009E7EF3"/>
    <w:rsid w:val="009E7FB8"/>
    <w:rsid w:val="009F05DA"/>
    <w:rsid w:val="009F0797"/>
    <w:rsid w:val="009F159F"/>
    <w:rsid w:val="009F21D5"/>
    <w:rsid w:val="009F3251"/>
    <w:rsid w:val="009F3381"/>
    <w:rsid w:val="009F33AC"/>
    <w:rsid w:val="009F35E8"/>
    <w:rsid w:val="009F411C"/>
    <w:rsid w:val="009F43F6"/>
    <w:rsid w:val="009F4475"/>
    <w:rsid w:val="009F46A0"/>
    <w:rsid w:val="009F4913"/>
    <w:rsid w:val="009F4F64"/>
    <w:rsid w:val="009F5152"/>
    <w:rsid w:val="009F51A8"/>
    <w:rsid w:val="009F5201"/>
    <w:rsid w:val="009F5B7E"/>
    <w:rsid w:val="009F5C1E"/>
    <w:rsid w:val="009F6678"/>
    <w:rsid w:val="009F67C9"/>
    <w:rsid w:val="009F6FB0"/>
    <w:rsid w:val="009F7380"/>
    <w:rsid w:val="009F738A"/>
    <w:rsid w:val="009F73F0"/>
    <w:rsid w:val="009F761B"/>
    <w:rsid w:val="009F7724"/>
    <w:rsid w:val="009F7B4C"/>
    <w:rsid w:val="00A00528"/>
    <w:rsid w:val="00A00963"/>
    <w:rsid w:val="00A00B1C"/>
    <w:rsid w:val="00A00C46"/>
    <w:rsid w:val="00A0115C"/>
    <w:rsid w:val="00A015E7"/>
    <w:rsid w:val="00A01815"/>
    <w:rsid w:val="00A01877"/>
    <w:rsid w:val="00A0239B"/>
    <w:rsid w:val="00A02618"/>
    <w:rsid w:val="00A02AAE"/>
    <w:rsid w:val="00A02CD8"/>
    <w:rsid w:val="00A02F89"/>
    <w:rsid w:val="00A031BC"/>
    <w:rsid w:val="00A03537"/>
    <w:rsid w:val="00A03675"/>
    <w:rsid w:val="00A0387B"/>
    <w:rsid w:val="00A03E5B"/>
    <w:rsid w:val="00A03F2A"/>
    <w:rsid w:val="00A0409D"/>
    <w:rsid w:val="00A04325"/>
    <w:rsid w:val="00A04339"/>
    <w:rsid w:val="00A044CE"/>
    <w:rsid w:val="00A045A0"/>
    <w:rsid w:val="00A04BD5"/>
    <w:rsid w:val="00A051BB"/>
    <w:rsid w:val="00A05200"/>
    <w:rsid w:val="00A0548C"/>
    <w:rsid w:val="00A056ED"/>
    <w:rsid w:val="00A057ED"/>
    <w:rsid w:val="00A058AA"/>
    <w:rsid w:val="00A05AE0"/>
    <w:rsid w:val="00A06506"/>
    <w:rsid w:val="00A06579"/>
    <w:rsid w:val="00A06C7F"/>
    <w:rsid w:val="00A06D2A"/>
    <w:rsid w:val="00A07151"/>
    <w:rsid w:val="00A0730B"/>
    <w:rsid w:val="00A07423"/>
    <w:rsid w:val="00A0750E"/>
    <w:rsid w:val="00A075C8"/>
    <w:rsid w:val="00A07B38"/>
    <w:rsid w:val="00A07BAC"/>
    <w:rsid w:val="00A07CCD"/>
    <w:rsid w:val="00A1017F"/>
    <w:rsid w:val="00A10359"/>
    <w:rsid w:val="00A10547"/>
    <w:rsid w:val="00A10751"/>
    <w:rsid w:val="00A10901"/>
    <w:rsid w:val="00A10A17"/>
    <w:rsid w:val="00A10A2A"/>
    <w:rsid w:val="00A11C1C"/>
    <w:rsid w:val="00A11DC8"/>
    <w:rsid w:val="00A11E80"/>
    <w:rsid w:val="00A12C48"/>
    <w:rsid w:val="00A12F84"/>
    <w:rsid w:val="00A130EB"/>
    <w:rsid w:val="00A1322D"/>
    <w:rsid w:val="00A1368D"/>
    <w:rsid w:val="00A13E25"/>
    <w:rsid w:val="00A14281"/>
    <w:rsid w:val="00A14382"/>
    <w:rsid w:val="00A146BD"/>
    <w:rsid w:val="00A14B5A"/>
    <w:rsid w:val="00A14CD3"/>
    <w:rsid w:val="00A14EED"/>
    <w:rsid w:val="00A15011"/>
    <w:rsid w:val="00A15508"/>
    <w:rsid w:val="00A15AD3"/>
    <w:rsid w:val="00A15B3F"/>
    <w:rsid w:val="00A16465"/>
    <w:rsid w:val="00A16588"/>
    <w:rsid w:val="00A16731"/>
    <w:rsid w:val="00A169EA"/>
    <w:rsid w:val="00A16D8B"/>
    <w:rsid w:val="00A16F26"/>
    <w:rsid w:val="00A170A2"/>
    <w:rsid w:val="00A176B3"/>
    <w:rsid w:val="00A179FD"/>
    <w:rsid w:val="00A203C0"/>
    <w:rsid w:val="00A2096A"/>
    <w:rsid w:val="00A20A34"/>
    <w:rsid w:val="00A20AD4"/>
    <w:rsid w:val="00A20B74"/>
    <w:rsid w:val="00A20DB9"/>
    <w:rsid w:val="00A20EEF"/>
    <w:rsid w:val="00A210A4"/>
    <w:rsid w:val="00A2138A"/>
    <w:rsid w:val="00A21556"/>
    <w:rsid w:val="00A21866"/>
    <w:rsid w:val="00A21871"/>
    <w:rsid w:val="00A21E21"/>
    <w:rsid w:val="00A21E46"/>
    <w:rsid w:val="00A2248B"/>
    <w:rsid w:val="00A231F5"/>
    <w:rsid w:val="00A23898"/>
    <w:rsid w:val="00A23DFB"/>
    <w:rsid w:val="00A241DC"/>
    <w:rsid w:val="00A243A3"/>
    <w:rsid w:val="00A2466C"/>
    <w:rsid w:val="00A2544E"/>
    <w:rsid w:val="00A2546A"/>
    <w:rsid w:val="00A26103"/>
    <w:rsid w:val="00A26294"/>
    <w:rsid w:val="00A265FF"/>
    <w:rsid w:val="00A26D01"/>
    <w:rsid w:val="00A26D1B"/>
    <w:rsid w:val="00A276B5"/>
    <w:rsid w:val="00A276F7"/>
    <w:rsid w:val="00A27812"/>
    <w:rsid w:val="00A278AC"/>
    <w:rsid w:val="00A2791A"/>
    <w:rsid w:val="00A27CE1"/>
    <w:rsid w:val="00A27FD7"/>
    <w:rsid w:val="00A30118"/>
    <w:rsid w:val="00A301B0"/>
    <w:rsid w:val="00A305F0"/>
    <w:rsid w:val="00A30840"/>
    <w:rsid w:val="00A308E8"/>
    <w:rsid w:val="00A313AF"/>
    <w:rsid w:val="00A31B49"/>
    <w:rsid w:val="00A324CD"/>
    <w:rsid w:val="00A32962"/>
    <w:rsid w:val="00A32CCD"/>
    <w:rsid w:val="00A330D8"/>
    <w:rsid w:val="00A338A0"/>
    <w:rsid w:val="00A33CA5"/>
    <w:rsid w:val="00A33D5F"/>
    <w:rsid w:val="00A3452D"/>
    <w:rsid w:val="00A348F7"/>
    <w:rsid w:val="00A34BE2"/>
    <w:rsid w:val="00A34D81"/>
    <w:rsid w:val="00A34F2D"/>
    <w:rsid w:val="00A351BF"/>
    <w:rsid w:val="00A35764"/>
    <w:rsid w:val="00A35AC1"/>
    <w:rsid w:val="00A35CAF"/>
    <w:rsid w:val="00A36141"/>
    <w:rsid w:val="00A3625D"/>
    <w:rsid w:val="00A37126"/>
    <w:rsid w:val="00A37A17"/>
    <w:rsid w:val="00A37CEC"/>
    <w:rsid w:val="00A4014A"/>
    <w:rsid w:val="00A4017E"/>
    <w:rsid w:val="00A40274"/>
    <w:rsid w:val="00A4082C"/>
    <w:rsid w:val="00A40F3D"/>
    <w:rsid w:val="00A41261"/>
    <w:rsid w:val="00A41418"/>
    <w:rsid w:val="00A418C5"/>
    <w:rsid w:val="00A41E65"/>
    <w:rsid w:val="00A426A6"/>
    <w:rsid w:val="00A42E59"/>
    <w:rsid w:val="00A43343"/>
    <w:rsid w:val="00A44290"/>
    <w:rsid w:val="00A45396"/>
    <w:rsid w:val="00A454DB"/>
    <w:rsid w:val="00A45C9C"/>
    <w:rsid w:val="00A464C9"/>
    <w:rsid w:val="00A467B9"/>
    <w:rsid w:val="00A4689F"/>
    <w:rsid w:val="00A469A5"/>
    <w:rsid w:val="00A46F56"/>
    <w:rsid w:val="00A46F70"/>
    <w:rsid w:val="00A46FDE"/>
    <w:rsid w:val="00A4728C"/>
    <w:rsid w:val="00A47700"/>
    <w:rsid w:val="00A479D9"/>
    <w:rsid w:val="00A47C1B"/>
    <w:rsid w:val="00A50A47"/>
    <w:rsid w:val="00A50AD3"/>
    <w:rsid w:val="00A50F20"/>
    <w:rsid w:val="00A51869"/>
    <w:rsid w:val="00A524B7"/>
    <w:rsid w:val="00A52D1E"/>
    <w:rsid w:val="00A53A59"/>
    <w:rsid w:val="00A53A6D"/>
    <w:rsid w:val="00A549B8"/>
    <w:rsid w:val="00A55322"/>
    <w:rsid w:val="00A558F5"/>
    <w:rsid w:val="00A5594E"/>
    <w:rsid w:val="00A5609B"/>
    <w:rsid w:val="00A5650E"/>
    <w:rsid w:val="00A56673"/>
    <w:rsid w:val="00A5691F"/>
    <w:rsid w:val="00A5798D"/>
    <w:rsid w:val="00A57AC9"/>
    <w:rsid w:val="00A60045"/>
    <w:rsid w:val="00A60181"/>
    <w:rsid w:val="00A601B2"/>
    <w:rsid w:val="00A60362"/>
    <w:rsid w:val="00A60468"/>
    <w:rsid w:val="00A60502"/>
    <w:rsid w:val="00A6058A"/>
    <w:rsid w:val="00A605A7"/>
    <w:rsid w:val="00A60641"/>
    <w:rsid w:val="00A606F7"/>
    <w:rsid w:val="00A60953"/>
    <w:rsid w:val="00A609B6"/>
    <w:rsid w:val="00A60AF7"/>
    <w:rsid w:val="00A60C8D"/>
    <w:rsid w:val="00A60DE3"/>
    <w:rsid w:val="00A60EBB"/>
    <w:rsid w:val="00A6127D"/>
    <w:rsid w:val="00A615E1"/>
    <w:rsid w:val="00A61789"/>
    <w:rsid w:val="00A61A82"/>
    <w:rsid w:val="00A6251B"/>
    <w:rsid w:val="00A62802"/>
    <w:rsid w:val="00A628BC"/>
    <w:rsid w:val="00A629C9"/>
    <w:rsid w:val="00A632CD"/>
    <w:rsid w:val="00A6361F"/>
    <w:rsid w:val="00A63C2A"/>
    <w:rsid w:val="00A6421F"/>
    <w:rsid w:val="00A64AFA"/>
    <w:rsid w:val="00A64EAC"/>
    <w:rsid w:val="00A64F1E"/>
    <w:rsid w:val="00A65034"/>
    <w:rsid w:val="00A6524D"/>
    <w:rsid w:val="00A65511"/>
    <w:rsid w:val="00A655BF"/>
    <w:rsid w:val="00A65721"/>
    <w:rsid w:val="00A65807"/>
    <w:rsid w:val="00A65DD7"/>
    <w:rsid w:val="00A65E90"/>
    <w:rsid w:val="00A660B3"/>
    <w:rsid w:val="00A66447"/>
    <w:rsid w:val="00A66E61"/>
    <w:rsid w:val="00A671E0"/>
    <w:rsid w:val="00A67426"/>
    <w:rsid w:val="00A675CF"/>
    <w:rsid w:val="00A67F02"/>
    <w:rsid w:val="00A705D0"/>
    <w:rsid w:val="00A7073D"/>
    <w:rsid w:val="00A7134A"/>
    <w:rsid w:val="00A71377"/>
    <w:rsid w:val="00A72770"/>
    <w:rsid w:val="00A72904"/>
    <w:rsid w:val="00A72A77"/>
    <w:rsid w:val="00A72F24"/>
    <w:rsid w:val="00A7334A"/>
    <w:rsid w:val="00A73544"/>
    <w:rsid w:val="00A73A7A"/>
    <w:rsid w:val="00A743EF"/>
    <w:rsid w:val="00A745B0"/>
    <w:rsid w:val="00A74636"/>
    <w:rsid w:val="00A746B1"/>
    <w:rsid w:val="00A74822"/>
    <w:rsid w:val="00A751DE"/>
    <w:rsid w:val="00A76339"/>
    <w:rsid w:val="00A76A1A"/>
    <w:rsid w:val="00A76FD3"/>
    <w:rsid w:val="00A7775F"/>
    <w:rsid w:val="00A77D3C"/>
    <w:rsid w:val="00A801ED"/>
    <w:rsid w:val="00A8027D"/>
    <w:rsid w:val="00A806C0"/>
    <w:rsid w:val="00A80B13"/>
    <w:rsid w:val="00A80EE2"/>
    <w:rsid w:val="00A80F98"/>
    <w:rsid w:val="00A8100C"/>
    <w:rsid w:val="00A811EC"/>
    <w:rsid w:val="00A8162A"/>
    <w:rsid w:val="00A81781"/>
    <w:rsid w:val="00A81E91"/>
    <w:rsid w:val="00A81FF6"/>
    <w:rsid w:val="00A820C7"/>
    <w:rsid w:val="00A8379E"/>
    <w:rsid w:val="00A837D1"/>
    <w:rsid w:val="00A83AD3"/>
    <w:rsid w:val="00A84012"/>
    <w:rsid w:val="00A84523"/>
    <w:rsid w:val="00A84B02"/>
    <w:rsid w:val="00A84CBD"/>
    <w:rsid w:val="00A84EC0"/>
    <w:rsid w:val="00A85315"/>
    <w:rsid w:val="00A857CD"/>
    <w:rsid w:val="00A858E3"/>
    <w:rsid w:val="00A85BE4"/>
    <w:rsid w:val="00A85C28"/>
    <w:rsid w:val="00A869E0"/>
    <w:rsid w:val="00A86D45"/>
    <w:rsid w:val="00A86F05"/>
    <w:rsid w:val="00A8730D"/>
    <w:rsid w:val="00A876E8"/>
    <w:rsid w:val="00A878AB"/>
    <w:rsid w:val="00A87AA5"/>
    <w:rsid w:val="00A87AD6"/>
    <w:rsid w:val="00A87BD6"/>
    <w:rsid w:val="00A87D7F"/>
    <w:rsid w:val="00A90E97"/>
    <w:rsid w:val="00A9104A"/>
    <w:rsid w:val="00A91220"/>
    <w:rsid w:val="00A91632"/>
    <w:rsid w:val="00A9204F"/>
    <w:rsid w:val="00A92055"/>
    <w:rsid w:val="00A92198"/>
    <w:rsid w:val="00A923D9"/>
    <w:rsid w:val="00A928EB"/>
    <w:rsid w:val="00A92CBE"/>
    <w:rsid w:val="00A92EB0"/>
    <w:rsid w:val="00A93360"/>
    <w:rsid w:val="00A93CA5"/>
    <w:rsid w:val="00A93E6E"/>
    <w:rsid w:val="00A9413F"/>
    <w:rsid w:val="00A948A1"/>
    <w:rsid w:val="00A955BB"/>
    <w:rsid w:val="00A9587D"/>
    <w:rsid w:val="00A95D45"/>
    <w:rsid w:val="00A95E2E"/>
    <w:rsid w:val="00A9631A"/>
    <w:rsid w:val="00A966F4"/>
    <w:rsid w:val="00A96DE2"/>
    <w:rsid w:val="00A97201"/>
    <w:rsid w:val="00A974D7"/>
    <w:rsid w:val="00A975C3"/>
    <w:rsid w:val="00A978A2"/>
    <w:rsid w:val="00AA021A"/>
    <w:rsid w:val="00AA0369"/>
    <w:rsid w:val="00AA0B4C"/>
    <w:rsid w:val="00AA0D6A"/>
    <w:rsid w:val="00AA117C"/>
    <w:rsid w:val="00AA1457"/>
    <w:rsid w:val="00AA29F1"/>
    <w:rsid w:val="00AA2F24"/>
    <w:rsid w:val="00AA2FE2"/>
    <w:rsid w:val="00AA302B"/>
    <w:rsid w:val="00AA30DE"/>
    <w:rsid w:val="00AA33CC"/>
    <w:rsid w:val="00AA4B1D"/>
    <w:rsid w:val="00AA4D9A"/>
    <w:rsid w:val="00AA4ECA"/>
    <w:rsid w:val="00AA5D84"/>
    <w:rsid w:val="00AA5DAC"/>
    <w:rsid w:val="00AA5F3F"/>
    <w:rsid w:val="00AA6787"/>
    <w:rsid w:val="00AA6AA4"/>
    <w:rsid w:val="00AA6EEE"/>
    <w:rsid w:val="00AA7CF1"/>
    <w:rsid w:val="00AA7D67"/>
    <w:rsid w:val="00AA7E0A"/>
    <w:rsid w:val="00AA7FEC"/>
    <w:rsid w:val="00AB012F"/>
    <w:rsid w:val="00AB024A"/>
    <w:rsid w:val="00AB089B"/>
    <w:rsid w:val="00AB17BA"/>
    <w:rsid w:val="00AB1BB3"/>
    <w:rsid w:val="00AB1C36"/>
    <w:rsid w:val="00AB1D58"/>
    <w:rsid w:val="00AB233D"/>
    <w:rsid w:val="00AB24A8"/>
    <w:rsid w:val="00AB275C"/>
    <w:rsid w:val="00AB2942"/>
    <w:rsid w:val="00AB2D7E"/>
    <w:rsid w:val="00AB2D8A"/>
    <w:rsid w:val="00AB32C4"/>
    <w:rsid w:val="00AB3456"/>
    <w:rsid w:val="00AB34F2"/>
    <w:rsid w:val="00AB36AD"/>
    <w:rsid w:val="00AB4047"/>
    <w:rsid w:val="00AB4B6B"/>
    <w:rsid w:val="00AB4EB6"/>
    <w:rsid w:val="00AB5652"/>
    <w:rsid w:val="00AB5940"/>
    <w:rsid w:val="00AB64BC"/>
    <w:rsid w:val="00AB6974"/>
    <w:rsid w:val="00AB6CD2"/>
    <w:rsid w:val="00AB6CFB"/>
    <w:rsid w:val="00AB751C"/>
    <w:rsid w:val="00AB76C2"/>
    <w:rsid w:val="00AB785B"/>
    <w:rsid w:val="00AB786B"/>
    <w:rsid w:val="00AB7A02"/>
    <w:rsid w:val="00AB7E7D"/>
    <w:rsid w:val="00AC076F"/>
    <w:rsid w:val="00AC07A6"/>
    <w:rsid w:val="00AC0999"/>
    <w:rsid w:val="00AC0DA7"/>
    <w:rsid w:val="00AC0F7A"/>
    <w:rsid w:val="00AC1195"/>
    <w:rsid w:val="00AC11A5"/>
    <w:rsid w:val="00AC14B7"/>
    <w:rsid w:val="00AC16A0"/>
    <w:rsid w:val="00AC1A6E"/>
    <w:rsid w:val="00AC236D"/>
    <w:rsid w:val="00AC2552"/>
    <w:rsid w:val="00AC2588"/>
    <w:rsid w:val="00AC27C8"/>
    <w:rsid w:val="00AC3201"/>
    <w:rsid w:val="00AC391D"/>
    <w:rsid w:val="00AC3BB4"/>
    <w:rsid w:val="00AC3CD6"/>
    <w:rsid w:val="00AC4294"/>
    <w:rsid w:val="00AC448A"/>
    <w:rsid w:val="00AC4545"/>
    <w:rsid w:val="00AC48A3"/>
    <w:rsid w:val="00AC4AC1"/>
    <w:rsid w:val="00AC4DA0"/>
    <w:rsid w:val="00AC4E08"/>
    <w:rsid w:val="00AC4FC5"/>
    <w:rsid w:val="00AC50CF"/>
    <w:rsid w:val="00AC571B"/>
    <w:rsid w:val="00AC5BCD"/>
    <w:rsid w:val="00AC5E30"/>
    <w:rsid w:val="00AC5ED3"/>
    <w:rsid w:val="00AC608A"/>
    <w:rsid w:val="00AC6213"/>
    <w:rsid w:val="00AC64F6"/>
    <w:rsid w:val="00AC68A1"/>
    <w:rsid w:val="00AC6964"/>
    <w:rsid w:val="00AC6DE4"/>
    <w:rsid w:val="00AC6F8C"/>
    <w:rsid w:val="00AC751B"/>
    <w:rsid w:val="00AC77C8"/>
    <w:rsid w:val="00AC79D3"/>
    <w:rsid w:val="00AC7C2E"/>
    <w:rsid w:val="00AC7C75"/>
    <w:rsid w:val="00AC7D24"/>
    <w:rsid w:val="00AD04B2"/>
    <w:rsid w:val="00AD0ADC"/>
    <w:rsid w:val="00AD0BC7"/>
    <w:rsid w:val="00AD0E5E"/>
    <w:rsid w:val="00AD0EEE"/>
    <w:rsid w:val="00AD1275"/>
    <w:rsid w:val="00AD1338"/>
    <w:rsid w:val="00AD14F6"/>
    <w:rsid w:val="00AD1715"/>
    <w:rsid w:val="00AD195C"/>
    <w:rsid w:val="00AD209D"/>
    <w:rsid w:val="00AD21C7"/>
    <w:rsid w:val="00AD23F8"/>
    <w:rsid w:val="00AD2A7E"/>
    <w:rsid w:val="00AD3114"/>
    <w:rsid w:val="00AD32EB"/>
    <w:rsid w:val="00AD3683"/>
    <w:rsid w:val="00AD3BE2"/>
    <w:rsid w:val="00AD4349"/>
    <w:rsid w:val="00AD4615"/>
    <w:rsid w:val="00AD48A7"/>
    <w:rsid w:val="00AD4938"/>
    <w:rsid w:val="00AD50EA"/>
    <w:rsid w:val="00AD565C"/>
    <w:rsid w:val="00AD5C50"/>
    <w:rsid w:val="00AD5DB6"/>
    <w:rsid w:val="00AD5E95"/>
    <w:rsid w:val="00AD5FEF"/>
    <w:rsid w:val="00AD6839"/>
    <w:rsid w:val="00AD7498"/>
    <w:rsid w:val="00AD74C1"/>
    <w:rsid w:val="00AD7688"/>
    <w:rsid w:val="00AD7EE7"/>
    <w:rsid w:val="00AE0299"/>
    <w:rsid w:val="00AE0C76"/>
    <w:rsid w:val="00AE0CCD"/>
    <w:rsid w:val="00AE100A"/>
    <w:rsid w:val="00AE1010"/>
    <w:rsid w:val="00AE138D"/>
    <w:rsid w:val="00AE18E8"/>
    <w:rsid w:val="00AE1930"/>
    <w:rsid w:val="00AE1F87"/>
    <w:rsid w:val="00AE1FB1"/>
    <w:rsid w:val="00AE2211"/>
    <w:rsid w:val="00AE2447"/>
    <w:rsid w:val="00AE2741"/>
    <w:rsid w:val="00AE2AB2"/>
    <w:rsid w:val="00AE2B28"/>
    <w:rsid w:val="00AE33C4"/>
    <w:rsid w:val="00AE35CA"/>
    <w:rsid w:val="00AE39A4"/>
    <w:rsid w:val="00AE39B5"/>
    <w:rsid w:val="00AE3BF3"/>
    <w:rsid w:val="00AE4254"/>
    <w:rsid w:val="00AE4269"/>
    <w:rsid w:val="00AE4679"/>
    <w:rsid w:val="00AE46E4"/>
    <w:rsid w:val="00AE4840"/>
    <w:rsid w:val="00AE4CEF"/>
    <w:rsid w:val="00AE4E4D"/>
    <w:rsid w:val="00AE4F27"/>
    <w:rsid w:val="00AE519C"/>
    <w:rsid w:val="00AE53A6"/>
    <w:rsid w:val="00AE556B"/>
    <w:rsid w:val="00AE5800"/>
    <w:rsid w:val="00AE59A5"/>
    <w:rsid w:val="00AE5EA2"/>
    <w:rsid w:val="00AE620A"/>
    <w:rsid w:val="00AE6DEC"/>
    <w:rsid w:val="00AE72B3"/>
    <w:rsid w:val="00AE769F"/>
    <w:rsid w:val="00AE7939"/>
    <w:rsid w:val="00AE79D5"/>
    <w:rsid w:val="00AE7FC0"/>
    <w:rsid w:val="00AF00C0"/>
    <w:rsid w:val="00AF02DF"/>
    <w:rsid w:val="00AF043E"/>
    <w:rsid w:val="00AF08C0"/>
    <w:rsid w:val="00AF0ACE"/>
    <w:rsid w:val="00AF0B88"/>
    <w:rsid w:val="00AF1019"/>
    <w:rsid w:val="00AF139E"/>
    <w:rsid w:val="00AF15E7"/>
    <w:rsid w:val="00AF2082"/>
    <w:rsid w:val="00AF21E4"/>
    <w:rsid w:val="00AF2470"/>
    <w:rsid w:val="00AF2711"/>
    <w:rsid w:val="00AF27B2"/>
    <w:rsid w:val="00AF3257"/>
    <w:rsid w:val="00AF3B2F"/>
    <w:rsid w:val="00AF3FB8"/>
    <w:rsid w:val="00AF419A"/>
    <w:rsid w:val="00AF46F9"/>
    <w:rsid w:val="00AF4780"/>
    <w:rsid w:val="00AF4976"/>
    <w:rsid w:val="00AF4C53"/>
    <w:rsid w:val="00AF4F14"/>
    <w:rsid w:val="00AF619E"/>
    <w:rsid w:val="00AF71C4"/>
    <w:rsid w:val="00AF7960"/>
    <w:rsid w:val="00B00519"/>
    <w:rsid w:val="00B00979"/>
    <w:rsid w:val="00B010CE"/>
    <w:rsid w:val="00B01303"/>
    <w:rsid w:val="00B01348"/>
    <w:rsid w:val="00B01529"/>
    <w:rsid w:val="00B01A1B"/>
    <w:rsid w:val="00B01C1C"/>
    <w:rsid w:val="00B028F3"/>
    <w:rsid w:val="00B02D58"/>
    <w:rsid w:val="00B02DE0"/>
    <w:rsid w:val="00B030F6"/>
    <w:rsid w:val="00B0327D"/>
    <w:rsid w:val="00B032AA"/>
    <w:rsid w:val="00B03B83"/>
    <w:rsid w:val="00B03CC0"/>
    <w:rsid w:val="00B04024"/>
    <w:rsid w:val="00B04223"/>
    <w:rsid w:val="00B04315"/>
    <w:rsid w:val="00B045A4"/>
    <w:rsid w:val="00B04619"/>
    <w:rsid w:val="00B04B79"/>
    <w:rsid w:val="00B053CF"/>
    <w:rsid w:val="00B05535"/>
    <w:rsid w:val="00B05784"/>
    <w:rsid w:val="00B0582F"/>
    <w:rsid w:val="00B05CF6"/>
    <w:rsid w:val="00B05E6A"/>
    <w:rsid w:val="00B05F44"/>
    <w:rsid w:val="00B0647B"/>
    <w:rsid w:val="00B076E7"/>
    <w:rsid w:val="00B07882"/>
    <w:rsid w:val="00B078F8"/>
    <w:rsid w:val="00B0796B"/>
    <w:rsid w:val="00B07F58"/>
    <w:rsid w:val="00B10A30"/>
    <w:rsid w:val="00B10D1E"/>
    <w:rsid w:val="00B10E8B"/>
    <w:rsid w:val="00B11174"/>
    <w:rsid w:val="00B113A0"/>
    <w:rsid w:val="00B116B4"/>
    <w:rsid w:val="00B116B9"/>
    <w:rsid w:val="00B11B29"/>
    <w:rsid w:val="00B11BE2"/>
    <w:rsid w:val="00B11E5B"/>
    <w:rsid w:val="00B12166"/>
    <w:rsid w:val="00B12F1A"/>
    <w:rsid w:val="00B13605"/>
    <w:rsid w:val="00B138AF"/>
    <w:rsid w:val="00B13AF1"/>
    <w:rsid w:val="00B14649"/>
    <w:rsid w:val="00B14DD5"/>
    <w:rsid w:val="00B1598E"/>
    <w:rsid w:val="00B16087"/>
    <w:rsid w:val="00B16252"/>
    <w:rsid w:val="00B166A3"/>
    <w:rsid w:val="00B1680C"/>
    <w:rsid w:val="00B169B6"/>
    <w:rsid w:val="00B17118"/>
    <w:rsid w:val="00B1753E"/>
    <w:rsid w:val="00B1766B"/>
    <w:rsid w:val="00B17848"/>
    <w:rsid w:val="00B206F6"/>
    <w:rsid w:val="00B20914"/>
    <w:rsid w:val="00B20A7D"/>
    <w:rsid w:val="00B20CC5"/>
    <w:rsid w:val="00B21096"/>
    <w:rsid w:val="00B2109D"/>
    <w:rsid w:val="00B215DF"/>
    <w:rsid w:val="00B227D5"/>
    <w:rsid w:val="00B22DEB"/>
    <w:rsid w:val="00B22EED"/>
    <w:rsid w:val="00B23162"/>
    <w:rsid w:val="00B23249"/>
    <w:rsid w:val="00B238A0"/>
    <w:rsid w:val="00B2474A"/>
    <w:rsid w:val="00B247A8"/>
    <w:rsid w:val="00B24A85"/>
    <w:rsid w:val="00B25212"/>
    <w:rsid w:val="00B25288"/>
    <w:rsid w:val="00B259C2"/>
    <w:rsid w:val="00B25C95"/>
    <w:rsid w:val="00B25FA3"/>
    <w:rsid w:val="00B26203"/>
    <w:rsid w:val="00B26367"/>
    <w:rsid w:val="00B26A1E"/>
    <w:rsid w:val="00B26B40"/>
    <w:rsid w:val="00B27582"/>
    <w:rsid w:val="00B27E3C"/>
    <w:rsid w:val="00B3007D"/>
    <w:rsid w:val="00B30133"/>
    <w:rsid w:val="00B305CA"/>
    <w:rsid w:val="00B30821"/>
    <w:rsid w:val="00B309E3"/>
    <w:rsid w:val="00B30B45"/>
    <w:rsid w:val="00B30B71"/>
    <w:rsid w:val="00B30F1E"/>
    <w:rsid w:val="00B31468"/>
    <w:rsid w:val="00B31E96"/>
    <w:rsid w:val="00B32815"/>
    <w:rsid w:val="00B32954"/>
    <w:rsid w:val="00B329BE"/>
    <w:rsid w:val="00B33062"/>
    <w:rsid w:val="00B33C9E"/>
    <w:rsid w:val="00B341D7"/>
    <w:rsid w:val="00B3426B"/>
    <w:rsid w:val="00B34CA5"/>
    <w:rsid w:val="00B34E01"/>
    <w:rsid w:val="00B35A1A"/>
    <w:rsid w:val="00B361CE"/>
    <w:rsid w:val="00B36389"/>
    <w:rsid w:val="00B372DA"/>
    <w:rsid w:val="00B377F3"/>
    <w:rsid w:val="00B37F69"/>
    <w:rsid w:val="00B40654"/>
    <w:rsid w:val="00B40A23"/>
    <w:rsid w:val="00B40C1D"/>
    <w:rsid w:val="00B4103D"/>
    <w:rsid w:val="00B41471"/>
    <w:rsid w:val="00B41E31"/>
    <w:rsid w:val="00B42055"/>
    <w:rsid w:val="00B422C6"/>
    <w:rsid w:val="00B42570"/>
    <w:rsid w:val="00B42AF3"/>
    <w:rsid w:val="00B42FDB"/>
    <w:rsid w:val="00B431C7"/>
    <w:rsid w:val="00B4327B"/>
    <w:rsid w:val="00B4336F"/>
    <w:rsid w:val="00B4355E"/>
    <w:rsid w:val="00B43659"/>
    <w:rsid w:val="00B436FB"/>
    <w:rsid w:val="00B43DE1"/>
    <w:rsid w:val="00B4406F"/>
    <w:rsid w:val="00B444BF"/>
    <w:rsid w:val="00B44A75"/>
    <w:rsid w:val="00B44E06"/>
    <w:rsid w:val="00B456C8"/>
    <w:rsid w:val="00B466FF"/>
    <w:rsid w:val="00B46845"/>
    <w:rsid w:val="00B4689B"/>
    <w:rsid w:val="00B46CAF"/>
    <w:rsid w:val="00B47769"/>
    <w:rsid w:val="00B47DA2"/>
    <w:rsid w:val="00B47E58"/>
    <w:rsid w:val="00B47EE9"/>
    <w:rsid w:val="00B505BA"/>
    <w:rsid w:val="00B50A98"/>
    <w:rsid w:val="00B50CE6"/>
    <w:rsid w:val="00B50CEA"/>
    <w:rsid w:val="00B50CFD"/>
    <w:rsid w:val="00B511C8"/>
    <w:rsid w:val="00B517A5"/>
    <w:rsid w:val="00B51CEE"/>
    <w:rsid w:val="00B51D12"/>
    <w:rsid w:val="00B51DA0"/>
    <w:rsid w:val="00B51F60"/>
    <w:rsid w:val="00B52049"/>
    <w:rsid w:val="00B5209A"/>
    <w:rsid w:val="00B52192"/>
    <w:rsid w:val="00B52293"/>
    <w:rsid w:val="00B5238C"/>
    <w:rsid w:val="00B524C6"/>
    <w:rsid w:val="00B525A0"/>
    <w:rsid w:val="00B525DF"/>
    <w:rsid w:val="00B52866"/>
    <w:rsid w:val="00B52BF0"/>
    <w:rsid w:val="00B52C0F"/>
    <w:rsid w:val="00B52D33"/>
    <w:rsid w:val="00B52D5D"/>
    <w:rsid w:val="00B52FEE"/>
    <w:rsid w:val="00B53525"/>
    <w:rsid w:val="00B53529"/>
    <w:rsid w:val="00B53B1E"/>
    <w:rsid w:val="00B53E7E"/>
    <w:rsid w:val="00B54645"/>
    <w:rsid w:val="00B54C8D"/>
    <w:rsid w:val="00B5532E"/>
    <w:rsid w:val="00B55DDE"/>
    <w:rsid w:val="00B56BE4"/>
    <w:rsid w:val="00B57093"/>
    <w:rsid w:val="00B57A59"/>
    <w:rsid w:val="00B57CCC"/>
    <w:rsid w:val="00B57DD8"/>
    <w:rsid w:val="00B57F15"/>
    <w:rsid w:val="00B57FB6"/>
    <w:rsid w:val="00B6042F"/>
    <w:rsid w:val="00B60BE5"/>
    <w:rsid w:val="00B60C03"/>
    <w:rsid w:val="00B610FC"/>
    <w:rsid w:val="00B61F99"/>
    <w:rsid w:val="00B6235F"/>
    <w:rsid w:val="00B6253E"/>
    <w:rsid w:val="00B62973"/>
    <w:rsid w:val="00B62CF4"/>
    <w:rsid w:val="00B633A8"/>
    <w:rsid w:val="00B63591"/>
    <w:rsid w:val="00B636E7"/>
    <w:rsid w:val="00B63E83"/>
    <w:rsid w:val="00B64401"/>
    <w:rsid w:val="00B644B2"/>
    <w:rsid w:val="00B645AF"/>
    <w:rsid w:val="00B6542A"/>
    <w:rsid w:val="00B6566E"/>
    <w:rsid w:val="00B65A4B"/>
    <w:rsid w:val="00B65D06"/>
    <w:rsid w:val="00B66114"/>
    <w:rsid w:val="00B664FC"/>
    <w:rsid w:val="00B66730"/>
    <w:rsid w:val="00B6689F"/>
    <w:rsid w:val="00B66D9E"/>
    <w:rsid w:val="00B67463"/>
    <w:rsid w:val="00B675A4"/>
    <w:rsid w:val="00B6763C"/>
    <w:rsid w:val="00B678F5"/>
    <w:rsid w:val="00B67C7E"/>
    <w:rsid w:val="00B70137"/>
    <w:rsid w:val="00B705F0"/>
    <w:rsid w:val="00B70745"/>
    <w:rsid w:val="00B70A09"/>
    <w:rsid w:val="00B70F4B"/>
    <w:rsid w:val="00B7124F"/>
    <w:rsid w:val="00B71376"/>
    <w:rsid w:val="00B71409"/>
    <w:rsid w:val="00B715B2"/>
    <w:rsid w:val="00B7173E"/>
    <w:rsid w:val="00B7174B"/>
    <w:rsid w:val="00B71854"/>
    <w:rsid w:val="00B71989"/>
    <w:rsid w:val="00B71E34"/>
    <w:rsid w:val="00B7229C"/>
    <w:rsid w:val="00B72663"/>
    <w:rsid w:val="00B7272B"/>
    <w:rsid w:val="00B727AE"/>
    <w:rsid w:val="00B72B2B"/>
    <w:rsid w:val="00B74952"/>
    <w:rsid w:val="00B74AB3"/>
    <w:rsid w:val="00B74BFC"/>
    <w:rsid w:val="00B74D51"/>
    <w:rsid w:val="00B74D79"/>
    <w:rsid w:val="00B74EA4"/>
    <w:rsid w:val="00B74F59"/>
    <w:rsid w:val="00B74FFB"/>
    <w:rsid w:val="00B7501B"/>
    <w:rsid w:val="00B761F9"/>
    <w:rsid w:val="00B7645E"/>
    <w:rsid w:val="00B768DA"/>
    <w:rsid w:val="00B777EB"/>
    <w:rsid w:val="00B77FC1"/>
    <w:rsid w:val="00B80188"/>
    <w:rsid w:val="00B805AB"/>
    <w:rsid w:val="00B807D3"/>
    <w:rsid w:val="00B80A7F"/>
    <w:rsid w:val="00B80B46"/>
    <w:rsid w:val="00B80C20"/>
    <w:rsid w:val="00B80DDB"/>
    <w:rsid w:val="00B8129E"/>
    <w:rsid w:val="00B814A5"/>
    <w:rsid w:val="00B81A31"/>
    <w:rsid w:val="00B81A43"/>
    <w:rsid w:val="00B82213"/>
    <w:rsid w:val="00B822E8"/>
    <w:rsid w:val="00B82F76"/>
    <w:rsid w:val="00B83BC6"/>
    <w:rsid w:val="00B83DAC"/>
    <w:rsid w:val="00B84079"/>
    <w:rsid w:val="00B84B23"/>
    <w:rsid w:val="00B85A04"/>
    <w:rsid w:val="00B85DAF"/>
    <w:rsid w:val="00B85FE7"/>
    <w:rsid w:val="00B864AB"/>
    <w:rsid w:val="00B868D4"/>
    <w:rsid w:val="00B86A3D"/>
    <w:rsid w:val="00B86D4E"/>
    <w:rsid w:val="00B86F46"/>
    <w:rsid w:val="00B87212"/>
    <w:rsid w:val="00B87815"/>
    <w:rsid w:val="00B9086D"/>
    <w:rsid w:val="00B90EFA"/>
    <w:rsid w:val="00B90F12"/>
    <w:rsid w:val="00B91C89"/>
    <w:rsid w:val="00B91C9B"/>
    <w:rsid w:val="00B92176"/>
    <w:rsid w:val="00B92D08"/>
    <w:rsid w:val="00B92DEA"/>
    <w:rsid w:val="00B9332D"/>
    <w:rsid w:val="00B9364D"/>
    <w:rsid w:val="00B938D6"/>
    <w:rsid w:val="00B93E07"/>
    <w:rsid w:val="00B944C6"/>
    <w:rsid w:val="00B946AF"/>
    <w:rsid w:val="00B94A13"/>
    <w:rsid w:val="00B94B14"/>
    <w:rsid w:val="00B95101"/>
    <w:rsid w:val="00B95818"/>
    <w:rsid w:val="00B9628C"/>
    <w:rsid w:val="00B962A0"/>
    <w:rsid w:val="00B963AA"/>
    <w:rsid w:val="00B9674C"/>
    <w:rsid w:val="00B9683B"/>
    <w:rsid w:val="00B968E4"/>
    <w:rsid w:val="00B96C7D"/>
    <w:rsid w:val="00B978B8"/>
    <w:rsid w:val="00B97951"/>
    <w:rsid w:val="00B97BB6"/>
    <w:rsid w:val="00B97EB3"/>
    <w:rsid w:val="00BA0DCF"/>
    <w:rsid w:val="00BA0E9C"/>
    <w:rsid w:val="00BA15BC"/>
    <w:rsid w:val="00BA1F97"/>
    <w:rsid w:val="00BA24A9"/>
    <w:rsid w:val="00BA24DE"/>
    <w:rsid w:val="00BA24F3"/>
    <w:rsid w:val="00BA2728"/>
    <w:rsid w:val="00BA2E00"/>
    <w:rsid w:val="00BA354F"/>
    <w:rsid w:val="00BA3746"/>
    <w:rsid w:val="00BA3D7C"/>
    <w:rsid w:val="00BA4121"/>
    <w:rsid w:val="00BA44F6"/>
    <w:rsid w:val="00BA5257"/>
    <w:rsid w:val="00BA5349"/>
    <w:rsid w:val="00BA54C0"/>
    <w:rsid w:val="00BA568E"/>
    <w:rsid w:val="00BA5761"/>
    <w:rsid w:val="00BA688F"/>
    <w:rsid w:val="00BA6B5D"/>
    <w:rsid w:val="00BA6BBE"/>
    <w:rsid w:val="00BA7020"/>
    <w:rsid w:val="00BA7180"/>
    <w:rsid w:val="00BA7A6F"/>
    <w:rsid w:val="00BB008E"/>
    <w:rsid w:val="00BB0B8D"/>
    <w:rsid w:val="00BB1305"/>
    <w:rsid w:val="00BB1E73"/>
    <w:rsid w:val="00BB2893"/>
    <w:rsid w:val="00BB2906"/>
    <w:rsid w:val="00BB2C00"/>
    <w:rsid w:val="00BB2EC8"/>
    <w:rsid w:val="00BB30F5"/>
    <w:rsid w:val="00BB358A"/>
    <w:rsid w:val="00BB38B0"/>
    <w:rsid w:val="00BB3FEF"/>
    <w:rsid w:val="00BB4431"/>
    <w:rsid w:val="00BB5C58"/>
    <w:rsid w:val="00BB5CB9"/>
    <w:rsid w:val="00BB61AB"/>
    <w:rsid w:val="00BB64C6"/>
    <w:rsid w:val="00BB705D"/>
    <w:rsid w:val="00BB7176"/>
    <w:rsid w:val="00BB7198"/>
    <w:rsid w:val="00BB7B88"/>
    <w:rsid w:val="00BC0230"/>
    <w:rsid w:val="00BC0241"/>
    <w:rsid w:val="00BC0748"/>
    <w:rsid w:val="00BC08F9"/>
    <w:rsid w:val="00BC0DBD"/>
    <w:rsid w:val="00BC1B3B"/>
    <w:rsid w:val="00BC1CC2"/>
    <w:rsid w:val="00BC1E99"/>
    <w:rsid w:val="00BC20BD"/>
    <w:rsid w:val="00BC22BE"/>
    <w:rsid w:val="00BC2390"/>
    <w:rsid w:val="00BC285C"/>
    <w:rsid w:val="00BC31E1"/>
    <w:rsid w:val="00BC3276"/>
    <w:rsid w:val="00BC349B"/>
    <w:rsid w:val="00BC3638"/>
    <w:rsid w:val="00BC36A6"/>
    <w:rsid w:val="00BC37F0"/>
    <w:rsid w:val="00BC3D8D"/>
    <w:rsid w:val="00BC4066"/>
    <w:rsid w:val="00BC4643"/>
    <w:rsid w:val="00BC466C"/>
    <w:rsid w:val="00BC49B8"/>
    <w:rsid w:val="00BC4B2E"/>
    <w:rsid w:val="00BC4D6F"/>
    <w:rsid w:val="00BC4F09"/>
    <w:rsid w:val="00BC5CE3"/>
    <w:rsid w:val="00BC5D0D"/>
    <w:rsid w:val="00BC5EFE"/>
    <w:rsid w:val="00BC5F3B"/>
    <w:rsid w:val="00BC61B9"/>
    <w:rsid w:val="00BC61E1"/>
    <w:rsid w:val="00BC631B"/>
    <w:rsid w:val="00BC635A"/>
    <w:rsid w:val="00BC6E5D"/>
    <w:rsid w:val="00BC7653"/>
    <w:rsid w:val="00BC78F9"/>
    <w:rsid w:val="00BC7AFE"/>
    <w:rsid w:val="00BC7B06"/>
    <w:rsid w:val="00BD037D"/>
    <w:rsid w:val="00BD048B"/>
    <w:rsid w:val="00BD07F0"/>
    <w:rsid w:val="00BD0C92"/>
    <w:rsid w:val="00BD0F08"/>
    <w:rsid w:val="00BD0F49"/>
    <w:rsid w:val="00BD0FE5"/>
    <w:rsid w:val="00BD10AF"/>
    <w:rsid w:val="00BD10BF"/>
    <w:rsid w:val="00BD16C2"/>
    <w:rsid w:val="00BD1DB9"/>
    <w:rsid w:val="00BD21DB"/>
    <w:rsid w:val="00BD24A2"/>
    <w:rsid w:val="00BD2723"/>
    <w:rsid w:val="00BD2943"/>
    <w:rsid w:val="00BD2974"/>
    <w:rsid w:val="00BD335F"/>
    <w:rsid w:val="00BD3612"/>
    <w:rsid w:val="00BD395E"/>
    <w:rsid w:val="00BD43E6"/>
    <w:rsid w:val="00BD4792"/>
    <w:rsid w:val="00BD4EE6"/>
    <w:rsid w:val="00BD533B"/>
    <w:rsid w:val="00BD5363"/>
    <w:rsid w:val="00BD5561"/>
    <w:rsid w:val="00BD560F"/>
    <w:rsid w:val="00BD566E"/>
    <w:rsid w:val="00BD5D92"/>
    <w:rsid w:val="00BD600C"/>
    <w:rsid w:val="00BD6784"/>
    <w:rsid w:val="00BD7455"/>
    <w:rsid w:val="00BD76AF"/>
    <w:rsid w:val="00BD79D2"/>
    <w:rsid w:val="00BD7CBE"/>
    <w:rsid w:val="00BD7DAB"/>
    <w:rsid w:val="00BD7F92"/>
    <w:rsid w:val="00BE01FF"/>
    <w:rsid w:val="00BE0620"/>
    <w:rsid w:val="00BE092F"/>
    <w:rsid w:val="00BE0B47"/>
    <w:rsid w:val="00BE0C2E"/>
    <w:rsid w:val="00BE109F"/>
    <w:rsid w:val="00BE10EF"/>
    <w:rsid w:val="00BE16C4"/>
    <w:rsid w:val="00BE18C5"/>
    <w:rsid w:val="00BE1B91"/>
    <w:rsid w:val="00BE1CDD"/>
    <w:rsid w:val="00BE23EA"/>
    <w:rsid w:val="00BE2998"/>
    <w:rsid w:val="00BE2F45"/>
    <w:rsid w:val="00BE30E1"/>
    <w:rsid w:val="00BE3587"/>
    <w:rsid w:val="00BE3775"/>
    <w:rsid w:val="00BE3E6A"/>
    <w:rsid w:val="00BE3FB8"/>
    <w:rsid w:val="00BE4042"/>
    <w:rsid w:val="00BE419F"/>
    <w:rsid w:val="00BE42BF"/>
    <w:rsid w:val="00BE42F7"/>
    <w:rsid w:val="00BE432A"/>
    <w:rsid w:val="00BE4979"/>
    <w:rsid w:val="00BE4BDB"/>
    <w:rsid w:val="00BE52E5"/>
    <w:rsid w:val="00BE541C"/>
    <w:rsid w:val="00BE5D34"/>
    <w:rsid w:val="00BE604B"/>
    <w:rsid w:val="00BE79B5"/>
    <w:rsid w:val="00BE7C11"/>
    <w:rsid w:val="00BE7C48"/>
    <w:rsid w:val="00BE7C7F"/>
    <w:rsid w:val="00BF0A79"/>
    <w:rsid w:val="00BF127B"/>
    <w:rsid w:val="00BF14B1"/>
    <w:rsid w:val="00BF1A95"/>
    <w:rsid w:val="00BF1AFC"/>
    <w:rsid w:val="00BF1F63"/>
    <w:rsid w:val="00BF2218"/>
    <w:rsid w:val="00BF2CF5"/>
    <w:rsid w:val="00BF323A"/>
    <w:rsid w:val="00BF334A"/>
    <w:rsid w:val="00BF36AB"/>
    <w:rsid w:val="00BF3820"/>
    <w:rsid w:val="00BF3883"/>
    <w:rsid w:val="00BF3DD3"/>
    <w:rsid w:val="00BF4331"/>
    <w:rsid w:val="00BF4D55"/>
    <w:rsid w:val="00BF4FD7"/>
    <w:rsid w:val="00BF5052"/>
    <w:rsid w:val="00BF5117"/>
    <w:rsid w:val="00BF5509"/>
    <w:rsid w:val="00BF55E3"/>
    <w:rsid w:val="00BF5880"/>
    <w:rsid w:val="00BF58AF"/>
    <w:rsid w:val="00BF5E7F"/>
    <w:rsid w:val="00BF6266"/>
    <w:rsid w:val="00BF6439"/>
    <w:rsid w:val="00BF68FB"/>
    <w:rsid w:val="00BF6D59"/>
    <w:rsid w:val="00BF71EB"/>
    <w:rsid w:val="00BF73E7"/>
    <w:rsid w:val="00BF7C23"/>
    <w:rsid w:val="00C008C6"/>
    <w:rsid w:val="00C00BF5"/>
    <w:rsid w:val="00C00EAF"/>
    <w:rsid w:val="00C011BC"/>
    <w:rsid w:val="00C023D6"/>
    <w:rsid w:val="00C024EC"/>
    <w:rsid w:val="00C029B6"/>
    <w:rsid w:val="00C03390"/>
    <w:rsid w:val="00C03810"/>
    <w:rsid w:val="00C03A46"/>
    <w:rsid w:val="00C04264"/>
    <w:rsid w:val="00C052E8"/>
    <w:rsid w:val="00C05475"/>
    <w:rsid w:val="00C05CE3"/>
    <w:rsid w:val="00C05F57"/>
    <w:rsid w:val="00C05F95"/>
    <w:rsid w:val="00C0637F"/>
    <w:rsid w:val="00C066DC"/>
    <w:rsid w:val="00C06808"/>
    <w:rsid w:val="00C0682A"/>
    <w:rsid w:val="00C07010"/>
    <w:rsid w:val="00C071D8"/>
    <w:rsid w:val="00C073DC"/>
    <w:rsid w:val="00C07E5B"/>
    <w:rsid w:val="00C10115"/>
    <w:rsid w:val="00C10D15"/>
    <w:rsid w:val="00C111B8"/>
    <w:rsid w:val="00C1145D"/>
    <w:rsid w:val="00C11D86"/>
    <w:rsid w:val="00C1216A"/>
    <w:rsid w:val="00C12558"/>
    <w:rsid w:val="00C1264D"/>
    <w:rsid w:val="00C1278F"/>
    <w:rsid w:val="00C127AE"/>
    <w:rsid w:val="00C129A8"/>
    <w:rsid w:val="00C13343"/>
    <w:rsid w:val="00C1363A"/>
    <w:rsid w:val="00C1370E"/>
    <w:rsid w:val="00C13906"/>
    <w:rsid w:val="00C139C2"/>
    <w:rsid w:val="00C141F6"/>
    <w:rsid w:val="00C14209"/>
    <w:rsid w:val="00C14498"/>
    <w:rsid w:val="00C1450B"/>
    <w:rsid w:val="00C14516"/>
    <w:rsid w:val="00C1461D"/>
    <w:rsid w:val="00C14EDD"/>
    <w:rsid w:val="00C1556E"/>
    <w:rsid w:val="00C15578"/>
    <w:rsid w:val="00C15614"/>
    <w:rsid w:val="00C15AA4"/>
    <w:rsid w:val="00C164E3"/>
    <w:rsid w:val="00C17126"/>
    <w:rsid w:val="00C1762F"/>
    <w:rsid w:val="00C176FB"/>
    <w:rsid w:val="00C178B2"/>
    <w:rsid w:val="00C17BFE"/>
    <w:rsid w:val="00C20BC7"/>
    <w:rsid w:val="00C20F15"/>
    <w:rsid w:val="00C21B30"/>
    <w:rsid w:val="00C228E5"/>
    <w:rsid w:val="00C22F90"/>
    <w:rsid w:val="00C23084"/>
    <w:rsid w:val="00C234D6"/>
    <w:rsid w:val="00C23559"/>
    <w:rsid w:val="00C23613"/>
    <w:rsid w:val="00C2368D"/>
    <w:rsid w:val="00C23EFA"/>
    <w:rsid w:val="00C2418F"/>
    <w:rsid w:val="00C24B5F"/>
    <w:rsid w:val="00C253CF"/>
    <w:rsid w:val="00C25410"/>
    <w:rsid w:val="00C25F55"/>
    <w:rsid w:val="00C25F9D"/>
    <w:rsid w:val="00C26184"/>
    <w:rsid w:val="00C26285"/>
    <w:rsid w:val="00C26378"/>
    <w:rsid w:val="00C270B9"/>
    <w:rsid w:val="00C302B4"/>
    <w:rsid w:val="00C310AA"/>
    <w:rsid w:val="00C31AE6"/>
    <w:rsid w:val="00C31FED"/>
    <w:rsid w:val="00C331E7"/>
    <w:rsid w:val="00C3322F"/>
    <w:rsid w:val="00C33AD9"/>
    <w:rsid w:val="00C3439D"/>
    <w:rsid w:val="00C3466C"/>
    <w:rsid w:val="00C34903"/>
    <w:rsid w:val="00C34B21"/>
    <w:rsid w:val="00C34B46"/>
    <w:rsid w:val="00C34E0D"/>
    <w:rsid w:val="00C34EA6"/>
    <w:rsid w:val="00C35478"/>
    <w:rsid w:val="00C3578F"/>
    <w:rsid w:val="00C35A0A"/>
    <w:rsid w:val="00C35B99"/>
    <w:rsid w:val="00C35FDC"/>
    <w:rsid w:val="00C36491"/>
    <w:rsid w:val="00C368FE"/>
    <w:rsid w:val="00C37166"/>
    <w:rsid w:val="00C372FA"/>
    <w:rsid w:val="00C37552"/>
    <w:rsid w:val="00C37C18"/>
    <w:rsid w:val="00C40417"/>
    <w:rsid w:val="00C406BC"/>
    <w:rsid w:val="00C40AF8"/>
    <w:rsid w:val="00C40C79"/>
    <w:rsid w:val="00C40D50"/>
    <w:rsid w:val="00C40E33"/>
    <w:rsid w:val="00C40FDA"/>
    <w:rsid w:val="00C41316"/>
    <w:rsid w:val="00C41337"/>
    <w:rsid w:val="00C414B6"/>
    <w:rsid w:val="00C41BCB"/>
    <w:rsid w:val="00C4209E"/>
    <w:rsid w:val="00C43E20"/>
    <w:rsid w:val="00C44022"/>
    <w:rsid w:val="00C44111"/>
    <w:rsid w:val="00C44170"/>
    <w:rsid w:val="00C44B9D"/>
    <w:rsid w:val="00C44F79"/>
    <w:rsid w:val="00C45429"/>
    <w:rsid w:val="00C45866"/>
    <w:rsid w:val="00C45D9F"/>
    <w:rsid w:val="00C4612A"/>
    <w:rsid w:val="00C467B7"/>
    <w:rsid w:val="00C46ADC"/>
    <w:rsid w:val="00C46DDC"/>
    <w:rsid w:val="00C474F5"/>
    <w:rsid w:val="00C47769"/>
    <w:rsid w:val="00C479CB"/>
    <w:rsid w:val="00C47AAE"/>
    <w:rsid w:val="00C47AE6"/>
    <w:rsid w:val="00C47EC7"/>
    <w:rsid w:val="00C5050B"/>
    <w:rsid w:val="00C509F6"/>
    <w:rsid w:val="00C51F30"/>
    <w:rsid w:val="00C51FCC"/>
    <w:rsid w:val="00C5251C"/>
    <w:rsid w:val="00C52938"/>
    <w:rsid w:val="00C52C3C"/>
    <w:rsid w:val="00C52CEC"/>
    <w:rsid w:val="00C52D9C"/>
    <w:rsid w:val="00C5306A"/>
    <w:rsid w:val="00C537F8"/>
    <w:rsid w:val="00C5398D"/>
    <w:rsid w:val="00C53A47"/>
    <w:rsid w:val="00C53C32"/>
    <w:rsid w:val="00C53C43"/>
    <w:rsid w:val="00C53EEB"/>
    <w:rsid w:val="00C53F85"/>
    <w:rsid w:val="00C545F0"/>
    <w:rsid w:val="00C54922"/>
    <w:rsid w:val="00C550B2"/>
    <w:rsid w:val="00C55798"/>
    <w:rsid w:val="00C55F88"/>
    <w:rsid w:val="00C56071"/>
    <w:rsid w:val="00C569DA"/>
    <w:rsid w:val="00C56D0C"/>
    <w:rsid w:val="00C5706E"/>
    <w:rsid w:val="00C57580"/>
    <w:rsid w:val="00C5796E"/>
    <w:rsid w:val="00C57AF3"/>
    <w:rsid w:val="00C57C15"/>
    <w:rsid w:val="00C57EB0"/>
    <w:rsid w:val="00C606CC"/>
    <w:rsid w:val="00C606EC"/>
    <w:rsid w:val="00C608AB"/>
    <w:rsid w:val="00C60F84"/>
    <w:rsid w:val="00C61187"/>
    <w:rsid w:val="00C61253"/>
    <w:rsid w:val="00C61675"/>
    <w:rsid w:val="00C61782"/>
    <w:rsid w:val="00C618CA"/>
    <w:rsid w:val="00C61A1B"/>
    <w:rsid w:val="00C62125"/>
    <w:rsid w:val="00C62834"/>
    <w:rsid w:val="00C6300A"/>
    <w:rsid w:val="00C63026"/>
    <w:rsid w:val="00C6317A"/>
    <w:rsid w:val="00C63321"/>
    <w:rsid w:val="00C636FC"/>
    <w:rsid w:val="00C64C42"/>
    <w:rsid w:val="00C64D29"/>
    <w:rsid w:val="00C65059"/>
    <w:rsid w:val="00C65172"/>
    <w:rsid w:val="00C6561F"/>
    <w:rsid w:val="00C656B3"/>
    <w:rsid w:val="00C65723"/>
    <w:rsid w:val="00C65885"/>
    <w:rsid w:val="00C65A34"/>
    <w:rsid w:val="00C65CCD"/>
    <w:rsid w:val="00C6657B"/>
    <w:rsid w:val="00C66DED"/>
    <w:rsid w:val="00C676AD"/>
    <w:rsid w:val="00C6772A"/>
    <w:rsid w:val="00C67C3A"/>
    <w:rsid w:val="00C7020C"/>
    <w:rsid w:val="00C70343"/>
    <w:rsid w:val="00C7124F"/>
    <w:rsid w:val="00C7143C"/>
    <w:rsid w:val="00C71C0B"/>
    <w:rsid w:val="00C72871"/>
    <w:rsid w:val="00C72FB7"/>
    <w:rsid w:val="00C7318B"/>
    <w:rsid w:val="00C73224"/>
    <w:rsid w:val="00C73415"/>
    <w:rsid w:val="00C73F49"/>
    <w:rsid w:val="00C74195"/>
    <w:rsid w:val="00C7427A"/>
    <w:rsid w:val="00C74960"/>
    <w:rsid w:val="00C74A3D"/>
    <w:rsid w:val="00C750DB"/>
    <w:rsid w:val="00C759AE"/>
    <w:rsid w:val="00C75B02"/>
    <w:rsid w:val="00C76013"/>
    <w:rsid w:val="00C764D2"/>
    <w:rsid w:val="00C7680B"/>
    <w:rsid w:val="00C768AE"/>
    <w:rsid w:val="00C76E1B"/>
    <w:rsid w:val="00C77102"/>
    <w:rsid w:val="00C7712C"/>
    <w:rsid w:val="00C77A37"/>
    <w:rsid w:val="00C77C71"/>
    <w:rsid w:val="00C77DBD"/>
    <w:rsid w:val="00C77E06"/>
    <w:rsid w:val="00C77EA6"/>
    <w:rsid w:val="00C804CF"/>
    <w:rsid w:val="00C804FC"/>
    <w:rsid w:val="00C8069C"/>
    <w:rsid w:val="00C80BC4"/>
    <w:rsid w:val="00C80C73"/>
    <w:rsid w:val="00C812A3"/>
    <w:rsid w:val="00C81793"/>
    <w:rsid w:val="00C8189D"/>
    <w:rsid w:val="00C81952"/>
    <w:rsid w:val="00C82228"/>
    <w:rsid w:val="00C82253"/>
    <w:rsid w:val="00C822B3"/>
    <w:rsid w:val="00C824FA"/>
    <w:rsid w:val="00C8271B"/>
    <w:rsid w:val="00C82A04"/>
    <w:rsid w:val="00C830A1"/>
    <w:rsid w:val="00C8316B"/>
    <w:rsid w:val="00C837F8"/>
    <w:rsid w:val="00C8419D"/>
    <w:rsid w:val="00C841E4"/>
    <w:rsid w:val="00C8450B"/>
    <w:rsid w:val="00C84541"/>
    <w:rsid w:val="00C85353"/>
    <w:rsid w:val="00C8575D"/>
    <w:rsid w:val="00C85BF3"/>
    <w:rsid w:val="00C85C5B"/>
    <w:rsid w:val="00C8615E"/>
    <w:rsid w:val="00C86285"/>
    <w:rsid w:val="00C86734"/>
    <w:rsid w:val="00C868B0"/>
    <w:rsid w:val="00C86920"/>
    <w:rsid w:val="00C87BD7"/>
    <w:rsid w:val="00C9149C"/>
    <w:rsid w:val="00C918D5"/>
    <w:rsid w:val="00C91CA3"/>
    <w:rsid w:val="00C9226F"/>
    <w:rsid w:val="00C92CCC"/>
    <w:rsid w:val="00C9305F"/>
    <w:rsid w:val="00C934A3"/>
    <w:rsid w:val="00C9366F"/>
    <w:rsid w:val="00C93A8B"/>
    <w:rsid w:val="00C93E4A"/>
    <w:rsid w:val="00C941F7"/>
    <w:rsid w:val="00C944DF"/>
    <w:rsid w:val="00C948C0"/>
    <w:rsid w:val="00C94A4D"/>
    <w:rsid w:val="00C94C3A"/>
    <w:rsid w:val="00C95030"/>
    <w:rsid w:val="00C95509"/>
    <w:rsid w:val="00C95B3D"/>
    <w:rsid w:val="00C962EE"/>
    <w:rsid w:val="00C96A82"/>
    <w:rsid w:val="00C96EBB"/>
    <w:rsid w:val="00C97477"/>
    <w:rsid w:val="00C974B1"/>
    <w:rsid w:val="00C97EE8"/>
    <w:rsid w:val="00CA0251"/>
    <w:rsid w:val="00CA08DB"/>
    <w:rsid w:val="00CA0B95"/>
    <w:rsid w:val="00CA0C46"/>
    <w:rsid w:val="00CA11BD"/>
    <w:rsid w:val="00CA1315"/>
    <w:rsid w:val="00CA28E9"/>
    <w:rsid w:val="00CA3470"/>
    <w:rsid w:val="00CA34A2"/>
    <w:rsid w:val="00CA3523"/>
    <w:rsid w:val="00CA387C"/>
    <w:rsid w:val="00CA46EE"/>
    <w:rsid w:val="00CA47DE"/>
    <w:rsid w:val="00CA4A5B"/>
    <w:rsid w:val="00CA4E1D"/>
    <w:rsid w:val="00CA514E"/>
    <w:rsid w:val="00CA5630"/>
    <w:rsid w:val="00CA5B2A"/>
    <w:rsid w:val="00CA610A"/>
    <w:rsid w:val="00CA638C"/>
    <w:rsid w:val="00CA6D72"/>
    <w:rsid w:val="00CA6EC3"/>
    <w:rsid w:val="00CA70EA"/>
    <w:rsid w:val="00CA728D"/>
    <w:rsid w:val="00CA75C9"/>
    <w:rsid w:val="00CA7701"/>
    <w:rsid w:val="00CB0005"/>
    <w:rsid w:val="00CB01F1"/>
    <w:rsid w:val="00CB05C7"/>
    <w:rsid w:val="00CB0EA2"/>
    <w:rsid w:val="00CB12E9"/>
    <w:rsid w:val="00CB14EE"/>
    <w:rsid w:val="00CB18B6"/>
    <w:rsid w:val="00CB208B"/>
    <w:rsid w:val="00CB23D2"/>
    <w:rsid w:val="00CB25B9"/>
    <w:rsid w:val="00CB2666"/>
    <w:rsid w:val="00CB2680"/>
    <w:rsid w:val="00CB2C16"/>
    <w:rsid w:val="00CB2EFD"/>
    <w:rsid w:val="00CB3332"/>
    <w:rsid w:val="00CB398D"/>
    <w:rsid w:val="00CB3FCB"/>
    <w:rsid w:val="00CB4135"/>
    <w:rsid w:val="00CB4345"/>
    <w:rsid w:val="00CB4A05"/>
    <w:rsid w:val="00CB4C40"/>
    <w:rsid w:val="00CB4C64"/>
    <w:rsid w:val="00CB4EA8"/>
    <w:rsid w:val="00CB5011"/>
    <w:rsid w:val="00CB56FA"/>
    <w:rsid w:val="00CB5B6B"/>
    <w:rsid w:val="00CB5CB2"/>
    <w:rsid w:val="00CB6263"/>
    <w:rsid w:val="00CB6563"/>
    <w:rsid w:val="00CB65F4"/>
    <w:rsid w:val="00CB6DD0"/>
    <w:rsid w:val="00CB6EFB"/>
    <w:rsid w:val="00CB782C"/>
    <w:rsid w:val="00CB7CEE"/>
    <w:rsid w:val="00CB7D26"/>
    <w:rsid w:val="00CC0389"/>
    <w:rsid w:val="00CC061C"/>
    <w:rsid w:val="00CC083A"/>
    <w:rsid w:val="00CC099E"/>
    <w:rsid w:val="00CC0AE5"/>
    <w:rsid w:val="00CC0FB8"/>
    <w:rsid w:val="00CC1708"/>
    <w:rsid w:val="00CC1A44"/>
    <w:rsid w:val="00CC2183"/>
    <w:rsid w:val="00CC22DE"/>
    <w:rsid w:val="00CC2568"/>
    <w:rsid w:val="00CC2752"/>
    <w:rsid w:val="00CC2BB5"/>
    <w:rsid w:val="00CC3139"/>
    <w:rsid w:val="00CC32A1"/>
    <w:rsid w:val="00CC32FC"/>
    <w:rsid w:val="00CC40D6"/>
    <w:rsid w:val="00CC4A26"/>
    <w:rsid w:val="00CC5C86"/>
    <w:rsid w:val="00CC647E"/>
    <w:rsid w:val="00CC65DB"/>
    <w:rsid w:val="00CC69BB"/>
    <w:rsid w:val="00CC69E0"/>
    <w:rsid w:val="00CC6BB7"/>
    <w:rsid w:val="00CC7307"/>
    <w:rsid w:val="00CC75AE"/>
    <w:rsid w:val="00CC769F"/>
    <w:rsid w:val="00CC77B5"/>
    <w:rsid w:val="00CC7C90"/>
    <w:rsid w:val="00CC7DE2"/>
    <w:rsid w:val="00CD0C3A"/>
    <w:rsid w:val="00CD1221"/>
    <w:rsid w:val="00CD157E"/>
    <w:rsid w:val="00CD163A"/>
    <w:rsid w:val="00CD1648"/>
    <w:rsid w:val="00CD1BD1"/>
    <w:rsid w:val="00CD1EBE"/>
    <w:rsid w:val="00CD2116"/>
    <w:rsid w:val="00CD2D3E"/>
    <w:rsid w:val="00CD2DEF"/>
    <w:rsid w:val="00CD3AB2"/>
    <w:rsid w:val="00CD3ECD"/>
    <w:rsid w:val="00CD453A"/>
    <w:rsid w:val="00CD45FC"/>
    <w:rsid w:val="00CD4D24"/>
    <w:rsid w:val="00CD5178"/>
    <w:rsid w:val="00CD5200"/>
    <w:rsid w:val="00CD5237"/>
    <w:rsid w:val="00CD5BE0"/>
    <w:rsid w:val="00CD5CB2"/>
    <w:rsid w:val="00CD7378"/>
    <w:rsid w:val="00CD754C"/>
    <w:rsid w:val="00CD769D"/>
    <w:rsid w:val="00CD7903"/>
    <w:rsid w:val="00CD7C15"/>
    <w:rsid w:val="00CE056D"/>
    <w:rsid w:val="00CE07CF"/>
    <w:rsid w:val="00CE0B4A"/>
    <w:rsid w:val="00CE0E95"/>
    <w:rsid w:val="00CE1371"/>
    <w:rsid w:val="00CE13C4"/>
    <w:rsid w:val="00CE165F"/>
    <w:rsid w:val="00CE18BF"/>
    <w:rsid w:val="00CE1C65"/>
    <w:rsid w:val="00CE23A7"/>
    <w:rsid w:val="00CE2579"/>
    <w:rsid w:val="00CE28A8"/>
    <w:rsid w:val="00CE2DDE"/>
    <w:rsid w:val="00CE2F31"/>
    <w:rsid w:val="00CE33C4"/>
    <w:rsid w:val="00CE3963"/>
    <w:rsid w:val="00CE3EEF"/>
    <w:rsid w:val="00CE411A"/>
    <w:rsid w:val="00CE51E3"/>
    <w:rsid w:val="00CE5343"/>
    <w:rsid w:val="00CE5344"/>
    <w:rsid w:val="00CE54D9"/>
    <w:rsid w:val="00CE5D6C"/>
    <w:rsid w:val="00CE5EB7"/>
    <w:rsid w:val="00CE60A6"/>
    <w:rsid w:val="00CE6398"/>
    <w:rsid w:val="00CE6506"/>
    <w:rsid w:val="00CE65DB"/>
    <w:rsid w:val="00CE6837"/>
    <w:rsid w:val="00CE68FD"/>
    <w:rsid w:val="00CE6CBE"/>
    <w:rsid w:val="00CE6E19"/>
    <w:rsid w:val="00CE6E64"/>
    <w:rsid w:val="00CE6F7F"/>
    <w:rsid w:val="00CE72E6"/>
    <w:rsid w:val="00CE7422"/>
    <w:rsid w:val="00CE76CD"/>
    <w:rsid w:val="00CF03E0"/>
    <w:rsid w:val="00CF044C"/>
    <w:rsid w:val="00CF0476"/>
    <w:rsid w:val="00CF0A1E"/>
    <w:rsid w:val="00CF0C05"/>
    <w:rsid w:val="00CF0F37"/>
    <w:rsid w:val="00CF118E"/>
    <w:rsid w:val="00CF13A6"/>
    <w:rsid w:val="00CF17E8"/>
    <w:rsid w:val="00CF1AE3"/>
    <w:rsid w:val="00CF20ED"/>
    <w:rsid w:val="00CF2474"/>
    <w:rsid w:val="00CF2682"/>
    <w:rsid w:val="00CF2980"/>
    <w:rsid w:val="00CF29FC"/>
    <w:rsid w:val="00CF2C33"/>
    <w:rsid w:val="00CF3132"/>
    <w:rsid w:val="00CF3141"/>
    <w:rsid w:val="00CF3163"/>
    <w:rsid w:val="00CF3170"/>
    <w:rsid w:val="00CF32BE"/>
    <w:rsid w:val="00CF345A"/>
    <w:rsid w:val="00CF465E"/>
    <w:rsid w:val="00CF468B"/>
    <w:rsid w:val="00CF4CE0"/>
    <w:rsid w:val="00CF4EFD"/>
    <w:rsid w:val="00CF570C"/>
    <w:rsid w:val="00CF6272"/>
    <w:rsid w:val="00CF62F3"/>
    <w:rsid w:val="00CF6C5D"/>
    <w:rsid w:val="00CF7225"/>
    <w:rsid w:val="00CF730B"/>
    <w:rsid w:val="00CF7864"/>
    <w:rsid w:val="00CF79F5"/>
    <w:rsid w:val="00CF7D19"/>
    <w:rsid w:val="00D001B9"/>
    <w:rsid w:val="00D0040A"/>
    <w:rsid w:val="00D0043C"/>
    <w:rsid w:val="00D004D2"/>
    <w:rsid w:val="00D00751"/>
    <w:rsid w:val="00D00927"/>
    <w:rsid w:val="00D0093F"/>
    <w:rsid w:val="00D01B26"/>
    <w:rsid w:val="00D01D4B"/>
    <w:rsid w:val="00D0216A"/>
    <w:rsid w:val="00D021C9"/>
    <w:rsid w:val="00D028D5"/>
    <w:rsid w:val="00D02C5A"/>
    <w:rsid w:val="00D02CCC"/>
    <w:rsid w:val="00D033EB"/>
    <w:rsid w:val="00D03429"/>
    <w:rsid w:val="00D034B7"/>
    <w:rsid w:val="00D03E43"/>
    <w:rsid w:val="00D03F02"/>
    <w:rsid w:val="00D03F73"/>
    <w:rsid w:val="00D0508E"/>
    <w:rsid w:val="00D05978"/>
    <w:rsid w:val="00D059B6"/>
    <w:rsid w:val="00D05FF6"/>
    <w:rsid w:val="00D072C0"/>
    <w:rsid w:val="00D078F3"/>
    <w:rsid w:val="00D07A1D"/>
    <w:rsid w:val="00D07B3F"/>
    <w:rsid w:val="00D10589"/>
    <w:rsid w:val="00D10CBE"/>
    <w:rsid w:val="00D10CF4"/>
    <w:rsid w:val="00D11A09"/>
    <w:rsid w:val="00D11A72"/>
    <w:rsid w:val="00D11C24"/>
    <w:rsid w:val="00D12319"/>
    <w:rsid w:val="00D12341"/>
    <w:rsid w:val="00D123CE"/>
    <w:rsid w:val="00D12444"/>
    <w:rsid w:val="00D127DB"/>
    <w:rsid w:val="00D12AA0"/>
    <w:rsid w:val="00D12BCA"/>
    <w:rsid w:val="00D12F75"/>
    <w:rsid w:val="00D135DB"/>
    <w:rsid w:val="00D137CC"/>
    <w:rsid w:val="00D13CE6"/>
    <w:rsid w:val="00D14026"/>
    <w:rsid w:val="00D14390"/>
    <w:rsid w:val="00D14553"/>
    <w:rsid w:val="00D147F3"/>
    <w:rsid w:val="00D15362"/>
    <w:rsid w:val="00D15960"/>
    <w:rsid w:val="00D15994"/>
    <w:rsid w:val="00D159C9"/>
    <w:rsid w:val="00D163DC"/>
    <w:rsid w:val="00D16FD7"/>
    <w:rsid w:val="00D170BB"/>
    <w:rsid w:val="00D170BC"/>
    <w:rsid w:val="00D173A3"/>
    <w:rsid w:val="00D17B87"/>
    <w:rsid w:val="00D17D98"/>
    <w:rsid w:val="00D200DB"/>
    <w:rsid w:val="00D20523"/>
    <w:rsid w:val="00D20882"/>
    <w:rsid w:val="00D208F4"/>
    <w:rsid w:val="00D20DAC"/>
    <w:rsid w:val="00D21049"/>
    <w:rsid w:val="00D21635"/>
    <w:rsid w:val="00D22399"/>
    <w:rsid w:val="00D223B1"/>
    <w:rsid w:val="00D22E02"/>
    <w:rsid w:val="00D22F71"/>
    <w:rsid w:val="00D23433"/>
    <w:rsid w:val="00D235A9"/>
    <w:rsid w:val="00D23919"/>
    <w:rsid w:val="00D23A20"/>
    <w:rsid w:val="00D23F3E"/>
    <w:rsid w:val="00D24107"/>
    <w:rsid w:val="00D25522"/>
    <w:rsid w:val="00D25865"/>
    <w:rsid w:val="00D25CFD"/>
    <w:rsid w:val="00D2625E"/>
    <w:rsid w:val="00D264DA"/>
    <w:rsid w:val="00D26D7E"/>
    <w:rsid w:val="00D2703A"/>
    <w:rsid w:val="00D270A1"/>
    <w:rsid w:val="00D2752E"/>
    <w:rsid w:val="00D275B9"/>
    <w:rsid w:val="00D27CE0"/>
    <w:rsid w:val="00D300A5"/>
    <w:rsid w:val="00D301AE"/>
    <w:rsid w:val="00D3039B"/>
    <w:rsid w:val="00D305F0"/>
    <w:rsid w:val="00D306CF"/>
    <w:rsid w:val="00D30A2E"/>
    <w:rsid w:val="00D30D73"/>
    <w:rsid w:val="00D30D77"/>
    <w:rsid w:val="00D30F3E"/>
    <w:rsid w:val="00D31004"/>
    <w:rsid w:val="00D31618"/>
    <w:rsid w:val="00D31B2C"/>
    <w:rsid w:val="00D31EEA"/>
    <w:rsid w:val="00D31FF9"/>
    <w:rsid w:val="00D321D1"/>
    <w:rsid w:val="00D3229E"/>
    <w:rsid w:val="00D32C3E"/>
    <w:rsid w:val="00D32F1B"/>
    <w:rsid w:val="00D33348"/>
    <w:rsid w:val="00D3349C"/>
    <w:rsid w:val="00D3416F"/>
    <w:rsid w:val="00D342B7"/>
    <w:rsid w:val="00D34671"/>
    <w:rsid w:val="00D349EB"/>
    <w:rsid w:val="00D3606B"/>
    <w:rsid w:val="00D362FE"/>
    <w:rsid w:val="00D36341"/>
    <w:rsid w:val="00D36528"/>
    <w:rsid w:val="00D368E7"/>
    <w:rsid w:val="00D3746A"/>
    <w:rsid w:val="00D375BB"/>
    <w:rsid w:val="00D37724"/>
    <w:rsid w:val="00D37784"/>
    <w:rsid w:val="00D37A83"/>
    <w:rsid w:val="00D40380"/>
    <w:rsid w:val="00D40531"/>
    <w:rsid w:val="00D4068E"/>
    <w:rsid w:val="00D4075C"/>
    <w:rsid w:val="00D407C5"/>
    <w:rsid w:val="00D4083A"/>
    <w:rsid w:val="00D40D57"/>
    <w:rsid w:val="00D40FD0"/>
    <w:rsid w:val="00D41664"/>
    <w:rsid w:val="00D416AD"/>
    <w:rsid w:val="00D41A04"/>
    <w:rsid w:val="00D41B62"/>
    <w:rsid w:val="00D423DC"/>
    <w:rsid w:val="00D42534"/>
    <w:rsid w:val="00D43010"/>
    <w:rsid w:val="00D43121"/>
    <w:rsid w:val="00D43489"/>
    <w:rsid w:val="00D43668"/>
    <w:rsid w:val="00D43C89"/>
    <w:rsid w:val="00D43CD6"/>
    <w:rsid w:val="00D448EE"/>
    <w:rsid w:val="00D45148"/>
    <w:rsid w:val="00D45EFE"/>
    <w:rsid w:val="00D4601A"/>
    <w:rsid w:val="00D46364"/>
    <w:rsid w:val="00D46A8E"/>
    <w:rsid w:val="00D46B1B"/>
    <w:rsid w:val="00D4710F"/>
    <w:rsid w:val="00D47237"/>
    <w:rsid w:val="00D477EC"/>
    <w:rsid w:val="00D47BBA"/>
    <w:rsid w:val="00D50096"/>
    <w:rsid w:val="00D50A44"/>
    <w:rsid w:val="00D50A81"/>
    <w:rsid w:val="00D50FF5"/>
    <w:rsid w:val="00D518E0"/>
    <w:rsid w:val="00D51D59"/>
    <w:rsid w:val="00D51E1E"/>
    <w:rsid w:val="00D5209B"/>
    <w:rsid w:val="00D52351"/>
    <w:rsid w:val="00D52693"/>
    <w:rsid w:val="00D528E1"/>
    <w:rsid w:val="00D52B2B"/>
    <w:rsid w:val="00D52D47"/>
    <w:rsid w:val="00D531AA"/>
    <w:rsid w:val="00D5354A"/>
    <w:rsid w:val="00D53C35"/>
    <w:rsid w:val="00D53E90"/>
    <w:rsid w:val="00D540CE"/>
    <w:rsid w:val="00D5426D"/>
    <w:rsid w:val="00D547FD"/>
    <w:rsid w:val="00D54849"/>
    <w:rsid w:val="00D55050"/>
    <w:rsid w:val="00D55088"/>
    <w:rsid w:val="00D55434"/>
    <w:rsid w:val="00D555E9"/>
    <w:rsid w:val="00D55664"/>
    <w:rsid w:val="00D556E1"/>
    <w:rsid w:val="00D55808"/>
    <w:rsid w:val="00D55E54"/>
    <w:rsid w:val="00D55EB2"/>
    <w:rsid w:val="00D56878"/>
    <w:rsid w:val="00D56A46"/>
    <w:rsid w:val="00D56E3B"/>
    <w:rsid w:val="00D56FBE"/>
    <w:rsid w:val="00D574D4"/>
    <w:rsid w:val="00D576DD"/>
    <w:rsid w:val="00D57811"/>
    <w:rsid w:val="00D57907"/>
    <w:rsid w:val="00D57C66"/>
    <w:rsid w:val="00D57CB5"/>
    <w:rsid w:val="00D57DB0"/>
    <w:rsid w:val="00D57FE1"/>
    <w:rsid w:val="00D60903"/>
    <w:rsid w:val="00D60D4B"/>
    <w:rsid w:val="00D60DAD"/>
    <w:rsid w:val="00D6102B"/>
    <w:rsid w:val="00D618DF"/>
    <w:rsid w:val="00D61A73"/>
    <w:rsid w:val="00D61AB6"/>
    <w:rsid w:val="00D61C6B"/>
    <w:rsid w:val="00D623B7"/>
    <w:rsid w:val="00D62482"/>
    <w:rsid w:val="00D62E95"/>
    <w:rsid w:val="00D63276"/>
    <w:rsid w:val="00D63D5E"/>
    <w:rsid w:val="00D63E04"/>
    <w:rsid w:val="00D64471"/>
    <w:rsid w:val="00D64616"/>
    <w:rsid w:val="00D64DF8"/>
    <w:rsid w:val="00D655C2"/>
    <w:rsid w:val="00D6582C"/>
    <w:rsid w:val="00D65B40"/>
    <w:rsid w:val="00D6615A"/>
    <w:rsid w:val="00D6643E"/>
    <w:rsid w:val="00D66606"/>
    <w:rsid w:val="00D66622"/>
    <w:rsid w:val="00D667EC"/>
    <w:rsid w:val="00D66965"/>
    <w:rsid w:val="00D66C8E"/>
    <w:rsid w:val="00D66CA2"/>
    <w:rsid w:val="00D67CAD"/>
    <w:rsid w:val="00D70027"/>
    <w:rsid w:val="00D705C0"/>
    <w:rsid w:val="00D707EE"/>
    <w:rsid w:val="00D70D76"/>
    <w:rsid w:val="00D71284"/>
    <w:rsid w:val="00D71491"/>
    <w:rsid w:val="00D71912"/>
    <w:rsid w:val="00D71B25"/>
    <w:rsid w:val="00D71F3D"/>
    <w:rsid w:val="00D71F68"/>
    <w:rsid w:val="00D7216C"/>
    <w:rsid w:val="00D7218D"/>
    <w:rsid w:val="00D72B3E"/>
    <w:rsid w:val="00D72C95"/>
    <w:rsid w:val="00D72E55"/>
    <w:rsid w:val="00D73617"/>
    <w:rsid w:val="00D737D1"/>
    <w:rsid w:val="00D74CC2"/>
    <w:rsid w:val="00D75E62"/>
    <w:rsid w:val="00D75FF6"/>
    <w:rsid w:val="00D760BE"/>
    <w:rsid w:val="00D76156"/>
    <w:rsid w:val="00D76332"/>
    <w:rsid w:val="00D767CF"/>
    <w:rsid w:val="00D76CA1"/>
    <w:rsid w:val="00D76CA2"/>
    <w:rsid w:val="00D76D58"/>
    <w:rsid w:val="00D76E05"/>
    <w:rsid w:val="00D77373"/>
    <w:rsid w:val="00D77B57"/>
    <w:rsid w:val="00D804F7"/>
    <w:rsid w:val="00D80554"/>
    <w:rsid w:val="00D806F2"/>
    <w:rsid w:val="00D80C86"/>
    <w:rsid w:val="00D812EE"/>
    <w:rsid w:val="00D815D3"/>
    <w:rsid w:val="00D816F3"/>
    <w:rsid w:val="00D81830"/>
    <w:rsid w:val="00D8241D"/>
    <w:rsid w:val="00D82545"/>
    <w:rsid w:val="00D8268A"/>
    <w:rsid w:val="00D82CF0"/>
    <w:rsid w:val="00D83953"/>
    <w:rsid w:val="00D84116"/>
    <w:rsid w:val="00D84538"/>
    <w:rsid w:val="00D849AC"/>
    <w:rsid w:val="00D84AD0"/>
    <w:rsid w:val="00D8503B"/>
    <w:rsid w:val="00D852A8"/>
    <w:rsid w:val="00D858A0"/>
    <w:rsid w:val="00D85CD8"/>
    <w:rsid w:val="00D85F2A"/>
    <w:rsid w:val="00D860FB"/>
    <w:rsid w:val="00D8625D"/>
    <w:rsid w:val="00D86D16"/>
    <w:rsid w:val="00D86F03"/>
    <w:rsid w:val="00D87793"/>
    <w:rsid w:val="00D877C7"/>
    <w:rsid w:val="00D87885"/>
    <w:rsid w:val="00D87AB1"/>
    <w:rsid w:val="00D87F86"/>
    <w:rsid w:val="00D90621"/>
    <w:rsid w:val="00D913C5"/>
    <w:rsid w:val="00D913D8"/>
    <w:rsid w:val="00D914B7"/>
    <w:rsid w:val="00D9151B"/>
    <w:rsid w:val="00D91E45"/>
    <w:rsid w:val="00D92094"/>
    <w:rsid w:val="00D92D24"/>
    <w:rsid w:val="00D931B4"/>
    <w:rsid w:val="00D93251"/>
    <w:rsid w:val="00D93521"/>
    <w:rsid w:val="00D93780"/>
    <w:rsid w:val="00D93B3A"/>
    <w:rsid w:val="00D944F1"/>
    <w:rsid w:val="00D94A90"/>
    <w:rsid w:val="00D94AC5"/>
    <w:rsid w:val="00D94C44"/>
    <w:rsid w:val="00D94CD3"/>
    <w:rsid w:val="00D95075"/>
    <w:rsid w:val="00D95079"/>
    <w:rsid w:val="00D95773"/>
    <w:rsid w:val="00D96082"/>
    <w:rsid w:val="00D967CC"/>
    <w:rsid w:val="00D96AB1"/>
    <w:rsid w:val="00D96C49"/>
    <w:rsid w:val="00D97277"/>
    <w:rsid w:val="00D97893"/>
    <w:rsid w:val="00DA0291"/>
    <w:rsid w:val="00DA09CA"/>
    <w:rsid w:val="00DA0B86"/>
    <w:rsid w:val="00DA0F3C"/>
    <w:rsid w:val="00DA107E"/>
    <w:rsid w:val="00DA10B4"/>
    <w:rsid w:val="00DA118F"/>
    <w:rsid w:val="00DA14F0"/>
    <w:rsid w:val="00DA1A21"/>
    <w:rsid w:val="00DA1B2E"/>
    <w:rsid w:val="00DA25A2"/>
    <w:rsid w:val="00DA2754"/>
    <w:rsid w:val="00DA2947"/>
    <w:rsid w:val="00DA2FE3"/>
    <w:rsid w:val="00DA33DD"/>
    <w:rsid w:val="00DA33E7"/>
    <w:rsid w:val="00DA34E9"/>
    <w:rsid w:val="00DA3950"/>
    <w:rsid w:val="00DA3B2A"/>
    <w:rsid w:val="00DA3C66"/>
    <w:rsid w:val="00DA41F8"/>
    <w:rsid w:val="00DA421D"/>
    <w:rsid w:val="00DA4326"/>
    <w:rsid w:val="00DA457E"/>
    <w:rsid w:val="00DA483D"/>
    <w:rsid w:val="00DA4B47"/>
    <w:rsid w:val="00DA4F2F"/>
    <w:rsid w:val="00DA5ABD"/>
    <w:rsid w:val="00DA5BC8"/>
    <w:rsid w:val="00DA6066"/>
    <w:rsid w:val="00DA6091"/>
    <w:rsid w:val="00DA6717"/>
    <w:rsid w:val="00DA682C"/>
    <w:rsid w:val="00DA725B"/>
    <w:rsid w:val="00DA7CC8"/>
    <w:rsid w:val="00DB0112"/>
    <w:rsid w:val="00DB107B"/>
    <w:rsid w:val="00DB1424"/>
    <w:rsid w:val="00DB17C2"/>
    <w:rsid w:val="00DB1B62"/>
    <w:rsid w:val="00DB207C"/>
    <w:rsid w:val="00DB27EE"/>
    <w:rsid w:val="00DB288A"/>
    <w:rsid w:val="00DB2EC9"/>
    <w:rsid w:val="00DB2FDB"/>
    <w:rsid w:val="00DB34C6"/>
    <w:rsid w:val="00DB360D"/>
    <w:rsid w:val="00DB3C0D"/>
    <w:rsid w:val="00DB3D9A"/>
    <w:rsid w:val="00DB4066"/>
    <w:rsid w:val="00DB44B3"/>
    <w:rsid w:val="00DB4849"/>
    <w:rsid w:val="00DB519C"/>
    <w:rsid w:val="00DB57CB"/>
    <w:rsid w:val="00DB599F"/>
    <w:rsid w:val="00DB5A9C"/>
    <w:rsid w:val="00DB630A"/>
    <w:rsid w:val="00DB7E5E"/>
    <w:rsid w:val="00DC0104"/>
    <w:rsid w:val="00DC0400"/>
    <w:rsid w:val="00DC04F0"/>
    <w:rsid w:val="00DC0C51"/>
    <w:rsid w:val="00DC0E54"/>
    <w:rsid w:val="00DC0EB3"/>
    <w:rsid w:val="00DC1688"/>
    <w:rsid w:val="00DC2254"/>
    <w:rsid w:val="00DC2B5E"/>
    <w:rsid w:val="00DC2BB7"/>
    <w:rsid w:val="00DC2C18"/>
    <w:rsid w:val="00DC372D"/>
    <w:rsid w:val="00DC3B9B"/>
    <w:rsid w:val="00DC3BC3"/>
    <w:rsid w:val="00DC3E97"/>
    <w:rsid w:val="00DC3F01"/>
    <w:rsid w:val="00DC4B75"/>
    <w:rsid w:val="00DC4DF8"/>
    <w:rsid w:val="00DC4E6E"/>
    <w:rsid w:val="00DC521E"/>
    <w:rsid w:val="00DC5617"/>
    <w:rsid w:val="00DC5F8A"/>
    <w:rsid w:val="00DC5FBE"/>
    <w:rsid w:val="00DC607E"/>
    <w:rsid w:val="00DC60C2"/>
    <w:rsid w:val="00DC6265"/>
    <w:rsid w:val="00DC67CC"/>
    <w:rsid w:val="00DC6AC7"/>
    <w:rsid w:val="00DC6CBB"/>
    <w:rsid w:val="00DC73F4"/>
    <w:rsid w:val="00DC74AF"/>
    <w:rsid w:val="00DC7A1A"/>
    <w:rsid w:val="00DC7B47"/>
    <w:rsid w:val="00DC7BB7"/>
    <w:rsid w:val="00DD0EC1"/>
    <w:rsid w:val="00DD0FA2"/>
    <w:rsid w:val="00DD1C71"/>
    <w:rsid w:val="00DD1CBD"/>
    <w:rsid w:val="00DD1D9D"/>
    <w:rsid w:val="00DD2426"/>
    <w:rsid w:val="00DD2D8E"/>
    <w:rsid w:val="00DD2DFA"/>
    <w:rsid w:val="00DD2F24"/>
    <w:rsid w:val="00DD3041"/>
    <w:rsid w:val="00DD305A"/>
    <w:rsid w:val="00DD308C"/>
    <w:rsid w:val="00DD30BE"/>
    <w:rsid w:val="00DD38DD"/>
    <w:rsid w:val="00DD39B2"/>
    <w:rsid w:val="00DD39D0"/>
    <w:rsid w:val="00DD4081"/>
    <w:rsid w:val="00DD43BF"/>
    <w:rsid w:val="00DD49DC"/>
    <w:rsid w:val="00DD4F81"/>
    <w:rsid w:val="00DD5361"/>
    <w:rsid w:val="00DD553E"/>
    <w:rsid w:val="00DD5A37"/>
    <w:rsid w:val="00DD641F"/>
    <w:rsid w:val="00DD654B"/>
    <w:rsid w:val="00DD66ED"/>
    <w:rsid w:val="00DD6D17"/>
    <w:rsid w:val="00DD6F6A"/>
    <w:rsid w:val="00DD763E"/>
    <w:rsid w:val="00DD7C95"/>
    <w:rsid w:val="00DD7F98"/>
    <w:rsid w:val="00DE0463"/>
    <w:rsid w:val="00DE0C81"/>
    <w:rsid w:val="00DE0F10"/>
    <w:rsid w:val="00DE125E"/>
    <w:rsid w:val="00DE12C2"/>
    <w:rsid w:val="00DE1525"/>
    <w:rsid w:val="00DE163C"/>
    <w:rsid w:val="00DE1891"/>
    <w:rsid w:val="00DE24B7"/>
    <w:rsid w:val="00DE2622"/>
    <w:rsid w:val="00DE26EE"/>
    <w:rsid w:val="00DE2933"/>
    <w:rsid w:val="00DE36F4"/>
    <w:rsid w:val="00DE374A"/>
    <w:rsid w:val="00DE388D"/>
    <w:rsid w:val="00DE3C1B"/>
    <w:rsid w:val="00DE4122"/>
    <w:rsid w:val="00DE4272"/>
    <w:rsid w:val="00DE4BC0"/>
    <w:rsid w:val="00DE4CD9"/>
    <w:rsid w:val="00DE4EED"/>
    <w:rsid w:val="00DE5027"/>
    <w:rsid w:val="00DE5517"/>
    <w:rsid w:val="00DE5BD7"/>
    <w:rsid w:val="00DE5CB3"/>
    <w:rsid w:val="00DE66EE"/>
    <w:rsid w:val="00DE6762"/>
    <w:rsid w:val="00DE6782"/>
    <w:rsid w:val="00DE6886"/>
    <w:rsid w:val="00DE6C7F"/>
    <w:rsid w:val="00DE766E"/>
    <w:rsid w:val="00DE7CB6"/>
    <w:rsid w:val="00DE7CD4"/>
    <w:rsid w:val="00DF0175"/>
    <w:rsid w:val="00DF0434"/>
    <w:rsid w:val="00DF0460"/>
    <w:rsid w:val="00DF055F"/>
    <w:rsid w:val="00DF11B4"/>
    <w:rsid w:val="00DF12B4"/>
    <w:rsid w:val="00DF1363"/>
    <w:rsid w:val="00DF1535"/>
    <w:rsid w:val="00DF1625"/>
    <w:rsid w:val="00DF1893"/>
    <w:rsid w:val="00DF1C53"/>
    <w:rsid w:val="00DF208D"/>
    <w:rsid w:val="00DF2120"/>
    <w:rsid w:val="00DF2567"/>
    <w:rsid w:val="00DF2874"/>
    <w:rsid w:val="00DF3136"/>
    <w:rsid w:val="00DF33C9"/>
    <w:rsid w:val="00DF3788"/>
    <w:rsid w:val="00DF3B65"/>
    <w:rsid w:val="00DF3B94"/>
    <w:rsid w:val="00DF3FB8"/>
    <w:rsid w:val="00DF40CF"/>
    <w:rsid w:val="00DF4161"/>
    <w:rsid w:val="00DF44E7"/>
    <w:rsid w:val="00DF4835"/>
    <w:rsid w:val="00DF492F"/>
    <w:rsid w:val="00DF5452"/>
    <w:rsid w:val="00DF5CA3"/>
    <w:rsid w:val="00DF5FB6"/>
    <w:rsid w:val="00DF672F"/>
    <w:rsid w:val="00DF692D"/>
    <w:rsid w:val="00DF70B7"/>
    <w:rsid w:val="00DF745F"/>
    <w:rsid w:val="00DF748C"/>
    <w:rsid w:val="00DF77FC"/>
    <w:rsid w:val="00E00395"/>
    <w:rsid w:val="00E004B5"/>
    <w:rsid w:val="00E0051A"/>
    <w:rsid w:val="00E0093C"/>
    <w:rsid w:val="00E01015"/>
    <w:rsid w:val="00E0107E"/>
    <w:rsid w:val="00E0158B"/>
    <w:rsid w:val="00E015F0"/>
    <w:rsid w:val="00E01814"/>
    <w:rsid w:val="00E0190E"/>
    <w:rsid w:val="00E01968"/>
    <w:rsid w:val="00E02546"/>
    <w:rsid w:val="00E029C5"/>
    <w:rsid w:val="00E02D24"/>
    <w:rsid w:val="00E02E2B"/>
    <w:rsid w:val="00E03465"/>
    <w:rsid w:val="00E035A8"/>
    <w:rsid w:val="00E036B3"/>
    <w:rsid w:val="00E039E1"/>
    <w:rsid w:val="00E03FD8"/>
    <w:rsid w:val="00E04291"/>
    <w:rsid w:val="00E05037"/>
    <w:rsid w:val="00E052D6"/>
    <w:rsid w:val="00E05464"/>
    <w:rsid w:val="00E054D3"/>
    <w:rsid w:val="00E05708"/>
    <w:rsid w:val="00E06080"/>
    <w:rsid w:val="00E06A80"/>
    <w:rsid w:val="00E0773D"/>
    <w:rsid w:val="00E0784B"/>
    <w:rsid w:val="00E07BD9"/>
    <w:rsid w:val="00E106D6"/>
    <w:rsid w:val="00E1079E"/>
    <w:rsid w:val="00E10820"/>
    <w:rsid w:val="00E108DE"/>
    <w:rsid w:val="00E11234"/>
    <w:rsid w:val="00E11353"/>
    <w:rsid w:val="00E11EF6"/>
    <w:rsid w:val="00E11F44"/>
    <w:rsid w:val="00E12A69"/>
    <w:rsid w:val="00E12AB1"/>
    <w:rsid w:val="00E130C5"/>
    <w:rsid w:val="00E13295"/>
    <w:rsid w:val="00E1336C"/>
    <w:rsid w:val="00E135E0"/>
    <w:rsid w:val="00E136EB"/>
    <w:rsid w:val="00E13997"/>
    <w:rsid w:val="00E142DA"/>
    <w:rsid w:val="00E147FF"/>
    <w:rsid w:val="00E14985"/>
    <w:rsid w:val="00E150A5"/>
    <w:rsid w:val="00E15E70"/>
    <w:rsid w:val="00E160EF"/>
    <w:rsid w:val="00E1616C"/>
    <w:rsid w:val="00E1635A"/>
    <w:rsid w:val="00E168C6"/>
    <w:rsid w:val="00E169E5"/>
    <w:rsid w:val="00E16C1E"/>
    <w:rsid w:val="00E17465"/>
    <w:rsid w:val="00E17676"/>
    <w:rsid w:val="00E179AE"/>
    <w:rsid w:val="00E17A52"/>
    <w:rsid w:val="00E17A7E"/>
    <w:rsid w:val="00E17B2E"/>
    <w:rsid w:val="00E17BF3"/>
    <w:rsid w:val="00E203E4"/>
    <w:rsid w:val="00E20467"/>
    <w:rsid w:val="00E208C4"/>
    <w:rsid w:val="00E20BDE"/>
    <w:rsid w:val="00E2124A"/>
    <w:rsid w:val="00E213A8"/>
    <w:rsid w:val="00E21806"/>
    <w:rsid w:val="00E21D7D"/>
    <w:rsid w:val="00E21E82"/>
    <w:rsid w:val="00E222FF"/>
    <w:rsid w:val="00E230CA"/>
    <w:rsid w:val="00E234EC"/>
    <w:rsid w:val="00E237B3"/>
    <w:rsid w:val="00E237C7"/>
    <w:rsid w:val="00E239B1"/>
    <w:rsid w:val="00E249D0"/>
    <w:rsid w:val="00E24B4B"/>
    <w:rsid w:val="00E25306"/>
    <w:rsid w:val="00E25A67"/>
    <w:rsid w:val="00E2621B"/>
    <w:rsid w:val="00E264EF"/>
    <w:rsid w:val="00E26801"/>
    <w:rsid w:val="00E268E2"/>
    <w:rsid w:val="00E26B3B"/>
    <w:rsid w:val="00E26B90"/>
    <w:rsid w:val="00E26D60"/>
    <w:rsid w:val="00E274E7"/>
    <w:rsid w:val="00E27B88"/>
    <w:rsid w:val="00E27EED"/>
    <w:rsid w:val="00E30206"/>
    <w:rsid w:val="00E303F6"/>
    <w:rsid w:val="00E3067D"/>
    <w:rsid w:val="00E30C84"/>
    <w:rsid w:val="00E30E0B"/>
    <w:rsid w:val="00E3133D"/>
    <w:rsid w:val="00E3167D"/>
    <w:rsid w:val="00E31849"/>
    <w:rsid w:val="00E322B0"/>
    <w:rsid w:val="00E326E6"/>
    <w:rsid w:val="00E32824"/>
    <w:rsid w:val="00E328D1"/>
    <w:rsid w:val="00E32EF7"/>
    <w:rsid w:val="00E33002"/>
    <w:rsid w:val="00E33AC5"/>
    <w:rsid w:val="00E33DA3"/>
    <w:rsid w:val="00E34167"/>
    <w:rsid w:val="00E34E66"/>
    <w:rsid w:val="00E35008"/>
    <w:rsid w:val="00E35C04"/>
    <w:rsid w:val="00E3637B"/>
    <w:rsid w:val="00E36704"/>
    <w:rsid w:val="00E36B7B"/>
    <w:rsid w:val="00E3752D"/>
    <w:rsid w:val="00E37CBF"/>
    <w:rsid w:val="00E40561"/>
    <w:rsid w:val="00E408B9"/>
    <w:rsid w:val="00E40D1D"/>
    <w:rsid w:val="00E40F2E"/>
    <w:rsid w:val="00E40F6C"/>
    <w:rsid w:val="00E412B0"/>
    <w:rsid w:val="00E4179E"/>
    <w:rsid w:val="00E417CC"/>
    <w:rsid w:val="00E41A0D"/>
    <w:rsid w:val="00E41B05"/>
    <w:rsid w:val="00E41C75"/>
    <w:rsid w:val="00E41C7C"/>
    <w:rsid w:val="00E41EA0"/>
    <w:rsid w:val="00E42A2F"/>
    <w:rsid w:val="00E42C9E"/>
    <w:rsid w:val="00E42CE5"/>
    <w:rsid w:val="00E4301E"/>
    <w:rsid w:val="00E43063"/>
    <w:rsid w:val="00E43111"/>
    <w:rsid w:val="00E431E8"/>
    <w:rsid w:val="00E435B6"/>
    <w:rsid w:val="00E43DE5"/>
    <w:rsid w:val="00E4472C"/>
    <w:rsid w:val="00E44C00"/>
    <w:rsid w:val="00E44F68"/>
    <w:rsid w:val="00E44FAD"/>
    <w:rsid w:val="00E45107"/>
    <w:rsid w:val="00E45AC1"/>
    <w:rsid w:val="00E45D5A"/>
    <w:rsid w:val="00E461B7"/>
    <w:rsid w:val="00E46873"/>
    <w:rsid w:val="00E46EC7"/>
    <w:rsid w:val="00E470E3"/>
    <w:rsid w:val="00E476AD"/>
    <w:rsid w:val="00E50153"/>
    <w:rsid w:val="00E501D6"/>
    <w:rsid w:val="00E50286"/>
    <w:rsid w:val="00E50AA5"/>
    <w:rsid w:val="00E5162F"/>
    <w:rsid w:val="00E51DE4"/>
    <w:rsid w:val="00E51F75"/>
    <w:rsid w:val="00E526E0"/>
    <w:rsid w:val="00E52EC1"/>
    <w:rsid w:val="00E5318C"/>
    <w:rsid w:val="00E532CA"/>
    <w:rsid w:val="00E537CD"/>
    <w:rsid w:val="00E539CF"/>
    <w:rsid w:val="00E539E7"/>
    <w:rsid w:val="00E53BF6"/>
    <w:rsid w:val="00E53C30"/>
    <w:rsid w:val="00E53FDC"/>
    <w:rsid w:val="00E5417B"/>
    <w:rsid w:val="00E541A0"/>
    <w:rsid w:val="00E543F7"/>
    <w:rsid w:val="00E548EB"/>
    <w:rsid w:val="00E54A54"/>
    <w:rsid w:val="00E54EE3"/>
    <w:rsid w:val="00E551A3"/>
    <w:rsid w:val="00E5539E"/>
    <w:rsid w:val="00E556E6"/>
    <w:rsid w:val="00E558E0"/>
    <w:rsid w:val="00E559A3"/>
    <w:rsid w:val="00E55A51"/>
    <w:rsid w:val="00E564C8"/>
    <w:rsid w:val="00E565DF"/>
    <w:rsid w:val="00E56702"/>
    <w:rsid w:val="00E56B42"/>
    <w:rsid w:val="00E56CA7"/>
    <w:rsid w:val="00E5727D"/>
    <w:rsid w:val="00E57886"/>
    <w:rsid w:val="00E578ED"/>
    <w:rsid w:val="00E57AF6"/>
    <w:rsid w:val="00E60419"/>
    <w:rsid w:val="00E6060F"/>
    <w:rsid w:val="00E609B4"/>
    <w:rsid w:val="00E61069"/>
    <w:rsid w:val="00E61372"/>
    <w:rsid w:val="00E61FD6"/>
    <w:rsid w:val="00E62782"/>
    <w:rsid w:val="00E628CE"/>
    <w:rsid w:val="00E63414"/>
    <w:rsid w:val="00E63677"/>
    <w:rsid w:val="00E6375B"/>
    <w:rsid w:val="00E6389B"/>
    <w:rsid w:val="00E63900"/>
    <w:rsid w:val="00E63B64"/>
    <w:rsid w:val="00E64250"/>
    <w:rsid w:val="00E6439A"/>
    <w:rsid w:val="00E64593"/>
    <w:rsid w:val="00E6471B"/>
    <w:rsid w:val="00E647FC"/>
    <w:rsid w:val="00E654F7"/>
    <w:rsid w:val="00E65830"/>
    <w:rsid w:val="00E658A5"/>
    <w:rsid w:val="00E65A9A"/>
    <w:rsid w:val="00E663F2"/>
    <w:rsid w:val="00E667FE"/>
    <w:rsid w:val="00E670E6"/>
    <w:rsid w:val="00E67483"/>
    <w:rsid w:val="00E700C4"/>
    <w:rsid w:val="00E709A0"/>
    <w:rsid w:val="00E70B57"/>
    <w:rsid w:val="00E71174"/>
    <w:rsid w:val="00E7137B"/>
    <w:rsid w:val="00E71884"/>
    <w:rsid w:val="00E71FC8"/>
    <w:rsid w:val="00E721BA"/>
    <w:rsid w:val="00E72823"/>
    <w:rsid w:val="00E729E2"/>
    <w:rsid w:val="00E73086"/>
    <w:rsid w:val="00E73A0D"/>
    <w:rsid w:val="00E73A9F"/>
    <w:rsid w:val="00E750A9"/>
    <w:rsid w:val="00E7514D"/>
    <w:rsid w:val="00E7537C"/>
    <w:rsid w:val="00E7574D"/>
    <w:rsid w:val="00E7577F"/>
    <w:rsid w:val="00E75AA0"/>
    <w:rsid w:val="00E75D93"/>
    <w:rsid w:val="00E76530"/>
    <w:rsid w:val="00E76ED2"/>
    <w:rsid w:val="00E77102"/>
    <w:rsid w:val="00E771AB"/>
    <w:rsid w:val="00E775BF"/>
    <w:rsid w:val="00E77670"/>
    <w:rsid w:val="00E77854"/>
    <w:rsid w:val="00E779BD"/>
    <w:rsid w:val="00E77A97"/>
    <w:rsid w:val="00E80279"/>
    <w:rsid w:val="00E80CFA"/>
    <w:rsid w:val="00E80E3F"/>
    <w:rsid w:val="00E80F46"/>
    <w:rsid w:val="00E81151"/>
    <w:rsid w:val="00E816CA"/>
    <w:rsid w:val="00E816E4"/>
    <w:rsid w:val="00E8174B"/>
    <w:rsid w:val="00E81868"/>
    <w:rsid w:val="00E81A7D"/>
    <w:rsid w:val="00E81B81"/>
    <w:rsid w:val="00E81F42"/>
    <w:rsid w:val="00E81FA8"/>
    <w:rsid w:val="00E8205E"/>
    <w:rsid w:val="00E823D3"/>
    <w:rsid w:val="00E82620"/>
    <w:rsid w:val="00E829A2"/>
    <w:rsid w:val="00E82B81"/>
    <w:rsid w:val="00E831E0"/>
    <w:rsid w:val="00E835EB"/>
    <w:rsid w:val="00E83984"/>
    <w:rsid w:val="00E83B28"/>
    <w:rsid w:val="00E83DF3"/>
    <w:rsid w:val="00E83E1E"/>
    <w:rsid w:val="00E83E23"/>
    <w:rsid w:val="00E83F10"/>
    <w:rsid w:val="00E84483"/>
    <w:rsid w:val="00E846AD"/>
    <w:rsid w:val="00E846ED"/>
    <w:rsid w:val="00E8474D"/>
    <w:rsid w:val="00E8492E"/>
    <w:rsid w:val="00E85942"/>
    <w:rsid w:val="00E85DC1"/>
    <w:rsid w:val="00E85E97"/>
    <w:rsid w:val="00E86FA7"/>
    <w:rsid w:val="00E87AF3"/>
    <w:rsid w:val="00E9034E"/>
    <w:rsid w:val="00E909BA"/>
    <w:rsid w:val="00E90C2A"/>
    <w:rsid w:val="00E90CF0"/>
    <w:rsid w:val="00E91019"/>
    <w:rsid w:val="00E918D3"/>
    <w:rsid w:val="00E91B58"/>
    <w:rsid w:val="00E92301"/>
    <w:rsid w:val="00E92610"/>
    <w:rsid w:val="00E92F68"/>
    <w:rsid w:val="00E92FEA"/>
    <w:rsid w:val="00E93DC0"/>
    <w:rsid w:val="00E93E64"/>
    <w:rsid w:val="00E940BD"/>
    <w:rsid w:val="00E94449"/>
    <w:rsid w:val="00E9471C"/>
    <w:rsid w:val="00E94D2A"/>
    <w:rsid w:val="00E95216"/>
    <w:rsid w:val="00E95413"/>
    <w:rsid w:val="00E959D6"/>
    <w:rsid w:val="00E95B9B"/>
    <w:rsid w:val="00E95CBE"/>
    <w:rsid w:val="00E95D61"/>
    <w:rsid w:val="00E962A4"/>
    <w:rsid w:val="00E9636F"/>
    <w:rsid w:val="00E969F0"/>
    <w:rsid w:val="00E96AE2"/>
    <w:rsid w:val="00E9788C"/>
    <w:rsid w:val="00E978A0"/>
    <w:rsid w:val="00EA029A"/>
    <w:rsid w:val="00EA02F3"/>
    <w:rsid w:val="00EA0C05"/>
    <w:rsid w:val="00EA0F3E"/>
    <w:rsid w:val="00EA0F5A"/>
    <w:rsid w:val="00EA11C9"/>
    <w:rsid w:val="00EA1852"/>
    <w:rsid w:val="00EA1960"/>
    <w:rsid w:val="00EA20D2"/>
    <w:rsid w:val="00EA294B"/>
    <w:rsid w:val="00EA306B"/>
    <w:rsid w:val="00EA32E9"/>
    <w:rsid w:val="00EA3EC0"/>
    <w:rsid w:val="00EA42AC"/>
    <w:rsid w:val="00EA42EE"/>
    <w:rsid w:val="00EA4BBB"/>
    <w:rsid w:val="00EA4C86"/>
    <w:rsid w:val="00EA5322"/>
    <w:rsid w:val="00EA55E8"/>
    <w:rsid w:val="00EA55FB"/>
    <w:rsid w:val="00EA5706"/>
    <w:rsid w:val="00EA5B0D"/>
    <w:rsid w:val="00EA5B49"/>
    <w:rsid w:val="00EA609C"/>
    <w:rsid w:val="00EA659A"/>
    <w:rsid w:val="00EA6AF2"/>
    <w:rsid w:val="00EA6C17"/>
    <w:rsid w:val="00EA6CA4"/>
    <w:rsid w:val="00EA6DA5"/>
    <w:rsid w:val="00EA7300"/>
    <w:rsid w:val="00EA7E80"/>
    <w:rsid w:val="00EB0155"/>
    <w:rsid w:val="00EB01C7"/>
    <w:rsid w:val="00EB022E"/>
    <w:rsid w:val="00EB03F8"/>
    <w:rsid w:val="00EB06E4"/>
    <w:rsid w:val="00EB06F0"/>
    <w:rsid w:val="00EB0B02"/>
    <w:rsid w:val="00EB0BE3"/>
    <w:rsid w:val="00EB0CC1"/>
    <w:rsid w:val="00EB11B9"/>
    <w:rsid w:val="00EB120B"/>
    <w:rsid w:val="00EB16B6"/>
    <w:rsid w:val="00EB1C6C"/>
    <w:rsid w:val="00EB1FF6"/>
    <w:rsid w:val="00EB201B"/>
    <w:rsid w:val="00EB2185"/>
    <w:rsid w:val="00EB21FB"/>
    <w:rsid w:val="00EB2305"/>
    <w:rsid w:val="00EB2C11"/>
    <w:rsid w:val="00EB34F8"/>
    <w:rsid w:val="00EB3F27"/>
    <w:rsid w:val="00EB3F78"/>
    <w:rsid w:val="00EB44A6"/>
    <w:rsid w:val="00EB4A09"/>
    <w:rsid w:val="00EB4F1E"/>
    <w:rsid w:val="00EB4FFA"/>
    <w:rsid w:val="00EB529F"/>
    <w:rsid w:val="00EB5980"/>
    <w:rsid w:val="00EB63D3"/>
    <w:rsid w:val="00EB64C5"/>
    <w:rsid w:val="00EB654B"/>
    <w:rsid w:val="00EB65FF"/>
    <w:rsid w:val="00EB6EE0"/>
    <w:rsid w:val="00EB7317"/>
    <w:rsid w:val="00EB7A15"/>
    <w:rsid w:val="00EB7C47"/>
    <w:rsid w:val="00EB7E8E"/>
    <w:rsid w:val="00EB7EAB"/>
    <w:rsid w:val="00EC025B"/>
    <w:rsid w:val="00EC043F"/>
    <w:rsid w:val="00EC0806"/>
    <w:rsid w:val="00EC099D"/>
    <w:rsid w:val="00EC0AED"/>
    <w:rsid w:val="00EC0CAB"/>
    <w:rsid w:val="00EC0D52"/>
    <w:rsid w:val="00EC11B3"/>
    <w:rsid w:val="00EC1870"/>
    <w:rsid w:val="00EC193C"/>
    <w:rsid w:val="00EC1C43"/>
    <w:rsid w:val="00EC1E22"/>
    <w:rsid w:val="00EC1F72"/>
    <w:rsid w:val="00EC23C5"/>
    <w:rsid w:val="00EC2FE9"/>
    <w:rsid w:val="00EC308E"/>
    <w:rsid w:val="00EC317A"/>
    <w:rsid w:val="00EC3D43"/>
    <w:rsid w:val="00EC44E7"/>
    <w:rsid w:val="00EC46ED"/>
    <w:rsid w:val="00EC4888"/>
    <w:rsid w:val="00EC53EA"/>
    <w:rsid w:val="00EC58CF"/>
    <w:rsid w:val="00EC5995"/>
    <w:rsid w:val="00EC599E"/>
    <w:rsid w:val="00EC5E0F"/>
    <w:rsid w:val="00EC5F0C"/>
    <w:rsid w:val="00EC63CE"/>
    <w:rsid w:val="00EC68F8"/>
    <w:rsid w:val="00EC6EED"/>
    <w:rsid w:val="00EC7111"/>
    <w:rsid w:val="00EC73B9"/>
    <w:rsid w:val="00EC7689"/>
    <w:rsid w:val="00EC777D"/>
    <w:rsid w:val="00EC7B8C"/>
    <w:rsid w:val="00ED07A3"/>
    <w:rsid w:val="00ED07EB"/>
    <w:rsid w:val="00ED0A3D"/>
    <w:rsid w:val="00ED1185"/>
    <w:rsid w:val="00ED124C"/>
    <w:rsid w:val="00ED14B3"/>
    <w:rsid w:val="00ED1DE5"/>
    <w:rsid w:val="00ED219A"/>
    <w:rsid w:val="00ED23AD"/>
    <w:rsid w:val="00ED26D0"/>
    <w:rsid w:val="00ED2718"/>
    <w:rsid w:val="00ED28D1"/>
    <w:rsid w:val="00ED2F8A"/>
    <w:rsid w:val="00ED3108"/>
    <w:rsid w:val="00ED3129"/>
    <w:rsid w:val="00ED3CBE"/>
    <w:rsid w:val="00ED40E9"/>
    <w:rsid w:val="00ED4241"/>
    <w:rsid w:val="00ED4FC0"/>
    <w:rsid w:val="00ED50D7"/>
    <w:rsid w:val="00ED53B4"/>
    <w:rsid w:val="00ED53FE"/>
    <w:rsid w:val="00ED5A6B"/>
    <w:rsid w:val="00ED5C94"/>
    <w:rsid w:val="00ED5CC2"/>
    <w:rsid w:val="00ED61E0"/>
    <w:rsid w:val="00ED632F"/>
    <w:rsid w:val="00ED6409"/>
    <w:rsid w:val="00ED6A2B"/>
    <w:rsid w:val="00ED6A9D"/>
    <w:rsid w:val="00ED7B09"/>
    <w:rsid w:val="00ED7D2A"/>
    <w:rsid w:val="00ED7E62"/>
    <w:rsid w:val="00ED7F9F"/>
    <w:rsid w:val="00EE0836"/>
    <w:rsid w:val="00EE0A88"/>
    <w:rsid w:val="00EE109E"/>
    <w:rsid w:val="00EE1274"/>
    <w:rsid w:val="00EE1314"/>
    <w:rsid w:val="00EE1B7B"/>
    <w:rsid w:val="00EE2356"/>
    <w:rsid w:val="00EE2360"/>
    <w:rsid w:val="00EE237C"/>
    <w:rsid w:val="00EE286A"/>
    <w:rsid w:val="00EE2DA9"/>
    <w:rsid w:val="00EE2F72"/>
    <w:rsid w:val="00EE352E"/>
    <w:rsid w:val="00EE377A"/>
    <w:rsid w:val="00EE3AD0"/>
    <w:rsid w:val="00EE3EAD"/>
    <w:rsid w:val="00EE3EBA"/>
    <w:rsid w:val="00EE3FEE"/>
    <w:rsid w:val="00EE4485"/>
    <w:rsid w:val="00EE498C"/>
    <w:rsid w:val="00EE4BD6"/>
    <w:rsid w:val="00EE50A1"/>
    <w:rsid w:val="00EE5325"/>
    <w:rsid w:val="00EE568A"/>
    <w:rsid w:val="00EE5933"/>
    <w:rsid w:val="00EE5ACD"/>
    <w:rsid w:val="00EE5B89"/>
    <w:rsid w:val="00EE61CB"/>
    <w:rsid w:val="00EE69D9"/>
    <w:rsid w:val="00EE6ADF"/>
    <w:rsid w:val="00EE6CED"/>
    <w:rsid w:val="00EE6E34"/>
    <w:rsid w:val="00EE7309"/>
    <w:rsid w:val="00EE7971"/>
    <w:rsid w:val="00EE7B7F"/>
    <w:rsid w:val="00EE7F46"/>
    <w:rsid w:val="00EF11BF"/>
    <w:rsid w:val="00EF24A7"/>
    <w:rsid w:val="00EF24E5"/>
    <w:rsid w:val="00EF266D"/>
    <w:rsid w:val="00EF2A01"/>
    <w:rsid w:val="00EF2B21"/>
    <w:rsid w:val="00EF2CBE"/>
    <w:rsid w:val="00EF3042"/>
    <w:rsid w:val="00EF321A"/>
    <w:rsid w:val="00EF39D3"/>
    <w:rsid w:val="00EF3B5A"/>
    <w:rsid w:val="00EF3C9A"/>
    <w:rsid w:val="00EF3DB5"/>
    <w:rsid w:val="00EF412C"/>
    <w:rsid w:val="00EF46B3"/>
    <w:rsid w:val="00EF4991"/>
    <w:rsid w:val="00EF4B70"/>
    <w:rsid w:val="00EF4CD1"/>
    <w:rsid w:val="00EF505A"/>
    <w:rsid w:val="00EF5C79"/>
    <w:rsid w:val="00EF61DF"/>
    <w:rsid w:val="00EF6C4D"/>
    <w:rsid w:val="00EF6D85"/>
    <w:rsid w:val="00EF7396"/>
    <w:rsid w:val="00EF7804"/>
    <w:rsid w:val="00EF7FC2"/>
    <w:rsid w:val="00F002A5"/>
    <w:rsid w:val="00F007E3"/>
    <w:rsid w:val="00F00ED7"/>
    <w:rsid w:val="00F02494"/>
    <w:rsid w:val="00F02975"/>
    <w:rsid w:val="00F029E4"/>
    <w:rsid w:val="00F02AD6"/>
    <w:rsid w:val="00F02F09"/>
    <w:rsid w:val="00F03918"/>
    <w:rsid w:val="00F03951"/>
    <w:rsid w:val="00F03D7B"/>
    <w:rsid w:val="00F03D87"/>
    <w:rsid w:val="00F03EF3"/>
    <w:rsid w:val="00F04219"/>
    <w:rsid w:val="00F043C6"/>
    <w:rsid w:val="00F0446C"/>
    <w:rsid w:val="00F04932"/>
    <w:rsid w:val="00F049AB"/>
    <w:rsid w:val="00F04A5F"/>
    <w:rsid w:val="00F04AD9"/>
    <w:rsid w:val="00F04BAD"/>
    <w:rsid w:val="00F04C9F"/>
    <w:rsid w:val="00F050A0"/>
    <w:rsid w:val="00F0515A"/>
    <w:rsid w:val="00F054B3"/>
    <w:rsid w:val="00F05666"/>
    <w:rsid w:val="00F05AF6"/>
    <w:rsid w:val="00F05B70"/>
    <w:rsid w:val="00F065F2"/>
    <w:rsid w:val="00F068DF"/>
    <w:rsid w:val="00F06A7C"/>
    <w:rsid w:val="00F07ADB"/>
    <w:rsid w:val="00F07C92"/>
    <w:rsid w:val="00F07D50"/>
    <w:rsid w:val="00F10095"/>
    <w:rsid w:val="00F100AE"/>
    <w:rsid w:val="00F10D7C"/>
    <w:rsid w:val="00F11A5F"/>
    <w:rsid w:val="00F11B2C"/>
    <w:rsid w:val="00F11D28"/>
    <w:rsid w:val="00F12162"/>
    <w:rsid w:val="00F12322"/>
    <w:rsid w:val="00F12B09"/>
    <w:rsid w:val="00F12DB9"/>
    <w:rsid w:val="00F12FB5"/>
    <w:rsid w:val="00F13537"/>
    <w:rsid w:val="00F138A6"/>
    <w:rsid w:val="00F1409C"/>
    <w:rsid w:val="00F140E2"/>
    <w:rsid w:val="00F142E2"/>
    <w:rsid w:val="00F14467"/>
    <w:rsid w:val="00F14841"/>
    <w:rsid w:val="00F15096"/>
    <w:rsid w:val="00F1542E"/>
    <w:rsid w:val="00F15663"/>
    <w:rsid w:val="00F158BF"/>
    <w:rsid w:val="00F15A31"/>
    <w:rsid w:val="00F15CF4"/>
    <w:rsid w:val="00F15DAA"/>
    <w:rsid w:val="00F15DBE"/>
    <w:rsid w:val="00F15E52"/>
    <w:rsid w:val="00F165D6"/>
    <w:rsid w:val="00F16D16"/>
    <w:rsid w:val="00F17C33"/>
    <w:rsid w:val="00F17DEB"/>
    <w:rsid w:val="00F20184"/>
    <w:rsid w:val="00F20697"/>
    <w:rsid w:val="00F20888"/>
    <w:rsid w:val="00F20AC8"/>
    <w:rsid w:val="00F21295"/>
    <w:rsid w:val="00F21EA9"/>
    <w:rsid w:val="00F21FF0"/>
    <w:rsid w:val="00F22354"/>
    <w:rsid w:val="00F2271D"/>
    <w:rsid w:val="00F22B4F"/>
    <w:rsid w:val="00F22C86"/>
    <w:rsid w:val="00F2365D"/>
    <w:rsid w:val="00F23881"/>
    <w:rsid w:val="00F23E7D"/>
    <w:rsid w:val="00F24318"/>
    <w:rsid w:val="00F24488"/>
    <w:rsid w:val="00F248E9"/>
    <w:rsid w:val="00F24D81"/>
    <w:rsid w:val="00F256A3"/>
    <w:rsid w:val="00F256B9"/>
    <w:rsid w:val="00F25A8B"/>
    <w:rsid w:val="00F265A9"/>
    <w:rsid w:val="00F268E6"/>
    <w:rsid w:val="00F26975"/>
    <w:rsid w:val="00F26D4F"/>
    <w:rsid w:val="00F26D9B"/>
    <w:rsid w:val="00F26EB7"/>
    <w:rsid w:val="00F27114"/>
    <w:rsid w:val="00F271D3"/>
    <w:rsid w:val="00F27474"/>
    <w:rsid w:val="00F27765"/>
    <w:rsid w:val="00F27864"/>
    <w:rsid w:val="00F27D9D"/>
    <w:rsid w:val="00F27DB5"/>
    <w:rsid w:val="00F307FF"/>
    <w:rsid w:val="00F31429"/>
    <w:rsid w:val="00F31680"/>
    <w:rsid w:val="00F3175B"/>
    <w:rsid w:val="00F323CB"/>
    <w:rsid w:val="00F33617"/>
    <w:rsid w:val="00F33C5A"/>
    <w:rsid w:val="00F33D9E"/>
    <w:rsid w:val="00F34187"/>
    <w:rsid w:val="00F3438C"/>
    <w:rsid w:val="00F348AD"/>
    <w:rsid w:val="00F35892"/>
    <w:rsid w:val="00F359F0"/>
    <w:rsid w:val="00F36126"/>
    <w:rsid w:val="00F366E3"/>
    <w:rsid w:val="00F36B2D"/>
    <w:rsid w:val="00F37097"/>
    <w:rsid w:val="00F37134"/>
    <w:rsid w:val="00F37741"/>
    <w:rsid w:val="00F377DC"/>
    <w:rsid w:val="00F37A78"/>
    <w:rsid w:val="00F40293"/>
    <w:rsid w:val="00F40348"/>
    <w:rsid w:val="00F4106B"/>
    <w:rsid w:val="00F415BA"/>
    <w:rsid w:val="00F4171B"/>
    <w:rsid w:val="00F4174A"/>
    <w:rsid w:val="00F419C2"/>
    <w:rsid w:val="00F4224A"/>
    <w:rsid w:val="00F424C6"/>
    <w:rsid w:val="00F42FB3"/>
    <w:rsid w:val="00F4339D"/>
    <w:rsid w:val="00F43737"/>
    <w:rsid w:val="00F43869"/>
    <w:rsid w:val="00F43B7A"/>
    <w:rsid w:val="00F43BA1"/>
    <w:rsid w:val="00F44350"/>
    <w:rsid w:val="00F4439D"/>
    <w:rsid w:val="00F44E4E"/>
    <w:rsid w:val="00F450CB"/>
    <w:rsid w:val="00F45182"/>
    <w:rsid w:val="00F4525C"/>
    <w:rsid w:val="00F469FA"/>
    <w:rsid w:val="00F476A8"/>
    <w:rsid w:val="00F47969"/>
    <w:rsid w:val="00F47A53"/>
    <w:rsid w:val="00F47B19"/>
    <w:rsid w:val="00F47FF2"/>
    <w:rsid w:val="00F500AF"/>
    <w:rsid w:val="00F50433"/>
    <w:rsid w:val="00F50A46"/>
    <w:rsid w:val="00F50CFA"/>
    <w:rsid w:val="00F50FDA"/>
    <w:rsid w:val="00F5152E"/>
    <w:rsid w:val="00F515AF"/>
    <w:rsid w:val="00F517BF"/>
    <w:rsid w:val="00F518DE"/>
    <w:rsid w:val="00F51B37"/>
    <w:rsid w:val="00F51C12"/>
    <w:rsid w:val="00F51F80"/>
    <w:rsid w:val="00F5216A"/>
    <w:rsid w:val="00F5265B"/>
    <w:rsid w:val="00F52940"/>
    <w:rsid w:val="00F5327F"/>
    <w:rsid w:val="00F534B8"/>
    <w:rsid w:val="00F53BA1"/>
    <w:rsid w:val="00F53DF9"/>
    <w:rsid w:val="00F545F9"/>
    <w:rsid w:val="00F548FC"/>
    <w:rsid w:val="00F54D5A"/>
    <w:rsid w:val="00F553D6"/>
    <w:rsid w:val="00F5586A"/>
    <w:rsid w:val="00F55B33"/>
    <w:rsid w:val="00F55D9E"/>
    <w:rsid w:val="00F5715B"/>
    <w:rsid w:val="00F57654"/>
    <w:rsid w:val="00F57B35"/>
    <w:rsid w:val="00F60016"/>
    <w:rsid w:val="00F60164"/>
    <w:rsid w:val="00F605DA"/>
    <w:rsid w:val="00F60798"/>
    <w:rsid w:val="00F62477"/>
    <w:rsid w:val="00F62B05"/>
    <w:rsid w:val="00F62FCB"/>
    <w:rsid w:val="00F6365A"/>
    <w:rsid w:val="00F63ABF"/>
    <w:rsid w:val="00F63BCC"/>
    <w:rsid w:val="00F6422A"/>
    <w:rsid w:val="00F64EA8"/>
    <w:rsid w:val="00F6573C"/>
    <w:rsid w:val="00F65DC9"/>
    <w:rsid w:val="00F662DF"/>
    <w:rsid w:val="00F6637C"/>
    <w:rsid w:val="00F6657F"/>
    <w:rsid w:val="00F666B8"/>
    <w:rsid w:val="00F67010"/>
    <w:rsid w:val="00F676E1"/>
    <w:rsid w:val="00F67744"/>
    <w:rsid w:val="00F678E7"/>
    <w:rsid w:val="00F70E61"/>
    <w:rsid w:val="00F711FA"/>
    <w:rsid w:val="00F712BD"/>
    <w:rsid w:val="00F7135B"/>
    <w:rsid w:val="00F7141A"/>
    <w:rsid w:val="00F715E2"/>
    <w:rsid w:val="00F71F80"/>
    <w:rsid w:val="00F72159"/>
    <w:rsid w:val="00F725CD"/>
    <w:rsid w:val="00F739AF"/>
    <w:rsid w:val="00F74370"/>
    <w:rsid w:val="00F7443F"/>
    <w:rsid w:val="00F74503"/>
    <w:rsid w:val="00F745DA"/>
    <w:rsid w:val="00F747C8"/>
    <w:rsid w:val="00F7581B"/>
    <w:rsid w:val="00F759D6"/>
    <w:rsid w:val="00F75F6B"/>
    <w:rsid w:val="00F7601A"/>
    <w:rsid w:val="00F7626C"/>
    <w:rsid w:val="00F7668D"/>
    <w:rsid w:val="00F76A44"/>
    <w:rsid w:val="00F76A80"/>
    <w:rsid w:val="00F772F9"/>
    <w:rsid w:val="00F80776"/>
    <w:rsid w:val="00F8091C"/>
    <w:rsid w:val="00F80D14"/>
    <w:rsid w:val="00F810EF"/>
    <w:rsid w:val="00F812D2"/>
    <w:rsid w:val="00F81334"/>
    <w:rsid w:val="00F81471"/>
    <w:rsid w:val="00F81D06"/>
    <w:rsid w:val="00F81FA4"/>
    <w:rsid w:val="00F825F0"/>
    <w:rsid w:val="00F82A60"/>
    <w:rsid w:val="00F82CAC"/>
    <w:rsid w:val="00F82FB2"/>
    <w:rsid w:val="00F834AC"/>
    <w:rsid w:val="00F837C6"/>
    <w:rsid w:val="00F8385A"/>
    <w:rsid w:val="00F83E18"/>
    <w:rsid w:val="00F84B6C"/>
    <w:rsid w:val="00F84DAE"/>
    <w:rsid w:val="00F85154"/>
    <w:rsid w:val="00F8534B"/>
    <w:rsid w:val="00F85932"/>
    <w:rsid w:val="00F859F3"/>
    <w:rsid w:val="00F85B27"/>
    <w:rsid w:val="00F85DD0"/>
    <w:rsid w:val="00F85ED3"/>
    <w:rsid w:val="00F86BA8"/>
    <w:rsid w:val="00F86D69"/>
    <w:rsid w:val="00F8717C"/>
    <w:rsid w:val="00F87219"/>
    <w:rsid w:val="00F876C2"/>
    <w:rsid w:val="00F87885"/>
    <w:rsid w:val="00F904C7"/>
    <w:rsid w:val="00F90BB3"/>
    <w:rsid w:val="00F90DFE"/>
    <w:rsid w:val="00F90FEF"/>
    <w:rsid w:val="00F912E0"/>
    <w:rsid w:val="00F91338"/>
    <w:rsid w:val="00F91477"/>
    <w:rsid w:val="00F9156B"/>
    <w:rsid w:val="00F91A69"/>
    <w:rsid w:val="00F924F2"/>
    <w:rsid w:val="00F9336B"/>
    <w:rsid w:val="00F94614"/>
    <w:rsid w:val="00F946D9"/>
    <w:rsid w:val="00F9482E"/>
    <w:rsid w:val="00F94EAA"/>
    <w:rsid w:val="00F951AE"/>
    <w:rsid w:val="00F95392"/>
    <w:rsid w:val="00F954F3"/>
    <w:rsid w:val="00F95BF5"/>
    <w:rsid w:val="00F9648F"/>
    <w:rsid w:val="00F967C3"/>
    <w:rsid w:val="00F9697D"/>
    <w:rsid w:val="00F96F48"/>
    <w:rsid w:val="00F9743E"/>
    <w:rsid w:val="00FA0745"/>
    <w:rsid w:val="00FA09A2"/>
    <w:rsid w:val="00FA1800"/>
    <w:rsid w:val="00FA180D"/>
    <w:rsid w:val="00FA187A"/>
    <w:rsid w:val="00FA1924"/>
    <w:rsid w:val="00FA1A17"/>
    <w:rsid w:val="00FA1CA6"/>
    <w:rsid w:val="00FA1E72"/>
    <w:rsid w:val="00FA1F61"/>
    <w:rsid w:val="00FA2032"/>
    <w:rsid w:val="00FA239B"/>
    <w:rsid w:val="00FA28BC"/>
    <w:rsid w:val="00FA2FA5"/>
    <w:rsid w:val="00FA3220"/>
    <w:rsid w:val="00FA33FE"/>
    <w:rsid w:val="00FA38AC"/>
    <w:rsid w:val="00FA3A9C"/>
    <w:rsid w:val="00FA4193"/>
    <w:rsid w:val="00FA4C14"/>
    <w:rsid w:val="00FA4DAD"/>
    <w:rsid w:val="00FA52AA"/>
    <w:rsid w:val="00FA55E9"/>
    <w:rsid w:val="00FA5CC7"/>
    <w:rsid w:val="00FA62B7"/>
    <w:rsid w:val="00FA714A"/>
    <w:rsid w:val="00FA7BF9"/>
    <w:rsid w:val="00FB0053"/>
    <w:rsid w:val="00FB0854"/>
    <w:rsid w:val="00FB0FD0"/>
    <w:rsid w:val="00FB1043"/>
    <w:rsid w:val="00FB1257"/>
    <w:rsid w:val="00FB13F3"/>
    <w:rsid w:val="00FB1479"/>
    <w:rsid w:val="00FB14E9"/>
    <w:rsid w:val="00FB1610"/>
    <w:rsid w:val="00FB2201"/>
    <w:rsid w:val="00FB2D20"/>
    <w:rsid w:val="00FB2EBA"/>
    <w:rsid w:val="00FB32C7"/>
    <w:rsid w:val="00FB3AA3"/>
    <w:rsid w:val="00FB3D55"/>
    <w:rsid w:val="00FB3F7A"/>
    <w:rsid w:val="00FB42FF"/>
    <w:rsid w:val="00FB4369"/>
    <w:rsid w:val="00FB46E5"/>
    <w:rsid w:val="00FB4797"/>
    <w:rsid w:val="00FB48A6"/>
    <w:rsid w:val="00FB4BD2"/>
    <w:rsid w:val="00FB4C85"/>
    <w:rsid w:val="00FB4D28"/>
    <w:rsid w:val="00FB5432"/>
    <w:rsid w:val="00FB59D9"/>
    <w:rsid w:val="00FB5C05"/>
    <w:rsid w:val="00FB5C30"/>
    <w:rsid w:val="00FB5CD9"/>
    <w:rsid w:val="00FB5F40"/>
    <w:rsid w:val="00FB600E"/>
    <w:rsid w:val="00FB65DB"/>
    <w:rsid w:val="00FB661A"/>
    <w:rsid w:val="00FB67D3"/>
    <w:rsid w:val="00FB682C"/>
    <w:rsid w:val="00FB6AE3"/>
    <w:rsid w:val="00FB6D90"/>
    <w:rsid w:val="00FB748A"/>
    <w:rsid w:val="00FB78BF"/>
    <w:rsid w:val="00FB78F2"/>
    <w:rsid w:val="00FC001D"/>
    <w:rsid w:val="00FC01CC"/>
    <w:rsid w:val="00FC01F0"/>
    <w:rsid w:val="00FC0697"/>
    <w:rsid w:val="00FC08BA"/>
    <w:rsid w:val="00FC0B18"/>
    <w:rsid w:val="00FC1116"/>
    <w:rsid w:val="00FC1599"/>
    <w:rsid w:val="00FC1AB6"/>
    <w:rsid w:val="00FC1E8F"/>
    <w:rsid w:val="00FC25EF"/>
    <w:rsid w:val="00FC2EBC"/>
    <w:rsid w:val="00FC36A1"/>
    <w:rsid w:val="00FC3F57"/>
    <w:rsid w:val="00FC4079"/>
    <w:rsid w:val="00FC488F"/>
    <w:rsid w:val="00FC4CAC"/>
    <w:rsid w:val="00FC6002"/>
    <w:rsid w:val="00FC64CC"/>
    <w:rsid w:val="00FC6527"/>
    <w:rsid w:val="00FC66B7"/>
    <w:rsid w:val="00FC674D"/>
    <w:rsid w:val="00FC6AE5"/>
    <w:rsid w:val="00FC6D9D"/>
    <w:rsid w:val="00FC6E72"/>
    <w:rsid w:val="00FC7460"/>
    <w:rsid w:val="00FC74C3"/>
    <w:rsid w:val="00FC7727"/>
    <w:rsid w:val="00FD0501"/>
    <w:rsid w:val="00FD0952"/>
    <w:rsid w:val="00FD0B94"/>
    <w:rsid w:val="00FD0C63"/>
    <w:rsid w:val="00FD0E7C"/>
    <w:rsid w:val="00FD142B"/>
    <w:rsid w:val="00FD18B4"/>
    <w:rsid w:val="00FD194E"/>
    <w:rsid w:val="00FD1A67"/>
    <w:rsid w:val="00FD1ACC"/>
    <w:rsid w:val="00FD1FEF"/>
    <w:rsid w:val="00FD20C6"/>
    <w:rsid w:val="00FD21C2"/>
    <w:rsid w:val="00FD2379"/>
    <w:rsid w:val="00FD3094"/>
    <w:rsid w:val="00FD30AC"/>
    <w:rsid w:val="00FD3389"/>
    <w:rsid w:val="00FD38C3"/>
    <w:rsid w:val="00FD5C25"/>
    <w:rsid w:val="00FD5C7B"/>
    <w:rsid w:val="00FD5DA3"/>
    <w:rsid w:val="00FD6280"/>
    <w:rsid w:val="00FD68C9"/>
    <w:rsid w:val="00FD6C23"/>
    <w:rsid w:val="00FD6CF0"/>
    <w:rsid w:val="00FD6DFD"/>
    <w:rsid w:val="00FD6EE3"/>
    <w:rsid w:val="00FD6F40"/>
    <w:rsid w:val="00FD7A60"/>
    <w:rsid w:val="00FE032E"/>
    <w:rsid w:val="00FE0AF6"/>
    <w:rsid w:val="00FE1060"/>
    <w:rsid w:val="00FE1636"/>
    <w:rsid w:val="00FE19EE"/>
    <w:rsid w:val="00FE1A06"/>
    <w:rsid w:val="00FE1AFF"/>
    <w:rsid w:val="00FE2437"/>
    <w:rsid w:val="00FE24A9"/>
    <w:rsid w:val="00FE25C2"/>
    <w:rsid w:val="00FE2A9E"/>
    <w:rsid w:val="00FE2BAB"/>
    <w:rsid w:val="00FE31E1"/>
    <w:rsid w:val="00FE3461"/>
    <w:rsid w:val="00FE3AE8"/>
    <w:rsid w:val="00FE3B03"/>
    <w:rsid w:val="00FE3DF9"/>
    <w:rsid w:val="00FE4154"/>
    <w:rsid w:val="00FE477A"/>
    <w:rsid w:val="00FE4ACB"/>
    <w:rsid w:val="00FE4F3D"/>
    <w:rsid w:val="00FE606E"/>
    <w:rsid w:val="00FE6207"/>
    <w:rsid w:val="00FE67D4"/>
    <w:rsid w:val="00FE67F9"/>
    <w:rsid w:val="00FE6B08"/>
    <w:rsid w:val="00FE6DD4"/>
    <w:rsid w:val="00FE7B74"/>
    <w:rsid w:val="00FE7C54"/>
    <w:rsid w:val="00FF0BE6"/>
    <w:rsid w:val="00FF0C4C"/>
    <w:rsid w:val="00FF0FAF"/>
    <w:rsid w:val="00FF0FCB"/>
    <w:rsid w:val="00FF0FD5"/>
    <w:rsid w:val="00FF14CF"/>
    <w:rsid w:val="00FF1BF9"/>
    <w:rsid w:val="00FF1F89"/>
    <w:rsid w:val="00FF2149"/>
    <w:rsid w:val="00FF29A3"/>
    <w:rsid w:val="00FF2C36"/>
    <w:rsid w:val="00FF2F3F"/>
    <w:rsid w:val="00FF3001"/>
    <w:rsid w:val="00FF34ED"/>
    <w:rsid w:val="00FF35FD"/>
    <w:rsid w:val="00FF3D9C"/>
    <w:rsid w:val="00FF43DE"/>
    <w:rsid w:val="00FF4433"/>
    <w:rsid w:val="00FF462C"/>
    <w:rsid w:val="00FF466A"/>
    <w:rsid w:val="00FF4751"/>
    <w:rsid w:val="00FF485F"/>
    <w:rsid w:val="00FF48E1"/>
    <w:rsid w:val="00FF561D"/>
    <w:rsid w:val="00FF5C58"/>
    <w:rsid w:val="00FF5CA9"/>
    <w:rsid w:val="00FF5F37"/>
    <w:rsid w:val="00FF6320"/>
    <w:rsid w:val="00FF6499"/>
    <w:rsid w:val="00FF680D"/>
    <w:rsid w:val="00FF7464"/>
    <w:rsid w:val="00FF7545"/>
    <w:rsid w:val="00FF7C6B"/>
    <w:rsid w:val="00FF7FE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2B6598A"/>
  <w15:chartTrackingRefBased/>
  <w15:docId w15:val="{6A2272C0-D63A-4C20-BA43-B4B70306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0A2"/>
    <w:pPr>
      <w:spacing w:after="160" w:line="259" w:lineRule="auto"/>
    </w:pPr>
    <w:rPr>
      <w:sz w:val="22"/>
      <w:szCs w:val="22"/>
      <w:lang w:eastAsia="en-US"/>
    </w:rPr>
  </w:style>
  <w:style w:type="paragraph" w:styleId="Heading1">
    <w:name w:val="heading 1"/>
    <w:basedOn w:val="Normal"/>
    <w:next w:val="Normal"/>
    <w:link w:val="Heading1Char"/>
    <w:uiPriority w:val="9"/>
    <w:qFormat/>
    <w:rsid w:val="00BB7198"/>
    <w:pPr>
      <w:keepNext/>
      <w:keepLines/>
      <w:spacing w:before="480" w:after="0"/>
      <w:outlineLvl w:val="0"/>
    </w:pPr>
    <w:rPr>
      <w:rFonts w:ascii="Calibri Light" w:eastAsia="Times New Roman" w:hAnsi="Calibri Light"/>
      <w:b/>
      <w:bCs/>
      <w:color w:val="2E74B5"/>
      <w:sz w:val="28"/>
      <w:szCs w:val="28"/>
    </w:rPr>
  </w:style>
  <w:style w:type="paragraph" w:styleId="Heading2">
    <w:name w:val="heading 2"/>
    <w:basedOn w:val="Normal"/>
    <w:next w:val="Normal"/>
    <w:link w:val="Heading2Char"/>
    <w:uiPriority w:val="9"/>
    <w:semiHidden/>
    <w:unhideWhenUsed/>
    <w:qFormat/>
    <w:rsid w:val="00A549B8"/>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7198"/>
    <w:rPr>
      <w:rFonts w:ascii="Calibri Light" w:eastAsia="Times New Roman" w:hAnsi="Calibri Light" w:cs="Times New Roman"/>
      <w:b/>
      <w:bCs/>
      <w:color w:val="2E74B5"/>
      <w:sz w:val="28"/>
      <w:szCs w:val="28"/>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n"/>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character" w:styleId="Hyperlink">
    <w:name w:val="Hyperlink"/>
    <w:unhideWhenUsed/>
    <w:rsid w:val="009A61DB"/>
    <w:rPr>
      <w:color w:val="0000FF"/>
      <w:u w:val="single"/>
    </w:rPr>
  </w:style>
  <w:style w:type="paragraph" w:styleId="Revision">
    <w:name w:val="Revision"/>
    <w:hidden/>
    <w:uiPriority w:val="99"/>
    <w:semiHidden/>
    <w:rsid w:val="00E237B3"/>
    <w:rPr>
      <w:sz w:val="22"/>
      <w:szCs w:val="22"/>
      <w:lang w:eastAsia="en-US"/>
    </w:rPr>
  </w:style>
  <w:style w:type="paragraph" w:styleId="HTMLPreformatted">
    <w:name w:val="HTML Preformatted"/>
    <w:basedOn w:val="Normal"/>
    <w:link w:val="HTMLPreformattedChar"/>
    <w:uiPriority w:val="99"/>
    <w:unhideWhenUsed/>
    <w:rsid w:val="00162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link w:val="HTMLPreformatted"/>
    <w:uiPriority w:val="99"/>
    <w:rsid w:val="00162D7F"/>
    <w:rPr>
      <w:rFonts w:ascii="Courier New" w:eastAsia="Times New Roman" w:hAnsi="Courier New" w:cs="Courier New"/>
      <w:sz w:val="20"/>
      <w:szCs w:val="20"/>
      <w:lang w:eastAsia="bg-BG"/>
    </w:rPr>
  </w:style>
  <w:style w:type="paragraph" w:styleId="BodyText">
    <w:name w:val="Body Text"/>
    <w:basedOn w:val="Normal"/>
    <w:link w:val="BodyTextChar"/>
    <w:unhideWhenUsed/>
    <w:rsid w:val="00BB7198"/>
    <w:pPr>
      <w:spacing w:after="120"/>
    </w:pPr>
  </w:style>
  <w:style w:type="character" w:customStyle="1" w:styleId="BodyTextChar">
    <w:name w:val="Body Text Char"/>
    <w:basedOn w:val="DefaultParagraphFont"/>
    <w:link w:val="BodyText"/>
    <w:rsid w:val="00BB7198"/>
  </w:style>
  <w:style w:type="paragraph" w:styleId="NormalWeb">
    <w:name w:val="Normal (Web)"/>
    <w:aliases w:val=" Char Char Char"/>
    <w:basedOn w:val="Normal"/>
    <w:link w:val="NormalWebChar"/>
    <w:uiPriority w:val="99"/>
    <w:rsid w:val="00BB7198"/>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BB7198"/>
    <w:rPr>
      <w:rFonts w:ascii="Times New Roman" w:eastAsia="Times New Roman" w:hAnsi="Times New Roman" w:cs="Times New Roman"/>
      <w:sz w:val="24"/>
      <w:szCs w:val="24"/>
      <w:lang w:eastAsia="bg-BG"/>
    </w:rPr>
  </w:style>
  <w:style w:type="paragraph" w:customStyle="1" w:styleId="Default">
    <w:name w:val="Default"/>
    <w:rsid w:val="00BB7198"/>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BB7198"/>
    <w:pPr>
      <w:keepLines w:val="0"/>
      <w:tabs>
        <w:tab w:val="num" w:pos="432"/>
      </w:tabs>
      <w:spacing w:before="240" w:after="60" w:line="240" w:lineRule="auto"/>
      <w:ind w:left="432" w:hanging="432"/>
    </w:pPr>
    <w:rPr>
      <w:rFonts w:ascii="Bookman Old Style" w:hAnsi="Bookman Old Style" w:cs="Arial"/>
      <w:iCs/>
      <w:caps/>
      <w:color w:val="auto"/>
      <w:kern w:val="32"/>
      <w:lang w:eastAsia="fr-FR"/>
    </w:rPr>
  </w:style>
  <w:style w:type="paragraph" w:customStyle="1" w:styleId="Aufzhlung">
    <w:name w:val="Aufzählung"/>
    <w:basedOn w:val="Normal"/>
    <w:uiPriority w:val="99"/>
    <w:rsid w:val="004A53C6"/>
    <w:pPr>
      <w:numPr>
        <w:numId w:val="2"/>
      </w:numPr>
      <w:suppressAutoHyphens/>
      <w:spacing w:after="60" w:line="240" w:lineRule="auto"/>
    </w:pPr>
    <w:rPr>
      <w:rFonts w:ascii="Arial" w:hAnsi="Arial" w:cs="Arial"/>
      <w:sz w:val="20"/>
      <w:szCs w:val="20"/>
      <w:lang w:val="en-GB" w:eastAsia="ar-SA"/>
    </w:rPr>
  </w:style>
  <w:style w:type="character" w:styleId="FollowedHyperlink">
    <w:name w:val="FollowedHyperlink"/>
    <w:uiPriority w:val="99"/>
    <w:semiHidden/>
    <w:unhideWhenUsed/>
    <w:rsid w:val="004A53C6"/>
    <w:rPr>
      <w:color w:val="954F72"/>
      <w:u w:val="single"/>
    </w:rPr>
  </w:style>
  <w:style w:type="paragraph" w:customStyle="1" w:styleId="CharCharCharCharCharCharCharCharCharCharCharCharChar">
    <w:name w:val="Char Char Char Char Char Char Char Char Char Char Char Char Char"/>
    <w:basedOn w:val="Normal"/>
    <w:rsid w:val="00982723"/>
    <w:pPr>
      <w:tabs>
        <w:tab w:val="left" w:pos="709"/>
      </w:tabs>
      <w:spacing w:after="0" w:line="240" w:lineRule="auto"/>
    </w:pPr>
    <w:rPr>
      <w:rFonts w:ascii="Tahoma" w:eastAsia="Times New Roman" w:hAnsi="Tahoma"/>
      <w:sz w:val="24"/>
      <w:szCs w:val="24"/>
      <w:lang w:val="pl-PL" w:eastAsia="pl-PL"/>
    </w:rPr>
  </w:style>
  <w:style w:type="paragraph" w:customStyle="1" w:styleId="m">
    <w:name w:val="m"/>
    <w:basedOn w:val="Normal"/>
    <w:rsid w:val="00172809"/>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1">
    <w:name w:val="1"/>
    <w:basedOn w:val="Normal"/>
    <w:rsid w:val="00A2466C"/>
    <w:pPr>
      <w:tabs>
        <w:tab w:val="left" w:pos="709"/>
      </w:tabs>
      <w:spacing w:after="0" w:line="240" w:lineRule="auto"/>
    </w:pPr>
    <w:rPr>
      <w:rFonts w:ascii="Tahoma" w:eastAsia="Times New Roman" w:hAnsi="Tahoma"/>
      <w:sz w:val="20"/>
      <w:szCs w:val="20"/>
      <w:lang w:val="pl-PL" w:eastAsia="pl-PL"/>
    </w:rPr>
  </w:style>
  <w:style w:type="paragraph" w:styleId="EndnoteText">
    <w:name w:val="endnote text"/>
    <w:basedOn w:val="Normal"/>
    <w:link w:val="EndnoteTextChar"/>
    <w:uiPriority w:val="99"/>
    <w:semiHidden/>
    <w:unhideWhenUsed/>
    <w:rsid w:val="002D3237"/>
    <w:rPr>
      <w:sz w:val="20"/>
      <w:szCs w:val="20"/>
    </w:rPr>
  </w:style>
  <w:style w:type="character" w:customStyle="1" w:styleId="EndnoteTextChar">
    <w:name w:val="Endnote Text Char"/>
    <w:link w:val="EndnoteText"/>
    <w:uiPriority w:val="99"/>
    <w:semiHidden/>
    <w:rsid w:val="002D3237"/>
    <w:rPr>
      <w:lang w:val="bg-BG"/>
    </w:rPr>
  </w:style>
  <w:style w:type="character" w:styleId="EndnoteReference">
    <w:name w:val="endnote reference"/>
    <w:uiPriority w:val="99"/>
    <w:semiHidden/>
    <w:unhideWhenUsed/>
    <w:rsid w:val="002D3237"/>
    <w:rPr>
      <w:vertAlign w:val="superscript"/>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34"/>
    <w:locked/>
    <w:rsid w:val="00867616"/>
    <w:rPr>
      <w:sz w:val="22"/>
      <w:szCs w:val="22"/>
      <w:lang w:val="bg-BG"/>
    </w:rPr>
  </w:style>
  <w:style w:type="character" w:customStyle="1" w:styleId="Heading2Char">
    <w:name w:val="Heading 2 Char"/>
    <w:link w:val="Heading2"/>
    <w:rsid w:val="00A549B8"/>
    <w:rPr>
      <w:rFonts w:ascii="Cambria" w:eastAsia="Times New Roman" w:hAnsi="Cambria" w:cs="Times New Roman"/>
      <w:b/>
      <w:bCs/>
      <w:i/>
      <w:iCs/>
      <w:sz w:val="28"/>
      <w:szCs w:val="28"/>
      <w:lang w:val="bg-BG"/>
    </w:rPr>
  </w:style>
  <w:style w:type="paragraph" w:customStyle="1" w:styleId="c-ui-artc-title">
    <w:name w:val="c-ui-artc-title"/>
    <w:basedOn w:val="Normal"/>
    <w:rsid w:val="001E4B78"/>
    <w:pPr>
      <w:spacing w:before="100" w:beforeAutospacing="1" w:after="100" w:afterAutospacing="1" w:line="240" w:lineRule="auto"/>
    </w:pPr>
    <w:rPr>
      <w:rFonts w:ascii="Times New Roman" w:eastAsia="Times New Roman" w:hAnsi="Times New Roman"/>
      <w:sz w:val="24"/>
      <w:szCs w:val="24"/>
      <w:lang w:eastAsia="bg-BG"/>
    </w:rPr>
  </w:style>
  <w:style w:type="character" w:styleId="UnresolvedMention">
    <w:name w:val="Unresolved Mention"/>
    <w:uiPriority w:val="99"/>
    <w:semiHidden/>
    <w:unhideWhenUsed/>
    <w:rsid w:val="00A17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377">
      <w:bodyDiv w:val="1"/>
      <w:marLeft w:val="0"/>
      <w:marRight w:val="0"/>
      <w:marTop w:val="0"/>
      <w:marBottom w:val="0"/>
      <w:divBdr>
        <w:top w:val="none" w:sz="0" w:space="0" w:color="auto"/>
        <w:left w:val="none" w:sz="0" w:space="0" w:color="auto"/>
        <w:bottom w:val="none" w:sz="0" w:space="0" w:color="auto"/>
        <w:right w:val="none" w:sz="0" w:space="0" w:color="auto"/>
      </w:divBdr>
    </w:div>
    <w:div w:id="62067886">
      <w:bodyDiv w:val="1"/>
      <w:marLeft w:val="0"/>
      <w:marRight w:val="0"/>
      <w:marTop w:val="0"/>
      <w:marBottom w:val="0"/>
      <w:divBdr>
        <w:top w:val="none" w:sz="0" w:space="0" w:color="auto"/>
        <w:left w:val="none" w:sz="0" w:space="0" w:color="auto"/>
        <w:bottom w:val="none" w:sz="0" w:space="0" w:color="auto"/>
        <w:right w:val="none" w:sz="0" w:space="0" w:color="auto"/>
      </w:divBdr>
    </w:div>
    <w:div w:id="100301515">
      <w:bodyDiv w:val="1"/>
      <w:marLeft w:val="0"/>
      <w:marRight w:val="0"/>
      <w:marTop w:val="0"/>
      <w:marBottom w:val="0"/>
      <w:divBdr>
        <w:top w:val="none" w:sz="0" w:space="0" w:color="auto"/>
        <w:left w:val="none" w:sz="0" w:space="0" w:color="auto"/>
        <w:bottom w:val="none" w:sz="0" w:space="0" w:color="auto"/>
        <w:right w:val="none" w:sz="0" w:space="0" w:color="auto"/>
      </w:divBdr>
    </w:div>
    <w:div w:id="144443772">
      <w:bodyDiv w:val="1"/>
      <w:marLeft w:val="0"/>
      <w:marRight w:val="0"/>
      <w:marTop w:val="0"/>
      <w:marBottom w:val="0"/>
      <w:divBdr>
        <w:top w:val="none" w:sz="0" w:space="0" w:color="auto"/>
        <w:left w:val="none" w:sz="0" w:space="0" w:color="auto"/>
        <w:bottom w:val="none" w:sz="0" w:space="0" w:color="auto"/>
        <w:right w:val="none" w:sz="0" w:space="0" w:color="auto"/>
      </w:divBdr>
    </w:div>
    <w:div w:id="169369960">
      <w:bodyDiv w:val="1"/>
      <w:marLeft w:val="0"/>
      <w:marRight w:val="0"/>
      <w:marTop w:val="0"/>
      <w:marBottom w:val="0"/>
      <w:divBdr>
        <w:top w:val="none" w:sz="0" w:space="0" w:color="auto"/>
        <w:left w:val="none" w:sz="0" w:space="0" w:color="auto"/>
        <w:bottom w:val="none" w:sz="0" w:space="0" w:color="auto"/>
        <w:right w:val="none" w:sz="0" w:space="0" w:color="auto"/>
      </w:divBdr>
      <w:divsChild>
        <w:div w:id="1378580038">
          <w:marLeft w:val="0"/>
          <w:marRight w:val="0"/>
          <w:marTop w:val="0"/>
          <w:marBottom w:val="0"/>
          <w:divBdr>
            <w:top w:val="none" w:sz="0" w:space="0" w:color="auto"/>
            <w:left w:val="none" w:sz="0" w:space="0" w:color="auto"/>
            <w:bottom w:val="none" w:sz="0" w:space="0" w:color="auto"/>
            <w:right w:val="none" w:sz="0" w:space="0" w:color="auto"/>
          </w:divBdr>
          <w:divsChild>
            <w:div w:id="495341342">
              <w:marLeft w:val="0"/>
              <w:marRight w:val="0"/>
              <w:marTop w:val="0"/>
              <w:marBottom w:val="0"/>
              <w:divBdr>
                <w:top w:val="none" w:sz="0" w:space="0" w:color="auto"/>
                <w:left w:val="none" w:sz="0" w:space="0" w:color="auto"/>
                <w:bottom w:val="none" w:sz="0" w:space="0" w:color="auto"/>
                <w:right w:val="none" w:sz="0" w:space="0" w:color="auto"/>
              </w:divBdr>
              <w:divsChild>
                <w:div w:id="1264849078">
                  <w:marLeft w:val="0"/>
                  <w:marRight w:val="0"/>
                  <w:marTop w:val="0"/>
                  <w:marBottom w:val="0"/>
                  <w:divBdr>
                    <w:top w:val="none" w:sz="0" w:space="0" w:color="auto"/>
                    <w:left w:val="none" w:sz="0" w:space="0" w:color="auto"/>
                    <w:bottom w:val="none" w:sz="0" w:space="0" w:color="auto"/>
                    <w:right w:val="none" w:sz="0" w:space="0" w:color="auto"/>
                  </w:divBdr>
                  <w:divsChild>
                    <w:div w:id="170421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65660">
      <w:bodyDiv w:val="1"/>
      <w:marLeft w:val="0"/>
      <w:marRight w:val="0"/>
      <w:marTop w:val="0"/>
      <w:marBottom w:val="0"/>
      <w:divBdr>
        <w:top w:val="none" w:sz="0" w:space="0" w:color="auto"/>
        <w:left w:val="none" w:sz="0" w:space="0" w:color="auto"/>
        <w:bottom w:val="none" w:sz="0" w:space="0" w:color="auto"/>
        <w:right w:val="none" w:sz="0" w:space="0" w:color="auto"/>
      </w:divBdr>
    </w:div>
    <w:div w:id="200672226">
      <w:bodyDiv w:val="1"/>
      <w:marLeft w:val="0"/>
      <w:marRight w:val="0"/>
      <w:marTop w:val="0"/>
      <w:marBottom w:val="0"/>
      <w:divBdr>
        <w:top w:val="none" w:sz="0" w:space="0" w:color="auto"/>
        <w:left w:val="none" w:sz="0" w:space="0" w:color="auto"/>
        <w:bottom w:val="none" w:sz="0" w:space="0" w:color="auto"/>
        <w:right w:val="none" w:sz="0" w:space="0" w:color="auto"/>
      </w:divBdr>
      <w:divsChild>
        <w:div w:id="540245431">
          <w:marLeft w:val="0"/>
          <w:marRight w:val="0"/>
          <w:marTop w:val="0"/>
          <w:marBottom w:val="0"/>
          <w:divBdr>
            <w:top w:val="none" w:sz="0" w:space="0" w:color="auto"/>
            <w:left w:val="none" w:sz="0" w:space="0" w:color="auto"/>
            <w:bottom w:val="none" w:sz="0" w:space="0" w:color="auto"/>
            <w:right w:val="none" w:sz="0" w:space="0" w:color="auto"/>
          </w:divBdr>
          <w:divsChild>
            <w:div w:id="2118479413">
              <w:marLeft w:val="0"/>
              <w:marRight w:val="0"/>
              <w:marTop w:val="0"/>
              <w:marBottom w:val="0"/>
              <w:divBdr>
                <w:top w:val="none" w:sz="0" w:space="0" w:color="auto"/>
                <w:left w:val="none" w:sz="0" w:space="0" w:color="auto"/>
                <w:bottom w:val="none" w:sz="0" w:space="0" w:color="auto"/>
                <w:right w:val="none" w:sz="0" w:space="0" w:color="auto"/>
              </w:divBdr>
              <w:divsChild>
                <w:div w:id="1014694872">
                  <w:marLeft w:val="0"/>
                  <w:marRight w:val="0"/>
                  <w:marTop w:val="0"/>
                  <w:marBottom w:val="0"/>
                  <w:divBdr>
                    <w:top w:val="none" w:sz="0" w:space="0" w:color="auto"/>
                    <w:left w:val="none" w:sz="0" w:space="0" w:color="auto"/>
                    <w:bottom w:val="none" w:sz="0" w:space="0" w:color="auto"/>
                    <w:right w:val="none" w:sz="0" w:space="0" w:color="auto"/>
                  </w:divBdr>
                  <w:divsChild>
                    <w:div w:id="183776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4000">
      <w:bodyDiv w:val="1"/>
      <w:marLeft w:val="0"/>
      <w:marRight w:val="0"/>
      <w:marTop w:val="0"/>
      <w:marBottom w:val="0"/>
      <w:divBdr>
        <w:top w:val="none" w:sz="0" w:space="0" w:color="auto"/>
        <w:left w:val="none" w:sz="0" w:space="0" w:color="auto"/>
        <w:bottom w:val="none" w:sz="0" w:space="0" w:color="auto"/>
        <w:right w:val="none" w:sz="0" w:space="0" w:color="auto"/>
      </w:divBdr>
    </w:div>
    <w:div w:id="290748223">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57656206">
      <w:bodyDiv w:val="1"/>
      <w:marLeft w:val="0"/>
      <w:marRight w:val="0"/>
      <w:marTop w:val="0"/>
      <w:marBottom w:val="0"/>
      <w:divBdr>
        <w:top w:val="none" w:sz="0" w:space="0" w:color="auto"/>
        <w:left w:val="none" w:sz="0" w:space="0" w:color="auto"/>
        <w:bottom w:val="none" w:sz="0" w:space="0" w:color="auto"/>
        <w:right w:val="none" w:sz="0" w:space="0" w:color="auto"/>
      </w:divBdr>
      <w:divsChild>
        <w:div w:id="771703349">
          <w:marLeft w:val="0"/>
          <w:marRight w:val="0"/>
          <w:marTop w:val="0"/>
          <w:marBottom w:val="0"/>
          <w:divBdr>
            <w:top w:val="none" w:sz="0" w:space="0" w:color="auto"/>
            <w:left w:val="none" w:sz="0" w:space="0" w:color="auto"/>
            <w:bottom w:val="none" w:sz="0" w:space="0" w:color="auto"/>
            <w:right w:val="none" w:sz="0" w:space="0" w:color="auto"/>
          </w:divBdr>
          <w:divsChild>
            <w:div w:id="482279939">
              <w:marLeft w:val="0"/>
              <w:marRight w:val="0"/>
              <w:marTop w:val="0"/>
              <w:marBottom w:val="0"/>
              <w:divBdr>
                <w:top w:val="none" w:sz="0" w:space="0" w:color="auto"/>
                <w:left w:val="none" w:sz="0" w:space="0" w:color="auto"/>
                <w:bottom w:val="none" w:sz="0" w:space="0" w:color="auto"/>
                <w:right w:val="none" w:sz="0" w:space="0" w:color="auto"/>
              </w:divBdr>
              <w:divsChild>
                <w:div w:id="1790512727">
                  <w:marLeft w:val="0"/>
                  <w:marRight w:val="0"/>
                  <w:marTop w:val="0"/>
                  <w:marBottom w:val="0"/>
                  <w:divBdr>
                    <w:top w:val="none" w:sz="0" w:space="0" w:color="auto"/>
                    <w:left w:val="none" w:sz="0" w:space="0" w:color="auto"/>
                    <w:bottom w:val="none" w:sz="0" w:space="0" w:color="auto"/>
                    <w:right w:val="none" w:sz="0" w:space="0" w:color="auto"/>
                  </w:divBdr>
                  <w:divsChild>
                    <w:div w:id="4966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32860">
      <w:bodyDiv w:val="1"/>
      <w:marLeft w:val="0"/>
      <w:marRight w:val="0"/>
      <w:marTop w:val="0"/>
      <w:marBottom w:val="0"/>
      <w:divBdr>
        <w:top w:val="none" w:sz="0" w:space="0" w:color="auto"/>
        <w:left w:val="none" w:sz="0" w:space="0" w:color="auto"/>
        <w:bottom w:val="none" w:sz="0" w:space="0" w:color="auto"/>
        <w:right w:val="none" w:sz="0" w:space="0" w:color="auto"/>
      </w:divBdr>
    </w:div>
    <w:div w:id="443234819">
      <w:bodyDiv w:val="1"/>
      <w:marLeft w:val="0"/>
      <w:marRight w:val="0"/>
      <w:marTop w:val="0"/>
      <w:marBottom w:val="0"/>
      <w:divBdr>
        <w:top w:val="none" w:sz="0" w:space="0" w:color="auto"/>
        <w:left w:val="none" w:sz="0" w:space="0" w:color="auto"/>
        <w:bottom w:val="none" w:sz="0" w:space="0" w:color="auto"/>
        <w:right w:val="none" w:sz="0" w:space="0" w:color="auto"/>
      </w:divBdr>
    </w:div>
    <w:div w:id="448818967">
      <w:bodyDiv w:val="1"/>
      <w:marLeft w:val="0"/>
      <w:marRight w:val="0"/>
      <w:marTop w:val="0"/>
      <w:marBottom w:val="0"/>
      <w:divBdr>
        <w:top w:val="none" w:sz="0" w:space="0" w:color="auto"/>
        <w:left w:val="none" w:sz="0" w:space="0" w:color="auto"/>
        <w:bottom w:val="none" w:sz="0" w:space="0" w:color="auto"/>
        <w:right w:val="none" w:sz="0" w:space="0" w:color="auto"/>
      </w:divBdr>
    </w:div>
    <w:div w:id="449320078">
      <w:bodyDiv w:val="1"/>
      <w:marLeft w:val="0"/>
      <w:marRight w:val="0"/>
      <w:marTop w:val="0"/>
      <w:marBottom w:val="0"/>
      <w:divBdr>
        <w:top w:val="none" w:sz="0" w:space="0" w:color="auto"/>
        <w:left w:val="none" w:sz="0" w:space="0" w:color="auto"/>
        <w:bottom w:val="none" w:sz="0" w:space="0" w:color="auto"/>
        <w:right w:val="none" w:sz="0" w:space="0" w:color="auto"/>
      </w:divBdr>
    </w:div>
    <w:div w:id="453056961">
      <w:bodyDiv w:val="1"/>
      <w:marLeft w:val="0"/>
      <w:marRight w:val="0"/>
      <w:marTop w:val="0"/>
      <w:marBottom w:val="0"/>
      <w:divBdr>
        <w:top w:val="none" w:sz="0" w:space="0" w:color="auto"/>
        <w:left w:val="none" w:sz="0" w:space="0" w:color="auto"/>
        <w:bottom w:val="none" w:sz="0" w:space="0" w:color="auto"/>
        <w:right w:val="none" w:sz="0" w:space="0" w:color="auto"/>
      </w:divBdr>
      <w:divsChild>
        <w:div w:id="743575183">
          <w:marLeft w:val="0"/>
          <w:marRight w:val="0"/>
          <w:marTop w:val="0"/>
          <w:marBottom w:val="0"/>
          <w:divBdr>
            <w:top w:val="none" w:sz="0" w:space="0" w:color="auto"/>
            <w:left w:val="none" w:sz="0" w:space="0" w:color="auto"/>
            <w:bottom w:val="none" w:sz="0" w:space="0" w:color="auto"/>
            <w:right w:val="none" w:sz="0" w:space="0" w:color="auto"/>
          </w:divBdr>
          <w:divsChild>
            <w:div w:id="1727994976">
              <w:marLeft w:val="0"/>
              <w:marRight w:val="0"/>
              <w:marTop w:val="0"/>
              <w:marBottom w:val="0"/>
              <w:divBdr>
                <w:top w:val="none" w:sz="0" w:space="0" w:color="auto"/>
                <w:left w:val="none" w:sz="0" w:space="0" w:color="auto"/>
                <w:bottom w:val="none" w:sz="0" w:space="0" w:color="auto"/>
                <w:right w:val="none" w:sz="0" w:space="0" w:color="auto"/>
              </w:divBdr>
              <w:divsChild>
                <w:div w:id="17775342">
                  <w:marLeft w:val="0"/>
                  <w:marRight w:val="0"/>
                  <w:marTop w:val="0"/>
                  <w:marBottom w:val="0"/>
                  <w:divBdr>
                    <w:top w:val="none" w:sz="0" w:space="0" w:color="auto"/>
                    <w:left w:val="none" w:sz="0" w:space="0" w:color="auto"/>
                    <w:bottom w:val="none" w:sz="0" w:space="0" w:color="auto"/>
                    <w:right w:val="none" w:sz="0" w:space="0" w:color="auto"/>
                  </w:divBdr>
                  <w:divsChild>
                    <w:div w:id="1429930835">
                      <w:marLeft w:val="0"/>
                      <w:marRight w:val="0"/>
                      <w:marTop w:val="0"/>
                      <w:marBottom w:val="0"/>
                      <w:divBdr>
                        <w:top w:val="none" w:sz="0" w:space="0" w:color="auto"/>
                        <w:left w:val="none" w:sz="0" w:space="0" w:color="auto"/>
                        <w:bottom w:val="none" w:sz="0" w:space="0" w:color="auto"/>
                        <w:right w:val="none" w:sz="0" w:space="0" w:color="auto"/>
                      </w:divBdr>
                      <w:divsChild>
                        <w:div w:id="842016152">
                          <w:marLeft w:val="0"/>
                          <w:marRight w:val="0"/>
                          <w:marTop w:val="0"/>
                          <w:marBottom w:val="0"/>
                          <w:divBdr>
                            <w:top w:val="none" w:sz="0" w:space="0" w:color="auto"/>
                            <w:left w:val="none" w:sz="0" w:space="0" w:color="auto"/>
                            <w:bottom w:val="none" w:sz="0" w:space="0" w:color="auto"/>
                            <w:right w:val="none" w:sz="0" w:space="0" w:color="auto"/>
                          </w:divBdr>
                          <w:divsChild>
                            <w:div w:id="368459328">
                              <w:marLeft w:val="0"/>
                              <w:marRight w:val="0"/>
                              <w:marTop w:val="0"/>
                              <w:marBottom w:val="0"/>
                              <w:divBdr>
                                <w:top w:val="none" w:sz="0" w:space="0" w:color="auto"/>
                                <w:left w:val="none" w:sz="0" w:space="0" w:color="auto"/>
                                <w:bottom w:val="none" w:sz="0" w:space="0" w:color="auto"/>
                                <w:right w:val="none" w:sz="0" w:space="0" w:color="auto"/>
                              </w:divBdr>
                              <w:divsChild>
                                <w:div w:id="272712969">
                                  <w:marLeft w:val="0"/>
                                  <w:marRight w:val="0"/>
                                  <w:marTop w:val="0"/>
                                  <w:marBottom w:val="0"/>
                                  <w:divBdr>
                                    <w:top w:val="none" w:sz="0" w:space="0" w:color="auto"/>
                                    <w:left w:val="none" w:sz="0" w:space="0" w:color="auto"/>
                                    <w:bottom w:val="none" w:sz="0" w:space="0" w:color="auto"/>
                                    <w:right w:val="none" w:sz="0" w:space="0" w:color="auto"/>
                                  </w:divBdr>
                                  <w:divsChild>
                                    <w:div w:id="523593766">
                                      <w:marLeft w:val="0"/>
                                      <w:marRight w:val="0"/>
                                      <w:marTop w:val="0"/>
                                      <w:marBottom w:val="0"/>
                                      <w:divBdr>
                                        <w:top w:val="none" w:sz="0" w:space="0" w:color="auto"/>
                                        <w:left w:val="none" w:sz="0" w:space="0" w:color="auto"/>
                                        <w:bottom w:val="none" w:sz="0" w:space="0" w:color="auto"/>
                                        <w:right w:val="none" w:sz="0" w:space="0" w:color="auto"/>
                                      </w:divBdr>
                                      <w:divsChild>
                                        <w:div w:id="630671841">
                                          <w:marLeft w:val="0"/>
                                          <w:marRight w:val="0"/>
                                          <w:marTop w:val="0"/>
                                          <w:marBottom w:val="0"/>
                                          <w:divBdr>
                                            <w:top w:val="none" w:sz="0" w:space="0" w:color="auto"/>
                                            <w:left w:val="none" w:sz="0" w:space="0" w:color="auto"/>
                                            <w:bottom w:val="none" w:sz="0" w:space="0" w:color="auto"/>
                                            <w:right w:val="none" w:sz="0" w:space="0" w:color="auto"/>
                                          </w:divBdr>
                                        </w:div>
                                        <w:div w:id="1081489659">
                                          <w:marLeft w:val="0"/>
                                          <w:marRight w:val="0"/>
                                          <w:marTop w:val="0"/>
                                          <w:marBottom w:val="0"/>
                                          <w:divBdr>
                                            <w:top w:val="none" w:sz="0" w:space="0" w:color="auto"/>
                                            <w:left w:val="none" w:sz="0" w:space="0" w:color="auto"/>
                                            <w:bottom w:val="none" w:sz="0" w:space="0" w:color="auto"/>
                                            <w:right w:val="none" w:sz="0" w:space="0" w:color="auto"/>
                                          </w:divBdr>
                                        </w:div>
                                        <w:div w:id="121773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915790">
      <w:bodyDiv w:val="1"/>
      <w:marLeft w:val="0"/>
      <w:marRight w:val="0"/>
      <w:marTop w:val="0"/>
      <w:marBottom w:val="0"/>
      <w:divBdr>
        <w:top w:val="none" w:sz="0" w:space="0" w:color="auto"/>
        <w:left w:val="none" w:sz="0" w:space="0" w:color="auto"/>
        <w:bottom w:val="none" w:sz="0" w:space="0" w:color="auto"/>
        <w:right w:val="none" w:sz="0" w:space="0" w:color="auto"/>
      </w:divBdr>
      <w:divsChild>
        <w:div w:id="521360631">
          <w:marLeft w:val="0"/>
          <w:marRight w:val="0"/>
          <w:marTop w:val="0"/>
          <w:marBottom w:val="0"/>
          <w:divBdr>
            <w:top w:val="none" w:sz="0" w:space="0" w:color="auto"/>
            <w:left w:val="none" w:sz="0" w:space="0" w:color="auto"/>
            <w:bottom w:val="none" w:sz="0" w:space="0" w:color="auto"/>
            <w:right w:val="none" w:sz="0" w:space="0" w:color="auto"/>
          </w:divBdr>
          <w:divsChild>
            <w:div w:id="1809856790">
              <w:marLeft w:val="0"/>
              <w:marRight w:val="0"/>
              <w:marTop w:val="0"/>
              <w:marBottom w:val="0"/>
              <w:divBdr>
                <w:top w:val="none" w:sz="0" w:space="0" w:color="auto"/>
                <w:left w:val="none" w:sz="0" w:space="0" w:color="auto"/>
                <w:bottom w:val="none" w:sz="0" w:space="0" w:color="auto"/>
                <w:right w:val="none" w:sz="0" w:space="0" w:color="auto"/>
              </w:divBdr>
              <w:divsChild>
                <w:div w:id="184222356">
                  <w:marLeft w:val="0"/>
                  <w:marRight w:val="0"/>
                  <w:marTop w:val="0"/>
                  <w:marBottom w:val="0"/>
                  <w:divBdr>
                    <w:top w:val="none" w:sz="0" w:space="0" w:color="auto"/>
                    <w:left w:val="none" w:sz="0" w:space="0" w:color="auto"/>
                    <w:bottom w:val="none" w:sz="0" w:space="0" w:color="auto"/>
                    <w:right w:val="none" w:sz="0" w:space="0" w:color="auto"/>
                  </w:divBdr>
                  <w:divsChild>
                    <w:div w:id="15201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828">
      <w:bodyDiv w:val="1"/>
      <w:marLeft w:val="0"/>
      <w:marRight w:val="0"/>
      <w:marTop w:val="0"/>
      <w:marBottom w:val="0"/>
      <w:divBdr>
        <w:top w:val="none" w:sz="0" w:space="0" w:color="auto"/>
        <w:left w:val="none" w:sz="0" w:space="0" w:color="auto"/>
        <w:bottom w:val="none" w:sz="0" w:space="0" w:color="auto"/>
        <w:right w:val="none" w:sz="0" w:space="0" w:color="auto"/>
      </w:divBdr>
    </w:div>
    <w:div w:id="533464063">
      <w:bodyDiv w:val="1"/>
      <w:marLeft w:val="0"/>
      <w:marRight w:val="0"/>
      <w:marTop w:val="0"/>
      <w:marBottom w:val="0"/>
      <w:divBdr>
        <w:top w:val="none" w:sz="0" w:space="0" w:color="auto"/>
        <w:left w:val="none" w:sz="0" w:space="0" w:color="auto"/>
        <w:bottom w:val="none" w:sz="0" w:space="0" w:color="auto"/>
        <w:right w:val="none" w:sz="0" w:space="0" w:color="auto"/>
      </w:divBdr>
      <w:divsChild>
        <w:div w:id="1235629714">
          <w:marLeft w:val="0"/>
          <w:marRight w:val="0"/>
          <w:marTop w:val="0"/>
          <w:marBottom w:val="0"/>
          <w:divBdr>
            <w:top w:val="none" w:sz="0" w:space="0" w:color="auto"/>
            <w:left w:val="none" w:sz="0" w:space="0" w:color="auto"/>
            <w:bottom w:val="none" w:sz="0" w:space="0" w:color="auto"/>
            <w:right w:val="none" w:sz="0" w:space="0" w:color="auto"/>
          </w:divBdr>
          <w:divsChild>
            <w:div w:id="1470395288">
              <w:marLeft w:val="0"/>
              <w:marRight w:val="0"/>
              <w:marTop w:val="0"/>
              <w:marBottom w:val="0"/>
              <w:divBdr>
                <w:top w:val="none" w:sz="0" w:space="0" w:color="auto"/>
                <w:left w:val="none" w:sz="0" w:space="0" w:color="auto"/>
                <w:bottom w:val="none" w:sz="0" w:space="0" w:color="auto"/>
                <w:right w:val="none" w:sz="0" w:space="0" w:color="auto"/>
              </w:divBdr>
              <w:divsChild>
                <w:div w:id="928004966">
                  <w:marLeft w:val="0"/>
                  <w:marRight w:val="0"/>
                  <w:marTop w:val="0"/>
                  <w:marBottom w:val="0"/>
                  <w:divBdr>
                    <w:top w:val="none" w:sz="0" w:space="0" w:color="auto"/>
                    <w:left w:val="none" w:sz="0" w:space="0" w:color="auto"/>
                    <w:bottom w:val="none" w:sz="0" w:space="0" w:color="auto"/>
                    <w:right w:val="none" w:sz="0" w:space="0" w:color="auto"/>
                  </w:divBdr>
                  <w:divsChild>
                    <w:div w:id="148971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696266">
      <w:bodyDiv w:val="1"/>
      <w:marLeft w:val="390"/>
      <w:marRight w:val="390"/>
      <w:marTop w:val="0"/>
      <w:marBottom w:val="0"/>
      <w:divBdr>
        <w:top w:val="none" w:sz="0" w:space="0" w:color="auto"/>
        <w:left w:val="none" w:sz="0" w:space="0" w:color="auto"/>
        <w:bottom w:val="none" w:sz="0" w:space="0" w:color="auto"/>
        <w:right w:val="none" w:sz="0" w:space="0" w:color="auto"/>
      </w:divBdr>
    </w:div>
    <w:div w:id="631985382">
      <w:bodyDiv w:val="1"/>
      <w:marLeft w:val="0"/>
      <w:marRight w:val="0"/>
      <w:marTop w:val="0"/>
      <w:marBottom w:val="0"/>
      <w:divBdr>
        <w:top w:val="none" w:sz="0" w:space="0" w:color="auto"/>
        <w:left w:val="none" w:sz="0" w:space="0" w:color="auto"/>
        <w:bottom w:val="none" w:sz="0" w:space="0" w:color="auto"/>
        <w:right w:val="none" w:sz="0" w:space="0" w:color="auto"/>
      </w:divBdr>
      <w:divsChild>
        <w:div w:id="1544438613">
          <w:marLeft w:val="0"/>
          <w:marRight w:val="0"/>
          <w:marTop w:val="0"/>
          <w:marBottom w:val="0"/>
          <w:divBdr>
            <w:top w:val="none" w:sz="0" w:space="0" w:color="auto"/>
            <w:left w:val="none" w:sz="0" w:space="0" w:color="auto"/>
            <w:bottom w:val="none" w:sz="0" w:space="0" w:color="auto"/>
            <w:right w:val="none" w:sz="0" w:space="0" w:color="auto"/>
          </w:divBdr>
          <w:divsChild>
            <w:div w:id="689531030">
              <w:marLeft w:val="0"/>
              <w:marRight w:val="0"/>
              <w:marTop w:val="0"/>
              <w:marBottom w:val="0"/>
              <w:divBdr>
                <w:top w:val="none" w:sz="0" w:space="0" w:color="auto"/>
                <w:left w:val="none" w:sz="0" w:space="0" w:color="auto"/>
                <w:bottom w:val="none" w:sz="0" w:space="0" w:color="auto"/>
                <w:right w:val="none" w:sz="0" w:space="0" w:color="auto"/>
              </w:divBdr>
              <w:divsChild>
                <w:div w:id="855774944">
                  <w:marLeft w:val="0"/>
                  <w:marRight w:val="0"/>
                  <w:marTop w:val="0"/>
                  <w:marBottom w:val="0"/>
                  <w:divBdr>
                    <w:top w:val="none" w:sz="0" w:space="0" w:color="auto"/>
                    <w:left w:val="none" w:sz="0" w:space="0" w:color="auto"/>
                    <w:bottom w:val="none" w:sz="0" w:space="0" w:color="auto"/>
                    <w:right w:val="none" w:sz="0" w:space="0" w:color="auto"/>
                  </w:divBdr>
                  <w:divsChild>
                    <w:div w:id="1446585031">
                      <w:marLeft w:val="0"/>
                      <w:marRight w:val="0"/>
                      <w:marTop w:val="0"/>
                      <w:marBottom w:val="0"/>
                      <w:divBdr>
                        <w:top w:val="none" w:sz="0" w:space="0" w:color="auto"/>
                        <w:left w:val="none" w:sz="0" w:space="0" w:color="auto"/>
                        <w:bottom w:val="none" w:sz="0" w:space="0" w:color="auto"/>
                        <w:right w:val="none" w:sz="0" w:space="0" w:color="auto"/>
                      </w:divBdr>
                      <w:divsChild>
                        <w:div w:id="239949358">
                          <w:marLeft w:val="0"/>
                          <w:marRight w:val="0"/>
                          <w:marTop w:val="0"/>
                          <w:marBottom w:val="0"/>
                          <w:divBdr>
                            <w:top w:val="none" w:sz="0" w:space="0" w:color="auto"/>
                            <w:left w:val="none" w:sz="0" w:space="0" w:color="auto"/>
                            <w:bottom w:val="none" w:sz="0" w:space="0" w:color="auto"/>
                            <w:right w:val="none" w:sz="0" w:space="0" w:color="auto"/>
                          </w:divBdr>
                          <w:divsChild>
                            <w:div w:id="1263490908">
                              <w:marLeft w:val="0"/>
                              <w:marRight w:val="0"/>
                              <w:marTop w:val="0"/>
                              <w:marBottom w:val="0"/>
                              <w:divBdr>
                                <w:top w:val="none" w:sz="0" w:space="0" w:color="auto"/>
                                <w:left w:val="none" w:sz="0" w:space="0" w:color="auto"/>
                                <w:bottom w:val="none" w:sz="0" w:space="0" w:color="auto"/>
                                <w:right w:val="none" w:sz="0" w:space="0" w:color="auto"/>
                              </w:divBdr>
                              <w:divsChild>
                                <w:div w:id="438794214">
                                  <w:marLeft w:val="0"/>
                                  <w:marRight w:val="0"/>
                                  <w:marTop w:val="0"/>
                                  <w:marBottom w:val="0"/>
                                  <w:divBdr>
                                    <w:top w:val="none" w:sz="0" w:space="0" w:color="auto"/>
                                    <w:left w:val="none" w:sz="0" w:space="0" w:color="auto"/>
                                    <w:bottom w:val="none" w:sz="0" w:space="0" w:color="auto"/>
                                    <w:right w:val="none" w:sz="0" w:space="0" w:color="auto"/>
                                  </w:divBdr>
                                  <w:divsChild>
                                    <w:div w:id="1702974947">
                                      <w:marLeft w:val="0"/>
                                      <w:marRight w:val="0"/>
                                      <w:marTop w:val="0"/>
                                      <w:marBottom w:val="0"/>
                                      <w:divBdr>
                                        <w:top w:val="none" w:sz="0" w:space="0" w:color="auto"/>
                                        <w:left w:val="none" w:sz="0" w:space="0" w:color="auto"/>
                                        <w:bottom w:val="none" w:sz="0" w:space="0" w:color="auto"/>
                                        <w:right w:val="none" w:sz="0" w:space="0" w:color="auto"/>
                                      </w:divBdr>
                                      <w:divsChild>
                                        <w:div w:id="117094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505309">
      <w:bodyDiv w:val="1"/>
      <w:marLeft w:val="0"/>
      <w:marRight w:val="0"/>
      <w:marTop w:val="0"/>
      <w:marBottom w:val="0"/>
      <w:divBdr>
        <w:top w:val="none" w:sz="0" w:space="0" w:color="auto"/>
        <w:left w:val="none" w:sz="0" w:space="0" w:color="auto"/>
        <w:bottom w:val="none" w:sz="0" w:space="0" w:color="auto"/>
        <w:right w:val="none" w:sz="0" w:space="0" w:color="auto"/>
      </w:divBdr>
    </w:div>
    <w:div w:id="691421008">
      <w:bodyDiv w:val="1"/>
      <w:marLeft w:val="0"/>
      <w:marRight w:val="0"/>
      <w:marTop w:val="0"/>
      <w:marBottom w:val="0"/>
      <w:divBdr>
        <w:top w:val="none" w:sz="0" w:space="0" w:color="auto"/>
        <w:left w:val="none" w:sz="0" w:space="0" w:color="auto"/>
        <w:bottom w:val="none" w:sz="0" w:space="0" w:color="auto"/>
        <w:right w:val="none" w:sz="0" w:space="0" w:color="auto"/>
      </w:divBdr>
    </w:div>
    <w:div w:id="750154861">
      <w:bodyDiv w:val="1"/>
      <w:marLeft w:val="0"/>
      <w:marRight w:val="0"/>
      <w:marTop w:val="0"/>
      <w:marBottom w:val="0"/>
      <w:divBdr>
        <w:top w:val="none" w:sz="0" w:space="0" w:color="auto"/>
        <w:left w:val="none" w:sz="0" w:space="0" w:color="auto"/>
        <w:bottom w:val="none" w:sz="0" w:space="0" w:color="auto"/>
        <w:right w:val="none" w:sz="0" w:space="0" w:color="auto"/>
      </w:divBdr>
      <w:divsChild>
        <w:div w:id="2023438184">
          <w:marLeft w:val="0"/>
          <w:marRight w:val="0"/>
          <w:marTop w:val="0"/>
          <w:marBottom w:val="0"/>
          <w:divBdr>
            <w:top w:val="none" w:sz="0" w:space="0" w:color="auto"/>
            <w:left w:val="none" w:sz="0" w:space="0" w:color="auto"/>
            <w:bottom w:val="none" w:sz="0" w:space="0" w:color="auto"/>
            <w:right w:val="none" w:sz="0" w:space="0" w:color="auto"/>
          </w:divBdr>
          <w:divsChild>
            <w:div w:id="522474812">
              <w:marLeft w:val="0"/>
              <w:marRight w:val="0"/>
              <w:marTop w:val="0"/>
              <w:marBottom w:val="0"/>
              <w:divBdr>
                <w:top w:val="none" w:sz="0" w:space="0" w:color="auto"/>
                <w:left w:val="none" w:sz="0" w:space="0" w:color="auto"/>
                <w:bottom w:val="none" w:sz="0" w:space="0" w:color="auto"/>
                <w:right w:val="none" w:sz="0" w:space="0" w:color="auto"/>
              </w:divBdr>
              <w:divsChild>
                <w:div w:id="65692449">
                  <w:marLeft w:val="0"/>
                  <w:marRight w:val="0"/>
                  <w:marTop w:val="0"/>
                  <w:marBottom w:val="0"/>
                  <w:divBdr>
                    <w:top w:val="none" w:sz="0" w:space="0" w:color="auto"/>
                    <w:left w:val="none" w:sz="0" w:space="0" w:color="auto"/>
                    <w:bottom w:val="none" w:sz="0" w:space="0" w:color="auto"/>
                    <w:right w:val="none" w:sz="0" w:space="0" w:color="auto"/>
                  </w:divBdr>
                  <w:divsChild>
                    <w:div w:id="1287808574">
                      <w:marLeft w:val="0"/>
                      <w:marRight w:val="0"/>
                      <w:marTop w:val="0"/>
                      <w:marBottom w:val="0"/>
                      <w:divBdr>
                        <w:top w:val="none" w:sz="0" w:space="0" w:color="auto"/>
                        <w:left w:val="none" w:sz="0" w:space="0" w:color="auto"/>
                        <w:bottom w:val="none" w:sz="0" w:space="0" w:color="auto"/>
                        <w:right w:val="none" w:sz="0" w:space="0" w:color="auto"/>
                      </w:divBdr>
                      <w:divsChild>
                        <w:div w:id="1105879105">
                          <w:marLeft w:val="0"/>
                          <w:marRight w:val="0"/>
                          <w:marTop w:val="0"/>
                          <w:marBottom w:val="0"/>
                          <w:divBdr>
                            <w:top w:val="none" w:sz="0" w:space="0" w:color="auto"/>
                            <w:left w:val="none" w:sz="0" w:space="0" w:color="auto"/>
                            <w:bottom w:val="none" w:sz="0" w:space="0" w:color="auto"/>
                            <w:right w:val="none" w:sz="0" w:space="0" w:color="auto"/>
                          </w:divBdr>
                          <w:divsChild>
                            <w:div w:id="502284494">
                              <w:marLeft w:val="0"/>
                              <w:marRight w:val="0"/>
                              <w:marTop w:val="0"/>
                              <w:marBottom w:val="0"/>
                              <w:divBdr>
                                <w:top w:val="none" w:sz="0" w:space="0" w:color="auto"/>
                                <w:left w:val="none" w:sz="0" w:space="0" w:color="auto"/>
                                <w:bottom w:val="none" w:sz="0" w:space="0" w:color="auto"/>
                                <w:right w:val="none" w:sz="0" w:space="0" w:color="auto"/>
                              </w:divBdr>
                              <w:divsChild>
                                <w:div w:id="252710063">
                                  <w:marLeft w:val="0"/>
                                  <w:marRight w:val="0"/>
                                  <w:marTop w:val="0"/>
                                  <w:marBottom w:val="0"/>
                                  <w:divBdr>
                                    <w:top w:val="none" w:sz="0" w:space="0" w:color="auto"/>
                                    <w:left w:val="none" w:sz="0" w:space="0" w:color="auto"/>
                                    <w:bottom w:val="none" w:sz="0" w:space="0" w:color="auto"/>
                                    <w:right w:val="none" w:sz="0" w:space="0" w:color="auto"/>
                                  </w:divBdr>
                                  <w:divsChild>
                                    <w:div w:id="1452241978">
                                      <w:marLeft w:val="0"/>
                                      <w:marRight w:val="0"/>
                                      <w:marTop w:val="0"/>
                                      <w:marBottom w:val="0"/>
                                      <w:divBdr>
                                        <w:top w:val="none" w:sz="0" w:space="0" w:color="auto"/>
                                        <w:left w:val="none" w:sz="0" w:space="0" w:color="auto"/>
                                        <w:bottom w:val="none" w:sz="0" w:space="0" w:color="auto"/>
                                        <w:right w:val="none" w:sz="0" w:space="0" w:color="auto"/>
                                      </w:divBdr>
                                      <w:divsChild>
                                        <w:div w:id="58020602">
                                          <w:marLeft w:val="0"/>
                                          <w:marRight w:val="0"/>
                                          <w:marTop w:val="0"/>
                                          <w:marBottom w:val="0"/>
                                          <w:divBdr>
                                            <w:top w:val="none" w:sz="0" w:space="0" w:color="auto"/>
                                            <w:left w:val="none" w:sz="0" w:space="0" w:color="auto"/>
                                            <w:bottom w:val="none" w:sz="0" w:space="0" w:color="auto"/>
                                            <w:right w:val="none" w:sz="0" w:space="0" w:color="auto"/>
                                          </w:divBdr>
                                          <w:divsChild>
                                            <w:div w:id="87579347">
                                              <w:marLeft w:val="0"/>
                                              <w:marRight w:val="0"/>
                                              <w:marTop w:val="0"/>
                                              <w:marBottom w:val="0"/>
                                              <w:divBdr>
                                                <w:top w:val="none" w:sz="0" w:space="0" w:color="auto"/>
                                                <w:left w:val="none" w:sz="0" w:space="0" w:color="auto"/>
                                                <w:bottom w:val="none" w:sz="0" w:space="0" w:color="auto"/>
                                                <w:right w:val="none" w:sz="0" w:space="0" w:color="auto"/>
                                              </w:divBdr>
                                            </w:div>
                                            <w:div w:id="24630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70213">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6266153">
      <w:bodyDiv w:val="1"/>
      <w:marLeft w:val="0"/>
      <w:marRight w:val="0"/>
      <w:marTop w:val="0"/>
      <w:marBottom w:val="0"/>
      <w:divBdr>
        <w:top w:val="none" w:sz="0" w:space="0" w:color="auto"/>
        <w:left w:val="none" w:sz="0" w:space="0" w:color="auto"/>
        <w:bottom w:val="none" w:sz="0" w:space="0" w:color="auto"/>
        <w:right w:val="none" w:sz="0" w:space="0" w:color="auto"/>
      </w:divBdr>
    </w:div>
    <w:div w:id="924144252">
      <w:bodyDiv w:val="1"/>
      <w:marLeft w:val="0"/>
      <w:marRight w:val="0"/>
      <w:marTop w:val="0"/>
      <w:marBottom w:val="0"/>
      <w:divBdr>
        <w:top w:val="none" w:sz="0" w:space="0" w:color="auto"/>
        <w:left w:val="none" w:sz="0" w:space="0" w:color="auto"/>
        <w:bottom w:val="none" w:sz="0" w:space="0" w:color="auto"/>
        <w:right w:val="none" w:sz="0" w:space="0" w:color="auto"/>
      </w:divBdr>
    </w:div>
    <w:div w:id="965543876">
      <w:bodyDiv w:val="1"/>
      <w:marLeft w:val="0"/>
      <w:marRight w:val="0"/>
      <w:marTop w:val="0"/>
      <w:marBottom w:val="0"/>
      <w:divBdr>
        <w:top w:val="none" w:sz="0" w:space="0" w:color="auto"/>
        <w:left w:val="none" w:sz="0" w:space="0" w:color="auto"/>
        <w:bottom w:val="none" w:sz="0" w:space="0" w:color="auto"/>
        <w:right w:val="none" w:sz="0" w:space="0" w:color="auto"/>
      </w:divBdr>
    </w:div>
    <w:div w:id="9706677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632">
          <w:marLeft w:val="0"/>
          <w:marRight w:val="0"/>
          <w:marTop w:val="0"/>
          <w:marBottom w:val="0"/>
          <w:divBdr>
            <w:top w:val="none" w:sz="0" w:space="0" w:color="auto"/>
            <w:left w:val="none" w:sz="0" w:space="0" w:color="auto"/>
            <w:bottom w:val="none" w:sz="0" w:space="0" w:color="auto"/>
            <w:right w:val="none" w:sz="0" w:space="0" w:color="auto"/>
          </w:divBdr>
          <w:divsChild>
            <w:div w:id="435366344">
              <w:marLeft w:val="0"/>
              <w:marRight w:val="0"/>
              <w:marTop w:val="0"/>
              <w:marBottom w:val="0"/>
              <w:divBdr>
                <w:top w:val="none" w:sz="0" w:space="0" w:color="auto"/>
                <w:left w:val="none" w:sz="0" w:space="0" w:color="auto"/>
                <w:bottom w:val="none" w:sz="0" w:space="0" w:color="auto"/>
                <w:right w:val="none" w:sz="0" w:space="0" w:color="auto"/>
              </w:divBdr>
              <w:divsChild>
                <w:div w:id="238948210">
                  <w:marLeft w:val="0"/>
                  <w:marRight w:val="0"/>
                  <w:marTop w:val="0"/>
                  <w:marBottom w:val="0"/>
                  <w:divBdr>
                    <w:top w:val="none" w:sz="0" w:space="0" w:color="auto"/>
                    <w:left w:val="none" w:sz="0" w:space="0" w:color="auto"/>
                    <w:bottom w:val="none" w:sz="0" w:space="0" w:color="auto"/>
                    <w:right w:val="none" w:sz="0" w:space="0" w:color="auto"/>
                  </w:divBdr>
                  <w:divsChild>
                    <w:div w:id="2845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558825">
      <w:bodyDiv w:val="1"/>
      <w:marLeft w:val="0"/>
      <w:marRight w:val="0"/>
      <w:marTop w:val="0"/>
      <w:marBottom w:val="0"/>
      <w:divBdr>
        <w:top w:val="none" w:sz="0" w:space="0" w:color="auto"/>
        <w:left w:val="none" w:sz="0" w:space="0" w:color="auto"/>
        <w:bottom w:val="none" w:sz="0" w:space="0" w:color="auto"/>
        <w:right w:val="none" w:sz="0" w:space="0" w:color="auto"/>
      </w:divBdr>
    </w:div>
    <w:div w:id="975455130">
      <w:bodyDiv w:val="1"/>
      <w:marLeft w:val="0"/>
      <w:marRight w:val="0"/>
      <w:marTop w:val="0"/>
      <w:marBottom w:val="0"/>
      <w:divBdr>
        <w:top w:val="none" w:sz="0" w:space="0" w:color="auto"/>
        <w:left w:val="none" w:sz="0" w:space="0" w:color="auto"/>
        <w:bottom w:val="none" w:sz="0" w:space="0" w:color="auto"/>
        <w:right w:val="none" w:sz="0" w:space="0" w:color="auto"/>
      </w:divBdr>
      <w:divsChild>
        <w:div w:id="327175766">
          <w:marLeft w:val="0"/>
          <w:marRight w:val="0"/>
          <w:marTop w:val="0"/>
          <w:marBottom w:val="0"/>
          <w:divBdr>
            <w:top w:val="none" w:sz="0" w:space="0" w:color="auto"/>
            <w:left w:val="none" w:sz="0" w:space="0" w:color="auto"/>
            <w:bottom w:val="none" w:sz="0" w:space="0" w:color="auto"/>
            <w:right w:val="none" w:sz="0" w:space="0" w:color="auto"/>
          </w:divBdr>
        </w:div>
        <w:div w:id="1957179013">
          <w:marLeft w:val="0"/>
          <w:marRight w:val="0"/>
          <w:marTop w:val="0"/>
          <w:marBottom w:val="0"/>
          <w:divBdr>
            <w:top w:val="none" w:sz="0" w:space="0" w:color="auto"/>
            <w:left w:val="none" w:sz="0" w:space="0" w:color="auto"/>
            <w:bottom w:val="none" w:sz="0" w:space="0" w:color="auto"/>
            <w:right w:val="none" w:sz="0" w:space="0" w:color="auto"/>
          </w:divBdr>
          <w:divsChild>
            <w:div w:id="915407001">
              <w:marLeft w:val="0"/>
              <w:marRight w:val="0"/>
              <w:marTop w:val="0"/>
              <w:marBottom w:val="0"/>
              <w:divBdr>
                <w:top w:val="none" w:sz="0" w:space="0" w:color="auto"/>
                <w:left w:val="none" w:sz="0" w:space="0" w:color="auto"/>
                <w:bottom w:val="none" w:sz="0" w:space="0" w:color="auto"/>
                <w:right w:val="none" w:sz="0" w:space="0" w:color="auto"/>
              </w:divBdr>
              <w:divsChild>
                <w:div w:id="441149792">
                  <w:marLeft w:val="0"/>
                  <w:marRight w:val="0"/>
                  <w:marTop w:val="0"/>
                  <w:marBottom w:val="0"/>
                  <w:divBdr>
                    <w:top w:val="none" w:sz="0" w:space="0" w:color="auto"/>
                    <w:left w:val="none" w:sz="0" w:space="0" w:color="auto"/>
                    <w:bottom w:val="none" w:sz="0" w:space="0" w:color="auto"/>
                    <w:right w:val="none" w:sz="0" w:space="0" w:color="auto"/>
                  </w:divBdr>
                </w:div>
                <w:div w:id="1111050737">
                  <w:marLeft w:val="0"/>
                  <w:marRight w:val="0"/>
                  <w:marTop w:val="0"/>
                  <w:marBottom w:val="0"/>
                  <w:divBdr>
                    <w:top w:val="none" w:sz="0" w:space="0" w:color="auto"/>
                    <w:left w:val="none" w:sz="0" w:space="0" w:color="auto"/>
                    <w:bottom w:val="none" w:sz="0" w:space="0" w:color="auto"/>
                    <w:right w:val="none" w:sz="0" w:space="0" w:color="auto"/>
                  </w:divBdr>
                </w:div>
                <w:div w:id="1283342564">
                  <w:marLeft w:val="0"/>
                  <w:marRight w:val="0"/>
                  <w:marTop w:val="0"/>
                  <w:marBottom w:val="0"/>
                  <w:divBdr>
                    <w:top w:val="none" w:sz="0" w:space="0" w:color="auto"/>
                    <w:left w:val="none" w:sz="0" w:space="0" w:color="auto"/>
                    <w:bottom w:val="none" w:sz="0" w:space="0" w:color="auto"/>
                    <w:right w:val="none" w:sz="0" w:space="0" w:color="auto"/>
                  </w:divBdr>
                </w:div>
                <w:div w:id="1488938808">
                  <w:marLeft w:val="0"/>
                  <w:marRight w:val="0"/>
                  <w:marTop w:val="0"/>
                  <w:marBottom w:val="0"/>
                  <w:divBdr>
                    <w:top w:val="none" w:sz="0" w:space="0" w:color="auto"/>
                    <w:left w:val="none" w:sz="0" w:space="0" w:color="auto"/>
                    <w:bottom w:val="none" w:sz="0" w:space="0" w:color="auto"/>
                    <w:right w:val="none" w:sz="0" w:space="0" w:color="auto"/>
                  </w:divBdr>
                </w:div>
                <w:div w:id="1505899478">
                  <w:marLeft w:val="0"/>
                  <w:marRight w:val="0"/>
                  <w:marTop w:val="0"/>
                  <w:marBottom w:val="0"/>
                  <w:divBdr>
                    <w:top w:val="none" w:sz="0" w:space="0" w:color="auto"/>
                    <w:left w:val="none" w:sz="0" w:space="0" w:color="auto"/>
                    <w:bottom w:val="none" w:sz="0" w:space="0" w:color="auto"/>
                    <w:right w:val="none" w:sz="0" w:space="0" w:color="auto"/>
                  </w:divBdr>
                </w:div>
                <w:div w:id="1880169875">
                  <w:marLeft w:val="0"/>
                  <w:marRight w:val="0"/>
                  <w:marTop w:val="0"/>
                  <w:marBottom w:val="0"/>
                  <w:divBdr>
                    <w:top w:val="none" w:sz="0" w:space="0" w:color="auto"/>
                    <w:left w:val="none" w:sz="0" w:space="0" w:color="auto"/>
                    <w:bottom w:val="none" w:sz="0" w:space="0" w:color="auto"/>
                    <w:right w:val="none" w:sz="0" w:space="0" w:color="auto"/>
                  </w:divBdr>
                </w:div>
                <w:div w:id="1966814414">
                  <w:marLeft w:val="0"/>
                  <w:marRight w:val="0"/>
                  <w:marTop w:val="0"/>
                  <w:marBottom w:val="0"/>
                  <w:divBdr>
                    <w:top w:val="none" w:sz="0" w:space="0" w:color="auto"/>
                    <w:left w:val="none" w:sz="0" w:space="0" w:color="auto"/>
                    <w:bottom w:val="none" w:sz="0" w:space="0" w:color="auto"/>
                    <w:right w:val="none" w:sz="0" w:space="0" w:color="auto"/>
                  </w:divBdr>
                </w:div>
              </w:divsChild>
            </w:div>
            <w:div w:id="185560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35029">
      <w:bodyDiv w:val="1"/>
      <w:marLeft w:val="0"/>
      <w:marRight w:val="0"/>
      <w:marTop w:val="0"/>
      <w:marBottom w:val="0"/>
      <w:divBdr>
        <w:top w:val="none" w:sz="0" w:space="0" w:color="auto"/>
        <w:left w:val="none" w:sz="0" w:space="0" w:color="auto"/>
        <w:bottom w:val="none" w:sz="0" w:space="0" w:color="auto"/>
        <w:right w:val="none" w:sz="0" w:space="0" w:color="auto"/>
      </w:divBdr>
    </w:div>
    <w:div w:id="1047680219">
      <w:bodyDiv w:val="1"/>
      <w:marLeft w:val="0"/>
      <w:marRight w:val="0"/>
      <w:marTop w:val="0"/>
      <w:marBottom w:val="0"/>
      <w:divBdr>
        <w:top w:val="none" w:sz="0" w:space="0" w:color="auto"/>
        <w:left w:val="none" w:sz="0" w:space="0" w:color="auto"/>
        <w:bottom w:val="none" w:sz="0" w:space="0" w:color="auto"/>
        <w:right w:val="none" w:sz="0" w:space="0" w:color="auto"/>
      </w:divBdr>
      <w:divsChild>
        <w:div w:id="1817337260">
          <w:marLeft w:val="0"/>
          <w:marRight w:val="0"/>
          <w:marTop w:val="0"/>
          <w:marBottom w:val="0"/>
          <w:divBdr>
            <w:top w:val="none" w:sz="0" w:space="0" w:color="auto"/>
            <w:left w:val="none" w:sz="0" w:space="0" w:color="auto"/>
            <w:bottom w:val="none" w:sz="0" w:space="0" w:color="auto"/>
            <w:right w:val="none" w:sz="0" w:space="0" w:color="auto"/>
          </w:divBdr>
          <w:divsChild>
            <w:div w:id="411006980">
              <w:marLeft w:val="0"/>
              <w:marRight w:val="0"/>
              <w:marTop w:val="0"/>
              <w:marBottom w:val="0"/>
              <w:divBdr>
                <w:top w:val="none" w:sz="0" w:space="0" w:color="auto"/>
                <w:left w:val="none" w:sz="0" w:space="0" w:color="auto"/>
                <w:bottom w:val="none" w:sz="0" w:space="0" w:color="auto"/>
                <w:right w:val="none" w:sz="0" w:space="0" w:color="auto"/>
              </w:divBdr>
              <w:divsChild>
                <w:div w:id="81531842">
                  <w:marLeft w:val="0"/>
                  <w:marRight w:val="0"/>
                  <w:marTop w:val="0"/>
                  <w:marBottom w:val="0"/>
                  <w:divBdr>
                    <w:top w:val="none" w:sz="0" w:space="0" w:color="auto"/>
                    <w:left w:val="none" w:sz="0" w:space="0" w:color="auto"/>
                    <w:bottom w:val="none" w:sz="0" w:space="0" w:color="auto"/>
                    <w:right w:val="none" w:sz="0" w:space="0" w:color="auto"/>
                  </w:divBdr>
                  <w:divsChild>
                    <w:div w:id="42450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660445">
      <w:bodyDiv w:val="1"/>
      <w:marLeft w:val="0"/>
      <w:marRight w:val="0"/>
      <w:marTop w:val="0"/>
      <w:marBottom w:val="0"/>
      <w:divBdr>
        <w:top w:val="none" w:sz="0" w:space="0" w:color="auto"/>
        <w:left w:val="none" w:sz="0" w:space="0" w:color="auto"/>
        <w:bottom w:val="none" w:sz="0" w:space="0" w:color="auto"/>
        <w:right w:val="none" w:sz="0" w:space="0" w:color="auto"/>
      </w:divBdr>
    </w:div>
    <w:div w:id="1091589344">
      <w:bodyDiv w:val="1"/>
      <w:marLeft w:val="0"/>
      <w:marRight w:val="0"/>
      <w:marTop w:val="0"/>
      <w:marBottom w:val="0"/>
      <w:divBdr>
        <w:top w:val="none" w:sz="0" w:space="0" w:color="auto"/>
        <w:left w:val="none" w:sz="0" w:space="0" w:color="auto"/>
        <w:bottom w:val="none" w:sz="0" w:space="0" w:color="auto"/>
        <w:right w:val="none" w:sz="0" w:space="0" w:color="auto"/>
      </w:divBdr>
      <w:divsChild>
        <w:div w:id="932978879">
          <w:marLeft w:val="0"/>
          <w:marRight w:val="0"/>
          <w:marTop w:val="0"/>
          <w:marBottom w:val="0"/>
          <w:divBdr>
            <w:top w:val="none" w:sz="0" w:space="0" w:color="auto"/>
            <w:left w:val="none" w:sz="0" w:space="0" w:color="auto"/>
            <w:bottom w:val="none" w:sz="0" w:space="0" w:color="auto"/>
            <w:right w:val="none" w:sz="0" w:space="0" w:color="auto"/>
          </w:divBdr>
          <w:divsChild>
            <w:div w:id="20517934">
              <w:marLeft w:val="0"/>
              <w:marRight w:val="0"/>
              <w:marTop w:val="450"/>
              <w:marBottom w:val="450"/>
              <w:divBdr>
                <w:top w:val="none" w:sz="0" w:space="0" w:color="auto"/>
                <w:left w:val="none" w:sz="0" w:space="0" w:color="auto"/>
                <w:bottom w:val="none" w:sz="0" w:space="0" w:color="auto"/>
                <w:right w:val="none" w:sz="0" w:space="0" w:color="auto"/>
              </w:divBdr>
              <w:divsChild>
                <w:div w:id="1244489638">
                  <w:marLeft w:val="0"/>
                  <w:marRight w:val="0"/>
                  <w:marTop w:val="0"/>
                  <w:marBottom w:val="0"/>
                  <w:divBdr>
                    <w:top w:val="none" w:sz="0" w:space="0" w:color="auto"/>
                    <w:left w:val="none" w:sz="0" w:space="0" w:color="auto"/>
                    <w:bottom w:val="none" w:sz="0" w:space="0" w:color="auto"/>
                    <w:right w:val="none" w:sz="0" w:space="0" w:color="auto"/>
                  </w:divBdr>
                  <w:divsChild>
                    <w:div w:id="745541401">
                      <w:marLeft w:val="0"/>
                      <w:marRight w:val="0"/>
                      <w:marTop w:val="0"/>
                      <w:marBottom w:val="0"/>
                      <w:divBdr>
                        <w:top w:val="none" w:sz="0" w:space="0" w:color="auto"/>
                        <w:left w:val="none" w:sz="0" w:space="0" w:color="auto"/>
                        <w:bottom w:val="none" w:sz="0" w:space="0" w:color="auto"/>
                        <w:right w:val="none" w:sz="0" w:space="0" w:color="auto"/>
                      </w:divBdr>
                      <w:divsChild>
                        <w:div w:id="831414810">
                          <w:marLeft w:val="0"/>
                          <w:marRight w:val="0"/>
                          <w:marTop w:val="0"/>
                          <w:marBottom w:val="0"/>
                          <w:divBdr>
                            <w:top w:val="none" w:sz="0" w:space="0" w:color="auto"/>
                            <w:left w:val="none" w:sz="0" w:space="0" w:color="auto"/>
                            <w:bottom w:val="none" w:sz="0" w:space="0" w:color="auto"/>
                            <w:right w:val="none" w:sz="0" w:space="0" w:color="auto"/>
                          </w:divBdr>
                          <w:divsChild>
                            <w:div w:id="17050698">
                              <w:marLeft w:val="0"/>
                              <w:marRight w:val="0"/>
                              <w:marTop w:val="0"/>
                              <w:marBottom w:val="0"/>
                              <w:divBdr>
                                <w:top w:val="none" w:sz="0" w:space="0" w:color="auto"/>
                                <w:left w:val="none" w:sz="0" w:space="0" w:color="auto"/>
                                <w:bottom w:val="none" w:sz="0" w:space="0" w:color="auto"/>
                                <w:right w:val="none" w:sz="0" w:space="0" w:color="auto"/>
                              </w:divBdr>
                              <w:divsChild>
                                <w:div w:id="34276566">
                                  <w:marLeft w:val="0"/>
                                  <w:marRight w:val="0"/>
                                  <w:marTop w:val="0"/>
                                  <w:marBottom w:val="0"/>
                                  <w:divBdr>
                                    <w:top w:val="none" w:sz="0" w:space="0" w:color="auto"/>
                                    <w:left w:val="none" w:sz="0" w:space="0" w:color="auto"/>
                                    <w:bottom w:val="none" w:sz="0" w:space="0" w:color="auto"/>
                                    <w:right w:val="none" w:sz="0" w:space="0" w:color="auto"/>
                                  </w:divBdr>
                                  <w:divsChild>
                                    <w:div w:id="109476025">
                                      <w:marLeft w:val="0"/>
                                      <w:marRight w:val="0"/>
                                      <w:marTop w:val="0"/>
                                      <w:marBottom w:val="0"/>
                                      <w:divBdr>
                                        <w:top w:val="none" w:sz="0" w:space="0" w:color="auto"/>
                                        <w:left w:val="none" w:sz="0" w:space="0" w:color="auto"/>
                                        <w:bottom w:val="none" w:sz="0" w:space="0" w:color="auto"/>
                                        <w:right w:val="none" w:sz="0" w:space="0" w:color="auto"/>
                                      </w:divBdr>
                                      <w:divsChild>
                                        <w:div w:id="311834181">
                                          <w:marLeft w:val="0"/>
                                          <w:marRight w:val="0"/>
                                          <w:marTop w:val="0"/>
                                          <w:marBottom w:val="0"/>
                                          <w:divBdr>
                                            <w:top w:val="none" w:sz="0" w:space="0" w:color="auto"/>
                                            <w:left w:val="none" w:sz="0" w:space="0" w:color="auto"/>
                                            <w:bottom w:val="none" w:sz="0" w:space="0" w:color="auto"/>
                                            <w:right w:val="none" w:sz="0" w:space="0" w:color="auto"/>
                                          </w:divBdr>
                                          <w:divsChild>
                                            <w:div w:id="1584876079">
                                              <w:marLeft w:val="0"/>
                                              <w:marRight w:val="0"/>
                                              <w:marTop w:val="0"/>
                                              <w:marBottom w:val="0"/>
                                              <w:divBdr>
                                                <w:top w:val="none" w:sz="0" w:space="0" w:color="auto"/>
                                                <w:left w:val="none" w:sz="0" w:space="0" w:color="auto"/>
                                                <w:bottom w:val="none" w:sz="0" w:space="0" w:color="auto"/>
                                                <w:right w:val="none" w:sz="0" w:space="0" w:color="auto"/>
                                              </w:divBdr>
                                              <w:divsChild>
                                                <w:div w:id="1698197931">
                                                  <w:marLeft w:val="0"/>
                                                  <w:marRight w:val="0"/>
                                                  <w:marTop w:val="0"/>
                                                  <w:marBottom w:val="0"/>
                                                  <w:divBdr>
                                                    <w:top w:val="none" w:sz="0" w:space="0" w:color="auto"/>
                                                    <w:left w:val="none" w:sz="0" w:space="0" w:color="auto"/>
                                                    <w:bottom w:val="none" w:sz="0" w:space="0" w:color="auto"/>
                                                    <w:right w:val="none" w:sz="0" w:space="0" w:color="auto"/>
                                                  </w:divBdr>
                                                  <w:divsChild>
                                                    <w:div w:id="2133939786">
                                                      <w:marLeft w:val="0"/>
                                                      <w:marRight w:val="0"/>
                                                      <w:marTop w:val="0"/>
                                                      <w:marBottom w:val="0"/>
                                                      <w:divBdr>
                                                        <w:top w:val="none" w:sz="0" w:space="0" w:color="auto"/>
                                                        <w:left w:val="none" w:sz="0" w:space="0" w:color="auto"/>
                                                        <w:bottom w:val="none" w:sz="0" w:space="0" w:color="auto"/>
                                                        <w:right w:val="none" w:sz="0" w:space="0" w:color="auto"/>
                                                      </w:divBdr>
                                                      <w:divsChild>
                                                        <w:div w:id="1484928611">
                                                          <w:marLeft w:val="0"/>
                                                          <w:marRight w:val="0"/>
                                                          <w:marTop w:val="450"/>
                                                          <w:marBottom w:val="450"/>
                                                          <w:divBdr>
                                                            <w:top w:val="none" w:sz="0" w:space="0" w:color="auto"/>
                                                            <w:left w:val="none" w:sz="0" w:space="0" w:color="auto"/>
                                                            <w:bottom w:val="none" w:sz="0" w:space="0" w:color="auto"/>
                                                            <w:right w:val="none" w:sz="0" w:space="0" w:color="auto"/>
                                                          </w:divBdr>
                                                          <w:divsChild>
                                                            <w:div w:id="1887641357">
                                                              <w:marLeft w:val="0"/>
                                                              <w:marRight w:val="0"/>
                                                              <w:marTop w:val="0"/>
                                                              <w:marBottom w:val="0"/>
                                                              <w:divBdr>
                                                                <w:top w:val="none" w:sz="0" w:space="0" w:color="auto"/>
                                                                <w:left w:val="none" w:sz="0" w:space="0" w:color="auto"/>
                                                                <w:bottom w:val="none" w:sz="0" w:space="0" w:color="auto"/>
                                                                <w:right w:val="none" w:sz="0" w:space="0" w:color="auto"/>
                                                              </w:divBdr>
                                                              <w:divsChild>
                                                                <w:div w:id="1662539228">
                                                                  <w:marLeft w:val="0"/>
                                                                  <w:marRight w:val="0"/>
                                                                  <w:marTop w:val="0"/>
                                                                  <w:marBottom w:val="0"/>
                                                                  <w:divBdr>
                                                                    <w:top w:val="none" w:sz="0" w:space="0" w:color="auto"/>
                                                                    <w:left w:val="none" w:sz="0" w:space="0" w:color="auto"/>
                                                                    <w:bottom w:val="none" w:sz="0" w:space="0" w:color="auto"/>
                                                                    <w:right w:val="none" w:sz="0" w:space="0" w:color="auto"/>
                                                                  </w:divBdr>
                                                                  <w:divsChild>
                                                                    <w:div w:id="1739866529">
                                                                      <w:marLeft w:val="0"/>
                                                                      <w:marRight w:val="0"/>
                                                                      <w:marTop w:val="0"/>
                                                                      <w:marBottom w:val="0"/>
                                                                      <w:divBdr>
                                                                        <w:top w:val="none" w:sz="0" w:space="0" w:color="auto"/>
                                                                        <w:left w:val="none" w:sz="0" w:space="0" w:color="auto"/>
                                                                        <w:bottom w:val="none" w:sz="0" w:space="0" w:color="auto"/>
                                                                        <w:right w:val="none" w:sz="0" w:space="0" w:color="auto"/>
                                                                      </w:divBdr>
                                                                      <w:divsChild>
                                                                        <w:div w:id="1769427533">
                                                                          <w:marLeft w:val="-300"/>
                                                                          <w:marRight w:val="-300"/>
                                                                          <w:marTop w:val="0"/>
                                                                          <w:marBottom w:val="300"/>
                                                                          <w:divBdr>
                                                                            <w:top w:val="single" w:sz="6" w:space="11" w:color="000000"/>
                                                                            <w:left w:val="single" w:sz="6" w:space="15" w:color="000000"/>
                                                                            <w:bottom w:val="single" w:sz="6" w:space="11" w:color="000000"/>
                                                                            <w:right w:val="single" w:sz="6" w:space="15" w:color="000000"/>
                                                                          </w:divBdr>
                                                                          <w:divsChild>
                                                                            <w:div w:id="715784241">
                                                                              <w:marLeft w:val="0"/>
                                                                              <w:marRight w:val="0"/>
                                                                              <w:marTop w:val="0"/>
                                                                              <w:marBottom w:val="0"/>
                                                                              <w:divBdr>
                                                                                <w:top w:val="none" w:sz="0" w:space="0" w:color="auto"/>
                                                                                <w:left w:val="none" w:sz="0" w:space="0" w:color="auto"/>
                                                                                <w:bottom w:val="none" w:sz="0" w:space="0" w:color="auto"/>
                                                                                <w:right w:val="none" w:sz="0" w:space="0" w:color="auto"/>
                                                                              </w:divBdr>
                                                                              <w:divsChild>
                                                                                <w:div w:id="798574318">
                                                                                  <w:marLeft w:val="0"/>
                                                                                  <w:marRight w:val="0"/>
                                                                                  <w:marTop w:val="0"/>
                                                                                  <w:marBottom w:val="0"/>
                                                                                  <w:divBdr>
                                                                                    <w:top w:val="none" w:sz="0" w:space="0" w:color="auto"/>
                                                                                    <w:left w:val="none" w:sz="0" w:space="0" w:color="auto"/>
                                                                                    <w:bottom w:val="none" w:sz="0" w:space="0" w:color="auto"/>
                                                                                    <w:right w:val="none" w:sz="0" w:space="0" w:color="auto"/>
                                                                                  </w:divBdr>
                                                                                  <w:divsChild>
                                                                                    <w:div w:id="7097904">
                                                                                      <w:marLeft w:val="0"/>
                                                                                      <w:marRight w:val="0"/>
                                                                                      <w:marTop w:val="0"/>
                                                                                      <w:marBottom w:val="0"/>
                                                                                      <w:divBdr>
                                                                                        <w:top w:val="none" w:sz="0" w:space="0" w:color="auto"/>
                                                                                        <w:left w:val="none" w:sz="0" w:space="0" w:color="auto"/>
                                                                                        <w:bottom w:val="none" w:sz="0" w:space="0" w:color="auto"/>
                                                                                        <w:right w:val="none" w:sz="0" w:space="0" w:color="auto"/>
                                                                                      </w:divBdr>
                                                                                    </w:div>
                                                                                    <w:div w:id="656303735">
                                                                                      <w:marLeft w:val="0"/>
                                                                                      <w:marRight w:val="0"/>
                                                                                      <w:marTop w:val="0"/>
                                                                                      <w:marBottom w:val="0"/>
                                                                                      <w:divBdr>
                                                                                        <w:top w:val="none" w:sz="0" w:space="0" w:color="auto"/>
                                                                                        <w:left w:val="none" w:sz="0" w:space="0" w:color="auto"/>
                                                                                        <w:bottom w:val="none" w:sz="0" w:space="0" w:color="auto"/>
                                                                                        <w:right w:val="none" w:sz="0" w:space="0" w:color="auto"/>
                                                                                      </w:divBdr>
                                                                                    </w:div>
                                                                                    <w:div w:id="1839533948">
                                                                                      <w:marLeft w:val="0"/>
                                                                                      <w:marRight w:val="0"/>
                                                                                      <w:marTop w:val="0"/>
                                                                                      <w:marBottom w:val="0"/>
                                                                                      <w:divBdr>
                                                                                        <w:top w:val="none" w:sz="0" w:space="0" w:color="auto"/>
                                                                                        <w:left w:val="none" w:sz="0" w:space="0" w:color="auto"/>
                                                                                        <w:bottom w:val="none" w:sz="0" w:space="0" w:color="auto"/>
                                                                                        <w:right w:val="none" w:sz="0" w:space="0" w:color="auto"/>
                                                                                      </w:divBdr>
                                                                                    </w:div>
                                                                                    <w:div w:id="2065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1298374">
      <w:bodyDiv w:val="1"/>
      <w:marLeft w:val="0"/>
      <w:marRight w:val="0"/>
      <w:marTop w:val="0"/>
      <w:marBottom w:val="0"/>
      <w:divBdr>
        <w:top w:val="none" w:sz="0" w:space="0" w:color="auto"/>
        <w:left w:val="none" w:sz="0" w:space="0" w:color="auto"/>
        <w:bottom w:val="none" w:sz="0" w:space="0" w:color="auto"/>
        <w:right w:val="none" w:sz="0" w:space="0" w:color="auto"/>
      </w:divBdr>
    </w:div>
    <w:div w:id="1139036797">
      <w:bodyDiv w:val="1"/>
      <w:marLeft w:val="0"/>
      <w:marRight w:val="0"/>
      <w:marTop w:val="0"/>
      <w:marBottom w:val="0"/>
      <w:divBdr>
        <w:top w:val="none" w:sz="0" w:space="0" w:color="auto"/>
        <w:left w:val="none" w:sz="0" w:space="0" w:color="auto"/>
        <w:bottom w:val="none" w:sz="0" w:space="0" w:color="auto"/>
        <w:right w:val="none" w:sz="0" w:space="0" w:color="auto"/>
      </w:divBdr>
      <w:divsChild>
        <w:div w:id="1623341892">
          <w:marLeft w:val="0"/>
          <w:marRight w:val="0"/>
          <w:marTop w:val="0"/>
          <w:marBottom w:val="0"/>
          <w:divBdr>
            <w:top w:val="none" w:sz="0" w:space="0" w:color="auto"/>
            <w:left w:val="none" w:sz="0" w:space="0" w:color="auto"/>
            <w:bottom w:val="none" w:sz="0" w:space="0" w:color="auto"/>
            <w:right w:val="none" w:sz="0" w:space="0" w:color="auto"/>
          </w:divBdr>
          <w:divsChild>
            <w:div w:id="1646080256">
              <w:marLeft w:val="0"/>
              <w:marRight w:val="0"/>
              <w:marTop w:val="0"/>
              <w:marBottom w:val="0"/>
              <w:divBdr>
                <w:top w:val="none" w:sz="0" w:space="0" w:color="auto"/>
                <w:left w:val="none" w:sz="0" w:space="0" w:color="auto"/>
                <w:bottom w:val="none" w:sz="0" w:space="0" w:color="auto"/>
                <w:right w:val="none" w:sz="0" w:space="0" w:color="auto"/>
              </w:divBdr>
              <w:divsChild>
                <w:div w:id="1512180149">
                  <w:marLeft w:val="0"/>
                  <w:marRight w:val="0"/>
                  <w:marTop w:val="0"/>
                  <w:marBottom w:val="0"/>
                  <w:divBdr>
                    <w:top w:val="none" w:sz="0" w:space="0" w:color="auto"/>
                    <w:left w:val="none" w:sz="0" w:space="0" w:color="auto"/>
                    <w:bottom w:val="none" w:sz="0" w:space="0" w:color="auto"/>
                    <w:right w:val="none" w:sz="0" w:space="0" w:color="auto"/>
                  </w:divBdr>
                  <w:divsChild>
                    <w:div w:id="1245843913">
                      <w:marLeft w:val="0"/>
                      <w:marRight w:val="0"/>
                      <w:marTop w:val="0"/>
                      <w:marBottom w:val="0"/>
                      <w:divBdr>
                        <w:top w:val="none" w:sz="0" w:space="0" w:color="auto"/>
                        <w:left w:val="none" w:sz="0" w:space="0" w:color="auto"/>
                        <w:bottom w:val="none" w:sz="0" w:space="0" w:color="auto"/>
                        <w:right w:val="none" w:sz="0" w:space="0" w:color="auto"/>
                      </w:divBdr>
                      <w:divsChild>
                        <w:div w:id="275866509">
                          <w:marLeft w:val="0"/>
                          <w:marRight w:val="0"/>
                          <w:marTop w:val="0"/>
                          <w:marBottom w:val="0"/>
                          <w:divBdr>
                            <w:top w:val="none" w:sz="0" w:space="0" w:color="auto"/>
                            <w:left w:val="none" w:sz="0" w:space="0" w:color="auto"/>
                            <w:bottom w:val="none" w:sz="0" w:space="0" w:color="auto"/>
                            <w:right w:val="none" w:sz="0" w:space="0" w:color="auto"/>
                          </w:divBdr>
                          <w:divsChild>
                            <w:div w:id="1440294425">
                              <w:marLeft w:val="0"/>
                              <w:marRight w:val="0"/>
                              <w:marTop w:val="0"/>
                              <w:marBottom w:val="0"/>
                              <w:divBdr>
                                <w:top w:val="none" w:sz="0" w:space="0" w:color="auto"/>
                                <w:left w:val="none" w:sz="0" w:space="0" w:color="auto"/>
                                <w:bottom w:val="none" w:sz="0" w:space="0" w:color="auto"/>
                                <w:right w:val="none" w:sz="0" w:space="0" w:color="auto"/>
                              </w:divBdr>
                              <w:divsChild>
                                <w:div w:id="2083335757">
                                  <w:marLeft w:val="0"/>
                                  <w:marRight w:val="0"/>
                                  <w:marTop w:val="0"/>
                                  <w:marBottom w:val="0"/>
                                  <w:divBdr>
                                    <w:top w:val="none" w:sz="0" w:space="0" w:color="auto"/>
                                    <w:left w:val="none" w:sz="0" w:space="0" w:color="auto"/>
                                    <w:bottom w:val="none" w:sz="0" w:space="0" w:color="auto"/>
                                    <w:right w:val="none" w:sz="0" w:space="0" w:color="auto"/>
                                  </w:divBdr>
                                  <w:divsChild>
                                    <w:div w:id="2136170940">
                                      <w:marLeft w:val="0"/>
                                      <w:marRight w:val="0"/>
                                      <w:marTop w:val="0"/>
                                      <w:marBottom w:val="0"/>
                                      <w:divBdr>
                                        <w:top w:val="none" w:sz="0" w:space="0" w:color="auto"/>
                                        <w:left w:val="none" w:sz="0" w:space="0" w:color="auto"/>
                                        <w:bottom w:val="none" w:sz="0" w:space="0" w:color="auto"/>
                                        <w:right w:val="none" w:sz="0" w:space="0" w:color="auto"/>
                                      </w:divBdr>
                                      <w:divsChild>
                                        <w:div w:id="6010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194293">
      <w:bodyDiv w:val="1"/>
      <w:marLeft w:val="0"/>
      <w:marRight w:val="0"/>
      <w:marTop w:val="0"/>
      <w:marBottom w:val="0"/>
      <w:divBdr>
        <w:top w:val="none" w:sz="0" w:space="0" w:color="auto"/>
        <w:left w:val="none" w:sz="0" w:space="0" w:color="auto"/>
        <w:bottom w:val="none" w:sz="0" w:space="0" w:color="auto"/>
        <w:right w:val="none" w:sz="0" w:space="0" w:color="auto"/>
      </w:divBdr>
    </w:div>
    <w:div w:id="1245921962">
      <w:bodyDiv w:val="1"/>
      <w:marLeft w:val="0"/>
      <w:marRight w:val="0"/>
      <w:marTop w:val="0"/>
      <w:marBottom w:val="0"/>
      <w:divBdr>
        <w:top w:val="none" w:sz="0" w:space="0" w:color="auto"/>
        <w:left w:val="none" w:sz="0" w:space="0" w:color="auto"/>
        <w:bottom w:val="none" w:sz="0" w:space="0" w:color="auto"/>
        <w:right w:val="none" w:sz="0" w:space="0" w:color="auto"/>
      </w:divBdr>
    </w:div>
    <w:div w:id="1380203371">
      <w:bodyDiv w:val="1"/>
      <w:marLeft w:val="0"/>
      <w:marRight w:val="0"/>
      <w:marTop w:val="0"/>
      <w:marBottom w:val="0"/>
      <w:divBdr>
        <w:top w:val="none" w:sz="0" w:space="0" w:color="auto"/>
        <w:left w:val="none" w:sz="0" w:space="0" w:color="auto"/>
        <w:bottom w:val="none" w:sz="0" w:space="0" w:color="auto"/>
        <w:right w:val="none" w:sz="0" w:space="0" w:color="auto"/>
      </w:divBdr>
    </w:div>
    <w:div w:id="1404334101">
      <w:bodyDiv w:val="1"/>
      <w:marLeft w:val="0"/>
      <w:marRight w:val="0"/>
      <w:marTop w:val="0"/>
      <w:marBottom w:val="0"/>
      <w:divBdr>
        <w:top w:val="none" w:sz="0" w:space="0" w:color="auto"/>
        <w:left w:val="none" w:sz="0" w:space="0" w:color="auto"/>
        <w:bottom w:val="none" w:sz="0" w:space="0" w:color="auto"/>
        <w:right w:val="none" w:sz="0" w:space="0" w:color="auto"/>
      </w:divBdr>
      <w:divsChild>
        <w:div w:id="1396314729">
          <w:marLeft w:val="0"/>
          <w:marRight w:val="0"/>
          <w:marTop w:val="0"/>
          <w:marBottom w:val="0"/>
          <w:divBdr>
            <w:top w:val="none" w:sz="0" w:space="0" w:color="auto"/>
            <w:left w:val="none" w:sz="0" w:space="0" w:color="auto"/>
            <w:bottom w:val="none" w:sz="0" w:space="0" w:color="auto"/>
            <w:right w:val="none" w:sz="0" w:space="0" w:color="auto"/>
          </w:divBdr>
          <w:divsChild>
            <w:div w:id="1680235125">
              <w:marLeft w:val="0"/>
              <w:marRight w:val="0"/>
              <w:marTop w:val="0"/>
              <w:marBottom w:val="0"/>
              <w:divBdr>
                <w:top w:val="none" w:sz="0" w:space="0" w:color="auto"/>
                <w:left w:val="none" w:sz="0" w:space="0" w:color="auto"/>
                <w:bottom w:val="none" w:sz="0" w:space="0" w:color="auto"/>
                <w:right w:val="none" w:sz="0" w:space="0" w:color="auto"/>
              </w:divBdr>
              <w:divsChild>
                <w:div w:id="1853957312">
                  <w:marLeft w:val="0"/>
                  <w:marRight w:val="0"/>
                  <w:marTop w:val="0"/>
                  <w:marBottom w:val="0"/>
                  <w:divBdr>
                    <w:top w:val="none" w:sz="0" w:space="0" w:color="auto"/>
                    <w:left w:val="none" w:sz="0" w:space="0" w:color="auto"/>
                    <w:bottom w:val="none" w:sz="0" w:space="0" w:color="auto"/>
                    <w:right w:val="none" w:sz="0" w:space="0" w:color="auto"/>
                  </w:divBdr>
                  <w:divsChild>
                    <w:div w:id="6911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86628">
      <w:bodyDiv w:val="1"/>
      <w:marLeft w:val="0"/>
      <w:marRight w:val="0"/>
      <w:marTop w:val="0"/>
      <w:marBottom w:val="0"/>
      <w:divBdr>
        <w:top w:val="none" w:sz="0" w:space="0" w:color="auto"/>
        <w:left w:val="none" w:sz="0" w:space="0" w:color="auto"/>
        <w:bottom w:val="none" w:sz="0" w:space="0" w:color="auto"/>
        <w:right w:val="none" w:sz="0" w:space="0" w:color="auto"/>
      </w:divBdr>
    </w:div>
    <w:div w:id="1415317567">
      <w:bodyDiv w:val="1"/>
      <w:marLeft w:val="0"/>
      <w:marRight w:val="0"/>
      <w:marTop w:val="0"/>
      <w:marBottom w:val="0"/>
      <w:divBdr>
        <w:top w:val="none" w:sz="0" w:space="0" w:color="auto"/>
        <w:left w:val="none" w:sz="0" w:space="0" w:color="auto"/>
        <w:bottom w:val="none" w:sz="0" w:space="0" w:color="auto"/>
        <w:right w:val="none" w:sz="0" w:space="0" w:color="auto"/>
      </w:divBdr>
    </w:div>
    <w:div w:id="1472671818">
      <w:bodyDiv w:val="1"/>
      <w:marLeft w:val="0"/>
      <w:marRight w:val="0"/>
      <w:marTop w:val="0"/>
      <w:marBottom w:val="0"/>
      <w:divBdr>
        <w:top w:val="none" w:sz="0" w:space="0" w:color="auto"/>
        <w:left w:val="none" w:sz="0" w:space="0" w:color="auto"/>
        <w:bottom w:val="none" w:sz="0" w:space="0" w:color="auto"/>
        <w:right w:val="none" w:sz="0" w:space="0" w:color="auto"/>
      </w:divBdr>
    </w:div>
    <w:div w:id="1571815652">
      <w:bodyDiv w:val="1"/>
      <w:marLeft w:val="0"/>
      <w:marRight w:val="0"/>
      <w:marTop w:val="0"/>
      <w:marBottom w:val="0"/>
      <w:divBdr>
        <w:top w:val="none" w:sz="0" w:space="0" w:color="auto"/>
        <w:left w:val="none" w:sz="0" w:space="0" w:color="auto"/>
        <w:bottom w:val="none" w:sz="0" w:space="0" w:color="auto"/>
        <w:right w:val="none" w:sz="0" w:space="0" w:color="auto"/>
      </w:divBdr>
    </w:div>
    <w:div w:id="1594506473">
      <w:bodyDiv w:val="1"/>
      <w:marLeft w:val="0"/>
      <w:marRight w:val="0"/>
      <w:marTop w:val="0"/>
      <w:marBottom w:val="0"/>
      <w:divBdr>
        <w:top w:val="none" w:sz="0" w:space="0" w:color="auto"/>
        <w:left w:val="none" w:sz="0" w:space="0" w:color="auto"/>
        <w:bottom w:val="none" w:sz="0" w:space="0" w:color="auto"/>
        <w:right w:val="none" w:sz="0" w:space="0" w:color="auto"/>
      </w:divBdr>
    </w:div>
    <w:div w:id="1815831062">
      <w:bodyDiv w:val="1"/>
      <w:marLeft w:val="0"/>
      <w:marRight w:val="0"/>
      <w:marTop w:val="0"/>
      <w:marBottom w:val="0"/>
      <w:divBdr>
        <w:top w:val="none" w:sz="0" w:space="0" w:color="auto"/>
        <w:left w:val="none" w:sz="0" w:space="0" w:color="auto"/>
        <w:bottom w:val="none" w:sz="0" w:space="0" w:color="auto"/>
        <w:right w:val="none" w:sz="0" w:space="0" w:color="auto"/>
      </w:divBdr>
    </w:div>
    <w:div w:id="1824811951">
      <w:bodyDiv w:val="1"/>
      <w:marLeft w:val="0"/>
      <w:marRight w:val="0"/>
      <w:marTop w:val="0"/>
      <w:marBottom w:val="0"/>
      <w:divBdr>
        <w:top w:val="none" w:sz="0" w:space="0" w:color="auto"/>
        <w:left w:val="none" w:sz="0" w:space="0" w:color="auto"/>
        <w:bottom w:val="none" w:sz="0" w:space="0" w:color="auto"/>
        <w:right w:val="none" w:sz="0" w:space="0" w:color="auto"/>
      </w:divBdr>
      <w:divsChild>
        <w:div w:id="911352397">
          <w:marLeft w:val="0"/>
          <w:marRight w:val="0"/>
          <w:marTop w:val="0"/>
          <w:marBottom w:val="0"/>
          <w:divBdr>
            <w:top w:val="none" w:sz="0" w:space="0" w:color="auto"/>
            <w:left w:val="none" w:sz="0" w:space="0" w:color="auto"/>
            <w:bottom w:val="none" w:sz="0" w:space="0" w:color="auto"/>
            <w:right w:val="none" w:sz="0" w:space="0" w:color="auto"/>
          </w:divBdr>
          <w:divsChild>
            <w:div w:id="36053663">
              <w:marLeft w:val="0"/>
              <w:marRight w:val="0"/>
              <w:marTop w:val="0"/>
              <w:marBottom w:val="0"/>
              <w:divBdr>
                <w:top w:val="none" w:sz="0" w:space="0" w:color="auto"/>
                <w:left w:val="none" w:sz="0" w:space="0" w:color="auto"/>
                <w:bottom w:val="none" w:sz="0" w:space="0" w:color="auto"/>
                <w:right w:val="none" w:sz="0" w:space="0" w:color="auto"/>
              </w:divBdr>
              <w:divsChild>
                <w:div w:id="1634751834">
                  <w:marLeft w:val="0"/>
                  <w:marRight w:val="0"/>
                  <w:marTop w:val="0"/>
                  <w:marBottom w:val="0"/>
                  <w:divBdr>
                    <w:top w:val="none" w:sz="0" w:space="0" w:color="auto"/>
                    <w:left w:val="none" w:sz="0" w:space="0" w:color="auto"/>
                    <w:bottom w:val="none" w:sz="0" w:space="0" w:color="auto"/>
                    <w:right w:val="none" w:sz="0" w:space="0" w:color="auto"/>
                  </w:divBdr>
                  <w:divsChild>
                    <w:div w:id="122152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840418">
      <w:bodyDiv w:val="1"/>
      <w:marLeft w:val="0"/>
      <w:marRight w:val="0"/>
      <w:marTop w:val="0"/>
      <w:marBottom w:val="0"/>
      <w:divBdr>
        <w:top w:val="none" w:sz="0" w:space="0" w:color="auto"/>
        <w:left w:val="none" w:sz="0" w:space="0" w:color="auto"/>
        <w:bottom w:val="none" w:sz="0" w:space="0" w:color="auto"/>
        <w:right w:val="none" w:sz="0" w:space="0" w:color="auto"/>
      </w:divBdr>
      <w:divsChild>
        <w:div w:id="1176504817">
          <w:marLeft w:val="0"/>
          <w:marRight w:val="0"/>
          <w:marTop w:val="0"/>
          <w:marBottom w:val="0"/>
          <w:divBdr>
            <w:top w:val="none" w:sz="0" w:space="0" w:color="auto"/>
            <w:left w:val="none" w:sz="0" w:space="0" w:color="auto"/>
            <w:bottom w:val="none" w:sz="0" w:space="0" w:color="auto"/>
            <w:right w:val="none" w:sz="0" w:space="0" w:color="auto"/>
          </w:divBdr>
          <w:divsChild>
            <w:div w:id="435560842">
              <w:marLeft w:val="0"/>
              <w:marRight w:val="0"/>
              <w:marTop w:val="0"/>
              <w:marBottom w:val="0"/>
              <w:divBdr>
                <w:top w:val="none" w:sz="0" w:space="0" w:color="auto"/>
                <w:left w:val="none" w:sz="0" w:space="0" w:color="auto"/>
                <w:bottom w:val="none" w:sz="0" w:space="0" w:color="auto"/>
                <w:right w:val="none" w:sz="0" w:space="0" w:color="auto"/>
              </w:divBdr>
              <w:divsChild>
                <w:div w:id="1131439519">
                  <w:marLeft w:val="0"/>
                  <w:marRight w:val="0"/>
                  <w:marTop w:val="0"/>
                  <w:marBottom w:val="0"/>
                  <w:divBdr>
                    <w:top w:val="none" w:sz="0" w:space="0" w:color="auto"/>
                    <w:left w:val="none" w:sz="0" w:space="0" w:color="auto"/>
                    <w:bottom w:val="none" w:sz="0" w:space="0" w:color="auto"/>
                    <w:right w:val="none" w:sz="0" w:space="0" w:color="auto"/>
                  </w:divBdr>
                  <w:divsChild>
                    <w:div w:id="195567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09866">
      <w:bodyDiv w:val="1"/>
      <w:marLeft w:val="0"/>
      <w:marRight w:val="0"/>
      <w:marTop w:val="0"/>
      <w:marBottom w:val="0"/>
      <w:divBdr>
        <w:top w:val="none" w:sz="0" w:space="0" w:color="auto"/>
        <w:left w:val="none" w:sz="0" w:space="0" w:color="auto"/>
        <w:bottom w:val="none" w:sz="0" w:space="0" w:color="auto"/>
        <w:right w:val="none" w:sz="0" w:space="0" w:color="auto"/>
      </w:divBdr>
    </w:div>
    <w:div w:id="1888682903">
      <w:bodyDiv w:val="1"/>
      <w:marLeft w:val="0"/>
      <w:marRight w:val="0"/>
      <w:marTop w:val="0"/>
      <w:marBottom w:val="0"/>
      <w:divBdr>
        <w:top w:val="none" w:sz="0" w:space="0" w:color="auto"/>
        <w:left w:val="none" w:sz="0" w:space="0" w:color="auto"/>
        <w:bottom w:val="none" w:sz="0" w:space="0" w:color="auto"/>
        <w:right w:val="none" w:sz="0" w:space="0" w:color="auto"/>
      </w:divBdr>
      <w:divsChild>
        <w:div w:id="4476853">
          <w:marLeft w:val="0"/>
          <w:marRight w:val="0"/>
          <w:marTop w:val="0"/>
          <w:marBottom w:val="0"/>
          <w:divBdr>
            <w:top w:val="none" w:sz="0" w:space="0" w:color="auto"/>
            <w:left w:val="none" w:sz="0" w:space="0" w:color="auto"/>
            <w:bottom w:val="none" w:sz="0" w:space="0" w:color="auto"/>
            <w:right w:val="none" w:sz="0" w:space="0" w:color="auto"/>
          </w:divBdr>
          <w:divsChild>
            <w:div w:id="1443528683">
              <w:marLeft w:val="0"/>
              <w:marRight w:val="0"/>
              <w:marTop w:val="0"/>
              <w:marBottom w:val="0"/>
              <w:divBdr>
                <w:top w:val="none" w:sz="0" w:space="0" w:color="auto"/>
                <w:left w:val="none" w:sz="0" w:space="0" w:color="auto"/>
                <w:bottom w:val="none" w:sz="0" w:space="0" w:color="auto"/>
                <w:right w:val="none" w:sz="0" w:space="0" w:color="auto"/>
              </w:divBdr>
              <w:divsChild>
                <w:div w:id="563099824">
                  <w:marLeft w:val="0"/>
                  <w:marRight w:val="0"/>
                  <w:marTop w:val="0"/>
                  <w:marBottom w:val="0"/>
                  <w:divBdr>
                    <w:top w:val="none" w:sz="0" w:space="0" w:color="auto"/>
                    <w:left w:val="none" w:sz="0" w:space="0" w:color="auto"/>
                    <w:bottom w:val="none" w:sz="0" w:space="0" w:color="auto"/>
                    <w:right w:val="none" w:sz="0" w:space="0" w:color="auto"/>
                  </w:divBdr>
                  <w:divsChild>
                    <w:div w:id="19860261">
                      <w:marLeft w:val="0"/>
                      <w:marRight w:val="0"/>
                      <w:marTop w:val="0"/>
                      <w:marBottom w:val="0"/>
                      <w:divBdr>
                        <w:top w:val="none" w:sz="0" w:space="0" w:color="auto"/>
                        <w:left w:val="none" w:sz="0" w:space="0" w:color="auto"/>
                        <w:bottom w:val="none" w:sz="0" w:space="0" w:color="auto"/>
                        <w:right w:val="none" w:sz="0" w:space="0" w:color="auto"/>
                      </w:divBdr>
                      <w:divsChild>
                        <w:div w:id="40525360">
                          <w:marLeft w:val="0"/>
                          <w:marRight w:val="0"/>
                          <w:marTop w:val="0"/>
                          <w:marBottom w:val="0"/>
                          <w:divBdr>
                            <w:top w:val="none" w:sz="0" w:space="0" w:color="auto"/>
                            <w:left w:val="none" w:sz="0" w:space="0" w:color="auto"/>
                            <w:bottom w:val="none" w:sz="0" w:space="0" w:color="auto"/>
                            <w:right w:val="none" w:sz="0" w:space="0" w:color="auto"/>
                          </w:divBdr>
                          <w:divsChild>
                            <w:div w:id="288826330">
                              <w:marLeft w:val="0"/>
                              <w:marRight w:val="0"/>
                              <w:marTop w:val="0"/>
                              <w:marBottom w:val="0"/>
                              <w:divBdr>
                                <w:top w:val="none" w:sz="0" w:space="0" w:color="auto"/>
                                <w:left w:val="none" w:sz="0" w:space="0" w:color="auto"/>
                                <w:bottom w:val="none" w:sz="0" w:space="0" w:color="auto"/>
                                <w:right w:val="none" w:sz="0" w:space="0" w:color="auto"/>
                              </w:divBdr>
                              <w:divsChild>
                                <w:div w:id="2143885474">
                                  <w:marLeft w:val="0"/>
                                  <w:marRight w:val="0"/>
                                  <w:marTop w:val="0"/>
                                  <w:marBottom w:val="0"/>
                                  <w:divBdr>
                                    <w:top w:val="none" w:sz="0" w:space="0" w:color="auto"/>
                                    <w:left w:val="none" w:sz="0" w:space="0" w:color="auto"/>
                                    <w:bottom w:val="none" w:sz="0" w:space="0" w:color="auto"/>
                                    <w:right w:val="none" w:sz="0" w:space="0" w:color="auto"/>
                                  </w:divBdr>
                                  <w:divsChild>
                                    <w:div w:id="299960761">
                                      <w:marLeft w:val="0"/>
                                      <w:marRight w:val="0"/>
                                      <w:marTop w:val="0"/>
                                      <w:marBottom w:val="0"/>
                                      <w:divBdr>
                                        <w:top w:val="none" w:sz="0" w:space="0" w:color="auto"/>
                                        <w:left w:val="none" w:sz="0" w:space="0" w:color="auto"/>
                                        <w:bottom w:val="none" w:sz="0" w:space="0" w:color="auto"/>
                                        <w:right w:val="none" w:sz="0" w:space="0" w:color="auto"/>
                                      </w:divBdr>
                                      <w:divsChild>
                                        <w:div w:id="1899200044">
                                          <w:marLeft w:val="0"/>
                                          <w:marRight w:val="0"/>
                                          <w:marTop w:val="0"/>
                                          <w:marBottom w:val="0"/>
                                          <w:divBdr>
                                            <w:top w:val="none" w:sz="0" w:space="0" w:color="auto"/>
                                            <w:left w:val="none" w:sz="0" w:space="0" w:color="auto"/>
                                            <w:bottom w:val="none" w:sz="0" w:space="0" w:color="auto"/>
                                            <w:right w:val="none" w:sz="0" w:space="0" w:color="auto"/>
                                          </w:divBdr>
                                          <w:divsChild>
                                            <w:div w:id="72550095">
                                              <w:marLeft w:val="0"/>
                                              <w:marRight w:val="0"/>
                                              <w:marTop w:val="0"/>
                                              <w:marBottom w:val="0"/>
                                              <w:divBdr>
                                                <w:top w:val="none" w:sz="0" w:space="0" w:color="auto"/>
                                                <w:left w:val="none" w:sz="0" w:space="0" w:color="auto"/>
                                                <w:bottom w:val="none" w:sz="0" w:space="0" w:color="auto"/>
                                                <w:right w:val="none" w:sz="0" w:space="0" w:color="auto"/>
                                              </w:divBdr>
                                            </w:div>
                                            <w:div w:id="782967276">
                                              <w:marLeft w:val="0"/>
                                              <w:marRight w:val="0"/>
                                              <w:marTop w:val="0"/>
                                              <w:marBottom w:val="0"/>
                                              <w:divBdr>
                                                <w:top w:val="none" w:sz="0" w:space="0" w:color="auto"/>
                                                <w:left w:val="none" w:sz="0" w:space="0" w:color="auto"/>
                                                <w:bottom w:val="none" w:sz="0" w:space="0" w:color="auto"/>
                                                <w:right w:val="none" w:sz="0" w:space="0" w:color="auto"/>
                                              </w:divBdr>
                                            </w:div>
                                            <w:div w:id="16328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108336">
      <w:bodyDiv w:val="1"/>
      <w:marLeft w:val="0"/>
      <w:marRight w:val="0"/>
      <w:marTop w:val="0"/>
      <w:marBottom w:val="0"/>
      <w:divBdr>
        <w:top w:val="none" w:sz="0" w:space="0" w:color="auto"/>
        <w:left w:val="none" w:sz="0" w:space="0" w:color="auto"/>
        <w:bottom w:val="none" w:sz="0" w:space="0" w:color="auto"/>
        <w:right w:val="none" w:sz="0" w:space="0" w:color="auto"/>
      </w:divBdr>
    </w:div>
    <w:div w:id="1948544305">
      <w:bodyDiv w:val="1"/>
      <w:marLeft w:val="0"/>
      <w:marRight w:val="0"/>
      <w:marTop w:val="0"/>
      <w:marBottom w:val="0"/>
      <w:divBdr>
        <w:top w:val="none" w:sz="0" w:space="0" w:color="auto"/>
        <w:left w:val="none" w:sz="0" w:space="0" w:color="auto"/>
        <w:bottom w:val="none" w:sz="0" w:space="0" w:color="auto"/>
        <w:right w:val="none" w:sz="0" w:space="0" w:color="auto"/>
      </w:divBdr>
    </w:div>
    <w:div w:id="1972519761">
      <w:bodyDiv w:val="1"/>
      <w:marLeft w:val="0"/>
      <w:marRight w:val="0"/>
      <w:marTop w:val="0"/>
      <w:marBottom w:val="0"/>
      <w:divBdr>
        <w:top w:val="none" w:sz="0" w:space="0" w:color="auto"/>
        <w:left w:val="none" w:sz="0" w:space="0" w:color="auto"/>
        <w:bottom w:val="none" w:sz="0" w:space="0" w:color="auto"/>
        <w:right w:val="none" w:sz="0" w:space="0" w:color="auto"/>
      </w:divBdr>
    </w:div>
    <w:div w:id="1984892443">
      <w:bodyDiv w:val="1"/>
      <w:marLeft w:val="0"/>
      <w:marRight w:val="0"/>
      <w:marTop w:val="0"/>
      <w:marBottom w:val="0"/>
      <w:divBdr>
        <w:top w:val="none" w:sz="0" w:space="0" w:color="auto"/>
        <w:left w:val="none" w:sz="0" w:space="0" w:color="auto"/>
        <w:bottom w:val="none" w:sz="0" w:space="0" w:color="auto"/>
        <w:right w:val="none" w:sz="0" w:space="0" w:color="auto"/>
      </w:divBdr>
    </w:div>
    <w:div w:id="2033340811">
      <w:bodyDiv w:val="1"/>
      <w:marLeft w:val="0"/>
      <w:marRight w:val="0"/>
      <w:marTop w:val="0"/>
      <w:marBottom w:val="0"/>
      <w:divBdr>
        <w:top w:val="none" w:sz="0" w:space="0" w:color="auto"/>
        <w:left w:val="none" w:sz="0" w:space="0" w:color="auto"/>
        <w:bottom w:val="none" w:sz="0" w:space="0" w:color="auto"/>
        <w:right w:val="none" w:sz="0" w:space="0" w:color="auto"/>
      </w:divBdr>
    </w:div>
    <w:div w:id="2041473868">
      <w:bodyDiv w:val="1"/>
      <w:marLeft w:val="0"/>
      <w:marRight w:val="0"/>
      <w:marTop w:val="0"/>
      <w:marBottom w:val="0"/>
      <w:divBdr>
        <w:top w:val="none" w:sz="0" w:space="0" w:color="auto"/>
        <w:left w:val="none" w:sz="0" w:space="0" w:color="auto"/>
        <w:bottom w:val="none" w:sz="0" w:space="0" w:color="auto"/>
        <w:right w:val="none" w:sz="0" w:space="0" w:color="auto"/>
      </w:divBdr>
    </w:div>
    <w:div w:id="2044867210">
      <w:bodyDiv w:val="1"/>
      <w:marLeft w:val="0"/>
      <w:marRight w:val="0"/>
      <w:marTop w:val="0"/>
      <w:marBottom w:val="0"/>
      <w:divBdr>
        <w:top w:val="none" w:sz="0" w:space="0" w:color="auto"/>
        <w:left w:val="none" w:sz="0" w:space="0" w:color="auto"/>
        <w:bottom w:val="none" w:sz="0" w:space="0" w:color="auto"/>
        <w:right w:val="none" w:sz="0" w:space="0" w:color="auto"/>
      </w:divBdr>
    </w:div>
    <w:div w:id="20495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8DEE9-6C82-47F8-96AF-187F5224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25</Pages>
  <Words>11946</Words>
  <Characters>68096</Characters>
  <Application>Microsoft Office Word</Application>
  <DocSecurity>0</DocSecurity>
  <Lines>567</Lines>
  <Paragraphs>159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79883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cp:lastModifiedBy>OPOS</cp:lastModifiedBy>
  <cp:revision>19</cp:revision>
  <cp:lastPrinted>2022-07-21T13:20:00Z</cp:lastPrinted>
  <dcterms:created xsi:type="dcterms:W3CDTF">2024-03-26T12:54:00Z</dcterms:created>
  <dcterms:modified xsi:type="dcterms:W3CDTF">2024-04-16T12:22:00Z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-1559459522</vt:i4>
  </property>
</Properties>
</file>