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DB584" w14:textId="7390294B" w:rsidR="000E1842" w:rsidRPr="00A26AE9" w:rsidRDefault="000E1842" w:rsidP="00A26AE9">
      <w:pPr>
        <w:rPr>
          <w:rFonts w:ascii="Times New Roman" w:eastAsia="Times New Roman" w:hAnsi="Times New Roman" w:cs="Times New Roman"/>
          <w:sz w:val="24"/>
          <w:szCs w:val="24"/>
          <w:lang w:eastAsia="fr-FR"/>
        </w:rPr>
      </w:pPr>
    </w:p>
    <w:p w14:paraId="6509609E" w14:textId="1D4FBBA5"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1</w:t>
      </w:r>
      <w:r w:rsidR="00F5370D" w:rsidRPr="00F5370D">
        <w:rPr>
          <w:rFonts w:ascii="Times New Roman" w:eastAsia="Times New Roman" w:hAnsi="Times New Roman" w:cs="Times New Roman"/>
          <w:b/>
          <w:i/>
          <w:sz w:val="20"/>
          <w:szCs w:val="20"/>
          <w:lang w:eastAsia="bg-BG"/>
        </w:rPr>
        <w:t>.</w:t>
      </w:r>
      <w:r w:rsidRPr="00241760">
        <w:rPr>
          <w:rFonts w:ascii="Times New Roman" w:eastAsia="Times New Roman" w:hAnsi="Times New Roman" w:cs="Times New Roman"/>
          <w:b/>
          <w:i/>
          <w:sz w:val="20"/>
          <w:szCs w:val="20"/>
          <w:lang w:val="ru-RU" w:eastAsia="bg-BG"/>
        </w:rPr>
        <w:t xml:space="preserve">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14:paraId="469DFE6E" w14:textId="533AA454" w:rsidR="00513B0A" w:rsidRPr="006975E7" w:rsidRDefault="00241760" w:rsidP="00A26AE9">
      <w:pPr>
        <w:spacing w:after="0" w:line="240" w:lineRule="auto"/>
        <w:ind w:left="4544" w:firstLine="284"/>
        <w:jc w:val="center"/>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по </w:t>
      </w:r>
      <w:r w:rsidRPr="00A26AE9">
        <w:rPr>
          <w:rFonts w:ascii="Times New Roman" w:eastAsia="Times New Roman" w:hAnsi="Times New Roman" w:cs="Times New Roman"/>
          <w:b/>
          <w:i/>
          <w:sz w:val="20"/>
          <w:szCs w:val="20"/>
          <w:lang w:eastAsia="bg-BG"/>
        </w:rPr>
        <w:t>процедура</w:t>
      </w:r>
      <w:r w:rsidRPr="00A26AE9">
        <w:rPr>
          <w:rFonts w:ascii="Times New Roman" w:eastAsia="Times New Roman" w:hAnsi="Times New Roman" w:cs="Times New Roman"/>
          <w:b/>
          <w:i/>
          <w:sz w:val="20"/>
          <w:szCs w:val="20"/>
          <w:lang w:val="ru-RU" w:eastAsia="bg-BG"/>
        </w:rPr>
        <w:t xml:space="preserve"> </w:t>
      </w:r>
      <w:r w:rsidR="00562B46" w:rsidRPr="00562B46">
        <w:rPr>
          <w:rFonts w:ascii="Times New Roman" w:eastAsia="Times New Roman" w:hAnsi="Times New Roman" w:cs="Times New Roman"/>
          <w:b/>
          <w:i/>
          <w:sz w:val="20"/>
          <w:szCs w:val="20"/>
          <w:lang w:val="ru-RU" w:eastAsia="bg-BG"/>
        </w:rPr>
        <w:t>№BG16FFPR002-</w:t>
      </w:r>
      <w:r w:rsidR="00064A59" w:rsidRPr="00064A59">
        <w:rPr>
          <w:rFonts w:ascii="Times New Roman" w:eastAsia="Times New Roman" w:hAnsi="Times New Roman" w:cs="Times New Roman"/>
          <w:b/>
          <w:i/>
          <w:sz w:val="20"/>
          <w:szCs w:val="20"/>
          <w:lang w:eastAsia="bg-BG"/>
        </w:rPr>
        <w:t>3</w:t>
      </w:r>
      <w:r w:rsidR="00562B46" w:rsidRPr="00562B46">
        <w:rPr>
          <w:rFonts w:ascii="Times New Roman" w:eastAsia="Times New Roman" w:hAnsi="Times New Roman" w:cs="Times New Roman"/>
          <w:b/>
          <w:i/>
          <w:sz w:val="20"/>
          <w:szCs w:val="20"/>
          <w:lang w:val="ru-RU" w:eastAsia="bg-BG"/>
        </w:rPr>
        <w:t>.00</w:t>
      </w:r>
      <w:r w:rsidR="00064A59" w:rsidRPr="006975E7">
        <w:rPr>
          <w:rFonts w:ascii="Times New Roman" w:eastAsia="Times New Roman" w:hAnsi="Times New Roman" w:cs="Times New Roman"/>
          <w:b/>
          <w:i/>
          <w:sz w:val="20"/>
          <w:szCs w:val="20"/>
          <w:lang w:eastAsia="bg-BG"/>
        </w:rPr>
        <w:t>4</w:t>
      </w:r>
    </w:p>
    <w:p w14:paraId="5177A5B7" w14:textId="77777777" w:rsidR="00A26AE9" w:rsidRPr="00241760" w:rsidRDefault="00A26AE9" w:rsidP="00A26AE9">
      <w:pPr>
        <w:spacing w:after="0" w:line="240" w:lineRule="auto"/>
        <w:ind w:left="4544" w:firstLine="284"/>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14:paraId="48FDEAA7" w14:textId="77777777" w:rsidTr="00315149">
        <w:trPr>
          <w:trHeight w:val="202"/>
        </w:trPr>
        <w:tc>
          <w:tcPr>
            <w:tcW w:w="3187" w:type="dxa"/>
            <w:shd w:val="clear" w:color="auto" w:fill="auto"/>
          </w:tcPr>
          <w:p w14:paraId="3636ABB0"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eastAsia="bg-BG"/>
              </w:rPr>
              <mc:AlternateContent>
                <mc:Choice Requires="wps">
                  <w:drawing>
                    <wp:anchor distT="0" distB="0" distL="114300" distR="114300" simplePos="0" relativeHeight="251659264" behindDoc="0" locked="0" layoutInCell="1" allowOverlap="1" wp14:anchorId="34B79033" wp14:editId="0123C1DC">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79033"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" filled="f" stroked="f">
                      <v:textbo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14:paraId="6A653DBA" w14:textId="4EE6B5F2"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w:t>
            </w:r>
          </w:p>
        </w:tc>
      </w:tr>
      <w:tr w:rsidR="00315149" w:rsidRPr="00535EE6" w14:paraId="106EF02A" w14:textId="77777777" w:rsidTr="00315149">
        <w:trPr>
          <w:trHeight w:val="359"/>
        </w:trPr>
        <w:tc>
          <w:tcPr>
            <w:tcW w:w="3187" w:type="dxa"/>
            <w:shd w:val="clear" w:color="auto" w:fill="auto"/>
          </w:tcPr>
          <w:p w14:paraId="501FD997" w14:textId="77777777"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14:paraId="70EB5649" w14:textId="41ABAE6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w:t>
            </w:r>
          </w:p>
          <w:p w14:paraId="0F5A25F5" w14:textId="77777777" w:rsidR="00315149" w:rsidRPr="00535EE6" w:rsidRDefault="00315149" w:rsidP="00315149">
            <w:pPr>
              <w:spacing w:after="0" w:line="240" w:lineRule="auto"/>
              <w:rPr>
                <w:rFonts w:ascii="Times New Roman" w:hAnsi="Times New Roman" w:cs="Times New Roman"/>
                <w:b/>
                <w:sz w:val="18"/>
                <w:szCs w:val="18"/>
              </w:rPr>
            </w:pPr>
          </w:p>
        </w:tc>
      </w:tr>
    </w:tbl>
    <w:p w14:paraId="0B002BAA" w14:textId="77777777" w:rsidR="00315149" w:rsidRPr="00535EE6" w:rsidRDefault="00315149" w:rsidP="000E1842">
      <w:pPr>
        <w:jc w:val="center"/>
        <w:rPr>
          <w:rFonts w:ascii="Times New Roman" w:eastAsia="Times New Roman" w:hAnsi="Times New Roman" w:cs="Times New Roman"/>
          <w:sz w:val="24"/>
          <w:szCs w:val="24"/>
          <w:lang w:eastAsia="fr-FR"/>
        </w:rPr>
      </w:pPr>
    </w:p>
    <w:p w14:paraId="2097D946" w14:textId="77777777" w:rsidR="00315149" w:rsidRPr="00535EE6" w:rsidRDefault="00315149" w:rsidP="000E1842">
      <w:pPr>
        <w:jc w:val="center"/>
        <w:rPr>
          <w:rFonts w:ascii="Times New Roman" w:eastAsia="Times New Roman" w:hAnsi="Times New Roman" w:cs="Times New Roman"/>
          <w:sz w:val="24"/>
          <w:szCs w:val="24"/>
          <w:lang w:eastAsia="fr-FR"/>
        </w:rPr>
      </w:pPr>
    </w:p>
    <w:p w14:paraId="7C7714F6" w14:textId="77777777"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14:paraId="2509ABD9" w14:textId="77777777" w:rsidR="00013282" w:rsidRDefault="00013282" w:rsidP="00460C5D">
      <w:pPr>
        <w:spacing w:after="0" w:line="240" w:lineRule="auto"/>
        <w:jc w:val="center"/>
        <w:rPr>
          <w:rFonts w:ascii="Times New Roman" w:hAnsi="Times New Roman" w:cs="Times New Roman"/>
          <w:b/>
          <w:sz w:val="24"/>
          <w:szCs w:val="24"/>
        </w:rPr>
      </w:pPr>
    </w:p>
    <w:p w14:paraId="74B646DC" w14:textId="77777777" w:rsidR="00DD5979" w:rsidRPr="001916E4" w:rsidRDefault="00DD5979" w:rsidP="00DD5979">
      <w:pPr>
        <w:overflowPunct w:val="0"/>
        <w:autoSpaceDE w:val="0"/>
        <w:autoSpaceDN w:val="0"/>
        <w:adjustRightInd w:val="0"/>
        <w:spacing w:after="120" w:line="240" w:lineRule="auto"/>
        <w:jc w:val="center"/>
        <w:textAlignment w:val="baseline"/>
        <w:rPr>
          <w:rFonts w:ascii="Times New Roman" w:eastAsia="Times New Roman" w:hAnsi="Times New Roman"/>
          <w:b/>
          <w:bCs/>
          <w:color w:val="000000"/>
          <w:spacing w:val="20"/>
          <w:sz w:val="30"/>
          <w:szCs w:val="30"/>
          <w:lang w:val="bg"/>
        </w:rPr>
      </w:pPr>
      <w:r w:rsidRPr="001916E4">
        <w:rPr>
          <w:rFonts w:ascii="Times New Roman" w:eastAsia="Times New Roman" w:hAnsi="Times New Roman"/>
          <w:b/>
          <w:bCs/>
          <w:color w:val="000000"/>
          <w:spacing w:val="20"/>
          <w:sz w:val="30"/>
          <w:szCs w:val="30"/>
          <w:lang w:val="bg"/>
        </w:rPr>
        <w:t>З</w:t>
      </w:r>
      <w:r w:rsidRPr="001916E4">
        <w:rPr>
          <w:rFonts w:ascii="Times New Roman" w:eastAsia="Times New Roman" w:hAnsi="Times New Roman"/>
          <w:b/>
          <w:bCs/>
          <w:color w:val="000000"/>
          <w:spacing w:val="20"/>
          <w:sz w:val="30"/>
          <w:szCs w:val="30"/>
          <w:lang w:val="ru-RU"/>
        </w:rPr>
        <w:t xml:space="preserve"> </w:t>
      </w:r>
      <w:r w:rsidRPr="001916E4">
        <w:rPr>
          <w:rFonts w:ascii="Times New Roman" w:eastAsia="Times New Roman" w:hAnsi="Times New Roman"/>
          <w:b/>
          <w:bCs/>
          <w:color w:val="000000"/>
          <w:spacing w:val="20"/>
          <w:sz w:val="30"/>
          <w:szCs w:val="30"/>
          <w:lang w:val="bg"/>
        </w:rPr>
        <w:t>А</w:t>
      </w:r>
      <w:r w:rsidRPr="001916E4">
        <w:rPr>
          <w:rFonts w:ascii="Times New Roman" w:eastAsia="Times New Roman" w:hAnsi="Times New Roman"/>
          <w:b/>
          <w:bCs/>
          <w:color w:val="000000"/>
          <w:spacing w:val="20"/>
          <w:sz w:val="30"/>
          <w:szCs w:val="30"/>
          <w:lang w:val="ru-RU"/>
        </w:rPr>
        <w:t xml:space="preserve"> </w:t>
      </w:r>
      <w:r w:rsidRPr="001916E4">
        <w:rPr>
          <w:rFonts w:ascii="Times New Roman" w:eastAsia="Times New Roman" w:hAnsi="Times New Roman"/>
          <w:b/>
          <w:bCs/>
          <w:color w:val="000000"/>
          <w:spacing w:val="20"/>
          <w:sz w:val="30"/>
          <w:szCs w:val="30"/>
          <w:lang w:val="bg"/>
        </w:rPr>
        <w:t>П</w:t>
      </w:r>
      <w:r w:rsidRPr="001916E4">
        <w:rPr>
          <w:rFonts w:ascii="Times New Roman" w:eastAsia="Times New Roman" w:hAnsi="Times New Roman"/>
          <w:b/>
          <w:bCs/>
          <w:color w:val="000000"/>
          <w:spacing w:val="20"/>
          <w:sz w:val="30"/>
          <w:szCs w:val="30"/>
          <w:lang w:val="ru-RU"/>
        </w:rPr>
        <w:t xml:space="preserve"> </w:t>
      </w:r>
      <w:r w:rsidRPr="001916E4">
        <w:rPr>
          <w:rFonts w:ascii="Times New Roman" w:eastAsia="Times New Roman" w:hAnsi="Times New Roman"/>
          <w:b/>
          <w:bCs/>
          <w:color w:val="000000"/>
          <w:spacing w:val="20"/>
          <w:sz w:val="30"/>
          <w:szCs w:val="30"/>
          <w:lang w:val="bg"/>
        </w:rPr>
        <w:t>О</w:t>
      </w:r>
      <w:r w:rsidRPr="001916E4">
        <w:rPr>
          <w:rFonts w:ascii="Times New Roman" w:eastAsia="Times New Roman" w:hAnsi="Times New Roman"/>
          <w:b/>
          <w:bCs/>
          <w:color w:val="000000"/>
          <w:spacing w:val="20"/>
          <w:sz w:val="30"/>
          <w:szCs w:val="30"/>
          <w:lang w:val="ru-RU"/>
        </w:rPr>
        <w:t xml:space="preserve"> </w:t>
      </w:r>
      <w:r w:rsidRPr="001916E4">
        <w:rPr>
          <w:rFonts w:ascii="Times New Roman" w:eastAsia="Times New Roman" w:hAnsi="Times New Roman"/>
          <w:b/>
          <w:bCs/>
          <w:color w:val="000000"/>
          <w:spacing w:val="20"/>
          <w:sz w:val="30"/>
          <w:szCs w:val="30"/>
          <w:lang w:val="bg"/>
        </w:rPr>
        <w:t>В</w:t>
      </w:r>
      <w:r w:rsidRPr="001916E4">
        <w:rPr>
          <w:rFonts w:ascii="Times New Roman" w:eastAsia="Times New Roman" w:hAnsi="Times New Roman"/>
          <w:b/>
          <w:bCs/>
          <w:color w:val="000000"/>
          <w:spacing w:val="20"/>
          <w:sz w:val="30"/>
          <w:szCs w:val="30"/>
          <w:lang w:val="ru-RU"/>
        </w:rPr>
        <w:t xml:space="preserve"> </w:t>
      </w:r>
      <w:r w:rsidRPr="001916E4">
        <w:rPr>
          <w:rFonts w:ascii="Times New Roman" w:eastAsia="Times New Roman" w:hAnsi="Times New Roman"/>
          <w:b/>
          <w:bCs/>
          <w:color w:val="000000"/>
          <w:spacing w:val="20"/>
          <w:sz w:val="30"/>
          <w:szCs w:val="30"/>
          <w:lang w:val="bg"/>
        </w:rPr>
        <w:t>Е</w:t>
      </w:r>
      <w:r w:rsidRPr="001916E4">
        <w:rPr>
          <w:rFonts w:ascii="Times New Roman" w:eastAsia="Times New Roman" w:hAnsi="Times New Roman"/>
          <w:b/>
          <w:bCs/>
          <w:color w:val="000000"/>
          <w:spacing w:val="20"/>
          <w:sz w:val="30"/>
          <w:szCs w:val="30"/>
          <w:lang w:val="ru-RU"/>
        </w:rPr>
        <w:t xml:space="preserve"> </w:t>
      </w:r>
      <w:r w:rsidRPr="001916E4">
        <w:rPr>
          <w:rFonts w:ascii="Times New Roman" w:eastAsia="Times New Roman" w:hAnsi="Times New Roman"/>
          <w:b/>
          <w:bCs/>
          <w:color w:val="000000"/>
          <w:spacing w:val="20"/>
          <w:sz w:val="30"/>
          <w:szCs w:val="30"/>
          <w:lang w:val="bg"/>
        </w:rPr>
        <w:t>Д</w:t>
      </w:r>
    </w:p>
    <w:p w14:paraId="0FC95352" w14:textId="77777777" w:rsidR="00DD5979" w:rsidRPr="001916E4" w:rsidRDefault="00DD5979" w:rsidP="00DD5979">
      <w:pPr>
        <w:overflowPunct w:val="0"/>
        <w:autoSpaceDE w:val="0"/>
        <w:autoSpaceDN w:val="0"/>
        <w:adjustRightInd w:val="0"/>
        <w:spacing w:after="0" w:line="240" w:lineRule="auto"/>
        <w:jc w:val="center"/>
        <w:textAlignment w:val="baseline"/>
        <w:rPr>
          <w:rFonts w:ascii="Times New Roman" w:eastAsia="Times New Roman" w:hAnsi="Times New Roman"/>
          <w:bCs/>
          <w:color w:val="000000"/>
          <w:spacing w:val="20"/>
          <w:sz w:val="24"/>
          <w:szCs w:val="24"/>
          <w:lang w:val="bg"/>
        </w:rPr>
      </w:pPr>
      <w:bookmarkStart w:id="0" w:name="bookmark2"/>
      <w:r w:rsidRPr="001916E4">
        <w:rPr>
          <w:rFonts w:ascii="Times New Roman" w:eastAsia="Times New Roman" w:hAnsi="Times New Roman"/>
          <w:bCs/>
          <w:color w:val="000000"/>
          <w:spacing w:val="20"/>
          <w:sz w:val="24"/>
          <w:szCs w:val="24"/>
          <w:lang w:val="bg"/>
        </w:rPr>
        <w:t>№ .............................</w:t>
      </w:r>
      <w:r w:rsidRPr="001916E4">
        <w:rPr>
          <w:rFonts w:ascii="Times New Roman" w:eastAsia="Times New Roman" w:hAnsi="Times New Roman"/>
          <w:bCs/>
          <w:color w:val="000000"/>
          <w:spacing w:val="20"/>
          <w:sz w:val="24"/>
          <w:szCs w:val="24"/>
          <w:lang w:val="ru-RU"/>
        </w:rPr>
        <w:t xml:space="preserve"> </w:t>
      </w:r>
      <w:r w:rsidRPr="001916E4">
        <w:rPr>
          <w:rFonts w:ascii="Times New Roman" w:eastAsia="Times New Roman" w:hAnsi="Times New Roman"/>
          <w:bCs/>
          <w:color w:val="000000"/>
          <w:spacing w:val="20"/>
          <w:sz w:val="24"/>
          <w:szCs w:val="24"/>
          <w:lang w:val="bg"/>
        </w:rPr>
        <w:t>/.....</w:t>
      </w:r>
      <w:r w:rsidRPr="001916E4">
        <w:rPr>
          <w:rFonts w:ascii="Times New Roman" w:eastAsia="Times New Roman" w:hAnsi="Times New Roman"/>
          <w:bCs/>
          <w:color w:val="000000"/>
          <w:spacing w:val="20"/>
          <w:sz w:val="24"/>
          <w:szCs w:val="24"/>
        </w:rPr>
        <w:t>.............</w:t>
      </w:r>
      <w:r w:rsidRPr="001916E4">
        <w:rPr>
          <w:rFonts w:ascii="Times New Roman" w:eastAsia="Times New Roman" w:hAnsi="Times New Roman"/>
          <w:bCs/>
          <w:color w:val="000000"/>
          <w:spacing w:val="20"/>
          <w:sz w:val="24"/>
          <w:szCs w:val="24"/>
          <w:lang w:val="bg"/>
        </w:rPr>
        <w:t>....г.</w:t>
      </w:r>
      <w:bookmarkEnd w:id="0"/>
    </w:p>
    <w:p w14:paraId="398E2BC2" w14:textId="77777777" w:rsidR="00DD5979" w:rsidRPr="001916E4" w:rsidRDefault="00DD5979" w:rsidP="00DD5979">
      <w:pPr>
        <w:tabs>
          <w:tab w:val="left" w:pos="7288"/>
        </w:tabs>
        <w:overflowPunct w:val="0"/>
        <w:autoSpaceDE w:val="0"/>
        <w:autoSpaceDN w:val="0"/>
        <w:adjustRightInd w:val="0"/>
        <w:spacing w:after="0" w:line="240" w:lineRule="auto"/>
        <w:textAlignment w:val="baseline"/>
        <w:rPr>
          <w:rFonts w:ascii="Times New Roman" w:eastAsia="Times New Roman" w:hAnsi="Times New Roman"/>
          <w:bCs/>
          <w:color w:val="000000"/>
          <w:spacing w:val="20"/>
          <w:sz w:val="24"/>
          <w:szCs w:val="24"/>
          <w:lang w:val="bg"/>
        </w:rPr>
      </w:pPr>
      <w:r w:rsidRPr="001916E4">
        <w:rPr>
          <w:rFonts w:ascii="Times New Roman" w:eastAsia="Times New Roman" w:hAnsi="Times New Roman"/>
          <w:bCs/>
          <w:color w:val="000000"/>
          <w:spacing w:val="20"/>
          <w:sz w:val="24"/>
          <w:szCs w:val="24"/>
          <w:lang w:val="bg"/>
        </w:rPr>
        <w:tab/>
      </w:r>
    </w:p>
    <w:p w14:paraId="1E318972" w14:textId="4730E3E2" w:rsidR="00DD5979" w:rsidRPr="001916E4" w:rsidRDefault="00DD5979" w:rsidP="00DD5979">
      <w:pPr>
        <w:ind w:right="-126" w:firstLine="850"/>
        <w:jc w:val="both"/>
        <w:rPr>
          <w:rFonts w:ascii="Times New Roman" w:hAnsi="Times New Roman"/>
          <w:sz w:val="24"/>
          <w:szCs w:val="24"/>
        </w:rPr>
      </w:pPr>
      <w:r w:rsidRPr="001916E4">
        <w:rPr>
          <w:rFonts w:ascii="Times New Roman" w:hAnsi="Times New Roman"/>
          <w:sz w:val="24"/>
          <w:szCs w:val="24"/>
          <w:lang w:eastAsia="bg-BG"/>
        </w:rPr>
        <w:t xml:space="preserve">На основание чл. 9, ал. 5 </w:t>
      </w:r>
      <w:r w:rsidR="00953445" w:rsidRPr="00953445">
        <w:rPr>
          <w:rFonts w:ascii="Times New Roman" w:hAnsi="Times New Roman"/>
          <w:sz w:val="24"/>
          <w:szCs w:val="24"/>
          <w:lang w:eastAsia="bg-BG"/>
        </w:rPr>
        <w:t>от Закона за управление на средствата от Европейските фондове при споделено управление (ЗУСЕФСУ)</w:t>
      </w:r>
      <w:r w:rsidR="00953445">
        <w:rPr>
          <w:rFonts w:ascii="Times New Roman" w:hAnsi="Times New Roman"/>
          <w:sz w:val="24"/>
          <w:szCs w:val="24"/>
          <w:lang w:eastAsia="bg-BG"/>
        </w:rPr>
        <w:t>, на основание</w:t>
      </w:r>
      <w:r w:rsidRPr="001916E4">
        <w:rPr>
          <w:rFonts w:ascii="Times New Roman" w:hAnsi="Times New Roman"/>
          <w:sz w:val="24"/>
          <w:szCs w:val="24"/>
          <w:lang w:eastAsia="bg-BG"/>
        </w:rPr>
        <w:t xml:space="preserve"> чл. 45, ал. 2</w:t>
      </w:r>
      <w:r w:rsidR="00953445">
        <w:rPr>
          <w:rFonts w:ascii="Times New Roman" w:hAnsi="Times New Roman"/>
          <w:sz w:val="24"/>
          <w:szCs w:val="24"/>
          <w:lang w:eastAsia="bg-BG"/>
        </w:rPr>
        <w:t xml:space="preserve"> от ЗУСЕФСУ</w:t>
      </w:r>
      <w:r w:rsidRPr="001916E4">
        <w:rPr>
          <w:rFonts w:ascii="Times New Roman" w:hAnsi="Times New Roman"/>
          <w:sz w:val="24"/>
          <w:szCs w:val="24"/>
          <w:lang w:eastAsia="bg-BG"/>
        </w:rPr>
        <w:t xml:space="preserve">, във връзка с </w:t>
      </w:r>
      <w:r w:rsidR="00953445" w:rsidRPr="001916E4">
        <w:rPr>
          <w:rFonts w:ascii="Times New Roman" w:hAnsi="Times New Roman"/>
          <w:sz w:val="24"/>
          <w:szCs w:val="24"/>
          <w:lang w:eastAsia="bg-BG"/>
        </w:rPr>
        <w:t>чл. 37, ал. 3</w:t>
      </w:r>
      <w:r w:rsidR="00953445">
        <w:rPr>
          <w:rFonts w:ascii="Times New Roman" w:hAnsi="Times New Roman"/>
          <w:sz w:val="24"/>
          <w:szCs w:val="24"/>
          <w:lang w:eastAsia="bg-BG"/>
        </w:rPr>
        <w:t xml:space="preserve"> от ЗУСЕФСУ, както и на основание</w:t>
      </w:r>
      <w:r w:rsidR="00953445" w:rsidRPr="001916E4">
        <w:rPr>
          <w:rFonts w:ascii="Times New Roman" w:hAnsi="Times New Roman"/>
          <w:sz w:val="24"/>
          <w:szCs w:val="24"/>
          <w:lang w:eastAsia="bg-BG"/>
        </w:rPr>
        <w:t xml:space="preserve"> </w:t>
      </w:r>
      <w:r w:rsidRPr="001916E4">
        <w:rPr>
          <w:rFonts w:ascii="Times New Roman" w:hAnsi="Times New Roman"/>
          <w:sz w:val="24"/>
          <w:szCs w:val="24"/>
          <w:lang w:eastAsia="bg-BG"/>
        </w:rPr>
        <w:t>чл. 24, ал. 1</w:t>
      </w:r>
      <w:r w:rsidR="00953445">
        <w:rPr>
          <w:rFonts w:ascii="Times New Roman" w:hAnsi="Times New Roman"/>
          <w:sz w:val="24"/>
          <w:szCs w:val="24"/>
          <w:lang w:eastAsia="bg-BG"/>
        </w:rPr>
        <w:t xml:space="preserve"> и</w:t>
      </w:r>
      <w:r w:rsidRPr="001916E4">
        <w:rPr>
          <w:rFonts w:ascii="Times New Roman" w:hAnsi="Times New Roman"/>
          <w:sz w:val="24"/>
          <w:szCs w:val="24"/>
          <w:lang w:eastAsia="bg-BG"/>
        </w:rPr>
        <w:t xml:space="preserve"> чл. 25, ал. 1, т. 2 от </w:t>
      </w:r>
      <w:r w:rsidR="0002589B" w:rsidRPr="0002589B">
        <w:rPr>
          <w:rFonts w:ascii="Times New Roman" w:hAnsi="Times New Roman"/>
          <w:sz w:val="24"/>
          <w:szCs w:val="24"/>
          <w:lang w:eastAsia="bg-BG"/>
        </w:rPr>
        <w:t>ЗУСЕФСУ, във връзка с постъпило на ……………..г. проектно предложение ИСУН № ………., оценено от Оценителна комисия, назначена със Заповед № ………../…….. г. на ръководителя на Управляващия орган на Програма „Околна среда“ 2021-2027 г., /заповед за оправомощаване № ……………………. на ………………………………………… /, и въз основа на т. ………. от оценителен доклад на Оценителна комисия от …………..…… г. , одобрен от ръководителя на управляващия орган на …………. , с който горепосоченото проектно предложение се предлага за финансиране от Програма „Околна среда“ 2021-2027 г., /,</w:t>
      </w:r>
    </w:p>
    <w:p w14:paraId="6D729754" w14:textId="7B90F97E" w:rsidR="00DD5979" w:rsidRDefault="00DD5979" w:rsidP="00DD5979">
      <w:pPr>
        <w:ind w:right="-126" w:firstLine="850"/>
        <w:jc w:val="center"/>
        <w:rPr>
          <w:rFonts w:ascii="Times New Roman" w:hAnsi="Times New Roman"/>
          <w:sz w:val="24"/>
          <w:szCs w:val="24"/>
        </w:rPr>
      </w:pPr>
      <w:r w:rsidRPr="001916E4">
        <w:rPr>
          <w:rFonts w:ascii="Times New Roman" w:hAnsi="Times New Roman"/>
          <w:sz w:val="24"/>
          <w:szCs w:val="24"/>
        </w:rPr>
        <w:t>(</w:t>
      </w:r>
      <w:r w:rsidRPr="001916E4">
        <w:rPr>
          <w:rFonts w:ascii="Times New Roman" w:hAnsi="Times New Roman"/>
          <w:i/>
          <w:iCs/>
          <w:sz w:val="24"/>
          <w:szCs w:val="24"/>
        </w:rPr>
        <w:t>излишното се заличава</w:t>
      </w:r>
      <w:r w:rsidRPr="001916E4">
        <w:rPr>
          <w:rFonts w:ascii="Times New Roman" w:hAnsi="Times New Roman"/>
          <w:sz w:val="24"/>
          <w:szCs w:val="24"/>
        </w:rPr>
        <w:t>)</w:t>
      </w:r>
    </w:p>
    <w:p w14:paraId="6359457E" w14:textId="72CBE350" w:rsidR="0002589B" w:rsidRDefault="0002589B" w:rsidP="0002589B">
      <w:pPr>
        <w:ind w:right="-126"/>
        <w:rPr>
          <w:rFonts w:ascii="Times New Roman" w:hAnsi="Times New Roman"/>
          <w:sz w:val="24"/>
          <w:szCs w:val="24"/>
        </w:rPr>
      </w:pPr>
    </w:p>
    <w:p w14:paraId="60246534" w14:textId="77777777" w:rsidR="00DD5979" w:rsidRPr="001916E4" w:rsidRDefault="00DD5979" w:rsidP="00DD5979">
      <w:pPr>
        <w:ind w:right="-126"/>
        <w:jc w:val="center"/>
        <w:rPr>
          <w:rFonts w:ascii="Times New Roman" w:hAnsi="Times New Roman"/>
          <w:b/>
          <w:bCs/>
          <w:sz w:val="28"/>
          <w:szCs w:val="28"/>
          <w:lang w:eastAsia="bg-BG"/>
        </w:rPr>
      </w:pPr>
      <w:r w:rsidRPr="001916E4">
        <w:rPr>
          <w:rFonts w:ascii="Times New Roman" w:hAnsi="Times New Roman"/>
          <w:b/>
          <w:bCs/>
          <w:sz w:val="28"/>
          <w:szCs w:val="28"/>
          <w:lang w:eastAsia="bg-BG"/>
        </w:rPr>
        <w:t>НАРЕЖДАМ:</w:t>
      </w:r>
    </w:p>
    <w:p w14:paraId="6F4B671C" w14:textId="12D7B356" w:rsidR="00DD5979" w:rsidRDefault="00DD5979" w:rsidP="00DD5979">
      <w:pPr>
        <w:spacing w:after="60" w:line="240" w:lineRule="auto"/>
        <w:ind w:firstLine="567"/>
        <w:jc w:val="both"/>
        <w:rPr>
          <w:rFonts w:ascii="Times New Roman" w:hAnsi="Times New Roman"/>
          <w:sz w:val="24"/>
          <w:szCs w:val="24"/>
        </w:rPr>
      </w:pPr>
      <w:r w:rsidRPr="001916E4">
        <w:rPr>
          <w:rFonts w:ascii="Times New Roman" w:hAnsi="Times New Roman"/>
          <w:sz w:val="24"/>
          <w:szCs w:val="24"/>
        </w:rPr>
        <w:t xml:space="preserve">1. Да бъде предоставена </w:t>
      </w:r>
      <w:r w:rsidR="0002589B" w:rsidRPr="0002589B">
        <w:rPr>
          <w:rFonts w:ascii="Times New Roman" w:hAnsi="Times New Roman"/>
          <w:sz w:val="24"/>
          <w:szCs w:val="24"/>
        </w:rPr>
        <w:t xml:space="preserve">безвъзмездна финансова помощ в максимален размер до …………. (словом …………………) лева по процедура </w:t>
      </w:r>
      <w:r w:rsidR="00AA57B0" w:rsidRPr="00AA57B0">
        <w:rPr>
          <w:rFonts w:ascii="Times New Roman" w:hAnsi="Times New Roman"/>
          <w:sz w:val="24"/>
          <w:szCs w:val="24"/>
        </w:rPr>
        <w:t>№</w:t>
      </w:r>
      <w:r w:rsidR="00064A59" w:rsidRPr="00064A59">
        <w:rPr>
          <w:rFonts w:ascii="Times New Roman" w:hAnsi="Times New Roman"/>
          <w:sz w:val="24"/>
          <w:szCs w:val="24"/>
        </w:rPr>
        <w:t xml:space="preserve"> </w:t>
      </w:r>
      <w:r w:rsidR="00AA57B0" w:rsidRPr="00AA57B0">
        <w:rPr>
          <w:rFonts w:ascii="Times New Roman" w:hAnsi="Times New Roman"/>
          <w:sz w:val="24"/>
          <w:szCs w:val="24"/>
        </w:rPr>
        <w:t>BG16FFPR002-</w:t>
      </w:r>
      <w:r w:rsidR="00064A59" w:rsidRPr="00064A59">
        <w:rPr>
          <w:rFonts w:ascii="Times New Roman" w:hAnsi="Times New Roman"/>
          <w:sz w:val="24"/>
          <w:szCs w:val="24"/>
        </w:rPr>
        <w:t>3</w:t>
      </w:r>
      <w:r w:rsidR="00AA57B0" w:rsidRPr="00AA57B0">
        <w:rPr>
          <w:rFonts w:ascii="Times New Roman" w:hAnsi="Times New Roman"/>
          <w:sz w:val="24"/>
          <w:szCs w:val="24"/>
        </w:rPr>
        <w:t>.00</w:t>
      </w:r>
      <w:r w:rsidR="00064A59" w:rsidRPr="00064A59">
        <w:rPr>
          <w:rFonts w:ascii="Times New Roman" w:hAnsi="Times New Roman"/>
          <w:sz w:val="24"/>
          <w:szCs w:val="24"/>
        </w:rPr>
        <w:t>4</w:t>
      </w:r>
      <w:r w:rsidR="00AA57B0" w:rsidRPr="00AA57B0">
        <w:rPr>
          <w:rFonts w:ascii="Times New Roman" w:hAnsi="Times New Roman"/>
          <w:sz w:val="24"/>
          <w:szCs w:val="24"/>
        </w:rPr>
        <w:t xml:space="preserve"> „</w:t>
      </w:r>
      <w:r w:rsidR="00064A59">
        <w:rPr>
          <w:rFonts w:ascii="Times New Roman" w:hAnsi="Times New Roman"/>
          <w:sz w:val="24"/>
          <w:szCs w:val="24"/>
        </w:rPr>
        <w:t xml:space="preserve">Изпълнение на мярка 4 от </w:t>
      </w:r>
      <w:r w:rsidR="006A1C36">
        <w:rPr>
          <w:rFonts w:ascii="Times New Roman" w:hAnsi="Times New Roman"/>
          <w:sz w:val="24"/>
          <w:szCs w:val="24"/>
        </w:rPr>
        <w:t>Националната рамка за приоритетни действия за НАТУРА 2000</w:t>
      </w:r>
      <w:r w:rsidR="00AA57B0" w:rsidRPr="00AA57B0">
        <w:rPr>
          <w:rFonts w:ascii="Times New Roman" w:hAnsi="Times New Roman"/>
          <w:sz w:val="24"/>
          <w:szCs w:val="24"/>
        </w:rPr>
        <w:t xml:space="preserve">“, по приоритет </w:t>
      </w:r>
      <w:r w:rsidR="00064A59">
        <w:rPr>
          <w:rFonts w:ascii="Times New Roman" w:hAnsi="Times New Roman"/>
          <w:sz w:val="24"/>
          <w:szCs w:val="24"/>
        </w:rPr>
        <w:t>3</w:t>
      </w:r>
      <w:r w:rsidR="00AA57B0" w:rsidRPr="00AA57B0">
        <w:rPr>
          <w:rFonts w:ascii="Times New Roman" w:hAnsi="Times New Roman"/>
          <w:sz w:val="24"/>
          <w:szCs w:val="24"/>
        </w:rPr>
        <w:t xml:space="preserve"> „</w:t>
      </w:r>
      <w:r w:rsidR="00064A59" w:rsidRPr="00064A59">
        <w:rPr>
          <w:rFonts w:ascii="Times New Roman" w:hAnsi="Times New Roman"/>
          <w:sz w:val="24"/>
          <w:szCs w:val="24"/>
        </w:rPr>
        <w:t>Биологично разнообразие</w:t>
      </w:r>
      <w:r w:rsidR="00AA57B0" w:rsidRPr="00AA57B0">
        <w:rPr>
          <w:rFonts w:ascii="Times New Roman" w:hAnsi="Times New Roman"/>
          <w:sz w:val="24"/>
          <w:szCs w:val="24"/>
        </w:rPr>
        <w:t xml:space="preserve">“ на Програма „Околна среда“ 2021-2027 г, съфинансирана от Европейския фонд за регионално развитие в размер до 85 % за </w:t>
      </w:r>
      <w:r w:rsidR="003E490A">
        <w:rPr>
          <w:rFonts w:ascii="Times New Roman" w:hAnsi="Times New Roman"/>
          <w:sz w:val="24"/>
          <w:szCs w:val="24"/>
        </w:rPr>
        <w:t>„</w:t>
      </w:r>
      <w:r w:rsidR="00AA57B0" w:rsidRPr="00AA57B0">
        <w:rPr>
          <w:rFonts w:ascii="Times New Roman" w:hAnsi="Times New Roman"/>
          <w:sz w:val="24"/>
          <w:szCs w:val="24"/>
        </w:rPr>
        <w:t>по-слабо развитите региони</w:t>
      </w:r>
      <w:r w:rsidR="003E490A">
        <w:rPr>
          <w:rFonts w:ascii="Times New Roman" w:hAnsi="Times New Roman"/>
          <w:sz w:val="24"/>
          <w:szCs w:val="24"/>
        </w:rPr>
        <w:t>“</w:t>
      </w:r>
      <w:r w:rsidR="00AA57B0" w:rsidRPr="00AA57B0">
        <w:rPr>
          <w:rFonts w:ascii="Times New Roman" w:hAnsi="Times New Roman"/>
          <w:sz w:val="24"/>
          <w:szCs w:val="24"/>
        </w:rPr>
        <w:t xml:space="preserve"> и до 70 % за </w:t>
      </w:r>
      <w:r w:rsidR="003E490A">
        <w:rPr>
          <w:rFonts w:ascii="Times New Roman" w:hAnsi="Times New Roman"/>
          <w:sz w:val="24"/>
          <w:szCs w:val="24"/>
        </w:rPr>
        <w:t>„</w:t>
      </w:r>
      <w:r w:rsidR="00AA57B0" w:rsidRPr="00AA57B0">
        <w:rPr>
          <w:rFonts w:ascii="Times New Roman" w:hAnsi="Times New Roman"/>
          <w:sz w:val="24"/>
          <w:szCs w:val="24"/>
        </w:rPr>
        <w:t xml:space="preserve">региона в преход“, </w:t>
      </w:r>
      <w:r w:rsidR="0002589B" w:rsidRPr="0002589B">
        <w:rPr>
          <w:rFonts w:ascii="Times New Roman" w:hAnsi="Times New Roman"/>
          <w:sz w:val="24"/>
          <w:szCs w:val="24"/>
        </w:rPr>
        <w:t>за изпълнение на проект ИСУН № ……… „…………………………………….“</w:t>
      </w:r>
      <w:r w:rsidR="0002589B">
        <w:rPr>
          <w:rFonts w:ascii="Times New Roman" w:hAnsi="Times New Roman"/>
          <w:sz w:val="24"/>
          <w:szCs w:val="24"/>
        </w:rPr>
        <w:t xml:space="preserve"> </w:t>
      </w:r>
      <w:r w:rsidRPr="001916E4">
        <w:rPr>
          <w:rFonts w:ascii="Times New Roman" w:hAnsi="Times New Roman"/>
          <w:sz w:val="24"/>
          <w:szCs w:val="24"/>
        </w:rPr>
        <w:t>с бенефициент</w:t>
      </w:r>
      <w:r w:rsidRPr="001916E4">
        <w:rPr>
          <w:rStyle w:val="FootnoteReference"/>
          <w:rFonts w:ascii="Times New Roman" w:hAnsi="Times New Roman"/>
          <w:sz w:val="24"/>
          <w:szCs w:val="24"/>
        </w:rPr>
        <w:footnoteReference w:id="1"/>
      </w:r>
      <w:r w:rsidRPr="001916E4">
        <w:rPr>
          <w:rFonts w:ascii="Times New Roman" w:hAnsi="Times New Roman"/>
          <w:sz w:val="24"/>
          <w:szCs w:val="24"/>
        </w:rPr>
        <w:t xml:space="preserve"> ……..</w:t>
      </w:r>
      <w:r w:rsidRPr="001916E4">
        <w:rPr>
          <w:rFonts w:ascii="Times New Roman" w:hAnsi="Times New Roman"/>
          <w:bCs/>
          <w:sz w:val="24"/>
          <w:szCs w:val="24"/>
        </w:rPr>
        <w:t>, седалище и адрес на управление …………………………….,</w:t>
      </w:r>
      <w:r w:rsidRPr="00434E73">
        <w:rPr>
          <w:rFonts w:ascii="Times New Roman" w:hAnsi="Times New Roman"/>
          <w:bCs/>
          <w:sz w:val="24"/>
          <w:szCs w:val="24"/>
        </w:rPr>
        <w:t xml:space="preserve"> </w:t>
      </w:r>
      <w:r w:rsidRPr="001916E4">
        <w:rPr>
          <w:rFonts w:ascii="Times New Roman" w:hAnsi="Times New Roman"/>
          <w:bCs/>
          <w:sz w:val="24"/>
          <w:szCs w:val="24"/>
        </w:rPr>
        <w:t>с адрес за кореспонденция ………………………………, наричан по-долу Бенефициент</w:t>
      </w:r>
      <w:r w:rsidRPr="001916E4">
        <w:rPr>
          <w:rFonts w:ascii="Times New Roman" w:hAnsi="Times New Roman"/>
          <w:sz w:val="24"/>
          <w:szCs w:val="24"/>
        </w:rPr>
        <w:t xml:space="preserve">. </w:t>
      </w:r>
    </w:p>
    <w:p w14:paraId="3ABF9A9A" w14:textId="77777777" w:rsidR="00DD5979" w:rsidRPr="001916E4" w:rsidRDefault="00DD5979" w:rsidP="00DD5979">
      <w:pPr>
        <w:spacing w:after="60" w:line="240" w:lineRule="auto"/>
        <w:ind w:firstLine="567"/>
        <w:jc w:val="both"/>
        <w:rPr>
          <w:rFonts w:ascii="Times New Roman" w:hAnsi="Times New Roman"/>
          <w:sz w:val="24"/>
          <w:szCs w:val="24"/>
        </w:rPr>
      </w:pPr>
      <w:r w:rsidRPr="001916E4">
        <w:rPr>
          <w:rFonts w:ascii="Times New Roman" w:hAnsi="Times New Roman"/>
          <w:sz w:val="24"/>
          <w:szCs w:val="24"/>
        </w:rPr>
        <w:t xml:space="preserve">2. </w:t>
      </w:r>
      <w:r w:rsidRPr="001916E4">
        <w:rPr>
          <w:rFonts w:ascii="Times New Roman" w:hAnsi="Times New Roman"/>
          <w:bCs/>
          <w:sz w:val="24"/>
          <w:szCs w:val="24"/>
        </w:rPr>
        <w:t>Мотивите за предоставянето на безвъзмездната финансова помощ са, както следва</w:t>
      </w:r>
      <w:r w:rsidRPr="001916E4">
        <w:rPr>
          <w:rFonts w:ascii="Times New Roman" w:hAnsi="Times New Roman"/>
          <w:sz w:val="24"/>
          <w:szCs w:val="24"/>
          <w:vertAlign w:val="superscript"/>
        </w:rPr>
        <w:t xml:space="preserve"> </w:t>
      </w:r>
      <w:r w:rsidRPr="001916E4">
        <w:rPr>
          <w:rFonts w:ascii="Times New Roman" w:hAnsi="Times New Roman"/>
          <w:vertAlign w:val="superscript"/>
        </w:rPr>
        <w:footnoteReference w:id="2"/>
      </w:r>
      <w:r w:rsidRPr="001916E4">
        <w:rPr>
          <w:rFonts w:ascii="Times New Roman" w:hAnsi="Times New Roman"/>
          <w:sz w:val="24"/>
          <w:szCs w:val="24"/>
          <w:lang w:val="ru-RU"/>
        </w:rPr>
        <w:t>:</w:t>
      </w:r>
    </w:p>
    <w:p w14:paraId="639AE27B" w14:textId="77777777" w:rsidR="00DD5979" w:rsidRPr="001916E4" w:rsidRDefault="00DD5979" w:rsidP="00DD5979">
      <w:pPr>
        <w:pStyle w:val="ListParagraph"/>
        <w:numPr>
          <w:ilvl w:val="1"/>
          <w:numId w:val="11"/>
        </w:numPr>
        <w:tabs>
          <w:tab w:val="left" w:pos="567"/>
          <w:tab w:val="num" w:pos="1455"/>
        </w:tabs>
        <w:spacing w:after="60" w:line="240" w:lineRule="auto"/>
        <w:contextualSpacing w:val="0"/>
        <w:jc w:val="both"/>
        <w:rPr>
          <w:rFonts w:ascii="Times New Roman" w:hAnsi="Times New Roman"/>
          <w:sz w:val="24"/>
          <w:szCs w:val="24"/>
        </w:rPr>
      </w:pPr>
      <w:r w:rsidRPr="001916E4">
        <w:rPr>
          <w:rFonts w:ascii="Times New Roman" w:hAnsi="Times New Roman"/>
          <w:sz w:val="24"/>
          <w:szCs w:val="24"/>
        </w:rPr>
        <w:t xml:space="preserve">        ………………………………………;</w:t>
      </w:r>
    </w:p>
    <w:p w14:paraId="47EF6F09" w14:textId="77777777" w:rsidR="00DD5979" w:rsidRPr="001916E4" w:rsidRDefault="00DD5979" w:rsidP="00DD5979">
      <w:pPr>
        <w:pStyle w:val="ListParagraph"/>
        <w:numPr>
          <w:ilvl w:val="1"/>
          <w:numId w:val="11"/>
        </w:numPr>
        <w:tabs>
          <w:tab w:val="left" w:pos="567"/>
          <w:tab w:val="num" w:pos="1455"/>
        </w:tabs>
        <w:spacing w:after="60" w:line="240" w:lineRule="auto"/>
        <w:contextualSpacing w:val="0"/>
        <w:jc w:val="both"/>
        <w:rPr>
          <w:rFonts w:ascii="Times New Roman" w:hAnsi="Times New Roman"/>
          <w:sz w:val="24"/>
          <w:szCs w:val="24"/>
        </w:rPr>
      </w:pPr>
      <w:r w:rsidRPr="001916E4">
        <w:rPr>
          <w:rFonts w:ascii="Times New Roman" w:hAnsi="Times New Roman"/>
          <w:sz w:val="24"/>
          <w:szCs w:val="24"/>
        </w:rPr>
        <w:tab/>
        <w:t>…………………………………….</w:t>
      </w:r>
    </w:p>
    <w:p w14:paraId="47838AC1" w14:textId="77777777" w:rsidR="00DD5979" w:rsidRPr="001916E4" w:rsidRDefault="00DD5979" w:rsidP="00DD5979">
      <w:pPr>
        <w:pStyle w:val="ListParagraph"/>
        <w:tabs>
          <w:tab w:val="left" w:pos="567"/>
        </w:tabs>
        <w:spacing w:after="60" w:line="240" w:lineRule="auto"/>
        <w:ind w:left="930"/>
        <w:contextualSpacing w:val="0"/>
        <w:jc w:val="both"/>
        <w:rPr>
          <w:rFonts w:ascii="Times New Roman" w:hAnsi="Times New Roman"/>
          <w:sz w:val="24"/>
          <w:szCs w:val="24"/>
        </w:rPr>
      </w:pPr>
    </w:p>
    <w:p w14:paraId="1C6EE9D4" w14:textId="77777777" w:rsidR="00DD5979" w:rsidRPr="001916E4" w:rsidRDefault="00DD5979" w:rsidP="00DD5979">
      <w:pPr>
        <w:tabs>
          <w:tab w:val="left" w:pos="567"/>
          <w:tab w:val="num" w:pos="1455"/>
        </w:tabs>
        <w:spacing w:after="60" w:line="240" w:lineRule="auto"/>
        <w:ind w:left="570"/>
        <w:jc w:val="both"/>
        <w:rPr>
          <w:rFonts w:ascii="Times New Roman" w:hAnsi="Times New Roman"/>
          <w:bCs/>
          <w:sz w:val="24"/>
          <w:szCs w:val="24"/>
          <w:lang w:eastAsia="bg-BG"/>
        </w:rPr>
      </w:pPr>
      <w:r w:rsidRPr="001916E4">
        <w:rPr>
          <w:rFonts w:ascii="Times New Roman" w:hAnsi="Times New Roman"/>
          <w:sz w:val="24"/>
          <w:szCs w:val="24"/>
        </w:rPr>
        <w:t>3. Сто</w:t>
      </w:r>
      <w:r w:rsidRPr="001916E4">
        <w:rPr>
          <w:rFonts w:ascii="Times New Roman" w:hAnsi="Times New Roman"/>
          <w:bCs/>
          <w:sz w:val="24"/>
          <w:szCs w:val="24"/>
          <w:lang w:eastAsia="bg-BG"/>
        </w:rPr>
        <w:t xml:space="preserve">йността на проекта възлиза на ……………….. лева (словом ……..), от които: </w:t>
      </w:r>
    </w:p>
    <w:p w14:paraId="1357C131" w14:textId="77777777" w:rsidR="00AA57B0" w:rsidRPr="00AA57B0" w:rsidRDefault="00AA57B0" w:rsidP="00AA57B0">
      <w:pPr>
        <w:numPr>
          <w:ilvl w:val="0"/>
          <w:numId w:val="10"/>
        </w:numPr>
        <w:tabs>
          <w:tab w:val="left" w:pos="851"/>
        </w:tabs>
        <w:spacing w:after="60" w:line="240" w:lineRule="auto"/>
        <w:jc w:val="both"/>
        <w:rPr>
          <w:rFonts w:ascii="Times New Roman" w:hAnsi="Times New Roman"/>
          <w:bCs/>
          <w:sz w:val="24"/>
          <w:szCs w:val="24"/>
          <w:lang w:eastAsia="bg-BG"/>
        </w:rPr>
      </w:pPr>
      <w:r w:rsidRPr="00AA57B0">
        <w:rPr>
          <w:rFonts w:ascii="Times New Roman" w:hAnsi="Times New Roman"/>
          <w:bCs/>
          <w:sz w:val="24"/>
          <w:szCs w:val="24"/>
          <w:lang w:eastAsia="bg-BG"/>
        </w:rPr>
        <w:t xml:space="preserve">……………………………. лева (словом ……….) от Европейския фонд за регионално развитие за по-слабо развити региони; </w:t>
      </w:r>
    </w:p>
    <w:p w14:paraId="289B21FA" w14:textId="77777777" w:rsidR="00AA57B0" w:rsidRPr="00AA57B0" w:rsidRDefault="00AA57B0" w:rsidP="00AA57B0">
      <w:pPr>
        <w:numPr>
          <w:ilvl w:val="0"/>
          <w:numId w:val="10"/>
        </w:numPr>
        <w:tabs>
          <w:tab w:val="left" w:pos="851"/>
        </w:tabs>
        <w:spacing w:after="60" w:line="240" w:lineRule="auto"/>
        <w:jc w:val="both"/>
        <w:rPr>
          <w:rFonts w:ascii="Times New Roman" w:hAnsi="Times New Roman"/>
          <w:bCs/>
          <w:sz w:val="24"/>
          <w:szCs w:val="24"/>
          <w:lang w:eastAsia="bg-BG"/>
        </w:rPr>
      </w:pPr>
      <w:r w:rsidRPr="00AA57B0">
        <w:rPr>
          <w:rFonts w:ascii="Times New Roman" w:hAnsi="Times New Roman"/>
          <w:bCs/>
          <w:sz w:val="24"/>
          <w:szCs w:val="24"/>
          <w:lang w:eastAsia="bg-BG"/>
        </w:rPr>
        <w:t>……………………………. лева (словом ……….) национално съфинансиране от държавния бюджет на Република България за по-слабо развити региони;</w:t>
      </w:r>
    </w:p>
    <w:p w14:paraId="62732C5A" w14:textId="77777777" w:rsidR="00AA57B0" w:rsidRPr="00AA57B0" w:rsidRDefault="00AA57B0" w:rsidP="00AA57B0">
      <w:pPr>
        <w:numPr>
          <w:ilvl w:val="0"/>
          <w:numId w:val="10"/>
        </w:numPr>
        <w:tabs>
          <w:tab w:val="left" w:pos="851"/>
        </w:tabs>
        <w:spacing w:after="60" w:line="240" w:lineRule="auto"/>
        <w:jc w:val="both"/>
        <w:rPr>
          <w:rFonts w:ascii="Times New Roman" w:hAnsi="Times New Roman"/>
          <w:bCs/>
          <w:sz w:val="24"/>
          <w:szCs w:val="24"/>
          <w:lang w:eastAsia="bg-BG"/>
        </w:rPr>
      </w:pPr>
      <w:r w:rsidRPr="00AA57B0">
        <w:rPr>
          <w:rFonts w:ascii="Times New Roman" w:hAnsi="Times New Roman"/>
          <w:bCs/>
          <w:sz w:val="24"/>
          <w:szCs w:val="24"/>
          <w:lang w:eastAsia="bg-BG"/>
        </w:rPr>
        <w:t xml:space="preserve">……………………………. лева (словом ……….) от Европейския фонд за регионално развитие за региони в преход; </w:t>
      </w:r>
    </w:p>
    <w:p w14:paraId="7779678C" w14:textId="77777777" w:rsidR="00AA57B0" w:rsidRPr="00AA57B0" w:rsidRDefault="00AA57B0" w:rsidP="00AA57B0">
      <w:pPr>
        <w:numPr>
          <w:ilvl w:val="0"/>
          <w:numId w:val="10"/>
        </w:numPr>
        <w:tabs>
          <w:tab w:val="left" w:pos="851"/>
        </w:tabs>
        <w:spacing w:after="60" w:line="240" w:lineRule="auto"/>
        <w:jc w:val="both"/>
        <w:rPr>
          <w:rFonts w:ascii="Times New Roman" w:hAnsi="Times New Roman"/>
          <w:bCs/>
          <w:sz w:val="24"/>
          <w:szCs w:val="24"/>
          <w:lang w:eastAsia="bg-BG"/>
        </w:rPr>
      </w:pPr>
      <w:r w:rsidRPr="00AA57B0">
        <w:rPr>
          <w:rFonts w:ascii="Times New Roman" w:hAnsi="Times New Roman"/>
          <w:bCs/>
          <w:sz w:val="24"/>
          <w:szCs w:val="24"/>
          <w:lang w:eastAsia="bg-BG"/>
        </w:rPr>
        <w:t>……………………………. лева (словом ……….) национално съфинансиране от държавния бюджет на Република България за региони в преход;</w:t>
      </w:r>
    </w:p>
    <w:p w14:paraId="07866F22" w14:textId="2539FCC6" w:rsidR="00AA57B0" w:rsidRPr="00AA57B0" w:rsidRDefault="00AA57B0" w:rsidP="00AA57B0">
      <w:pPr>
        <w:numPr>
          <w:ilvl w:val="0"/>
          <w:numId w:val="10"/>
        </w:numPr>
        <w:tabs>
          <w:tab w:val="left" w:pos="851"/>
        </w:tabs>
        <w:spacing w:after="60" w:line="240" w:lineRule="auto"/>
        <w:jc w:val="both"/>
        <w:rPr>
          <w:rFonts w:ascii="Times New Roman" w:hAnsi="Times New Roman"/>
          <w:bCs/>
          <w:sz w:val="24"/>
          <w:szCs w:val="24"/>
          <w:lang w:eastAsia="bg-BG"/>
        </w:rPr>
      </w:pPr>
      <w:r w:rsidRPr="00AA57B0">
        <w:rPr>
          <w:rFonts w:ascii="Times New Roman" w:hAnsi="Times New Roman"/>
          <w:bCs/>
          <w:sz w:val="24"/>
          <w:szCs w:val="24"/>
          <w:lang w:eastAsia="bg-BG"/>
        </w:rPr>
        <w:t>……………………………. лева (словом ……….) собствен принос на Бенефициента</w:t>
      </w:r>
      <w:r w:rsidRPr="00064A59">
        <w:rPr>
          <w:rFonts w:ascii="Times New Roman" w:hAnsi="Times New Roman"/>
          <w:bCs/>
          <w:sz w:val="24"/>
          <w:szCs w:val="24"/>
          <w:lang w:eastAsia="bg-BG"/>
        </w:rPr>
        <w:t xml:space="preserve"> (</w:t>
      </w:r>
      <w:r w:rsidRPr="00AA57B0">
        <w:rPr>
          <w:rFonts w:ascii="Times New Roman" w:hAnsi="Times New Roman"/>
          <w:bCs/>
          <w:i/>
          <w:iCs/>
          <w:sz w:val="24"/>
          <w:szCs w:val="24"/>
          <w:lang w:eastAsia="bg-BG"/>
        </w:rPr>
        <w:t>ако е приложимо</w:t>
      </w:r>
      <w:r w:rsidRPr="00064A59">
        <w:rPr>
          <w:rFonts w:ascii="Times New Roman" w:hAnsi="Times New Roman"/>
          <w:bCs/>
          <w:sz w:val="24"/>
          <w:szCs w:val="24"/>
          <w:lang w:eastAsia="bg-BG"/>
        </w:rPr>
        <w:t>)</w:t>
      </w:r>
      <w:r w:rsidRPr="00AA57B0">
        <w:rPr>
          <w:rFonts w:ascii="Times New Roman" w:hAnsi="Times New Roman"/>
          <w:bCs/>
          <w:sz w:val="24"/>
          <w:szCs w:val="24"/>
          <w:lang w:eastAsia="bg-BG"/>
        </w:rPr>
        <w:t>;</w:t>
      </w:r>
    </w:p>
    <w:p w14:paraId="4B6215D6" w14:textId="3BB00D6C" w:rsidR="00AA57B0" w:rsidRPr="00AA57B0" w:rsidRDefault="00AA57B0" w:rsidP="00AA57B0">
      <w:pPr>
        <w:numPr>
          <w:ilvl w:val="0"/>
          <w:numId w:val="10"/>
        </w:numPr>
        <w:tabs>
          <w:tab w:val="left" w:pos="851"/>
        </w:tabs>
        <w:spacing w:after="60" w:line="240" w:lineRule="auto"/>
        <w:jc w:val="both"/>
        <w:rPr>
          <w:rFonts w:ascii="Times New Roman" w:hAnsi="Times New Roman"/>
          <w:bCs/>
          <w:sz w:val="24"/>
          <w:szCs w:val="24"/>
          <w:lang w:eastAsia="bg-BG"/>
        </w:rPr>
      </w:pPr>
      <w:r w:rsidRPr="00AA57B0">
        <w:rPr>
          <w:rFonts w:ascii="Times New Roman" w:hAnsi="Times New Roman"/>
          <w:bCs/>
          <w:sz w:val="24"/>
          <w:szCs w:val="24"/>
          <w:lang w:eastAsia="bg-BG"/>
        </w:rPr>
        <w:t>……………………………. лева (словом ……….) недопустими разходи</w:t>
      </w:r>
      <w:r w:rsidRPr="00064A59">
        <w:rPr>
          <w:rFonts w:ascii="Times New Roman" w:hAnsi="Times New Roman"/>
          <w:bCs/>
          <w:sz w:val="24"/>
          <w:szCs w:val="24"/>
          <w:lang w:eastAsia="bg-BG"/>
        </w:rPr>
        <w:t xml:space="preserve"> (</w:t>
      </w:r>
      <w:r w:rsidRPr="00AA57B0">
        <w:rPr>
          <w:rFonts w:ascii="Times New Roman" w:hAnsi="Times New Roman"/>
          <w:bCs/>
          <w:i/>
          <w:iCs/>
          <w:sz w:val="24"/>
          <w:szCs w:val="24"/>
          <w:lang w:eastAsia="bg-BG"/>
        </w:rPr>
        <w:t>ако е приложимо</w:t>
      </w:r>
      <w:r w:rsidRPr="00AA57B0">
        <w:rPr>
          <w:rFonts w:ascii="Times New Roman" w:hAnsi="Times New Roman"/>
          <w:bCs/>
          <w:sz w:val="24"/>
          <w:szCs w:val="24"/>
          <w:lang w:eastAsia="bg-BG"/>
        </w:rPr>
        <w:t xml:space="preserve">).  </w:t>
      </w:r>
    </w:p>
    <w:p w14:paraId="50346A8E" w14:textId="39F08025" w:rsidR="00DD5979" w:rsidRPr="001916E4" w:rsidRDefault="00DD5979" w:rsidP="00DD5979">
      <w:pPr>
        <w:tabs>
          <w:tab w:val="left" w:pos="851"/>
        </w:tabs>
        <w:spacing w:after="60" w:line="240" w:lineRule="auto"/>
        <w:ind w:left="567"/>
        <w:jc w:val="both"/>
        <w:rPr>
          <w:rFonts w:ascii="Times New Roman" w:hAnsi="Times New Roman"/>
          <w:bCs/>
          <w:sz w:val="24"/>
          <w:szCs w:val="24"/>
          <w:lang w:eastAsia="bg-BG"/>
        </w:rPr>
      </w:pPr>
      <w:r w:rsidRPr="001916E4">
        <w:rPr>
          <w:rFonts w:ascii="Times New Roman" w:hAnsi="Times New Roman"/>
          <w:bCs/>
          <w:sz w:val="24"/>
          <w:szCs w:val="24"/>
          <w:lang w:eastAsia="bg-BG"/>
        </w:rPr>
        <w:t>4. Основни дейности</w:t>
      </w:r>
      <w:r w:rsidR="001B40BB">
        <w:rPr>
          <w:rStyle w:val="FootnoteReference"/>
          <w:rFonts w:ascii="Times New Roman" w:eastAsia="Times New Roman" w:hAnsi="Times New Roman" w:cs="Times New Roman"/>
          <w:sz w:val="24"/>
          <w:szCs w:val="24"/>
          <w:lang w:eastAsia="fr-FR"/>
        </w:rPr>
        <w:footnoteReference w:id="3"/>
      </w:r>
      <w:r w:rsidRPr="001916E4">
        <w:rPr>
          <w:rFonts w:ascii="Times New Roman" w:hAnsi="Times New Roman"/>
          <w:bCs/>
          <w:sz w:val="24"/>
          <w:szCs w:val="24"/>
          <w:lang w:eastAsia="bg-BG"/>
        </w:rPr>
        <w:t xml:space="preserve"> по проекта са:</w:t>
      </w:r>
    </w:p>
    <w:p w14:paraId="05E8B304" w14:textId="77777777" w:rsidR="00DD5979" w:rsidRPr="001916E4" w:rsidRDefault="00DD5979" w:rsidP="00DD5979">
      <w:pPr>
        <w:tabs>
          <w:tab w:val="left" w:pos="993"/>
        </w:tabs>
        <w:spacing w:after="60" w:line="240" w:lineRule="auto"/>
        <w:ind w:left="567"/>
        <w:jc w:val="both"/>
        <w:rPr>
          <w:rFonts w:ascii="Times New Roman" w:hAnsi="Times New Roman"/>
          <w:bCs/>
          <w:sz w:val="24"/>
          <w:szCs w:val="24"/>
          <w:lang w:eastAsia="bg-BG"/>
        </w:rPr>
      </w:pPr>
      <w:r w:rsidRPr="001916E4">
        <w:rPr>
          <w:rFonts w:ascii="Times New Roman" w:hAnsi="Times New Roman"/>
          <w:bCs/>
          <w:sz w:val="24"/>
          <w:szCs w:val="24"/>
          <w:lang w:eastAsia="bg-BG"/>
        </w:rPr>
        <w:t>4.1.  …………………..</w:t>
      </w:r>
    </w:p>
    <w:p w14:paraId="4B28435F" w14:textId="77777777" w:rsidR="00DD5979" w:rsidRPr="001916E4" w:rsidRDefault="00DD5979" w:rsidP="00DD5979">
      <w:pPr>
        <w:tabs>
          <w:tab w:val="left" w:pos="993"/>
        </w:tabs>
        <w:spacing w:after="60" w:line="240" w:lineRule="auto"/>
        <w:ind w:left="567"/>
        <w:jc w:val="both"/>
        <w:rPr>
          <w:rFonts w:ascii="Times New Roman" w:hAnsi="Times New Roman"/>
          <w:bCs/>
          <w:sz w:val="24"/>
          <w:szCs w:val="24"/>
          <w:lang w:eastAsia="bg-BG"/>
        </w:rPr>
      </w:pPr>
      <w:r w:rsidRPr="001916E4">
        <w:rPr>
          <w:rFonts w:ascii="Times New Roman" w:hAnsi="Times New Roman"/>
          <w:bCs/>
          <w:sz w:val="24"/>
          <w:szCs w:val="24"/>
          <w:lang w:eastAsia="bg-BG"/>
        </w:rPr>
        <w:t>4.2. …………………..</w:t>
      </w:r>
    </w:p>
    <w:p w14:paraId="62AD5FB6" w14:textId="77777777" w:rsidR="00DD5979" w:rsidRPr="001916E4" w:rsidRDefault="00DD5979" w:rsidP="00DD5979">
      <w:pPr>
        <w:tabs>
          <w:tab w:val="left" w:pos="993"/>
        </w:tabs>
        <w:spacing w:after="60" w:line="240" w:lineRule="auto"/>
        <w:ind w:left="567"/>
        <w:jc w:val="both"/>
        <w:rPr>
          <w:rFonts w:ascii="Times New Roman" w:hAnsi="Times New Roman"/>
          <w:bCs/>
          <w:sz w:val="24"/>
          <w:szCs w:val="24"/>
          <w:lang w:eastAsia="bg-BG"/>
        </w:rPr>
      </w:pPr>
      <w:r w:rsidRPr="001916E4">
        <w:rPr>
          <w:rFonts w:ascii="Times New Roman" w:hAnsi="Times New Roman"/>
          <w:bCs/>
          <w:sz w:val="24"/>
          <w:szCs w:val="24"/>
          <w:lang w:eastAsia="bg-BG"/>
        </w:rPr>
        <w:t>4.3. …………………..</w:t>
      </w:r>
    </w:p>
    <w:p w14:paraId="6DDB35EF" w14:textId="77777777" w:rsidR="001B40BB" w:rsidRDefault="00DD5979" w:rsidP="00DD5979">
      <w:pPr>
        <w:tabs>
          <w:tab w:val="left" w:pos="993"/>
        </w:tabs>
        <w:spacing w:after="60" w:line="240" w:lineRule="auto"/>
        <w:ind w:left="567"/>
        <w:jc w:val="both"/>
        <w:rPr>
          <w:rFonts w:ascii="Times New Roman" w:eastAsia="Times New Roman" w:hAnsi="Times New Roman"/>
          <w:sz w:val="24"/>
          <w:szCs w:val="24"/>
          <w:lang w:eastAsia="fr-FR"/>
        </w:rPr>
      </w:pPr>
      <w:r w:rsidRPr="001916E4">
        <w:rPr>
          <w:rFonts w:ascii="Times New Roman" w:hAnsi="Times New Roman"/>
          <w:bCs/>
          <w:sz w:val="24"/>
          <w:szCs w:val="24"/>
          <w:lang w:eastAsia="bg-BG"/>
        </w:rPr>
        <w:t xml:space="preserve">5. При изпълнението на проекта да бъдат постигнати следните </w:t>
      </w:r>
      <w:r w:rsidR="001B40BB" w:rsidRPr="0087760B">
        <w:rPr>
          <w:rFonts w:ascii="Times New Roman" w:eastAsia="Times New Roman" w:hAnsi="Times New Roman"/>
          <w:sz w:val="24"/>
          <w:szCs w:val="24"/>
          <w:lang w:eastAsia="fr-FR"/>
        </w:rPr>
        <w:t>индикатор</w:t>
      </w:r>
      <w:r w:rsidR="001B40BB">
        <w:rPr>
          <w:rFonts w:ascii="Times New Roman" w:eastAsia="Times New Roman" w:hAnsi="Times New Roman"/>
          <w:sz w:val="24"/>
          <w:szCs w:val="24"/>
          <w:lang w:eastAsia="fr-FR"/>
        </w:rPr>
        <w:t>и (показатели):</w:t>
      </w:r>
    </w:p>
    <w:p w14:paraId="4BD19270" w14:textId="7C4DBD6F" w:rsidR="00DD5979" w:rsidRDefault="00DD5979" w:rsidP="00DD5979">
      <w:pPr>
        <w:tabs>
          <w:tab w:val="left" w:pos="993"/>
        </w:tabs>
        <w:spacing w:after="60" w:line="240" w:lineRule="auto"/>
        <w:ind w:left="567"/>
        <w:jc w:val="both"/>
        <w:rPr>
          <w:rFonts w:ascii="Times New Roman" w:hAnsi="Times New Roman"/>
          <w:bCs/>
          <w:sz w:val="24"/>
          <w:szCs w:val="24"/>
          <w:lang w:eastAsia="bg-BG"/>
        </w:rPr>
      </w:pPr>
      <w:r w:rsidRPr="001916E4">
        <w:rPr>
          <w:rFonts w:ascii="Times New Roman" w:hAnsi="Times New Roman"/>
          <w:bCs/>
          <w:sz w:val="24"/>
          <w:szCs w:val="24"/>
          <w:lang w:eastAsia="bg-BG"/>
        </w:rPr>
        <w:t>5.1</w:t>
      </w:r>
      <w:r w:rsidR="001B40BB">
        <w:rPr>
          <w:rFonts w:ascii="Times New Roman" w:hAnsi="Times New Roman"/>
          <w:bCs/>
          <w:sz w:val="24"/>
          <w:szCs w:val="24"/>
          <w:lang w:eastAsia="bg-BG"/>
        </w:rPr>
        <w:t>.</w:t>
      </w:r>
      <w:r w:rsidR="001B40BB" w:rsidRPr="001B40BB">
        <w:rPr>
          <w:rFonts w:ascii="Times New Roman" w:eastAsia="Times New Roman" w:hAnsi="Times New Roman"/>
          <w:sz w:val="24"/>
          <w:szCs w:val="24"/>
          <w:lang w:eastAsia="fr-FR"/>
        </w:rPr>
        <w:t xml:space="preserve"> </w:t>
      </w:r>
      <w:r w:rsidR="001B40BB" w:rsidRPr="0087760B">
        <w:rPr>
          <w:rFonts w:ascii="Times New Roman" w:eastAsia="Times New Roman" w:hAnsi="Times New Roman"/>
          <w:sz w:val="24"/>
          <w:szCs w:val="24"/>
          <w:lang w:eastAsia="fr-FR"/>
        </w:rPr>
        <w:t>за изпълнение</w:t>
      </w:r>
      <w:r w:rsidR="00B318D3">
        <w:rPr>
          <w:rFonts w:ascii="Times New Roman" w:eastAsia="Times New Roman" w:hAnsi="Times New Roman"/>
          <w:sz w:val="24"/>
          <w:szCs w:val="24"/>
          <w:lang w:eastAsia="fr-FR"/>
        </w:rPr>
        <w:t xml:space="preserve"> </w:t>
      </w:r>
      <w:r w:rsidR="001B40BB">
        <w:rPr>
          <w:rStyle w:val="FootnoteReference"/>
          <w:rFonts w:ascii="Times New Roman" w:eastAsia="Times New Roman" w:hAnsi="Times New Roman"/>
          <w:sz w:val="24"/>
          <w:szCs w:val="24"/>
          <w:lang w:eastAsia="fr-FR"/>
        </w:rPr>
        <w:footnoteReference w:id="4"/>
      </w:r>
      <w:r w:rsidR="001B40BB">
        <w:rPr>
          <w:rFonts w:ascii="Times New Roman" w:eastAsia="Times New Roman" w:hAnsi="Times New Roman"/>
          <w:sz w:val="24"/>
          <w:szCs w:val="24"/>
          <w:lang w:eastAsia="fr-FR"/>
        </w:rPr>
        <w:t>(показатели за краен продукт)</w:t>
      </w:r>
      <w:r w:rsidR="001B40BB" w:rsidRPr="001916E4">
        <w:rPr>
          <w:rFonts w:ascii="Times New Roman" w:hAnsi="Times New Roman"/>
          <w:bCs/>
          <w:sz w:val="24"/>
          <w:szCs w:val="24"/>
          <w:lang w:eastAsia="bg-BG"/>
        </w:rPr>
        <w:t>:</w:t>
      </w:r>
    </w:p>
    <w:p w14:paraId="6B031701" w14:textId="416E006A" w:rsidR="001B40BB" w:rsidRPr="001916E4" w:rsidRDefault="001B40BB" w:rsidP="001B40BB">
      <w:pPr>
        <w:numPr>
          <w:ilvl w:val="0"/>
          <w:numId w:val="10"/>
        </w:numPr>
        <w:tabs>
          <w:tab w:val="left" w:pos="851"/>
        </w:tabs>
        <w:spacing w:after="60" w:line="240" w:lineRule="auto"/>
        <w:ind w:left="851" w:hanging="284"/>
        <w:jc w:val="both"/>
        <w:rPr>
          <w:rFonts w:ascii="Times New Roman" w:hAnsi="Times New Roman"/>
          <w:bCs/>
          <w:sz w:val="24"/>
          <w:szCs w:val="24"/>
          <w:lang w:eastAsia="bg-BG"/>
        </w:rPr>
      </w:pPr>
      <w:r w:rsidRPr="001916E4">
        <w:rPr>
          <w:rFonts w:ascii="Times New Roman" w:hAnsi="Times New Roman"/>
          <w:bCs/>
          <w:sz w:val="24"/>
          <w:szCs w:val="24"/>
          <w:lang w:eastAsia="bg-BG"/>
        </w:rPr>
        <w:t>…………………..</w:t>
      </w:r>
    </w:p>
    <w:p w14:paraId="4F759702" w14:textId="77777777" w:rsidR="001B40BB" w:rsidRPr="001916E4" w:rsidRDefault="001B40BB" w:rsidP="001B40BB">
      <w:pPr>
        <w:numPr>
          <w:ilvl w:val="0"/>
          <w:numId w:val="10"/>
        </w:numPr>
        <w:tabs>
          <w:tab w:val="left" w:pos="851"/>
        </w:tabs>
        <w:spacing w:after="60" w:line="240" w:lineRule="auto"/>
        <w:ind w:left="851" w:hanging="284"/>
        <w:jc w:val="both"/>
        <w:rPr>
          <w:rFonts w:ascii="Times New Roman" w:hAnsi="Times New Roman"/>
          <w:bCs/>
          <w:sz w:val="24"/>
          <w:szCs w:val="24"/>
          <w:lang w:eastAsia="bg-BG"/>
        </w:rPr>
      </w:pPr>
      <w:r w:rsidRPr="001916E4">
        <w:rPr>
          <w:rFonts w:ascii="Times New Roman" w:hAnsi="Times New Roman"/>
          <w:bCs/>
          <w:sz w:val="24"/>
          <w:szCs w:val="24"/>
          <w:lang w:eastAsia="bg-BG"/>
        </w:rPr>
        <w:t>…………………..</w:t>
      </w:r>
    </w:p>
    <w:p w14:paraId="41EBA974" w14:textId="20E11B4B" w:rsidR="00DD5979" w:rsidRDefault="00DD5979" w:rsidP="00DD5979">
      <w:pPr>
        <w:tabs>
          <w:tab w:val="left" w:pos="993"/>
        </w:tabs>
        <w:spacing w:after="60" w:line="240" w:lineRule="auto"/>
        <w:ind w:left="567"/>
        <w:jc w:val="both"/>
        <w:rPr>
          <w:rFonts w:ascii="Times New Roman" w:hAnsi="Times New Roman"/>
          <w:bCs/>
          <w:sz w:val="24"/>
          <w:szCs w:val="24"/>
          <w:lang w:eastAsia="bg-BG"/>
        </w:rPr>
      </w:pPr>
      <w:r w:rsidRPr="001916E4">
        <w:rPr>
          <w:rFonts w:ascii="Times New Roman" w:hAnsi="Times New Roman"/>
          <w:bCs/>
          <w:sz w:val="24"/>
          <w:szCs w:val="24"/>
          <w:lang w:eastAsia="bg-BG"/>
        </w:rPr>
        <w:t xml:space="preserve">5.2. </w:t>
      </w:r>
      <w:r w:rsidR="001B40BB">
        <w:rPr>
          <w:rFonts w:ascii="Times New Roman" w:eastAsia="Times New Roman" w:hAnsi="Times New Roman"/>
          <w:sz w:val="24"/>
          <w:szCs w:val="24"/>
          <w:lang w:eastAsia="fr-FR"/>
        </w:rPr>
        <w:t>за резултат</w:t>
      </w:r>
      <w:r w:rsidR="001B40BB">
        <w:rPr>
          <w:rStyle w:val="FootnoteReference"/>
          <w:rFonts w:ascii="Times New Roman" w:eastAsia="Times New Roman" w:hAnsi="Times New Roman"/>
          <w:sz w:val="24"/>
          <w:szCs w:val="24"/>
          <w:lang w:eastAsia="fr-FR"/>
        </w:rPr>
        <w:footnoteReference w:id="5"/>
      </w:r>
      <w:r w:rsidR="00B318D3">
        <w:rPr>
          <w:rFonts w:ascii="Times New Roman" w:eastAsia="Times New Roman" w:hAnsi="Times New Roman"/>
          <w:sz w:val="24"/>
          <w:szCs w:val="24"/>
          <w:lang w:eastAsia="fr-FR"/>
        </w:rPr>
        <w:t xml:space="preserve"> </w:t>
      </w:r>
      <w:r w:rsidR="001B40BB">
        <w:rPr>
          <w:rFonts w:ascii="Times New Roman" w:eastAsia="Times New Roman" w:hAnsi="Times New Roman"/>
          <w:sz w:val="24"/>
          <w:szCs w:val="24"/>
          <w:lang w:eastAsia="fr-FR"/>
        </w:rPr>
        <w:t>(показатели за резултат):</w:t>
      </w:r>
    </w:p>
    <w:p w14:paraId="31335942" w14:textId="77777777" w:rsidR="001B40BB" w:rsidRPr="001916E4" w:rsidRDefault="001B40BB" w:rsidP="001B40BB">
      <w:pPr>
        <w:numPr>
          <w:ilvl w:val="0"/>
          <w:numId w:val="10"/>
        </w:numPr>
        <w:tabs>
          <w:tab w:val="left" w:pos="851"/>
        </w:tabs>
        <w:spacing w:after="60" w:line="240" w:lineRule="auto"/>
        <w:ind w:left="851" w:hanging="284"/>
        <w:jc w:val="both"/>
        <w:rPr>
          <w:rFonts w:ascii="Times New Roman" w:hAnsi="Times New Roman"/>
          <w:bCs/>
          <w:sz w:val="24"/>
          <w:szCs w:val="24"/>
          <w:lang w:eastAsia="bg-BG"/>
        </w:rPr>
      </w:pPr>
      <w:r w:rsidRPr="001916E4">
        <w:rPr>
          <w:rFonts w:ascii="Times New Roman" w:hAnsi="Times New Roman"/>
          <w:bCs/>
          <w:sz w:val="24"/>
          <w:szCs w:val="24"/>
          <w:lang w:eastAsia="bg-BG"/>
        </w:rPr>
        <w:t>…………………..</w:t>
      </w:r>
    </w:p>
    <w:p w14:paraId="19F40E79" w14:textId="77777777" w:rsidR="001B40BB" w:rsidRPr="001916E4" w:rsidRDefault="001B40BB" w:rsidP="001B40BB">
      <w:pPr>
        <w:numPr>
          <w:ilvl w:val="0"/>
          <w:numId w:val="10"/>
        </w:numPr>
        <w:tabs>
          <w:tab w:val="left" w:pos="851"/>
        </w:tabs>
        <w:spacing w:after="60" w:line="240" w:lineRule="auto"/>
        <w:ind w:left="851" w:hanging="284"/>
        <w:jc w:val="both"/>
        <w:rPr>
          <w:rFonts w:ascii="Times New Roman" w:hAnsi="Times New Roman"/>
          <w:bCs/>
          <w:sz w:val="24"/>
          <w:szCs w:val="24"/>
          <w:lang w:eastAsia="bg-BG"/>
        </w:rPr>
      </w:pPr>
      <w:r w:rsidRPr="001916E4">
        <w:rPr>
          <w:rFonts w:ascii="Times New Roman" w:hAnsi="Times New Roman"/>
          <w:bCs/>
          <w:sz w:val="24"/>
          <w:szCs w:val="24"/>
          <w:lang w:eastAsia="bg-BG"/>
        </w:rPr>
        <w:t>…………………..</w:t>
      </w:r>
    </w:p>
    <w:p w14:paraId="08D0AE05" w14:textId="069B605D" w:rsidR="00DD5979" w:rsidRPr="00516579" w:rsidRDefault="00DD5979" w:rsidP="00B318D3">
      <w:pPr>
        <w:tabs>
          <w:tab w:val="left" w:pos="993"/>
        </w:tabs>
        <w:spacing w:after="60" w:line="240" w:lineRule="auto"/>
        <w:ind w:firstLine="567"/>
        <w:jc w:val="both"/>
        <w:rPr>
          <w:rFonts w:ascii="Times New Roman" w:hAnsi="Times New Roman"/>
          <w:bCs/>
          <w:sz w:val="24"/>
          <w:szCs w:val="24"/>
          <w:lang w:eastAsia="bg-BG"/>
        </w:rPr>
      </w:pPr>
      <w:r w:rsidRPr="001916E4">
        <w:rPr>
          <w:rFonts w:ascii="Times New Roman" w:hAnsi="Times New Roman"/>
          <w:bCs/>
          <w:sz w:val="24"/>
          <w:szCs w:val="24"/>
          <w:lang w:eastAsia="bg-BG"/>
        </w:rPr>
        <w:t>6. Основните дейности по проекта по т. 4 да бъдат изпълнени в съответствие с обхвата на одобреното за финансиране проектно предложение на Бенефициента, регистрирано в ИСУН с № ………………………...</w:t>
      </w:r>
      <w:r w:rsidRPr="001916E4">
        <w:rPr>
          <w:rStyle w:val="FootnoteReference"/>
          <w:rFonts w:ascii="Times New Roman" w:hAnsi="Times New Roman"/>
          <w:bCs/>
          <w:sz w:val="24"/>
          <w:szCs w:val="24"/>
          <w:lang w:eastAsia="bg-BG"/>
        </w:rPr>
        <w:footnoteReference w:id="6"/>
      </w:r>
      <w:r w:rsidR="001A78C7" w:rsidRPr="00535EE6">
        <w:rPr>
          <w:rFonts w:ascii="Times New Roman" w:eastAsia="Times New Roman" w:hAnsi="Times New Roman" w:cs="Times New Roman"/>
          <w:sz w:val="24"/>
          <w:szCs w:val="24"/>
          <w:lang w:eastAsia="fr-FR"/>
        </w:rPr>
        <w:t xml:space="preserve">, </w:t>
      </w:r>
      <w:r w:rsidR="001A78C7">
        <w:rPr>
          <w:rFonts w:ascii="Times New Roman" w:eastAsia="Times New Roman" w:hAnsi="Times New Roman" w:cs="Times New Roman"/>
          <w:sz w:val="24"/>
          <w:szCs w:val="24"/>
          <w:lang w:eastAsia="fr-FR"/>
        </w:rPr>
        <w:t>с У</w:t>
      </w:r>
      <w:r w:rsidR="001A78C7" w:rsidRPr="00535EE6">
        <w:rPr>
          <w:rFonts w:ascii="Times New Roman" w:eastAsia="Times New Roman" w:hAnsi="Times New Roman" w:cs="Times New Roman"/>
          <w:sz w:val="24"/>
          <w:szCs w:val="24"/>
          <w:lang w:eastAsia="fr-FR"/>
        </w:rPr>
        <w:t>словия</w:t>
      </w:r>
      <w:r w:rsidR="001A78C7">
        <w:rPr>
          <w:rFonts w:ascii="Times New Roman" w:eastAsia="Times New Roman" w:hAnsi="Times New Roman" w:cs="Times New Roman"/>
          <w:sz w:val="24"/>
          <w:szCs w:val="24"/>
          <w:lang w:eastAsia="fr-FR"/>
        </w:rPr>
        <w:t>та</w:t>
      </w:r>
      <w:r w:rsidR="001A78C7" w:rsidRPr="00535EE6">
        <w:rPr>
          <w:rFonts w:ascii="Times New Roman" w:eastAsia="Times New Roman" w:hAnsi="Times New Roman" w:cs="Times New Roman"/>
          <w:sz w:val="24"/>
          <w:szCs w:val="24"/>
          <w:lang w:eastAsia="fr-FR"/>
        </w:rPr>
        <w:t xml:space="preserve"> за изпълнение, утвърдени със заповед № …………/………… г. на ръководител</w:t>
      </w:r>
      <w:r w:rsidR="001A78C7">
        <w:rPr>
          <w:rFonts w:ascii="Times New Roman" w:eastAsia="Times New Roman" w:hAnsi="Times New Roman" w:cs="Times New Roman"/>
          <w:sz w:val="24"/>
          <w:szCs w:val="24"/>
          <w:lang w:eastAsia="fr-FR"/>
        </w:rPr>
        <w:t>я</w:t>
      </w:r>
      <w:r w:rsidR="001A78C7" w:rsidRPr="00535EE6">
        <w:rPr>
          <w:rFonts w:ascii="Times New Roman" w:eastAsia="Times New Roman" w:hAnsi="Times New Roman" w:cs="Times New Roman"/>
          <w:sz w:val="24"/>
          <w:szCs w:val="24"/>
          <w:lang w:eastAsia="fr-FR"/>
        </w:rPr>
        <w:t xml:space="preserve"> на </w:t>
      </w:r>
      <w:r w:rsidR="001A78C7" w:rsidRPr="00516579">
        <w:rPr>
          <w:rFonts w:ascii="Times New Roman" w:eastAsia="Times New Roman" w:hAnsi="Times New Roman" w:cs="Times New Roman"/>
          <w:sz w:val="24"/>
          <w:szCs w:val="24"/>
          <w:lang w:eastAsia="fr-FR"/>
        </w:rPr>
        <w:t>Управляващия орган на Програма „Околна среда 2021-2027 г., оправомощен/а със заповед за оправомощаване № ……………………./ (</w:t>
      </w:r>
      <w:r w:rsidR="001A78C7" w:rsidRPr="00516579">
        <w:rPr>
          <w:rFonts w:ascii="Times New Roman" w:eastAsia="Times New Roman" w:hAnsi="Times New Roman" w:cs="Times New Roman"/>
          <w:i/>
          <w:sz w:val="24"/>
          <w:szCs w:val="24"/>
          <w:lang w:eastAsia="fr-FR"/>
        </w:rPr>
        <w:t>ненужното се заличава</w:t>
      </w:r>
      <w:r w:rsidR="001A78C7" w:rsidRPr="00516579">
        <w:rPr>
          <w:rFonts w:ascii="Times New Roman" w:eastAsia="Times New Roman" w:hAnsi="Times New Roman" w:cs="Times New Roman"/>
          <w:sz w:val="24"/>
          <w:szCs w:val="24"/>
          <w:lang w:eastAsia="fr-FR"/>
        </w:rPr>
        <w:t xml:space="preserve">) и </w:t>
      </w:r>
      <w:r w:rsidR="00953445">
        <w:rPr>
          <w:rFonts w:ascii="Times New Roman" w:eastAsia="Times New Roman" w:hAnsi="Times New Roman" w:cs="Times New Roman"/>
          <w:sz w:val="24"/>
          <w:szCs w:val="24"/>
          <w:lang w:eastAsia="fr-FR"/>
        </w:rPr>
        <w:t>разпоредбите на настоящата заповед</w:t>
      </w:r>
      <w:r w:rsidRPr="00516579">
        <w:rPr>
          <w:rFonts w:ascii="Times New Roman" w:hAnsi="Times New Roman"/>
          <w:bCs/>
          <w:sz w:val="24"/>
          <w:szCs w:val="24"/>
          <w:lang w:eastAsia="bg-BG"/>
        </w:rPr>
        <w:t>.</w:t>
      </w:r>
    </w:p>
    <w:p w14:paraId="48B0B85A" w14:textId="0DFF55C9" w:rsidR="00DD5979" w:rsidRPr="001916E4" w:rsidRDefault="00DD5979" w:rsidP="00B318D3">
      <w:pPr>
        <w:spacing w:after="60" w:line="240" w:lineRule="auto"/>
        <w:ind w:firstLine="540"/>
        <w:jc w:val="both"/>
        <w:rPr>
          <w:rFonts w:ascii="Times New Roman" w:hAnsi="Times New Roman"/>
          <w:bCs/>
          <w:sz w:val="24"/>
          <w:szCs w:val="24"/>
          <w:lang w:eastAsia="bg-BG"/>
        </w:rPr>
      </w:pPr>
      <w:r w:rsidRPr="00516579">
        <w:rPr>
          <w:rFonts w:ascii="Times New Roman" w:hAnsi="Times New Roman"/>
          <w:bCs/>
          <w:sz w:val="24"/>
          <w:szCs w:val="24"/>
          <w:lang w:eastAsia="bg-BG"/>
        </w:rPr>
        <w:t xml:space="preserve">7. </w:t>
      </w:r>
      <w:r w:rsidR="005D1329" w:rsidRPr="005D1329">
        <w:rPr>
          <w:rFonts w:ascii="Times New Roman" w:hAnsi="Times New Roman"/>
          <w:bCs/>
          <w:sz w:val="24"/>
          <w:szCs w:val="24"/>
          <w:lang w:eastAsia="bg-BG"/>
        </w:rPr>
        <w:t xml:space="preserve">Целевите стойности на индикаторите, определени в т. </w:t>
      </w:r>
      <w:r w:rsidR="005D1329">
        <w:rPr>
          <w:rFonts w:ascii="Times New Roman" w:hAnsi="Times New Roman"/>
          <w:bCs/>
          <w:sz w:val="24"/>
          <w:szCs w:val="24"/>
          <w:lang w:eastAsia="bg-BG"/>
        </w:rPr>
        <w:t>5.1</w:t>
      </w:r>
      <w:r w:rsidR="005D1329" w:rsidRPr="005D1329">
        <w:rPr>
          <w:rFonts w:ascii="Times New Roman" w:hAnsi="Times New Roman"/>
          <w:bCs/>
          <w:sz w:val="24"/>
          <w:szCs w:val="24"/>
          <w:lang w:eastAsia="bg-BG"/>
        </w:rPr>
        <w:t xml:space="preserve"> и </w:t>
      </w:r>
      <w:r w:rsidR="005D1329">
        <w:rPr>
          <w:rFonts w:ascii="Times New Roman" w:hAnsi="Times New Roman"/>
          <w:bCs/>
          <w:sz w:val="24"/>
          <w:szCs w:val="24"/>
          <w:lang w:eastAsia="bg-BG"/>
        </w:rPr>
        <w:t>5.2</w:t>
      </w:r>
      <w:r w:rsidR="005D1329" w:rsidRPr="005D1329">
        <w:rPr>
          <w:rFonts w:ascii="Times New Roman" w:hAnsi="Times New Roman"/>
          <w:bCs/>
          <w:sz w:val="24"/>
          <w:szCs w:val="24"/>
          <w:lang w:eastAsia="bg-BG"/>
        </w:rPr>
        <w:t>, не могат да бъдат изменяни след ……………………… г</w:t>
      </w:r>
      <w:r w:rsidR="005D1329">
        <w:rPr>
          <w:rFonts w:ascii="Times New Roman" w:hAnsi="Times New Roman"/>
          <w:bCs/>
          <w:sz w:val="24"/>
          <w:szCs w:val="24"/>
          <w:lang w:eastAsia="bg-BG"/>
        </w:rPr>
        <w:t>.</w:t>
      </w:r>
      <w:r w:rsidR="00F85F15" w:rsidRPr="00F85F15">
        <w:t xml:space="preserve"> </w:t>
      </w:r>
      <w:r w:rsidR="00F85F15">
        <w:t xml:space="preserve">( </w:t>
      </w:r>
      <w:r w:rsidR="00F85F15" w:rsidRPr="00523B44">
        <w:rPr>
          <w:rFonts w:ascii="Times New Roman" w:hAnsi="Times New Roman" w:cs="Times New Roman"/>
          <w:sz w:val="24"/>
          <w:szCs w:val="24"/>
        </w:rPr>
        <w:t>1</w:t>
      </w:r>
      <w:r w:rsidR="00F85F15" w:rsidRPr="00F85F15">
        <w:rPr>
          <w:rFonts w:ascii="Times New Roman" w:hAnsi="Times New Roman"/>
          <w:bCs/>
          <w:sz w:val="24"/>
          <w:szCs w:val="24"/>
          <w:lang w:eastAsia="bg-BG"/>
        </w:rPr>
        <w:t xml:space="preserve"> година, изчислена при </w:t>
      </w:r>
      <w:r w:rsidR="00F85F15">
        <w:rPr>
          <w:rFonts w:ascii="Times New Roman" w:hAnsi="Times New Roman"/>
          <w:bCs/>
          <w:sz w:val="24"/>
          <w:szCs w:val="24"/>
          <w:lang w:eastAsia="bg-BG"/>
        </w:rPr>
        <w:t>подписване</w:t>
      </w:r>
      <w:r w:rsidR="00F85F15" w:rsidRPr="00F85F15">
        <w:rPr>
          <w:rFonts w:ascii="Times New Roman" w:hAnsi="Times New Roman"/>
          <w:bCs/>
          <w:sz w:val="24"/>
          <w:szCs w:val="24"/>
          <w:lang w:eastAsia="bg-BG"/>
        </w:rPr>
        <w:t xml:space="preserve"> на </w:t>
      </w:r>
      <w:r w:rsidR="00F85F15">
        <w:rPr>
          <w:rFonts w:ascii="Times New Roman" w:hAnsi="Times New Roman"/>
          <w:bCs/>
          <w:sz w:val="24"/>
          <w:szCs w:val="24"/>
          <w:lang w:eastAsia="bg-BG"/>
        </w:rPr>
        <w:t>ЗБФП</w:t>
      </w:r>
      <w:r w:rsidR="00F85F15" w:rsidRPr="00F85F15">
        <w:rPr>
          <w:rFonts w:ascii="Times New Roman" w:hAnsi="Times New Roman"/>
          <w:bCs/>
          <w:sz w:val="24"/>
          <w:szCs w:val="24"/>
          <w:lang w:eastAsia="bg-BG"/>
        </w:rPr>
        <w:t xml:space="preserve"> спрямо датата на приключване на дейностите по проекта)</w:t>
      </w:r>
      <w:r w:rsidR="00F85F15">
        <w:rPr>
          <w:rFonts w:ascii="Times New Roman" w:hAnsi="Times New Roman"/>
          <w:bCs/>
          <w:sz w:val="24"/>
          <w:szCs w:val="24"/>
          <w:lang w:eastAsia="bg-BG"/>
        </w:rPr>
        <w:t>.</w:t>
      </w:r>
      <w:r w:rsidR="005D1329" w:rsidRPr="005D1329">
        <w:t xml:space="preserve"> </w:t>
      </w:r>
      <w:r w:rsidR="005D1329" w:rsidRPr="005D1329">
        <w:rPr>
          <w:rFonts w:ascii="Times New Roman" w:hAnsi="Times New Roman"/>
          <w:bCs/>
          <w:sz w:val="24"/>
          <w:szCs w:val="24"/>
          <w:lang w:eastAsia="bg-BG"/>
        </w:rPr>
        <w:t xml:space="preserve">Промяна на целеви стойности на индикатори преди изтичане на този срок, се извършва </w:t>
      </w:r>
      <w:r w:rsidR="005D1329">
        <w:rPr>
          <w:rFonts w:ascii="Times New Roman" w:hAnsi="Times New Roman"/>
          <w:bCs/>
          <w:sz w:val="24"/>
          <w:szCs w:val="24"/>
          <w:lang w:eastAsia="bg-BG"/>
        </w:rPr>
        <w:t>с издаването на заповед за изменение на настоящата заповед</w:t>
      </w:r>
      <w:r w:rsidR="005D1329" w:rsidRPr="005D1329">
        <w:rPr>
          <w:rFonts w:ascii="Times New Roman" w:hAnsi="Times New Roman"/>
          <w:bCs/>
          <w:sz w:val="24"/>
          <w:szCs w:val="24"/>
          <w:lang w:eastAsia="bg-BG"/>
        </w:rPr>
        <w:t xml:space="preserve">.  </w:t>
      </w:r>
    </w:p>
    <w:p w14:paraId="3E9D39ED" w14:textId="7CCDC94D" w:rsidR="00DD5979" w:rsidRPr="001916E4" w:rsidRDefault="00DD5979" w:rsidP="00B318D3">
      <w:pPr>
        <w:spacing w:after="60" w:line="240" w:lineRule="auto"/>
        <w:ind w:firstLine="540"/>
        <w:jc w:val="both"/>
        <w:rPr>
          <w:rFonts w:ascii="Times New Roman" w:hAnsi="Times New Roman"/>
          <w:bCs/>
          <w:sz w:val="24"/>
          <w:szCs w:val="24"/>
          <w:lang w:eastAsia="bg-BG"/>
        </w:rPr>
      </w:pPr>
      <w:r w:rsidRPr="001916E4">
        <w:rPr>
          <w:rFonts w:ascii="Times New Roman" w:hAnsi="Times New Roman"/>
          <w:sz w:val="24"/>
          <w:szCs w:val="24"/>
        </w:rPr>
        <w:t xml:space="preserve">8. </w:t>
      </w:r>
      <w:r w:rsidR="006B680C">
        <w:rPr>
          <w:rFonts w:ascii="Times New Roman" w:hAnsi="Times New Roman"/>
          <w:sz w:val="24"/>
          <w:szCs w:val="24"/>
        </w:rPr>
        <w:t>П</w:t>
      </w:r>
      <w:r w:rsidRPr="001916E4">
        <w:rPr>
          <w:rFonts w:ascii="Times New Roman" w:hAnsi="Times New Roman"/>
          <w:sz w:val="24"/>
          <w:szCs w:val="24"/>
        </w:rPr>
        <w:t xml:space="preserve">ериодът за изпълнение на </w:t>
      </w:r>
      <w:r w:rsidR="006B680C">
        <w:rPr>
          <w:rFonts w:ascii="Times New Roman" w:hAnsi="Times New Roman"/>
          <w:sz w:val="24"/>
          <w:szCs w:val="24"/>
        </w:rPr>
        <w:t xml:space="preserve">дейностите по проекта </w:t>
      </w:r>
      <w:r w:rsidR="00200695">
        <w:rPr>
          <w:rFonts w:ascii="Times New Roman" w:hAnsi="Times New Roman"/>
          <w:sz w:val="24"/>
          <w:szCs w:val="24"/>
        </w:rPr>
        <w:t>да бъде</w:t>
      </w:r>
      <w:r w:rsidR="006B680C">
        <w:rPr>
          <w:rFonts w:ascii="Times New Roman" w:hAnsi="Times New Roman"/>
          <w:sz w:val="24"/>
          <w:szCs w:val="24"/>
        </w:rPr>
        <w:t xml:space="preserve"> ……………….. месеца, считано от датата на издаване на настоящата заповедт</w:t>
      </w:r>
      <w:r w:rsidR="00514015">
        <w:rPr>
          <w:rFonts w:ascii="Times New Roman" w:hAnsi="Times New Roman"/>
          <w:sz w:val="24"/>
          <w:szCs w:val="24"/>
        </w:rPr>
        <w:t>а.</w:t>
      </w:r>
      <w:r w:rsidR="00514015">
        <w:rPr>
          <w:rStyle w:val="FootnoteReference"/>
          <w:rFonts w:ascii="Times New Roman" w:hAnsi="Times New Roman"/>
          <w:sz w:val="24"/>
          <w:szCs w:val="24"/>
        </w:rPr>
        <w:footnoteReference w:id="7"/>
      </w:r>
      <w:r w:rsidR="006B680C">
        <w:rPr>
          <w:rFonts w:ascii="Times New Roman" w:hAnsi="Times New Roman"/>
          <w:sz w:val="24"/>
          <w:szCs w:val="24"/>
        </w:rPr>
        <w:t xml:space="preserve"> </w:t>
      </w:r>
      <w:r w:rsidR="00B74FFD">
        <w:rPr>
          <w:rFonts w:ascii="Times New Roman" w:eastAsia="Times New Roman" w:hAnsi="Times New Roman" w:cs="Times New Roman"/>
          <w:sz w:val="24"/>
          <w:szCs w:val="24"/>
          <w:lang w:eastAsia="fr-FR"/>
        </w:rPr>
        <w:t xml:space="preserve">Срокът </w:t>
      </w:r>
      <w:r w:rsidR="00200695">
        <w:rPr>
          <w:rFonts w:ascii="Times New Roman" w:eastAsia="Times New Roman" w:hAnsi="Times New Roman" w:cs="Times New Roman"/>
          <w:sz w:val="24"/>
          <w:szCs w:val="24"/>
          <w:lang w:eastAsia="fr-FR"/>
        </w:rPr>
        <w:t xml:space="preserve">за изпълнение </w:t>
      </w:r>
      <w:r w:rsidR="00B74FFD">
        <w:rPr>
          <w:rFonts w:ascii="Times New Roman" w:eastAsia="Times New Roman" w:hAnsi="Times New Roman" w:cs="Times New Roman"/>
          <w:sz w:val="24"/>
          <w:szCs w:val="24"/>
          <w:lang w:eastAsia="fr-FR"/>
        </w:rPr>
        <w:t>на Заповедта включва</w:t>
      </w:r>
      <w:r w:rsidR="00B74FFD">
        <w:t xml:space="preserve"> </w:t>
      </w:r>
      <w:r w:rsidR="00B74FFD">
        <w:rPr>
          <w:rFonts w:ascii="Times New Roman" w:eastAsia="Times New Roman" w:hAnsi="Times New Roman" w:cs="Times New Roman"/>
          <w:sz w:val="24"/>
          <w:szCs w:val="24"/>
          <w:lang w:eastAsia="fr-FR"/>
        </w:rPr>
        <w:t>срокът за изпълнение на проекта</w:t>
      </w:r>
      <w:r w:rsidR="00B74FFD" w:rsidRPr="00B74FFD">
        <w:rPr>
          <w:rFonts w:ascii="Times New Roman" w:eastAsia="Times New Roman" w:hAnsi="Times New Roman" w:cs="Times New Roman"/>
          <w:sz w:val="24"/>
          <w:szCs w:val="24"/>
          <w:lang w:eastAsia="fr-FR"/>
        </w:rPr>
        <w:t xml:space="preserve"> </w:t>
      </w:r>
      <w:r w:rsidR="00B74FFD">
        <w:rPr>
          <w:rFonts w:ascii="Times New Roman" w:eastAsia="Times New Roman" w:hAnsi="Times New Roman" w:cs="Times New Roman"/>
          <w:sz w:val="24"/>
          <w:szCs w:val="24"/>
          <w:lang w:eastAsia="fr-FR"/>
        </w:rPr>
        <w:t xml:space="preserve">и сроковете, посочени в чл. 54, ал. 1 и ал. 2 и чл. 56, </w:t>
      </w:r>
      <w:r w:rsidR="00B74FFD">
        <w:rPr>
          <w:rFonts w:ascii="Times New Roman" w:eastAsia="Times New Roman" w:hAnsi="Times New Roman" w:cs="Times New Roman"/>
          <w:sz w:val="24"/>
          <w:szCs w:val="24"/>
          <w:lang w:eastAsia="fr-FR"/>
        </w:rPr>
        <w:lastRenderedPageBreak/>
        <w:t>ал. 3 от Условията за изпълнение по процедура № BG16FFPR002-3.004, но не по-късно от 31.05.2030 г.</w:t>
      </w:r>
    </w:p>
    <w:p w14:paraId="30C3FBC9" w14:textId="7B712C12" w:rsidR="00DD5979" w:rsidRPr="001916E4" w:rsidRDefault="00DD5979" w:rsidP="00B318D3">
      <w:pPr>
        <w:tabs>
          <w:tab w:val="left" w:pos="1134"/>
        </w:tabs>
        <w:spacing w:after="60" w:line="240" w:lineRule="auto"/>
        <w:ind w:firstLine="567"/>
        <w:jc w:val="both"/>
        <w:rPr>
          <w:rFonts w:ascii="Times New Roman" w:hAnsi="Times New Roman"/>
          <w:bCs/>
          <w:sz w:val="24"/>
          <w:szCs w:val="24"/>
          <w:lang w:eastAsia="bg-BG"/>
        </w:rPr>
      </w:pPr>
      <w:r w:rsidRPr="001916E4">
        <w:rPr>
          <w:rFonts w:ascii="Times New Roman" w:hAnsi="Times New Roman"/>
          <w:sz w:val="24"/>
          <w:szCs w:val="24"/>
        </w:rPr>
        <w:t>9. Бенефициентът</w:t>
      </w:r>
      <w:r w:rsidRPr="001916E4">
        <w:rPr>
          <w:rFonts w:ascii="Times New Roman" w:hAnsi="Times New Roman"/>
          <w:b/>
          <w:sz w:val="24"/>
          <w:szCs w:val="24"/>
        </w:rPr>
        <w:t xml:space="preserve"> </w:t>
      </w:r>
      <w:r w:rsidRPr="001916E4">
        <w:rPr>
          <w:rFonts w:ascii="Times New Roman" w:hAnsi="Times New Roman"/>
          <w:sz w:val="24"/>
          <w:szCs w:val="24"/>
        </w:rPr>
        <w:t>да</w:t>
      </w:r>
      <w:r w:rsidRPr="001916E4">
        <w:rPr>
          <w:rFonts w:ascii="Times New Roman" w:hAnsi="Times New Roman"/>
          <w:b/>
          <w:sz w:val="24"/>
          <w:szCs w:val="24"/>
        </w:rPr>
        <w:t xml:space="preserve"> </w:t>
      </w:r>
      <w:r w:rsidRPr="001916E4">
        <w:rPr>
          <w:rFonts w:ascii="Times New Roman" w:hAnsi="Times New Roman"/>
          <w:sz w:val="24"/>
          <w:szCs w:val="24"/>
        </w:rPr>
        <w:t xml:space="preserve">изпълнява </w:t>
      </w:r>
      <w:r w:rsidRPr="001916E4">
        <w:rPr>
          <w:rFonts w:ascii="Times New Roman" w:hAnsi="Times New Roman"/>
          <w:bCs/>
          <w:sz w:val="24"/>
          <w:szCs w:val="24"/>
          <w:lang w:eastAsia="bg-BG"/>
        </w:rPr>
        <w:t>проекта</w:t>
      </w:r>
      <w:r w:rsidRPr="001916E4">
        <w:rPr>
          <w:rFonts w:ascii="Times New Roman" w:hAnsi="Times New Roman"/>
          <w:sz w:val="24"/>
          <w:szCs w:val="24"/>
        </w:rPr>
        <w:t>, съгласно одобреното проектно предложение ИСУН № ………………….</w:t>
      </w:r>
      <w:r w:rsidRPr="001916E4">
        <w:rPr>
          <w:rStyle w:val="FootnoteReference"/>
          <w:rFonts w:ascii="Times New Roman" w:hAnsi="Times New Roman"/>
          <w:sz w:val="24"/>
          <w:szCs w:val="24"/>
        </w:rPr>
        <w:footnoteReference w:id="8"/>
      </w:r>
      <w:r w:rsidRPr="001916E4">
        <w:rPr>
          <w:rFonts w:ascii="Times New Roman" w:hAnsi="Times New Roman"/>
          <w:sz w:val="24"/>
          <w:szCs w:val="24"/>
        </w:rPr>
        <w:t xml:space="preserve">, </w:t>
      </w:r>
      <w:r w:rsidR="00571D06">
        <w:rPr>
          <w:rFonts w:ascii="Times New Roman" w:hAnsi="Times New Roman"/>
          <w:sz w:val="24"/>
          <w:szCs w:val="24"/>
        </w:rPr>
        <w:t>Условията</w:t>
      </w:r>
      <w:r w:rsidR="00571D06" w:rsidRPr="001916E4">
        <w:rPr>
          <w:rFonts w:ascii="Times New Roman" w:hAnsi="Times New Roman"/>
          <w:sz w:val="24"/>
          <w:szCs w:val="24"/>
        </w:rPr>
        <w:t xml:space="preserve"> </w:t>
      </w:r>
      <w:r w:rsidRPr="001916E4">
        <w:rPr>
          <w:rFonts w:ascii="Times New Roman" w:hAnsi="Times New Roman"/>
          <w:sz w:val="24"/>
          <w:szCs w:val="24"/>
        </w:rPr>
        <w:t>за кандидатстване, утвърдени със Заповед № …………/………… г. на ръководителя на управляващия орган на програма „Околна среда“</w:t>
      </w:r>
      <w:r w:rsidR="00A62B08" w:rsidRPr="00A62B08">
        <w:rPr>
          <w:rFonts w:ascii="Times New Roman" w:hAnsi="Times New Roman"/>
          <w:sz w:val="24"/>
          <w:szCs w:val="24"/>
        </w:rPr>
        <w:t xml:space="preserve"> 20</w:t>
      </w:r>
      <w:r w:rsidR="00A62B08">
        <w:rPr>
          <w:rFonts w:ascii="Times New Roman" w:hAnsi="Times New Roman"/>
          <w:sz w:val="24"/>
          <w:szCs w:val="24"/>
        </w:rPr>
        <w:t>2</w:t>
      </w:r>
      <w:r w:rsidR="00A62B08" w:rsidRPr="00A62B08">
        <w:rPr>
          <w:rFonts w:ascii="Times New Roman" w:hAnsi="Times New Roman"/>
          <w:sz w:val="24"/>
          <w:szCs w:val="24"/>
        </w:rPr>
        <w:t>1-202</w:t>
      </w:r>
      <w:r w:rsidR="00A62B08">
        <w:rPr>
          <w:rFonts w:ascii="Times New Roman" w:hAnsi="Times New Roman"/>
          <w:sz w:val="24"/>
          <w:szCs w:val="24"/>
        </w:rPr>
        <w:t>7</w:t>
      </w:r>
      <w:r w:rsidR="00A62B08" w:rsidRPr="00A62B08">
        <w:rPr>
          <w:rFonts w:ascii="Times New Roman" w:hAnsi="Times New Roman"/>
          <w:sz w:val="24"/>
          <w:szCs w:val="24"/>
        </w:rPr>
        <w:t xml:space="preserve"> г.</w:t>
      </w:r>
      <w:r w:rsidRPr="001916E4">
        <w:rPr>
          <w:rFonts w:ascii="Times New Roman" w:hAnsi="Times New Roman"/>
          <w:sz w:val="24"/>
          <w:szCs w:val="24"/>
        </w:rPr>
        <w:t xml:space="preserve">, оправомощен/а със заповед за оправомощаване № </w:t>
      </w:r>
      <w:r>
        <w:rPr>
          <w:rFonts w:ascii="Times New Roman" w:eastAsia="Times New Roman" w:hAnsi="Times New Roman"/>
          <w:sz w:val="24"/>
          <w:szCs w:val="24"/>
          <w:lang w:eastAsia="fr-FR"/>
        </w:rPr>
        <w:t>…………….</w:t>
      </w:r>
      <w:r>
        <w:rPr>
          <w:rStyle w:val="FootnoteReference"/>
          <w:rFonts w:ascii="Times New Roman" w:eastAsia="Times New Roman" w:hAnsi="Times New Roman"/>
          <w:sz w:val="24"/>
          <w:szCs w:val="24"/>
          <w:lang w:eastAsia="fr-FR"/>
        </w:rPr>
        <w:footnoteReference w:id="9"/>
      </w:r>
      <w:r w:rsidRPr="001916E4">
        <w:rPr>
          <w:rFonts w:ascii="Times New Roman" w:hAnsi="Times New Roman"/>
          <w:sz w:val="24"/>
          <w:szCs w:val="24"/>
        </w:rPr>
        <w:t xml:space="preserve">/ и настоящата заповед.  </w:t>
      </w:r>
    </w:p>
    <w:p w14:paraId="699F1AD2" w14:textId="2F15F8A1" w:rsidR="00DD5979" w:rsidRDefault="00DD5979" w:rsidP="00B318D3">
      <w:pPr>
        <w:spacing w:after="60" w:line="240" w:lineRule="auto"/>
        <w:ind w:firstLine="567"/>
        <w:jc w:val="both"/>
        <w:rPr>
          <w:rFonts w:ascii="Times New Roman" w:hAnsi="Times New Roman"/>
          <w:sz w:val="24"/>
          <w:szCs w:val="24"/>
        </w:rPr>
      </w:pPr>
      <w:r w:rsidRPr="001916E4">
        <w:rPr>
          <w:rFonts w:ascii="Times New Roman" w:hAnsi="Times New Roman"/>
          <w:sz w:val="24"/>
          <w:szCs w:val="24"/>
        </w:rPr>
        <w:t xml:space="preserve">10. Конкретизация на условията за изпълнение на проекта: </w:t>
      </w:r>
    </w:p>
    <w:p w14:paraId="295ACA81" w14:textId="089FA716" w:rsidR="00B318D3" w:rsidRPr="001916E4" w:rsidRDefault="00F720AE" w:rsidP="00B318D3">
      <w:pPr>
        <w:spacing w:after="60" w:line="240" w:lineRule="auto"/>
        <w:ind w:firstLine="567"/>
        <w:jc w:val="both"/>
        <w:rPr>
          <w:rFonts w:ascii="Times New Roman" w:hAnsi="Times New Roman"/>
          <w:sz w:val="24"/>
          <w:szCs w:val="24"/>
        </w:rPr>
      </w:pPr>
      <w:r>
        <w:rPr>
          <w:rFonts w:ascii="Times New Roman" w:hAnsi="Times New Roman"/>
          <w:sz w:val="24"/>
          <w:szCs w:val="24"/>
        </w:rPr>
        <w:t xml:space="preserve">10.1. </w:t>
      </w:r>
      <w:r w:rsidR="00B318D3" w:rsidRPr="00B318D3">
        <w:rPr>
          <w:rFonts w:ascii="Times New Roman" w:hAnsi="Times New Roman"/>
          <w:sz w:val="24"/>
          <w:szCs w:val="24"/>
        </w:rPr>
        <w:t xml:space="preserve">Безвъзмездната финансова помощ по т. 1 за проекта да бъде предоставена под формата на авансово плащане, междинни плащания и окончателно плащане. </w:t>
      </w:r>
    </w:p>
    <w:p w14:paraId="5BBD14A2" w14:textId="6C26E0AD" w:rsidR="00571D06" w:rsidRPr="00571D06" w:rsidRDefault="00DD5979" w:rsidP="00DA0E4F">
      <w:pPr>
        <w:spacing w:after="60" w:line="240" w:lineRule="auto"/>
        <w:ind w:firstLine="567"/>
        <w:jc w:val="both"/>
        <w:rPr>
          <w:rFonts w:ascii="Times New Roman" w:hAnsi="Times New Roman"/>
          <w:sz w:val="24"/>
          <w:szCs w:val="24"/>
        </w:rPr>
      </w:pPr>
      <w:r w:rsidRPr="001916E4">
        <w:rPr>
          <w:rFonts w:ascii="Times New Roman" w:hAnsi="Times New Roman"/>
          <w:sz w:val="24"/>
          <w:szCs w:val="24"/>
        </w:rPr>
        <w:t>10.</w:t>
      </w:r>
      <w:r w:rsidR="00B318D3">
        <w:rPr>
          <w:rFonts w:ascii="Times New Roman" w:hAnsi="Times New Roman"/>
          <w:sz w:val="24"/>
          <w:szCs w:val="24"/>
        </w:rPr>
        <w:t>2</w:t>
      </w:r>
      <w:r w:rsidR="00F720AE">
        <w:rPr>
          <w:rFonts w:ascii="Times New Roman" w:hAnsi="Times New Roman"/>
          <w:sz w:val="24"/>
          <w:szCs w:val="24"/>
        </w:rPr>
        <w:t>.</w:t>
      </w:r>
      <w:r w:rsidRPr="001916E4">
        <w:rPr>
          <w:rFonts w:ascii="Times New Roman" w:hAnsi="Times New Roman"/>
          <w:sz w:val="24"/>
          <w:szCs w:val="24"/>
        </w:rPr>
        <w:t xml:space="preserve"> </w:t>
      </w:r>
      <w:r w:rsidR="00B70B17" w:rsidRPr="00B70B17">
        <w:rPr>
          <w:rFonts w:ascii="Times New Roman" w:hAnsi="Times New Roman"/>
          <w:sz w:val="24"/>
          <w:szCs w:val="24"/>
        </w:rPr>
        <w:t xml:space="preserve">Авансовите плащания </w:t>
      </w:r>
      <w:r w:rsidR="00571D06">
        <w:rPr>
          <w:rFonts w:ascii="Times New Roman" w:hAnsi="Times New Roman"/>
          <w:sz w:val="24"/>
          <w:szCs w:val="24"/>
        </w:rPr>
        <w:t xml:space="preserve">да </w:t>
      </w:r>
      <w:r w:rsidR="00B70B17" w:rsidRPr="00B70B17">
        <w:rPr>
          <w:rFonts w:ascii="Times New Roman" w:hAnsi="Times New Roman"/>
          <w:sz w:val="24"/>
          <w:szCs w:val="24"/>
        </w:rPr>
        <w:t xml:space="preserve">са в размер до </w:t>
      </w:r>
      <w:r w:rsidR="008678F9">
        <w:rPr>
          <w:rFonts w:ascii="Times New Roman" w:hAnsi="Times New Roman"/>
          <w:sz w:val="24"/>
          <w:szCs w:val="24"/>
        </w:rPr>
        <w:t>20</w:t>
      </w:r>
      <w:r w:rsidR="00B70B17" w:rsidRPr="00B70B17">
        <w:rPr>
          <w:rFonts w:ascii="Times New Roman" w:hAnsi="Times New Roman"/>
          <w:sz w:val="24"/>
          <w:szCs w:val="24"/>
        </w:rPr>
        <w:t xml:space="preserve">% </w:t>
      </w:r>
      <w:r w:rsidR="00571D06">
        <w:rPr>
          <w:rFonts w:ascii="Times New Roman" w:hAnsi="Times New Roman"/>
          <w:sz w:val="24"/>
          <w:szCs w:val="24"/>
        </w:rPr>
        <w:t xml:space="preserve">(двадесет процента) </w:t>
      </w:r>
      <w:r w:rsidR="00B70B17" w:rsidRPr="00B70B17">
        <w:rPr>
          <w:rFonts w:ascii="Times New Roman" w:hAnsi="Times New Roman"/>
          <w:sz w:val="24"/>
          <w:szCs w:val="24"/>
        </w:rPr>
        <w:t xml:space="preserve">от стойността по точка </w:t>
      </w:r>
      <w:r w:rsidRPr="001916E4">
        <w:rPr>
          <w:rFonts w:ascii="Times New Roman" w:hAnsi="Times New Roman"/>
          <w:sz w:val="24"/>
          <w:szCs w:val="24"/>
        </w:rPr>
        <w:t>по т. 1</w:t>
      </w:r>
      <w:r w:rsidR="00571D06">
        <w:rPr>
          <w:rFonts w:ascii="Times New Roman" w:hAnsi="Times New Roman"/>
          <w:sz w:val="24"/>
          <w:szCs w:val="24"/>
        </w:rPr>
        <w:t xml:space="preserve"> и да </w:t>
      </w:r>
      <w:r w:rsidR="00571D06" w:rsidRPr="00571D06">
        <w:rPr>
          <w:rFonts w:ascii="Times New Roman" w:hAnsi="Times New Roman"/>
          <w:sz w:val="24"/>
          <w:szCs w:val="24"/>
        </w:rPr>
        <w:t>се изплащат след издаване на настоящата заповед;</w:t>
      </w:r>
    </w:p>
    <w:p w14:paraId="59804BA2" w14:textId="619BDF21" w:rsidR="00DD5979" w:rsidRPr="001916E4" w:rsidRDefault="00DD5979" w:rsidP="002C0C08">
      <w:pPr>
        <w:spacing w:after="60" w:line="240" w:lineRule="auto"/>
        <w:ind w:firstLine="567"/>
        <w:jc w:val="both"/>
        <w:rPr>
          <w:rFonts w:ascii="Times New Roman" w:hAnsi="Times New Roman"/>
          <w:sz w:val="24"/>
          <w:szCs w:val="24"/>
        </w:rPr>
      </w:pPr>
      <w:r w:rsidRPr="001916E4">
        <w:rPr>
          <w:rFonts w:ascii="Times New Roman" w:hAnsi="Times New Roman"/>
          <w:sz w:val="24"/>
          <w:szCs w:val="24"/>
        </w:rPr>
        <w:t>10.</w:t>
      </w:r>
      <w:r w:rsidR="00B318D3">
        <w:rPr>
          <w:rFonts w:ascii="Times New Roman" w:hAnsi="Times New Roman"/>
          <w:sz w:val="24"/>
          <w:szCs w:val="24"/>
        </w:rPr>
        <w:t>3</w:t>
      </w:r>
      <w:r w:rsidRPr="001916E4">
        <w:rPr>
          <w:rFonts w:ascii="Times New Roman" w:hAnsi="Times New Roman"/>
          <w:sz w:val="24"/>
          <w:szCs w:val="24"/>
        </w:rPr>
        <w:t xml:space="preserve">. Общият размер на междинните плащания и на окончателното плащане </w:t>
      </w:r>
      <w:r w:rsidR="00C96AF8">
        <w:rPr>
          <w:rFonts w:ascii="Times New Roman" w:hAnsi="Times New Roman"/>
          <w:sz w:val="24"/>
          <w:szCs w:val="24"/>
        </w:rPr>
        <w:t xml:space="preserve">да </w:t>
      </w:r>
      <w:r w:rsidRPr="001916E4">
        <w:rPr>
          <w:rFonts w:ascii="Times New Roman" w:hAnsi="Times New Roman"/>
          <w:sz w:val="24"/>
          <w:szCs w:val="24"/>
        </w:rPr>
        <w:t>се определ</w:t>
      </w:r>
      <w:r w:rsidR="00C96AF8">
        <w:rPr>
          <w:rFonts w:ascii="Times New Roman" w:hAnsi="Times New Roman"/>
          <w:sz w:val="24"/>
          <w:szCs w:val="24"/>
        </w:rPr>
        <w:t>и</w:t>
      </w:r>
      <w:r w:rsidRPr="001916E4">
        <w:rPr>
          <w:rFonts w:ascii="Times New Roman" w:hAnsi="Times New Roman"/>
          <w:sz w:val="24"/>
          <w:szCs w:val="24"/>
        </w:rPr>
        <w:t xml:space="preserve"> по реда на условията за изпълнение, неразделна част от настоящата заповед.</w:t>
      </w:r>
    </w:p>
    <w:p w14:paraId="29E25F9E" w14:textId="36C62FF6" w:rsidR="00DD5979" w:rsidRPr="001916E4" w:rsidRDefault="00DD5979" w:rsidP="002C0C08">
      <w:pPr>
        <w:tabs>
          <w:tab w:val="num" w:pos="1455"/>
        </w:tabs>
        <w:spacing w:after="0" w:line="240" w:lineRule="auto"/>
        <w:ind w:firstLine="567"/>
        <w:jc w:val="both"/>
        <w:rPr>
          <w:rFonts w:ascii="Times New Roman" w:hAnsi="Times New Roman"/>
          <w:sz w:val="24"/>
          <w:szCs w:val="24"/>
        </w:rPr>
      </w:pPr>
      <w:r w:rsidRPr="001916E4">
        <w:rPr>
          <w:rFonts w:ascii="Times New Roman" w:hAnsi="Times New Roman"/>
          <w:sz w:val="24"/>
          <w:szCs w:val="24"/>
        </w:rPr>
        <w:t>10.</w:t>
      </w:r>
      <w:r w:rsidR="00B318D3">
        <w:rPr>
          <w:rFonts w:ascii="Times New Roman" w:hAnsi="Times New Roman"/>
          <w:sz w:val="24"/>
          <w:szCs w:val="24"/>
        </w:rPr>
        <w:t>4</w:t>
      </w:r>
      <w:r w:rsidR="00F720AE">
        <w:rPr>
          <w:rFonts w:ascii="Times New Roman" w:hAnsi="Times New Roman"/>
          <w:sz w:val="24"/>
          <w:szCs w:val="24"/>
        </w:rPr>
        <w:t>.</w:t>
      </w:r>
      <w:r w:rsidRPr="001916E4">
        <w:rPr>
          <w:rFonts w:ascii="Times New Roman" w:hAnsi="Times New Roman"/>
          <w:sz w:val="24"/>
          <w:szCs w:val="24"/>
        </w:rPr>
        <w:t xml:space="preserve"> </w:t>
      </w:r>
      <w:r w:rsidR="00B70B17" w:rsidRPr="00B70B17">
        <w:rPr>
          <w:rFonts w:ascii="Times New Roman" w:hAnsi="Times New Roman"/>
          <w:sz w:val="24"/>
          <w:szCs w:val="24"/>
        </w:rPr>
        <w:t xml:space="preserve">Общият размер на непреките разходи по проекта при прилагане на чл. 55, ал. 1, т. 4 от ЗУСЕФСУ </w:t>
      </w:r>
      <w:r w:rsidR="00C96AF8">
        <w:rPr>
          <w:rFonts w:ascii="Times New Roman" w:hAnsi="Times New Roman"/>
          <w:sz w:val="24"/>
          <w:szCs w:val="24"/>
        </w:rPr>
        <w:t xml:space="preserve">да е </w:t>
      </w:r>
      <w:r w:rsidR="00B70B17" w:rsidRPr="00B70B17">
        <w:rPr>
          <w:rFonts w:ascii="Times New Roman" w:hAnsi="Times New Roman"/>
          <w:sz w:val="24"/>
          <w:szCs w:val="24"/>
        </w:rPr>
        <w:t xml:space="preserve"> … % (словом……) от преките допустими разходи</w:t>
      </w:r>
      <w:r w:rsidRPr="001916E4">
        <w:rPr>
          <w:rFonts w:ascii="Times New Roman" w:hAnsi="Times New Roman"/>
          <w:sz w:val="24"/>
          <w:szCs w:val="24"/>
        </w:rPr>
        <w:t>.</w:t>
      </w:r>
    </w:p>
    <w:p w14:paraId="129A85BA" w14:textId="41233ED9" w:rsidR="002D323B" w:rsidRDefault="00DD5979" w:rsidP="002C0C08">
      <w:pPr>
        <w:tabs>
          <w:tab w:val="num" w:pos="1455"/>
        </w:tabs>
        <w:spacing w:after="0" w:line="240" w:lineRule="auto"/>
        <w:ind w:firstLine="567"/>
        <w:jc w:val="both"/>
        <w:rPr>
          <w:rFonts w:ascii="Times New Roman" w:hAnsi="Times New Roman"/>
          <w:sz w:val="24"/>
          <w:szCs w:val="24"/>
        </w:rPr>
      </w:pPr>
      <w:r w:rsidRPr="001916E4">
        <w:rPr>
          <w:rFonts w:ascii="Times New Roman" w:hAnsi="Times New Roman"/>
          <w:sz w:val="24"/>
          <w:szCs w:val="24"/>
        </w:rPr>
        <w:t>10.</w:t>
      </w:r>
      <w:r w:rsidR="00B318D3">
        <w:rPr>
          <w:rFonts w:ascii="Times New Roman" w:hAnsi="Times New Roman"/>
          <w:sz w:val="24"/>
          <w:szCs w:val="24"/>
        </w:rPr>
        <w:t>5</w:t>
      </w:r>
      <w:r w:rsidRPr="001916E4">
        <w:rPr>
          <w:rFonts w:ascii="Times New Roman" w:hAnsi="Times New Roman"/>
          <w:sz w:val="24"/>
          <w:szCs w:val="24"/>
        </w:rPr>
        <w:t xml:space="preserve">. Плащанията по настоящата заповед </w:t>
      </w:r>
      <w:r w:rsidR="00437EFB">
        <w:rPr>
          <w:rFonts w:ascii="Times New Roman" w:hAnsi="Times New Roman"/>
          <w:sz w:val="24"/>
          <w:szCs w:val="24"/>
        </w:rPr>
        <w:t xml:space="preserve">да </w:t>
      </w:r>
      <w:r w:rsidRPr="001916E4">
        <w:rPr>
          <w:rFonts w:ascii="Times New Roman" w:hAnsi="Times New Roman"/>
          <w:sz w:val="24"/>
          <w:szCs w:val="24"/>
        </w:rPr>
        <w:t xml:space="preserve">се извършват </w:t>
      </w:r>
      <w:r w:rsidR="009B50EF" w:rsidRPr="009B50EF">
        <w:rPr>
          <w:rFonts w:ascii="Times New Roman" w:hAnsi="Times New Roman"/>
          <w:sz w:val="24"/>
          <w:szCs w:val="24"/>
        </w:rPr>
        <w:t xml:space="preserve">по банковата сметка, </w:t>
      </w:r>
      <w:r w:rsidR="00562B46" w:rsidRPr="00562B46">
        <w:rPr>
          <w:rFonts w:ascii="Times New Roman" w:hAnsi="Times New Roman"/>
          <w:sz w:val="24"/>
          <w:szCs w:val="24"/>
        </w:rPr>
        <w:t xml:space="preserve">посочена в поле „Допълнително описание“ на секция „Данни за кандидата“ </w:t>
      </w:r>
      <w:r w:rsidR="009B50EF" w:rsidRPr="009B50EF">
        <w:rPr>
          <w:rFonts w:ascii="Times New Roman" w:hAnsi="Times New Roman"/>
          <w:sz w:val="24"/>
          <w:szCs w:val="24"/>
        </w:rPr>
        <w:t>от проектното предложение в ИСУН.</w:t>
      </w:r>
      <w:r w:rsidR="002D323B" w:rsidRPr="00064A59">
        <w:rPr>
          <w:rFonts w:ascii="Times New Roman" w:hAnsi="Times New Roman"/>
          <w:sz w:val="24"/>
          <w:szCs w:val="24"/>
        </w:rPr>
        <w:t xml:space="preserve"> </w:t>
      </w:r>
      <w:r w:rsidR="002D323B" w:rsidRPr="001916E4">
        <w:rPr>
          <w:rFonts w:ascii="Times New Roman" w:eastAsia="Times New Roman" w:hAnsi="Times New Roman"/>
          <w:sz w:val="24"/>
          <w:szCs w:val="24"/>
          <w:lang w:eastAsia="fr-FR"/>
        </w:rPr>
        <w:t xml:space="preserve">Бенефициентът </w:t>
      </w:r>
      <w:r w:rsidR="00437EFB">
        <w:rPr>
          <w:rFonts w:ascii="Times New Roman" w:eastAsia="Times New Roman" w:hAnsi="Times New Roman"/>
          <w:sz w:val="24"/>
          <w:szCs w:val="24"/>
          <w:lang w:eastAsia="fr-FR"/>
        </w:rPr>
        <w:t xml:space="preserve">да </w:t>
      </w:r>
      <w:r w:rsidR="002D323B" w:rsidRPr="001916E4">
        <w:rPr>
          <w:rFonts w:ascii="Times New Roman" w:eastAsia="Times New Roman" w:hAnsi="Times New Roman"/>
          <w:sz w:val="24"/>
          <w:szCs w:val="24"/>
          <w:lang w:eastAsia="fr-FR"/>
        </w:rPr>
        <w:t>уведомява Управляващия орган за всяка промяна на банковата сметка.</w:t>
      </w:r>
    </w:p>
    <w:p w14:paraId="0A7C9E53" w14:textId="345CBF57" w:rsidR="00DD5979" w:rsidRPr="001916E4" w:rsidRDefault="00DD5979" w:rsidP="002C0C08">
      <w:pPr>
        <w:tabs>
          <w:tab w:val="num" w:pos="1625"/>
        </w:tabs>
        <w:spacing w:after="0" w:line="240" w:lineRule="auto"/>
        <w:jc w:val="both"/>
        <w:rPr>
          <w:rFonts w:ascii="Times New Roman" w:eastAsia="Times New Roman" w:hAnsi="Times New Roman"/>
          <w:sz w:val="24"/>
          <w:szCs w:val="24"/>
          <w:lang w:eastAsia="fr-FR"/>
        </w:rPr>
      </w:pPr>
      <w:r w:rsidRPr="001916E4">
        <w:rPr>
          <w:rFonts w:ascii="Times New Roman" w:eastAsia="Times New Roman" w:hAnsi="Times New Roman"/>
          <w:sz w:val="24"/>
          <w:szCs w:val="24"/>
          <w:lang w:eastAsia="fr-FR"/>
        </w:rPr>
        <w:t xml:space="preserve">        </w:t>
      </w:r>
      <w:r w:rsidR="00B318D3">
        <w:rPr>
          <w:rFonts w:ascii="Times New Roman" w:eastAsia="Times New Roman" w:hAnsi="Times New Roman"/>
          <w:sz w:val="24"/>
          <w:szCs w:val="24"/>
          <w:lang w:eastAsia="fr-FR"/>
        </w:rPr>
        <w:t xml:space="preserve"> </w:t>
      </w:r>
      <w:r w:rsidRPr="001916E4">
        <w:rPr>
          <w:rFonts w:ascii="Times New Roman" w:eastAsia="Times New Roman" w:hAnsi="Times New Roman"/>
          <w:sz w:val="24"/>
          <w:szCs w:val="24"/>
          <w:lang w:eastAsia="fr-FR"/>
        </w:rPr>
        <w:t>10.</w:t>
      </w:r>
      <w:r w:rsidR="00B318D3">
        <w:rPr>
          <w:rFonts w:ascii="Times New Roman" w:eastAsia="Times New Roman" w:hAnsi="Times New Roman"/>
          <w:sz w:val="24"/>
          <w:szCs w:val="24"/>
          <w:lang w:eastAsia="fr-FR"/>
        </w:rPr>
        <w:t>6</w:t>
      </w:r>
      <w:r w:rsidR="002D323B" w:rsidRPr="00064A59">
        <w:rPr>
          <w:rFonts w:ascii="Times New Roman" w:eastAsia="Times New Roman" w:hAnsi="Times New Roman"/>
          <w:sz w:val="24"/>
          <w:szCs w:val="24"/>
          <w:lang w:eastAsia="fr-FR"/>
        </w:rPr>
        <w:t>.</w:t>
      </w:r>
      <w:r w:rsidR="00F06357" w:rsidRPr="00F06357">
        <w:t xml:space="preserve"> </w:t>
      </w:r>
      <w:r w:rsidR="00C77264">
        <w:rPr>
          <w:rFonts w:ascii="Times New Roman" w:eastAsia="Times New Roman" w:hAnsi="Times New Roman"/>
          <w:sz w:val="24"/>
          <w:szCs w:val="24"/>
          <w:lang w:eastAsia="fr-FR"/>
        </w:rPr>
        <w:t>До</w:t>
      </w:r>
      <w:r w:rsidR="0071499A" w:rsidRPr="0071499A">
        <w:rPr>
          <w:rFonts w:ascii="Times New Roman" w:eastAsia="Times New Roman" w:hAnsi="Times New Roman"/>
          <w:sz w:val="24"/>
          <w:szCs w:val="24"/>
          <w:lang w:eastAsia="fr-FR"/>
        </w:rPr>
        <w:t xml:space="preserve"> изтичането на срока, определен в чл. 82 от Регламент (ЕС) № 2021/1060</w:t>
      </w:r>
      <w:r w:rsidR="00437EFB">
        <w:rPr>
          <w:rFonts w:ascii="Times New Roman" w:eastAsia="Times New Roman" w:hAnsi="Times New Roman"/>
          <w:sz w:val="24"/>
          <w:szCs w:val="24"/>
          <w:lang w:eastAsia="fr-FR"/>
        </w:rPr>
        <w:t>,</w:t>
      </w:r>
      <w:r w:rsidR="0071499A" w:rsidRPr="0071499A">
        <w:rPr>
          <w:rFonts w:ascii="Times New Roman" w:eastAsia="Times New Roman" w:hAnsi="Times New Roman"/>
          <w:sz w:val="24"/>
          <w:szCs w:val="24"/>
          <w:lang w:eastAsia="fr-FR"/>
        </w:rPr>
        <w:t xml:space="preserve"> </w:t>
      </w:r>
      <w:r w:rsidR="00437EFB" w:rsidRPr="00437EFB">
        <w:rPr>
          <w:rFonts w:ascii="Times New Roman" w:eastAsia="Times New Roman" w:hAnsi="Times New Roman"/>
          <w:sz w:val="24"/>
          <w:szCs w:val="24"/>
          <w:lang w:eastAsia="fr-FR"/>
        </w:rPr>
        <w:t xml:space="preserve">на Управляващия орган, Одитния орган и на всички европейски и национални одитни и проверяващи органи да се осигурява свободен достъп до съхраняваната от Бенефициента документация във връзка с проекта и да им оказва съдействие при извършването на проверките и одитите. </w:t>
      </w:r>
      <w:r w:rsidR="00C77264" w:rsidRPr="00C77264">
        <w:rPr>
          <w:rFonts w:ascii="Times New Roman" w:eastAsia="Times New Roman" w:hAnsi="Times New Roman"/>
          <w:sz w:val="24"/>
          <w:szCs w:val="24"/>
          <w:lang w:eastAsia="fr-FR"/>
        </w:rPr>
        <w:t>Независимо от посочените в т</w:t>
      </w:r>
      <w:r w:rsidR="00C77264">
        <w:rPr>
          <w:rFonts w:ascii="Times New Roman" w:eastAsia="Times New Roman" w:hAnsi="Times New Roman"/>
          <w:sz w:val="24"/>
          <w:szCs w:val="24"/>
          <w:lang w:eastAsia="fr-FR"/>
        </w:rPr>
        <w:t>. 8</w:t>
      </w:r>
      <w:r w:rsidR="00C77264" w:rsidRPr="00C77264">
        <w:rPr>
          <w:rFonts w:ascii="Times New Roman" w:eastAsia="Times New Roman" w:hAnsi="Times New Roman"/>
          <w:sz w:val="24"/>
          <w:szCs w:val="24"/>
          <w:lang w:eastAsia="fr-FR"/>
        </w:rPr>
        <w:t xml:space="preserve"> срокове, по отношение на това задължение срокът </w:t>
      </w:r>
      <w:r w:rsidR="00C77264">
        <w:rPr>
          <w:rFonts w:ascii="Times New Roman" w:eastAsia="Times New Roman" w:hAnsi="Times New Roman"/>
          <w:sz w:val="24"/>
          <w:szCs w:val="24"/>
          <w:lang w:eastAsia="fr-FR"/>
        </w:rPr>
        <w:t>за изпълнение на заповедта е</w:t>
      </w:r>
      <w:r w:rsidR="00C77264" w:rsidRPr="00C77264">
        <w:rPr>
          <w:rFonts w:ascii="Times New Roman" w:eastAsia="Times New Roman" w:hAnsi="Times New Roman"/>
          <w:sz w:val="24"/>
          <w:szCs w:val="24"/>
          <w:lang w:eastAsia="fr-FR"/>
        </w:rPr>
        <w:t xml:space="preserve"> </w:t>
      </w:r>
      <w:r w:rsidR="00C77264">
        <w:rPr>
          <w:rFonts w:ascii="Times New Roman" w:eastAsia="Times New Roman" w:hAnsi="Times New Roman"/>
          <w:sz w:val="24"/>
          <w:szCs w:val="24"/>
          <w:lang w:eastAsia="fr-FR"/>
        </w:rPr>
        <w:t>този</w:t>
      </w:r>
      <w:r w:rsidR="00C77264" w:rsidRPr="00C77264">
        <w:rPr>
          <w:rFonts w:ascii="Times New Roman" w:eastAsia="Times New Roman" w:hAnsi="Times New Roman"/>
          <w:sz w:val="24"/>
          <w:szCs w:val="24"/>
          <w:lang w:eastAsia="fr-FR"/>
        </w:rPr>
        <w:t xml:space="preserve"> по чл. 82 от Регламент (ЕС) № 2021/1060. При неспазване на това задължение, Управляващият орган има право да иска от Бенефициента възстановяване на всички изплатени средства, ведно с дължимата лихва.</w:t>
      </w:r>
      <w:r w:rsidR="00437EFB" w:rsidRPr="00437EFB">
        <w:rPr>
          <w:rFonts w:ascii="Times New Roman" w:eastAsia="Times New Roman" w:hAnsi="Times New Roman"/>
          <w:sz w:val="24"/>
          <w:szCs w:val="24"/>
          <w:lang w:eastAsia="fr-FR"/>
        </w:rPr>
        <w:t xml:space="preserve"> </w:t>
      </w:r>
    </w:p>
    <w:p w14:paraId="3E18B744" w14:textId="652546AB" w:rsidR="008F2E20" w:rsidRDefault="00DD5979" w:rsidP="002C0C08">
      <w:pPr>
        <w:tabs>
          <w:tab w:val="num" w:pos="1625"/>
        </w:tabs>
        <w:spacing w:after="0" w:line="240" w:lineRule="auto"/>
        <w:jc w:val="both"/>
        <w:rPr>
          <w:rFonts w:ascii="Times New Roman" w:hAnsi="Times New Roman"/>
          <w:sz w:val="24"/>
          <w:szCs w:val="24"/>
        </w:rPr>
      </w:pPr>
      <w:r w:rsidRPr="001916E4">
        <w:rPr>
          <w:rFonts w:ascii="Times New Roman" w:hAnsi="Times New Roman"/>
          <w:sz w:val="24"/>
          <w:szCs w:val="24"/>
        </w:rPr>
        <w:t xml:space="preserve">         10.</w:t>
      </w:r>
      <w:r w:rsidR="00B318D3">
        <w:rPr>
          <w:rFonts w:ascii="Times New Roman" w:hAnsi="Times New Roman"/>
          <w:sz w:val="24"/>
          <w:szCs w:val="24"/>
        </w:rPr>
        <w:t>7</w:t>
      </w:r>
      <w:r w:rsidRPr="001916E4">
        <w:rPr>
          <w:rFonts w:ascii="Times New Roman" w:hAnsi="Times New Roman"/>
          <w:sz w:val="24"/>
          <w:szCs w:val="24"/>
        </w:rPr>
        <w:t xml:space="preserve">. </w:t>
      </w:r>
      <w:r w:rsidR="008F2E20" w:rsidRPr="008F2E20">
        <w:rPr>
          <w:rFonts w:ascii="Times New Roman" w:hAnsi="Times New Roman"/>
          <w:sz w:val="24"/>
          <w:szCs w:val="24"/>
        </w:rPr>
        <w:t>При извършването на разходи под формата по чл. 55, ал. 1, т. 4 от ЗУСЕФСУ Бенефициентът да разходва средствата по заповедта при спазване на приложимото европейско и национално законодателство.</w:t>
      </w:r>
    </w:p>
    <w:p w14:paraId="30CEA0F6" w14:textId="382BC9EB" w:rsidR="008F2E20" w:rsidRDefault="008F2E20" w:rsidP="002C0C08">
      <w:pPr>
        <w:tabs>
          <w:tab w:val="num" w:pos="567"/>
        </w:tabs>
        <w:spacing w:after="0" w:line="240" w:lineRule="auto"/>
        <w:jc w:val="both"/>
        <w:rPr>
          <w:rFonts w:ascii="Times New Roman" w:hAnsi="Times New Roman"/>
          <w:sz w:val="24"/>
          <w:szCs w:val="24"/>
        </w:rPr>
      </w:pPr>
      <w:r>
        <w:rPr>
          <w:rFonts w:ascii="Times New Roman" w:hAnsi="Times New Roman"/>
          <w:sz w:val="24"/>
          <w:szCs w:val="24"/>
        </w:rPr>
        <w:tab/>
      </w:r>
      <w:r w:rsidRPr="001916E4">
        <w:rPr>
          <w:rFonts w:ascii="Times New Roman" w:hAnsi="Times New Roman"/>
          <w:sz w:val="24"/>
          <w:szCs w:val="24"/>
        </w:rPr>
        <w:t>10.</w:t>
      </w:r>
      <w:r w:rsidR="00B318D3">
        <w:rPr>
          <w:rFonts w:ascii="Times New Roman" w:hAnsi="Times New Roman"/>
          <w:sz w:val="24"/>
          <w:szCs w:val="24"/>
        </w:rPr>
        <w:t>8</w:t>
      </w:r>
      <w:r w:rsidRPr="001916E4">
        <w:rPr>
          <w:rFonts w:ascii="Times New Roman" w:hAnsi="Times New Roman"/>
          <w:sz w:val="24"/>
          <w:szCs w:val="24"/>
        </w:rPr>
        <w:t xml:space="preserve">. </w:t>
      </w:r>
      <w:r w:rsidRPr="008F2E20">
        <w:rPr>
          <w:rFonts w:ascii="Times New Roman" w:hAnsi="Times New Roman"/>
          <w:sz w:val="24"/>
          <w:szCs w:val="24"/>
        </w:rPr>
        <w:t>Бенефициентът да не подпомага с финансиране от заповедта предприятия в затруднено положение по смисъла на член 2, 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 за функциониране на Европейския съюз.</w:t>
      </w:r>
    </w:p>
    <w:p w14:paraId="69D279D1" w14:textId="08B65EFC" w:rsidR="00DD5979" w:rsidRPr="001916E4" w:rsidRDefault="008F2E20" w:rsidP="002C0C08">
      <w:pPr>
        <w:tabs>
          <w:tab w:val="num" w:pos="567"/>
        </w:tabs>
        <w:spacing w:after="0" w:line="240" w:lineRule="auto"/>
        <w:jc w:val="both"/>
        <w:rPr>
          <w:rFonts w:ascii="Times New Roman" w:hAnsi="Times New Roman"/>
          <w:sz w:val="24"/>
          <w:szCs w:val="24"/>
        </w:rPr>
      </w:pPr>
      <w:r>
        <w:rPr>
          <w:rFonts w:ascii="Times New Roman" w:hAnsi="Times New Roman"/>
          <w:sz w:val="24"/>
          <w:szCs w:val="24"/>
        </w:rPr>
        <w:tab/>
        <w:t>10.</w:t>
      </w:r>
      <w:r w:rsidR="00B318D3">
        <w:rPr>
          <w:rFonts w:ascii="Times New Roman" w:hAnsi="Times New Roman"/>
          <w:sz w:val="24"/>
          <w:szCs w:val="24"/>
        </w:rPr>
        <w:t>9</w:t>
      </w:r>
      <w:r>
        <w:rPr>
          <w:rFonts w:ascii="Times New Roman" w:hAnsi="Times New Roman"/>
          <w:sz w:val="24"/>
          <w:szCs w:val="24"/>
        </w:rPr>
        <w:t xml:space="preserve">. </w:t>
      </w:r>
      <w:r w:rsidRPr="008F2E20">
        <w:rPr>
          <w:rFonts w:ascii="Times New Roman" w:hAnsi="Times New Roman"/>
          <w:sz w:val="24"/>
          <w:szCs w:val="24"/>
        </w:rPr>
        <w:t>Бенефициентът да използва активи</w:t>
      </w:r>
      <w:r>
        <w:rPr>
          <w:rFonts w:ascii="Times New Roman" w:hAnsi="Times New Roman"/>
          <w:sz w:val="24"/>
          <w:szCs w:val="24"/>
        </w:rPr>
        <w:t xml:space="preserve"> или софтуер</w:t>
      </w:r>
      <w:r w:rsidRPr="008F2E20">
        <w:rPr>
          <w:rFonts w:ascii="Times New Roman" w:hAnsi="Times New Roman"/>
          <w:sz w:val="24"/>
          <w:szCs w:val="24"/>
        </w:rPr>
        <w:t>, придобити в резултат от изпълнението на настоящата заповед, единствено за неикономически цели, както и да не допуска активи или софтуер, придобити при изпълнението на проекта, да бъдат предоставяни на трети лица в нарушение на това законодателство</w:t>
      </w:r>
      <w:r>
        <w:rPr>
          <w:rFonts w:ascii="Times New Roman" w:hAnsi="Times New Roman"/>
          <w:sz w:val="24"/>
          <w:szCs w:val="24"/>
        </w:rPr>
        <w:t xml:space="preserve">. </w:t>
      </w:r>
    </w:p>
    <w:p w14:paraId="1CBC4A31" w14:textId="0D48AD44" w:rsidR="008F2E20" w:rsidRDefault="00DD5979" w:rsidP="002C0C08">
      <w:pPr>
        <w:tabs>
          <w:tab w:val="num" w:pos="1625"/>
        </w:tabs>
        <w:spacing w:after="0" w:line="240" w:lineRule="auto"/>
        <w:jc w:val="both"/>
        <w:rPr>
          <w:rFonts w:ascii="Times New Roman" w:hAnsi="Times New Roman"/>
          <w:sz w:val="24"/>
          <w:szCs w:val="24"/>
        </w:rPr>
      </w:pPr>
      <w:r w:rsidRPr="001916E4">
        <w:rPr>
          <w:rFonts w:ascii="Times New Roman" w:hAnsi="Times New Roman"/>
          <w:sz w:val="24"/>
          <w:szCs w:val="24"/>
        </w:rPr>
        <w:t xml:space="preserve">         </w:t>
      </w:r>
      <w:r w:rsidR="008F2E20">
        <w:rPr>
          <w:rFonts w:ascii="Times New Roman" w:hAnsi="Times New Roman"/>
          <w:sz w:val="24"/>
          <w:szCs w:val="24"/>
        </w:rPr>
        <w:t>10.</w:t>
      </w:r>
      <w:r w:rsidR="00B318D3">
        <w:rPr>
          <w:rFonts w:ascii="Times New Roman" w:hAnsi="Times New Roman"/>
          <w:sz w:val="24"/>
          <w:szCs w:val="24"/>
        </w:rPr>
        <w:t>10</w:t>
      </w:r>
      <w:r w:rsidR="008F2E20">
        <w:rPr>
          <w:rFonts w:ascii="Times New Roman" w:hAnsi="Times New Roman"/>
          <w:sz w:val="24"/>
          <w:szCs w:val="24"/>
        </w:rPr>
        <w:t xml:space="preserve">. </w:t>
      </w:r>
      <w:r w:rsidR="008F2E20" w:rsidRPr="008F2E20">
        <w:rPr>
          <w:rFonts w:ascii="Times New Roman" w:hAnsi="Times New Roman"/>
          <w:sz w:val="24"/>
          <w:szCs w:val="24"/>
        </w:rPr>
        <w:t>При възлагане на дейности по проекта, съставляващи стопанска дейност, на трети лица, Бенефициентът да осигурява провеждането от Министерството на околната среда и водите на състезателни, прозрачни и недискриминационни процедури по смисъла на т. 89 – 108 от Известие на Комисията относно понятието за държавна по-мощ, посочено в чл. 107, пар. 1 от ДФЕС (2016/C 262/01).</w:t>
      </w:r>
    </w:p>
    <w:p w14:paraId="3CB5594A" w14:textId="77777777" w:rsidR="00E53D70" w:rsidRDefault="00DD5979" w:rsidP="002C0C08">
      <w:pPr>
        <w:tabs>
          <w:tab w:val="num" w:pos="1625"/>
        </w:tabs>
        <w:spacing w:after="0" w:line="240" w:lineRule="auto"/>
        <w:ind w:firstLine="567"/>
        <w:jc w:val="both"/>
        <w:rPr>
          <w:rFonts w:ascii="Times New Roman" w:hAnsi="Times New Roman"/>
          <w:sz w:val="24"/>
          <w:szCs w:val="24"/>
        </w:rPr>
      </w:pPr>
      <w:r w:rsidRPr="001916E4">
        <w:rPr>
          <w:rFonts w:ascii="Times New Roman" w:hAnsi="Times New Roman"/>
          <w:sz w:val="24"/>
          <w:szCs w:val="24"/>
        </w:rPr>
        <w:t>10.</w:t>
      </w:r>
      <w:r w:rsidR="00B318D3">
        <w:rPr>
          <w:rFonts w:ascii="Times New Roman" w:hAnsi="Times New Roman"/>
          <w:sz w:val="24"/>
          <w:szCs w:val="24"/>
        </w:rPr>
        <w:t>11</w:t>
      </w:r>
      <w:r w:rsidRPr="001916E4">
        <w:rPr>
          <w:rFonts w:ascii="Times New Roman" w:hAnsi="Times New Roman"/>
          <w:sz w:val="24"/>
          <w:szCs w:val="24"/>
        </w:rPr>
        <w:t xml:space="preserve">. </w:t>
      </w:r>
      <w:r w:rsidR="008F2E20" w:rsidRPr="008F2E20">
        <w:rPr>
          <w:rFonts w:ascii="Times New Roman" w:hAnsi="Times New Roman"/>
          <w:sz w:val="24"/>
          <w:szCs w:val="24"/>
        </w:rPr>
        <w:t>Управляващият орган да осъществява контрол върху изпълнението на задълженията на Бенефициента чрез документални проверки и проверки на място.</w:t>
      </w:r>
    </w:p>
    <w:p w14:paraId="7D74873B" w14:textId="3ADC5E64" w:rsidR="008F2E20" w:rsidRDefault="00E53D70" w:rsidP="002C0C08">
      <w:pPr>
        <w:tabs>
          <w:tab w:val="num" w:pos="1625"/>
        </w:tabs>
        <w:spacing w:after="0" w:line="240" w:lineRule="auto"/>
        <w:ind w:firstLine="567"/>
        <w:jc w:val="both"/>
        <w:rPr>
          <w:rFonts w:ascii="Times New Roman" w:hAnsi="Times New Roman"/>
          <w:sz w:val="24"/>
          <w:szCs w:val="24"/>
        </w:rPr>
      </w:pPr>
      <w:r w:rsidRPr="006A1C36">
        <w:rPr>
          <w:rFonts w:ascii="Times New Roman" w:hAnsi="Times New Roman"/>
          <w:sz w:val="24"/>
          <w:szCs w:val="24"/>
        </w:rPr>
        <w:lastRenderedPageBreak/>
        <w:t>10</w:t>
      </w:r>
      <w:r>
        <w:rPr>
          <w:rFonts w:ascii="Times New Roman" w:hAnsi="Times New Roman"/>
          <w:sz w:val="24"/>
          <w:szCs w:val="24"/>
        </w:rPr>
        <w:t>.12.</w:t>
      </w:r>
      <w:r w:rsidR="008F2E20" w:rsidRPr="008F2E20">
        <w:rPr>
          <w:rFonts w:ascii="Times New Roman" w:hAnsi="Times New Roman"/>
          <w:sz w:val="24"/>
          <w:szCs w:val="24"/>
        </w:rPr>
        <w:t xml:space="preserve"> При неизпълнение на задълженията на Бенефициента по т. 10.</w:t>
      </w:r>
      <w:r w:rsidR="00B318D3">
        <w:rPr>
          <w:rFonts w:ascii="Times New Roman" w:hAnsi="Times New Roman"/>
          <w:sz w:val="24"/>
          <w:szCs w:val="24"/>
        </w:rPr>
        <w:t>8</w:t>
      </w:r>
      <w:r w:rsidR="008F2E20" w:rsidRPr="008F2E20">
        <w:rPr>
          <w:rFonts w:ascii="Times New Roman" w:hAnsi="Times New Roman"/>
          <w:sz w:val="24"/>
          <w:szCs w:val="24"/>
        </w:rPr>
        <w:t>, 10.</w:t>
      </w:r>
      <w:r w:rsidR="00B318D3">
        <w:rPr>
          <w:rFonts w:ascii="Times New Roman" w:hAnsi="Times New Roman"/>
          <w:sz w:val="24"/>
          <w:szCs w:val="24"/>
        </w:rPr>
        <w:t>9</w:t>
      </w:r>
      <w:r w:rsidR="008F2E20" w:rsidRPr="008F2E20">
        <w:rPr>
          <w:rFonts w:ascii="Times New Roman" w:hAnsi="Times New Roman"/>
          <w:sz w:val="24"/>
          <w:szCs w:val="24"/>
        </w:rPr>
        <w:t xml:space="preserve"> и 10.</w:t>
      </w:r>
      <w:r w:rsidR="00B318D3">
        <w:rPr>
          <w:rFonts w:ascii="Times New Roman" w:hAnsi="Times New Roman"/>
          <w:sz w:val="24"/>
          <w:szCs w:val="24"/>
        </w:rPr>
        <w:t>10</w:t>
      </w:r>
      <w:r w:rsidR="008F2E20" w:rsidRPr="008F2E20">
        <w:rPr>
          <w:rFonts w:ascii="Times New Roman" w:hAnsi="Times New Roman"/>
          <w:sz w:val="24"/>
          <w:szCs w:val="24"/>
        </w:rPr>
        <w:t xml:space="preserve"> от заповедта, Управляващия орган има право да иска възстановяване на всички изплатени средства, ведно с лихва. </w:t>
      </w:r>
    </w:p>
    <w:p w14:paraId="69C229B2" w14:textId="53AFC5A4" w:rsidR="0095412A" w:rsidRDefault="003E490A" w:rsidP="008C3A8F">
      <w:pPr>
        <w:spacing w:after="0" w:line="240" w:lineRule="auto"/>
        <w:ind w:firstLine="567"/>
        <w:jc w:val="both"/>
        <w:rPr>
          <w:rFonts w:ascii="Times New Roman" w:hAnsi="Times New Roman"/>
          <w:sz w:val="24"/>
          <w:szCs w:val="24"/>
        </w:rPr>
      </w:pPr>
      <w:r>
        <w:rPr>
          <w:rFonts w:ascii="Times New Roman" w:hAnsi="Times New Roman"/>
          <w:sz w:val="24"/>
          <w:szCs w:val="24"/>
        </w:rPr>
        <w:t>10.</w:t>
      </w:r>
      <w:r w:rsidR="00B318D3">
        <w:rPr>
          <w:rFonts w:ascii="Times New Roman" w:hAnsi="Times New Roman"/>
          <w:sz w:val="24"/>
          <w:szCs w:val="24"/>
        </w:rPr>
        <w:t>1</w:t>
      </w:r>
      <w:r w:rsidR="00E53D70">
        <w:rPr>
          <w:rFonts w:ascii="Times New Roman" w:hAnsi="Times New Roman"/>
          <w:sz w:val="24"/>
          <w:szCs w:val="24"/>
        </w:rPr>
        <w:t>3</w:t>
      </w:r>
      <w:r>
        <w:rPr>
          <w:rFonts w:ascii="Times New Roman" w:hAnsi="Times New Roman"/>
          <w:sz w:val="24"/>
          <w:szCs w:val="24"/>
        </w:rPr>
        <w:t>.</w:t>
      </w:r>
      <w:r w:rsidR="008C3A8F" w:rsidRPr="008C3A8F">
        <w:rPr>
          <w:rFonts w:ascii="Times New Roman" w:hAnsi="Times New Roman"/>
          <w:sz w:val="24"/>
          <w:szCs w:val="24"/>
        </w:rPr>
        <w:t xml:space="preserve"> </w:t>
      </w:r>
      <w:r w:rsidR="00F013A1" w:rsidRPr="00F013A1">
        <w:rPr>
          <w:rFonts w:ascii="Times New Roman" w:hAnsi="Times New Roman"/>
          <w:sz w:val="24"/>
          <w:szCs w:val="24"/>
        </w:rPr>
        <w:t xml:space="preserve">Други специфични права и задължения: </w:t>
      </w:r>
      <w:r w:rsidRPr="00F013A1">
        <w:rPr>
          <w:rFonts w:ascii="Times New Roman" w:hAnsi="Times New Roman"/>
          <w:sz w:val="24"/>
          <w:szCs w:val="24"/>
        </w:rPr>
        <w:t>…………………………………… (</w:t>
      </w:r>
      <w:r w:rsidRPr="00516579">
        <w:rPr>
          <w:rFonts w:ascii="Times New Roman" w:hAnsi="Times New Roman"/>
          <w:i/>
          <w:iCs/>
          <w:sz w:val="24"/>
          <w:szCs w:val="24"/>
        </w:rPr>
        <w:t>описват се специфични за проекта права и задължения, ако е приложимо</w:t>
      </w:r>
      <w:r w:rsidRPr="00F013A1">
        <w:rPr>
          <w:rFonts w:ascii="Times New Roman" w:hAnsi="Times New Roman"/>
          <w:sz w:val="24"/>
          <w:szCs w:val="24"/>
        </w:rPr>
        <w:t>)</w:t>
      </w:r>
      <w:r w:rsidRPr="001916E4">
        <w:rPr>
          <w:rFonts w:ascii="Times New Roman" w:hAnsi="Times New Roman"/>
          <w:sz w:val="24"/>
          <w:szCs w:val="24"/>
        </w:rPr>
        <w:t>.</w:t>
      </w:r>
    </w:p>
    <w:p w14:paraId="4A3C70D7" w14:textId="77777777" w:rsidR="00E41457" w:rsidRDefault="00E41457" w:rsidP="00E41457">
      <w:pPr>
        <w:spacing w:after="0" w:line="240" w:lineRule="auto"/>
        <w:ind w:firstLine="567"/>
        <w:jc w:val="both"/>
        <w:rPr>
          <w:rFonts w:ascii="Times New Roman" w:hAnsi="Times New Roman"/>
          <w:sz w:val="24"/>
          <w:szCs w:val="24"/>
        </w:rPr>
      </w:pPr>
      <w:r w:rsidRPr="00E41457">
        <w:rPr>
          <w:rFonts w:ascii="Times New Roman" w:hAnsi="Times New Roman"/>
          <w:sz w:val="24"/>
          <w:szCs w:val="24"/>
        </w:rPr>
        <w:t>1</w:t>
      </w:r>
      <w:r>
        <w:rPr>
          <w:rFonts w:ascii="Times New Roman" w:hAnsi="Times New Roman"/>
          <w:sz w:val="24"/>
          <w:szCs w:val="24"/>
        </w:rPr>
        <w:t>0</w:t>
      </w:r>
      <w:r w:rsidRPr="00E41457">
        <w:rPr>
          <w:rFonts w:ascii="Times New Roman" w:hAnsi="Times New Roman"/>
          <w:sz w:val="24"/>
          <w:szCs w:val="24"/>
        </w:rPr>
        <w:t>.</w:t>
      </w:r>
      <w:r>
        <w:rPr>
          <w:rFonts w:ascii="Times New Roman" w:hAnsi="Times New Roman"/>
          <w:sz w:val="24"/>
          <w:szCs w:val="24"/>
        </w:rPr>
        <w:t xml:space="preserve">13.1. Недопустими за финансиране по настоящата заповед са </w:t>
      </w:r>
      <w:r w:rsidRPr="00E41457">
        <w:rPr>
          <w:rFonts w:ascii="Times New Roman" w:hAnsi="Times New Roman"/>
          <w:sz w:val="24"/>
          <w:szCs w:val="24"/>
        </w:rPr>
        <w:t>разходи</w:t>
      </w:r>
      <w:r>
        <w:rPr>
          <w:rFonts w:ascii="Times New Roman" w:hAnsi="Times New Roman"/>
          <w:sz w:val="24"/>
          <w:szCs w:val="24"/>
        </w:rPr>
        <w:t>те</w:t>
      </w:r>
      <w:r w:rsidRPr="00E41457">
        <w:rPr>
          <w:rFonts w:ascii="Times New Roman" w:hAnsi="Times New Roman"/>
          <w:sz w:val="24"/>
          <w:szCs w:val="24"/>
        </w:rPr>
        <w:t xml:space="preserve"> за изменение на цената на договор за обществена поръчка при инфлация по смисъла на чл. 117а от Закона за обществените поръчки.</w:t>
      </w:r>
    </w:p>
    <w:p w14:paraId="3C04829D" w14:textId="539AFB97" w:rsidR="005A741E" w:rsidRPr="001916E4" w:rsidRDefault="00DD5979" w:rsidP="002C0C08">
      <w:pPr>
        <w:tabs>
          <w:tab w:val="num" w:pos="1625"/>
        </w:tabs>
        <w:spacing w:after="0" w:line="240" w:lineRule="auto"/>
        <w:jc w:val="both"/>
        <w:rPr>
          <w:rFonts w:ascii="Times New Roman" w:hAnsi="Times New Roman"/>
          <w:sz w:val="24"/>
          <w:szCs w:val="24"/>
        </w:rPr>
      </w:pPr>
      <w:r w:rsidRPr="001916E4">
        <w:rPr>
          <w:rFonts w:ascii="Times New Roman" w:hAnsi="Times New Roman"/>
          <w:sz w:val="24"/>
          <w:szCs w:val="24"/>
        </w:rPr>
        <w:t xml:space="preserve">      </w:t>
      </w:r>
      <w:r w:rsidR="003E490A">
        <w:rPr>
          <w:rFonts w:ascii="Times New Roman" w:hAnsi="Times New Roman"/>
          <w:sz w:val="24"/>
          <w:szCs w:val="24"/>
        </w:rPr>
        <w:t xml:space="preserve">   </w:t>
      </w:r>
      <w:r w:rsidRPr="001916E4">
        <w:rPr>
          <w:rFonts w:ascii="Times New Roman" w:hAnsi="Times New Roman"/>
          <w:sz w:val="24"/>
          <w:szCs w:val="24"/>
        </w:rPr>
        <w:t>10.</w:t>
      </w:r>
      <w:r w:rsidR="008F2E20">
        <w:rPr>
          <w:rFonts w:ascii="Times New Roman" w:hAnsi="Times New Roman"/>
          <w:sz w:val="24"/>
          <w:szCs w:val="24"/>
        </w:rPr>
        <w:t>1</w:t>
      </w:r>
      <w:r w:rsidR="00E53D70">
        <w:rPr>
          <w:rFonts w:ascii="Times New Roman" w:hAnsi="Times New Roman"/>
          <w:sz w:val="24"/>
          <w:szCs w:val="24"/>
        </w:rPr>
        <w:t>4</w:t>
      </w:r>
      <w:r w:rsidRPr="001916E4">
        <w:rPr>
          <w:rFonts w:ascii="Times New Roman" w:hAnsi="Times New Roman"/>
          <w:sz w:val="24"/>
          <w:szCs w:val="24"/>
        </w:rPr>
        <w:t xml:space="preserve">. </w:t>
      </w:r>
      <w:r w:rsidR="00F013A1" w:rsidRPr="00F013A1">
        <w:rPr>
          <w:rFonts w:ascii="Times New Roman" w:hAnsi="Times New Roman"/>
          <w:sz w:val="24"/>
          <w:szCs w:val="24"/>
        </w:rPr>
        <w:t>Настоящ</w:t>
      </w:r>
      <w:r w:rsidR="00AA0852">
        <w:rPr>
          <w:rFonts w:ascii="Times New Roman" w:hAnsi="Times New Roman"/>
          <w:sz w:val="24"/>
          <w:szCs w:val="24"/>
        </w:rPr>
        <w:t>ата заповед</w:t>
      </w:r>
      <w:r w:rsidR="00F013A1" w:rsidRPr="00F013A1">
        <w:rPr>
          <w:rFonts w:ascii="Times New Roman" w:hAnsi="Times New Roman"/>
          <w:sz w:val="24"/>
          <w:szCs w:val="24"/>
        </w:rPr>
        <w:t xml:space="preserve"> и приложенията към н</w:t>
      </w:r>
      <w:r w:rsidR="00AA0852">
        <w:rPr>
          <w:rFonts w:ascii="Times New Roman" w:hAnsi="Times New Roman"/>
          <w:sz w:val="24"/>
          <w:szCs w:val="24"/>
        </w:rPr>
        <w:t>ея</w:t>
      </w:r>
      <w:r w:rsidR="00F013A1" w:rsidRPr="00F013A1">
        <w:rPr>
          <w:rFonts w:ascii="Times New Roman" w:hAnsi="Times New Roman"/>
          <w:sz w:val="24"/>
          <w:szCs w:val="24"/>
        </w:rPr>
        <w:t xml:space="preserve"> могат да бъдат изменяни и/или допълвани след подаване на уведомление за промяна в ИСУН до Управляващия орган, в което се описва предвижданата промяна и мотивите, които я налагат, както и при възможност, отразяването й във секция „Промени и изменения“, </w:t>
      </w:r>
      <w:r w:rsidR="00F013A1" w:rsidRPr="00516579">
        <w:rPr>
          <w:rFonts w:ascii="Times New Roman" w:hAnsi="Times New Roman"/>
          <w:sz w:val="24"/>
          <w:szCs w:val="24"/>
        </w:rPr>
        <w:t>модул „Договори“</w:t>
      </w:r>
      <w:r w:rsidR="00F013A1" w:rsidRPr="00F013A1">
        <w:rPr>
          <w:rFonts w:ascii="Times New Roman" w:hAnsi="Times New Roman"/>
          <w:sz w:val="24"/>
          <w:szCs w:val="24"/>
        </w:rPr>
        <w:t xml:space="preserve"> на ИСУН с цел проверка и одобряване от УО на ПОС 2021 -2027 г. Промяната се счита за извършена от датата на получаване от страна на Бенефициента на изрично писмено съгласие имащо характеристиките на индивидуален административен акт на Ръководителя на Управляващия орган на програма „Околна среда“ 2021-2027 г. и отразяване на същата в ИСУН</w:t>
      </w:r>
      <w:r w:rsidRPr="001916E4">
        <w:rPr>
          <w:rFonts w:ascii="Times New Roman" w:hAnsi="Times New Roman"/>
          <w:sz w:val="24"/>
          <w:szCs w:val="24"/>
        </w:rPr>
        <w:t>.</w:t>
      </w:r>
    </w:p>
    <w:p w14:paraId="6D93E097" w14:textId="16261197" w:rsidR="00DD5979" w:rsidRDefault="00DD5979" w:rsidP="002C0C08">
      <w:pPr>
        <w:spacing w:after="0" w:line="240" w:lineRule="auto"/>
        <w:jc w:val="both"/>
        <w:rPr>
          <w:rFonts w:ascii="Times New Roman" w:hAnsi="Times New Roman"/>
          <w:sz w:val="24"/>
          <w:szCs w:val="24"/>
        </w:rPr>
      </w:pPr>
      <w:r w:rsidRPr="001916E4">
        <w:rPr>
          <w:rFonts w:ascii="Times New Roman" w:hAnsi="Times New Roman"/>
          <w:sz w:val="24"/>
          <w:szCs w:val="24"/>
        </w:rPr>
        <w:t xml:space="preserve">         11. </w:t>
      </w:r>
      <w:r w:rsidR="00387339" w:rsidRPr="00387339">
        <w:rPr>
          <w:rFonts w:ascii="Times New Roman" w:hAnsi="Times New Roman"/>
          <w:sz w:val="24"/>
          <w:szCs w:val="24"/>
        </w:rPr>
        <w:t>Конкретизация на условията за плащане съгласно описаното в т.</w:t>
      </w:r>
      <w:r w:rsidR="00F720AE">
        <w:rPr>
          <w:rFonts w:ascii="Times New Roman" w:hAnsi="Times New Roman"/>
          <w:sz w:val="24"/>
          <w:szCs w:val="24"/>
        </w:rPr>
        <w:t>10.1.</w:t>
      </w:r>
    </w:p>
    <w:p w14:paraId="4D7D82C1" w14:textId="7E82608C" w:rsidR="00F25E3C" w:rsidRPr="001916E4" w:rsidRDefault="00F25E3C" w:rsidP="002C0C08">
      <w:pPr>
        <w:spacing w:after="0" w:line="240" w:lineRule="auto"/>
        <w:jc w:val="both"/>
        <w:rPr>
          <w:rFonts w:ascii="Times New Roman" w:hAnsi="Times New Roman"/>
          <w:sz w:val="24"/>
          <w:szCs w:val="24"/>
        </w:rPr>
      </w:pPr>
      <w:r w:rsidRPr="00F25E3C">
        <w:rPr>
          <w:rFonts w:ascii="Times New Roman" w:hAnsi="Times New Roman"/>
          <w:sz w:val="24"/>
          <w:szCs w:val="24"/>
        </w:rPr>
        <w:t>(</w:t>
      </w:r>
      <w:r w:rsidRPr="00F25E3C">
        <w:rPr>
          <w:rFonts w:ascii="Times New Roman" w:hAnsi="Times New Roman"/>
          <w:i/>
          <w:iCs/>
          <w:sz w:val="24"/>
          <w:szCs w:val="24"/>
        </w:rPr>
        <w:t>Когато е приложимо се посочва и методът, приложим за определянето на разходите и условията за изплащане на безвъзмездната финансова помощ, а в случаите по чл. 4, ал. 5 от ЗУСЕФСУ – условията за пълно или частично възстановяване на помощта</w:t>
      </w:r>
      <w:r w:rsidRPr="00F25E3C">
        <w:rPr>
          <w:rFonts w:ascii="Times New Roman" w:hAnsi="Times New Roman"/>
          <w:sz w:val="24"/>
          <w:szCs w:val="24"/>
        </w:rPr>
        <w:t>)</w:t>
      </w:r>
      <w:r>
        <w:rPr>
          <w:rFonts w:ascii="Times New Roman" w:hAnsi="Times New Roman"/>
          <w:sz w:val="24"/>
          <w:szCs w:val="24"/>
        </w:rPr>
        <w:t>.</w:t>
      </w:r>
    </w:p>
    <w:p w14:paraId="5A158D97" w14:textId="77777777" w:rsidR="008F2E20" w:rsidRDefault="00DD5979" w:rsidP="002C0C08">
      <w:pPr>
        <w:spacing w:after="0" w:line="240" w:lineRule="auto"/>
        <w:ind w:firstLine="567"/>
        <w:jc w:val="both"/>
        <w:rPr>
          <w:rFonts w:ascii="Times New Roman" w:hAnsi="Times New Roman"/>
          <w:sz w:val="24"/>
          <w:szCs w:val="24"/>
        </w:rPr>
      </w:pPr>
      <w:r w:rsidRPr="001916E4">
        <w:rPr>
          <w:rFonts w:ascii="Times New Roman" w:hAnsi="Times New Roman"/>
          <w:sz w:val="24"/>
          <w:szCs w:val="24"/>
        </w:rPr>
        <w:t xml:space="preserve">12. </w:t>
      </w:r>
      <w:r w:rsidR="00F25E3C" w:rsidRPr="00F25E3C">
        <w:rPr>
          <w:rFonts w:ascii="Times New Roman" w:hAnsi="Times New Roman"/>
          <w:sz w:val="24"/>
          <w:szCs w:val="24"/>
        </w:rPr>
        <w:t xml:space="preserve">Възстановяване на недължимо платените и надплатени суми, както и на неправомерно получените или неправомерно усвоени средства. </w:t>
      </w:r>
    </w:p>
    <w:p w14:paraId="7BB778A6" w14:textId="5A854F9E" w:rsidR="008F2E20" w:rsidRDefault="008F2E20" w:rsidP="002C0C08">
      <w:pPr>
        <w:spacing w:after="0" w:line="240" w:lineRule="auto"/>
        <w:ind w:firstLine="567"/>
        <w:jc w:val="both"/>
        <w:rPr>
          <w:rFonts w:ascii="Times New Roman" w:hAnsi="Times New Roman"/>
          <w:sz w:val="24"/>
          <w:szCs w:val="24"/>
        </w:rPr>
      </w:pPr>
      <w:r w:rsidRPr="008F2E20">
        <w:rPr>
          <w:rFonts w:ascii="Times New Roman" w:hAnsi="Times New Roman"/>
          <w:sz w:val="24"/>
          <w:szCs w:val="24"/>
        </w:rPr>
        <w:t>Възстановяване на недължимо платените и надплатени суми, както и на неправомерно получените или неправомерно усвоени средства да се извършва съгласно условията за изпълнение и приложимия закон.</w:t>
      </w:r>
    </w:p>
    <w:p w14:paraId="453EB967" w14:textId="7273FF4F" w:rsidR="00DD5979" w:rsidRPr="001916E4" w:rsidRDefault="00DD5979" w:rsidP="002C0C08">
      <w:pPr>
        <w:spacing w:after="0" w:line="240" w:lineRule="auto"/>
        <w:ind w:firstLine="567"/>
        <w:jc w:val="both"/>
        <w:rPr>
          <w:rFonts w:ascii="Times New Roman" w:hAnsi="Times New Roman"/>
          <w:sz w:val="24"/>
          <w:szCs w:val="24"/>
        </w:rPr>
      </w:pPr>
      <w:r w:rsidRPr="001916E4">
        <w:rPr>
          <w:rFonts w:ascii="Times New Roman" w:hAnsi="Times New Roman"/>
          <w:sz w:val="24"/>
          <w:szCs w:val="24"/>
        </w:rPr>
        <w:t>1</w:t>
      </w:r>
      <w:r w:rsidR="00F25E3C">
        <w:rPr>
          <w:rFonts w:ascii="Times New Roman" w:hAnsi="Times New Roman"/>
          <w:sz w:val="24"/>
          <w:szCs w:val="24"/>
        </w:rPr>
        <w:t>3.</w:t>
      </w:r>
      <w:r w:rsidRPr="001916E4">
        <w:rPr>
          <w:rFonts w:ascii="Times New Roman" w:hAnsi="Times New Roman"/>
          <w:sz w:val="24"/>
          <w:szCs w:val="24"/>
        </w:rPr>
        <w:t xml:space="preserve"> </w:t>
      </w:r>
      <w:r w:rsidR="00F25E3C" w:rsidRPr="00F25E3C">
        <w:rPr>
          <w:rFonts w:ascii="Times New Roman" w:hAnsi="Times New Roman"/>
          <w:sz w:val="24"/>
          <w:szCs w:val="24"/>
        </w:rPr>
        <w:t>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sidR="003E490A">
        <w:rPr>
          <w:rFonts w:ascii="Times New Roman" w:hAnsi="Times New Roman"/>
          <w:sz w:val="24"/>
          <w:szCs w:val="24"/>
        </w:rPr>
        <w:t xml:space="preserve">: </w:t>
      </w:r>
      <w:r w:rsidR="003E490A" w:rsidRPr="003E490A">
        <w:rPr>
          <w:rFonts w:ascii="Times New Roman" w:hAnsi="Times New Roman"/>
          <w:i/>
          <w:iCs/>
          <w:sz w:val="24"/>
          <w:szCs w:val="24"/>
        </w:rPr>
        <w:t>неприложимо</w:t>
      </w:r>
      <w:r w:rsidR="003E490A">
        <w:rPr>
          <w:rFonts w:ascii="Times New Roman" w:hAnsi="Times New Roman"/>
          <w:i/>
          <w:iCs/>
          <w:sz w:val="24"/>
          <w:szCs w:val="24"/>
        </w:rPr>
        <w:t xml:space="preserve"> за проекта</w:t>
      </w:r>
    </w:p>
    <w:p w14:paraId="13EEAA58" w14:textId="2E6DF014" w:rsidR="00CD6157" w:rsidRPr="00CD6157" w:rsidRDefault="00DD5979" w:rsidP="002C0C08">
      <w:pPr>
        <w:spacing w:after="0" w:line="240" w:lineRule="auto"/>
        <w:ind w:firstLine="567"/>
        <w:jc w:val="both"/>
        <w:rPr>
          <w:rFonts w:ascii="Times New Roman" w:hAnsi="Times New Roman"/>
          <w:sz w:val="24"/>
          <w:szCs w:val="24"/>
        </w:rPr>
      </w:pPr>
      <w:r w:rsidRPr="00434E73">
        <w:rPr>
          <w:rFonts w:ascii="Times New Roman" w:hAnsi="Times New Roman"/>
          <w:sz w:val="24"/>
          <w:szCs w:val="24"/>
        </w:rPr>
        <w:t>1</w:t>
      </w:r>
      <w:r w:rsidR="00516579" w:rsidRPr="00064A59">
        <w:rPr>
          <w:rFonts w:ascii="Times New Roman" w:hAnsi="Times New Roman"/>
          <w:sz w:val="24"/>
          <w:szCs w:val="24"/>
        </w:rPr>
        <w:t>4</w:t>
      </w:r>
      <w:r w:rsidRPr="001916E4">
        <w:rPr>
          <w:rFonts w:ascii="Times New Roman" w:hAnsi="Times New Roman"/>
          <w:sz w:val="24"/>
          <w:szCs w:val="24"/>
        </w:rPr>
        <w:t xml:space="preserve">. </w:t>
      </w:r>
      <w:r w:rsidR="00CD6157" w:rsidRPr="00CD6157">
        <w:rPr>
          <w:rFonts w:ascii="Times New Roman" w:hAnsi="Times New Roman"/>
          <w:sz w:val="24"/>
          <w:szCs w:val="24"/>
        </w:rPr>
        <w:t xml:space="preserve">Неразделна част от </w:t>
      </w:r>
      <w:r w:rsidR="00CD6157">
        <w:rPr>
          <w:rFonts w:ascii="Times New Roman" w:hAnsi="Times New Roman"/>
          <w:sz w:val="24"/>
          <w:szCs w:val="24"/>
        </w:rPr>
        <w:t>заповедта</w:t>
      </w:r>
      <w:r w:rsidR="00CD6157" w:rsidRPr="00CD6157">
        <w:rPr>
          <w:rFonts w:ascii="Times New Roman" w:hAnsi="Times New Roman"/>
          <w:sz w:val="24"/>
          <w:szCs w:val="24"/>
        </w:rPr>
        <w:t xml:space="preserve"> са:</w:t>
      </w:r>
    </w:p>
    <w:p w14:paraId="4609C0DE" w14:textId="55B021CF" w:rsidR="00CD6157" w:rsidRPr="00CD6157" w:rsidRDefault="00CD6157" w:rsidP="002C0C08">
      <w:pPr>
        <w:spacing w:after="0" w:line="240" w:lineRule="auto"/>
        <w:ind w:firstLine="567"/>
        <w:jc w:val="both"/>
        <w:rPr>
          <w:rFonts w:ascii="Times New Roman" w:hAnsi="Times New Roman"/>
          <w:sz w:val="24"/>
          <w:szCs w:val="24"/>
        </w:rPr>
      </w:pPr>
      <w:r>
        <w:rPr>
          <w:rFonts w:ascii="Times New Roman" w:hAnsi="Times New Roman"/>
          <w:sz w:val="24"/>
          <w:szCs w:val="24"/>
        </w:rPr>
        <w:t>1</w:t>
      </w:r>
      <w:r w:rsidR="00516579" w:rsidRPr="00064A59">
        <w:rPr>
          <w:rFonts w:ascii="Times New Roman" w:hAnsi="Times New Roman"/>
          <w:sz w:val="24"/>
          <w:szCs w:val="24"/>
        </w:rPr>
        <w:t>4</w:t>
      </w:r>
      <w:r w:rsidRPr="00CD6157">
        <w:rPr>
          <w:rFonts w:ascii="Times New Roman" w:hAnsi="Times New Roman"/>
          <w:sz w:val="24"/>
          <w:szCs w:val="24"/>
        </w:rPr>
        <w:t>.1. Приложение № 1 – Одобрено проектно предложение с регистрационен № ………., налично в ИСУН;</w:t>
      </w:r>
    </w:p>
    <w:p w14:paraId="5A5543AA" w14:textId="2CC9EECA" w:rsidR="00DD5979" w:rsidRDefault="00CD6157" w:rsidP="002C0C08">
      <w:pPr>
        <w:spacing w:after="0" w:line="240" w:lineRule="auto"/>
        <w:ind w:firstLine="567"/>
        <w:jc w:val="both"/>
        <w:rPr>
          <w:rFonts w:ascii="Times New Roman" w:hAnsi="Times New Roman"/>
          <w:sz w:val="24"/>
          <w:szCs w:val="24"/>
        </w:rPr>
      </w:pPr>
      <w:r>
        <w:rPr>
          <w:rFonts w:ascii="Times New Roman" w:hAnsi="Times New Roman"/>
          <w:sz w:val="24"/>
          <w:szCs w:val="24"/>
        </w:rPr>
        <w:t>1</w:t>
      </w:r>
      <w:r w:rsidR="00516579" w:rsidRPr="00064A59">
        <w:rPr>
          <w:rFonts w:ascii="Times New Roman" w:hAnsi="Times New Roman"/>
          <w:sz w:val="24"/>
          <w:szCs w:val="24"/>
        </w:rPr>
        <w:t>4</w:t>
      </w:r>
      <w:r w:rsidRPr="00CD6157">
        <w:rPr>
          <w:rFonts w:ascii="Times New Roman" w:hAnsi="Times New Roman"/>
          <w:sz w:val="24"/>
          <w:szCs w:val="24"/>
        </w:rPr>
        <w:t>.2. Приложение № 2 –</w:t>
      </w:r>
      <w:r w:rsidR="003E490A">
        <w:rPr>
          <w:rFonts w:ascii="Times New Roman" w:hAnsi="Times New Roman"/>
          <w:sz w:val="24"/>
          <w:szCs w:val="24"/>
        </w:rPr>
        <w:t xml:space="preserve"> </w:t>
      </w:r>
      <w:r w:rsidRPr="00CD6157">
        <w:rPr>
          <w:rFonts w:ascii="Times New Roman" w:hAnsi="Times New Roman"/>
          <w:sz w:val="24"/>
          <w:szCs w:val="24"/>
        </w:rPr>
        <w:t xml:space="preserve">Условия за изпълнение по процедура </w:t>
      </w:r>
      <w:r w:rsidR="00562B46" w:rsidRPr="00562B46">
        <w:rPr>
          <w:rFonts w:ascii="Times New Roman" w:hAnsi="Times New Roman"/>
          <w:sz w:val="24"/>
          <w:szCs w:val="24"/>
        </w:rPr>
        <w:t>„</w:t>
      </w:r>
      <w:r w:rsidR="00064A59">
        <w:rPr>
          <w:rFonts w:ascii="Times New Roman" w:hAnsi="Times New Roman"/>
          <w:sz w:val="24"/>
          <w:szCs w:val="24"/>
        </w:rPr>
        <w:t>Изпълнение на мярка 4 от НРПД</w:t>
      </w:r>
      <w:r w:rsidR="00562B46" w:rsidRPr="00562B46">
        <w:rPr>
          <w:rFonts w:ascii="Times New Roman" w:hAnsi="Times New Roman"/>
          <w:sz w:val="24"/>
          <w:szCs w:val="24"/>
        </w:rPr>
        <w:t xml:space="preserve">“ </w:t>
      </w:r>
      <w:r w:rsidR="003E490A">
        <w:rPr>
          <w:rFonts w:ascii="Times New Roman" w:hAnsi="Times New Roman"/>
          <w:sz w:val="24"/>
          <w:szCs w:val="24"/>
        </w:rPr>
        <w:t>с</w:t>
      </w:r>
      <w:r w:rsidRPr="00CD6157">
        <w:rPr>
          <w:rFonts w:ascii="Times New Roman" w:hAnsi="Times New Roman"/>
          <w:sz w:val="24"/>
          <w:szCs w:val="24"/>
        </w:rPr>
        <w:t xml:space="preserve"> приложения</w:t>
      </w:r>
      <w:r w:rsidR="003E490A">
        <w:rPr>
          <w:rFonts w:ascii="Times New Roman" w:hAnsi="Times New Roman"/>
          <w:sz w:val="24"/>
          <w:szCs w:val="24"/>
        </w:rPr>
        <w:t>.</w:t>
      </w:r>
    </w:p>
    <w:p w14:paraId="0884D652" w14:textId="5EC0FFB8" w:rsidR="00DD5979" w:rsidRPr="001916E4" w:rsidRDefault="00DD5979" w:rsidP="002C0C08">
      <w:pPr>
        <w:tabs>
          <w:tab w:val="left" w:pos="1560"/>
        </w:tabs>
        <w:spacing w:after="0" w:line="240" w:lineRule="auto"/>
        <w:jc w:val="both"/>
        <w:rPr>
          <w:rFonts w:ascii="Times New Roman" w:hAnsi="Times New Roman"/>
          <w:sz w:val="24"/>
          <w:szCs w:val="24"/>
        </w:rPr>
      </w:pPr>
      <w:r w:rsidRPr="001916E4">
        <w:rPr>
          <w:rFonts w:ascii="Times New Roman" w:hAnsi="Times New Roman"/>
          <w:sz w:val="24"/>
          <w:szCs w:val="24"/>
        </w:rPr>
        <w:t xml:space="preserve">        1</w:t>
      </w:r>
      <w:r w:rsidR="00516579" w:rsidRPr="00064A59">
        <w:rPr>
          <w:rFonts w:ascii="Times New Roman" w:hAnsi="Times New Roman"/>
          <w:sz w:val="24"/>
          <w:szCs w:val="24"/>
        </w:rPr>
        <w:t>5</w:t>
      </w:r>
      <w:r w:rsidRPr="001916E4">
        <w:rPr>
          <w:rFonts w:ascii="Times New Roman" w:hAnsi="Times New Roman"/>
          <w:sz w:val="24"/>
          <w:szCs w:val="24"/>
        </w:rPr>
        <w:t>. Настоящата заповед влиза в сила, считано от ………………………….</w:t>
      </w:r>
    </w:p>
    <w:p w14:paraId="4038C9CF" w14:textId="77777777" w:rsidR="008C3A8F" w:rsidRDefault="008C3A8F" w:rsidP="00B318D3">
      <w:pPr>
        <w:spacing w:after="120" w:line="240" w:lineRule="auto"/>
        <w:ind w:firstLine="567"/>
        <w:jc w:val="both"/>
        <w:rPr>
          <w:rFonts w:ascii="Times New Roman" w:hAnsi="Times New Roman"/>
          <w:bCs/>
          <w:sz w:val="24"/>
          <w:szCs w:val="24"/>
          <w:lang w:eastAsia="bg-BG"/>
        </w:rPr>
      </w:pPr>
    </w:p>
    <w:p w14:paraId="6B1EC7B3" w14:textId="0C089495" w:rsidR="00DD5979" w:rsidRPr="001916E4" w:rsidRDefault="00DD5979" w:rsidP="00B318D3">
      <w:pPr>
        <w:spacing w:after="120" w:line="240" w:lineRule="auto"/>
        <w:ind w:firstLine="567"/>
        <w:jc w:val="both"/>
        <w:rPr>
          <w:rFonts w:ascii="Times New Roman" w:hAnsi="Times New Roman"/>
          <w:bCs/>
          <w:sz w:val="24"/>
          <w:szCs w:val="24"/>
          <w:lang w:eastAsia="bg-BG"/>
        </w:rPr>
      </w:pPr>
      <w:r w:rsidRPr="001916E4">
        <w:rPr>
          <w:rFonts w:ascii="Times New Roman" w:hAnsi="Times New Roman"/>
          <w:bCs/>
          <w:sz w:val="24"/>
          <w:szCs w:val="24"/>
          <w:lang w:eastAsia="bg-BG"/>
        </w:rPr>
        <w:t xml:space="preserve">Копие от настоящата заповед да се връчи на дирекция „Финансово управление“ в Министерство на околната среда и водите за сведение и изпълнение. </w:t>
      </w:r>
    </w:p>
    <w:p w14:paraId="16E01BE9" w14:textId="77777777" w:rsidR="00DD5979" w:rsidRPr="001916E4" w:rsidRDefault="00DD5979" w:rsidP="002C0C08">
      <w:pPr>
        <w:spacing w:after="120" w:line="240" w:lineRule="auto"/>
        <w:ind w:firstLine="567"/>
        <w:jc w:val="both"/>
        <w:rPr>
          <w:rFonts w:ascii="Times New Roman" w:hAnsi="Times New Roman"/>
          <w:bCs/>
          <w:sz w:val="24"/>
          <w:szCs w:val="24"/>
          <w:lang w:eastAsia="bg-BG"/>
        </w:rPr>
      </w:pPr>
      <w:r w:rsidRPr="001916E4">
        <w:rPr>
          <w:rFonts w:ascii="Times New Roman" w:hAnsi="Times New Roman"/>
          <w:bCs/>
          <w:sz w:val="24"/>
          <w:szCs w:val="24"/>
          <w:lang w:eastAsia="bg-BG"/>
        </w:rPr>
        <w:t xml:space="preserve">На основание ………………. </w:t>
      </w:r>
      <w:r w:rsidRPr="001916E4">
        <w:rPr>
          <w:rStyle w:val="FootnoteReference"/>
          <w:rFonts w:ascii="Times New Roman" w:hAnsi="Times New Roman"/>
          <w:bCs/>
          <w:sz w:val="24"/>
          <w:szCs w:val="24"/>
          <w:lang w:eastAsia="bg-BG"/>
        </w:rPr>
        <w:footnoteReference w:id="10"/>
      </w:r>
      <w:r w:rsidRPr="001916E4">
        <w:rPr>
          <w:rFonts w:ascii="Times New Roman" w:hAnsi="Times New Roman"/>
          <w:bCs/>
          <w:sz w:val="24"/>
          <w:szCs w:val="24"/>
          <w:lang w:eastAsia="bg-BG"/>
        </w:rPr>
        <w:t>, настоящата заповед подлежи/не подлежи</w:t>
      </w:r>
      <w:r w:rsidRPr="001916E4">
        <w:rPr>
          <w:rStyle w:val="FootnoteReference"/>
          <w:rFonts w:ascii="Times New Roman" w:hAnsi="Times New Roman"/>
          <w:bCs/>
          <w:sz w:val="24"/>
          <w:szCs w:val="24"/>
          <w:lang w:eastAsia="bg-BG"/>
        </w:rPr>
        <w:footnoteReference w:id="11"/>
      </w:r>
      <w:r w:rsidRPr="001916E4">
        <w:rPr>
          <w:rFonts w:ascii="Times New Roman" w:hAnsi="Times New Roman"/>
          <w:bCs/>
          <w:sz w:val="24"/>
          <w:szCs w:val="24"/>
          <w:lang w:eastAsia="bg-BG"/>
        </w:rPr>
        <w:t xml:space="preserve"> на съдебен контрол по реда на Административнопроцесуалния кодекс.</w:t>
      </w:r>
    </w:p>
    <w:p w14:paraId="2E9B731E" w14:textId="77777777" w:rsidR="00DD5979" w:rsidRPr="001916E4" w:rsidRDefault="00DD5979" w:rsidP="002C0C08">
      <w:pPr>
        <w:spacing w:after="120" w:line="240" w:lineRule="auto"/>
        <w:ind w:firstLine="567"/>
        <w:jc w:val="both"/>
        <w:rPr>
          <w:rFonts w:ascii="Times New Roman" w:hAnsi="Times New Roman"/>
          <w:bCs/>
          <w:sz w:val="24"/>
          <w:szCs w:val="24"/>
          <w:lang w:eastAsia="bg-BG"/>
        </w:rPr>
      </w:pPr>
      <w:r w:rsidRPr="001916E4">
        <w:rPr>
          <w:rFonts w:ascii="Times New Roman" w:hAnsi="Times New Roman"/>
          <w:bCs/>
          <w:sz w:val="24"/>
          <w:szCs w:val="24"/>
          <w:lang w:eastAsia="bg-BG"/>
        </w:rPr>
        <w:t xml:space="preserve">Настоящата заповед да се сведе до знанието на заинтересованите лица за сведение и изпълнение. </w:t>
      </w:r>
    </w:p>
    <w:p w14:paraId="078439BF" w14:textId="77777777" w:rsidR="003E490A" w:rsidRDefault="003E490A" w:rsidP="002C0C08">
      <w:pPr>
        <w:spacing w:before="120" w:after="120" w:line="240" w:lineRule="auto"/>
        <w:rPr>
          <w:b/>
          <w:bCs/>
          <w:sz w:val="24"/>
          <w:szCs w:val="24"/>
          <w:lang w:eastAsia="bg-BG"/>
        </w:rPr>
      </w:pPr>
    </w:p>
    <w:p w14:paraId="1C9C0597" w14:textId="1064D676" w:rsidR="00DD5979" w:rsidRPr="001916E4" w:rsidRDefault="00DD5979" w:rsidP="00DD5979">
      <w:pPr>
        <w:spacing w:before="120" w:after="120" w:line="270" w:lineRule="atLeast"/>
        <w:rPr>
          <w:b/>
          <w:bCs/>
          <w:sz w:val="24"/>
          <w:szCs w:val="24"/>
          <w:lang w:eastAsia="bg-BG"/>
        </w:rPr>
      </w:pPr>
      <w:r w:rsidRPr="001916E4">
        <w:rPr>
          <w:b/>
          <w:bCs/>
          <w:sz w:val="24"/>
          <w:szCs w:val="24"/>
          <w:lang w:eastAsia="bg-BG"/>
        </w:rPr>
        <w:t>……………………………..</w:t>
      </w:r>
    </w:p>
    <w:p w14:paraId="288F3478" w14:textId="467DB734" w:rsidR="00DD5979" w:rsidRDefault="00DD5979" w:rsidP="00DD5979">
      <w:pPr>
        <w:rPr>
          <w:rFonts w:ascii="Times New Roman" w:hAnsi="Times New Roman"/>
          <w:bCs/>
          <w:sz w:val="24"/>
          <w:szCs w:val="24"/>
          <w:lang w:eastAsia="bg-BG"/>
        </w:rPr>
      </w:pPr>
      <w:r w:rsidRPr="001916E4">
        <w:rPr>
          <w:rFonts w:ascii="Times New Roman" w:hAnsi="Times New Roman"/>
          <w:bCs/>
          <w:sz w:val="24"/>
          <w:szCs w:val="24"/>
          <w:lang w:eastAsia="bg-BG"/>
        </w:rPr>
        <w:t>Ръководител на Управляващия орган на ПОС 20</w:t>
      </w:r>
      <w:r w:rsidR="0058788A">
        <w:rPr>
          <w:rFonts w:ascii="Times New Roman" w:hAnsi="Times New Roman"/>
          <w:bCs/>
          <w:sz w:val="24"/>
          <w:szCs w:val="24"/>
          <w:lang w:eastAsia="bg-BG"/>
        </w:rPr>
        <w:t>2</w:t>
      </w:r>
      <w:r w:rsidRPr="001916E4">
        <w:rPr>
          <w:rFonts w:ascii="Times New Roman" w:hAnsi="Times New Roman"/>
          <w:bCs/>
          <w:sz w:val="24"/>
          <w:szCs w:val="24"/>
          <w:lang w:eastAsia="bg-BG"/>
        </w:rPr>
        <w:t>1-202</w:t>
      </w:r>
      <w:r w:rsidR="0058788A">
        <w:rPr>
          <w:rFonts w:ascii="Times New Roman" w:hAnsi="Times New Roman"/>
          <w:bCs/>
          <w:sz w:val="24"/>
          <w:szCs w:val="24"/>
          <w:lang w:eastAsia="bg-BG"/>
        </w:rPr>
        <w:t>7</w:t>
      </w:r>
      <w:r w:rsidRPr="001916E4">
        <w:rPr>
          <w:rFonts w:ascii="Times New Roman" w:hAnsi="Times New Roman"/>
          <w:bCs/>
          <w:sz w:val="24"/>
          <w:szCs w:val="24"/>
          <w:lang w:eastAsia="bg-BG"/>
        </w:rPr>
        <w:t xml:space="preserve"> г.</w:t>
      </w:r>
      <w:r w:rsidRPr="001916E4">
        <w:rPr>
          <w:rStyle w:val="FootnoteReference"/>
          <w:rFonts w:ascii="Times New Roman" w:hAnsi="Times New Roman"/>
          <w:bCs/>
          <w:sz w:val="24"/>
          <w:szCs w:val="24"/>
          <w:lang w:eastAsia="bg-BG"/>
        </w:rPr>
        <w:footnoteReference w:id="12"/>
      </w:r>
    </w:p>
    <w:p w14:paraId="0FAE7EC6" w14:textId="77777777" w:rsidR="00C1581A" w:rsidRPr="00036F79" w:rsidRDefault="00C1581A" w:rsidP="00DD5979">
      <w:pPr>
        <w:spacing w:after="0" w:line="240" w:lineRule="auto"/>
        <w:jc w:val="center"/>
        <w:rPr>
          <w:rFonts w:ascii="Times New Roman" w:eastAsia="Times New Roman" w:hAnsi="Times New Roman" w:cs="Times New Roman"/>
          <w:sz w:val="24"/>
          <w:szCs w:val="24"/>
          <w:lang w:eastAsia="fr-FR"/>
        </w:rPr>
      </w:pPr>
    </w:p>
    <w:sectPr w:rsidR="00C1581A" w:rsidRPr="00036F79" w:rsidSect="00A26AE9">
      <w:headerReference w:type="default" r:id="rId8"/>
      <w:headerReference w:type="first" r:id="rId9"/>
      <w:pgSz w:w="11906" w:h="16838" w:code="9"/>
      <w:pgMar w:top="851" w:right="1133"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758A0" w14:textId="77777777" w:rsidR="00350E7F" w:rsidRDefault="00350E7F" w:rsidP="0068486D">
      <w:pPr>
        <w:spacing w:after="0" w:line="240" w:lineRule="auto"/>
      </w:pPr>
      <w:r>
        <w:separator/>
      </w:r>
    </w:p>
  </w:endnote>
  <w:endnote w:type="continuationSeparator" w:id="0">
    <w:p w14:paraId="3C2CD27B" w14:textId="77777777" w:rsidR="00350E7F" w:rsidRDefault="00350E7F"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A7A15" w14:textId="77777777" w:rsidR="00350E7F" w:rsidRDefault="00350E7F" w:rsidP="0068486D">
      <w:pPr>
        <w:spacing w:after="0" w:line="240" w:lineRule="auto"/>
      </w:pPr>
      <w:r>
        <w:separator/>
      </w:r>
    </w:p>
  </w:footnote>
  <w:footnote w:type="continuationSeparator" w:id="0">
    <w:p w14:paraId="16E4B6A6" w14:textId="77777777" w:rsidR="00350E7F" w:rsidRDefault="00350E7F" w:rsidP="0068486D">
      <w:pPr>
        <w:spacing w:after="0" w:line="240" w:lineRule="auto"/>
      </w:pPr>
      <w:r>
        <w:continuationSeparator/>
      </w:r>
    </w:p>
  </w:footnote>
  <w:footnote w:id="1">
    <w:p w14:paraId="366B4A0B" w14:textId="77777777" w:rsidR="00DD5979" w:rsidRDefault="00DD5979" w:rsidP="00DD5979">
      <w:pPr>
        <w:pStyle w:val="FootnoteText"/>
      </w:pPr>
      <w:r w:rsidRPr="0002589B">
        <w:rPr>
          <w:rStyle w:val="FootnoteReference"/>
        </w:rPr>
        <w:footnoteRef/>
      </w:r>
      <w:r w:rsidRPr="0002589B">
        <w:rPr>
          <w:rStyle w:val="FootnoteReference"/>
        </w:rPr>
        <w:t xml:space="preserve"> </w:t>
      </w:r>
      <w:r w:rsidRPr="003136FF">
        <w:rPr>
          <w:rFonts w:ascii="Times New Roman" w:hAnsi="Times New Roman"/>
          <w:sz w:val="18"/>
          <w:szCs w:val="18"/>
          <w:lang w:eastAsia="bg-BG"/>
        </w:rPr>
        <w:t xml:space="preserve">Посочва се </w:t>
      </w:r>
      <w:r>
        <w:rPr>
          <w:rFonts w:ascii="Times New Roman" w:hAnsi="Times New Roman"/>
          <w:sz w:val="18"/>
          <w:szCs w:val="18"/>
          <w:lang w:eastAsia="bg-BG"/>
        </w:rPr>
        <w:t>съотв</w:t>
      </w:r>
      <w:r w:rsidRPr="003136FF">
        <w:rPr>
          <w:rFonts w:ascii="Times New Roman" w:hAnsi="Times New Roman"/>
          <w:sz w:val="18"/>
          <w:szCs w:val="18"/>
          <w:lang w:eastAsia="bg-BG"/>
        </w:rPr>
        <w:t>етн</w:t>
      </w:r>
      <w:r>
        <w:rPr>
          <w:rFonts w:ascii="Times New Roman" w:hAnsi="Times New Roman"/>
          <w:sz w:val="18"/>
          <w:szCs w:val="18"/>
          <w:lang w:eastAsia="bg-BG"/>
        </w:rPr>
        <w:t>ия бенефициент - структура/звено</w:t>
      </w:r>
      <w:r w:rsidRPr="003136FF">
        <w:rPr>
          <w:rFonts w:ascii="Times New Roman" w:hAnsi="Times New Roman"/>
          <w:sz w:val="18"/>
          <w:szCs w:val="18"/>
          <w:lang w:eastAsia="bg-BG"/>
        </w:rPr>
        <w:t xml:space="preserve"> в структурата на МОСВ</w:t>
      </w:r>
      <w:r>
        <w:rPr>
          <w:rFonts w:ascii="Times New Roman" w:hAnsi="Times New Roman"/>
          <w:sz w:val="18"/>
          <w:szCs w:val="18"/>
          <w:lang w:eastAsia="bg-BG"/>
        </w:rPr>
        <w:t>.</w:t>
      </w:r>
    </w:p>
  </w:footnote>
  <w:footnote w:id="2">
    <w:p w14:paraId="4D045F36" w14:textId="77777777" w:rsidR="00DD5979" w:rsidRPr="006619DD" w:rsidRDefault="00DD5979" w:rsidP="00DD5979">
      <w:pPr>
        <w:pStyle w:val="FootnoteText"/>
        <w:rPr>
          <w:rFonts w:ascii="Times New Roman" w:hAnsi="Times New Roman"/>
          <w:sz w:val="18"/>
          <w:szCs w:val="18"/>
          <w:lang w:eastAsia="bg-BG"/>
        </w:rPr>
      </w:pPr>
      <w:r w:rsidRPr="000A6566">
        <w:rPr>
          <w:rStyle w:val="FootnoteReference"/>
        </w:rPr>
        <w:footnoteRef/>
      </w:r>
      <w:r w:rsidRPr="000A6566">
        <w:rPr>
          <w:rStyle w:val="FootnoteReference"/>
        </w:rPr>
        <w:t xml:space="preserve"> </w:t>
      </w:r>
      <w:r w:rsidRPr="006619DD">
        <w:rPr>
          <w:rFonts w:ascii="Times New Roman" w:hAnsi="Times New Roman"/>
          <w:sz w:val="18"/>
          <w:szCs w:val="18"/>
          <w:lang w:eastAsia="bg-BG"/>
        </w:rPr>
        <w:t xml:space="preserve">Посочват се и фактическите основания за издаването на заповедта. </w:t>
      </w:r>
      <w:r>
        <w:rPr>
          <w:rFonts w:ascii="Times New Roman" w:hAnsi="Times New Roman"/>
          <w:sz w:val="18"/>
          <w:szCs w:val="18"/>
          <w:lang w:eastAsia="bg-BG"/>
        </w:rPr>
        <w:t xml:space="preserve"> </w:t>
      </w:r>
    </w:p>
  </w:footnote>
  <w:footnote w:id="3">
    <w:p w14:paraId="5A70CC7A" w14:textId="1847E3C1" w:rsidR="001B40BB" w:rsidRDefault="001B40BB" w:rsidP="001B40BB">
      <w:pPr>
        <w:pStyle w:val="FootnoteText"/>
      </w:pPr>
      <w:r>
        <w:rPr>
          <w:rStyle w:val="FootnoteReference"/>
        </w:rPr>
        <w:footnoteRef/>
      </w:r>
      <w:r>
        <w:t xml:space="preserve"> </w:t>
      </w:r>
      <w:bookmarkStart w:id="1" w:name="_Hlk131071617"/>
      <w:r>
        <w:rPr>
          <w:rFonts w:ascii="Times New Roman" w:hAnsi="Times New Roman" w:cs="Times New Roman"/>
        </w:rPr>
        <w:t>Описва се наименованието на дейността</w:t>
      </w:r>
      <w:r w:rsidRPr="00040429">
        <w:rPr>
          <w:rFonts w:ascii="Times New Roman" w:hAnsi="Times New Roman" w:cs="Times New Roman"/>
        </w:rPr>
        <w:t>.</w:t>
      </w:r>
      <w:bookmarkEnd w:id="1"/>
    </w:p>
  </w:footnote>
  <w:footnote w:id="4">
    <w:p w14:paraId="3A9E6485" w14:textId="77777777" w:rsidR="001B40BB" w:rsidRDefault="001B40BB" w:rsidP="001B40BB">
      <w:pPr>
        <w:pStyle w:val="FootnoteText"/>
      </w:pPr>
      <w:r>
        <w:rPr>
          <w:rStyle w:val="FootnoteReference"/>
        </w:rPr>
        <w:footnoteRef/>
      </w:r>
      <w:r>
        <w:t xml:space="preserve"> </w:t>
      </w:r>
      <w:bookmarkStart w:id="2" w:name="_Hlk131071590"/>
      <w:r>
        <w:rPr>
          <w:rFonts w:ascii="Times New Roman" w:hAnsi="Times New Roman" w:cs="Times New Roman"/>
        </w:rPr>
        <w:t>Описва се наименованието на индикатора с посочена базова и целева стойност</w:t>
      </w:r>
      <w:bookmarkEnd w:id="2"/>
    </w:p>
  </w:footnote>
  <w:footnote w:id="5">
    <w:p w14:paraId="41530C09" w14:textId="77777777" w:rsidR="001B40BB" w:rsidRDefault="001B40BB" w:rsidP="001B40BB">
      <w:pPr>
        <w:pStyle w:val="FootnoteText"/>
      </w:pPr>
      <w:r>
        <w:rPr>
          <w:rStyle w:val="FootnoteReference"/>
        </w:rPr>
        <w:footnoteRef/>
      </w:r>
      <w:r>
        <w:t xml:space="preserve"> </w:t>
      </w:r>
      <w:r>
        <w:rPr>
          <w:rFonts w:ascii="Times New Roman" w:hAnsi="Times New Roman" w:cs="Times New Roman"/>
        </w:rPr>
        <w:t>Описва се наименованието на индикатора с посочена базова и целева стойност</w:t>
      </w:r>
    </w:p>
  </w:footnote>
  <w:footnote w:id="6">
    <w:p w14:paraId="3BC584F1" w14:textId="1112C42C" w:rsidR="00DD5979" w:rsidRPr="00514015" w:rsidRDefault="00DD5979" w:rsidP="00DD5979">
      <w:pPr>
        <w:pStyle w:val="FootnoteText"/>
        <w:rPr>
          <w:rFonts w:ascii="Times New Roman" w:hAnsi="Times New Roman" w:cs="Times New Roman"/>
        </w:rPr>
      </w:pPr>
      <w:r w:rsidRPr="00514015">
        <w:rPr>
          <w:rStyle w:val="FootnoteReference"/>
          <w:rFonts w:ascii="Times New Roman" w:hAnsi="Times New Roman" w:cs="Times New Roman"/>
        </w:rPr>
        <w:footnoteRef/>
      </w:r>
      <w:r w:rsidRPr="00514015">
        <w:rPr>
          <w:rFonts w:ascii="Times New Roman" w:hAnsi="Times New Roman" w:cs="Times New Roman"/>
          <w:lang w:val="ru-RU"/>
        </w:rPr>
        <w:t xml:space="preserve"> </w:t>
      </w:r>
      <w:r w:rsidRPr="00514015">
        <w:rPr>
          <w:rFonts w:ascii="Times New Roman" w:hAnsi="Times New Roman" w:cs="Times New Roman"/>
          <w:lang w:eastAsia="bg-BG"/>
        </w:rPr>
        <w:t>Посочва се номер от ИСУН.</w:t>
      </w:r>
    </w:p>
  </w:footnote>
  <w:footnote w:id="7">
    <w:p w14:paraId="4478F539" w14:textId="13CFF9F0" w:rsidR="00514015" w:rsidRDefault="00514015">
      <w:pPr>
        <w:pStyle w:val="FootnoteText"/>
      </w:pPr>
      <w:r w:rsidRPr="00514015">
        <w:rPr>
          <w:rStyle w:val="FootnoteReference"/>
          <w:rFonts w:ascii="Times New Roman" w:hAnsi="Times New Roman" w:cs="Times New Roman"/>
        </w:rPr>
        <w:footnoteRef/>
      </w:r>
      <w:r w:rsidRPr="00514015">
        <w:rPr>
          <w:rFonts w:ascii="Times New Roman" w:hAnsi="Times New Roman" w:cs="Times New Roman"/>
        </w:rPr>
        <w:t xml:space="preserve"> Периодът за физическо изпълнение на дейностите по проекта следва да бъде не по-дълъг от 24 месеца.</w:t>
      </w:r>
      <w:r>
        <w:t xml:space="preserve"> </w:t>
      </w:r>
    </w:p>
  </w:footnote>
  <w:footnote w:id="8">
    <w:p w14:paraId="7BA55DAE" w14:textId="3475F037" w:rsidR="00DD5979" w:rsidRPr="00D369D3" w:rsidRDefault="00DD5979" w:rsidP="00DD5979">
      <w:pPr>
        <w:pStyle w:val="FootnoteText"/>
      </w:pPr>
      <w:r w:rsidRPr="00A0050D">
        <w:rPr>
          <w:rStyle w:val="FootnoteReference"/>
          <w:rFonts w:ascii="Times New Roman" w:hAnsi="Times New Roman"/>
        </w:rPr>
        <w:footnoteRef/>
      </w:r>
      <w:r w:rsidRPr="00A0050D">
        <w:rPr>
          <w:rFonts w:ascii="Times New Roman" w:hAnsi="Times New Roman"/>
          <w:lang w:val="ru-RU"/>
        </w:rPr>
        <w:t xml:space="preserve"> </w:t>
      </w:r>
      <w:r w:rsidRPr="00A0050D">
        <w:rPr>
          <w:rFonts w:ascii="Times New Roman" w:hAnsi="Times New Roman"/>
          <w:sz w:val="18"/>
          <w:szCs w:val="18"/>
          <w:lang w:eastAsia="bg-BG"/>
        </w:rPr>
        <w:t>Посочва се номер от ИСУН</w:t>
      </w:r>
      <w:r>
        <w:rPr>
          <w:rFonts w:ascii="Times New Roman" w:hAnsi="Times New Roman"/>
          <w:sz w:val="18"/>
          <w:szCs w:val="18"/>
          <w:lang w:eastAsia="bg-BG"/>
        </w:rPr>
        <w:t>.</w:t>
      </w:r>
    </w:p>
  </w:footnote>
  <w:footnote w:id="9">
    <w:p w14:paraId="1207D67F" w14:textId="77777777" w:rsidR="00DD5979" w:rsidRDefault="00DD5979" w:rsidP="00DD5979">
      <w:pPr>
        <w:pStyle w:val="FootnoteText"/>
      </w:pPr>
      <w:r>
        <w:rPr>
          <w:rStyle w:val="FootnoteReference"/>
        </w:rPr>
        <w:footnoteRef/>
      </w:r>
      <w:r>
        <w:t xml:space="preserve"> </w:t>
      </w:r>
      <w:r w:rsidRPr="00543234">
        <w:rPr>
          <w:rFonts w:ascii="Times New Roman" w:hAnsi="Times New Roman"/>
          <w:sz w:val="18"/>
          <w:szCs w:val="18"/>
          <w:lang w:eastAsia="bg-BG"/>
        </w:rPr>
        <w:t xml:space="preserve">Посочва се актуалната заповед за оправомощаване, ако такава е издадена и лицето е оправомощено да </w:t>
      </w:r>
      <w:r>
        <w:rPr>
          <w:rFonts w:ascii="Times New Roman" w:hAnsi="Times New Roman"/>
          <w:sz w:val="18"/>
          <w:szCs w:val="18"/>
          <w:lang w:eastAsia="bg-BG"/>
        </w:rPr>
        <w:t>издаде заповедта.</w:t>
      </w:r>
    </w:p>
  </w:footnote>
  <w:footnote w:id="10">
    <w:p w14:paraId="290B7117" w14:textId="77777777" w:rsidR="00DD5979" w:rsidRDefault="00DD5979" w:rsidP="00DD5979">
      <w:pPr>
        <w:pStyle w:val="FootnoteText"/>
      </w:pPr>
      <w:r>
        <w:rPr>
          <w:rStyle w:val="FootnoteReference"/>
        </w:rPr>
        <w:footnoteRef/>
      </w:r>
      <w:r>
        <w:t xml:space="preserve"> </w:t>
      </w:r>
      <w:r w:rsidRPr="00BA64E8">
        <w:rPr>
          <w:rFonts w:ascii="Times New Roman" w:hAnsi="Times New Roman"/>
          <w:sz w:val="18"/>
          <w:szCs w:val="18"/>
          <w:lang w:eastAsia="bg-BG"/>
        </w:rPr>
        <w:t>Посочва се правното основание</w:t>
      </w:r>
      <w:r>
        <w:rPr>
          <w:rFonts w:ascii="Times New Roman" w:hAnsi="Times New Roman"/>
          <w:sz w:val="18"/>
          <w:szCs w:val="18"/>
          <w:lang w:eastAsia="bg-BG"/>
        </w:rPr>
        <w:t>.</w:t>
      </w:r>
    </w:p>
  </w:footnote>
  <w:footnote w:id="11">
    <w:p w14:paraId="36FE3588" w14:textId="77777777" w:rsidR="00DD5979" w:rsidRDefault="00DD5979" w:rsidP="00DD5979">
      <w:pPr>
        <w:pStyle w:val="FootnoteText"/>
      </w:pPr>
      <w:r>
        <w:rPr>
          <w:rStyle w:val="FootnoteReference"/>
        </w:rPr>
        <w:footnoteRef/>
      </w:r>
      <w:r>
        <w:t xml:space="preserve"> </w:t>
      </w:r>
      <w:r w:rsidRPr="00BA64E8">
        <w:rPr>
          <w:rFonts w:ascii="Times New Roman" w:hAnsi="Times New Roman"/>
          <w:sz w:val="18"/>
          <w:szCs w:val="18"/>
          <w:lang w:eastAsia="bg-BG"/>
        </w:rPr>
        <w:t>Ненужното се заличава.</w:t>
      </w:r>
    </w:p>
  </w:footnote>
  <w:footnote w:id="12">
    <w:p w14:paraId="51586265" w14:textId="77777777" w:rsidR="00DD5979" w:rsidRPr="00915274" w:rsidRDefault="00DD5979" w:rsidP="00DD5979">
      <w:pPr>
        <w:pStyle w:val="FootnoteText"/>
        <w:rPr>
          <w:rFonts w:ascii="Times New Roman" w:hAnsi="Times New Roman"/>
          <w:sz w:val="22"/>
          <w:szCs w:val="22"/>
        </w:rPr>
      </w:pPr>
      <w:r w:rsidRPr="00915274">
        <w:rPr>
          <w:rStyle w:val="FootnoteReference"/>
          <w:rFonts w:ascii="Times New Roman" w:hAnsi="Times New Roman"/>
          <w:sz w:val="22"/>
          <w:szCs w:val="22"/>
        </w:rPr>
        <w:footnoteRef/>
      </w:r>
      <w:r w:rsidRPr="00915274">
        <w:rPr>
          <w:rFonts w:ascii="Times New Roman" w:hAnsi="Times New Roman"/>
          <w:sz w:val="22"/>
          <w:szCs w:val="22"/>
          <w:lang w:val="ru-RU"/>
        </w:rPr>
        <w:t xml:space="preserve"> </w:t>
      </w:r>
      <w:r w:rsidRPr="00E92986">
        <w:rPr>
          <w:rFonts w:ascii="Times New Roman" w:hAnsi="Times New Roman"/>
          <w:sz w:val="18"/>
          <w:szCs w:val="18"/>
          <w:lang w:eastAsia="bg-BG"/>
        </w:rPr>
        <w:t>Посочват се име, фамилия и длъжност.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6AE80" w14:textId="79F9CE0C" w:rsidR="00A26AE9" w:rsidRDefault="00A26AE9">
    <w:pPr>
      <w:pStyle w:val="Header"/>
    </w:pPr>
  </w:p>
  <w:p w14:paraId="77EF0ED9" w14:textId="77777777" w:rsidR="00A26AE9" w:rsidRDefault="00A26A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1"/>
      <w:gridCol w:w="2457"/>
      <w:gridCol w:w="3321"/>
    </w:tblGrid>
    <w:tr w:rsidR="00ED135D" w14:paraId="058B493D" w14:textId="77777777" w:rsidTr="00ED135D">
      <w:tc>
        <w:tcPr>
          <w:tcW w:w="3861" w:type="dxa"/>
        </w:tcPr>
        <w:p w14:paraId="58F10211" w14:textId="6E11B20B" w:rsidR="00ED135D" w:rsidRDefault="00ED135D" w:rsidP="00ED135D">
          <w:pPr>
            <w:pStyle w:val="Header"/>
          </w:pPr>
          <w:r w:rsidRPr="00021894">
            <w:rPr>
              <w:rFonts w:ascii="Times New Roman" w:hAnsi="Times New Roman"/>
              <w:noProof/>
              <w:sz w:val="24"/>
              <w:szCs w:val="24"/>
              <w:lang w:eastAsia="bg-BG"/>
            </w:rPr>
            <w:drawing>
              <wp:inline distT="0" distB="0" distL="0" distR="0" wp14:anchorId="37E8452F" wp14:editId="64B2F935">
                <wp:extent cx="2314575" cy="571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p>
      </w:tc>
      <w:tc>
        <w:tcPr>
          <w:tcW w:w="2889" w:type="dxa"/>
        </w:tcPr>
        <w:p w14:paraId="30E924A9" w14:textId="77777777" w:rsidR="00ED135D" w:rsidRDefault="00ED135D" w:rsidP="00ED135D">
          <w:pPr>
            <w:pStyle w:val="Header"/>
          </w:pPr>
        </w:p>
      </w:tc>
      <w:tc>
        <w:tcPr>
          <w:tcW w:w="2748" w:type="dxa"/>
        </w:tcPr>
        <w:p w14:paraId="7B30431A" w14:textId="0125C337" w:rsidR="00ED135D" w:rsidRDefault="00ED135D" w:rsidP="00ED135D">
          <w:pPr>
            <w:pStyle w:val="Header"/>
            <w:jc w:val="right"/>
          </w:pPr>
          <w:r>
            <w:rPr>
              <w:rFonts w:ascii="Times New Roman" w:hAnsi="Times New Roman"/>
              <w:noProof/>
              <w:sz w:val="24"/>
              <w:szCs w:val="24"/>
              <w:lang w:eastAsia="bg-BG"/>
            </w:rPr>
            <w:drawing>
              <wp:inline distT="0" distB="0" distL="0" distR="0" wp14:anchorId="20BEB640" wp14:editId="4F62819A">
                <wp:extent cx="1971675" cy="666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1675" cy="666750"/>
                        </a:xfrm>
                        <a:prstGeom prst="rect">
                          <a:avLst/>
                        </a:prstGeom>
                        <a:noFill/>
                        <a:ln>
                          <a:noFill/>
                        </a:ln>
                      </pic:spPr>
                    </pic:pic>
                  </a:graphicData>
                </a:graphic>
              </wp:inline>
            </w:drawing>
          </w:r>
        </w:p>
      </w:tc>
    </w:tr>
  </w:tbl>
  <w:p w14:paraId="76166FD2" w14:textId="77777777" w:rsidR="00A26AE9" w:rsidRDefault="00A26A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F17CC"/>
    <w:multiLevelType w:val="multilevel"/>
    <w:tmpl w:val="591C130A"/>
    <w:lvl w:ilvl="0">
      <w:start w:val="2"/>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4"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7" w15:restartNumberingAfterBreak="0">
    <w:nsid w:val="6695356F"/>
    <w:multiLevelType w:val="hybridMultilevel"/>
    <w:tmpl w:val="20388DBE"/>
    <w:lvl w:ilvl="0" w:tplc="34086A6C">
      <w:start w:val="4"/>
      <w:numFmt w:val="bullet"/>
      <w:lvlText w:val=""/>
      <w:lvlJc w:val="left"/>
      <w:pPr>
        <w:ind w:left="1068" w:hanging="360"/>
      </w:pPr>
      <w:rPr>
        <w:rFonts w:ascii="Symbol" w:eastAsia="Times New Roman" w:hAnsi="Symbol"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8"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0"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46484116">
    <w:abstractNumId w:val="8"/>
  </w:num>
  <w:num w:numId="2" w16cid:durableId="1625228439">
    <w:abstractNumId w:val="1"/>
  </w:num>
  <w:num w:numId="3" w16cid:durableId="867378938">
    <w:abstractNumId w:val="6"/>
  </w:num>
  <w:num w:numId="4" w16cid:durableId="564072776">
    <w:abstractNumId w:val="9"/>
  </w:num>
  <w:num w:numId="5" w16cid:durableId="875846924">
    <w:abstractNumId w:val="10"/>
  </w:num>
  <w:num w:numId="6" w16cid:durableId="1403678761">
    <w:abstractNumId w:val="2"/>
  </w:num>
  <w:num w:numId="7" w16cid:durableId="2064791601">
    <w:abstractNumId w:val="5"/>
  </w:num>
  <w:num w:numId="8" w16cid:durableId="146752402">
    <w:abstractNumId w:val="4"/>
  </w:num>
  <w:num w:numId="9" w16cid:durableId="881479353">
    <w:abstractNumId w:val="3"/>
  </w:num>
  <w:num w:numId="10" w16cid:durableId="1857619609">
    <w:abstractNumId w:val="7"/>
  </w:num>
  <w:num w:numId="11" w16cid:durableId="1385444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6E"/>
    <w:rsid w:val="00002389"/>
    <w:rsid w:val="0000317E"/>
    <w:rsid w:val="00003B99"/>
    <w:rsid w:val="00005C61"/>
    <w:rsid w:val="0001004B"/>
    <w:rsid w:val="000102DB"/>
    <w:rsid w:val="00011F03"/>
    <w:rsid w:val="00013282"/>
    <w:rsid w:val="00013E10"/>
    <w:rsid w:val="00014170"/>
    <w:rsid w:val="0001743D"/>
    <w:rsid w:val="0002059C"/>
    <w:rsid w:val="000212F2"/>
    <w:rsid w:val="0002589B"/>
    <w:rsid w:val="00026800"/>
    <w:rsid w:val="00035A12"/>
    <w:rsid w:val="00036F79"/>
    <w:rsid w:val="00037B2F"/>
    <w:rsid w:val="00045270"/>
    <w:rsid w:val="00045C19"/>
    <w:rsid w:val="000524A5"/>
    <w:rsid w:val="00053E4D"/>
    <w:rsid w:val="000545D9"/>
    <w:rsid w:val="00055EC8"/>
    <w:rsid w:val="0005608C"/>
    <w:rsid w:val="00056732"/>
    <w:rsid w:val="00060F02"/>
    <w:rsid w:val="00063485"/>
    <w:rsid w:val="00064A59"/>
    <w:rsid w:val="0006505F"/>
    <w:rsid w:val="00066823"/>
    <w:rsid w:val="000743C1"/>
    <w:rsid w:val="000776A5"/>
    <w:rsid w:val="00082379"/>
    <w:rsid w:val="000832AB"/>
    <w:rsid w:val="00084176"/>
    <w:rsid w:val="000874D9"/>
    <w:rsid w:val="000935BD"/>
    <w:rsid w:val="000941BC"/>
    <w:rsid w:val="00097D56"/>
    <w:rsid w:val="000A384B"/>
    <w:rsid w:val="000B1315"/>
    <w:rsid w:val="000B36F0"/>
    <w:rsid w:val="000B38F4"/>
    <w:rsid w:val="000B6269"/>
    <w:rsid w:val="000C0996"/>
    <w:rsid w:val="000C12A2"/>
    <w:rsid w:val="000C1F98"/>
    <w:rsid w:val="000C3173"/>
    <w:rsid w:val="000C330C"/>
    <w:rsid w:val="000C3C32"/>
    <w:rsid w:val="000C4E97"/>
    <w:rsid w:val="000C608A"/>
    <w:rsid w:val="000E0BAE"/>
    <w:rsid w:val="000E1842"/>
    <w:rsid w:val="000E268E"/>
    <w:rsid w:val="000F6EA3"/>
    <w:rsid w:val="00103869"/>
    <w:rsid w:val="001039BB"/>
    <w:rsid w:val="001039DA"/>
    <w:rsid w:val="00104BA1"/>
    <w:rsid w:val="0011441E"/>
    <w:rsid w:val="001170DC"/>
    <w:rsid w:val="00117647"/>
    <w:rsid w:val="0012034B"/>
    <w:rsid w:val="00120AB9"/>
    <w:rsid w:val="001238A9"/>
    <w:rsid w:val="00123C46"/>
    <w:rsid w:val="00123E22"/>
    <w:rsid w:val="0013005F"/>
    <w:rsid w:val="001345C8"/>
    <w:rsid w:val="00150F4A"/>
    <w:rsid w:val="00151AC7"/>
    <w:rsid w:val="00156F8C"/>
    <w:rsid w:val="001628DF"/>
    <w:rsid w:val="00162D40"/>
    <w:rsid w:val="00163F4A"/>
    <w:rsid w:val="001676E7"/>
    <w:rsid w:val="00167A52"/>
    <w:rsid w:val="00167A7D"/>
    <w:rsid w:val="00171FC5"/>
    <w:rsid w:val="00172340"/>
    <w:rsid w:val="00172D04"/>
    <w:rsid w:val="00174206"/>
    <w:rsid w:val="0018291D"/>
    <w:rsid w:val="0019617D"/>
    <w:rsid w:val="00196FA6"/>
    <w:rsid w:val="00197909"/>
    <w:rsid w:val="001A07E2"/>
    <w:rsid w:val="001A54DF"/>
    <w:rsid w:val="001A7876"/>
    <w:rsid w:val="001A78C7"/>
    <w:rsid w:val="001B245D"/>
    <w:rsid w:val="001B2BF9"/>
    <w:rsid w:val="001B40BB"/>
    <w:rsid w:val="001B49C4"/>
    <w:rsid w:val="001B59BF"/>
    <w:rsid w:val="001B761A"/>
    <w:rsid w:val="001C293A"/>
    <w:rsid w:val="001C2BA5"/>
    <w:rsid w:val="001C32BB"/>
    <w:rsid w:val="001D091A"/>
    <w:rsid w:val="001D1F1F"/>
    <w:rsid w:val="001D2585"/>
    <w:rsid w:val="001D5D93"/>
    <w:rsid w:val="001D7D8A"/>
    <w:rsid w:val="001E0DAC"/>
    <w:rsid w:val="001F102B"/>
    <w:rsid w:val="00200695"/>
    <w:rsid w:val="002101BA"/>
    <w:rsid w:val="0021138A"/>
    <w:rsid w:val="00214D8C"/>
    <w:rsid w:val="00215C98"/>
    <w:rsid w:val="00217EB0"/>
    <w:rsid w:val="00222586"/>
    <w:rsid w:val="00222FF7"/>
    <w:rsid w:val="00226B81"/>
    <w:rsid w:val="002324F9"/>
    <w:rsid w:val="00234908"/>
    <w:rsid w:val="00234F0D"/>
    <w:rsid w:val="00236840"/>
    <w:rsid w:val="002377AD"/>
    <w:rsid w:val="00241363"/>
    <w:rsid w:val="00241760"/>
    <w:rsid w:val="00250FF1"/>
    <w:rsid w:val="002530F5"/>
    <w:rsid w:val="00254F5E"/>
    <w:rsid w:val="00256AA2"/>
    <w:rsid w:val="0025794A"/>
    <w:rsid w:val="00261428"/>
    <w:rsid w:val="002630E3"/>
    <w:rsid w:val="00263EA3"/>
    <w:rsid w:val="00265E63"/>
    <w:rsid w:val="002663C2"/>
    <w:rsid w:val="002712A9"/>
    <w:rsid w:val="00272925"/>
    <w:rsid w:val="00273E74"/>
    <w:rsid w:val="0027611F"/>
    <w:rsid w:val="002822F6"/>
    <w:rsid w:val="0028551E"/>
    <w:rsid w:val="002902E7"/>
    <w:rsid w:val="00292F80"/>
    <w:rsid w:val="002A1287"/>
    <w:rsid w:val="002A2CF5"/>
    <w:rsid w:val="002A3E0C"/>
    <w:rsid w:val="002A4E30"/>
    <w:rsid w:val="002B0561"/>
    <w:rsid w:val="002B1CB1"/>
    <w:rsid w:val="002B38FD"/>
    <w:rsid w:val="002B663A"/>
    <w:rsid w:val="002B6FB4"/>
    <w:rsid w:val="002B7AD7"/>
    <w:rsid w:val="002C0C08"/>
    <w:rsid w:val="002C11D9"/>
    <w:rsid w:val="002C2284"/>
    <w:rsid w:val="002C5E60"/>
    <w:rsid w:val="002D323B"/>
    <w:rsid w:val="002D4072"/>
    <w:rsid w:val="002D5FC0"/>
    <w:rsid w:val="002E02CC"/>
    <w:rsid w:val="002E5979"/>
    <w:rsid w:val="002F2F1E"/>
    <w:rsid w:val="00301093"/>
    <w:rsid w:val="003010B8"/>
    <w:rsid w:val="0030221A"/>
    <w:rsid w:val="00303FBF"/>
    <w:rsid w:val="0030464F"/>
    <w:rsid w:val="003046FC"/>
    <w:rsid w:val="00310454"/>
    <w:rsid w:val="0031128E"/>
    <w:rsid w:val="00311797"/>
    <w:rsid w:val="00311CF2"/>
    <w:rsid w:val="00312DDA"/>
    <w:rsid w:val="00315149"/>
    <w:rsid w:val="00315B82"/>
    <w:rsid w:val="00316F58"/>
    <w:rsid w:val="0032098B"/>
    <w:rsid w:val="003218E8"/>
    <w:rsid w:val="00322461"/>
    <w:rsid w:val="0032501E"/>
    <w:rsid w:val="0032598E"/>
    <w:rsid w:val="00331469"/>
    <w:rsid w:val="003321B7"/>
    <w:rsid w:val="00333F5C"/>
    <w:rsid w:val="00335DE8"/>
    <w:rsid w:val="0034044E"/>
    <w:rsid w:val="00341985"/>
    <w:rsid w:val="00345EF1"/>
    <w:rsid w:val="0035071F"/>
    <w:rsid w:val="00350E7F"/>
    <w:rsid w:val="003510D3"/>
    <w:rsid w:val="00352EBC"/>
    <w:rsid w:val="0035472B"/>
    <w:rsid w:val="00365CE8"/>
    <w:rsid w:val="0037264F"/>
    <w:rsid w:val="00374F11"/>
    <w:rsid w:val="003774FF"/>
    <w:rsid w:val="00377A4E"/>
    <w:rsid w:val="0038072B"/>
    <w:rsid w:val="00382439"/>
    <w:rsid w:val="00384402"/>
    <w:rsid w:val="00387339"/>
    <w:rsid w:val="00390755"/>
    <w:rsid w:val="00390A30"/>
    <w:rsid w:val="00391271"/>
    <w:rsid w:val="0039495A"/>
    <w:rsid w:val="00394FF9"/>
    <w:rsid w:val="003A1661"/>
    <w:rsid w:val="003A3766"/>
    <w:rsid w:val="003A6056"/>
    <w:rsid w:val="003A6172"/>
    <w:rsid w:val="003B01A2"/>
    <w:rsid w:val="003B0FEF"/>
    <w:rsid w:val="003C53F7"/>
    <w:rsid w:val="003C5768"/>
    <w:rsid w:val="003C7990"/>
    <w:rsid w:val="003D0B46"/>
    <w:rsid w:val="003D26C8"/>
    <w:rsid w:val="003D276F"/>
    <w:rsid w:val="003D442C"/>
    <w:rsid w:val="003D522A"/>
    <w:rsid w:val="003E0795"/>
    <w:rsid w:val="003E130A"/>
    <w:rsid w:val="003E280E"/>
    <w:rsid w:val="003E490A"/>
    <w:rsid w:val="003E53EF"/>
    <w:rsid w:val="003E699C"/>
    <w:rsid w:val="003E6D7E"/>
    <w:rsid w:val="003F13E4"/>
    <w:rsid w:val="003F32F8"/>
    <w:rsid w:val="003F3625"/>
    <w:rsid w:val="003F4A76"/>
    <w:rsid w:val="003F7415"/>
    <w:rsid w:val="00400EC2"/>
    <w:rsid w:val="00401DDC"/>
    <w:rsid w:val="004031C1"/>
    <w:rsid w:val="00403BBD"/>
    <w:rsid w:val="004040E5"/>
    <w:rsid w:val="00407374"/>
    <w:rsid w:val="00407DC2"/>
    <w:rsid w:val="004100CD"/>
    <w:rsid w:val="004152CD"/>
    <w:rsid w:val="004157CD"/>
    <w:rsid w:val="004164DF"/>
    <w:rsid w:val="00420F10"/>
    <w:rsid w:val="00422CAF"/>
    <w:rsid w:val="00424C17"/>
    <w:rsid w:val="004302F3"/>
    <w:rsid w:val="00435989"/>
    <w:rsid w:val="00437EFB"/>
    <w:rsid w:val="00444EBC"/>
    <w:rsid w:val="00446218"/>
    <w:rsid w:val="00451CF6"/>
    <w:rsid w:val="004528B4"/>
    <w:rsid w:val="0045695E"/>
    <w:rsid w:val="00460C5D"/>
    <w:rsid w:val="00462946"/>
    <w:rsid w:val="00462AD0"/>
    <w:rsid w:val="00462BE1"/>
    <w:rsid w:val="00463785"/>
    <w:rsid w:val="00464720"/>
    <w:rsid w:val="0046685C"/>
    <w:rsid w:val="00467BF2"/>
    <w:rsid w:val="004724C3"/>
    <w:rsid w:val="004824BC"/>
    <w:rsid w:val="00483C71"/>
    <w:rsid w:val="00484A39"/>
    <w:rsid w:val="00485B8B"/>
    <w:rsid w:val="0049180D"/>
    <w:rsid w:val="00494A33"/>
    <w:rsid w:val="004971F8"/>
    <w:rsid w:val="004975D6"/>
    <w:rsid w:val="004A3039"/>
    <w:rsid w:val="004A4720"/>
    <w:rsid w:val="004A78A7"/>
    <w:rsid w:val="004B03DF"/>
    <w:rsid w:val="004B7106"/>
    <w:rsid w:val="004C0649"/>
    <w:rsid w:val="004C0BD9"/>
    <w:rsid w:val="004C132F"/>
    <w:rsid w:val="004C1F28"/>
    <w:rsid w:val="004C4A60"/>
    <w:rsid w:val="004C4BA8"/>
    <w:rsid w:val="004C6673"/>
    <w:rsid w:val="004D0E5C"/>
    <w:rsid w:val="004D3C6F"/>
    <w:rsid w:val="004D3DC1"/>
    <w:rsid w:val="004D69D5"/>
    <w:rsid w:val="004D792A"/>
    <w:rsid w:val="004E24A2"/>
    <w:rsid w:val="004E55F4"/>
    <w:rsid w:val="004E588C"/>
    <w:rsid w:val="004E6DA3"/>
    <w:rsid w:val="004F2772"/>
    <w:rsid w:val="004F73B3"/>
    <w:rsid w:val="004F78CC"/>
    <w:rsid w:val="004F7AD1"/>
    <w:rsid w:val="0050242D"/>
    <w:rsid w:val="00503E58"/>
    <w:rsid w:val="0050446B"/>
    <w:rsid w:val="00507213"/>
    <w:rsid w:val="005115E8"/>
    <w:rsid w:val="00513B0A"/>
    <w:rsid w:val="00514015"/>
    <w:rsid w:val="00515132"/>
    <w:rsid w:val="00516579"/>
    <w:rsid w:val="00517D40"/>
    <w:rsid w:val="00520306"/>
    <w:rsid w:val="00520CF8"/>
    <w:rsid w:val="0052337D"/>
    <w:rsid w:val="00523B44"/>
    <w:rsid w:val="00527939"/>
    <w:rsid w:val="0053085D"/>
    <w:rsid w:val="00530D04"/>
    <w:rsid w:val="00533CAA"/>
    <w:rsid w:val="005340EE"/>
    <w:rsid w:val="00535C4B"/>
    <w:rsid w:val="00535EE6"/>
    <w:rsid w:val="005419C7"/>
    <w:rsid w:val="00542660"/>
    <w:rsid w:val="0054301B"/>
    <w:rsid w:val="00544205"/>
    <w:rsid w:val="005442A4"/>
    <w:rsid w:val="00547AD1"/>
    <w:rsid w:val="00547F15"/>
    <w:rsid w:val="0055196B"/>
    <w:rsid w:val="00551EA7"/>
    <w:rsid w:val="0055392D"/>
    <w:rsid w:val="00562B46"/>
    <w:rsid w:val="00562D9C"/>
    <w:rsid w:val="00562F5D"/>
    <w:rsid w:val="005650ED"/>
    <w:rsid w:val="00570387"/>
    <w:rsid w:val="00571D06"/>
    <w:rsid w:val="00573C62"/>
    <w:rsid w:val="0057567C"/>
    <w:rsid w:val="00576CEF"/>
    <w:rsid w:val="0058788A"/>
    <w:rsid w:val="00587F8C"/>
    <w:rsid w:val="005900A4"/>
    <w:rsid w:val="005936A4"/>
    <w:rsid w:val="00593EE0"/>
    <w:rsid w:val="00596682"/>
    <w:rsid w:val="005A17BF"/>
    <w:rsid w:val="005A1B18"/>
    <w:rsid w:val="005A52C2"/>
    <w:rsid w:val="005A5432"/>
    <w:rsid w:val="005A6FCD"/>
    <w:rsid w:val="005A741E"/>
    <w:rsid w:val="005B0430"/>
    <w:rsid w:val="005B05C4"/>
    <w:rsid w:val="005B4CEB"/>
    <w:rsid w:val="005B7D2B"/>
    <w:rsid w:val="005C1CDB"/>
    <w:rsid w:val="005C6BBE"/>
    <w:rsid w:val="005D1329"/>
    <w:rsid w:val="005D18CC"/>
    <w:rsid w:val="005D25DA"/>
    <w:rsid w:val="005D2B8D"/>
    <w:rsid w:val="005D6A9A"/>
    <w:rsid w:val="005D748D"/>
    <w:rsid w:val="005E197A"/>
    <w:rsid w:val="005E1BD7"/>
    <w:rsid w:val="005F0D23"/>
    <w:rsid w:val="005F1327"/>
    <w:rsid w:val="005F1A33"/>
    <w:rsid w:val="005F5054"/>
    <w:rsid w:val="005F7816"/>
    <w:rsid w:val="00601B83"/>
    <w:rsid w:val="00603A23"/>
    <w:rsid w:val="0060500C"/>
    <w:rsid w:val="00605054"/>
    <w:rsid w:val="00611F64"/>
    <w:rsid w:val="00622931"/>
    <w:rsid w:val="006230EB"/>
    <w:rsid w:val="006248DF"/>
    <w:rsid w:val="00625BDE"/>
    <w:rsid w:val="00626CA8"/>
    <w:rsid w:val="0063026E"/>
    <w:rsid w:val="0063146F"/>
    <w:rsid w:val="0063399B"/>
    <w:rsid w:val="0063626D"/>
    <w:rsid w:val="00637B42"/>
    <w:rsid w:val="00644806"/>
    <w:rsid w:val="00645913"/>
    <w:rsid w:val="00646CAD"/>
    <w:rsid w:val="006476EC"/>
    <w:rsid w:val="006531AC"/>
    <w:rsid w:val="006557D0"/>
    <w:rsid w:val="00656AC7"/>
    <w:rsid w:val="00656EEF"/>
    <w:rsid w:val="00660158"/>
    <w:rsid w:val="00660F43"/>
    <w:rsid w:val="00663805"/>
    <w:rsid w:val="00663D0E"/>
    <w:rsid w:val="0066482B"/>
    <w:rsid w:val="00665F9B"/>
    <w:rsid w:val="00672837"/>
    <w:rsid w:val="006774AD"/>
    <w:rsid w:val="0068328F"/>
    <w:rsid w:val="0068486D"/>
    <w:rsid w:val="00686499"/>
    <w:rsid w:val="00687A28"/>
    <w:rsid w:val="006912B5"/>
    <w:rsid w:val="00691F90"/>
    <w:rsid w:val="00693675"/>
    <w:rsid w:val="0069535E"/>
    <w:rsid w:val="006975E7"/>
    <w:rsid w:val="006A0561"/>
    <w:rsid w:val="006A1C36"/>
    <w:rsid w:val="006A2F25"/>
    <w:rsid w:val="006A3E8D"/>
    <w:rsid w:val="006A6F6D"/>
    <w:rsid w:val="006B0DCC"/>
    <w:rsid w:val="006B1F98"/>
    <w:rsid w:val="006B329A"/>
    <w:rsid w:val="006B680C"/>
    <w:rsid w:val="006C01A7"/>
    <w:rsid w:val="006C1F86"/>
    <w:rsid w:val="006C30AA"/>
    <w:rsid w:val="006C7A80"/>
    <w:rsid w:val="006D03FA"/>
    <w:rsid w:val="006D569F"/>
    <w:rsid w:val="006E005A"/>
    <w:rsid w:val="006E0688"/>
    <w:rsid w:val="006E0A15"/>
    <w:rsid w:val="006E0A1C"/>
    <w:rsid w:val="006E2CF3"/>
    <w:rsid w:val="006E361D"/>
    <w:rsid w:val="006E55CC"/>
    <w:rsid w:val="006E75D6"/>
    <w:rsid w:val="006F03C7"/>
    <w:rsid w:val="006F0B7D"/>
    <w:rsid w:val="006F11C1"/>
    <w:rsid w:val="006F25F6"/>
    <w:rsid w:val="006F5DA7"/>
    <w:rsid w:val="0070071F"/>
    <w:rsid w:val="00700DA1"/>
    <w:rsid w:val="007017BC"/>
    <w:rsid w:val="00702DFB"/>
    <w:rsid w:val="0071499A"/>
    <w:rsid w:val="00715A57"/>
    <w:rsid w:val="007162C0"/>
    <w:rsid w:val="00722FD5"/>
    <w:rsid w:val="007233B8"/>
    <w:rsid w:val="0072356D"/>
    <w:rsid w:val="00725ACC"/>
    <w:rsid w:val="00731EA7"/>
    <w:rsid w:val="007376A9"/>
    <w:rsid w:val="007377A3"/>
    <w:rsid w:val="00741C6F"/>
    <w:rsid w:val="00753C73"/>
    <w:rsid w:val="00755260"/>
    <w:rsid w:val="007654F4"/>
    <w:rsid w:val="00765BB8"/>
    <w:rsid w:val="00767B34"/>
    <w:rsid w:val="00770541"/>
    <w:rsid w:val="007713F5"/>
    <w:rsid w:val="00771623"/>
    <w:rsid w:val="00775EBC"/>
    <w:rsid w:val="0078105E"/>
    <w:rsid w:val="0078108C"/>
    <w:rsid w:val="00785759"/>
    <w:rsid w:val="007874C0"/>
    <w:rsid w:val="00794191"/>
    <w:rsid w:val="00794F2A"/>
    <w:rsid w:val="0079715B"/>
    <w:rsid w:val="007A0660"/>
    <w:rsid w:val="007A0D84"/>
    <w:rsid w:val="007A0EAF"/>
    <w:rsid w:val="007A36C2"/>
    <w:rsid w:val="007A4E55"/>
    <w:rsid w:val="007A51F6"/>
    <w:rsid w:val="007B15FA"/>
    <w:rsid w:val="007B2204"/>
    <w:rsid w:val="007B29E5"/>
    <w:rsid w:val="007B4637"/>
    <w:rsid w:val="007B512E"/>
    <w:rsid w:val="007B5BFE"/>
    <w:rsid w:val="007C482E"/>
    <w:rsid w:val="007C4BFD"/>
    <w:rsid w:val="007C6826"/>
    <w:rsid w:val="007C7CFB"/>
    <w:rsid w:val="007D05C1"/>
    <w:rsid w:val="007D0FD8"/>
    <w:rsid w:val="007D2A25"/>
    <w:rsid w:val="007D7D1E"/>
    <w:rsid w:val="007D7D5E"/>
    <w:rsid w:val="007E3551"/>
    <w:rsid w:val="007F1C22"/>
    <w:rsid w:val="007F3580"/>
    <w:rsid w:val="007F6A0E"/>
    <w:rsid w:val="007F718F"/>
    <w:rsid w:val="008009D6"/>
    <w:rsid w:val="008009E5"/>
    <w:rsid w:val="00817692"/>
    <w:rsid w:val="00820815"/>
    <w:rsid w:val="00820E36"/>
    <w:rsid w:val="00821E5D"/>
    <w:rsid w:val="008267CB"/>
    <w:rsid w:val="00850313"/>
    <w:rsid w:val="00853671"/>
    <w:rsid w:val="00854B99"/>
    <w:rsid w:val="008554CA"/>
    <w:rsid w:val="00856DE3"/>
    <w:rsid w:val="00860A46"/>
    <w:rsid w:val="00861679"/>
    <w:rsid w:val="0086265F"/>
    <w:rsid w:val="008639F4"/>
    <w:rsid w:val="008677C3"/>
    <w:rsid w:val="008678F9"/>
    <w:rsid w:val="0087282F"/>
    <w:rsid w:val="00875088"/>
    <w:rsid w:val="0087760B"/>
    <w:rsid w:val="00877F53"/>
    <w:rsid w:val="00884D40"/>
    <w:rsid w:val="008918DA"/>
    <w:rsid w:val="0089207C"/>
    <w:rsid w:val="00897249"/>
    <w:rsid w:val="008A1E51"/>
    <w:rsid w:val="008A7C49"/>
    <w:rsid w:val="008B0EC0"/>
    <w:rsid w:val="008B2FA3"/>
    <w:rsid w:val="008B5EB6"/>
    <w:rsid w:val="008C3A8F"/>
    <w:rsid w:val="008C45BB"/>
    <w:rsid w:val="008D0854"/>
    <w:rsid w:val="008D0A1A"/>
    <w:rsid w:val="008D57C4"/>
    <w:rsid w:val="008D7139"/>
    <w:rsid w:val="008D7FC3"/>
    <w:rsid w:val="008E4CC9"/>
    <w:rsid w:val="008E6E83"/>
    <w:rsid w:val="008E7AAB"/>
    <w:rsid w:val="008F2E20"/>
    <w:rsid w:val="009024DB"/>
    <w:rsid w:val="00903333"/>
    <w:rsid w:val="00903385"/>
    <w:rsid w:val="009122FD"/>
    <w:rsid w:val="00913119"/>
    <w:rsid w:val="00913432"/>
    <w:rsid w:val="00913E9E"/>
    <w:rsid w:val="00914639"/>
    <w:rsid w:val="00915320"/>
    <w:rsid w:val="00934504"/>
    <w:rsid w:val="00934F66"/>
    <w:rsid w:val="00936182"/>
    <w:rsid w:val="009420A1"/>
    <w:rsid w:val="00942F2B"/>
    <w:rsid w:val="0094377F"/>
    <w:rsid w:val="009460AC"/>
    <w:rsid w:val="00946D61"/>
    <w:rsid w:val="00946D88"/>
    <w:rsid w:val="00953445"/>
    <w:rsid w:val="0095412A"/>
    <w:rsid w:val="0095413B"/>
    <w:rsid w:val="0095794F"/>
    <w:rsid w:val="00966E3E"/>
    <w:rsid w:val="009670EE"/>
    <w:rsid w:val="00972435"/>
    <w:rsid w:val="00974773"/>
    <w:rsid w:val="00985F4E"/>
    <w:rsid w:val="009936FF"/>
    <w:rsid w:val="009A0DD7"/>
    <w:rsid w:val="009A30E7"/>
    <w:rsid w:val="009A6BDC"/>
    <w:rsid w:val="009A7C1B"/>
    <w:rsid w:val="009B025B"/>
    <w:rsid w:val="009B05F6"/>
    <w:rsid w:val="009B0FA5"/>
    <w:rsid w:val="009B24A1"/>
    <w:rsid w:val="009B36AE"/>
    <w:rsid w:val="009B49C4"/>
    <w:rsid w:val="009B50EF"/>
    <w:rsid w:val="009B5D7E"/>
    <w:rsid w:val="009B5EDB"/>
    <w:rsid w:val="009B76EC"/>
    <w:rsid w:val="009B7956"/>
    <w:rsid w:val="009C4CB8"/>
    <w:rsid w:val="009C7926"/>
    <w:rsid w:val="009D0929"/>
    <w:rsid w:val="009D0F93"/>
    <w:rsid w:val="009D131F"/>
    <w:rsid w:val="009D34CC"/>
    <w:rsid w:val="009E04B9"/>
    <w:rsid w:val="009E0DA7"/>
    <w:rsid w:val="009F2AAB"/>
    <w:rsid w:val="009F4B04"/>
    <w:rsid w:val="00A0634E"/>
    <w:rsid w:val="00A10E00"/>
    <w:rsid w:val="00A10EDD"/>
    <w:rsid w:val="00A1693E"/>
    <w:rsid w:val="00A17611"/>
    <w:rsid w:val="00A2161D"/>
    <w:rsid w:val="00A219FB"/>
    <w:rsid w:val="00A223B7"/>
    <w:rsid w:val="00A26509"/>
    <w:rsid w:val="00A26AE9"/>
    <w:rsid w:val="00A30C8D"/>
    <w:rsid w:val="00A33615"/>
    <w:rsid w:val="00A33620"/>
    <w:rsid w:val="00A3403E"/>
    <w:rsid w:val="00A40132"/>
    <w:rsid w:val="00A40887"/>
    <w:rsid w:val="00A40CD4"/>
    <w:rsid w:val="00A47148"/>
    <w:rsid w:val="00A54820"/>
    <w:rsid w:val="00A551E0"/>
    <w:rsid w:val="00A55B20"/>
    <w:rsid w:val="00A56C05"/>
    <w:rsid w:val="00A6124A"/>
    <w:rsid w:val="00A614C6"/>
    <w:rsid w:val="00A62B08"/>
    <w:rsid w:val="00A636E5"/>
    <w:rsid w:val="00A772C4"/>
    <w:rsid w:val="00A77EB2"/>
    <w:rsid w:val="00A81D2C"/>
    <w:rsid w:val="00A8282D"/>
    <w:rsid w:val="00A86813"/>
    <w:rsid w:val="00A87030"/>
    <w:rsid w:val="00A90A84"/>
    <w:rsid w:val="00A92FCB"/>
    <w:rsid w:val="00A9399D"/>
    <w:rsid w:val="00A9632C"/>
    <w:rsid w:val="00A97952"/>
    <w:rsid w:val="00A97D6C"/>
    <w:rsid w:val="00AA0852"/>
    <w:rsid w:val="00AA0963"/>
    <w:rsid w:val="00AA3444"/>
    <w:rsid w:val="00AA57B0"/>
    <w:rsid w:val="00AA6044"/>
    <w:rsid w:val="00AA6B1A"/>
    <w:rsid w:val="00AC0186"/>
    <w:rsid w:val="00AC1577"/>
    <w:rsid w:val="00AC225D"/>
    <w:rsid w:val="00AC35AE"/>
    <w:rsid w:val="00AC42EC"/>
    <w:rsid w:val="00AC6B01"/>
    <w:rsid w:val="00AD5300"/>
    <w:rsid w:val="00AD5DCE"/>
    <w:rsid w:val="00AD7C74"/>
    <w:rsid w:val="00AE0DA8"/>
    <w:rsid w:val="00AE285F"/>
    <w:rsid w:val="00AE60F9"/>
    <w:rsid w:val="00AE66C6"/>
    <w:rsid w:val="00AF088A"/>
    <w:rsid w:val="00AF28D0"/>
    <w:rsid w:val="00AF4131"/>
    <w:rsid w:val="00AF4ADF"/>
    <w:rsid w:val="00AF54F7"/>
    <w:rsid w:val="00AF56F4"/>
    <w:rsid w:val="00AF615E"/>
    <w:rsid w:val="00B01A8C"/>
    <w:rsid w:val="00B01BA1"/>
    <w:rsid w:val="00B0263C"/>
    <w:rsid w:val="00B02D19"/>
    <w:rsid w:val="00B0459D"/>
    <w:rsid w:val="00B05DE1"/>
    <w:rsid w:val="00B06128"/>
    <w:rsid w:val="00B169C1"/>
    <w:rsid w:val="00B17BF9"/>
    <w:rsid w:val="00B20B5B"/>
    <w:rsid w:val="00B21CE1"/>
    <w:rsid w:val="00B318D3"/>
    <w:rsid w:val="00B3734A"/>
    <w:rsid w:val="00B37490"/>
    <w:rsid w:val="00B415F2"/>
    <w:rsid w:val="00B4276E"/>
    <w:rsid w:val="00B43471"/>
    <w:rsid w:val="00B47485"/>
    <w:rsid w:val="00B5292D"/>
    <w:rsid w:val="00B54BE4"/>
    <w:rsid w:val="00B56CB5"/>
    <w:rsid w:val="00B627DF"/>
    <w:rsid w:val="00B62D8D"/>
    <w:rsid w:val="00B630BA"/>
    <w:rsid w:val="00B65C45"/>
    <w:rsid w:val="00B70B17"/>
    <w:rsid w:val="00B7220B"/>
    <w:rsid w:val="00B7472B"/>
    <w:rsid w:val="00B74FFD"/>
    <w:rsid w:val="00B811DB"/>
    <w:rsid w:val="00B81C51"/>
    <w:rsid w:val="00B8540D"/>
    <w:rsid w:val="00B86760"/>
    <w:rsid w:val="00B87153"/>
    <w:rsid w:val="00B87228"/>
    <w:rsid w:val="00B918F8"/>
    <w:rsid w:val="00B91A6A"/>
    <w:rsid w:val="00B93530"/>
    <w:rsid w:val="00B94CE4"/>
    <w:rsid w:val="00B95BED"/>
    <w:rsid w:val="00BA1248"/>
    <w:rsid w:val="00BA2EFD"/>
    <w:rsid w:val="00BA419C"/>
    <w:rsid w:val="00BA659F"/>
    <w:rsid w:val="00BA7DC3"/>
    <w:rsid w:val="00BC0244"/>
    <w:rsid w:val="00BC166E"/>
    <w:rsid w:val="00BD0B1C"/>
    <w:rsid w:val="00BD1489"/>
    <w:rsid w:val="00BE1023"/>
    <w:rsid w:val="00BE2686"/>
    <w:rsid w:val="00BE391A"/>
    <w:rsid w:val="00BE7199"/>
    <w:rsid w:val="00BF0A9E"/>
    <w:rsid w:val="00BF32B6"/>
    <w:rsid w:val="00BF3860"/>
    <w:rsid w:val="00BF396B"/>
    <w:rsid w:val="00BF510B"/>
    <w:rsid w:val="00C02EB9"/>
    <w:rsid w:val="00C03767"/>
    <w:rsid w:val="00C117B8"/>
    <w:rsid w:val="00C13AD2"/>
    <w:rsid w:val="00C1581A"/>
    <w:rsid w:val="00C1591F"/>
    <w:rsid w:val="00C205F9"/>
    <w:rsid w:val="00C23D33"/>
    <w:rsid w:val="00C24472"/>
    <w:rsid w:val="00C30636"/>
    <w:rsid w:val="00C335BF"/>
    <w:rsid w:val="00C365F4"/>
    <w:rsid w:val="00C37034"/>
    <w:rsid w:val="00C47BBB"/>
    <w:rsid w:val="00C47E49"/>
    <w:rsid w:val="00C53692"/>
    <w:rsid w:val="00C61651"/>
    <w:rsid w:val="00C649A2"/>
    <w:rsid w:val="00C66130"/>
    <w:rsid w:val="00C706B7"/>
    <w:rsid w:val="00C76A87"/>
    <w:rsid w:val="00C77264"/>
    <w:rsid w:val="00C81F26"/>
    <w:rsid w:val="00C82F91"/>
    <w:rsid w:val="00C846B9"/>
    <w:rsid w:val="00C85242"/>
    <w:rsid w:val="00C91FBC"/>
    <w:rsid w:val="00C93CE6"/>
    <w:rsid w:val="00C94A5F"/>
    <w:rsid w:val="00C9607C"/>
    <w:rsid w:val="00C96AF8"/>
    <w:rsid w:val="00CA3299"/>
    <w:rsid w:val="00CA41D8"/>
    <w:rsid w:val="00CB26D9"/>
    <w:rsid w:val="00CB3672"/>
    <w:rsid w:val="00CB574B"/>
    <w:rsid w:val="00CB6452"/>
    <w:rsid w:val="00CB6946"/>
    <w:rsid w:val="00CB6D4A"/>
    <w:rsid w:val="00CC2F28"/>
    <w:rsid w:val="00CC7AD2"/>
    <w:rsid w:val="00CD28DE"/>
    <w:rsid w:val="00CD5311"/>
    <w:rsid w:val="00CD53A1"/>
    <w:rsid w:val="00CD6157"/>
    <w:rsid w:val="00CE2392"/>
    <w:rsid w:val="00CE55CF"/>
    <w:rsid w:val="00CF204D"/>
    <w:rsid w:val="00CF6FF5"/>
    <w:rsid w:val="00D02AC6"/>
    <w:rsid w:val="00D02F8A"/>
    <w:rsid w:val="00D03652"/>
    <w:rsid w:val="00D0454E"/>
    <w:rsid w:val="00D059E4"/>
    <w:rsid w:val="00D10155"/>
    <w:rsid w:val="00D17ACF"/>
    <w:rsid w:val="00D22785"/>
    <w:rsid w:val="00D272AB"/>
    <w:rsid w:val="00D30B0F"/>
    <w:rsid w:val="00D33F1F"/>
    <w:rsid w:val="00D342BA"/>
    <w:rsid w:val="00D35931"/>
    <w:rsid w:val="00D3744D"/>
    <w:rsid w:val="00D4107E"/>
    <w:rsid w:val="00D417CA"/>
    <w:rsid w:val="00D4670B"/>
    <w:rsid w:val="00D46B95"/>
    <w:rsid w:val="00D47F9D"/>
    <w:rsid w:val="00D50C1E"/>
    <w:rsid w:val="00D52C05"/>
    <w:rsid w:val="00D542D4"/>
    <w:rsid w:val="00D5514C"/>
    <w:rsid w:val="00D55FF5"/>
    <w:rsid w:val="00D61629"/>
    <w:rsid w:val="00D61768"/>
    <w:rsid w:val="00D618D4"/>
    <w:rsid w:val="00D6462E"/>
    <w:rsid w:val="00D667E6"/>
    <w:rsid w:val="00D7083B"/>
    <w:rsid w:val="00D71981"/>
    <w:rsid w:val="00D75304"/>
    <w:rsid w:val="00D76039"/>
    <w:rsid w:val="00D80C14"/>
    <w:rsid w:val="00D914A7"/>
    <w:rsid w:val="00D914C6"/>
    <w:rsid w:val="00D93956"/>
    <w:rsid w:val="00D971BD"/>
    <w:rsid w:val="00D9726C"/>
    <w:rsid w:val="00DA0E4F"/>
    <w:rsid w:val="00DA1624"/>
    <w:rsid w:val="00DA222B"/>
    <w:rsid w:val="00DA2A13"/>
    <w:rsid w:val="00DA433B"/>
    <w:rsid w:val="00DB2AF4"/>
    <w:rsid w:val="00DC045B"/>
    <w:rsid w:val="00DC6CA1"/>
    <w:rsid w:val="00DC6D3F"/>
    <w:rsid w:val="00DC70EB"/>
    <w:rsid w:val="00DD5979"/>
    <w:rsid w:val="00DD603A"/>
    <w:rsid w:val="00DE0C25"/>
    <w:rsid w:val="00DE0FA0"/>
    <w:rsid w:val="00DE6AA5"/>
    <w:rsid w:val="00DE6E51"/>
    <w:rsid w:val="00DF0A21"/>
    <w:rsid w:val="00DF0BAA"/>
    <w:rsid w:val="00DF51B8"/>
    <w:rsid w:val="00E06529"/>
    <w:rsid w:val="00E13A6C"/>
    <w:rsid w:val="00E13E37"/>
    <w:rsid w:val="00E17658"/>
    <w:rsid w:val="00E17A1B"/>
    <w:rsid w:val="00E2787B"/>
    <w:rsid w:val="00E335DC"/>
    <w:rsid w:val="00E33D10"/>
    <w:rsid w:val="00E35A62"/>
    <w:rsid w:val="00E41457"/>
    <w:rsid w:val="00E44C61"/>
    <w:rsid w:val="00E46425"/>
    <w:rsid w:val="00E478EE"/>
    <w:rsid w:val="00E5070A"/>
    <w:rsid w:val="00E53D70"/>
    <w:rsid w:val="00E547B7"/>
    <w:rsid w:val="00E55E4E"/>
    <w:rsid w:val="00E641C8"/>
    <w:rsid w:val="00E66C13"/>
    <w:rsid w:val="00E67A2E"/>
    <w:rsid w:val="00E76065"/>
    <w:rsid w:val="00E76AAC"/>
    <w:rsid w:val="00E8117B"/>
    <w:rsid w:val="00E838CC"/>
    <w:rsid w:val="00E85F14"/>
    <w:rsid w:val="00E87461"/>
    <w:rsid w:val="00E875E8"/>
    <w:rsid w:val="00E917C0"/>
    <w:rsid w:val="00E920CD"/>
    <w:rsid w:val="00E922BA"/>
    <w:rsid w:val="00E93D43"/>
    <w:rsid w:val="00E94156"/>
    <w:rsid w:val="00E9481C"/>
    <w:rsid w:val="00EA047A"/>
    <w:rsid w:val="00EA0A2F"/>
    <w:rsid w:val="00EA2C3F"/>
    <w:rsid w:val="00EA4DF5"/>
    <w:rsid w:val="00EA5D8E"/>
    <w:rsid w:val="00EA5EEA"/>
    <w:rsid w:val="00EA7DD8"/>
    <w:rsid w:val="00EB0D37"/>
    <w:rsid w:val="00EB1499"/>
    <w:rsid w:val="00EB48B6"/>
    <w:rsid w:val="00EB4F19"/>
    <w:rsid w:val="00ED135D"/>
    <w:rsid w:val="00ED5CAB"/>
    <w:rsid w:val="00ED7EAF"/>
    <w:rsid w:val="00EE2DDF"/>
    <w:rsid w:val="00EE3E75"/>
    <w:rsid w:val="00EE47F6"/>
    <w:rsid w:val="00EE4FAE"/>
    <w:rsid w:val="00EE61F8"/>
    <w:rsid w:val="00EF0610"/>
    <w:rsid w:val="00EF07CB"/>
    <w:rsid w:val="00EF2987"/>
    <w:rsid w:val="00EF2F8E"/>
    <w:rsid w:val="00EF440B"/>
    <w:rsid w:val="00EF6D0F"/>
    <w:rsid w:val="00EF7010"/>
    <w:rsid w:val="00EF7015"/>
    <w:rsid w:val="00EF725D"/>
    <w:rsid w:val="00EF7A9A"/>
    <w:rsid w:val="00F007F8"/>
    <w:rsid w:val="00F00D4C"/>
    <w:rsid w:val="00F013A1"/>
    <w:rsid w:val="00F02665"/>
    <w:rsid w:val="00F0461C"/>
    <w:rsid w:val="00F05294"/>
    <w:rsid w:val="00F06357"/>
    <w:rsid w:val="00F157C2"/>
    <w:rsid w:val="00F201F5"/>
    <w:rsid w:val="00F25673"/>
    <w:rsid w:val="00F25E3C"/>
    <w:rsid w:val="00F2688F"/>
    <w:rsid w:val="00F2692E"/>
    <w:rsid w:val="00F315A7"/>
    <w:rsid w:val="00F327B0"/>
    <w:rsid w:val="00F3636A"/>
    <w:rsid w:val="00F37492"/>
    <w:rsid w:val="00F43398"/>
    <w:rsid w:val="00F4441B"/>
    <w:rsid w:val="00F465EE"/>
    <w:rsid w:val="00F47DF4"/>
    <w:rsid w:val="00F50C35"/>
    <w:rsid w:val="00F5370D"/>
    <w:rsid w:val="00F5638A"/>
    <w:rsid w:val="00F624D2"/>
    <w:rsid w:val="00F6367D"/>
    <w:rsid w:val="00F642AA"/>
    <w:rsid w:val="00F703B9"/>
    <w:rsid w:val="00F70FF2"/>
    <w:rsid w:val="00F720AE"/>
    <w:rsid w:val="00F7478A"/>
    <w:rsid w:val="00F75D6B"/>
    <w:rsid w:val="00F76FB4"/>
    <w:rsid w:val="00F8018A"/>
    <w:rsid w:val="00F844A9"/>
    <w:rsid w:val="00F85F15"/>
    <w:rsid w:val="00F8629C"/>
    <w:rsid w:val="00F9010A"/>
    <w:rsid w:val="00F91014"/>
    <w:rsid w:val="00F92C1D"/>
    <w:rsid w:val="00F93193"/>
    <w:rsid w:val="00F93E22"/>
    <w:rsid w:val="00F96D9D"/>
    <w:rsid w:val="00FA049D"/>
    <w:rsid w:val="00FA59A3"/>
    <w:rsid w:val="00FB39E2"/>
    <w:rsid w:val="00FB4324"/>
    <w:rsid w:val="00FC0DCB"/>
    <w:rsid w:val="00FC5BD7"/>
    <w:rsid w:val="00FC7C56"/>
    <w:rsid w:val="00FD0D9C"/>
    <w:rsid w:val="00FD6F02"/>
    <w:rsid w:val="00FD74A1"/>
    <w:rsid w:val="00FE19AA"/>
    <w:rsid w:val="00FE19F0"/>
    <w:rsid w:val="00FE4813"/>
    <w:rsid w:val="00FE561C"/>
    <w:rsid w:val="00FE629B"/>
    <w:rsid w:val="00FF2D7E"/>
    <w:rsid w:val="00FF445F"/>
    <w:rsid w:val="00FF5DE5"/>
    <w:rsid w:val="00FF7A4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73195"/>
  <w15:docId w15:val="{0502B0D6-282D-4BC4-82C7-083638BD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iPriority w:val="99"/>
    <w:unhideWhenUsed/>
    <w:rsid w:val="0068486D"/>
    <w:rPr>
      <w:vertAlign w:val="superscript"/>
    </w:rPr>
  </w:style>
  <w:style w:type="paragraph" w:styleId="Revision">
    <w:name w:val="Revision"/>
    <w:hidden/>
    <w:uiPriority w:val="99"/>
    <w:semiHidden/>
    <w:rsid w:val="006B0DCC"/>
    <w:pPr>
      <w:spacing w:after="0" w:line="240" w:lineRule="auto"/>
    </w:pPr>
  </w:style>
  <w:style w:type="paragraph" w:styleId="Header">
    <w:name w:val="header"/>
    <w:basedOn w:val="Normal"/>
    <w:link w:val="HeaderChar"/>
    <w:uiPriority w:val="99"/>
    <w:unhideWhenUsed/>
    <w:rsid w:val="00A26A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26AE9"/>
  </w:style>
  <w:style w:type="paragraph" w:styleId="Footer">
    <w:name w:val="footer"/>
    <w:basedOn w:val="Normal"/>
    <w:link w:val="FooterChar"/>
    <w:uiPriority w:val="99"/>
    <w:unhideWhenUsed/>
    <w:rsid w:val="00A26A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26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5B4E9-C14C-42E0-A473-FDA33E45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5</Pages>
  <Words>1515</Words>
  <Characters>8638</Characters>
  <Application>Microsoft Office Word</Application>
  <DocSecurity>0</DocSecurity>
  <Lines>71</Lines>
  <Paragraphs>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OPOS BG31</cp:lastModifiedBy>
  <cp:revision>38</cp:revision>
  <cp:lastPrinted>2016-07-12T07:56:00Z</cp:lastPrinted>
  <dcterms:created xsi:type="dcterms:W3CDTF">2023-06-14T12:31:00Z</dcterms:created>
  <dcterms:modified xsi:type="dcterms:W3CDTF">2024-07-16T14:13:00Z</dcterms:modified>
</cp:coreProperties>
</file>