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6FC3E" w14:textId="77777777" w:rsidR="00102A86" w:rsidRPr="00353DDA" w:rsidRDefault="00102A86" w:rsidP="000114FE">
      <w:pPr>
        <w:spacing w:after="0" w:line="252" w:lineRule="auto"/>
        <w:rPr>
          <w:rFonts w:ascii="Times New Roman" w:hAnsi="Times New Roman" w:cs="Times New Roman"/>
          <w:b/>
          <w:color w:val="808080" w:themeColor="background1" w:themeShade="80"/>
          <w:sz w:val="28"/>
          <w:szCs w:val="28"/>
          <w:lang w:val="en-US"/>
        </w:rPr>
      </w:pPr>
    </w:p>
    <w:p w14:paraId="6317A319" w14:textId="36AEBF2B" w:rsidR="00102A86" w:rsidRPr="00121C0E" w:rsidRDefault="00932F98" w:rsidP="00932F98">
      <w:pPr>
        <w:spacing w:after="0" w:line="252" w:lineRule="auto"/>
        <w:ind w:left="4956" w:firstLine="708"/>
        <w:rPr>
          <w:rFonts w:ascii="Times New Roman" w:hAnsi="Times New Roman" w:cs="Times New Roman"/>
          <w:b/>
          <w:color w:val="808080" w:themeColor="background1" w:themeShade="80"/>
          <w:sz w:val="28"/>
          <w:szCs w:val="28"/>
        </w:rPr>
      </w:pPr>
      <w:r w:rsidRPr="00121C0E">
        <w:rPr>
          <w:rFonts w:ascii="Times New Roman" w:hAnsi="Times New Roman" w:cs="Times New Roman"/>
          <w:b/>
          <w:color w:val="808080" w:themeColor="background1" w:themeShade="80"/>
          <w:sz w:val="28"/>
          <w:szCs w:val="28"/>
        </w:rPr>
        <w:t>У</w:t>
      </w:r>
      <w:r w:rsidR="00102A86" w:rsidRPr="00121C0E">
        <w:rPr>
          <w:rFonts w:ascii="Times New Roman" w:hAnsi="Times New Roman" w:cs="Times New Roman"/>
          <w:b/>
          <w:color w:val="808080" w:themeColor="background1" w:themeShade="80"/>
          <w:sz w:val="28"/>
          <w:szCs w:val="28"/>
        </w:rPr>
        <w:t xml:space="preserve">ТВЪРДИЛ: </w:t>
      </w:r>
    </w:p>
    <w:p w14:paraId="68E8A671" w14:textId="4B617721" w:rsidR="00932F98" w:rsidRPr="00121C0E" w:rsidRDefault="00F863F6" w:rsidP="00932F98">
      <w:pPr>
        <w:spacing w:after="0" w:line="252" w:lineRule="auto"/>
        <w:ind w:left="4956" w:firstLine="708"/>
        <w:rPr>
          <w:rFonts w:ascii="Times New Roman" w:hAnsi="Times New Roman" w:cs="Times New Roman"/>
          <w:b/>
          <w:color w:val="808080" w:themeColor="background1" w:themeShade="80"/>
          <w:sz w:val="28"/>
          <w:szCs w:val="28"/>
        </w:rPr>
      </w:pPr>
      <w:r>
        <w:rPr>
          <w:rFonts w:ascii="Times New Roman" w:hAnsi="Times New Roman" w:cs="Times New Roman"/>
          <w:b/>
          <w:color w:val="808080" w:themeColor="background1" w:themeShade="80"/>
          <w:sz w:val="28"/>
          <w:szCs w:val="28"/>
        </w:rPr>
        <w:pict w14:anchorId="7523F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0.35pt;height:98.3pt">
            <v:imagedata r:id="rId8" o:title=""/>
            <o:lock v:ext="edit" ungrouping="t" rotation="t" cropping="t" verticies="t" text="t" grouping="t"/>
            <o:signatureline v:ext="edit" id="{B97E45A9-7823-41A9-BE1B-7E95349CA4FE}" provid="{00000000-0000-0000-0000-000000000000}" o:suggestedsigner="Галина Симеонова" o:suggestedsigner2="РУО на Програма &quot;Околна среда&quot; 2021-2027 г." allowcomments="t" issignatureline="t"/>
          </v:shape>
        </w:pict>
      </w:r>
    </w:p>
    <w:p w14:paraId="6370FC1E" w14:textId="77777777" w:rsidR="00EA3F1E" w:rsidRPr="00121C0E" w:rsidRDefault="00EA3F1E" w:rsidP="008D0A31">
      <w:pPr>
        <w:spacing w:after="0" w:line="252" w:lineRule="auto"/>
        <w:ind w:left="3535" w:firstLine="1568"/>
        <w:rPr>
          <w:rFonts w:ascii="Times New Roman" w:hAnsi="Times New Roman" w:cs="Times New Roman"/>
          <w:b/>
          <w:color w:val="808080" w:themeColor="background1" w:themeShade="80"/>
          <w:sz w:val="24"/>
          <w:szCs w:val="24"/>
        </w:rPr>
      </w:pPr>
    </w:p>
    <w:p w14:paraId="74B2AC81" w14:textId="77777777" w:rsidR="00372670" w:rsidRPr="00121C0E" w:rsidRDefault="00372670" w:rsidP="008D0A31">
      <w:pPr>
        <w:spacing w:after="0" w:line="252" w:lineRule="auto"/>
        <w:rPr>
          <w:rFonts w:ascii="Times New Roman" w:eastAsia="Calibri" w:hAnsi="Times New Roman" w:cs="Times New Roman"/>
          <w:b/>
          <w:sz w:val="36"/>
          <w:szCs w:val="36"/>
        </w:rPr>
      </w:pPr>
    </w:p>
    <w:p w14:paraId="0590CEBF" w14:textId="77777777" w:rsidR="00372670" w:rsidRPr="00121C0E" w:rsidRDefault="00372670" w:rsidP="008D0A31">
      <w:pPr>
        <w:spacing w:after="0" w:line="252" w:lineRule="auto"/>
        <w:jc w:val="center"/>
        <w:rPr>
          <w:rFonts w:ascii="Times New Roman" w:eastAsia="Calibri" w:hAnsi="Times New Roman" w:cs="Times New Roman"/>
          <w:b/>
          <w:sz w:val="32"/>
          <w:szCs w:val="32"/>
          <w:lang w:val="ru-RU"/>
        </w:rPr>
      </w:pPr>
      <w:r w:rsidRPr="00121C0E">
        <w:rPr>
          <w:rFonts w:ascii="Times New Roman" w:eastAsia="Calibri" w:hAnsi="Times New Roman" w:cs="Times New Roman"/>
          <w:b/>
          <w:sz w:val="32"/>
          <w:szCs w:val="32"/>
        </w:rPr>
        <w:t>МИНИСТЕРСТВО НА ОКОЛНАТА СРЕДА И ВОДИТЕ</w:t>
      </w:r>
    </w:p>
    <w:p w14:paraId="1F582EDC" w14:textId="77777777" w:rsidR="00D75E55" w:rsidRPr="00121C0E" w:rsidRDefault="00D75E55" w:rsidP="008D0A31">
      <w:pPr>
        <w:spacing w:after="0" w:line="252" w:lineRule="auto"/>
        <w:jc w:val="center"/>
        <w:rPr>
          <w:rFonts w:ascii="Times New Roman" w:eastAsia="Calibri" w:hAnsi="Times New Roman" w:cs="Times New Roman"/>
          <w:b/>
          <w:sz w:val="32"/>
          <w:szCs w:val="32"/>
        </w:rPr>
      </w:pPr>
    </w:p>
    <w:p w14:paraId="150A6D9D" w14:textId="4EAF43C0" w:rsidR="00372670" w:rsidRPr="00121C0E" w:rsidRDefault="00372670" w:rsidP="008D0A31">
      <w:pPr>
        <w:spacing w:after="0" w:line="252" w:lineRule="auto"/>
        <w:jc w:val="center"/>
        <w:rPr>
          <w:rFonts w:ascii="Times New Roman" w:eastAsia="Calibri" w:hAnsi="Times New Roman" w:cs="Times New Roman"/>
          <w:b/>
          <w:sz w:val="28"/>
          <w:szCs w:val="28"/>
        </w:rPr>
      </w:pPr>
      <w:r w:rsidRPr="00121C0E">
        <w:rPr>
          <w:rFonts w:ascii="Times New Roman" w:eastAsia="Calibri" w:hAnsi="Times New Roman" w:cs="Times New Roman"/>
          <w:b/>
          <w:sz w:val="28"/>
          <w:szCs w:val="28"/>
        </w:rPr>
        <w:t xml:space="preserve">Главна дирекция „Оперативна програма </w:t>
      </w:r>
      <w:r w:rsidR="00EE7927" w:rsidRPr="00121C0E">
        <w:rPr>
          <w:rFonts w:ascii="Times New Roman" w:eastAsia="Calibri" w:hAnsi="Times New Roman" w:cs="Times New Roman"/>
          <w:b/>
          <w:sz w:val="28"/>
          <w:szCs w:val="28"/>
        </w:rPr>
        <w:t>„</w:t>
      </w:r>
      <w:r w:rsidRPr="00121C0E">
        <w:rPr>
          <w:rFonts w:ascii="Times New Roman" w:eastAsia="Calibri" w:hAnsi="Times New Roman" w:cs="Times New Roman"/>
          <w:b/>
          <w:sz w:val="28"/>
          <w:szCs w:val="28"/>
        </w:rPr>
        <w:t>Околна среда“</w:t>
      </w:r>
    </w:p>
    <w:p w14:paraId="4C1BE2A5" w14:textId="77777777" w:rsidR="00372670" w:rsidRPr="00121C0E" w:rsidRDefault="00372670" w:rsidP="008D0A31">
      <w:pPr>
        <w:spacing w:after="0" w:line="252" w:lineRule="auto"/>
        <w:jc w:val="center"/>
        <w:rPr>
          <w:rFonts w:ascii="Times New Roman" w:eastAsia="Calibri" w:hAnsi="Times New Roman" w:cs="Times New Roman"/>
          <w:sz w:val="28"/>
          <w:szCs w:val="28"/>
          <w:lang w:val="ru-RU"/>
        </w:rPr>
      </w:pPr>
    </w:p>
    <w:p w14:paraId="64D2C023" w14:textId="5A8A5604" w:rsidR="00372670" w:rsidRPr="00121C0E" w:rsidRDefault="00372670" w:rsidP="008D0A31">
      <w:pPr>
        <w:spacing w:after="0" w:line="252" w:lineRule="auto"/>
        <w:jc w:val="center"/>
        <w:rPr>
          <w:rFonts w:ascii="Times New Roman" w:eastAsia="Calibri" w:hAnsi="Times New Roman" w:cs="Times New Roman"/>
          <w:sz w:val="28"/>
          <w:szCs w:val="28"/>
        </w:rPr>
      </w:pPr>
      <w:r w:rsidRPr="00121C0E">
        <w:rPr>
          <w:rFonts w:ascii="Times New Roman" w:eastAsia="Calibri" w:hAnsi="Times New Roman" w:cs="Times New Roman"/>
          <w:sz w:val="28"/>
          <w:szCs w:val="28"/>
        </w:rPr>
        <w:t>Е</w:t>
      </w:r>
      <w:r w:rsidR="00FB7731" w:rsidRPr="00121C0E">
        <w:rPr>
          <w:rFonts w:ascii="Times New Roman" w:eastAsia="Calibri" w:hAnsi="Times New Roman" w:cs="Times New Roman"/>
          <w:sz w:val="28"/>
          <w:szCs w:val="28"/>
        </w:rPr>
        <w:t>вропейски фонд за регионално развитие</w:t>
      </w:r>
    </w:p>
    <w:p w14:paraId="2326FE1F" w14:textId="62F91ADB" w:rsidR="00372670" w:rsidRPr="00121C0E" w:rsidRDefault="00717B04" w:rsidP="008D0A31">
      <w:pPr>
        <w:spacing w:after="0" w:line="252" w:lineRule="auto"/>
        <w:jc w:val="center"/>
        <w:rPr>
          <w:rFonts w:ascii="Times New Roman" w:eastAsia="Calibri" w:hAnsi="Times New Roman" w:cs="Times New Roman"/>
          <w:b/>
          <w:caps/>
          <w:spacing w:val="40"/>
          <w:sz w:val="36"/>
          <w:szCs w:val="36"/>
        </w:rPr>
      </w:pPr>
      <w:r w:rsidRPr="00121C0E">
        <w:rPr>
          <w:rFonts w:ascii="Times New Roman" w:eastAsia="Calibri" w:hAnsi="Times New Roman" w:cs="Times New Roman"/>
          <w:b/>
          <w:caps/>
          <w:spacing w:val="40"/>
          <w:sz w:val="36"/>
          <w:szCs w:val="36"/>
        </w:rPr>
        <w:t xml:space="preserve">словия </w:t>
      </w:r>
      <w:r w:rsidR="00372670" w:rsidRPr="00121C0E">
        <w:rPr>
          <w:rFonts w:ascii="Times New Roman" w:eastAsia="Calibri" w:hAnsi="Times New Roman" w:cs="Times New Roman"/>
          <w:b/>
          <w:caps/>
          <w:spacing w:val="40"/>
          <w:sz w:val="36"/>
          <w:szCs w:val="36"/>
        </w:rPr>
        <w:t>ЗА КАНДИДАТСТВАНЕ</w:t>
      </w:r>
    </w:p>
    <w:p w14:paraId="29EFA230" w14:textId="77777777" w:rsidR="00372670" w:rsidRPr="00121C0E" w:rsidRDefault="00372670" w:rsidP="008D0A31">
      <w:pPr>
        <w:spacing w:after="0" w:line="252" w:lineRule="auto"/>
        <w:jc w:val="center"/>
        <w:rPr>
          <w:rFonts w:ascii="Times New Roman" w:eastAsia="Calibri" w:hAnsi="Times New Roman" w:cs="Times New Roman"/>
          <w:b/>
          <w:caps/>
          <w:spacing w:val="40"/>
          <w:sz w:val="40"/>
          <w:szCs w:val="40"/>
        </w:rPr>
      </w:pPr>
    </w:p>
    <w:p w14:paraId="5FD1C62D" w14:textId="77777777" w:rsidR="00E07E23" w:rsidRPr="00121C0E" w:rsidRDefault="00E07E23" w:rsidP="008D0A31">
      <w:pPr>
        <w:spacing w:after="0" w:line="252" w:lineRule="auto"/>
        <w:jc w:val="center"/>
        <w:rPr>
          <w:rFonts w:ascii="Times New Roman" w:eastAsia="Calibri" w:hAnsi="Times New Roman" w:cs="Times New Roman"/>
          <w:spacing w:val="40"/>
          <w:sz w:val="28"/>
          <w:szCs w:val="28"/>
        </w:rPr>
      </w:pPr>
      <w:r w:rsidRPr="00121C0E">
        <w:rPr>
          <w:rFonts w:ascii="Times New Roman" w:eastAsia="Calibri" w:hAnsi="Times New Roman" w:cs="Times New Roman"/>
          <w:spacing w:val="40"/>
          <w:sz w:val="28"/>
          <w:szCs w:val="28"/>
        </w:rPr>
        <w:t xml:space="preserve">по процедура чрез директно предоставяне на </w:t>
      </w:r>
    </w:p>
    <w:p w14:paraId="5441A920" w14:textId="3008E1F8" w:rsidR="00717B04" w:rsidRPr="00121C0E" w:rsidRDefault="00E07E23" w:rsidP="008D0A31">
      <w:pPr>
        <w:spacing w:after="0" w:line="252" w:lineRule="auto"/>
        <w:jc w:val="center"/>
        <w:rPr>
          <w:rFonts w:ascii="Times New Roman" w:eastAsia="Calibri" w:hAnsi="Times New Roman" w:cs="Times New Roman"/>
          <w:caps/>
          <w:spacing w:val="40"/>
          <w:sz w:val="28"/>
          <w:szCs w:val="28"/>
        </w:rPr>
      </w:pPr>
      <w:r w:rsidRPr="00121C0E">
        <w:rPr>
          <w:rFonts w:ascii="Times New Roman" w:eastAsia="Calibri" w:hAnsi="Times New Roman" w:cs="Times New Roman"/>
          <w:spacing w:val="40"/>
          <w:sz w:val="28"/>
          <w:szCs w:val="28"/>
        </w:rPr>
        <w:t xml:space="preserve">безвъзмездна финансова помощ </w:t>
      </w:r>
    </w:p>
    <w:p w14:paraId="2358CE22" w14:textId="77777777" w:rsidR="00531600" w:rsidRPr="00121C0E" w:rsidRDefault="00531600" w:rsidP="008D0A31">
      <w:pPr>
        <w:spacing w:after="0" w:line="252" w:lineRule="auto"/>
        <w:jc w:val="center"/>
        <w:rPr>
          <w:rFonts w:ascii="Times New Roman" w:eastAsia="Calibri" w:hAnsi="Times New Roman" w:cs="Times New Roman"/>
          <w:caps/>
          <w:spacing w:val="40"/>
          <w:sz w:val="28"/>
          <w:szCs w:val="28"/>
        </w:rPr>
      </w:pPr>
      <w:bookmarkStart w:id="0" w:name="_Hlk118894722"/>
    </w:p>
    <w:p w14:paraId="1869CA1F" w14:textId="77777777" w:rsidR="00531600" w:rsidRPr="00121C0E" w:rsidRDefault="00531600" w:rsidP="008D0A31">
      <w:pPr>
        <w:spacing w:after="0" w:line="252" w:lineRule="auto"/>
        <w:jc w:val="center"/>
        <w:rPr>
          <w:rFonts w:ascii="Times New Roman" w:eastAsia="Calibri" w:hAnsi="Times New Roman" w:cs="Times New Roman"/>
          <w:caps/>
          <w:spacing w:val="40"/>
          <w:sz w:val="28"/>
          <w:szCs w:val="28"/>
        </w:rPr>
      </w:pPr>
    </w:p>
    <w:p w14:paraId="1BD3BF3E" w14:textId="1324F8D4" w:rsidR="00372670" w:rsidRPr="00121C0E" w:rsidRDefault="00D66587" w:rsidP="008D0A31">
      <w:pPr>
        <w:spacing w:after="0" w:line="252" w:lineRule="auto"/>
        <w:jc w:val="center"/>
        <w:rPr>
          <w:rFonts w:ascii="Times New Roman" w:eastAsia="Calibri" w:hAnsi="Times New Roman" w:cs="Times New Roman"/>
          <w:b/>
          <w:spacing w:val="40"/>
          <w:sz w:val="38"/>
          <w:szCs w:val="38"/>
        </w:rPr>
      </w:pPr>
      <w:bookmarkStart w:id="1" w:name="_Hlk131148950"/>
      <w:bookmarkStart w:id="2" w:name="_Hlk133252691"/>
      <w:r w:rsidRPr="00121C0E">
        <w:rPr>
          <w:rFonts w:ascii="Times New Roman" w:eastAsia="Calibri" w:hAnsi="Times New Roman" w:cs="Times New Roman"/>
          <w:b/>
          <w:bCs/>
          <w:caps/>
          <w:spacing w:val="40"/>
          <w:sz w:val="28"/>
          <w:szCs w:val="28"/>
          <w:lang w:val="en-US"/>
        </w:rPr>
        <w:t>BG</w:t>
      </w:r>
      <w:r w:rsidRPr="00121C0E">
        <w:rPr>
          <w:rFonts w:ascii="Times New Roman" w:eastAsia="Calibri" w:hAnsi="Times New Roman" w:cs="Times New Roman"/>
          <w:b/>
          <w:bCs/>
          <w:caps/>
          <w:spacing w:val="40"/>
          <w:sz w:val="28"/>
          <w:szCs w:val="28"/>
        </w:rPr>
        <w:t>16</w:t>
      </w:r>
      <w:r w:rsidRPr="00121C0E">
        <w:rPr>
          <w:rFonts w:ascii="Times New Roman" w:eastAsia="Calibri" w:hAnsi="Times New Roman" w:cs="Times New Roman"/>
          <w:b/>
          <w:bCs/>
          <w:caps/>
          <w:spacing w:val="40"/>
          <w:sz w:val="28"/>
          <w:szCs w:val="28"/>
          <w:lang w:val="en-US"/>
        </w:rPr>
        <w:t>FFPR</w:t>
      </w:r>
      <w:r w:rsidRPr="00121C0E">
        <w:rPr>
          <w:rFonts w:ascii="Times New Roman" w:eastAsia="Calibri" w:hAnsi="Times New Roman" w:cs="Times New Roman"/>
          <w:b/>
          <w:bCs/>
          <w:caps/>
          <w:spacing w:val="40"/>
          <w:sz w:val="28"/>
          <w:szCs w:val="28"/>
        </w:rPr>
        <w:t>002-3.00</w:t>
      </w:r>
      <w:bookmarkEnd w:id="0"/>
      <w:bookmarkEnd w:id="1"/>
      <w:r w:rsidR="0082191D" w:rsidRPr="00121C0E">
        <w:rPr>
          <w:rFonts w:ascii="Times New Roman" w:eastAsia="Calibri" w:hAnsi="Times New Roman" w:cs="Times New Roman"/>
          <w:b/>
          <w:bCs/>
          <w:caps/>
          <w:spacing w:val="40"/>
          <w:sz w:val="28"/>
          <w:szCs w:val="28"/>
        </w:rPr>
        <w:t>4</w:t>
      </w:r>
    </w:p>
    <w:p w14:paraId="68A7398E" w14:textId="18B47BC7" w:rsidR="00717B04" w:rsidRPr="00121C0E" w:rsidRDefault="00FC47CA" w:rsidP="008D0A31">
      <w:pPr>
        <w:spacing w:after="0" w:line="252" w:lineRule="auto"/>
        <w:jc w:val="center"/>
        <w:rPr>
          <w:rFonts w:ascii="Times New Roman" w:eastAsia="Calibri" w:hAnsi="Times New Roman" w:cs="Times New Roman"/>
          <w:b/>
          <w:spacing w:val="40"/>
          <w:sz w:val="32"/>
          <w:szCs w:val="32"/>
        </w:rPr>
      </w:pPr>
      <w:bookmarkStart w:id="3" w:name="_Hlk118894752"/>
      <w:bookmarkStart w:id="4" w:name="_Hlk133239150"/>
      <w:r w:rsidRPr="00121C0E">
        <w:rPr>
          <w:rFonts w:ascii="Times New Roman" w:eastAsia="Calibri" w:hAnsi="Times New Roman" w:cs="Times New Roman"/>
          <w:b/>
          <w:spacing w:val="40"/>
          <w:sz w:val="32"/>
          <w:szCs w:val="32"/>
        </w:rPr>
        <w:t>„</w:t>
      </w:r>
      <w:r w:rsidR="00E679FA" w:rsidRPr="00121C0E">
        <w:rPr>
          <w:rFonts w:ascii="Times New Roman" w:eastAsia="Calibri" w:hAnsi="Times New Roman" w:cs="Times New Roman"/>
          <w:b/>
          <w:spacing w:val="40"/>
          <w:sz w:val="32"/>
          <w:szCs w:val="32"/>
        </w:rPr>
        <w:t>Изпълнение на мярка 4 от Националната рамка за приоритетни действия за НАТУРА 2000</w:t>
      </w:r>
      <w:r w:rsidRPr="00121C0E">
        <w:rPr>
          <w:rFonts w:ascii="Times New Roman" w:eastAsia="Calibri" w:hAnsi="Times New Roman" w:cs="Times New Roman"/>
          <w:b/>
          <w:spacing w:val="40"/>
          <w:sz w:val="32"/>
          <w:szCs w:val="32"/>
        </w:rPr>
        <w:t xml:space="preserve">“ </w:t>
      </w:r>
      <w:bookmarkEnd w:id="3"/>
    </w:p>
    <w:bookmarkEnd w:id="2"/>
    <w:bookmarkEnd w:id="4"/>
    <w:p w14:paraId="4ED4C4D3" w14:textId="77777777" w:rsidR="00531600" w:rsidRPr="00121C0E" w:rsidRDefault="00531600" w:rsidP="008D0A31">
      <w:pPr>
        <w:spacing w:after="0" w:line="252" w:lineRule="auto"/>
        <w:jc w:val="center"/>
        <w:rPr>
          <w:rFonts w:ascii="Times New Roman" w:eastAsia="Calibri" w:hAnsi="Times New Roman" w:cs="Times New Roman"/>
          <w:b/>
          <w:spacing w:val="40"/>
          <w:sz w:val="36"/>
          <w:szCs w:val="36"/>
        </w:rPr>
      </w:pPr>
    </w:p>
    <w:p w14:paraId="0C9ABBAD" w14:textId="13AF6D46" w:rsidR="004503F9" w:rsidRPr="00121C0E" w:rsidRDefault="00473870" w:rsidP="008D0A31">
      <w:pPr>
        <w:spacing w:after="0" w:line="252" w:lineRule="auto"/>
        <w:jc w:val="center"/>
        <w:rPr>
          <w:rFonts w:ascii="Times New Roman" w:eastAsia="Times New Roman" w:hAnsi="Times New Roman" w:cs="Times New Roman"/>
          <w:sz w:val="28"/>
          <w:szCs w:val="28"/>
          <w:lang w:eastAsia="fr-FR"/>
        </w:rPr>
      </w:pPr>
      <w:r w:rsidRPr="00121C0E">
        <w:rPr>
          <w:rFonts w:ascii="Times New Roman" w:eastAsia="Calibri" w:hAnsi="Times New Roman" w:cs="Times New Roman"/>
          <w:spacing w:val="40"/>
          <w:sz w:val="28"/>
          <w:szCs w:val="28"/>
        </w:rPr>
        <w:t>по</w:t>
      </w:r>
      <w:r w:rsidR="00372670" w:rsidRPr="00121C0E">
        <w:rPr>
          <w:rFonts w:ascii="Times New Roman" w:eastAsia="Calibri" w:hAnsi="Times New Roman" w:cs="Times New Roman"/>
          <w:spacing w:val="40"/>
          <w:sz w:val="28"/>
          <w:szCs w:val="28"/>
        </w:rPr>
        <w:t xml:space="preserve"> </w:t>
      </w:r>
      <w:r w:rsidR="00372670" w:rsidRPr="00121C0E">
        <w:rPr>
          <w:rFonts w:ascii="Times New Roman" w:eastAsia="Times New Roman" w:hAnsi="Times New Roman" w:cs="Times New Roman"/>
          <w:sz w:val="28"/>
          <w:szCs w:val="28"/>
          <w:lang w:eastAsia="fr-FR"/>
        </w:rPr>
        <w:t>приоритет</w:t>
      </w:r>
      <w:r w:rsidR="00D035B2" w:rsidRPr="00121C0E">
        <w:rPr>
          <w:rFonts w:ascii="Times New Roman" w:eastAsia="Times New Roman" w:hAnsi="Times New Roman" w:cs="Times New Roman"/>
          <w:sz w:val="28"/>
          <w:szCs w:val="28"/>
          <w:lang w:eastAsia="fr-FR"/>
        </w:rPr>
        <w:t xml:space="preserve"> </w:t>
      </w:r>
      <w:r w:rsidR="00372670" w:rsidRPr="00121C0E">
        <w:rPr>
          <w:rFonts w:ascii="Times New Roman" w:eastAsia="Times New Roman" w:hAnsi="Times New Roman" w:cs="Times New Roman"/>
          <w:sz w:val="28"/>
          <w:szCs w:val="28"/>
          <w:lang w:eastAsia="fr-FR"/>
        </w:rPr>
        <w:t xml:space="preserve"> </w:t>
      </w:r>
      <w:r w:rsidR="00591A91" w:rsidRPr="00121C0E">
        <w:rPr>
          <w:rFonts w:ascii="Times New Roman" w:eastAsia="Times New Roman" w:hAnsi="Times New Roman" w:cs="Times New Roman"/>
          <w:sz w:val="28"/>
          <w:szCs w:val="28"/>
          <w:lang w:eastAsia="fr-FR"/>
        </w:rPr>
        <w:t>3</w:t>
      </w:r>
      <w:r w:rsidR="00372670" w:rsidRPr="00121C0E">
        <w:rPr>
          <w:rFonts w:ascii="Times New Roman" w:eastAsia="Times New Roman" w:hAnsi="Times New Roman" w:cs="Times New Roman"/>
          <w:sz w:val="28"/>
          <w:szCs w:val="28"/>
          <w:lang w:eastAsia="fr-FR"/>
        </w:rPr>
        <w:t xml:space="preserve"> </w:t>
      </w:r>
      <w:r w:rsidR="004503F9" w:rsidRPr="00121C0E">
        <w:rPr>
          <w:rFonts w:ascii="Times New Roman" w:eastAsia="Times New Roman" w:hAnsi="Times New Roman" w:cs="Times New Roman"/>
          <w:sz w:val="28"/>
          <w:szCs w:val="28"/>
          <w:lang w:eastAsia="fr-FR"/>
        </w:rPr>
        <w:t>„</w:t>
      </w:r>
      <w:r w:rsidR="00591A91" w:rsidRPr="00121C0E">
        <w:rPr>
          <w:rFonts w:ascii="Times New Roman" w:eastAsia="Times New Roman" w:hAnsi="Times New Roman" w:cs="Times New Roman"/>
          <w:sz w:val="28"/>
          <w:szCs w:val="28"/>
          <w:lang w:eastAsia="fr-FR"/>
        </w:rPr>
        <w:t xml:space="preserve">Биологично разнообразие </w:t>
      </w:r>
      <w:r w:rsidR="004503F9" w:rsidRPr="00121C0E">
        <w:rPr>
          <w:rFonts w:ascii="Times New Roman" w:eastAsia="Times New Roman" w:hAnsi="Times New Roman" w:cs="Times New Roman"/>
          <w:sz w:val="28"/>
          <w:szCs w:val="28"/>
          <w:lang w:eastAsia="fr-FR"/>
        </w:rPr>
        <w:t>”</w:t>
      </w:r>
    </w:p>
    <w:p w14:paraId="271E9FCF" w14:textId="57250D59" w:rsidR="00372670" w:rsidRPr="00121C0E" w:rsidRDefault="00372670" w:rsidP="008D0A31">
      <w:pPr>
        <w:spacing w:after="0" w:line="252" w:lineRule="auto"/>
        <w:jc w:val="center"/>
        <w:rPr>
          <w:rFonts w:ascii="Times New Roman" w:eastAsia="Calibri" w:hAnsi="Times New Roman" w:cs="Times New Roman"/>
          <w:color w:val="808080"/>
          <w:sz w:val="28"/>
          <w:szCs w:val="28"/>
        </w:rPr>
      </w:pPr>
      <w:r w:rsidRPr="00121C0E">
        <w:rPr>
          <w:rFonts w:ascii="Times New Roman" w:eastAsia="Times New Roman" w:hAnsi="Times New Roman" w:cs="Times New Roman"/>
          <w:sz w:val="28"/>
          <w:szCs w:val="28"/>
          <w:lang w:eastAsia="fr-FR"/>
        </w:rPr>
        <w:t xml:space="preserve">на </w:t>
      </w:r>
      <w:r w:rsidR="006E4AF0" w:rsidRPr="00121C0E">
        <w:rPr>
          <w:rFonts w:ascii="Times New Roman" w:eastAsia="Calibri" w:hAnsi="Times New Roman" w:cs="Times New Roman"/>
          <w:sz w:val="28"/>
          <w:szCs w:val="28"/>
        </w:rPr>
        <w:t>П</w:t>
      </w:r>
      <w:r w:rsidRPr="00121C0E">
        <w:rPr>
          <w:rFonts w:ascii="Times New Roman" w:eastAsia="Calibri" w:hAnsi="Times New Roman" w:cs="Times New Roman"/>
          <w:sz w:val="28"/>
          <w:szCs w:val="28"/>
        </w:rPr>
        <w:t>рограма „Околна среда</w:t>
      </w:r>
      <w:r w:rsidR="00E12E5C" w:rsidRPr="00121C0E">
        <w:rPr>
          <w:rFonts w:ascii="Times New Roman" w:eastAsia="Calibri" w:hAnsi="Times New Roman" w:cs="Times New Roman"/>
          <w:sz w:val="28"/>
          <w:szCs w:val="28"/>
        </w:rPr>
        <w:t>“</w:t>
      </w:r>
      <w:r w:rsidRPr="00121C0E">
        <w:rPr>
          <w:rFonts w:ascii="Times New Roman" w:eastAsia="Calibri" w:hAnsi="Times New Roman" w:cs="Times New Roman"/>
          <w:sz w:val="28"/>
          <w:szCs w:val="28"/>
        </w:rPr>
        <w:t xml:space="preserve"> 20</w:t>
      </w:r>
      <w:r w:rsidR="006E4AF0" w:rsidRPr="00121C0E">
        <w:rPr>
          <w:rFonts w:ascii="Times New Roman" w:eastAsia="Calibri" w:hAnsi="Times New Roman" w:cs="Times New Roman"/>
          <w:sz w:val="28"/>
          <w:szCs w:val="28"/>
        </w:rPr>
        <w:t>21</w:t>
      </w:r>
      <w:r w:rsidRPr="00121C0E">
        <w:rPr>
          <w:rFonts w:ascii="Times New Roman" w:eastAsia="Calibri" w:hAnsi="Times New Roman" w:cs="Times New Roman"/>
          <w:sz w:val="28"/>
          <w:szCs w:val="28"/>
        </w:rPr>
        <w:t>-202</w:t>
      </w:r>
      <w:r w:rsidR="006E4AF0" w:rsidRPr="00121C0E">
        <w:rPr>
          <w:rFonts w:ascii="Times New Roman" w:eastAsia="Calibri" w:hAnsi="Times New Roman" w:cs="Times New Roman"/>
          <w:sz w:val="28"/>
          <w:szCs w:val="28"/>
        </w:rPr>
        <w:t>7</w:t>
      </w:r>
      <w:r w:rsidRPr="00121C0E">
        <w:rPr>
          <w:rFonts w:ascii="Times New Roman" w:eastAsia="Calibri" w:hAnsi="Times New Roman" w:cs="Times New Roman"/>
          <w:sz w:val="28"/>
          <w:szCs w:val="28"/>
        </w:rPr>
        <w:t xml:space="preserve"> г.</w:t>
      </w:r>
    </w:p>
    <w:p w14:paraId="5CE5985F" w14:textId="77777777" w:rsidR="00372670" w:rsidRPr="00121C0E" w:rsidRDefault="00372670" w:rsidP="008D0A31">
      <w:pPr>
        <w:spacing w:after="0" w:line="252" w:lineRule="auto"/>
        <w:jc w:val="center"/>
        <w:rPr>
          <w:rFonts w:ascii="Times New Roman" w:hAnsi="Times New Roman" w:cs="Times New Roman"/>
          <w:b/>
          <w:sz w:val="24"/>
          <w:szCs w:val="24"/>
        </w:rPr>
      </w:pPr>
      <w:r w:rsidRPr="00121C0E">
        <w:rPr>
          <w:rFonts w:ascii="Times New Roman" w:hAnsi="Times New Roman" w:cs="Times New Roman"/>
          <w:b/>
          <w:sz w:val="24"/>
          <w:szCs w:val="24"/>
        </w:rPr>
        <w:br w:type="page"/>
      </w:r>
    </w:p>
    <w:p w14:paraId="3B331843" w14:textId="11233FA0" w:rsidR="00F759D6" w:rsidRPr="00121C0E" w:rsidRDefault="001B080E" w:rsidP="008D0A31">
      <w:pPr>
        <w:tabs>
          <w:tab w:val="center" w:pos="4819"/>
          <w:tab w:val="left" w:pos="8880"/>
        </w:tabs>
        <w:spacing w:after="0" w:line="252" w:lineRule="auto"/>
        <w:rPr>
          <w:rFonts w:ascii="Times New Roman" w:hAnsi="Times New Roman" w:cs="Times New Roman"/>
          <w:b/>
          <w:sz w:val="28"/>
          <w:szCs w:val="28"/>
        </w:rPr>
      </w:pPr>
      <w:r w:rsidRPr="00121C0E">
        <w:rPr>
          <w:rFonts w:ascii="Times New Roman" w:hAnsi="Times New Roman" w:cs="Times New Roman"/>
          <w:b/>
          <w:sz w:val="28"/>
          <w:szCs w:val="28"/>
        </w:rPr>
        <w:lastRenderedPageBreak/>
        <w:tab/>
      </w:r>
      <w:r w:rsidR="00996003" w:rsidRPr="00121C0E">
        <w:rPr>
          <w:rFonts w:ascii="Times New Roman" w:hAnsi="Times New Roman" w:cs="Times New Roman"/>
          <w:b/>
          <w:sz w:val="28"/>
          <w:szCs w:val="28"/>
        </w:rPr>
        <w:t xml:space="preserve"> </w:t>
      </w:r>
    </w:p>
    <w:p w14:paraId="73A5274B" w14:textId="77777777" w:rsidR="00EE5933" w:rsidRPr="00121C0E" w:rsidRDefault="00EE5933" w:rsidP="008D0A31">
      <w:pPr>
        <w:spacing w:after="0" w:line="252" w:lineRule="auto"/>
        <w:rPr>
          <w:rFonts w:ascii="Times New Roman" w:hAnsi="Times New Roman" w:cs="Times New Roman"/>
          <w:b/>
          <w:sz w:val="24"/>
          <w:szCs w:val="24"/>
          <w:lang w:val="ru-RU"/>
        </w:rPr>
      </w:pPr>
    </w:p>
    <w:p w14:paraId="21E16B26" w14:textId="77777777" w:rsidR="007057A9" w:rsidRPr="00121C0E"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1. </w:t>
      </w:r>
      <w:r w:rsidR="007057A9" w:rsidRPr="00121C0E">
        <w:rPr>
          <w:rFonts w:ascii="Times New Roman" w:hAnsi="Times New Roman" w:cs="Times New Roman"/>
          <w:b/>
          <w:sz w:val="24"/>
          <w:szCs w:val="24"/>
        </w:rPr>
        <w:t>Наименование на програмата:</w:t>
      </w:r>
    </w:p>
    <w:p w14:paraId="5FD850DE" w14:textId="56694A4E" w:rsidR="0010018A" w:rsidRPr="00121C0E"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sz w:val="24"/>
          <w:szCs w:val="24"/>
        </w:rPr>
        <w:t>П</w:t>
      </w:r>
      <w:r w:rsidR="00AC0542" w:rsidRPr="00121C0E">
        <w:rPr>
          <w:rFonts w:ascii="Times New Roman" w:hAnsi="Times New Roman" w:cs="Times New Roman"/>
          <w:sz w:val="24"/>
          <w:szCs w:val="24"/>
        </w:rPr>
        <w:t>рограма „Околна среда</w:t>
      </w:r>
      <w:r w:rsidR="00E12E5C" w:rsidRPr="00121C0E">
        <w:rPr>
          <w:rFonts w:ascii="Times New Roman" w:hAnsi="Times New Roman" w:cs="Times New Roman"/>
          <w:sz w:val="24"/>
          <w:szCs w:val="24"/>
        </w:rPr>
        <w:t>“</w:t>
      </w:r>
      <w:r w:rsidR="00AC0542" w:rsidRPr="00121C0E">
        <w:rPr>
          <w:rFonts w:ascii="Times New Roman" w:hAnsi="Times New Roman" w:cs="Times New Roman"/>
          <w:sz w:val="24"/>
          <w:szCs w:val="24"/>
        </w:rPr>
        <w:t xml:space="preserve"> 20</w:t>
      </w:r>
      <w:r w:rsidRPr="00121C0E">
        <w:rPr>
          <w:rFonts w:ascii="Times New Roman" w:hAnsi="Times New Roman" w:cs="Times New Roman"/>
          <w:sz w:val="24"/>
          <w:szCs w:val="24"/>
        </w:rPr>
        <w:t>21</w:t>
      </w:r>
      <w:r w:rsidR="00AC0542" w:rsidRPr="00121C0E">
        <w:rPr>
          <w:rFonts w:ascii="Times New Roman" w:hAnsi="Times New Roman" w:cs="Times New Roman"/>
          <w:sz w:val="24"/>
          <w:szCs w:val="24"/>
        </w:rPr>
        <w:t xml:space="preserve"> – 202</w:t>
      </w:r>
      <w:r w:rsidRPr="00121C0E">
        <w:rPr>
          <w:rFonts w:ascii="Times New Roman" w:hAnsi="Times New Roman" w:cs="Times New Roman"/>
          <w:sz w:val="24"/>
          <w:szCs w:val="24"/>
        </w:rPr>
        <w:t>7</w:t>
      </w:r>
      <w:r w:rsidR="00AC0542" w:rsidRPr="00121C0E">
        <w:rPr>
          <w:rFonts w:ascii="Times New Roman" w:hAnsi="Times New Roman" w:cs="Times New Roman"/>
          <w:sz w:val="24"/>
          <w:szCs w:val="24"/>
        </w:rPr>
        <w:t xml:space="preserve"> г. </w:t>
      </w:r>
      <w:r w:rsidR="00AC0542" w:rsidRPr="00121C0E">
        <w:rPr>
          <w:rFonts w:ascii="Times New Roman" w:hAnsi="Times New Roman" w:cs="Times New Roman"/>
          <w:bCs/>
          <w:sz w:val="24"/>
          <w:szCs w:val="24"/>
        </w:rPr>
        <w:t>(ПОС 20</w:t>
      </w:r>
      <w:r w:rsidRPr="00121C0E">
        <w:rPr>
          <w:rFonts w:ascii="Times New Roman" w:hAnsi="Times New Roman" w:cs="Times New Roman"/>
          <w:bCs/>
          <w:sz w:val="24"/>
          <w:szCs w:val="24"/>
        </w:rPr>
        <w:t>21</w:t>
      </w:r>
      <w:r w:rsidR="00AC0542" w:rsidRPr="00121C0E">
        <w:rPr>
          <w:rFonts w:ascii="Times New Roman" w:hAnsi="Times New Roman" w:cs="Times New Roman"/>
          <w:bCs/>
          <w:sz w:val="24"/>
          <w:szCs w:val="24"/>
        </w:rPr>
        <w:t>-202</w:t>
      </w:r>
      <w:r w:rsidRPr="00121C0E">
        <w:rPr>
          <w:rFonts w:ascii="Times New Roman" w:hAnsi="Times New Roman" w:cs="Times New Roman"/>
          <w:bCs/>
          <w:sz w:val="24"/>
          <w:szCs w:val="24"/>
        </w:rPr>
        <w:t>7</w:t>
      </w:r>
      <w:r w:rsidR="00AC0542" w:rsidRPr="00121C0E">
        <w:rPr>
          <w:rFonts w:ascii="Times New Roman" w:hAnsi="Times New Roman" w:cs="Times New Roman"/>
          <w:bCs/>
          <w:sz w:val="24"/>
          <w:szCs w:val="24"/>
        </w:rPr>
        <w:t xml:space="preserve"> г.)</w:t>
      </w:r>
    </w:p>
    <w:p w14:paraId="08A33A1B" w14:textId="77777777" w:rsidR="002325A3" w:rsidRPr="00121C0E"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78F8CF09" w14:textId="4D41675A" w:rsidR="009A61B0" w:rsidRPr="00121C0E"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2. </w:t>
      </w:r>
      <w:r w:rsidR="00AF646E" w:rsidRPr="00121C0E">
        <w:rPr>
          <w:rFonts w:ascii="Times New Roman" w:hAnsi="Times New Roman" w:cs="Times New Roman"/>
          <w:b/>
          <w:sz w:val="24"/>
          <w:szCs w:val="24"/>
        </w:rPr>
        <w:t>Номер и н</w:t>
      </w:r>
      <w:r w:rsidR="007057A9" w:rsidRPr="00121C0E">
        <w:rPr>
          <w:rFonts w:ascii="Times New Roman" w:hAnsi="Times New Roman" w:cs="Times New Roman"/>
          <w:b/>
          <w:sz w:val="24"/>
          <w:szCs w:val="24"/>
        </w:rPr>
        <w:t>аименование на приоритет</w:t>
      </w:r>
      <w:r w:rsidR="000C2248" w:rsidRPr="00121C0E">
        <w:rPr>
          <w:rFonts w:ascii="Times New Roman" w:hAnsi="Times New Roman" w:cs="Times New Roman"/>
          <w:b/>
          <w:sz w:val="24"/>
          <w:szCs w:val="24"/>
        </w:rPr>
        <w:t>а и специфичната цел</w:t>
      </w:r>
      <w:r w:rsidRPr="00121C0E">
        <w:rPr>
          <w:rFonts w:ascii="Times New Roman" w:hAnsi="Times New Roman" w:cs="Times New Roman"/>
          <w:b/>
          <w:sz w:val="24"/>
          <w:szCs w:val="24"/>
        </w:rPr>
        <w:t>:</w:t>
      </w:r>
      <w:r w:rsidR="009A61B0" w:rsidRPr="00121C0E">
        <w:rPr>
          <w:rFonts w:ascii="Times New Roman" w:hAnsi="Times New Roman" w:cs="Times New Roman"/>
          <w:b/>
          <w:sz w:val="24"/>
          <w:szCs w:val="24"/>
        </w:rPr>
        <w:t xml:space="preserve"> </w:t>
      </w:r>
    </w:p>
    <w:p w14:paraId="691E2C11" w14:textId="5FA4DAB4" w:rsidR="00544FB5" w:rsidRPr="00121C0E"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Приоритет</w:t>
      </w:r>
      <w:r w:rsidR="00544FB5" w:rsidRPr="00121C0E">
        <w:rPr>
          <w:rFonts w:ascii="Times New Roman" w:hAnsi="Times New Roman" w:cs="Times New Roman"/>
          <w:sz w:val="24"/>
          <w:szCs w:val="24"/>
        </w:rPr>
        <w:t xml:space="preserve"> 3</w:t>
      </w:r>
      <w:r w:rsidRPr="00121C0E">
        <w:rPr>
          <w:rFonts w:ascii="Times New Roman" w:hAnsi="Times New Roman" w:cs="Times New Roman"/>
          <w:sz w:val="24"/>
          <w:szCs w:val="24"/>
        </w:rPr>
        <w:t xml:space="preserve"> „</w:t>
      </w:r>
      <w:r w:rsidR="007059CA" w:rsidRPr="00121C0E">
        <w:rPr>
          <w:rFonts w:ascii="Times New Roman" w:hAnsi="Times New Roman" w:cs="Times New Roman"/>
          <w:sz w:val="24"/>
          <w:szCs w:val="24"/>
        </w:rPr>
        <w:t>Биологично разнообразие</w:t>
      </w:r>
      <w:r w:rsidRPr="00121C0E">
        <w:rPr>
          <w:rFonts w:ascii="Times New Roman" w:hAnsi="Times New Roman" w:cs="Times New Roman"/>
          <w:sz w:val="24"/>
          <w:szCs w:val="24"/>
        </w:rPr>
        <w:t xml:space="preserve">“ </w:t>
      </w:r>
    </w:p>
    <w:p w14:paraId="7C2B7311" w14:textId="44220B74" w:rsidR="007057A9" w:rsidRPr="00121C0E" w:rsidRDefault="00544FB5"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sz w:val="24"/>
          <w:szCs w:val="24"/>
        </w:rPr>
        <w:t xml:space="preserve">Специфична цел </w:t>
      </w:r>
      <w:r w:rsidR="00B62EA3" w:rsidRPr="00121C0E">
        <w:rPr>
          <w:rFonts w:ascii="Times New Roman" w:hAnsi="Times New Roman" w:cs="Times New Roman"/>
          <w:sz w:val="24"/>
          <w:szCs w:val="24"/>
        </w:rPr>
        <w:t>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p w14:paraId="29EA5B79" w14:textId="77777777" w:rsidR="002325A3" w:rsidRPr="00121C0E"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1EC3F405" w14:textId="77777777" w:rsidR="00306280" w:rsidRPr="00121C0E"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3. </w:t>
      </w:r>
      <w:r w:rsidR="007057A9" w:rsidRPr="00121C0E">
        <w:rPr>
          <w:rFonts w:ascii="Times New Roman" w:hAnsi="Times New Roman" w:cs="Times New Roman"/>
          <w:b/>
          <w:sz w:val="24"/>
          <w:szCs w:val="24"/>
        </w:rPr>
        <w:t>Наименование на процедурата</w:t>
      </w:r>
      <w:r w:rsidRPr="00121C0E">
        <w:rPr>
          <w:rFonts w:ascii="Times New Roman" w:hAnsi="Times New Roman" w:cs="Times New Roman"/>
          <w:b/>
          <w:sz w:val="24"/>
          <w:szCs w:val="24"/>
        </w:rPr>
        <w:t>:</w:t>
      </w:r>
      <w:r w:rsidR="00306280" w:rsidRPr="00121C0E">
        <w:rPr>
          <w:rFonts w:ascii="Times New Roman" w:hAnsi="Times New Roman" w:cs="Times New Roman"/>
          <w:b/>
          <w:sz w:val="24"/>
          <w:szCs w:val="24"/>
        </w:rPr>
        <w:t xml:space="preserve"> </w:t>
      </w:r>
    </w:p>
    <w:p w14:paraId="5E752D18" w14:textId="5C3101BE" w:rsidR="0010018A" w:rsidRPr="00121C0E" w:rsidRDefault="007059CA"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bookmarkStart w:id="5" w:name="_Hlk140130541"/>
      <w:r w:rsidRPr="00121C0E">
        <w:rPr>
          <w:rFonts w:ascii="Times New Roman" w:hAnsi="Times New Roman" w:cs="Times New Roman"/>
          <w:sz w:val="24"/>
          <w:szCs w:val="24"/>
        </w:rPr>
        <w:t>BG16FFPR002-3.00</w:t>
      </w:r>
      <w:r w:rsidR="00E307E9" w:rsidRPr="00121C0E">
        <w:rPr>
          <w:rFonts w:ascii="Times New Roman" w:hAnsi="Times New Roman" w:cs="Times New Roman"/>
          <w:sz w:val="24"/>
          <w:szCs w:val="24"/>
        </w:rPr>
        <w:t>4</w:t>
      </w:r>
      <w:r w:rsidRPr="00121C0E">
        <w:rPr>
          <w:rFonts w:ascii="Times New Roman" w:hAnsi="Times New Roman" w:cs="Times New Roman"/>
          <w:sz w:val="24"/>
          <w:szCs w:val="24"/>
        </w:rPr>
        <w:t xml:space="preserve"> </w:t>
      </w:r>
      <w:bookmarkEnd w:id="5"/>
      <w:r w:rsidR="00FC47CA" w:rsidRPr="00121C0E">
        <w:rPr>
          <w:rFonts w:ascii="Times New Roman" w:hAnsi="Times New Roman" w:cs="Times New Roman"/>
          <w:sz w:val="24"/>
          <w:szCs w:val="24"/>
        </w:rPr>
        <w:t>„</w:t>
      </w:r>
      <w:r w:rsidR="00E679FA" w:rsidRPr="00121C0E">
        <w:rPr>
          <w:rFonts w:ascii="Times New Roman" w:hAnsi="Times New Roman" w:cs="Times New Roman"/>
          <w:sz w:val="24"/>
          <w:szCs w:val="24"/>
        </w:rPr>
        <w:t>Изпълнение на мярка 4 от Националната рамка за приоритетни действия за НАТУРА 2000</w:t>
      </w:r>
      <w:r w:rsidR="00FC47CA" w:rsidRPr="00121C0E">
        <w:rPr>
          <w:rFonts w:ascii="Times New Roman" w:hAnsi="Times New Roman" w:cs="Times New Roman"/>
          <w:sz w:val="24"/>
          <w:szCs w:val="24"/>
        </w:rPr>
        <w:t xml:space="preserve">“ </w:t>
      </w:r>
    </w:p>
    <w:p w14:paraId="504FE449" w14:textId="77777777" w:rsidR="002325A3" w:rsidRPr="00121C0E"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23F593F2" w14:textId="77777777" w:rsidR="00CB14EE"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4. Измерения по кодове:</w:t>
      </w:r>
    </w:p>
    <w:p w14:paraId="4E1B8BA6" w14:textId="2D90656C" w:rsidR="00B26D6E" w:rsidRPr="00121C0E" w:rsidRDefault="00302B6C" w:rsidP="00B26D6E">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Област на интервенция – </w:t>
      </w:r>
      <w:bookmarkStart w:id="6" w:name="_Hlk118897983"/>
      <w:r w:rsidR="007059CA" w:rsidRPr="00121C0E">
        <w:rPr>
          <w:rFonts w:ascii="Times New Roman" w:hAnsi="Times New Roman" w:cs="Times New Roman"/>
          <w:sz w:val="24"/>
          <w:szCs w:val="24"/>
        </w:rPr>
        <w:t>07</w:t>
      </w:r>
      <w:r w:rsidR="00251662" w:rsidRPr="00121C0E">
        <w:rPr>
          <w:rFonts w:ascii="Times New Roman" w:hAnsi="Times New Roman" w:cs="Times New Roman"/>
          <w:sz w:val="24"/>
          <w:szCs w:val="24"/>
        </w:rPr>
        <w:t>8</w:t>
      </w:r>
      <w:r w:rsidR="00E57737" w:rsidRPr="00121C0E">
        <w:t xml:space="preserve"> </w:t>
      </w:r>
    </w:p>
    <w:p w14:paraId="2DE06F56" w14:textId="77777777" w:rsidR="006E387A" w:rsidRPr="00121C0E"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bookmarkStart w:id="7" w:name="_Hlk118898091"/>
      <w:r w:rsidRPr="00121C0E">
        <w:rPr>
          <w:rFonts w:ascii="Times New Roman" w:hAnsi="Times New Roman" w:cs="Times New Roman"/>
          <w:sz w:val="24"/>
          <w:szCs w:val="24"/>
        </w:rPr>
        <w:t xml:space="preserve">Форма на финансиране – 001 </w:t>
      </w:r>
    </w:p>
    <w:p w14:paraId="161BF1E3" w14:textId="77777777" w:rsidR="006E387A" w:rsidRPr="00121C0E"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Териториален механизъм ЕФСУ – 033 </w:t>
      </w:r>
    </w:p>
    <w:p w14:paraId="491B5B6B" w14:textId="77777777" w:rsidR="006E387A" w:rsidRPr="00121C0E"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Равенство между половете ЕФСУ - 003</w:t>
      </w:r>
    </w:p>
    <w:p w14:paraId="15A732C9" w14:textId="0A8F294B" w:rsidR="006E387A" w:rsidRPr="00121C0E" w:rsidRDefault="006E387A" w:rsidP="00B26D6E">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Стопанска дейност – 24 </w:t>
      </w:r>
      <w:bookmarkEnd w:id="7"/>
    </w:p>
    <w:bookmarkEnd w:id="6"/>
    <w:p w14:paraId="370FAC21" w14:textId="77777777" w:rsidR="004A58E5" w:rsidRPr="00121C0E" w:rsidRDefault="004A58E5"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6F4B3385" w14:textId="77777777" w:rsidR="004A58E5" w:rsidRPr="00121C0E"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5. Териториален обхват:</w:t>
      </w:r>
    </w:p>
    <w:p w14:paraId="542F5550" w14:textId="6A8E743A" w:rsidR="0006505F" w:rsidRPr="00121C0E" w:rsidRDefault="00691EFA"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3"/>
          <w:szCs w:val="23"/>
        </w:rPr>
      </w:pPr>
      <w:r w:rsidRPr="00121C0E">
        <w:rPr>
          <w:rFonts w:ascii="Times New Roman" w:hAnsi="Times New Roman"/>
          <w:sz w:val="23"/>
          <w:szCs w:val="23"/>
        </w:rPr>
        <w:t xml:space="preserve">Шестте региона за планиране от ниво </w:t>
      </w:r>
      <w:r w:rsidRPr="00121C0E">
        <w:rPr>
          <w:rFonts w:ascii="Times New Roman" w:hAnsi="Times New Roman"/>
          <w:sz w:val="23"/>
          <w:szCs w:val="23"/>
          <w:lang w:val="en-US"/>
        </w:rPr>
        <w:t>NUTS</w:t>
      </w:r>
      <w:r w:rsidRPr="00121C0E">
        <w:rPr>
          <w:rFonts w:ascii="Times New Roman" w:hAnsi="Times New Roman"/>
          <w:sz w:val="23"/>
          <w:szCs w:val="23"/>
        </w:rPr>
        <w:t>2 – Североизточен, Северен централен, Северозападен, Югоизточен, Южен централен, Югозападен.</w:t>
      </w:r>
    </w:p>
    <w:p w14:paraId="4A995E08" w14:textId="77777777" w:rsidR="00CB14EE" w:rsidRPr="00121C0E" w:rsidRDefault="00CB14EE" w:rsidP="008D0A31">
      <w:pPr>
        <w:pStyle w:val="ListParagraph"/>
        <w:spacing w:after="0" w:line="252" w:lineRule="auto"/>
        <w:ind w:left="0"/>
        <w:contextualSpacing w:val="0"/>
        <w:jc w:val="both"/>
        <w:rPr>
          <w:rFonts w:ascii="Times New Roman" w:hAnsi="Times New Roman" w:cs="Times New Roman"/>
          <w:b/>
          <w:sz w:val="24"/>
          <w:szCs w:val="24"/>
        </w:rPr>
      </w:pPr>
    </w:p>
    <w:p w14:paraId="73CCCCF9" w14:textId="7B0B252A" w:rsidR="00810734" w:rsidRPr="00121C0E"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6. Цели на предоставяната </w:t>
      </w:r>
      <w:r w:rsidRPr="00121C0E">
        <w:rPr>
          <w:rFonts w:ascii="Times New Roman" w:eastAsia="Calibri" w:hAnsi="Times New Roman" w:cs="Times New Roman"/>
          <w:b/>
          <w:sz w:val="24"/>
          <w:szCs w:val="24"/>
        </w:rPr>
        <w:t>безвъзмездна финансова помощ</w:t>
      </w:r>
      <w:r w:rsidRPr="00121C0E">
        <w:rPr>
          <w:rFonts w:ascii="Times New Roman" w:hAnsi="Times New Roman" w:cs="Times New Roman"/>
          <w:b/>
          <w:sz w:val="24"/>
          <w:szCs w:val="24"/>
        </w:rPr>
        <w:t xml:space="preserve"> по процедурата и </w:t>
      </w:r>
      <w:r w:rsidR="00E74059" w:rsidRPr="00121C0E">
        <w:rPr>
          <w:rFonts w:ascii="Times New Roman" w:hAnsi="Times New Roman" w:cs="Times New Roman"/>
          <w:b/>
          <w:sz w:val="24"/>
          <w:szCs w:val="24"/>
        </w:rPr>
        <w:t>очаквани резултати:</w:t>
      </w:r>
    </w:p>
    <w:p w14:paraId="092AA3B6" w14:textId="1316DCD0" w:rsidR="008B0442" w:rsidRPr="00121C0E" w:rsidRDefault="00FC47CA" w:rsidP="008B0442">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 xml:space="preserve">Целта на процедурата е </w:t>
      </w:r>
      <w:r w:rsidR="00240E76" w:rsidRPr="00121C0E">
        <w:rPr>
          <w:rFonts w:ascii="Times New Roman" w:hAnsi="Times New Roman"/>
          <w:sz w:val="24"/>
          <w:szCs w:val="24"/>
        </w:rPr>
        <w:t>да подпомогне</w:t>
      </w:r>
      <w:r w:rsidR="005129D1" w:rsidRPr="00121C0E">
        <w:rPr>
          <w:rFonts w:ascii="Times New Roman" w:hAnsi="Times New Roman"/>
          <w:sz w:val="24"/>
          <w:szCs w:val="24"/>
        </w:rPr>
        <w:t xml:space="preserve"> ефективна</w:t>
      </w:r>
      <w:r w:rsidR="00AB342F">
        <w:rPr>
          <w:rFonts w:ascii="Times New Roman" w:hAnsi="Times New Roman"/>
          <w:sz w:val="24"/>
          <w:szCs w:val="24"/>
        </w:rPr>
        <w:t>та</w:t>
      </w:r>
      <w:r w:rsidR="005129D1" w:rsidRPr="00121C0E">
        <w:rPr>
          <w:rFonts w:ascii="Times New Roman" w:hAnsi="Times New Roman"/>
          <w:sz w:val="24"/>
          <w:szCs w:val="24"/>
        </w:rPr>
        <w:t xml:space="preserve"> работа на органите за управление на защитените зони от мрежата Натура 2000</w:t>
      </w:r>
      <w:r w:rsidR="008B0442" w:rsidRPr="00121C0E">
        <w:rPr>
          <w:rFonts w:ascii="Times New Roman" w:hAnsi="Times New Roman"/>
          <w:sz w:val="24"/>
          <w:szCs w:val="24"/>
        </w:rPr>
        <w:t>, като се осигурят необходимите техника, софтуер и оборудване съгласно предварително направените анализи на нуждите –</w:t>
      </w:r>
      <w:r w:rsidR="00AD43AE" w:rsidRPr="00121C0E">
        <w:rPr>
          <w:rFonts w:ascii="Times New Roman" w:hAnsi="Times New Roman"/>
          <w:sz w:val="24"/>
          <w:szCs w:val="24"/>
        </w:rPr>
        <w:t xml:space="preserve"> </w:t>
      </w:r>
      <w:r w:rsidR="008B0442" w:rsidRPr="00121C0E">
        <w:rPr>
          <w:rFonts w:ascii="Times New Roman" w:hAnsi="Times New Roman"/>
          <w:sz w:val="24"/>
          <w:szCs w:val="24"/>
        </w:rPr>
        <w:t>национален орган</w:t>
      </w:r>
      <w:r w:rsidR="0058784C" w:rsidRPr="00121C0E">
        <w:rPr>
          <w:rFonts w:ascii="Times New Roman" w:hAnsi="Times New Roman"/>
          <w:sz w:val="24"/>
          <w:szCs w:val="24"/>
        </w:rPr>
        <w:t>, който съгласно Закона за биологичното разнообразие е</w:t>
      </w:r>
      <w:r w:rsidR="008B0442" w:rsidRPr="00121C0E">
        <w:rPr>
          <w:rFonts w:ascii="Times New Roman" w:hAnsi="Times New Roman"/>
          <w:sz w:val="24"/>
          <w:szCs w:val="24"/>
        </w:rPr>
        <w:t xml:space="preserve"> </w:t>
      </w:r>
      <w:r w:rsidR="0058784C" w:rsidRPr="00121C0E">
        <w:rPr>
          <w:rFonts w:ascii="Times New Roman" w:hAnsi="Times New Roman"/>
          <w:sz w:val="24"/>
          <w:szCs w:val="24"/>
        </w:rPr>
        <w:t>министърът на околната среда и водите</w:t>
      </w:r>
      <w:r w:rsidR="008B0442" w:rsidRPr="00121C0E">
        <w:rPr>
          <w:rFonts w:ascii="Times New Roman" w:hAnsi="Times New Roman"/>
          <w:sz w:val="24"/>
          <w:szCs w:val="24"/>
        </w:rPr>
        <w:t xml:space="preserve"> </w:t>
      </w:r>
      <w:r w:rsidR="0058784C" w:rsidRPr="00121C0E">
        <w:rPr>
          <w:rFonts w:ascii="Times New Roman" w:hAnsi="Times New Roman"/>
          <w:sz w:val="24"/>
          <w:szCs w:val="24"/>
        </w:rPr>
        <w:t xml:space="preserve">чрез </w:t>
      </w:r>
      <w:r w:rsidR="008B0442" w:rsidRPr="00121C0E">
        <w:rPr>
          <w:rFonts w:ascii="Times New Roman" w:hAnsi="Times New Roman"/>
          <w:sz w:val="24"/>
          <w:szCs w:val="24"/>
        </w:rPr>
        <w:t xml:space="preserve">дирекция </w:t>
      </w:r>
      <w:r w:rsidR="0058784C" w:rsidRPr="00121C0E">
        <w:rPr>
          <w:rFonts w:ascii="Times New Roman" w:hAnsi="Times New Roman"/>
          <w:sz w:val="24"/>
          <w:szCs w:val="24"/>
        </w:rPr>
        <w:t>„Национална служба за защита на природата“</w:t>
      </w:r>
      <w:r w:rsidR="008B0442" w:rsidRPr="00121C0E">
        <w:rPr>
          <w:rFonts w:ascii="Times New Roman" w:hAnsi="Times New Roman"/>
          <w:sz w:val="24"/>
          <w:szCs w:val="24"/>
        </w:rPr>
        <w:t xml:space="preserve"> в МОСВ и </w:t>
      </w:r>
      <w:r w:rsidR="00ED053E" w:rsidRPr="00121C0E">
        <w:rPr>
          <w:rFonts w:ascii="Times New Roman" w:hAnsi="Times New Roman"/>
          <w:sz w:val="24"/>
          <w:szCs w:val="24"/>
        </w:rPr>
        <w:t xml:space="preserve">19 </w:t>
      </w:r>
      <w:r w:rsidR="008B0442" w:rsidRPr="00121C0E">
        <w:rPr>
          <w:rFonts w:ascii="Times New Roman" w:hAnsi="Times New Roman"/>
          <w:sz w:val="24"/>
          <w:szCs w:val="24"/>
        </w:rPr>
        <w:t xml:space="preserve">регионални органа – </w:t>
      </w:r>
      <w:r w:rsidR="005131E2" w:rsidRPr="00121C0E">
        <w:rPr>
          <w:rFonts w:ascii="Times New Roman" w:hAnsi="Times New Roman"/>
          <w:sz w:val="24"/>
          <w:szCs w:val="24"/>
        </w:rPr>
        <w:t xml:space="preserve">директорите на </w:t>
      </w:r>
      <w:r w:rsidR="008B0442" w:rsidRPr="00121C0E">
        <w:rPr>
          <w:rFonts w:ascii="Times New Roman" w:hAnsi="Times New Roman"/>
          <w:sz w:val="24"/>
          <w:szCs w:val="24"/>
        </w:rPr>
        <w:t xml:space="preserve">регионални инспекции по околната среда и водите </w:t>
      </w:r>
      <w:r w:rsidR="005131E2" w:rsidRPr="00121C0E">
        <w:rPr>
          <w:rFonts w:ascii="Times New Roman" w:hAnsi="Times New Roman"/>
          <w:sz w:val="24"/>
          <w:szCs w:val="24"/>
        </w:rPr>
        <w:t xml:space="preserve">- </w:t>
      </w:r>
      <w:r w:rsidR="008B0442" w:rsidRPr="00121C0E">
        <w:rPr>
          <w:rFonts w:ascii="Times New Roman" w:hAnsi="Times New Roman"/>
          <w:sz w:val="24"/>
          <w:szCs w:val="24"/>
        </w:rPr>
        <w:t>за защитените зони и части от тях, попадащи в териториалния обхват на дейност на съответната РИОСВ,</w:t>
      </w:r>
      <w:r w:rsidR="005131E2" w:rsidRPr="00121C0E">
        <w:rPr>
          <w:rFonts w:ascii="Times New Roman" w:hAnsi="Times New Roman"/>
          <w:sz w:val="24"/>
          <w:szCs w:val="24"/>
        </w:rPr>
        <w:t xml:space="preserve"> директорът на</w:t>
      </w:r>
      <w:r w:rsidR="008B0442" w:rsidRPr="00121C0E">
        <w:rPr>
          <w:rFonts w:ascii="Times New Roman" w:hAnsi="Times New Roman"/>
          <w:sz w:val="24"/>
          <w:szCs w:val="24"/>
        </w:rPr>
        <w:t xml:space="preserve"> Басейнова дирекция </w:t>
      </w:r>
      <w:r w:rsidR="005131E2" w:rsidRPr="00121C0E">
        <w:rPr>
          <w:rFonts w:ascii="Times New Roman" w:hAnsi="Times New Roman"/>
          <w:sz w:val="24"/>
          <w:szCs w:val="24"/>
        </w:rPr>
        <w:t>„</w:t>
      </w:r>
      <w:r w:rsidR="008B0442" w:rsidRPr="00121C0E">
        <w:rPr>
          <w:rFonts w:ascii="Times New Roman" w:hAnsi="Times New Roman"/>
          <w:sz w:val="24"/>
          <w:szCs w:val="24"/>
        </w:rPr>
        <w:t>Черноморски район</w:t>
      </w:r>
      <w:r w:rsidR="005131E2" w:rsidRPr="00121C0E">
        <w:rPr>
          <w:rFonts w:ascii="Times New Roman" w:hAnsi="Times New Roman"/>
          <w:sz w:val="24"/>
          <w:szCs w:val="24"/>
        </w:rPr>
        <w:t>“ -</w:t>
      </w:r>
      <w:r w:rsidR="008B0442" w:rsidRPr="00121C0E">
        <w:rPr>
          <w:rFonts w:ascii="Times New Roman" w:hAnsi="Times New Roman"/>
          <w:sz w:val="24"/>
          <w:szCs w:val="24"/>
        </w:rPr>
        <w:t xml:space="preserve"> за защитените зони и частите от защитени зони, попадащи в морските пространства на Република България, и 3те </w:t>
      </w:r>
      <w:r w:rsidR="005131E2" w:rsidRPr="00121C0E">
        <w:rPr>
          <w:rFonts w:ascii="Times New Roman" w:hAnsi="Times New Roman"/>
          <w:sz w:val="24"/>
          <w:szCs w:val="24"/>
        </w:rPr>
        <w:t xml:space="preserve">директора на </w:t>
      </w:r>
      <w:r w:rsidR="008B0442" w:rsidRPr="00121C0E">
        <w:rPr>
          <w:rFonts w:ascii="Times New Roman" w:hAnsi="Times New Roman"/>
          <w:sz w:val="24"/>
          <w:szCs w:val="24"/>
        </w:rPr>
        <w:t>дирекции на националните паркове</w:t>
      </w:r>
      <w:r w:rsidR="005131E2" w:rsidRPr="00121C0E">
        <w:rPr>
          <w:rFonts w:ascii="Times New Roman" w:hAnsi="Times New Roman"/>
          <w:sz w:val="24"/>
          <w:szCs w:val="24"/>
        </w:rPr>
        <w:t xml:space="preserve"> -</w:t>
      </w:r>
      <w:r w:rsidR="008B0442" w:rsidRPr="00121C0E">
        <w:rPr>
          <w:rFonts w:ascii="Times New Roman" w:hAnsi="Times New Roman"/>
          <w:sz w:val="24"/>
          <w:szCs w:val="24"/>
        </w:rPr>
        <w:t xml:space="preserve"> за защитените зони на териториите на националните паркове по Закона за защитените територии.</w:t>
      </w:r>
    </w:p>
    <w:p w14:paraId="2359C7B2" w14:textId="04A77938" w:rsidR="00691EFA" w:rsidRPr="00121C0E" w:rsidRDefault="00691EFA" w:rsidP="00691EF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b/>
          <w:sz w:val="24"/>
          <w:szCs w:val="24"/>
        </w:rPr>
      </w:pPr>
      <w:r w:rsidRPr="00121C0E">
        <w:rPr>
          <w:rFonts w:ascii="Times New Roman" w:hAnsi="Times New Roman"/>
          <w:sz w:val="24"/>
          <w:szCs w:val="24"/>
        </w:rPr>
        <w:t xml:space="preserve">В допълнение ще се подпомогне </w:t>
      </w:r>
      <w:r w:rsidR="00240E76" w:rsidRPr="00121C0E">
        <w:rPr>
          <w:rFonts w:ascii="Times New Roman" w:hAnsi="Times New Roman"/>
          <w:sz w:val="24"/>
          <w:szCs w:val="24"/>
        </w:rPr>
        <w:t>реформата, заложена в Националния план за възстановяване и устойчивост на България</w:t>
      </w:r>
      <w:r w:rsidRPr="00121C0E">
        <w:rPr>
          <w:rFonts w:ascii="Times New Roman" w:hAnsi="Times New Roman"/>
          <w:sz w:val="24"/>
          <w:szCs w:val="24"/>
        </w:rPr>
        <w:t xml:space="preserve">, свързана с </w:t>
      </w:r>
      <w:r w:rsidR="00240E76" w:rsidRPr="00121C0E">
        <w:rPr>
          <w:rFonts w:ascii="Times New Roman" w:hAnsi="Times New Roman"/>
          <w:sz w:val="24"/>
          <w:szCs w:val="24"/>
        </w:rPr>
        <w:t>управление</w:t>
      </w:r>
      <w:r w:rsidRPr="00121C0E">
        <w:rPr>
          <w:rFonts w:ascii="Times New Roman" w:hAnsi="Times New Roman"/>
          <w:sz w:val="24"/>
          <w:szCs w:val="24"/>
        </w:rPr>
        <w:t>то</w:t>
      </w:r>
      <w:r w:rsidR="00240E76" w:rsidRPr="00121C0E">
        <w:rPr>
          <w:rFonts w:ascii="Times New Roman" w:hAnsi="Times New Roman"/>
          <w:sz w:val="24"/>
          <w:szCs w:val="24"/>
        </w:rPr>
        <w:t xml:space="preserve"> на</w:t>
      </w:r>
      <w:r w:rsidRPr="00121C0E">
        <w:rPr>
          <w:rFonts w:ascii="Times New Roman" w:hAnsi="Times New Roman"/>
          <w:sz w:val="24"/>
          <w:szCs w:val="24"/>
        </w:rPr>
        <w:t xml:space="preserve"> екологичната мрежа</w:t>
      </w:r>
      <w:r w:rsidR="00240E76" w:rsidRPr="00121C0E">
        <w:rPr>
          <w:rFonts w:ascii="Times New Roman" w:hAnsi="Times New Roman"/>
          <w:sz w:val="24"/>
          <w:szCs w:val="24"/>
        </w:rPr>
        <w:t>.</w:t>
      </w:r>
      <w:r w:rsidR="00A11597" w:rsidRPr="00121C0E">
        <w:rPr>
          <w:rFonts w:ascii="Times New Roman" w:hAnsi="Times New Roman"/>
          <w:sz w:val="24"/>
          <w:szCs w:val="24"/>
        </w:rPr>
        <w:t xml:space="preserve"> </w:t>
      </w:r>
    </w:p>
    <w:p w14:paraId="76A689D2" w14:textId="77777777" w:rsidR="008B0442" w:rsidRPr="00121C0E" w:rsidRDefault="008B0442"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b/>
          <w:sz w:val="24"/>
          <w:szCs w:val="24"/>
        </w:rPr>
      </w:pPr>
    </w:p>
    <w:p w14:paraId="1CBDD3CA" w14:textId="06689EF3" w:rsidR="00FC47CA" w:rsidRPr="00121C0E" w:rsidRDefault="00FC47CA"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sz w:val="24"/>
          <w:szCs w:val="24"/>
        </w:rPr>
      </w:pPr>
      <w:r w:rsidRPr="00121C0E">
        <w:rPr>
          <w:rFonts w:ascii="Times New Roman" w:eastAsia="Calibri" w:hAnsi="Times New Roman" w:cs="Times New Roman"/>
          <w:b/>
          <w:sz w:val="24"/>
          <w:szCs w:val="24"/>
        </w:rPr>
        <w:t xml:space="preserve">Очакваните резултати </w:t>
      </w:r>
      <w:r w:rsidRPr="00121C0E">
        <w:rPr>
          <w:rFonts w:ascii="Times New Roman" w:eastAsia="Calibri" w:hAnsi="Times New Roman" w:cs="Times New Roman"/>
          <w:sz w:val="24"/>
          <w:szCs w:val="24"/>
        </w:rPr>
        <w:t>от изпълнението на дейностите по процедурата са:</w:t>
      </w:r>
    </w:p>
    <w:p w14:paraId="3C14D586" w14:textId="21993DFF" w:rsidR="00B44551" w:rsidRPr="00121C0E" w:rsidRDefault="00FC47CA" w:rsidP="00B4455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w:t>
      </w:r>
      <w:r w:rsidR="007E746B" w:rsidRPr="00121C0E">
        <w:rPr>
          <w:rFonts w:ascii="Times New Roman" w:hAnsi="Times New Roman"/>
          <w:sz w:val="24"/>
          <w:szCs w:val="24"/>
        </w:rPr>
        <w:t xml:space="preserve"> </w:t>
      </w:r>
      <w:r w:rsidR="00E8591D" w:rsidRPr="00121C0E">
        <w:rPr>
          <w:rFonts w:ascii="Times New Roman" w:hAnsi="Times New Roman"/>
          <w:sz w:val="24"/>
          <w:szCs w:val="24"/>
        </w:rPr>
        <w:t xml:space="preserve">Осигурени </w:t>
      </w:r>
      <w:r w:rsidR="007E746B" w:rsidRPr="00121C0E">
        <w:rPr>
          <w:rFonts w:ascii="Times New Roman" w:hAnsi="Times New Roman"/>
          <w:sz w:val="24"/>
          <w:szCs w:val="24"/>
        </w:rPr>
        <w:t>техника</w:t>
      </w:r>
      <w:r w:rsidR="00E8591D" w:rsidRPr="00121C0E">
        <w:rPr>
          <w:rFonts w:ascii="Times New Roman" w:hAnsi="Times New Roman"/>
          <w:sz w:val="24"/>
          <w:szCs w:val="24"/>
        </w:rPr>
        <w:t>, материали</w:t>
      </w:r>
      <w:r w:rsidR="007E746B" w:rsidRPr="00121C0E">
        <w:rPr>
          <w:rFonts w:ascii="Times New Roman" w:hAnsi="Times New Roman"/>
          <w:sz w:val="24"/>
          <w:szCs w:val="24"/>
        </w:rPr>
        <w:t xml:space="preserve"> и оборудване</w:t>
      </w:r>
      <w:r w:rsidR="00E8591D" w:rsidRPr="00121C0E">
        <w:rPr>
          <w:rFonts w:ascii="Times New Roman" w:hAnsi="Times New Roman"/>
          <w:sz w:val="24"/>
          <w:szCs w:val="24"/>
        </w:rPr>
        <w:t xml:space="preserve"> за ефективно функциониране на органите за управление на защитените зони от мрежата Натура 2000</w:t>
      </w:r>
      <w:r w:rsidR="00B44551" w:rsidRPr="00121C0E">
        <w:rPr>
          <w:rFonts w:ascii="Times New Roman" w:hAnsi="Times New Roman"/>
          <w:sz w:val="24"/>
          <w:szCs w:val="24"/>
        </w:rPr>
        <w:t>;</w:t>
      </w:r>
    </w:p>
    <w:p w14:paraId="2367B12F" w14:textId="3F4099CB" w:rsidR="00240E76" w:rsidRPr="00121C0E" w:rsidRDefault="00240E76" w:rsidP="006317C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21C0E">
        <w:rPr>
          <w:rFonts w:ascii="Times New Roman" w:hAnsi="Times New Roman"/>
          <w:sz w:val="24"/>
          <w:szCs w:val="24"/>
        </w:rPr>
        <w:lastRenderedPageBreak/>
        <w:t xml:space="preserve">- </w:t>
      </w:r>
      <w:r w:rsidR="00597BFD" w:rsidRPr="00121C0E">
        <w:rPr>
          <w:rFonts w:ascii="Times New Roman" w:hAnsi="Times New Roman"/>
          <w:sz w:val="24"/>
          <w:szCs w:val="24"/>
        </w:rPr>
        <w:t>Изпълнени дейности</w:t>
      </w:r>
      <w:r w:rsidR="006317C2" w:rsidRPr="00121C0E">
        <w:rPr>
          <w:rFonts w:ascii="Times New Roman" w:hAnsi="Times New Roman"/>
          <w:sz w:val="24"/>
          <w:szCs w:val="24"/>
        </w:rPr>
        <w:t xml:space="preserve"> </w:t>
      </w:r>
      <w:r w:rsidR="00597BFD" w:rsidRPr="00121C0E">
        <w:rPr>
          <w:rFonts w:ascii="Times New Roman" w:hAnsi="Times New Roman"/>
          <w:sz w:val="24"/>
          <w:szCs w:val="24"/>
        </w:rPr>
        <w:t xml:space="preserve">от </w:t>
      </w:r>
      <w:r w:rsidRPr="00121C0E">
        <w:rPr>
          <w:rFonts w:ascii="Times New Roman" w:hAnsi="Times New Roman"/>
          <w:sz w:val="24"/>
          <w:szCs w:val="24"/>
        </w:rPr>
        <w:t>Мярка 4 от НРПД</w:t>
      </w:r>
      <w:r w:rsidR="006A5737" w:rsidRPr="00121C0E">
        <w:rPr>
          <w:rFonts w:ascii="Times New Roman" w:hAnsi="Times New Roman"/>
          <w:sz w:val="24"/>
          <w:szCs w:val="24"/>
        </w:rPr>
        <w:t xml:space="preserve"> – „Прилагане на управленски подход в защитените зони от мрежата НАТУРА 2000“</w:t>
      </w:r>
      <w:r w:rsidR="006317C2" w:rsidRPr="00121C0E">
        <w:rPr>
          <w:rFonts w:ascii="Times New Roman" w:hAnsi="Times New Roman"/>
          <w:sz w:val="24"/>
          <w:szCs w:val="24"/>
        </w:rPr>
        <w:t>. Мярката включва осигуряване работата на екипите от експерти на национално и регионално ниво чрез закупуване на оборудване, вкл. компютри, автомобили, специализирано оборудване за теренна работа и др. и на софтуери, необходими за работата на екипите, в т.ч. ГИС приложения</w:t>
      </w:r>
      <w:r w:rsidRPr="00121C0E">
        <w:rPr>
          <w:rFonts w:ascii="Times New Roman" w:hAnsi="Times New Roman"/>
          <w:sz w:val="24"/>
          <w:szCs w:val="24"/>
        </w:rPr>
        <w:t>.</w:t>
      </w:r>
    </w:p>
    <w:p w14:paraId="4474812D" w14:textId="77777777" w:rsidR="00592A74" w:rsidRPr="00121C0E" w:rsidRDefault="00592A74" w:rsidP="008D0A31">
      <w:pPr>
        <w:pStyle w:val="ListParagraph"/>
        <w:spacing w:after="120" w:line="252" w:lineRule="auto"/>
        <w:ind w:left="0"/>
        <w:contextualSpacing w:val="0"/>
        <w:jc w:val="both"/>
        <w:rPr>
          <w:rFonts w:ascii="Times New Roman" w:hAnsi="Times New Roman" w:cs="Times New Roman"/>
          <w:b/>
          <w:sz w:val="26"/>
          <w:szCs w:val="26"/>
        </w:rPr>
      </w:pPr>
    </w:p>
    <w:p w14:paraId="47DBCFF5" w14:textId="3CBA876F" w:rsidR="00AC5FB4" w:rsidRPr="00121C0E" w:rsidRDefault="004A58E5" w:rsidP="008D0A31">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bookmarkStart w:id="8" w:name="_Hlk133239321"/>
      <w:r w:rsidRPr="00121C0E">
        <w:rPr>
          <w:rFonts w:ascii="Times New Roman" w:hAnsi="Times New Roman" w:cs="Times New Roman"/>
          <w:b/>
          <w:sz w:val="24"/>
          <w:szCs w:val="24"/>
        </w:rPr>
        <w:t>7</w:t>
      </w:r>
      <w:r w:rsidR="00CB14EE" w:rsidRPr="00121C0E">
        <w:rPr>
          <w:rFonts w:ascii="Times New Roman" w:hAnsi="Times New Roman" w:cs="Times New Roman"/>
          <w:b/>
          <w:sz w:val="24"/>
          <w:szCs w:val="24"/>
        </w:rPr>
        <w:t>. Индикатори</w:t>
      </w:r>
      <w:bookmarkEnd w:id="8"/>
      <w:r w:rsidR="00AF646E" w:rsidRPr="00121C0E">
        <w:rPr>
          <w:rFonts w:ascii="Times New Roman" w:hAnsi="Times New Roman" w:cs="Times New Roman"/>
          <w:b/>
          <w:sz w:val="24"/>
          <w:szCs w:val="24"/>
        </w:rPr>
        <w:t>(показатели)</w:t>
      </w:r>
      <w:r w:rsidR="00CB14EE" w:rsidRPr="00121C0E">
        <w:rPr>
          <w:rStyle w:val="FootnoteReference"/>
          <w:rFonts w:ascii="Times New Roman" w:hAnsi="Times New Roman" w:cs="Times New Roman"/>
          <w:b/>
          <w:sz w:val="24"/>
          <w:szCs w:val="24"/>
        </w:rPr>
        <w:footnoteReference w:id="1"/>
      </w:r>
      <w:r w:rsidR="00CB14EE" w:rsidRPr="00121C0E">
        <w:rPr>
          <w:rFonts w:ascii="Times New Roman" w:hAnsi="Times New Roman" w:cs="Times New Roman"/>
          <w:b/>
          <w:sz w:val="24"/>
          <w:szCs w:val="24"/>
        </w:rPr>
        <w:t>:</w:t>
      </w:r>
    </w:p>
    <w:p w14:paraId="56EAA787" w14:textId="3FB9D52A" w:rsidR="00976C3B" w:rsidRPr="00121C0E" w:rsidRDefault="00976C3B" w:rsidP="008D0A31">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
          <w:noProof/>
          <w:sz w:val="24"/>
          <w:szCs w:val="24"/>
        </w:rPr>
      </w:pPr>
      <w:bookmarkStart w:id="9" w:name="_Hlk115271053"/>
      <w:r w:rsidRPr="00121C0E">
        <w:rPr>
          <w:rFonts w:ascii="Times New Roman" w:hAnsi="Times New Roman" w:cs="Times New Roman"/>
          <w:b/>
          <w:noProof/>
          <w:sz w:val="24"/>
          <w:szCs w:val="24"/>
        </w:rPr>
        <w:t xml:space="preserve">Индикатор за резултат: </w:t>
      </w:r>
    </w:p>
    <w:p w14:paraId="390A1D3E" w14:textId="6DF9A3CA" w:rsidR="00B948A3" w:rsidRPr="00121C0E" w:rsidRDefault="009F7F12" w:rsidP="00FC47CA">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1. </w:t>
      </w:r>
      <w:r w:rsidR="007E746B" w:rsidRPr="00121C0E">
        <w:rPr>
          <w:rFonts w:ascii="Times New Roman" w:hAnsi="Times New Roman"/>
          <w:bCs/>
          <w:sz w:val="24"/>
          <w:szCs w:val="24"/>
        </w:rPr>
        <w:t xml:space="preserve">Функционално обезпечени </w:t>
      </w:r>
      <w:r w:rsidR="00E8591D" w:rsidRPr="00121C0E">
        <w:rPr>
          <w:rFonts w:ascii="Times New Roman" w:hAnsi="Times New Roman"/>
          <w:bCs/>
          <w:sz w:val="24"/>
          <w:szCs w:val="24"/>
        </w:rPr>
        <w:t>служители</w:t>
      </w:r>
      <w:r w:rsidR="008B0442" w:rsidRPr="00121C0E">
        <w:rPr>
          <w:rFonts w:ascii="Times New Roman" w:hAnsi="Times New Roman"/>
          <w:bCs/>
          <w:sz w:val="24"/>
          <w:szCs w:val="24"/>
        </w:rPr>
        <w:t>, назначени</w:t>
      </w:r>
      <w:r w:rsidR="00E8591D" w:rsidRPr="00121C0E">
        <w:rPr>
          <w:rFonts w:ascii="Times New Roman" w:hAnsi="Times New Roman"/>
          <w:bCs/>
          <w:sz w:val="24"/>
          <w:szCs w:val="24"/>
        </w:rPr>
        <w:t xml:space="preserve"> в </w:t>
      </w:r>
      <w:r w:rsidR="007E746B" w:rsidRPr="00121C0E">
        <w:rPr>
          <w:rFonts w:ascii="Times New Roman" w:hAnsi="Times New Roman"/>
          <w:bCs/>
          <w:sz w:val="24"/>
          <w:szCs w:val="24"/>
        </w:rPr>
        <w:t>органи</w:t>
      </w:r>
      <w:r w:rsidR="00E8591D" w:rsidRPr="00121C0E">
        <w:rPr>
          <w:rFonts w:ascii="Times New Roman" w:hAnsi="Times New Roman"/>
          <w:bCs/>
          <w:sz w:val="24"/>
          <w:szCs w:val="24"/>
        </w:rPr>
        <w:t>те</w:t>
      </w:r>
      <w:r w:rsidR="007E746B" w:rsidRPr="00121C0E">
        <w:rPr>
          <w:rFonts w:ascii="Times New Roman" w:hAnsi="Times New Roman"/>
          <w:bCs/>
          <w:sz w:val="24"/>
          <w:szCs w:val="24"/>
        </w:rPr>
        <w:t xml:space="preserve"> за управление</w:t>
      </w:r>
      <w:r w:rsidR="00E8591D" w:rsidRPr="00121C0E">
        <w:rPr>
          <w:rFonts w:ascii="Times New Roman" w:hAnsi="Times New Roman"/>
          <w:bCs/>
          <w:sz w:val="24"/>
          <w:szCs w:val="24"/>
        </w:rPr>
        <w:t xml:space="preserve"> – бр.</w:t>
      </w:r>
    </w:p>
    <w:p w14:paraId="07A4A80B" w14:textId="066C08A5" w:rsidR="00B948A3" w:rsidRPr="00121C0E" w:rsidRDefault="00B948A3" w:rsidP="00B948A3">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 За региона в преход (ЮЗРП) – </w:t>
      </w:r>
      <w:r w:rsidR="00E8591D" w:rsidRPr="00121C0E">
        <w:rPr>
          <w:rFonts w:ascii="Times New Roman" w:hAnsi="Times New Roman"/>
          <w:bCs/>
          <w:sz w:val="24"/>
          <w:szCs w:val="24"/>
        </w:rPr>
        <w:t>бр.</w:t>
      </w:r>
    </w:p>
    <w:p w14:paraId="2B2D76A6" w14:textId="163D3F65" w:rsidR="00B948A3" w:rsidRPr="00121C0E" w:rsidRDefault="00B948A3" w:rsidP="00B948A3">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 За по-слабо развити региони </w:t>
      </w:r>
      <w:r w:rsidR="00E8591D" w:rsidRPr="00121C0E">
        <w:rPr>
          <w:rFonts w:ascii="Times New Roman" w:hAnsi="Times New Roman"/>
          <w:bCs/>
          <w:sz w:val="24"/>
          <w:szCs w:val="24"/>
        </w:rPr>
        <w:t xml:space="preserve">(ЮЦРП, ЮИРП, СИРП, СЦРП, СЗРП) </w:t>
      </w:r>
      <w:r w:rsidRPr="00121C0E">
        <w:rPr>
          <w:rFonts w:ascii="Times New Roman" w:hAnsi="Times New Roman"/>
          <w:bCs/>
          <w:sz w:val="24"/>
          <w:szCs w:val="24"/>
        </w:rPr>
        <w:t xml:space="preserve">– </w:t>
      </w:r>
      <w:r w:rsidR="00E8591D" w:rsidRPr="00121C0E">
        <w:rPr>
          <w:rFonts w:ascii="Times New Roman" w:hAnsi="Times New Roman"/>
          <w:bCs/>
          <w:sz w:val="24"/>
          <w:szCs w:val="24"/>
        </w:rPr>
        <w:t xml:space="preserve">бр. </w:t>
      </w:r>
    </w:p>
    <w:p w14:paraId="05E1044B" w14:textId="4875B807" w:rsidR="00CE5A84" w:rsidRPr="00121C0E" w:rsidRDefault="009F7F12"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i/>
          <w:iCs/>
          <w:sz w:val="24"/>
          <w:szCs w:val="24"/>
        </w:rPr>
      </w:pPr>
      <w:r w:rsidRPr="00121C0E">
        <w:rPr>
          <w:rFonts w:ascii="Times New Roman" w:hAnsi="Times New Roman"/>
          <w:bCs/>
          <w:i/>
          <w:iCs/>
          <w:sz w:val="24"/>
          <w:szCs w:val="24"/>
        </w:rPr>
        <w:t xml:space="preserve">Във формуляра за кандидатстване като базова стойност на индикаторите </w:t>
      </w:r>
      <w:r w:rsidR="00402974" w:rsidRPr="00121C0E">
        <w:rPr>
          <w:rFonts w:ascii="Times New Roman" w:hAnsi="Times New Roman"/>
          <w:bCs/>
          <w:i/>
          <w:iCs/>
          <w:sz w:val="24"/>
          <w:szCs w:val="24"/>
        </w:rPr>
        <w:t xml:space="preserve">се посочва </w:t>
      </w:r>
      <w:r w:rsidR="007E746B" w:rsidRPr="00121C0E">
        <w:rPr>
          <w:rFonts w:ascii="Times New Roman" w:hAnsi="Times New Roman"/>
          <w:bCs/>
          <w:i/>
          <w:iCs/>
          <w:sz w:val="24"/>
          <w:szCs w:val="24"/>
        </w:rPr>
        <w:t>„</w:t>
      </w:r>
      <w:r w:rsidR="00E8591D" w:rsidRPr="00121C0E">
        <w:rPr>
          <w:rFonts w:ascii="Times New Roman" w:hAnsi="Times New Roman"/>
          <w:bCs/>
          <w:i/>
          <w:iCs/>
          <w:sz w:val="24"/>
          <w:szCs w:val="24"/>
        </w:rPr>
        <w:t>0</w:t>
      </w:r>
      <w:r w:rsidR="007E746B" w:rsidRPr="00121C0E">
        <w:rPr>
          <w:rFonts w:ascii="Times New Roman" w:hAnsi="Times New Roman"/>
          <w:bCs/>
          <w:i/>
          <w:iCs/>
          <w:sz w:val="24"/>
          <w:szCs w:val="24"/>
        </w:rPr>
        <w:t>“</w:t>
      </w:r>
      <w:r w:rsidR="00402974" w:rsidRPr="00121C0E">
        <w:rPr>
          <w:rFonts w:ascii="Times New Roman" w:hAnsi="Times New Roman"/>
          <w:bCs/>
          <w:i/>
          <w:iCs/>
          <w:sz w:val="24"/>
          <w:szCs w:val="24"/>
        </w:rPr>
        <w:t>, а за целева –</w:t>
      </w:r>
      <w:r w:rsidR="007E746B" w:rsidRPr="00121C0E">
        <w:rPr>
          <w:rFonts w:ascii="Times New Roman" w:hAnsi="Times New Roman"/>
          <w:bCs/>
          <w:i/>
          <w:iCs/>
          <w:sz w:val="24"/>
          <w:szCs w:val="24"/>
        </w:rPr>
        <w:t xml:space="preserve"> </w:t>
      </w:r>
      <w:r w:rsidR="00E8591D" w:rsidRPr="00121C0E">
        <w:rPr>
          <w:rFonts w:ascii="Times New Roman" w:hAnsi="Times New Roman"/>
          <w:bCs/>
          <w:i/>
          <w:iCs/>
          <w:sz w:val="24"/>
          <w:szCs w:val="24"/>
        </w:rPr>
        <w:t>броя служители</w:t>
      </w:r>
      <w:r w:rsidR="00CB001A" w:rsidRPr="00121C0E">
        <w:rPr>
          <w:rFonts w:ascii="Times New Roman" w:hAnsi="Times New Roman"/>
          <w:bCs/>
          <w:i/>
          <w:iCs/>
          <w:sz w:val="24"/>
          <w:szCs w:val="24"/>
        </w:rPr>
        <w:t>,</w:t>
      </w:r>
      <w:r w:rsidR="00E8591D" w:rsidRPr="00121C0E">
        <w:rPr>
          <w:rFonts w:ascii="Times New Roman" w:hAnsi="Times New Roman"/>
          <w:bCs/>
          <w:i/>
          <w:iCs/>
          <w:sz w:val="24"/>
          <w:szCs w:val="24"/>
        </w:rPr>
        <w:t xml:space="preserve"> </w:t>
      </w:r>
      <w:r w:rsidR="00CB001A" w:rsidRPr="00121C0E">
        <w:rPr>
          <w:rFonts w:ascii="Times New Roman" w:hAnsi="Times New Roman"/>
          <w:bCs/>
          <w:i/>
          <w:iCs/>
          <w:sz w:val="24"/>
          <w:szCs w:val="24"/>
        </w:rPr>
        <w:t xml:space="preserve">назначени </w:t>
      </w:r>
      <w:r w:rsidR="00E8591D" w:rsidRPr="00121C0E">
        <w:rPr>
          <w:rFonts w:ascii="Times New Roman" w:hAnsi="Times New Roman"/>
          <w:bCs/>
          <w:i/>
          <w:iCs/>
          <w:sz w:val="24"/>
          <w:szCs w:val="24"/>
        </w:rPr>
        <w:t>в</w:t>
      </w:r>
      <w:r w:rsidR="0022123E" w:rsidRPr="00121C0E">
        <w:rPr>
          <w:rFonts w:ascii="Times New Roman" w:hAnsi="Times New Roman"/>
          <w:bCs/>
          <w:i/>
          <w:iCs/>
          <w:sz w:val="24"/>
          <w:szCs w:val="24"/>
        </w:rPr>
        <w:t>ъв всички</w:t>
      </w:r>
      <w:r w:rsidR="00E8591D" w:rsidRPr="00121C0E">
        <w:rPr>
          <w:rFonts w:ascii="Times New Roman" w:hAnsi="Times New Roman"/>
          <w:bCs/>
          <w:i/>
          <w:iCs/>
          <w:sz w:val="24"/>
          <w:szCs w:val="24"/>
        </w:rPr>
        <w:t xml:space="preserve"> орган</w:t>
      </w:r>
      <w:r w:rsidR="0022123E" w:rsidRPr="00121C0E">
        <w:rPr>
          <w:rFonts w:ascii="Times New Roman" w:hAnsi="Times New Roman"/>
          <w:bCs/>
          <w:i/>
          <w:iCs/>
          <w:sz w:val="24"/>
          <w:szCs w:val="24"/>
        </w:rPr>
        <w:t xml:space="preserve">и за управление на </w:t>
      </w:r>
      <w:r w:rsidR="00AD43AE" w:rsidRPr="00121C0E">
        <w:rPr>
          <w:rFonts w:ascii="Times New Roman" w:hAnsi="Times New Roman"/>
          <w:bCs/>
          <w:i/>
          <w:iCs/>
          <w:sz w:val="24"/>
          <w:szCs w:val="24"/>
        </w:rPr>
        <w:t>мрежата „</w:t>
      </w:r>
      <w:r w:rsidR="0022123E" w:rsidRPr="00121C0E">
        <w:rPr>
          <w:rFonts w:ascii="Times New Roman" w:hAnsi="Times New Roman"/>
          <w:bCs/>
          <w:i/>
          <w:iCs/>
          <w:sz w:val="24"/>
          <w:szCs w:val="24"/>
        </w:rPr>
        <w:t>Натура 2000</w:t>
      </w:r>
      <w:r w:rsidR="00AD43AE" w:rsidRPr="00121C0E">
        <w:rPr>
          <w:rFonts w:ascii="Times New Roman" w:hAnsi="Times New Roman"/>
          <w:bCs/>
          <w:i/>
          <w:iCs/>
          <w:sz w:val="24"/>
          <w:szCs w:val="24"/>
        </w:rPr>
        <w:t>“</w:t>
      </w:r>
      <w:r w:rsidR="0022123E" w:rsidRPr="00121C0E">
        <w:rPr>
          <w:rFonts w:ascii="Times New Roman" w:hAnsi="Times New Roman"/>
          <w:bCs/>
          <w:i/>
          <w:iCs/>
          <w:sz w:val="24"/>
          <w:szCs w:val="24"/>
        </w:rPr>
        <w:t xml:space="preserve"> – национален и регионални</w:t>
      </w:r>
      <w:r w:rsidR="00E8591D" w:rsidRPr="00121C0E">
        <w:rPr>
          <w:rFonts w:ascii="Times New Roman" w:hAnsi="Times New Roman"/>
          <w:bCs/>
          <w:i/>
          <w:iCs/>
          <w:sz w:val="24"/>
          <w:szCs w:val="24"/>
        </w:rPr>
        <w:t xml:space="preserve">, които </w:t>
      </w:r>
      <w:r w:rsidR="00CE5A84" w:rsidRPr="00121C0E">
        <w:rPr>
          <w:rFonts w:ascii="Times New Roman" w:hAnsi="Times New Roman"/>
          <w:bCs/>
          <w:i/>
          <w:iCs/>
          <w:sz w:val="24"/>
          <w:szCs w:val="24"/>
        </w:rPr>
        <w:t>ще</w:t>
      </w:r>
      <w:r w:rsidR="00E8591D" w:rsidRPr="00121C0E">
        <w:rPr>
          <w:rFonts w:ascii="Times New Roman" w:hAnsi="Times New Roman"/>
          <w:bCs/>
          <w:i/>
          <w:iCs/>
          <w:sz w:val="24"/>
          <w:szCs w:val="24"/>
        </w:rPr>
        <w:t xml:space="preserve"> бъдат функционално обезпечени</w:t>
      </w:r>
      <w:r w:rsidR="00CE5A84" w:rsidRPr="00121C0E">
        <w:rPr>
          <w:rFonts w:ascii="Times New Roman" w:hAnsi="Times New Roman"/>
          <w:bCs/>
          <w:i/>
          <w:iCs/>
          <w:sz w:val="24"/>
          <w:szCs w:val="24"/>
        </w:rPr>
        <w:t xml:space="preserve"> в резултат от проекта</w:t>
      </w:r>
      <w:r w:rsidR="00B44F9C" w:rsidRPr="00121C0E">
        <w:rPr>
          <w:rFonts w:ascii="Times New Roman" w:hAnsi="Times New Roman"/>
          <w:bCs/>
          <w:i/>
          <w:iCs/>
          <w:sz w:val="24"/>
          <w:szCs w:val="24"/>
        </w:rPr>
        <w:t>.</w:t>
      </w:r>
      <w:bookmarkEnd w:id="9"/>
    </w:p>
    <w:p w14:paraId="410761FD" w14:textId="7E87931B" w:rsidR="00CE5A84" w:rsidRPr="00121C0E" w:rsidRDefault="00CE5A84" w:rsidP="00CE5A84">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
          <w:noProof/>
          <w:sz w:val="24"/>
          <w:szCs w:val="24"/>
        </w:rPr>
      </w:pPr>
      <w:r w:rsidRPr="00121C0E">
        <w:rPr>
          <w:rFonts w:ascii="Times New Roman" w:hAnsi="Times New Roman" w:cs="Times New Roman"/>
          <w:b/>
          <w:noProof/>
          <w:sz w:val="24"/>
          <w:szCs w:val="24"/>
        </w:rPr>
        <w:t xml:space="preserve">Индикатори за краен продукт: </w:t>
      </w:r>
    </w:p>
    <w:p w14:paraId="53470C36" w14:textId="500C4AAF" w:rsidR="00CE5A84" w:rsidRPr="00121C0E" w:rsidRDefault="00CE5A84"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1. </w:t>
      </w:r>
      <w:r w:rsidR="006A5737" w:rsidRPr="00121C0E">
        <w:rPr>
          <w:rFonts w:ascii="Times New Roman" w:hAnsi="Times New Roman"/>
          <w:bCs/>
          <w:sz w:val="24"/>
          <w:szCs w:val="24"/>
        </w:rPr>
        <w:t xml:space="preserve">Оборудвани работни станции </w:t>
      </w:r>
      <w:r w:rsidRPr="00121C0E">
        <w:rPr>
          <w:rFonts w:ascii="Times New Roman" w:hAnsi="Times New Roman"/>
          <w:bCs/>
          <w:sz w:val="24"/>
          <w:szCs w:val="24"/>
        </w:rPr>
        <w:t>– бр.</w:t>
      </w:r>
    </w:p>
    <w:p w14:paraId="67AC63A2" w14:textId="77777777" w:rsidR="00CE5A84" w:rsidRPr="00121C0E" w:rsidRDefault="00CE5A84"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За региона в преход (ЮЗРП) – бр.</w:t>
      </w:r>
    </w:p>
    <w:p w14:paraId="5B772CE5" w14:textId="77777777" w:rsidR="00CE5A84" w:rsidRPr="00121C0E" w:rsidRDefault="00CE5A84"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 За по-слабо развити региони (ЮЦРП, ЮИРП, СИРП, СЦРП, СЗРП) – бр. </w:t>
      </w:r>
    </w:p>
    <w:p w14:paraId="71EDD2A0" w14:textId="6721C20D" w:rsidR="006A5737" w:rsidRPr="00121C0E" w:rsidRDefault="006A5737"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За</w:t>
      </w:r>
      <w:r w:rsidR="006317C2" w:rsidRPr="00121C0E">
        <w:rPr>
          <w:rFonts w:ascii="Times New Roman" w:hAnsi="Times New Roman"/>
          <w:bCs/>
          <w:sz w:val="24"/>
          <w:szCs w:val="24"/>
        </w:rPr>
        <w:t xml:space="preserve"> отделна</w:t>
      </w:r>
      <w:r w:rsidRPr="00121C0E">
        <w:rPr>
          <w:rFonts w:ascii="Times New Roman" w:hAnsi="Times New Roman"/>
          <w:bCs/>
          <w:sz w:val="24"/>
          <w:szCs w:val="24"/>
        </w:rPr>
        <w:t xml:space="preserve"> „работна станция“</w:t>
      </w:r>
      <w:r w:rsidR="006317C2" w:rsidRPr="00121C0E">
        <w:rPr>
          <w:rFonts w:ascii="Times New Roman" w:hAnsi="Times New Roman"/>
          <w:bCs/>
          <w:sz w:val="24"/>
          <w:szCs w:val="24"/>
        </w:rPr>
        <w:t xml:space="preserve"> </w:t>
      </w:r>
      <w:r w:rsidRPr="00121C0E">
        <w:rPr>
          <w:rFonts w:ascii="Times New Roman" w:hAnsi="Times New Roman"/>
          <w:bCs/>
          <w:sz w:val="24"/>
          <w:szCs w:val="24"/>
        </w:rPr>
        <w:t xml:space="preserve">кандидатът следва да опише </w:t>
      </w:r>
      <w:r w:rsidR="00B072C1">
        <w:rPr>
          <w:rFonts w:ascii="Times New Roman" w:hAnsi="Times New Roman"/>
          <w:bCs/>
          <w:sz w:val="24"/>
          <w:szCs w:val="24"/>
        </w:rPr>
        <w:t xml:space="preserve">в документа по т. 24.6 от настоящите условия за кандидатстване </w:t>
      </w:r>
      <w:r w:rsidRPr="00121C0E">
        <w:rPr>
          <w:rFonts w:ascii="Times New Roman" w:hAnsi="Times New Roman"/>
          <w:bCs/>
          <w:sz w:val="24"/>
          <w:szCs w:val="24"/>
        </w:rPr>
        <w:t>оборудването/техниката/инвентара, ко</w:t>
      </w:r>
      <w:r w:rsidR="006317C2" w:rsidRPr="00121C0E">
        <w:rPr>
          <w:rFonts w:ascii="Times New Roman" w:hAnsi="Times New Roman"/>
          <w:bCs/>
          <w:sz w:val="24"/>
          <w:szCs w:val="24"/>
        </w:rPr>
        <w:t>и</w:t>
      </w:r>
      <w:r w:rsidRPr="00121C0E">
        <w:rPr>
          <w:rFonts w:ascii="Times New Roman" w:hAnsi="Times New Roman"/>
          <w:bCs/>
          <w:sz w:val="24"/>
          <w:szCs w:val="24"/>
        </w:rPr>
        <w:t>то с</w:t>
      </w:r>
      <w:r w:rsidR="006317C2" w:rsidRPr="00121C0E">
        <w:rPr>
          <w:rFonts w:ascii="Times New Roman" w:hAnsi="Times New Roman"/>
          <w:bCs/>
          <w:sz w:val="24"/>
          <w:szCs w:val="24"/>
        </w:rPr>
        <w:t>а</w:t>
      </w:r>
      <w:r w:rsidRPr="00121C0E">
        <w:rPr>
          <w:rFonts w:ascii="Times New Roman" w:hAnsi="Times New Roman"/>
          <w:bCs/>
          <w:sz w:val="24"/>
          <w:szCs w:val="24"/>
        </w:rPr>
        <w:t xml:space="preserve"> планира</w:t>
      </w:r>
      <w:r w:rsidR="006317C2" w:rsidRPr="00121C0E">
        <w:rPr>
          <w:rFonts w:ascii="Times New Roman" w:hAnsi="Times New Roman"/>
          <w:bCs/>
          <w:sz w:val="24"/>
          <w:szCs w:val="24"/>
        </w:rPr>
        <w:t>ни</w:t>
      </w:r>
      <w:r w:rsidR="002D448A">
        <w:rPr>
          <w:rFonts w:ascii="Times New Roman" w:hAnsi="Times New Roman"/>
          <w:bCs/>
          <w:sz w:val="24"/>
          <w:szCs w:val="24"/>
        </w:rPr>
        <w:t xml:space="preserve"> за </w:t>
      </w:r>
      <w:r w:rsidR="00B072C1">
        <w:rPr>
          <w:rFonts w:ascii="Times New Roman" w:hAnsi="Times New Roman"/>
          <w:bCs/>
          <w:sz w:val="24"/>
          <w:szCs w:val="24"/>
        </w:rPr>
        <w:t xml:space="preserve">всеки </w:t>
      </w:r>
      <w:r w:rsidR="002D448A">
        <w:rPr>
          <w:rFonts w:ascii="Times New Roman" w:hAnsi="Times New Roman"/>
          <w:bCs/>
          <w:sz w:val="24"/>
          <w:szCs w:val="24"/>
        </w:rPr>
        <w:t>един служител</w:t>
      </w:r>
      <w:r w:rsidRPr="00121C0E">
        <w:rPr>
          <w:rFonts w:ascii="Times New Roman" w:hAnsi="Times New Roman"/>
          <w:bCs/>
          <w:sz w:val="24"/>
          <w:szCs w:val="24"/>
        </w:rPr>
        <w:t>.</w:t>
      </w:r>
    </w:p>
    <w:p w14:paraId="388E21A0" w14:textId="77777777" w:rsidR="006A5737" w:rsidRPr="00121C0E" w:rsidRDefault="006A5737" w:rsidP="006A5737">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2. Оборудвани органи за управление – бр.</w:t>
      </w:r>
    </w:p>
    <w:p w14:paraId="3FACC400" w14:textId="77777777" w:rsidR="006A5737" w:rsidRPr="00121C0E" w:rsidRDefault="006A5737" w:rsidP="006A5737">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За региона в преход (ЮЗРП) – бр.</w:t>
      </w:r>
    </w:p>
    <w:p w14:paraId="61E81BC6" w14:textId="77777777" w:rsidR="006A5737" w:rsidRPr="00121C0E" w:rsidRDefault="006A5737" w:rsidP="006A5737">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 За по-слабо развити региони (ЮЦРП, ЮИРП, СИРП, СЦРП, СЗРП) – бр. </w:t>
      </w:r>
    </w:p>
    <w:p w14:paraId="6EA31358" w14:textId="6D6203A2" w:rsidR="006A5737" w:rsidRPr="00121C0E" w:rsidRDefault="006A5737" w:rsidP="006A5737">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За </w:t>
      </w:r>
      <w:r w:rsidR="006317C2" w:rsidRPr="00121C0E">
        <w:rPr>
          <w:rFonts w:ascii="Times New Roman" w:hAnsi="Times New Roman"/>
          <w:bCs/>
          <w:sz w:val="24"/>
          <w:szCs w:val="24"/>
        </w:rPr>
        <w:t xml:space="preserve">отделен </w:t>
      </w:r>
      <w:r w:rsidRPr="00121C0E">
        <w:rPr>
          <w:rFonts w:ascii="Times New Roman" w:hAnsi="Times New Roman"/>
          <w:bCs/>
          <w:sz w:val="24"/>
          <w:szCs w:val="24"/>
        </w:rPr>
        <w:t xml:space="preserve">„оборудван орган за управление“ кандидатът следва да опише </w:t>
      </w:r>
      <w:r w:rsidR="00B072C1">
        <w:rPr>
          <w:rFonts w:ascii="Times New Roman" w:hAnsi="Times New Roman"/>
          <w:bCs/>
          <w:sz w:val="24"/>
          <w:szCs w:val="24"/>
        </w:rPr>
        <w:t xml:space="preserve">в документа по т. 24.6 от настоящите условия за кандидатстване </w:t>
      </w:r>
      <w:r w:rsidRPr="00121C0E">
        <w:rPr>
          <w:rFonts w:ascii="Times New Roman" w:hAnsi="Times New Roman"/>
          <w:bCs/>
          <w:sz w:val="24"/>
          <w:szCs w:val="24"/>
        </w:rPr>
        <w:t xml:space="preserve">оборудването/техниката/инвентара, който се планира за </w:t>
      </w:r>
      <w:r w:rsidR="006317C2" w:rsidRPr="00121C0E">
        <w:rPr>
          <w:rFonts w:ascii="Times New Roman" w:hAnsi="Times New Roman"/>
          <w:bCs/>
          <w:sz w:val="24"/>
          <w:szCs w:val="24"/>
        </w:rPr>
        <w:t>всеки отделен</w:t>
      </w:r>
      <w:r w:rsidRPr="00121C0E">
        <w:rPr>
          <w:rFonts w:ascii="Times New Roman" w:hAnsi="Times New Roman"/>
          <w:bCs/>
          <w:sz w:val="24"/>
          <w:szCs w:val="24"/>
        </w:rPr>
        <w:t xml:space="preserve"> орган, без да </w:t>
      </w:r>
      <w:r w:rsidR="00B072C1">
        <w:rPr>
          <w:rFonts w:ascii="Times New Roman" w:hAnsi="Times New Roman"/>
          <w:bCs/>
          <w:sz w:val="24"/>
          <w:szCs w:val="24"/>
        </w:rPr>
        <w:t>включва повторно</w:t>
      </w:r>
      <w:r w:rsidR="00B072C1" w:rsidRPr="00121C0E">
        <w:rPr>
          <w:rFonts w:ascii="Times New Roman" w:hAnsi="Times New Roman"/>
          <w:bCs/>
          <w:sz w:val="24"/>
          <w:szCs w:val="24"/>
        </w:rPr>
        <w:t xml:space="preserve"> </w:t>
      </w:r>
      <w:r w:rsidRPr="00121C0E">
        <w:rPr>
          <w:rFonts w:ascii="Times New Roman" w:hAnsi="Times New Roman"/>
          <w:bCs/>
          <w:sz w:val="24"/>
          <w:szCs w:val="24"/>
        </w:rPr>
        <w:t>обезпечаването на работните станции в него</w:t>
      </w:r>
      <w:r w:rsidR="00B072C1">
        <w:rPr>
          <w:rFonts w:ascii="Times New Roman" w:hAnsi="Times New Roman"/>
          <w:bCs/>
          <w:sz w:val="24"/>
          <w:szCs w:val="24"/>
        </w:rPr>
        <w:t>,</w:t>
      </w:r>
      <w:r w:rsidR="00B072C1" w:rsidRPr="00B072C1">
        <w:t xml:space="preserve"> </w:t>
      </w:r>
      <w:r w:rsidR="00B072C1" w:rsidRPr="00B072C1">
        <w:rPr>
          <w:rFonts w:ascii="Times New Roman" w:hAnsi="Times New Roman"/>
          <w:bCs/>
          <w:sz w:val="24"/>
          <w:szCs w:val="24"/>
        </w:rPr>
        <w:t>предвид факта, че същите са посочени в индикатор „оборудвани работни станции“</w:t>
      </w:r>
      <w:r w:rsidR="006317C2" w:rsidRPr="00121C0E">
        <w:rPr>
          <w:rFonts w:ascii="Times New Roman" w:hAnsi="Times New Roman"/>
          <w:bCs/>
          <w:sz w:val="24"/>
          <w:szCs w:val="24"/>
        </w:rPr>
        <w:t>. В „оборудвания орган“ се включват и</w:t>
      </w:r>
      <w:r w:rsidRPr="00121C0E">
        <w:rPr>
          <w:rFonts w:ascii="Times New Roman" w:hAnsi="Times New Roman"/>
          <w:bCs/>
          <w:sz w:val="24"/>
          <w:szCs w:val="24"/>
        </w:rPr>
        <w:t xml:space="preserve"> </w:t>
      </w:r>
      <w:r w:rsidR="002A4F01">
        <w:rPr>
          <w:rFonts w:ascii="Times New Roman" w:hAnsi="Times New Roman"/>
          <w:bCs/>
          <w:sz w:val="24"/>
          <w:szCs w:val="24"/>
        </w:rPr>
        <w:t xml:space="preserve">специализираното оборудване за теренна работа </w:t>
      </w:r>
      <w:r w:rsidRPr="00121C0E">
        <w:rPr>
          <w:rFonts w:ascii="Times New Roman" w:hAnsi="Times New Roman"/>
          <w:bCs/>
          <w:sz w:val="24"/>
          <w:szCs w:val="24"/>
        </w:rPr>
        <w:t>.</w:t>
      </w:r>
    </w:p>
    <w:p w14:paraId="4690A5AE" w14:textId="77777777" w:rsidR="006317C2" w:rsidRPr="00121C0E" w:rsidRDefault="006317C2"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p>
    <w:p w14:paraId="4C4A9D8E" w14:textId="01056216" w:rsidR="00CE5A84" w:rsidRPr="00121C0E" w:rsidRDefault="006A5737"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3</w:t>
      </w:r>
      <w:r w:rsidR="00CE5A84" w:rsidRPr="00121C0E">
        <w:rPr>
          <w:rFonts w:ascii="Times New Roman" w:hAnsi="Times New Roman"/>
          <w:bCs/>
          <w:sz w:val="24"/>
          <w:szCs w:val="24"/>
        </w:rPr>
        <w:t xml:space="preserve">. Доставени превозни средства – бр. </w:t>
      </w:r>
    </w:p>
    <w:p w14:paraId="0C059DEE" w14:textId="77777777" w:rsidR="00CE5A84" w:rsidRPr="00121C0E" w:rsidRDefault="00CE5A84"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За региона в преход (ЮЗРП) – бр.</w:t>
      </w:r>
    </w:p>
    <w:p w14:paraId="15911449" w14:textId="093EC770" w:rsidR="00CE5A84" w:rsidRPr="00121C0E" w:rsidRDefault="00CE5A84"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 За по-слабо развити региони (ЮЦРП, ЮИРП, СИРП, СЦРП, СЗРП) – бр. </w:t>
      </w:r>
    </w:p>
    <w:p w14:paraId="144C15C0" w14:textId="644013A7" w:rsidR="00CE5A84" w:rsidRPr="00121C0E" w:rsidRDefault="00CE5A84"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i/>
          <w:iCs/>
          <w:sz w:val="24"/>
          <w:szCs w:val="24"/>
        </w:rPr>
        <w:t>Във формуляра за кандидатстване като базова стойност на индикаторите се посочва „0“, а за целева – броя</w:t>
      </w:r>
      <w:r w:rsidR="002A4F01">
        <w:rPr>
          <w:rFonts w:ascii="Times New Roman" w:hAnsi="Times New Roman"/>
          <w:bCs/>
          <w:i/>
          <w:iCs/>
          <w:sz w:val="24"/>
          <w:szCs w:val="24"/>
        </w:rPr>
        <w:t>т</w:t>
      </w:r>
      <w:r w:rsidRPr="00121C0E">
        <w:rPr>
          <w:rFonts w:ascii="Times New Roman" w:hAnsi="Times New Roman"/>
          <w:bCs/>
          <w:i/>
          <w:iCs/>
          <w:sz w:val="24"/>
          <w:szCs w:val="24"/>
        </w:rPr>
        <w:t xml:space="preserve">, </w:t>
      </w:r>
      <w:r w:rsidR="006A5737" w:rsidRPr="00121C0E">
        <w:rPr>
          <w:rFonts w:ascii="Times New Roman" w:hAnsi="Times New Roman"/>
          <w:bCs/>
          <w:i/>
          <w:iCs/>
          <w:sz w:val="24"/>
          <w:szCs w:val="24"/>
        </w:rPr>
        <w:t xml:space="preserve">който </w:t>
      </w:r>
      <w:r w:rsidRPr="00121C0E">
        <w:rPr>
          <w:rFonts w:ascii="Times New Roman" w:hAnsi="Times New Roman"/>
          <w:bCs/>
          <w:i/>
          <w:iCs/>
          <w:sz w:val="24"/>
          <w:szCs w:val="24"/>
        </w:rPr>
        <w:t xml:space="preserve">ще </w:t>
      </w:r>
      <w:r w:rsidR="006A5737" w:rsidRPr="00121C0E">
        <w:rPr>
          <w:rFonts w:ascii="Times New Roman" w:hAnsi="Times New Roman"/>
          <w:bCs/>
          <w:i/>
          <w:iCs/>
          <w:sz w:val="24"/>
          <w:szCs w:val="24"/>
        </w:rPr>
        <w:t xml:space="preserve">бъде </w:t>
      </w:r>
      <w:r w:rsidRPr="00121C0E">
        <w:rPr>
          <w:rFonts w:ascii="Times New Roman" w:hAnsi="Times New Roman"/>
          <w:bCs/>
          <w:i/>
          <w:iCs/>
          <w:sz w:val="24"/>
          <w:szCs w:val="24"/>
        </w:rPr>
        <w:t>доставен</w:t>
      </w:r>
      <w:r w:rsidR="006A5737" w:rsidRPr="00121C0E">
        <w:rPr>
          <w:rFonts w:ascii="Times New Roman" w:hAnsi="Times New Roman"/>
          <w:bCs/>
          <w:i/>
          <w:iCs/>
          <w:sz w:val="24"/>
          <w:szCs w:val="24"/>
        </w:rPr>
        <w:t>/оборудван</w:t>
      </w:r>
      <w:r w:rsidRPr="00121C0E">
        <w:rPr>
          <w:rFonts w:ascii="Times New Roman" w:hAnsi="Times New Roman"/>
          <w:bCs/>
          <w:i/>
          <w:iCs/>
          <w:sz w:val="24"/>
          <w:szCs w:val="24"/>
        </w:rPr>
        <w:t xml:space="preserve"> за нуждите на органите</w:t>
      </w:r>
      <w:r w:rsidR="0022123E" w:rsidRPr="00121C0E">
        <w:rPr>
          <w:rFonts w:ascii="Times New Roman" w:hAnsi="Times New Roman"/>
          <w:bCs/>
          <w:i/>
          <w:iCs/>
          <w:sz w:val="24"/>
          <w:szCs w:val="24"/>
        </w:rPr>
        <w:t xml:space="preserve"> за управление</w:t>
      </w:r>
      <w:r w:rsidR="00AD43AE" w:rsidRPr="00121C0E">
        <w:rPr>
          <w:rFonts w:ascii="Times New Roman" w:hAnsi="Times New Roman"/>
          <w:bCs/>
          <w:i/>
          <w:iCs/>
          <w:sz w:val="24"/>
          <w:szCs w:val="24"/>
        </w:rPr>
        <w:t xml:space="preserve"> на мрежата „Натура 2000“</w:t>
      </w:r>
      <w:r w:rsidR="006317C2" w:rsidRPr="00121C0E">
        <w:rPr>
          <w:rFonts w:ascii="Times New Roman" w:hAnsi="Times New Roman"/>
          <w:bCs/>
          <w:i/>
          <w:iCs/>
          <w:sz w:val="24"/>
          <w:szCs w:val="24"/>
        </w:rPr>
        <w:t xml:space="preserve"> </w:t>
      </w:r>
      <w:r w:rsidR="0022123E" w:rsidRPr="00121C0E">
        <w:rPr>
          <w:rFonts w:ascii="Times New Roman" w:hAnsi="Times New Roman"/>
          <w:bCs/>
          <w:i/>
          <w:iCs/>
          <w:sz w:val="24"/>
          <w:szCs w:val="24"/>
        </w:rPr>
        <w:t>– националния и регионалните</w:t>
      </w:r>
      <w:r w:rsidRPr="00121C0E">
        <w:rPr>
          <w:rFonts w:ascii="Times New Roman" w:hAnsi="Times New Roman"/>
          <w:bCs/>
          <w:i/>
          <w:iCs/>
          <w:sz w:val="24"/>
          <w:szCs w:val="24"/>
        </w:rPr>
        <w:t>.</w:t>
      </w:r>
    </w:p>
    <w:p w14:paraId="332D34ED" w14:textId="6931168F" w:rsidR="00AA25B8" w:rsidRPr="00121C0E" w:rsidRDefault="00FA41B4"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cs="Times New Roman"/>
          <w:bCs/>
          <w:noProof/>
          <w:sz w:val="24"/>
          <w:szCs w:val="24"/>
        </w:rPr>
      </w:pPr>
      <w:r w:rsidRPr="00121C0E">
        <w:rPr>
          <w:rFonts w:ascii="Times New Roman" w:hAnsi="Times New Roman" w:cs="Times New Roman"/>
          <w:bCs/>
          <w:noProof/>
          <w:sz w:val="24"/>
          <w:szCs w:val="24"/>
        </w:rPr>
        <w:t>При неизпълнение на одобрени</w:t>
      </w:r>
      <w:r w:rsidR="00AF1183" w:rsidRPr="00121C0E">
        <w:rPr>
          <w:rFonts w:ascii="Times New Roman" w:hAnsi="Times New Roman" w:cs="Times New Roman"/>
          <w:bCs/>
          <w:noProof/>
          <w:sz w:val="24"/>
          <w:szCs w:val="24"/>
        </w:rPr>
        <w:t>те целеви стойности на</w:t>
      </w:r>
      <w:r w:rsidRPr="00121C0E">
        <w:rPr>
          <w:rFonts w:ascii="Times New Roman" w:hAnsi="Times New Roman" w:cs="Times New Roman"/>
          <w:bCs/>
          <w:noProof/>
          <w:sz w:val="24"/>
          <w:szCs w:val="24"/>
        </w:rPr>
        <w:t xml:space="preserve"> индикатори</w:t>
      </w:r>
      <w:r w:rsidR="00AF1183" w:rsidRPr="00121C0E">
        <w:rPr>
          <w:rFonts w:ascii="Times New Roman" w:hAnsi="Times New Roman" w:cs="Times New Roman"/>
          <w:bCs/>
          <w:noProof/>
          <w:sz w:val="24"/>
          <w:szCs w:val="24"/>
        </w:rPr>
        <w:t>те</w:t>
      </w:r>
      <w:r w:rsidRPr="00121C0E">
        <w:rPr>
          <w:rFonts w:ascii="Times New Roman" w:hAnsi="Times New Roman" w:cs="Times New Roman"/>
          <w:bCs/>
          <w:noProof/>
          <w:sz w:val="24"/>
          <w:szCs w:val="24"/>
        </w:rPr>
        <w:t>, съгласно чл. 70, ал. 1, т. 7 на ЗУСЕФСУ, финансовата подкрепа със средства от ЕФСУ може да бъде отменена изцяло или частично чрез извършване на финансова корекция.</w:t>
      </w:r>
    </w:p>
    <w:p w14:paraId="68BA2DFD" w14:textId="77777777" w:rsidR="00F26975" w:rsidRPr="00121C0E" w:rsidRDefault="00F26975" w:rsidP="008D0A31">
      <w:pPr>
        <w:pStyle w:val="ListParagraph"/>
        <w:spacing w:after="120" w:line="252" w:lineRule="auto"/>
        <w:ind w:left="0"/>
        <w:contextualSpacing w:val="0"/>
        <w:jc w:val="both"/>
        <w:rPr>
          <w:rFonts w:ascii="Times New Roman" w:hAnsi="Times New Roman" w:cs="Times New Roman"/>
          <w:b/>
          <w:sz w:val="24"/>
          <w:szCs w:val="24"/>
        </w:rPr>
      </w:pPr>
    </w:p>
    <w:p w14:paraId="49833E51" w14:textId="41488C0A" w:rsidR="00CB14EE" w:rsidRPr="00121C0E"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8</w:t>
      </w:r>
      <w:r w:rsidR="000115A9" w:rsidRPr="00121C0E">
        <w:rPr>
          <w:rFonts w:ascii="Times New Roman" w:hAnsi="Times New Roman" w:cs="Times New Roman"/>
          <w:b/>
          <w:sz w:val="24"/>
          <w:szCs w:val="24"/>
        </w:rPr>
        <w:t xml:space="preserve">. </w:t>
      </w:r>
      <w:r w:rsidR="00AF646E" w:rsidRPr="00121C0E">
        <w:rPr>
          <w:rFonts w:ascii="Times New Roman" w:hAnsi="Times New Roman" w:cs="Times New Roman"/>
          <w:b/>
          <w:sz w:val="24"/>
          <w:szCs w:val="24"/>
        </w:rPr>
        <w:t>Общ размер на безвъзмездната финансова помощ по процедурата и разпределение по категория региони (ако е приложимо):</w:t>
      </w:r>
    </w:p>
    <w:p w14:paraId="4AFA897C" w14:textId="43C91DCC" w:rsidR="00AF4D7F" w:rsidRPr="00121C0E" w:rsidRDefault="00165F52"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lastRenderedPageBreak/>
        <w:t>Реализацията на</w:t>
      </w:r>
      <w:r w:rsidR="00BA4373" w:rsidRPr="00121C0E">
        <w:rPr>
          <w:rFonts w:ascii="Times New Roman" w:hAnsi="Times New Roman"/>
          <w:sz w:val="24"/>
          <w:szCs w:val="24"/>
        </w:rPr>
        <w:t xml:space="preserve"> </w:t>
      </w:r>
      <w:r w:rsidR="00A47941" w:rsidRPr="00121C0E">
        <w:rPr>
          <w:rFonts w:ascii="Times New Roman" w:hAnsi="Times New Roman"/>
          <w:sz w:val="24"/>
          <w:szCs w:val="24"/>
        </w:rPr>
        <w:t xml:space="preserve">дейностите по </w:t>
      </w:r>
      <w:r w:rsidRPr="00121C0E">
        <w:rPr>
          <w:rFonts w:ascii="Times New Roman" w:hAnsi="Times New Roman" w:cs="Times New Roman"/>
          <w:sz w:val="24"/>
          <w:szCs w:val="24"/>
        </w:rPr>
        <w:t xml:space="preserve">настоящата </w:t>
      </w:r>
      <w:r w:rsidR="008B10CE" w:rsidRPr="00121C0E">
        <w:rPr>
          <w:rFonts w:ascii="Times New Roman" w:hAnsi="Times New Roman" w:cs="Times New Roman"/>
          <w:sz w:val="24"/>
          <w:szCs w:val="24"/>
        </w:rPr>
        <w:t xml:space="preserve">процедура се подпомага финансово от </w:t>
      </w:r>
      <w:r w:rsidR="00FB7731" w:rsidRPr="00121C0E">
        <w:rPr>
          <w:rFonts w:ascii="Times New Roman" w:hAnsi="Times New Roman" w:cs="Times New Roman"/>
          <w:sz w:val="24"/>
          <w:szCs w:val="24"/>
        </w:rPr>
        <w:t>Европейския фонд за регионално развитие</w:t>
      </w:r>
      <w:r w:rsidR="008B10CE" w:rsidRPr="00121C0E">
        <w:rPr>
          <w:rFonts w:ascii="Times New Roman" w:hAnsi="Times New Roman" w:cs="Times New Roman"/>
          <w:sz w:val="24"/>
          <w:szCs w:val="24"/>
        </w:rPr>
        <w:t xml:space="preserve"> (</w:t>
      </w:r>
      <w:r w:rsidR="00FB7731" w:rsidRPr="00121C0E">
        <w:rPr>
          <w:rFonts w:ascii="Times New Roman" w:hAnsi="Times New Roman" w:cs="Times New Roman"/>
          <w:sz w:val="24"/>
          <w:szCs w:val="24"/>
        </w:rPr>
        <w:t>ЕФРР</w:t>
      </w:r>
      <w:r w:rsidR="008B10CE" w:rsidRPr="00121C0E">
        <w:rPr>
          <w:rFonts w:ascii="Times New Roman" w:hAnsi="Times New Roman" w:cs="Times New Roman"/>
          <w:sz w:val="24"/>
          <w:szCs w:val="24"/>
        </w:rPr>
        <w:t>) на Европейския съюз (ЕС)</w:t>
      </w:r>
      <w:r w:rsidRPr="00121C0E">
        <w:rPr>
          <w:rFonts w:ascii="Times New Roman" w:hAnsi="Times New Roman" w:cs="Times New Roman"/>
          <w:sz w:val="24"/>
          <w:szCs w:val="24"/>
        </w:rPr>
        <w:t xml:space="preserve"> и с национални средства</w:t>
      </w:r>
      <w:r w:rsidR="008B10CE" w:rsidRPr="00121C0E">
        <w:rPr>
          <w:rFonts w:ascii="Times New Roman" w:hAnsi="Times New Roman" w:cs="Times New Roman"/>
          <w:sz w:val="24"/>
          <w:szCs w:val="24"/>
        </w:rPr>
        <w:t>.</w:t>
      </w:r>
      <w:r w:rsidR="00AF4D7F" w:rsidRPr="00121C0E">
        <w:rPr>
          <w:rFonts w:ascii="Times New Roman" w:hAnsi="Times New Roman" w:cs="Times New Roman"/>
          <w:sz w:val="24"/>
          <w:szCs w:val="24"/>
        </w:rPr>
        <w:t xml:space="preserve"> </w:t>
      </w:r>
    </w:p>
    <w:p w14:paraId="2DC0E3F2" w14:textId="0838ED98" w:rsidR="00E74E99" w:rsidRPr="00121C0E" w:rsidRDefault="00580718" w:rsidP="00E74E99">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Общият размер на </w:t>
      </w:r>
      <w:r w:rsidR="009D7881" w:rsidRPr="00121C0E">
        <w:rPr>
          <w:rFonts w:ascii="Times New Roman" w:hAnsi="Times New Roman" w:cs="Times New Roman"/>
          <w:sz w:val="24"/>
          <w:szCs w:val="24"/>
        </w:rPr>
        <w:t xml:space="preserve">средствата, </w:t>
      </w:r>
      <w:r w:rsidRPr="00121C0E">
        <w:rPr>
          <w:rFonts w:ascii="Times New Roman" w:hAnsi="Times New Roman" w:cs="Times New Roman"/>
          <w:sz w:val="24"/>
          <w:szCs w:val="24"/>
        </w:rPr>
        <w:t>ко</w:t>
      </w:r>
      <w:r w:rsidR="009D7881" w:rsidRPr="00121C0E">
        <w:rPr>
          <w:rFonts w:ascii="Times New Roman" w:hAnsi="Times New Roman" w:cs="Times New Roman"/>
          <w:sz w:val="24"/>
          <w:szCs w:val="24"/>
        </w:rPr>
        <w:t>и</w:t>
      </w:r>
      <w:r w:rsidRPr="00121C0E">
        <w:rPr>
          <w:rFonts w:ascii="Times New Roman" w:hAnsi="Times New Roman" w:cs="Times New Roman"/>
          <w:sz w:val="24"/>
          <w:szCs w:val="24"/>
        </w:rPr>
        <w:t xml:space="preserve">то </w:t>
      </w:r>
      <w:r w:rsidR="009D7881" w:rsidRPr="00121C0E">
        <w:rPr>
          <w:rFonts w:ascii="Times New Roman" w:hAnsi="Times New Roman" w:cs="Times New Roman"/>
          <w:sz w:val="24"/>
          <w:szCs w:val="24"/>
        </w:rPr>
        <w:t>могат да</w:t>
      </w:r>
      <w:r w:rsidRPr="00121C0E">
        <w:rPr>
          <w:rFonts w:ascii="Times New Roman" w:hAnsi="Times New Roman" w:cs="Times New Roman"/>
          <w:sz w:val="24"/>
          <w:szCs w:val="24"/>
        </w:rPr>
        <w:t xml:space="preserve"> бъд</w:t>
      </w:r>
      <w:r w:rsidR="009D7881" w:rsidRPr="00121C0E">
        <w:rPr>
          <w:rFonts w:ascii="Times New Roman" w:hAnsi="Times New Roman" w:cs="Times New Roman"/>
          <w:sz w:val="24"/>
          <w:szCs w:val="24"/>
        </w:rPr>
        <w:t>ат</w:t>
      </w:r>
      <w:r w:rsidRPr="00121C0E">
        <w:rPr>
          <w:rFonts w:ascii="Times New Roman" w:hAnsi="Times New Roman" w:cs="Times New Roman"/>
          <w:sz w:val="24"/>
          <w:szCs w:val="24"/>
        </w:rPr>
        <w:t xml:space="preserve"> </w:t>
      </w:r>
      <w:r w:rsidR="008B0D21" w:rsidRPr="00121C0E">
        <w:rPr>
          <w:rFonts w:ascii="Times New Roman" w:hAnsi="Times New Roman" w:cs="Times New Roman"/>
          <w:sz w:val="24"/>
          <w:szCs w:val="24"/>
        </w:rPr>
        <w:t xml:space="preserve">предоставени </w:t>
      </w:r>
      <w:r w:rsidRPr="00121C0E">
        <w:rPr>
          <w:rFonts w:ascii="Times New Roman" w:hAnsi="Times New Roman" w:cs="Times New Roman"/>
          <w:sz w:val="24"/>
          <w:szCs w:val="24"/>
        </w:rPr>
        <w:t xml:space="preserve">по процедурата </w:t>
      </w:r>
      <w:r w:rsidR="00E423D0" w:rsidRPr="00121C0E">
        <w:rPr>
          <w:rFonts w:ascii="Times New Roman" w:hAnsi="Times New Roman" w:cs="Times New Roman"/>
          <w:sz w:val="24"/>
          <w:szCs w:val="24"/>
        </w:rPr>
        <w:t>чрез</w:t>
      </w:r>
      <w:r w:rsidR="009D7881" w:rsidRPr="00121C0E">
        <w:rPr>
          <w:rFonts w:ascii="Times New Roman" w:hAnsi="Times New Roman" w:cs="Times New Roman"/>
          <w:sz w:val="24"/>
          <w:szCs w:val="24"/>
        </w:rPr>
        <w:t xml:space="preserve"> </w:t>
      </w:r>
      <w:r w:rsidR="00A479A9" w:rsidRPr="00121C0E">
        <w:rPr>
          <w:rFonts w:ascii="Times New Roman" w:hAnsi="Times New Roman"/>
          <w:sz w:val="24"/>
          <w:szCs w:val="24"/>
        </w:rPr>
        <w:t>директно предоставяне</w:t>
      </w:r>
      <w:r w:rsidR="009D7881" w:rsidRPr="00121C0E">
        <w:rPr>
          <w:rFonts w:ascii="Times New Roman" w:hAnsi="Times New Roman" w:cs="Times New Roman"/>
          <w:sz w:val="24"/>
          <w:szCs w:val="24"/>
        </w:rPr>
        <w:t xml:space="preserve"> </w:t>
      </w:r>
      <w:r w:rsidR="00E76936" w:rsidRPr="00121C0E">
        <w:rPr>
          <w:rFonts w:ascii="Times New Roman" w:hAnsi="Times New Roman"/>
          <w:sz w:val="24"/>
          <w:szCs w:val="24"/>
        </w:rPr>
        <w:t>на безвъзмездна финансова помощ</w:t>
      </w:r>
      <w:r w:rsidR="00A47941" w:rsidRPr="00121C0E">
        <w:rPr>
          <w:rFonts w:ascii="Times New Roman" w:hAnsi="Times New Roman"/>
          <w:sz w:val="24"/>
          <w:szCs w:val="24"/>
        </w:rPr>
        <w:t>,</w:t>
      </w:r>
      <w:r w:rsidR="00E76936"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е </w:t>
      </w:r>
      <w:r w:rsidR="002443B7" w:rsidRPr="00121C0E">
        <w:rPr>
          <w:rFonts w:ascii="Times New Roman" w:hAnsi="Times New Roman" w:cs="Times New Roman"/>
          <w:sz w:val="24"/>
          <w:szCs w:val="24"/>
        </w:rPr>
        <w:t xml:space="preserve">до </w:t>
      </w:r>
      <w:r w:rsidR="00473DE8" w:rsidRPr="00121C0E">
        <w:rPr>
          <w:rFonts w:ascii="Times New Roman" w:hAnsi="Times New Roman" w:cs="Times New Roman"/>
          <w:sz w:val="24"/>
          <w:szCs w:val="24"/>
        </w:rPr>
        <w:t xml:space="preserve">4 </w:t>
      </w:r>
      <w:r w:rsidR="00936A60" w:rsidRPr="00121C0E">
        <w:rPr>
          <w:rFonts w:ascii="Times New Roman" w:hAnsi="Times New Roman" w:cs="Times New Roman"/>
          <w:sz w:val="24"/>
          <w:szCs w:val="24"/>
        </w:rPr>
        <w:t>5</w:t>
      </w:r>
      <w:r w:rsidR="00473DE8" w:rsidRPr="00121C0E">
        <w:rPr>
          <w:rFonts w:ascii="Times New Roman" w:hAnsi="Times New Roman" w:cs="Times New Roman"/>
          <w:sz w:val="24"/>
          <w:szCs w:val="24"/>
        </w:rPr>
        <w:t xml:space="preserve">00 </w:t>
      </w:r>
      <w:r w:rsidR="006F537B" w:rsidRPr="00121C0E">
        <w:rPr>
          <w:rFonts w:ascii="Times New Roman" w:hAnsi="Times New Roman" w:cs="Times New Roman"/>
          <w:sz w:val="24"/>
          <w:szCs w:val="24"/>
        </w:rPr>
        <w:t>000</w:t>
      </w:r>
      <w:r w:rsidR="00473DE8" w:rsidRPr="00121C0E">
        <w:rPr>
          <w:rFonts w:ascii="Times New Roman" w:hAnsi="Times New Roman" w:cs="Times New Roman"/>
          <w:sz w:val="24"/>
          <w:szCs w:val="24"/>
        </w:rPr>
        <w:t>,00 лв. (четири милиона</w:t>
      </w:r>
      <w:r w:rsidR="00A23F91" w:rsidRPr="00121C0E">
        <w:rPr>
          <w:rFonts w:ascii="Times New Roman" w:hAnsi="Times New Roman" w:cs="Times New Roman"/>
          <w:sz w:val="24"/>
          <w:szCs w:val="24"/>
        </w:rPr>
        <w:t xml:space="preserve"> и</w:t>
      </w:r>
      <w:r w:rsidR="00473DE8" w:rsidRPr="00121C0E">
        <w:rPr>
          <w:rFonts w:ascii="Times New Roman" w:hAnsi="Times New Roman" w:cs="Times New Roman"/>
          <w:sz w:val="24"/>
          <w:szCs w:val="24"/>
        </w:rPr>
        <w:t xml:space="preserve"> </w:t>
      </w:r>
      <w:r w:rsidR="00936A60" w:rsidRPr="00121C0E">
        <w:rPr>
          <w:rFonts w:ascii="Times New Roman" w:hAnsi="Times New Roman" w:cs="Times New Roman"/>
          <w:sz w:val="24"/>
          <w:szCs w:val="24"/>
        </w:rPr>
        <w:t>пет</w:t>
      </w:r>
      <w:r w:rsidR="00473DE8" w:rsidRPr="00121C0E">
        <w:rPr>
          <w:rFonts w:ascii="Times New Roman" w:hAnsi="Times New Roman" w:cs="Times New Roman"/>
          <w:sz w:val="24"/>
          <w:szCs w:val="24"/>
        </w:rPr>
        <w:t xml:space="preserve">стотин </w:t>
      </w:r>
      <w:r w:rsidR="006F537B" w:rsidRPr="00121C0E">
        <w:rPr>
          <w:rFonts w:ascii="Times New Roman" w:hAnsi="Times New Roman" w:cs="Times New Roman"/>
          <w:sz w:val="24"/>
          <w:szCs w:val="24"/>
        </w:rPr>
        <w:t>хиляди</w:t>
      </w:r>
      <w:r w:rsidR="00473DE8" w:rsidRPr="00121C0E">
        <w:rPr>
          <w:rFonts w:ascii="Times New Roman" w:hAnsi="Times New Roman" w:cs="Times New Roman"/>
          <w:sz w:val="24"/>
          <w:szCs w:val="24"/>
        </w:rPr>
        <w:t xml:space="preserve"> лева)</w:t>
      </w:r>
      <w:r w:rsidR="008021C8">
        <w:rPr>
          <w:rFonts w:ascii="Times New Roman" w:hAnsi="Times New Roman" w:cs="Times New Roman"/>
          <w:sz w:val="24"/>
          <w:szCs w:val="24"/>
        </w:rPr>
        <w:t xml:space="preserve">, от които за региона </w:t>
      </w:r>
      <w:r w:rsidR="00473DE8" w:rsidRPr="00121C0E">
        <w:rPr>
          <w:rFonts w:ascii="Times New Roman" w:hAnsi="Times New Roman" w:cs="Times New Roman"/>
          <w:sz w:val="24"/>
          <w:szCs w:val="24"/>
        </w:rPr>
        <w:t xml:space="preserve">в преход (ЮЗР) – </w:t>
      </w:r>
      <w:r w:rsidR="00C47AF7" w:rsidRPr="00121C0E">
        <w:rPr>
          <w:rFonts w:ascii="Times New Roman" w:hAnsi="Times New Roman" w:cs="Times New Roman"/>
          <w:sz w:val="24"/>
          <w:szCs w:val="24"/>
        </w:rPr>
        <w:t xml:space="preserve">до </w:t>
      </w:r>
      <w:r w:rsidR="00E74E99" w:rsidRPr="00121C0E">
        <w:rPr>
          <w:rFonts w:ascii="Times New Roman" w:hAnsi="Times New Roman" w:cs="Times New Roman"/>
          <w:sz w:val="24"/>
          <w:szCs w:val="24"/>
        </w:rPr>
        <w:t>1 575 000,00 лв. (един милион петстотин седемдесет и пет хиляди лева)</w:t>
      </w:r>
      <w:r w:rsidR="008021C8">
        <w:rPr>
          <w:rFonts w:ascii="Times New Roman" w:hAnsi="Times New Roman" w:cs="Times New Roman"/>
          <w:sz w:val="24"/>
          <w:szCs w:val="24"/>
        </w:rPr>
        <w:t xml:space="preserve">. </w:t>
      </w:r>
      <w:r w:rsidR="008021C8" w:rsidRPr="008021C8">
        <w:rPr>
          <w:rFonts w:ascii="Times New Roman" w:hAnsi="Times New Roman" w:cs="Times New Roman"/>
          <w:sz w:val="24"/>
          <w:szCs w:val="24"/>
        </w:rPr>
        <w:t>Допустимо е при налични икономии на средствата, насочени към този регион, същите да бъдат пренасоч</w:t>
      </w:r>
      <w:r w:rsidR="008021C8">
        <w:rPr>
          <w:rFonts w:ascii="Times New Roman" w:hAnsi="Times New Roman" w:cs="Times New Roman"/>
          <w:sz w:val="24"/>
          <w:szCs w:val="24"/>
        </w:rPr>
        <w:t>ва</w:t>
      </w:r>
      <w:r w:rsidR="008021C8" w:rsidRPr="008021C8">
        <w:rPr>
          <w:rFonts w:ascii="Times New Roman" w:hAnsi="Times New Roman" w:cs="Times New Roman"/>
          <w:sz w:val="24"/>
          <w:szCs w:val="24"/>
        </w:rPr>
        <w:t>ни към по-слаборазвитите региони</w:t>
      </w:r>
      <w:r w:rsidR="008021C8">
        <w:rPr>
          <w:rFonts w:ascii="Times New Roman" w:hAnsi="Times New Roman" w:cs="Times New Roman"/>
          <w:sz w:val="24"/>
          <w:szCs w:val="24"/>
        </w:rPr>
        <w:t>, без изменение на условията за кандидатстване.</w:t>
      </w:r>
    </w:p>
    <w:p w14:paraId="4E5461C7" w14:textId="3B4FDE29" w:rsidR="00E91A61" w:rsidRPr="00121C0E" w:rsidRDefault="004C799B" w:rsidP="00FB77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bCs/>
          <w:sz w:val="24"/>
          <w:szCs w:val="24"/>
        </w:rPr>
      </w:pPr>
      <w:r w:rsidRPr="00121C0E">
        <w:rPr>
          <w:rFonts w:ascii="Times New Roman" w:hAnsi="Times New Roman" w:cs="Times New Roman"/>
          <w:bCs/>
          <w:sz w:val="24"/>
          <w:szCs w:val="24"/>
        </w:rPr>
        <w:t>Посоченият общ размер на безвъзмездната финансова помощ по процедурата може да бъде увеличаван при наличие на финансов ресурс по приоритет</w:t>
      </w:r>
      <w:r w:rsidR="002C1815" w:rsidRPr="00121C0E">
        <w:rPr>
          <w:rFonts w:ascii="Times New Roman" w:hAnsi="Times New Roman" w:cs="Times New Roman"/>
          <w:bCs/>
          <w:sz w:val="24"/>
          <w:szCs w:val="24"/>
        </w:rPr>
        <w:t xml:space="preserve"> „</w:t>
      </w:r>
      <w:r w:rsidR="001B2607" w:rsidRPr="00121C0E">
        <w:rPr>
          <w:rFonts w:ascii="Times New Roman" w:hAnsi="Times New Roman" w:cs="Times New Roman"/>
          <w:bCs/>
          <w:sz w:val="24"/>
          <w:szCs w:val="24"/>
        </w:rPr>
        <w:t>Биологично разнообразие</w:t>
      </w:r>
      <w:r w:rsidR="002C1815" w:rsidRPr="00121C0E">
        <w:rPr>
          <w:rFonts w:ascii="Times New Roman" w:hAnsi="Times New Roman" w:cs="Times New Roman"/>
          <w:bCs/>
          <w:sz w:val="24"/>
          <w:szCs w:val="24"/>
        </w:rPr>
        <w:t>“</w:t>
      </w:r>
      <w:r w:rsidRPr="00121C0E">
        <w:rPr>
          <w:rFonts w:ascii="Times New Roman" w:hAnsi="Times New Roman" w:cs="Times New Roman"/>
          <w:bCs/>
          <w:sz w:val="24"/>
          <w:szCs w:val="24"/>
        </w:rPr>
        <w:t xml:space="preserve"> </w:t>
      </w:r>
      <w:r w:rsidR="000D31E9" w:rsidRPr="00121C0E">
        <w:rPr>
          <w:rFonts w:ascii="Times New Roman" w:hAnsi="Times New Roman" w:cs="Times New Roman"/>
          <w:bCs/>
          <w:sz w:val="24"/>
          <w:szCs w:val="24"/>
        </w:rPr>
        <w:t>без изменение на условията за кандидатстване</w:t>
      </w:r>
      <w:r w:rsidR="00ED053E" w:rsidRPr="00121C0E">
        <w:rPr>
          <w:rFonts w:ascii="Times New Roman" w:hAnsi="Times New Roman" w:cs="Times New Roman"/>
          <w:bCs/>
          <w:sz w:val="24"/>
          <w:szCs w:val="24"/>
        </w:rPr>
        <w:t>.</w:t>
      </w:r>
    </w:p>
    <w:p w14:paraId="2DADE17B" w14:textId="77777777" w:rsidR="00451BA8" w:rsidRPr="00121C0E" w:rsidRDefault="00451BA8" w:rsidP="008D0A31">
      <w:pPr>
        <w:pStyle w:val="ListParagraph"/>
        <w:spacing w:after="120" w:line="252" w:lineRule="auto"/>
        <w:ind w:left="0"/>
        <w:contextualSpacing w:val="0"/>
        <w:jc w:val="both"/>
        <w:rPr>
          <w:rFonts w:ascii="Times New Roman" w:hAnsi="Times New Roman" w:cs="Times New Roman"/>
          <w:b/>
          <w:sz w:val="28"/>
          <w:szCs w:val="28"/>
        </w:rPr>
      </w:pPr>
    </w:p>
    <w:p w14:paraId="7668ECC1" w14:textId="02A7EE32" w:rsidR="00BA2E00" w:rsidRPr="00121C0E" w:rsidRDefault="004A58E5" w:rsidP="008D0A31">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9</w:t>
      </w:r>
      <w:r w:rsidR="002325A3" w:rsidRPr="00121C0E">
        <w:rPr>
          <w:rFonts w:ascii="Times New Roman" w:hAnsi="Times New Roman" w:cs="Times New Roman"/>
          <w:b/>
          <w:sz w:val="24"/>
          <w:szCs w:val="24"/>
        </w:rPr>
        <w:t xml:space="preserve">. </w:t>
      </w:r>
      <w:bookmarkStart w:id="10" w:name="_Hlk119314321"/>
      <w:r w:rsidR="00AF646E" w:rsidRPr="00121C0E">
        <w:rPr>
          <w:rFonts w:ascii="Times New Roman" w:hAnsi="Times New Roman" w:cs="Times New Roman"/>
          <w:b/>
          <w:sz w:val="24"/>
          <w:szCs w:val="24"/>
        </w:rPr>
        <w:t xml:space="preserve">Минимален (ако е приложимо) и максимален размер на безвъзмездната финансова помощ за конкретен проект: </w:t>
      </w:r>
      <w:bookmarkEnd w:id="10"/>
    </w:p>
    <w:p w14:paraId="324FA8D7" w14:textId="295D9DF8" w:rsidR="00A81991" w:rsidRPr="00121C0E" w:rsidRDefault="006F6075" w:rsidP="008D0A31">
      <w:pPr>
        <w:pStyle w:val="ListParagraph"/>
        <w:pBdr>
          <w:top w:val="single" w:sz="4" w:space="1" w:color="auto"/>
          <w:left w:val="single" w:sz="4" w:space="4" w:color="auto"/>
          <w:bottom w:val="single" w:sz="4" w:space="0" w:color="auto"/>
          <w:right w:val="single" w:sz="4" w:space="4" w:color="auto"/>
        </w:pBdr>
        <w:spacing w:before="40" w:after="0" w:line="252" w:lineRule="auto"/>
        <w:ind w:left="0"/>
        <w:contextualSpacing w:val="0"/>
        <w:jc w:val="both"/>
        <w:rPr>
          <w:rFonts w:ascii="Times New Roman" w:hAnsi="Times New Roman" w:cs="Times New Roman"/>
          <w:color w:val="FF0000"/>
          <w:sz w:val="24"/>
          <w:szCs w:val="24"/>
        </w:rPr>
      </w:pPr>
      <w:r w:rsidRPr="00121C0E">
        <w:rPr>
          <w:rFonts w:ascii="Times New Roman" w:hAnsi="Times New Roman"/>
          <w:sz w:val="24"/>
          <w:szCs w:val="24"/>
        </w:rPr>
        <w:t xml:space="preserve">По процедурата не е предвиден минимален размер </w:t>
      </w:r>
      <w:r w:rsidR="004A49A3" w:rsidRPr="00121C0E">
        <w:rPr>
          <w:rFonts w:ascii="Times New Roman" w:hAnsi="Times New Roman" w:cs="Times New Roman"/>
          <w:sz w:val="24"/>
          <w:szCs w:val="24"/>
        </w:rPr>
        <w:t>БФП</w:t>
      </w:r>
      <w:r w:rsidR="00A81991" w:rsidRPr="00121C0E">
        <w:rPr>
          <w:rFonts w:ascii="Times New Roman" w:hAnsi="Times New Roman" w:cs="Times New Roman"/>
          <w:noProof/>
          <w:sz w:val="24"/>
          <w:szCs w:val="24"/>
        </w:rPr>
        <w:t>.</w:t>
      </w:r>
      <w:r w:rsidR="00BE2C56" w:rsidRPr="00121C0E">
        <w:rPr>
          <w:rFonts w:ascii="Times New Roman" w:hAnsi="Times New Roman" w:cs="Times New Roman"/>
          <w:color w:val="FF0000"/>
          <w:sz w:val="24"/>
          <w:szCs w:val="24"/>
        </w:rPr>
        <w:t xml:space="preserve"> </w:t>
      </w:r>
    </w:p>
    <w:p w14:paraId="5B1AA0B4" w14:textId="77777777" w:rsidR="008021C8" w:rsidRDefault="00A95B5F" w:rsidP="00E74E99">
      <w:pPr>
        <w:pBdr>
          <w:top w:val="single" w:sz="4" w:space="1" w:color="auto"/>
          <w:left w:val="single" w:sz="4" w:space="4" w:color="auto"/>
          <w:bottom w:val="single" w:sz="4" w:space="0" w:color="auto"/>
          <w:right w:val="single" w:sz="4" w:space="4" w:color="auto"/>
        </w:pBdr>
        <w:spacing w:before="120" w:after="120" w:line="252" w:lineRule="auto"/>
        <w:jc w:val="both"/>
        <w:rPr>
          <w:rFonts w:ascii="Times New Roman" w:hAnsi="Times New Roman"/>
          <w:sz w:val="24"/>
          <w:szCs w:val="24"/>
        </w:rPr>
      </w:pPr>
      <w:r w:rsidRPr="00121C0E">
        <w:rPr>
          <w:rFonts w:ascii="Times New Roman" w:hAnsi="Times New Roman"/>
          <w:sz w:val="24"/>
          <w:szCs w:val="24"/>
        </w:rPr>
        <w:t>Максималният размер на проектно предложение е</w:t>
      </w:r>
      <w:r w:rsidR="003B0EBF" w:rsidRPr="00121C0E">
        <w:rPr>
          <w:rFonts w:ascii="Times New Roman" w:hAnsi="Times New Roman"/>
          <w:sz w:val="24"/>
          <w:szCs w:val="24"/>
        </w:rPr>
        <w:t xml:space="preserve"> </w:t>
      </w:r>
      <w:bookmarkStart w:id="11" w:name="_Hlk133240663"/>
      <w:r w:rsidR="002443B7" w:rsidRPr="00121C0E">
        <w:rPr>
          <w:rFonts w:ascii="Times New Roman" w:hAnsi="Times New Roman"/>
          <w:sz w:val="24"/>
          <w:szCs w:val="24"/>
        </w:rPr>
        <w:t xml:space="preserve">до </w:t>
      </w:r>
      <w:r w:rsidR="00473DE8" w:rsidRPr="00121C0E">
        <w:rPr>
          <w:rFonts w:ascii="Times New Roman" w:hAnsi="Times New Roman"/>
          <w:sz w:val="24"/>
          <w:szCs w:val="24"/>
        </w:rPr>
        <w:t xml:space="preserve">4 </w:t>
      </w:r>
      <w:r w:rsidR="00971040" w:rsidRPr="00121C0E">
        <w:rPr>
          <w:rFonts w:ascii="Times New Roman" w:hAnsi="Times New Roman"/>
          <w:sz w:val="24"/>
          <w:szCs w:val="24"/>
        </w:rPr>
        <w:t>5</w:t>
      </w:r>
      <w:r w:rsidR="00473DE8" w:rsidRPr="00121C0E">
        <w:rPr>
          <w:rFonts w:ascii="Times New Roman" w:hAnsi="Times New Roman"/>
          <w:sz w:val="24"/>
          <w:szCs w:val="24"/>
        </w:rPr>
        <w:t xml:space="preserve">00 </w:t>
      </w:r>
      <w:r w:rsidR="001B2607" w:rsidRPr="00121C0E">
        <w:rPr>
          <w:rFonts w:ascii="Times New Roman" w:hAnsi="Times New Roman"/>
          <w:sz w:val="24"/>
          <w:szCs w:val="24"/>
        </w:rPr>
        <w:t>000</w:t>
      </w:r>
      <w:r w:rsidR="00473DE8" w:rsidRPr="00121C0E">
        <w:rPr>
          <w:rFonts w:ascii="Times New Roman" w:hAnsi="Times New Roman"/>
          <w:sz w:val="24"/>
          <w:szCs w:val="24"/>
        </w:rPr>
        <w:t xml:space="preserve"> лв.</w:t>
      </w:r>
      <w:bookmarkEnd w:id="11"/>
      <w:r w:rsidR="008021C8">
        <w:rPr>
          <w:rFonts w:ascii="Times New Roman" w:hAnsi="Times New Roman"/>
          <w:sz w:val="24"/>
          <w:szCs w:val="24"/>
        </w:rPr>
        <w:t xml:space="preserve"> </w:t>
      </w:r>
    </w:p>
    <w:p w14:paraId="4891DF60" w14:textId="46F90AA8" w:rsidR="00E96FBF" w:rsidRPr="00121C0E" w:rsidRDefault="00882920" w:rsidP="00E74E99">
      <w:pPr>
        <w:pBdr>
          <w:top w:val="single" w:sz="4" w:space="1" w:color="auto"/>
          <w:left w:val="single" w:sz="4" w:space="4" w:color="auto"/>
          <w:bottom w:val="single" w:sz="4" w:space="0" w:color="auto"/>
          <w:right w:val="single" w:sz="4" w:space="4" w:color="auto"/>
        </w:pBdr>
        <w:spacing w:before="120" w:after="120" w:line="252" w:lineRule="auto"/>
        <w:jc w:val="both"/>
        <w:rPr>
          <w:rFonts w:ascii="Times New Roman" w:hAnsi="Times New Roman"/>
          <w:sz w:val="24"/>
          <w:szCs w:val="24"/>
        </w:rPr>
      </w:pPr>
      <w:r w:rsidRPr="00121C0E">
        <w:rPr>
          <w:rFonts w:ascii="Times New Roman" w:hAnsi="Times New Roman"/>
          <w:sz w:val="24"/>
          <w:szCs w:val="24"/>
        </w:rPr>
        <w:t xml:space="preserve">Максималният размер на </w:t>
      </w:r>
      <w:r w:rsidR="007D0165" w:rsidRPr="00121C0E">
        <w:rPr>
          <w:rFonts w:ascii="Times New Roman" w:hAnsi="Times New Roman" w:cs="Times New Roman"/>
          <w:sz w:val="24"/>
          <w:szCs w:val="24"/>
        </w:rPr>
        <w:t xml:space="preserve">допустимите разходи, за които може да бъде предоставена </w:t>
      </w:r>
      <w:r w:rsidR="004144A5" w:rsidRPr="00121C0E">
        <w:rPr>
          <w:rFonts w:ascii="Times New Roman" w:hAnsi="Times New Roman"/>
          <w:sz w:val="24"/>
          <w:szCs w:val="24"/>
        </w:rPr>
        <w:t>БФП</w:t>
      </w:r>
      <w:r w:rsidR="007D0165" w:rsidRPr="00121C0E">
        <w:rPr>
          <w:rFonts w:ascii="Times New Roman" w:hAnsi="Times New Roman" w:cs="Times New Roman"/>
          <w:sz w:val="24"/>
          <w:szCs w:val="24"/>
        </w:rPr>
        <w:t xml:space="preserve"> за проектно</w:t>
      </w:r>
      <w:r w:rsidR="00C47AF7" w:rsidRPr="00121C0E">
        <w:rPr>
          <w:rFonts w:ascii="Times New Roman" w:hAnsi="Times New Roman" w:cs="Times New Roman"/>
          <w:sz w:val="24"/>
          <w:szCs w:val="24"/>
        </w:rPr>
        <w:t>то</w:t>
      </w:r>
      <w:r w:rsidR="007D0165" w:rsidRPr="00121C0E">
        <w:rPr>
          <w:rFonts w:ascii="Times New Roman" w:hAnsi="Times New Roman" w:cs="Times New Roman"/>
          <w:sz w:val="24"/>
          <w:szCs w:val="24"/>
        </w:rPr>
        <w:t xml:space="preserve"> предложение,</w:t>
      </w:r>
      <w:r w:rsidR="004144A5" w:rsidRPr="00121C0E">
        <w:rPr>
          <w:rFonts w:ascii="Times New Roman" w:hAnsi="Times New Roman"/>
          <w:sz w:val="24"/>
          <w:szCs w:val="24"/>
        </w:rPr>
        <w:t xml:space="preserve"> включва </w:t>
      </w:r>
      <w:r w:rsidRPr="00121C0E">
        <w:rPr>
          <w:rFonts w:ascii="Times New Roman" w:hAnsi="Times New Roman"/>
          <w:sz w:val="24"/>
          <w:szCs w:val="24"/>
        </w:rPr>
        <w:t>всички допустими разходи за изпълнение на проекта</w:t>
      </w:r>
      <w:r w:rsidR="004144A5" w:rsidRPr="00121C0E">
        <w:rPr>
          <w:rFonts w:ascii="Times New Roman" w:hAnsi="Times New Roman"/>
          <w:sz w:val="24"/>
          <w:szCs w:val="24"/>
        </w:rPr>
        <w:t xml:space="preserve">, вкл. </w:t>
      </w:r>
      <w:r w:rsidR="00506293" w:rsidRPr="00121C0E">
        <w:rPr>
          <w:rFonts w:ascii="Times New Roman" w:hAnsi="Times New Roman"/>
          <w:sz w:val="24"/>
          <w:szCs w:val="24"/>
        </w:rPr>
        <w:t xml:space="preserve">непреките </w:t>
      </w:r>
      <w:r w:rsidR="004144A5" w:rsidRPr="00121C0E">
        <w:rPr>
          <w:rFonts w:ascii="Times New Roman" w:hAnsi="Times New Roman"/>
          <w:sz w:val="24"/>
          <w:szCs w:val="24"/>
        </w:rPr>
        <w:t>разходи за организация и управление</w:t>
      </w:r>
      <w:r w:rsidR="00A9757F" w:rsidRPr="00121C0E">
        <w:rPr>
          <w:rFonts w:ascii="Times New Roman" w:hAnsi="Times New Roman"/>
          <w:sz w:val="24"/>
          <w:szCs w:val="24"/>
        </w:rPr>
        <w:t>,</w:t>
      </w:r>
      <w:r w:rsidR="004144A5" w:rsidRPr="00121C0E">
        <w:rPr>
          <w:rFonts w:ascii="Times New Roman" w:hAnsi="Times New Roman"/>
          <w:sz w:val="24"/>
          <w:szCs w:val="24"/>
        </w:rPr>
        <w:t xml:space="preserve"> </w:t>
      </w:r>
      <w:r w:rsidR="0009476D" w:rsidRPr="00121C0E">
        <w:rPr>
          <w:rFonts w:ascii="Times New Roman" w:hAnsi="Times New Roman"/>
          <w:sz w:val="24"/>
          <w:szCs w:val="24"/>
        </w:rPr>
        <w:t xml:space="preserve">за </w:t>
      </w:r>
      <w:r w:rsidR="00501A5E" w:rsidRPr="00121C0E">
        <w:rPr>
          <w:rFonts w:ascii="Times New Roman" w:hAnsi="Times New Roman"/>
          <w:sz w:val="24"/>
          <w:szCs w:val="24"/>
        </w:rPr>
        <w:t xml:space="preserve">видимост, прозрачност и </w:t>
      </w:r>
      <w:r w:rsidR="0009476D" w:rsidRPr="00121C0E">
        <w:rPr>
          <w:rFonts w:ascii="Times New Roman" w:hAnsi="Times New Roman"/>
          <w:sz w:val="24"/>
          <w:szCs w:val="24"/>
        </w:rPr>
        <w:t>комуникация</w:t>
      </w:r>
      <w:r w:rsidR="00A9757F" w:rsidRPr="00121C0E">
        <w:t xml:space="preserve"> </w:t>
      </w:r>
      <w:r w:rsidR="00A9757F" w:rsidRPr="00121C0E">
        <w:rPr>
          <w:rFonts w:ascii="Times New Roman" w:hAnsi="Times New Roman"/>
          <w:sz w:val="24"/>
          <w:szCs w:val="24"/>
        </w:rPr>
        <w:t>и за подготовка на документация за възлагане на обществени поръчки</w:t>
      </w:r>
      <w:r w:rsidRPr="00121C0E">
        <w:rPr>
          <w:rFonts w:ascii="Times New Roman" w:hAnsi="Times New Roman"/>
          <w:sz w:val="24"/>
          <w:szCs w:val="24"/>
        </w:rPr>
        <w:t xml:space="preserve">, съгласно изискванията на раздел 14 </w:t>
      </w:r>
      <w:r w:rsidR="004144A5" w:rsidRPr="00121C0E">
        <w:rPr>
          <w:rFonts w:ascii="Times New Roman" w:hAnsi="Times New Roman"/>
          <w:sz w:val="24"/>
          <w:szCs w:val="24"/>
        </w:rPr>
        <w:t xml:space="preserve">от </w:t>
      </w:r>
      <w:r w:rsidR="001811BC" w:rsidRPr="00121C0E">
        <w:rPr>
          <w:rFonts w:ascii="Times New Roman" w:hAnsi="Times New Roman"/>
          <w:i/>
          <w:sz w:val="24"/>
          <w:szCs w:val="24"/>
        </w:rPr>
        <w:t>У</w:t>
      </w:r>
      <w:r w:rsidR="004144A5" w:rsidRPr="00121C0E">
        <w:rPr>
          <w:rFonts w:ascii="Times New Roman" w:hAnsi="Times New Roman"/>
          <w:i/>
          <w:sz w:val="24"/>
          <w:szCs w:val="24"/>
        </w:rPr>
        <w:t>словия</w:t>
      </w:r>
      <w:r w:rsidR="001811BC" w:rsidRPr="00121C0E">
        <w:rPr>
          <w:rFonts w:ascii="Times New Roman" w:hAnsi="Times New Roman"/>
          <w:i/>
          <w:sz w:val="24"/>
          <w:szCs w:val="24"/>
        </w:rPr>
        <w:t>та</w:t>
      </w:r>
      <w:r w:rsidR="004144A5" w:rsidRPr="00121C0E">
        <w:rPr>
          <w:rFonts w:ascii="Times New Roman" w:hAnsi="Times New Roman"/>
          <w:i/>
          <w:sz w:val="24"/>
          <w:szCs w:val="24"/>
        </w:rPr>
        <w:t xml:space="preserve"> за кандидатстване</w:t>
      </w:r>
      <w:r w:rsidRPr="00121C0E">
        <w:rPr>
          <w:rFonts w:ascii="Times New Roman" w:hAnsi="Times New Roman"/>
          <w:sz w:val="24"/>
          <w:szCs w:val="24"/>
        </w:rPr>
        <w:t>.</w:t>
      </w:r>
    </w:p>
    <w:p w14:paraId="65F9300F" w14:textId="65AA96DA" w:rsidR="004C799B" w:rsidRPr="00121C0E" w:rsidRDefault="004C799B" w:rsidP="008D0A31">
      <w:pPr>
        <w:pStyle w:val="ListParagraph"/>
        <w:pBdr>
          <w:top w:val="single" w:sz="4" w:space="1" w:color="auto"/>
          <w:left w:val="single" w:sz="4" w:space="4" w:color="auto"/>
          <w:bottom w:val="single" w:sz="4" w:space="0" w:color="auto"/>
          <w:right w:val="single" w:sz="4" w:space="4" w:color="auto"/>
        </w:pBdr>
        <w:spacing w:before="12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p>
    <w:p w14:paraId="45CA55FF" w14:textId="34F5A058" w:rsidR="00E96FBF" w:rsidRPr="00121C0E" w:rsidRDefault="00E96FBF" w:rsidP="008D0A31">
      <w:pPr>
        <w:pStyle w:val="ListParagraph"/>
        <w:pBdr>
          <w:top w:val="single" w:sz="4" w:space="1" w:color="auto"/>
          <w:left w:val="single" w:sz="4" w:space="4" w:color="auto"/>
          <w:bottom w:val="single" w:sz="4" w:space="0" w:color="auto"/>
          <w:right w:val="single" w:sz="4" w:space="4" w:color="auto"/>
        </w:pBdr>
        <w:spacing w:before="12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Управляващият орган на ПОС 20</w:t>
      </w:r>
      <w:r w:rsidR="00192FDC" w:rsidRPr="00121C0E">
        <w:rPr>
          <w:rFonts w:ascii="Times New Roman" w:hAnsi="Times New Roman"/>
          <w:sz w:val="24"/>
          <w:szCs w:val="24"/>
        </w:rPr>
        <w:t>21</w:t>
      </w:r>
      <w:r w:rsidRPr="00121C0E">
        <w:rPr>
          <w:rFonts w:ascii="Times New Roman" w:hAnsi="Times New Roman"/>
          <w:sz w:val="24"/>
          <w:szCs w:val="24"/>
        </w:rPr>
        <w:t>-202</w:t>
      </w:r>
      <w:r w:rsidR="00192FDC" w:rsidRPr="00121C0E">
        <w:rPr>
          <w:rFonts w:ascii="Times New Roman" w:hAnsi="Times New Roman"/>
          <w:sz w:val="24"/>
          <w:szCs w:val="24"/>
        </w:rPr>
        <w:t>7</w:t>
      </w:r>
      <w:r w:rsidRPr="00121C0E">
        <w:rPr>
          <w:rFonts w:ascii="Times New Roman" w:hAnsi="Times New Roman"/>
          <w:sz w:val="24"/>
          <w:szCs w:val="24"/>
        </w:rPr>
        <w:t xml:space="preserve"> г. си запазва правото да не предостави изцяло посочената сума, в случай че проектното предложение не отговаря на изискванията на </w:t>
      </w:r>
      <w:r w:rsidR="000C17D0" w:rsidRPr="00121C0E">
        <w:rPr>
          <w:rFonts w:ascii="Times New Roman" w:hAnsi="Times New Roman"/>
          <w:i/>
          <w:iCs/>
          <w:sz w:val="24"/>
          <w:szCs w:val="24"/>
        </w:rPr>
        <w:t>У</w:t>
      </w:r>
      <w:r w:rsidR="00813446" w:rsidRPr="00121C0E">
        <w:rPr>
          <w:rFonts w:ascii="Times New Roman" w:hAnsi="Times New Roman"/>
          <w:i/>
          <w:iCs/>
          <w:sz w:val="24"/>
          <w:szCs w:val="24"/>
        </w:rPr>
        <w:t>словията</w:t>
      </w:r>
      <w:r w:rsidRPr="00121C0E">
        <w:rPr>
          <w:rFonts w:ascii="Times New Roman" w:hAnsi="Times New Roman"/>
          <w:i/>
          <w:iCs/>
          <w:sz w:val="24"/>
          <w:szCs w:val="24"/>
        </w:rPr>
        <w:t xml:space="preserve"> за кандидатстване</w:t>
      </w:r>
      <w:r w:rsidRPr="00121C0E">
        <w:rPr>
          <w:rFonts w:ascii="Times New Roman" w:hAnsi="Times New Roman"/>
          <w:sz w:val="24"/>
          <w:szCs w:val="24"/>
        </w:rPr>
        <w:t>, както и в случай че предвидените за изпълнение дейности по проекта изискват по-малък финансов ресурс.</w:t>
      </w:r>
    </w:p>
    <w:p w14:paraId="67937B2A" w14:textId="2BAC8E71" w:rsidR="008021C8" w:rsidRPr="00121C0E" w:rsidRDefault="00CB14EE"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5B515E22" w14:textId="77777777" w:rsidR="002325A3"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w:t>
      </w:r>
      <w:r w:rsidR="004A58E5" w:rsidRPr="00121C0E">
        <w:rPr>
          <w:rFonts w:ascii="Times New Roman" w:hAnsi="Times New Roman" w:cs="Times New Roman"/>
          <w:b/>
          <w:sz w:val="24"/>
          <w:szCs w:val="24"/>
        </w:rPr>
        <w:t>0</w:t>
      </w:r>
      <w:r w:rsidRPr="00121C0E">
        <w:rPr>
          <w:rFonts w:ascii="Times New Roman" w:hAnsi="Times New Roman" w:cs="Times New Roman"/>
          <w:b/>
          <w:sz w:val="24"/>
          <w:szCs w:val="24"/>
        </w:rPr>
        <w:t>.</w:t>
      </w:r>
      <w:r w:rsidR="004A58E5" w:rsidRPr="00121C0E">
        <w:rPr>
          <w:rFonts w:ascii="Times New Roman" w:hAnsi="Times New Roman" w:cs="Times New Roman"/>
          <w:b/>
          <w:sz w:val="24"/>
          <w:szCs w:val="24"/>
        </w:rPr>
        <w:t xml:space="preserve"> </w:t>
      </w:r>
      <w:r w:rsidR="002325A3" w:rsidRPr="00121C0E">
        <w:rPr>
          <w:rFonts w:ascii="Times New Roman" w:hAnsi="Times New Roman" w:cs="Times New Roman"/>
          <w:b/>
          <w:sz w:val="24"/>
          <w:szCs w:val="24"/>
        </w:rPr>
        <w:t>Процент на съфинансиране</w:t>
      </w:r>
      <w:r w:rsidR="00454AFA" w:rsidRPr="00121C0E">
        <w:rPr>
          <w:rStyle w:val="FootnoteReference"/>
          <w:rFonts w:ascii="Times New Roman" w:hAnsi="Times New Roman" w:cs="Times New Roman"/>
          <w:b/>
          <w:sz w:val="24"/>
          <w:szCs w:val="24"/>
        </w:rPr>
        <w:footnoteReference w:id="2"/>
      </w:r>
      <w:r w:rsidR="002325A3" w:rsidRPr="00121C0E">
        <w:rPr>
          <w:rFonts w:ascii="Times New Roman" w:hAnsi="Times New Roman" w:cs="Times New Roman"/>
          <w:b/>
          <w:sz w:val="24"/>
          <w:szCs w:val="24"/>
        </w:rPr>
        <w:t>:</w:t>
      </w:r>
    </w:p>
    <w:p w14:paraId="47237C7D" w14:textId="08143473" w:rsidR="00FB7731" w:rsidRPr="00121C0E" w:rsidRDefault="00FB7731" w:rsidP="00FB77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bookmarkStart w:id="12" w:name="_Hlk133250956"/>
      <w:bookmarkStart w:id="13" w:name="_Hlk112169032"/>
      <w:r w:rsidRPr="00121C0E">
        <w:rPr>
          <w:rFonts w:ascii="Times New Roman" w:hAnsi="Times New Roman" w:cs="Times New Roman"/>
          <w:sz w:val="24"/>
          <w:szCs w:val="24"/>
        </w:rPr>
        <w:t xml:space="preserve">Процентът на съфинансиране на БФП по процедурата </w:t>
      </w:r>
      <w:r w:rsidR="007B1D28" w:rsidRPr="00121C0E">
        <w:rPr>
          <w:rFonts w:ascii="Times New Roman" w:hAnsi="Times New Roman" w:cs="Times New Roman"/>
          <w:sz w:val="24"/>
          <w:szCs w:val="24"/>
        </w:rPr>
        <w:t xml:space="preserve">за по-слабо развитите региони </w:t>
      </w:r>
      <w:r w:rsidRPr="00121C0E">
        <w:rPr>
          <w:rFonts w:ascii="Times New Roman" w:hAnsi="Times New Roman" w:cs="Times New Roman"/>
          <w:sz w:val="24"/>
          <w:szCs w:val="24"/>
        </w:rPr>
        <w:t>е както следва: средства</w:t>
      </w:r>
      <w:r w:rsidR="008021C8">
        <w:rPr>
          <w:rFonts w:ascii="Times New Roman" w:hAnsi="Times New Roman" w:cs="Times New Roman"/>
          <w:sz w:val="24"/>
          <w:szCs w:val="24"/>
        </w:rPr>
        <w:t>та</w:t>
      </w:r>
      <w:r w:rsidRPr="00121C0E">
        <w:rPr>
          <w:rFonts w:ascii="Times New Roman" w:hAnsi="Times New Roman" w:cs="Times New Roman"/>
          <w:sz w:val="24"/>
          <w:szCs w:val="24"/>
        </w:rPr>
        <w:t xml:space="preserve"> от ЕФРР </w:t>
      </w:r>
      <w:r w:rsidR="008021C8">
        <w:rPr>
          <w:rFonts w:ascii="Times New Roman" w:hAnsi="Times New Roman" w:cs="Times New Roman"/>
          <w:sz w:val="24"/>
          <w:szCs w:val="24"/>
        </w:rPr>
        <w:t xml:space="preserve">са </w:t>
      </w:r>
      <w:r w:rsidRPr="00121C0E">
        <w:rPr>
          <w:rFonts w:ascii="Times New Roman" w:hAnsi="Times New Roman" w:cs="Times New Roman"/>
          <w:sz w:val="24"/>
          <w:szCs w:val="24"/>
        </w:rPr>
        <w:t xml:space="preserve">в размер </w:t>
      </w:r>
      <w:r w:rsidR="009A1542" w:rsidRPr="00121C0E">
        <w:rPr>
          <w:rFonts w:ascii="Times New Roman" w:hAnsi="Times New Roman" w:cs="Times New Roman"/>
          <w:sz w:val="24"/>
          <w:szCs w:val="24"/>
        </w:rPr>
        <w:t>на</w:t>
      </w:r>
      <w:r w:rsidRPr="00121C0E">
        <w:rPr>
          <w:rFonts w:ascii="Times New Roman" w:hAnsi="Times New Roman" w:cs="Times New Roman"/>
          <w:sz w:val="24"/>
          <w:szCs w:val="24"/>
        </w:rPr>
        <w:t xml:space="preserve"> 85% и национално</w:t>
      </w:r>
      <w:r w:rsidR="008021C8">
        <w:rPr>
          <w:rFonts w:ascii="Times New Roman" w:hAnsi="Times New Roman" w:cs="Times New Roman"/>
          <w:sz w:val="24"/>
          <w:szCs w:val="24"/>
        </w:rPr>
        <w:t>то</w:t>
      </w:r>
      <w:r w:rsidRPr="00121C0E">
        <w:rPr>
          <w:rFonts w:ascii="Times New Roman" w:hAnsi="Times New Roman" w:cs="Times New Roman"/>
          <w:sz w:val="24"/>
          <w:szCs w:val="24"/>
        </w:rPr>
        <w:t xml:space="preserve"> съфинансиране </w:t>
      </w:r>
      <w:r w:rsidR="008021C8">
        <w:rPr>
          <w:rFonts w:ascii="Times New Roman" w:hAnsi="Times New Roman" w:cs="Times New Roman"/>
          <w:sz w:val="24"/>
          <w:szCs w:val="24"/>
        </w:rPr>
        <w:t xml:space="preserve">е </w:t>
      </w:r>
      <w:r w:rsidRPr="00121C0E">
        <w:rPr>
          <w:rFonts w:ascii="Times New Roman" w:hAnsi="Times New Roman" w:cs="Times New Roman"/>
          <w:sz w:val="24"/>
          <w:szCs w:val="24"/>
        </w:rPr>
        <w:t xml:space="preserve">в размер </w:t>
      </w:r>
      <w:r w:rsidR="009A1542" w:rsidRPr="00121C0E">
        <w:rPr>
          <w:rFonts w:ascii="Times New Roman" w:hAnsi="Times New Roman" w:cs="Times New Roman"/>
          <w:sz w:val="24"/>
          <w:szCs w:val="24"/>
        </w:rPr>
        <w:t xml:space="preserve">на </w:t>
      </w:r>
      <w:r w:rsidRPr="00121C0E">
        <w:rPr>
          <w:rFonts w:ascii="Times New Roman" w:hAnsi="Times New Roman" w:cs="Times New Roman"/>
          <w:sz w:val="24"/>
          <w:szCs w:val="24"/>
        </w:rPr>
        <w:t>15%.</w:t>
      </w:r>
    </w:p>
    <w:bookmarkEnd w:id="12"/>
    <w:p w14:paraId="375EB3BC" w14:textId="6829BB2D" w:rsidR="007B1D28" w:rsidRPr="00121C0E" w:rsidRDefault="007B1D28" w:rsidP="00FB77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Процентът на съфинансиране на БФП по процедурата за регион</w:t>
      </w:r>
      <w:r w:rsidR="00C47AF7" w:rsidRPr="00121C0E">
        <w:rPr>
          <w:rFonts w:ascii="Times New Roman" w:hAnsi="Times New Roman" w:cs="Times New Roman"/>
          <w:sz w:val="24"/>
          <w:szCs w:val="24"/>
        </w:rPr>
        <w:t>а</w:t>
      </w:r>
      <w:r w:rsidRPr="00121C0E">
        <w:rPr>
          <w:rFonts w:ascii="Times New Roman" w:hAnsi="Times New Roman" w:cs="Times New Roman"/>
          <w:sz w:val="24"/>
          <w:szCs w:val="24"/>
        </w:rPr>
        <w:t xml:space="preserve"> в преход е както следва: средства</w:t>
      </w:r>
      <w:r w:rsidR="008021C8">
        <w:rPr>
          <w:rFonts w:ascii="Times New Roman" w:hAnsi="Times New Roman" w:cs="Times New Roman"/>
          <w:sz w:val="24"/>
          <w:szCs w:val="24"/>
        </w:rPr>
        <w:t>та</w:t>
      </w:r>
      <w:r w:rsidRPr="00121C0E">
        <w:rPr>
          <w:rFonts w:ascii="Times New Roman" w:hAnsi="Times New Roman" w:cs="Times New Roman"/>
          <w:sz w:val="24"/>
          <w:szCs w:val="24"/>
        </w:rPr>
        <w:t xml:space="preserve"> от </w:t>
      </w:r>
      <w:r w:rsidR="00E54194" w:rsidRPr="00121C0E">
        <w:rPr>
          <w:rFonts w:ascii="Times New Roman" w:hAnsi="Times New Roman" w:cs="Times New Roman"/>
          <w:sz w:val="24"/>
          <w:szCs w:val="24"/>
        </w:rPr>
        <w:t>ЕФРР</w:t>
      </w:r>
      <w:r w:rsidRPr="00121C0E">
        <w:rPr>
          <w:rFonts w:ascii="Times New Roman" w:hAnsi="Times New Roman" w:cs="Times New Roman"/>
          <w:sz w:val="24"/>
          <w:szCs w:val="24"/>
        </w:rPr>
        <w:t xml:space="preserve"> </w:t>
      </w:r>
      <w:r w:rsidR="008021C8">
        <w:rPr>
          <w:rFonts w:ascii="Times New Roman" w:hAnsi="Times New Roman" w:cs="Times New Roman"/>
          <w:sz w:val="24"/>
          <w:szCs w:val="24"/>
        </w:rPr>
        <w:t xml:space="preserve">са </w:t>
      </w:r>
      <w:r w:rsidRPr="00121C0E">
        <w:rPr>
          <w:rFonts w:ascii="Times New Roman" w:hAnsi="Times New Roman" w:cs="Times New Roman"/>
          <w:sz w:val="24"/>
          <w:szCs w:val="24"/>
        </w:rPr>
        <w:t xml:space="preserve">в размер </w:t>
      </w:r>
      <w:r w:rsidR="009A1542" w:rsidRPr="00121C0E">
        <w:rPr>
          <w:rFonts w:ascii="Times New Roman" w:hAnsi="Times New Roman" w:cs="Times New Roman"/>
          <w:sz w:val="24"/>
          <w:szCs w:val="24"/>
        </w:rPr>
        <w:t>на</w:t>
      </w:r>
      <w:r w:rsidRPr="00121C0E">
        <w:rPr>
          <w:rFonts w:ascii="Times New Roman" w:hAnsi="Times New Roman" w:cs="Times New Roman"/>
          <w:sz w:val="24"/>
          <w:szCs w:val="24"/>
        </w:rPr>
        <w:t xml:space="preserve"> 70% и национално</w:t>
      </w:r>
      <w:r w:rsidR="008021C8">
        <w:rPr>
          <w:rFonts w:ascii="Times New Roman" w:hAnsi="Times New Roman" w:cs="Times New Roman"/>
          <w:sz w:val="24"/>
          <w:szCs w:val="24"/>
        </w:rPr>
        <w:t>то</w:t>
      </w:r>
      <w:r w:rsidRPr="00121C0E">
        <w:rPr>
          <w:rFonts w:ascii="Times New Roman" w:hAnsi="Times New Roman" w:cs="Times New Roman"/>
          <w:sz w:val="24"/>
          <w:szCs w:val="24"/>
        </w:rPr>
        <w:t xml:space="preserve"> съфинансиране </w:t>
      </w:r>
      <w:r w:rsidR="008021C8">
        <w:rPr>
          <w:rFonts w:ascii="Times New Roman" w:hAnsi="Times New Roman" w:cs="Times New Roman"/>
          <w:sz w:val="24"/>
          <w:szCs w:val="24"/>
        </w:rPr>
        <w:t xml:space="preserve">е </w:t>
      </w:r>
      <w:r w:rsidRPr="00121C0E">
        <w:rPr>
          <w:rFonts w:ascii="Times New Roman" w:hAnsi="Times New Roman" w:cs="Times New Roman"/>
          <w:sz w:val="24"/>
          <w:szCs w:val="24"/>
        </w:rPr>
        <w:t xml:space="preserve">в размер </w:t>
      </w:r>
      <w:r w:rsidR="009A1542" w:rsidRPr="00121C0E">
        <w:rPr>
          <w:rFonts w:ascii="Times New Roman" w:hAnsi="Times New Roman" w:cs="Times New Roman"/>
          <w:sz w:val="24"/>
          <w:szCs w:val="24"/>
        </w:rPr>
        <w:t>на</w:t>
      </w:r>
      <w:r w:rsidRPr="00121C0E">
        <w:rPr>
          <w:rFonts w:ascii="Times New Roman" w:hAnsi="Times New Roman" w:cs="Times New Roman"/>
          <w:sz w:val="24"/>
          <w:szCs w:val="24"/>
        </w:rPr>
        <w:t xml:space="preserve"> </w:t>
      </w:r>
      <w:r w:rsidR="0046558D" w:rsidRPr="00121C0E">
        <w:rPr>
          <w:rFonts w:ascii="Times New Roman" w:hAnsi="Times New Roman" w:cs="Times New Roman"/>
          <w:sz w:val="24"/>
          <w:szCs w:val="24"/>
        </w:rPr>
        <w:t>30</w:t>
      </w:r>
      <w:r w:rsidRPr="00121C0E">
        <w:rPr>
          <w:rFonts w:ascii="Times New Roman" w:hAnsi="Times New Roman" w:cs="Times New Roman"/>
          <w:sz w:val="24"/>
          <w:szCs w:val="24"/>
        </w:rPr>
        <w:t>%.</w:t>
      </w:r>
    </w:p>
    <w:bookmarkEnd w:id="13"/>
    <w:p w14:paraId="75C7E949" w14:textId="77777777" w:rsidR="007B1D28" w:rsidRPr="00121C0E" w:rsidRDefault="00845D3B" w:rsidP="008D0A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По процедурата могат да се предоставят до 100% от максималния размер на допустимите разходи. </w:t>
      </w:r>
    </w:p>
    <w:p w14:paraId="16A15DFB" w14:textId="6B5B1530" w:rsidR="00233110" w:rsidRPr="00121C0E" w:rsidRDefault="00233110" w:rsidP="008D0A31">
      <w:pPr>
        <w:pStyle w:val="ListParagraph"/>
        <w:spacing w:after="0" w:line="252" w:lineRule="auto"/>
        <w:ind w:left="0"/>
        <w:contextualSpacing w:val="0"/>
        <w:jc w:val="both"/>
        <w:rPr>
          <w:rFonts w:ascii="Times New Roman" w:hAnsi="Times New Roman" w:cs="Times New Roman"/>
          <w:b/>
          <w:sz w:val="24"/>
          <w:szCs w:val="24"/>
        </w:rPr>
      </w:pPr>
    </w:p>
    <w:p w14:paraId="494F3DC4" w14:textId="77777777" w:rsidR="001B1E49" w:rsidRPr="00121C0E" w:rsidRDefault="00CB14EE" w:rsidP="008D0A31">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w:t>
      </w:r>
      <w:r w:rsidR="004A58E5" w:rsidRPr="00121C0E">
        <w:rPr>
          <w:rFonts w:ascii="Times New Roman" w:hAnsi="Times New Roman" w:cs="Times New Roman"/>
          <w:b/>
          <w:sz w:val="24"/>
          <w:szCs w:val="24"/>
        </w:rPr>
        <w:t>1</w:t>
      </w:r>
      <w:r w:rsidR="002325A3" w:rsidRPr="00121C0E">
        <w:rPr>
          <w:rFonts w:ascii="Times New Roman" w:hAnsi="Times New Roman" w:cs="Times New Roman"/>
          <w:b/>
          <w:sz w:val="24"/>
          <w:szCs w:val="24"/>
        </w:rPr>
        <w:t xml:space="preserve">. Допустими кандидати: </w:t>
      </w:r>
    </w:p>
    <w:p w14:paraId="2B0423B0" w14:textId="1A79AD80" w:rsidR="00326BB6" w:rsidRPr="00121C0E" w:rsidRDefault="009A1542" w:rsidP="00326BB6">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sz w:val="24"/>
          <w:szCs w:val="24"/>
        </w:rPr>
      </w:pPr>
      <w:bookmarkStart w:id="14" w:name="_Hlk112767222"/>
      <w:bookmarkStart w:id="15" w:name="_Hlk63329299"/>
      <w:r w:rsidRPr="00121C0E">
        <w:rPr>
          <w:rFonts w:ascii="Times New Roman" w:hAnsi="Times New Roman" w:cs="Times New Roman"/>
          <w:b/>
          <w:bCs/>
          <w:sz w:val="24"/>
          <w:szCs w:val="24"/>
        </w:rPr>
        <w:t>Допустим кандидат</w:t>
      </w:r>
      <w:r w:rsidRPr="00121C0E">
        <w:rPr>
          <w:rFonts w:ascii="Times New Roman" w:hAnsi="Times New Roman" w:cs="Times New Roman"/>
          <w:sz w:val="24"/>
          <w:szCs w:val="24"/>
        </w:rPr>
        <w:t xml:space="preserve"> по процедурата е</w:t>
      </w:r>
      <w:bookmarkStart w:id="16" w:name="_Hlk141079646"/>
      <w:r w:rsidR="00D83046" w:rsidRPr="00121C0E">
        <w:rPr>
          <w:rFonts w:ascii="Times New Roman" w:hAnsi="Times New Roman" w:cs="Times New Roman"/>
          <w:sz w:val="24"/>
          <w:szCs w:val="24"/>
        </w:rPr>
        <w:t xml:space="preserve"> Дирекция „Национална служба за защита на природата“</w:t>
      </w:r>
      <w:r w:rsidR="00367C5F" w:rsidRPr="00121C0E">
        <w:rPr>
          <w:rFonts w:ascii="Times New Roman" w:hAnsi="Times New Roman" w:cs="Times New Roman"/>
          <w:sz w:val="24"/>
          <w:szCs w:val="24"/>
        </w:rPr>
        <w:t>, отдел „Натура 2000“</w:t>
      </w:r>
      <w:r w:rsidR="00D83046" w:rsidRPr="00121C0E">
        <w:rPr>
          <w:rFonts w:ascii="Times New Roman" w:hAnsi="Times New Roman" w:cs="Times New Roman"/>
          <w:sz w:val="24"/>
          <w:szCs w:val="24"/>
        </w:rPr>
        <w:t xml:space="preserve"> в МОСВ.</w:t>
      </w:r>
    </w:p>
    <w:p w14:paraId="39B42CF1" w14:textId="681E3205" w:rsidR="00326BB6" w:rsidRPr="00121C0E" w:rsidRDefault="00476871" w:rsidP="00F87F1E">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По силата на </w:t>
      </w:r>
      <w:r w:rsidR="009A43BD" w:rsidRPr="00121C0E">
        <w:rPr>
          <w:rFonts w:ascii="Times New Roman" w:hAnsi="Times New Roman" w:cs="Times New Roman"/>
          <w:sz w:val="24"/>
          <w:szCs w:val="24"/>
        </w:rPr>
        <w:t xml:space="preserve">чл. 115а </w:t>
      </w:r>
      <w:r w:rsidR="00252096" w:rsidRPr="00121C0E">
        <w:rPr>
          <w:rFonts w:ascii="Times New Roman" w:hAnsi="Times New Roman" w:cs="Times New Roman"/>
          <w:sz w:val="24"/>
          <w:szCs w:val="24"/>
        </w:rPr>
        <w:t xml:space="preserve">от </w:t>
      </w:r>
      <w:r w:rsidRPr="00121C0E">
        <w:rPr>
          <w:rFonts w:ascii="Times New Roman" w:hAnsi="Times New Roman" w:cs="Times New Roman"/>
          <w:sz w:val="24"/>
          <w:szCs w:val="24"/>
        </w:rPr>
        <w:t>Закона за биологичното разнообразие (</w:t>
      </w:r>
      <w:r w:rsidR="009A43BD" w:rsidRPr="00121C0E">
        <w:rPr>
          <w:rFonts w:ascii="Times New Roman" w:hAnsi="Times New Roman" w:cs="Times New Roman"/>
          <w:sz w:val="24"/>
          <w:szCs w:val="24"/>
        </w:rPr>
        <w:t>ЗБР</w:t>
      </w:r>
      <w:r w:rsidRPr="00121C0E">
        <w:rPr>
          <w:rFonts w:ascii="Times New Roman" w:hAnsi="Times New Roman" w:cs="Times New Roman"/>
          <w:sz w:val="24"/>
          <w:szCs w:val="24"/>
        </w:rPr>
        <w:t>)</w:t>
      </w:r>
      <w:r w:rsidR="009A43BD" w:rsidRPr="00121C0E">
        <w:rPr>
          <w:rFonts w:ascii="Times New Roman" w:hAnsi="Times New Roman" w:cs="Times New Roman"/>
          <w:sz w:val="24"/>
          <w:szCs w:val="24"/>
        </w:rPr>
        <w:t xml:space="preserve">, </w:t>
      </w:r>
      <w:r w:rsidR="00326BB6" w:rsidRPr="00121C0E">
        <w:rPr>
          <w:rFonts w:ascii="Times New Roman" w:hAnsi="Times New Roman" w:cs="Times New Roman"/>
          <w:sz w:val="24"/>
          <w:szCs w:val="24"/>
        </w:rPr>
        <w:t xml:space="preserve">орган </w:t>
      </w:r>
      <w:r w:rsidRPr="00121C0E">
        <w:rPr>
          <w:rFonts w:ascii="Times New Roman" w:hAnsi="Times New Roman" w:cs="Times New Roman"/>
          <w:sz w:val="24"/>
          <w:szCs w:val="24"/>
        </w:rPr>
        <w:t xml:space="preserve">за управление на мрежата </w:t>
      </w:r>
      <w:r w:rsidR="00252096" w:rsidRPr="00121C0E">
        <w:rPr>
          <w:rFonts w:ascii="Times New Roman" w:hAnsi="Times New Roman" w:cs="Times New Roman"/>
          <w:sz w:val="24"/>
          <w:szCs w:val="24"/>
        </w:rPr>
        <w:t>„</w:t>
      </w:r>
      <w:r w:rsidRPr="00121C0E">
        <w:rPr>
          <w:rFonts w:ascii="Times New Roman" w:hAnsi="Times New Roman" w:cs="Times New Roman"/>
          <w:sz w:val="24"/>
          <w:szCs w:val="24"/>
        </w:rPr>
        <w:t>Натура 2000</w:t>
      </w:r>
      <w:r w:rsidR="00252096" w:rsidRPr="00121C0E">
        <w:rPr>
          <w:rFonts w:ascii="Times New Roman" w:hAnsi="Times New Roman" w:cs="Times New Roman"/>
          <w:sz w:val="24"/>
          <w:szCs w:val="24"/>
        </w:rPr>
        <w:t>“</w:t>
      </w:r>
      <w:r w:rsidR="009A43BD" w:rsidRPr="00121C0E">
        <w:rPr>
          <w:rFonts w:ascii="Times New Roman" w:hAnsi="Times New Roman" w:cs="Times New Roman"/>
          <w:sz w:val="24"/>
          <w:szCs w:val="24"/>
        </w:rPr>
        <w:t xml:space="preserve"> </w:t>
      </w:r>
      <w:r w:rsidRPr="00121C0E">
        <w:rPr>
          <w:rFonts w:ascii="Times New Roman" w:hAnsi="Times New Roman" w:cs="Times New Roman"/>
          <w:sz w:val="24"/>
          <w:szCs w:val="24"/>
        </w:rPr>
        <w:t>на национално ниво е министърът на околната среда и водите</w:t>
      </w:r>
      <w:r w:rsidR="00252096" w:rsidRPr="00121C0E">
        <w:rPr>
          <w:rFonts w:ascii="Times New Roman" w:hAnsi="Times New Roman" w:cs="Times New Roman"/>
          <w:sz w:val="24"/>
          <w:szCs w:val="24"/>
        </w:rPr>
        <w:t xml:space="preserve">. </w:t>
      </w:r>
      <w:r w:rsidRPr="00121C0E">
        <w:rPr>
          <w:rFonts w:ascii="Times New Roman" w:hAnsi="Times New Roman" w:cs="Times New Roman"/>
          <w:sz w:val="24"/>
          <w:szCs w:val="24"/>
        </w:rPr>
        <w:t>Съгласно чл. 35</w:t>
      </w:r>
      <w:r w:rsidR="00FD63EB" w:rsidRPr="00121C0E">
        <w:rPr>
          <w:rFonts w:ascii="Times New Roman" w:hAnsi="Times New Roman" w:cs="Times New Roman"/>
          <w:sz w:val="24"/>
          <w:szCs w:val="24"/>
        </w:rPr>
        <w:t>, ал. 1, т. 3а</w:t>
      </w:r>
      <w:r w:rsidRPr="00121C0E">
        <w:rPr>
          <w:rFonts w:ascii="Times New Roman" w:hAnsi="Times New Roman" w:cs="Times New Roman"/>
          <w:sz w:val="24"/>
          <w:szCs w:val="24"/>
        </w:rPr>
        <w:t xml:space="preserve"> от Устройствения правилник на </w:t>
      </w:r>
      <w:r w:rsidR="00FD63EB" w:rsidRPr="00121C0E">
        <w:rPr>
          <w:rFonts w:ascii="Times New Roman" w:hAnsi="Times New Roman" w:cs="Times New Roman"/>
          <w:sz w:val="24"/>
          <w:szCs w:val="24"/>
        </w:rPr>
        <w:t xml:space="preserve">Министерството на околната среда и </w:t>
      </w:r>
      <w:r w:rsidR="00FD63EB" w:rsidRPr="00121C0E">
        <w:rPr>
          <w:rFonts w:ascii="Times New Roman" w:hAnsi="Times New Roman" w:cs="Times New Roman"/>
          <w:sz w:val="24"/>
          <w:szCs w:val="24"/>
        </w:rPr>
        <w:lastRenderedPageBreak/>
        <w:t>водите,</w:t>
      </w:r>
      <w:r w:rsidRPr="00121C0E">
        <w:rPr>
          <w:rFonts w:ascii="Times New Roman" w:hAnsi="Times New Roman" w:cs="Times New Roman"/>
          <w:sz w:val="24"/>
          <w:szCs w:val="24"/>
        </w:rPr>
        <w:t xml:space="preserve"> Дирекция </w:t>
      </w:r>
      <w:r w:rsidR="0064713E" w:rsidRPr="00121C0E">
        <w:rPr>
          <w:rFonts w:ascii="Times New Roman" w:hAnsi="Times New Roman" w:cs="Times New Roman"/>
          <w:sz w:val="24"/>
          <w:szCs w:val="24"/>
        </w:rPr>
        <w:t>„</w:t>
      </w:r>
      <w:r w:rsidRPr="00121C0E">
        <w:rPr>
          <w:rFonts w:ascii="Times New Roman" w:hAnsi="Times New Roman" w:cs="Times New Roman"/>
          <w:sz w:val="24"/>
          <w:szCs w:val="24"/>
        </w:rPr>
        <w:t>Национална служба за защита на природата</w:t>
      </w:r>
      <w:r w:rsidR="00252096" w:rsidRPr="00121C0E">
        <w:rPr>
          <w:rFonts w:ascii="Times New Roman" w:hAnsi="Times New Roman" w:cs="Times New Roman"/>
          <w:sz w:val="24"/>
          <w:szCs w:val="24"/>
        </w:rPr>
        <w:t>“</w:t>
      </w:r>
      <w:r w:rsidR="00FD63EB"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подпомага министъра на околната среда и водите в изпълнение на правомощията му на орган за управление на мрежата </w:t>
      </w:r>
      <w:r w:rsidR="00A14958" w:rsidRPr="00121C0E">
        <w:rPr>
          <w:rFonts w:ascii="Times New Roman" w:hAnsi="Times New Roman" w:cs="Times New Roman"/>
          <w:sz w:val="24"/>
          <w:szCs w:val="24"/>
        </w:rPr>
        <w:t>„</w:t>
      </w:r>
      <w:r w:rsidR="00252096" w:rsidRPr="00121C0E">
        <w:rPr>
          <w:rFonts w:ascii="Times New Roman" w:hAnsi="Times New Roman" w:cs="Times New Roman"/>
          <w:sz w:val="24"/>
          <w:szCs w:val="24"/>
        </w:rPr>
        <w:t xml:space="preserve">Натура </w:t>
      </w:r>
      <w:r w:rsidRPr="00121C0E">
        <w:rPr>
          <w:rFonts w:ascii="Times New Roman" w:hAnsi="Times New Roman" w:cs="Times New Roman"/>
          <w:sz w:val="24"/>
          <w:szCs w:val="24"/>
        </w:rPr>
        <w:t>2000</w:t>
      </w:r>
      <w:r w:rsidR="00A14958" w:rsidRPr="00121C0E">
        <w:rPr>
          <w:rFonts w:ascii="Times New Roman" w:hAnsi="Times New Roman" w:cs="Times New Roman"/>
          <w:sz w:val="24"/>
          <w:szCs w:val="24"/>
        </w:rPr>
        <w:t xml:space="preserve">“ </w:t>
      </w:r>
      <w:r w:rsidRPr="00121C0E">
        <w:rPr>
          <w:rFonts w:ascii="Times New Roman" w:hAnsi="Times New Roman" w:cs="Times New Roman"/>
          <w:sz w:val="24"/>
          <w:szCs w:val="24"/>
        </w:rPr>
        <w:t>на национално ниво</w:t>
      </w:r>
      <w:r w:rsidR="00326BB6" w:rsidRPr="00121C0E">
        <w:rPr>
          <w:rFonts w:ascii="Times New Roman" w:hAnsi="Times New Roman" w:cs="Times New Roman"/>
          <w:sz w:val="24"/>
          <w:szCs w:val="24"/>
        </w:rPr>
        <w:t>.</w:t>
      </w:r>
      <w:r w:rsidRPr="00121C0E">
        <w:rPr>
          <w:rFonts w:ascii="Times New Roman" w:hAnsi="Times New Roman" w:cs="Times New Roman"/>
          <w:sz w:val="24"/>
          <w:szCs w:val="24"/>
        </w:rPr>
        <w:t xml:space="preserve"> </w:t>
      </w:r>
      <w:bookmarkEnd w:id="16"/>
    </w:p>
    <w:p w14:paraId="3A8D16B6" w14:textId="4EECD8DD" w:rsidR="00252096" w:rsidRPr="00121C0E" w:rsidRDefault="00F87F1E" w:rsidP="00F87F1E">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Предвид </w:t>
      </w:r>
      <w:r w:rsidR="00252096" w:rsidRPr="00121C0E">
        <w:rPr>
          <w:rFonts w:ascii="Times New Roman" w:hAnsi="Times New Roman" w:cs="Times New Roman"/>
          <w:sz w:val="24"/>
          <w:szCs w:val="24"/>
        </w:rPr>
        <w:t>нормативната уредба</w:t>
      </w:r>
      <w:r w:rsidRPr="00121C0E">
        <w:rPr>
          <w:rFonts w:ascii="Times New Roman" w:hAnsi="Times New Roman" w:cs="Times New Roman"/>
          <w:sz w:val="24"/>
          <w:szCs w:val="24"/>
        </w:rPr>
        <w:t xml:space="preserve">, допустим кандидат по процедурата по смисъла на чл. 43, ал. 1 от ЗУСЕФСУ, посочен в Индикативната годишна работна програма </w:t>
      </w:r>
      <w:r w:rsidR="00476871" w:rsidRPr="00121C0E">
        <w:rPr>
          <w:rFonts w:ascii="Times New Roman" w:hAnsi="Times New Roman" w:cs="Times New Roman"/>
          <w:sz w:val="24"/>
          <w:szCs w:val="24"/>
        </w:rPr>
        <w:t xml:space="preserve">за 2024 </w:t>
      </w:r>
      <w:r w:rsidRPr="00121C0E">
        <w:rPr>
          <w:rFonts w:ascii="Times New Roman" w:hAnsi="Times New Roman" w:cs="Times New Roman"/>
          <w:sz w:val="24"/>
          <w:szCs w:val="24"/>
        </w:rPr>
        <w:t>г., одобрен</w:t>
      </w:r>
      <w:r w:rsidR="00476871" w:rsidRPr="00121C0E">
        <w:rPr>
          <w:rFonts w:ascii="Times New Roman" w:hAnsi="Times New Roman" w:cs="Times New Roman"/>
          <w:sz w:val="24"/>
          <w:szCs w:val="24"/>
        </w:rPr>
        <w:t>а</w:t>
      </w:r>
      <w:r w:rsidRPr="00121C0E">
        <w:rPr>
          <w:rFonts w:ascii="Times New Roman" w:hAnsi="Times New Roman" w:cs="Times New Roman"/>
          <w:sz w:val="24"/>
          <w:szCs w:val="24"/>
        </w:rPr>
        <w:t xml:space="preserve"> от Комитета за наблюдение на </w:t>
      </w:r>
      <w:r w:rsidR="00662BDA" w:rsidRPr="00121C0E">
        <w:rPr>
          <w:rFonts w:ascii="Times New Roman" w:hAnsi="Times New Roman" w:cs="Times New Roman"/>
          <w:sz w:val="24"/>
          <w:szCs w:val="24"/>
        </w:rPr>
        <w:t>ПОС 2021-2027 г.</w:t>
      </w:r>
      <w:r w:rsidRPr="00121C0E">
        <w:rPr>
          <w:rFonts w:ascii="Times New Roman" w:hAnsi="Times New Roman" w:cs="Times New Roman"/>
          <w:sz w:val="24"/>
          <w:szCs w:val="24"/>
        </w:rPr>
        <w:t xml:space="preserve"> </w:t>
      </w:r>
      <w:r w:rsidR="00662BDA" w:rsidRPr="00121C0E">
        <w:rPr>
          <w:rFonts w:ascii="Times New Roman" w:hAnsi="Times New Roman" w:cs="Times New Roman"/>
          <w:sz w:val="24"/>
          <w:szCs w:val="24"/>
        </w:rPr>
        <w:t>на заседание</w:t>
      </w:r>
      <w:r w:rsidRPr="00121C0E">
        <w:rPr>
          <w:rFonts w:ascii="Times New Roman" w:hAnsi="Times New Roman" w:cs="Times New Roman"/>
          <w:sz w:val="24"/>
          <w:szCs w:val="24"/>
        </w:rPr>
        <w:t>, проведен</w:t>
      </w:r>
      <w:r w:rsidR="00662BDA" w:rsidRPr="00121C0E">
        <w:rPr>
          <w:rFonts w:ascii="Times New Roman" w:hAnsi="Times New Roman" w:cs="Times New Roman"/>
          <w:sz w:val="24"/>
          <w:szCs w:val="24"/>
        </w:rPr>
        <w:t xml:space="preserve">о на </w:t>
      </w:r>
      <w:r w:rsidR="00476871" w:rsidRPr="00121C0E">
        <w:rPr>
          <w:rFonts w:ascii="Times New Roman" w:hAnsi="Times New Roman" w:cs="Times New Roman"/>
          <w:sz w:val="24"/>
          <w:szCs w:val="24"/>
        </w:rPr>
        <w:t>12</w:t>
      </w:r>
      <w:r w:rsidR="00662BDA" w:rsidRPr="00121C0E">
        <w:rPr>
          <w:rFonts w:ascii="Times New Roman" w:hAnsi="Times New Roman" w:cs="Times New Roman"/>
          <w:sz w:val="24"/>
          <w:szCs w:val="24"/>
        </w:rPr>
        <w:t>.</w:t>
      </w:r>
      <w:r w:rsidR="00476871" w:rsidRPr="00121C0E">
        <w:rPr>
          <w:rFonts w:ascii="Times New Roman" w:hAnsi="Times New Roman" w:cs="Times New Roman"/>
          <w:sz w:val="24"/>
          <w:szCs w:val="24"/>
        </w:rPr>
        <w:t>03</w:t>
      </w:r>
      <w:r w:rsidR="00662BDA" w:rsidRPr="00121C0E">
        <w:rPr>
          <w:rFonts w:ascii="Times New Roman" w:hAnsi="Times New Roman" w:cs="Times New Roman"/>
          <w:sz w:val="24"/>
          <w:szCs w:val="24"/>
        </w:rPr>
        <w:t>.</w:t>
      </w:r>
      <w:r w:rsidR="00476871" w:rsidRPr="00121C0E">
        <w:rPr>
          <w:rFonts w:ascii="Times New Roman" w:hAnsi="Times New Roman" w:cs="Times New Roman"/>
          <w:sz w:val="24"/>
          <w:szCs w:val="24"/>
        </w:rPr>
        <w:t xml:space="preserve">2024 </w:t>
      </w:r>
      <w:r w:rsidR="00662BDA" w:rsidRPr="00121C0E">
        <w:rPr>
          <w:rFonts w:ascii="Times New Roman" w:hAnsi="Times New Roman" w:cs="Times New Roman"/>
          <w:sz w:val="24"/>
          <w:szCs w:val="24"/>
        </w:rPr>
        <w:t>г.</w:t>
      </w:r>
      <w:r w:rsidRPr="00121C0E">
        <w:rPr>
          <w:rFonts w:ascii="Times New Roman" w:hAnsi="Times New Roman" w:cs="Times New Roman"/>
          <w:sz w:val="24"/>
          <w:szCs w:val="24"/>
        </w:rPr>
        <w:t xml:space="preserve">, като конкретен бенефициент за изпълнение на посочените в т. 13 от настоящите условия за кандидатстване дейности, е </w:t>
      </w:r>
      <w:r w:rsidR="00670B6C" w:rsidRPr="00121C0E">
        <w:rPr>
          <w:rFonts w:ascii="Times New Roman" w:hAnsi="Times New Roman" w:cs="Times New Roman"/>
          <w:sz w:val="24"/>
          <w:szCs w:val="24"/>
        </w:rPr>
        <w:t>Дирекция „Национална служба за защита на природата“ в МОСВ</w:t>
      </w:r>
      <w:r w:rsidRPr="00121C0E">
        <w:rPr>
          <w:rFonts w:ascii="Times New Roman" w:hAnsi="Times New Roman" w:cs="Times New Roman"/>
          <w:sz w:val="24"/>
          <w:szCs w:val="24"/>
        </w:rPr>
        <w:t>.</w:t>
      </w:r>
      <w:r w:rsidR="00E4017B" w:rsidRPr="00121C0E">
        <w:rPr>
          <w:rFonts w:ascii="Times New Roman" w:hAnsi="Times New Roman" w:cs="Times New Roman"/>
          <w:sz w:val="24"/>
          <w:szCs w:val="24"/>
        </w:rPr>
        <w:t xml:space="preserve"> </w:t>
      </w:r>
    </w:p>
    <w:bookmarkEnd w:id="14"/>
    <w:bookmarkEnd w:id="15"/>
    <w:p w14:paraId="67E50C0F" w14:textId="3A1AFA68" w:rsidR="00D26563" w:rsidRPr="00121C0E" w:rsidRDefault="00755316" w:rsidP="008D0A31">
      <w:pPr>
        <w:pStyle w:val="ListParagraph"/>
        <w:pBdr>
          <w:top w:val="single" w:sz="4" w:space="1" w:color="auto"/>
          <w:left w:val="single" w:sz="4" w:space="4" w:color="auto"/>
          <w:bottom w:val="single" w:sz="4" w:space="0" w:color="auto"/>
          <w:right w:val="single" w:sz="4" w:space="0" w:color="auto"/>
        </w:pBdr>
        <w:tabs>
          <w:tab w:val="left" w:pos="142"/>
        </w:tabs>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На етапа на подаване на проектното предложение кандидатът </w:t>
      </w:r>
      <w:r w:rsidR="00334C2B" w:rsidRPr="00121C0E">
        <w:rPr>
          <w:rFonts w:ascii="Times New Roman" w:hAnsi="Times New Roman" w:cs="Times New Roman"/>
          <w:sz w:val="24"/>
          <w:szCs w:val="24"/>
        </w:rPr>
        <w:t>деклар</w:t>
      </w:r>
      <w:r w:rsidR="0040346B" w:rsidRPr="00121C0E">
        <w:rPr>
          <w:rFonts w:ascii="Times New Roman" w:hAnsi="Times New Roman" w:cs="Times New Roman"/>
          <w:sz w:val="24"/>
          <w:szCs w:val="24"/>
        </w:rPr>
        <w:t>ира</w:t>
      </w:r>
      <w:r w:rsidR="00334C2B" w:rsidRPr="00121C0E">
        <w:rPr>
          <w:rFonts w:ascii="Times New Roman" w:hAnsi="Times New Roman" w:cs="Times New Roman"/>
          <w:iCs/>
          <w:sz w:val="24"/>
          <w:szCs w:val="24"/>
        </w:rPr>
        <w:t xml:space="preserve">, </w:t>
      </w:r>
      <w:r w:rsidR="00334C2B" w:rsidRPr="00121C0E">
        <w:rPr>
          <w:rFonts w:ascii="Times New Roman" w:hAnsi="Times New Roman" w:cs="Times New Roman"/>
          <w:sz w:val="24"/>
          <w:szCs w:val="24"/>
        </w:rPr>
        <w:t xml:space="preserve">че </w:t>
      </w:r>
      <w:r w:rsidR="00D26563" w:rsidRPr="00121C0E">
        <w:rPr>
          <w:rFonts w:ascii="Times New Roman" w:hAnsi="Times New Roman" w:cs="Times New Roman"/>
          <w:sz w:val="24"/>
          <w:szCs w:val="24"/>
        </w:rPr>
        <w:t xml:space="preserve">проектът не е бил физически завършен или изцяло осъществен към датата на подаване на формуляра за кандидатстване, независимо дали всички свързани плащания са направени или не, както и че </w:t>
      </w:r>
      <w:r w:rsidR="00076AD7" w:rsidRPr="00121C0E">
        <w:rPr>
          <w:rFonts w:ascii="Times New Roman" w:hAnsi="Times New Roman" w:cs="Times New Roman"/>
          <w:sz w:val="24"/>
          <w:szCs w:val="24"/>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r w:rsidR="00D26563" w:rsidRPr="00121C0E">
        <w:rPr>
          <w:rFonts w:ascii="Times New Roman" w:hAnsi="Times New Roman" w:cs="Times New Roman"/>
          <w:sz w:val="24"/>
          <w:szCs w:val="24"/>
        </w:rPr>
        <w:t>.</w:t>
      </w:r>
    </w:p>
    <w:p w14:paraId="127FA1AE" w14:textId="77777777" w:rsidR="00F16FAD" w:rsidRPr="00121C0E" w:rsidRDefault="00F16FAD" w:rsidP="008D0A31">
      <w:pPr>
        <w:pStyle w:val="ListParagraph"/>
        <w:spacing w:after="120" w:line="252" w:lineRule="auto"/>
        <w:ind w:left="0"/>
        <w:contextualSpacing w:val="0"/>
        <w:jc w:val="both"/>
        <w:rPr>
          <w:rFonts w:ascii="Times New Roman" w:hAnsi="Times New Roman" w:cs="Times New Roman"/>
          <w:b/>
          <w:sz w:val="24"/>
          <w:szCs w:val="24"/>
        </w:rPr>
      </w:pPr>
    </w:p>
    <w:p w14:paraId="446F39D2" w14:textId="77777777" w:rsidR="003B1ADB" w:rsidRPr="00121C0E" w:rsidRDefault="00C950E9"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12. Допустими партньори (ако е приложимо):</w:t>
      </w:r>
    </w:p>
    <w:p w14:paraId="2E3DB8CD" w14:textId="46DC8DFE" w:rsidR="003243E5" w:rsidRPr="00121C0E" w:rsidRDefault="007B65D4" w:rsidP="007B65D4">
      <w:pPr>
        <w:pStyle w:val="ListParagraph"/>
        <w:pBdr>
          <w:top w:val="single" w:sz="4" w:space="1" w:color="auto"/>
          <w:left w:val="single" w:sz="4" w:space="4" w:color="auto"/>
          <w:bottom w:val="single" w:sz="4" w:space="1" w:color="auto"/>
          <w:right w:val="single" w:sz="4" w:space="4" w:color="auto"/>
        </w:pBdr>
        <w:spacing w:before="6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 xml:space="preserve">По настоящата процедура </w:t>
      </w:r>
      <w:r w:rsidR="00FB6A72" w:rsidRPr="00121C0E">
        <w:rPr>
          <w:rFonts w:ascii="Times New Roman" w:hAnsi="Times New Roman"/>
          <w:sz w:val="24"/>
          <w:szCs w:val="24"/>
        </w:rPr>
        <w:t>партньор</w:t>
      </w:r>
      <w:r w:rsidRPr="00121C0E">
        <w:rPr>
          <w:rFonts w:ascii="Times New Roman" w:hAnsi="Times New Roman"/>
          <w:sz w:val="24"/>
          <w:szCs w:val="24"/>
        </w:rPr>
        <w:t>ство е недопустимо.</w:t>
      </w:r>
      <w:r w:rsidR="00FB6A72" w:rsidRPr="00121C0E">
        <w:rPr>
          <w:rFonts w:ascii="Times New Roman" w:hAnsi="Times New Roman"/>
          <w:sz w:val="24"/>
          <w:szCs w:val="24"/>
        </w:rPr>
        <w:t xml:space="preserve"> </w:t>
      </w:r>
    </w:p>
    <w:p w14:paraId="6D5033B4" w14:textId="77777777" w:rsidR="001E237A" w:rsidRPr="00121C0E" w:rsidRDefault="001E237A" w:rsidP="008D0A31">
      <w:pPr>
        <w:pStyle w:val="ListParagraph"/>
        <w:spacing w:after="120" w:line="252" w:lineRule="auto"/>
        <w:ind w:left="0"/>
        <w:contextualSpacing w:val="0"/>
        <w:jc w:val="both"/>
        <w:rPr>
          <w:rFonts w:ascii="Times New Roman" w:hAnsi="Times New Roman" w:cs="Times New Roman"/>
          <w:b/>
          <w:sz w:val="24"/>
          <w:szCs w:val="24"/>
        </w:rPr>
      </w:pPr>
    </w:p>
    <w:p w14:paraId="38DC6120" w14:textId="14AAC3E5" w:rsidR="00DD1B39"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bookmarkStart w:id="17" w:name="_Hlk134108546"/>
      <w:bookmarkStart w:id="18" w:name="_Hlk119320666"/>
      <w:bookmarkStart w:id="19" w:name="_Hlk133252309"/>
      <w:r w:rsidRPr="00121C0E">
        <w:rPr>
          <w:rFonts w:ascii="Times New Roman" w:hAnsi="Times New Roman" w:cs="Times New Roman"/>
          <w:b/>
          <w:sz w:val="24"/>
          <w:szCs w:val="24"/>
        </w:rPr>
        <w:t>1</w:t>
      </w:r>
      <w:r w:rsidR="004A58E5" w:rsidRPr="00121C0E">
        <w:rPr>
          <w:rFonts w:ascii="Times New Roman" w:hAnsi="Times New Roman" w:cs="Times New Roman"/>
          <w:b/>
          <w:sz w:val="24"/>
          <w:szCs w:val="24"/>
        </w:rPr>
        <w:t>3</w:t>
      </w:r>
      <w:r w:rsidR="002325A3" w:rsidRPr="00121C0E">
        <w:rPr>
          <w:rFonts w:ascii="Times New Roman" w:hAnsi="Times New Roman" w:cs="Times New Roman"/>
          <w:b/>
          <w:sz w:val="24"/>
          <w:szCs w:val="24"/>
        </w:rPr>
        <w:t xml:space="preserve">. </w:t>
      </w:r>
      <w:r w:rsidR="004E6370" w:rsidRPr="00121C0E">
        <w:rPr>
          <w:rFonts w:ascii="Times New Roman" w:hAnsi="Times New Roman" w:cs="Times New Roman"/>
          <w:b/>
          <w:sz w:val="24"/>
          <w:szCs w:val="24"/>
        </w:rPr>
        <w:t>Д</w:t>
      </w:r>
      <w:r w:rsidR="002325A3" w:rsidRPr="00121C0E">
        <w:rPr>
          <w:rFonts w:ascii="Times New Roman" w:hAnsi="Times New Roman" w:cs="Times New Roman"/>
          <w:b/>
          <w:sz w:val="24"/>
          <w:szCs w:val="24"/>
        </w:rPr>
        <w:t>ейности, допустими за финансиране:</w:t>
      </w:r>
      <w:r w:rsidR="00680B4C" w:rsidRPr="00121C0E">
        <w:rPr>
          <w:rFonts w:ascii="Times New Roman" w:hAnsi="Times New Roman" w:cs="Times New Roman"/>
          <w:b/>
          <w:sz w:val="24"/>
          <w:szCs w:val="24"/>
        </w:rPr>
        <w:t xml:space="preserve"> </w:t>
      </w:r>
    </w:p>
    <w:bookmarkEnd w:id="17"/>
    <w:p w14:paraId="2F62ABC5" w14:textId="6E677F15" w:rsidR="003B669F" w:rsidRPr="00121C0E" w:rsidRDefault="001F7D34" w:rsidP="00876112">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Дейностите, предвидени за изпълнение в рамките на проектното пр</w:t>
      </w:r>
      <w:r w:rsidR="002660B5" w:rsidRPr="00121C0E">
        <w:rPr>
          <w:rFonts w:ascii="Times New Roman" w:hAnsi="Times New Roman" w:cs="Times New Roman"/>
          <w:sz w:val="24"/>
          <w:szCs w:val="24"/>
        </w:rPr>
        <w:t>ед</w:t>
      </w:r>
      <w:r w:rsidRPr="00121C0E">
        <w:rPr>
          <w:rFonts w:ascii="Times New Roman" w:hAnsi="Times New Roman" w:cs="Times New Roman"/>
          <w:sz w:val="24"/>
          <w:szCs w:val="24"/>
        </w:rPr>
        <w:t>ложение, следва да съответстват на принципа на ефективност</w:t>
      </w:r>
      <w:r w:rsidR="006B6F20" w:rsidRPr="00121C0E">
        <w:rPr>
          <w:rFonts w:ascii="Times New Roman" w:hAnsi="Times New Roman" w:cs="Times New Roman"/>
          <w:sz w:val="24"/>
          <w:szCs w:val="24"/>
        </w:rPr>
        <w:t>,</w:t>
      </w:r>
      <w:r w:rsidRPr="00121C0E">
        <w:rPr>
          <w:rFonts w:ascii="Times New Roman" w:hAnsi="Times New Roman" w:cs="Times New Roman"/>
          <w:sz w:val="24"/>
          <w:szCs w:val="24"/>
        </w:rPr>
        <w:t xml:space="preserve"> ефикасност</w:t>
      </w:r>
      <w:r w:rsidR="006B6F20" w:rsidRPr="00121C0E">
        <w:rPr>
          <w:rFonts w:ascii="Times New Roman" w:hAnsi="Times New Roman" w:cs="Times New Roman"/>
          <w:sz w:val="24"/>
          <w:szCs w:val="24"/>
        </w:rPr>
        <w:t xml:space="preserve"> и икономичност</w:t>
      </w:r>
      <w:r w:rsidRPr="00121C0E">
        <w:rPr>
          <w:rFonts w:ascii="Times New Roman" w:hAnsi="Times New Roman" w:cs="Times New Roman"/>
          <w:sz w:val="24"/>
          <w:szCs w:val="24"/>
        </w:rPr>
        <w:t xml:space="preserve">, да са с нестопански характер и да </w:t>
      </w:r>
      <w:r w:rsidR="005D7C2F" w:rsidRPr="00121C0E">
        <w:rPr>
          <w:rFonts w:ascii="Times New Roman" w:hAnsi="Times New Roman" w:cs="Times New Roman"/>
          <w:sz w:val="24"/>
          <w:szCs w:val="24"/>
        </w:rPr>
        <w:t>водят д</w:t>
      </w:r>
      <w:r w:rsidR="0041431C" w:rsidRPr="00121C0E">
        <w:rPr>
          <w:rFonts w:ascii="Times New Roman" w:hAnsi="Times New Roman" w:cs="Times New Roman"/>
          <w:sz w:val="24"/>
          <w:szCs w:val="24"/>
        </w:rPr>
        <w:t xml:space="preserve">о </w:t>
      </w:r>
      <w:r w:rsidRPr="00121C0E">
        <w:rPr>
          <w:rFonts w:ascii="Times New Roman" w:hAnsi="Times New Roman" w:cs="Times New Roman"/>
          <w:sz w:val="24"/>
          <w:szCs w:val="24"/>
        </w:rPr>
        <w:t>постигането на целите</w:t>
      </w:r>
      <w:r w:rsidR="005D7C2F" w:rsidRPr="00121C0E">
        <w:rPr>
          <w:rFonts w:ascii="Times New Roman" w:hAnsi="Times New Roman" w:cs="Times New Roman"/>
          <w:sz w:val="24"/>
          <w:szCs w:val="24"/>
        </w:rPr>
        <w:t xml:space="preserve"> на процедурата и </w:t>
      </w:r>
      <w:r w:rsidRPr="00121C0E">
        <w:rPr>
          <w:rFonts w:ascii="Times New Roman" w:hAnsi="Times New Roman" w:cs="Times New Roman"/>
          <w:sz w:val="24"/>
          <w:szCs w:val="24"/>
        </w:rPr>
        <w:t xml:space="preserve">на </w:t>
      </w:r>
      <w:r w:rsidR="005D7C2F" w:rsidRPr="00121C0E">
        <w:rPr>
          <w:rFonts w:ascii="Times New Roman" w:hAnsi="Times New Roman" w:cs="Times New Roman"/>
          <w:sz w:val="24"/>
          <w:szCs w:val="24"/>
        </w:rPr>
        <w:t>Приоритет „</w:t>
      </w:r>
      <w:r w:rsidR="002660B5" w:rsidRPr="00121C0E">
        <w:rPr>
          <w:rFonts w:ascii="Times New Roman" w:hAnsi="Times New Roman" w:cs="Times New Roman"/>
          <w:sz w:val="24"/>
          <w:szCs w:val="24"/>
        </w:rPr>
        <w:t>Биологично разнообразие</w:t>
      </w:r>
      <w:r w:rsidR="005D7C2F" w:rsidRPr="00121C0E">
        <w:rPr>
          <w:rFonts w:ascii="Times New Roman" w:hAnsi="Times New Roman" w:cs="Times New Roman"/>
          <w:sz w:val="24"/>
          <w:szCs w:val="24"/>
        </w:rPr>
        <w:t xml:space="preserve">“ на </w:t>
      </w:r>
      <w:r w:rsidRPr="00121C0E">
        <w:rPr>
          <w:rFonts w:ascii="Times New Roman" w:hAnsi="Times New Roman" w:cs="Times New Roman"/>
          <w:sz w:val="24"/>
          <w:szCs w:val="24"/>
        </w:rPr>
        <w:t>П</w:t>
      </w:r>
      <w:r w:rsidR="003F2927" w:rsidRPr="00121C0E">
        <w:rPr>
          <w:rFonts w:ascii="Times New Roman" w:hAnsi="Times New Roman" w:cs="Times New Roman"/>
          <w:sz w:val="24"/>
          <w:szCs w:val="24"/>
        </w:rPr>
        <w:t>ОС</w:t>
      </w:r>
      <w:r w:rsidRPr="00121C0E">
        <w:rPr>
          <w:rFonts w:ascii="Times New Roman" w:hAnsi="Times New Roman" w:cs="Times New Roman"/>
          <w:sz w:val="24"/>
          <w:szCs w:val="24"/>
        </w:rPr>
        <w:t xml:space="preserve"> 2021-2027 г.</w:t>
      </w:r>
      <w:r w:rsidR="005D7C2F" w:rsidRPr="00121C0E">
        <w:rPr>
          <w:rFonts w:ascii="Times New Roman" w:hAnsi="Times New Roman" w:cs="Times New Roman"/>
          <w:sz w:val="24"/>
          <w:szCs w:val="24"/>
        </w:rPr>
        <w:t>,</w:t>
      </w:r>
      <w:r w:rsidRPr="00121C0E">
        <w:rPr>
          <w:rFonts w:ascii="Times New Roman" w:hAnsi="Times New Roman" w:cs="Times New Roman"/>
          <w:sz w:val="24"/>
          <w:szCs w:val="24"/>
        </w:rPr>
        <w:t xml:space="preserve"> </w:t>
      </w:r>
      <w:r w:rsidR="005D7C2F" w:rsidRPr="00121C0E">
        <w:rPr>
          <w:rFonts w:ascii="Times New Roman" w:hAnsi="Times New Roman" w:cs="Times New Roman"/>
          <w:sz w:val="24"/>
          <w:szCs w:val="24"/>
        </w:rPr>
        <w:t>да са в съответствие с принципа за „</w:t>
      </w:r>
      <w:r w:rsidR="00073A7D" w:rsidRPr="00121C0E">
        <w:rPr>
          <w:rFonts w:ascii="Times New Roman" w:hAnsi="Times New Roman" w:cs="Times New Roman"/>
          <w:sz w:val="24"/>
          <w:szCs w:val="24"/>
        </w:rPr>
        <w:t xml:space="preserve">ненанасяне </w:t>
      </w:r>
      <w:r w:rsidR="005D7C2F" w:rsidRPr="00121C0E">
        <w:rPr>
          <w:rFonts w:ascii="Times New Roman" w:hAnsi="Times New Roman" w:cs="Times New Roman"/>
          <w:sz w:val="24"/>
          <w:szCs w:val="24"/>
        </w:rPr>
        <w:t>на значителни вреди</w:t>
      </w:r>
      <w:r w:rsidR="005D7C2F" w:rsidRPr="00121C0E">
        <w:rPr>
          <w:rStyle w:val="FootnoteReference"/>
          <w:rFonts w:ascii="Times New Roman" w:hAnsi="Times New Roman" w:cs="Times New Roman"/>
          <w:sz w:val="24"/>
          <w:szCs w:val="24"/>
        </w:rPr>
        <w:footnoteReference w:id="3"/>
      </w:r>
      <w:r w:rsidR="005D7C2F" w:rsidRPr="00121C0E">
        <w:rPr>
          <w:rFonts w:ascii="Times New Roman" w:hAnsi="Times New Roman" w:cs="Times New Roman"/>
          <w:sz w:val="24"/>
          <w:szCs w:val="24"/>
        </w:rPr>
        <w:t>“ и с принципите за равнопоставеност на жените и мъжете и осигуряване на равни възможности за всички.</w:t>
      </w:r>
      <w:r w:rsidR="00C37507" w:rsidRPr="00121C0E">
        <w:rPr>
          <w:rFonts w:ascii="Times New Roman" w:hAnsi="Times New Roman" w:cs="Times New Roman"/>
          <w:sz w:val="24"/>
          <w:szCs w:val="24"/>
        </w:rPr>
        <w:t xml:space="preserve"> </w:t>
      </w:r>
    </w:p>
    <w:p w14:paraId="5ABDF34A" w14:textId="7811F081" w:rsidR="000D5019" w:rsidRPr="00121C0E" w:rsidRDefault="00CB1EB5" w:rsidP="00876112">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Проектът следва да допринася за постигането на специфична цел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 на приоритет 3 „Биологично разнообразие“ на ПОС 2021-2027 г. и целите на процедурата. </w:t>
      </w:r>
      <w:r w:rsidR="000D5019" w:rsidRPr="00121C0E">
        <w:rPr>
          <w:rFonts w:ascii="Times New Roman" w:hAnsi="Times New Roman" w:cs="Times New Roman"/>
          <w:sz w:val="24"/>
          <w:szCs w:val="24"/>
        </w:rPr>
        <w:t>Приносът на проектното предложение за постигане на целите следва да се опише в секция „Основни данни“, поле „Цел/и на проектното предложение“ на формуляра за кандидатстване в ИСУН.</w:t>
      </w:r>
    </w:p>
    <w:p w14:paraId="3763702C" w14:textId="1383440A" w:rsidR="0053655F" w:rsidRPr="00121C0E" w:rsidRDefault="00677829"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При стартиране на дейности преди </w:t>
      </w:r>
      <w:r w:rsidR="00592AAC" w:rsidRPr="00121C0E">
        <w:rPr>
          <w:rFonts w:ascii="Times New Roman" w:hAnsi="Times New Roman" w:cs="Times New Roman"/>
          <w:sz w:val="24"/>
          <w:szCs w:val="24"/>
        </w:rPr>
        <w:t>издаване на ЗБФП</w:t>
      </w:r>
      <w:r w:rsidRPr="00121C0E">
        <w:rPr>
          <w:rFonts w:ascii="Times New Roman" w:hAnsi="Times New Roman" w:cs="Times New Roman"/>
          <w:sz w:val="24"/>
          <w:szCs w:val="24"/>
        </w:rPr>
        <w:t>, мерките за видимост, прозрачност и комуникация заложени в Дял IV, глава III „</w:t>
      </w:r>
      <w:bookmarkStart w:id="20" w:name="_Hlk131152884"/>
      <w:r w:rsidRPr="00121C0E">
        <w:rPr>
          <w:rFonts w:ascii="Times New Roman" w:hAnsi="Times New Roman" w:cs="Times New Roman"/>
          <w:sz w:val="24"/>
          <w:szCs w:val="24"/>
        </w:rPr>
        <w:t>Видимост, прозрачност и комуникация</w:t>
      </w:r>
      <w:bookmarkEnd w:id="20"/>
      <w:r w:rsidRPr="00121C0E">
        <w:rPr>
          <w:rFonts w:ascii="Times New Roman" w:hAnsi="Times New Roman" w:cs="Times New Roman"/>
          <w:sz w:val="24"/>
          <w:szCs w:val="24"/>
        </w:rPr>
        <w:t>“ на Регламент (ЕС) 2021/1060 следва да се изпълняват.</w:t>
      </w:r>
    </w:p>
    <w:p w14:paraId="21886375" w14:textId="3E48A70A" w:rsidR="002A4758" w:rsidRPr="00121C0E" w:rsidRDefault="00307D6D"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Д</w:t>
      </w:r>
      <w:r w:rsidR="003B0254" w:rsidRPr="00121C0E">
        <w:rPr>
          <w:rFonts w:ascii="Times New Roman" w:hAnsi="Times New Roman" w:cs="Times New Roman"/>
          <w:sz w:val="24"/>
          <w:szCs w:val="24"/>
        </w:rPr>
        <w:t>опустими за финансиране са следните дейности, които кандидатът описва и обосновава в проектното предложение:</w:t>
      </w:r>
    </w:p>
    <w:p w14:paraId="472CE1FF" w14:textId="115F0E6D" w:rsidR="004E2CCA" w:rsidRPr="00121C0E" w:rsidRDefault="00E440D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b/>
          <w:bCs/>
          <w:sz w:val="24"/>
          <w:szCs w:val="24"/>
        </w:rPr>
        <w:t>13.1.</w:t>
      </w:r>
      <w:r w:rsidR="001954F9" w:rsidRPr="00121C0E">
        <w:t xml:space="preserve"> </w:t>
      </w:r>
      <w:r w:rsidR="001954F9" w:rsidRPr="00121C0E">
        <w:rPr>
          <w:rFonts w:ascii="Times New Roman" w:hAnsi="Times New Roman" w:cs="Times New Roman"/>
          <w:b/>
          <w:bCs/>
          <w:sz w:val="24"/>
          <w:szCs w:val="24"/>
        </w:rPr>
        <w:t xml:space="preserve">Подготвителни дейности </w:t>
      </w:r>
      <w:r w:rsidR="00533BF7" w:rsidRPr="00121C0E">
        <w:rPr>
          <w:rFonts w:ascii="Times New Roman" w:hAnsi="Times New Roman" w:cs="Times New Roman"/>
          <w:b/>
          <w:bCs/>
          <w:sz w:val="24"/>
          <w:szCs w:val="24"/>
        </w:rPr>
        <w:t>–</w:t>
      </w:r>
      <w:r w:rsidR="001954F9" w:rsidRPr="00121C0E">
        <w:rPr>
          <w:rFonts w:ascii="Times New Roman" w:hAnsi="Times New Roman" w:cs="Times New Roman"/>
          <w:b/>
          <w:bCs/>
          <w:sz w:val="24"/>
          <w:szCs w:val="24"/>
        </w:rPr>
        <w:t xml:space="preserve"> </w:t>
      </w:r>
      <w:r w:rsidR="001954F9" w:rsidRPr="00121C0E">
        <w:rPr>
          <w:rFonts w:ascii="Times New Roman" w:hAnsi="Times New Roman" w:cs="Times New Roman"/>
          <w:sz w:val="24"/>
          <w:szCs w:val="24"/>
        </w:rPr>
        <w:t xml:space="preserve">подготовка на проектното предложение, </w:t>
      </w:r>
      <w:r w:rsidR="004E2CCA" w:rsidRPr="00121C0E">
        <w:rPr>
          <w:rFonts w:ascii="Times New Roman" w:hAnsi="Times New Roman" w:cs="Times New Roman"/>
          <w:sz w:val="24"/>
          <w:szCs w:val="24"/>
        </w:rPr>
        <w:t>вкл. проучвания и изготвяне на аналитични документи</w:t>
      </w:r>
      <w:r w:rsidR="009E7343">
        <w:rPr>
          <w:rFonts w:ascii="Times New Roman" w:hAnsi="Times New Roman" w:cs="Times New Roman"/>
          <w:sz w:val="24"/>
          <w:szCs w:val="24"/>
        </w:rPr>
        <w:t>,</w:t>
      </w:r>
      <w:r w:rsidR="006317C2" w:rsidRPr="00121C0E">
        <w:rPr>
          <w:rFonts w:ascii="Times New Roman" w:hAnsi="Times New Roman" w:cs="Times New Roman"/>
          <w:sz w:val="24"/>
          <w:szCs w:val="24"/>
        </w:rPr>
        <w:t xml:space="preserve"> </w:t>
      </w:r>
      <w:r w:rsidR="0036554A">
        <w:rPr>
          <w:rFonts w:ascii="Times New Roman" w:hAnsi="Times New Roman" w:cs="Times New Roman"/>
          <w:sz w:val="24"/>
          <w:szCs w:val="24"/>
        </w:rPr>
        <w:t xml:space="preserve">съгласувателни и координационни процедури, </w:t>
      </w:r>
      <w:r w:rsidR="006317C2" w:rsidRPr="00121C0E">
        <w:rPr>
          <w:rFonts w:ascii="Times New Roman" w:hAnsi="Times New Roman" w:cs="Times New Roman"/>
          <w:sz w:val="24"/>
          <w:szCs w:val="24"/>
        </w:rPr>
        <w:t>определяне на основни технически параметри по отношение на доставките</w:t>
      </w:r>
      <w:r w:rsidR="009E7343">
        <w:rPr>
          <w:rFonts w:ascii="Times New Roman" w:hAnsi="Times New Roman" w:cs="Times New Roman"/>
          <w:sz w:val="24"/>
          <w:szCs w:val="24"/>
        </w:rPr>
        <w:t xml:space="preserve"> (извън дейностите по подготовка на документации за обществени поръчки</w:t>
      </w:r>
      <w:r w:rsidR="0036554A">
        <w:rPr>
          <w:rFonts w:ascii="Times New Roman" w:hAnsi="Times New Roman" w:cs="Times New Roman"/>
          <w:sz w:val="24"/>
          <w:szCs w:val="24"/>
        </w:rPr>
        <w:t>, които са част от дейността по т. 13.3</w:t>
      </w:r>
      <w:r w:rsidR="009E7343">
        <w:rPr>
          <w:rFonts w:ascii="Times New Roman" w:hAnsi="Times New Roman" w:cs="Times New Roman"/>
          <w:sz w:val="24"/>
          <w:szCs w:val="24"/>
        </w:rPr>
        <w:t>)</w:t>
      </w:r>
      <w:r w:rsidR="004E2CCA" w:rsidRPr="00121C0E">
        <w:rPr>
          <w:rFonts w:ascii="Times New Roman" w:hAnsi="Times New Roman" w:cs="Times New Roman"/>
          <w:sz w:val="24"/>
          <w:szCs w:val="24"/>
        </w:rPr>
        <w:t xml:space="preserve">, </w:t>
      </w:r>
      <w:r w:rsidR="006317C2" w:rsidRPr="00121C0E">
        <w:rPr>
          <w:rFonts w:ascii="Times New Roman" w:hAnsi="Times New Roman" w:cs="Times New Roman"/>
          <w:sz w:val="24"/>
          <w:szCs w:val="24"/>
        </w:rPr>
        <w:t xml:space="preserve">във връзка </w:t>
      </w:r>
      <w:r w:rsidR="004E2CCA" w:rsidRPr="00121C0E">
        <w:rPr>
          <w:rFonts w:ascii="Times New Roman" w:hAnsi="Times New Roman" w:cs="Times New Roman"/>
          <w:sz w:val="24"/>
          <w:szCs w:val="24"/>
        </w:rPr>
        <w:t>с подготовката на проекта</w:t>
      </w:r>
      <w:r w:rsidR="006317C2" w:rsidRPr="00121C0E">
        <w:rPr>
          <w:rFonts w:ascii="Times New Roman" w:hAnsi="Times New Roman" w:cs="Times New Roman"/>
          <w:sz w:val="24"/>
          <w:szCs w:val="24"/>
        </w:rPr>
        <w:t>.</w:t>
      </w:r>
    </w:p>
    <w:p w14:paraId="2DB0EA4A" w14:textId="3CE859FB" w:rsidR="002A36EB" w:rsidRPr="00121C0E" w:rsidRDefault="0009714A" w:rsidP="007B65D4">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bookmarkStart w:id="21" w:name="_Hlk135916390"/>
      <w:bookmarkStart w:id="22" w:name="_Hlk127873410"/>
      <w:bookmarkStart w:id="23" w:name="_Hlk118724011"/>
      <w:r w:rsidRPr="00121C0E">
        <w:rPr>
          <w:rFonts w:ascii="Times New Roman" w:hAnsi="Times New Roman" w:cs="Times New Roman"/>
          <w:b/>
          <w:bCs/>
          <w:sz w:val="24"/>
          <w:szCs w:val="24"/>
        </w:rPr>
        <w:t>13.</w:t>
      </w:r>
      <w:bookmarkEnd w:id="21"/>
      <w:r w:rsidR="00E440D3" w:rsidRPr="00121C0E">
        <w:rPr>
          <w:rFonts w:ascii="Times New Roman" w:hAnsi="Times New Roman" w:cs="Times New Roman"/>
          <w:b/>
          <w:bCs/>
          <w:sz w:val="24"/>
          <w:szCs w:val="24"/>
        </w:rPr>
        <w:t>2</w:t>
      </w:r>
      <w:r w:rsidR="00CF24F5" w:rsidRPr="00121C0E">
        <w:rPr>
          <w:rFonts w:ascii="Times New Roman" w:hAnsi="Times New Roman" w:cs="Times New Roman"/>
          <w:b/>
          <w:bCs/>
          <w:sz w:val="24"/>
          <w:szCs w:val="24"/>
        </w:rPr>
        <w:t xml:space="preserve">. </w:t>
      </w:r>
      <w:r w:rsidR="00B94111" w:rsidRPr="00121C0E">
        <w:rPr>
          <w:rFonts w:ascii="Times New Roman" w:hAnsi="Times New Roman" w:cs="Times New Roman"/>
          <w:b/>
          <w:bCs/>
          <w:sz w:val="24"/>
          <w:szCs w:val="24"/>
        </w:rPr>
        <w:t xml:space="preserve">Осигуряване на техническо </w:t>
      </w:r>
      <w:r w:rsidR="00CF24F5" w:rsidRPr="00121C0E">
        <w:rPr>
          <w:rFonts w:ascii="Times New Roman" w:hAnsi="Times New Roman" w:cs="Times New Roman"/>
          <w:b/>
          <w:bCs/>
          <w:sz w:val="24"/>
          <w:szCs w:val="24"/>
        </w:rPr>
        <w:t>оборудване</w:t>
      </w:r>
      <w:r w:rsidR="00533BF7" w:rsidRPr="00121C0E">
        <w:rPr>
          <w:rFonts w:ascii="Times New Roman" w:hAnsi="Times New Roman" w:cs="Times New Roman"/>
          <w:b/>
          <w:bCs/>
          <w:sz w:val="24"/>
          <w:szCs w:val="24"/>
        </w:rPr>
        <w:t xml:space="preserve"> </w:t>
      </w:r>
      <w:r w:rsidR="00066979" w:rsidRPr="00121C0E">
        <w:rPr>
          <w:rFonts w:ascii="Times New Roman" w:hAnsi="Times New Roman" w:cs="Times New Roman"/>
          <w:b/>
          <w:bCs/>
          <w:sz w:val="24"/>
          <w:szCs w:val="24"/>
        </w:rPr>
        <w:t xml:space="preserve">и закупуване на софтуер, необходими за изпълнение на функциите на органите </w:t>
      </w:r>
      <w:r w:rsidR="00E75C87" w:rsidRPr="00121C0E">
        <w:rPr>
          <w:rFonts w:ascii="Times New Roman" w:hAnsi="Times New Roman" w:cs="Times New Roman"/>
          <w:b/>
          <w:bCs/>
          <w:sz w:val="24"/>
          <w:szCs w:val="24"/>
        </w:rPr>
        <w:t xml:space="preserve">по чл. 115а, и чл. 117а, ал. 1 от Закона за </w:t>
      </w:r>
      <w:r w:rsidR="00E75C87" w:rsidRPr="00121C0E">
        <w:rPr>
          <w:rFonts w:ascii="Times New Roman" w:hAnsi="Times New Roman" w:cs="Times New Roman"/>
          <w:b/>
          <w:bCs/>
          <w:sz w:val="24"/>
          <w:szCs w:val="24"/>
        </w:rPr>
        <w:lastRenderedPageBreak/>
        <w:t xml:space="preserve">биологичното разнообразие </w:t>
      </w:r>
      <w:r w:rsidR="00533BF7" w:rsidRPr="00121C0E">
        <w:rPr>
          <w:rFonts w:ascii="Times New Roman" w:hAnsi="Times New Roman" w:cs="Times New Roman"/>
          <w:sz w:val="24"/>
          <w:szCs w:val="24"/>
        </w:rPr>
        <w:t xml:space="preserve">– кандидатът представя подробно и обосновано описание на </w:t>
      </w:r>
      <w:r w:rsidR="00B94111" w:rsidRPr="00121C0E">
        <w:rPr>
          <w:rFonts w:ascii="Times New Roman" w:hAnsi="Times New Roman" w:cs="Times New Roman"/>
          <w:sz w:val="24"/>
          <w:szCs w:val="24"/>
        </w:rPr>
        <w:t xml:space="preserve">техническото </w:t>
      </w:r>
      <w:r w:rsidR="00533BF7" w:rsidRPr="00121C0E">
        <w:rPr>
          <w:rFonts w:ascii="Times New Roman" w:hAnsi="Times New Roman" w:cs="Times New Roman"/>
          <w:sz w:val="24"/>
          <w:szCs w:val="24"/>
        </w:rPr>
        <w:t>оборудване</w:t>
      </w:r>
      <w:r w:rsidR="00E85C2E">
        <w:rPr>
          <w:rFonts w:ascii="Times New Roman" w:hAnsi="Times New Roman" w:cs="Times New Roman"/>
          <w:sz w:val="24"/>
          <w:szCs w:val="24"/>
        </w:rPr>
        <w:t xml:space="preserve"> (</w:t>
      </w:r>
      <w:r w:rsidR="006471B0" w:rsidRPr="00121C0E">
        <w:rPr>
          <w:rFonts w:ascii="Times New Roman" w:hAnsi="Times New Roman" w:cs="Times New Roman"/>
          <w:sz w:val="24"/>
          <w:szCs w:val="24"/>
        </w:rPr>
        <w:t>вкл.</w:t>
      </w:r>
      <w:r w:rsidR="00533BF7" w:rsidRPr="00121C0E">
        <w:rPr>
          <w:rFonts w:ascii="Times New Roman" w:hAnsi="Times New Roman" w:cs="Times New Roman"/>
          <w:sz w:val="24"/>
          <w:szCs w:val="24"/>
        </w:rPr>
        <w:t xml:space="preserve"> </w:t>
      </w:r>
      <w:r w:rsidR="00B94111" w:rsidRPr="00121C0E">
        <w:rPr>
          <w:rFonts w:ascii="Times New Roman" w:hAnsi="Times New Roman" w:cs="Times New Roman"/>
          <w:sz w:val="24"/>
          <w:szCs w:val="24"/>
        </w:rPr>
        <w:t>стопански инвентар</w:t>
      </w:r>
      <w:r w:rsidR="001904A5">
        <w:rPr>
          <w:rFonts w:ascii="Times New Roman" w:hAnsi="Times New Roman" w:cs="Times New Roman"/>
          <w:sz w:val="24"/>
          <w:szCs w:val="24"/>
        </w:rPr>
        <w:t xml:space="preserve"> </w:t>
      </w:r>
      <w:r w:rsidR="009E2F32">
        <w:rPr>
          <w:rFonts w:ascii="Times New Roman" w:hAnsi="Times New Roman" w:cs="Times New Roman"/>
          <w:sz w:val="24"/>
          <w:szCs w:val="24"/>
        </w:rPr>
        <w:t xml:space="preserve">- </w:t>
      </w:r>
      <w:r w:rsidR="000B0765">
        <w:rPr>
          <w:rFonts w:ascii="Times New Roman" w:hAnsi="Times New Roman" w:cs="Times New Roman"/>
          <w:sz w:val="24"/>
          <w:szCs w:val="24"/>
        </w:rPr>
        <w:t xml:space="preserve">офис </w:t>
      </w:r>
      <w:r w:rsidR="001904A5">
        <w:rPr>
          <w:rFonts w:ascii="Times New Roman" w:hAnsi="Times New Roman" w:cs="Times New Roman"/>
          <w:sz w:val="24"/>
          <w:szCs w:val="24"/>
        </w:rPr>
        <w:t xml:space="preserve">обзавеждане, </w:t>
      </w:r>
      <w:r w:rsidR="000B0765">
        <w:rPr>
          <w:rFonts w:ascii="Times New Roman" w:hAnsi="Times New Roman" w:cs="Times New Roman"/>
          <w:sz w:val="24"/>
          <w:szCs w:val="24"/>
        </w:rPr>
        <w:t>принтери</w:t>
      </w:r>
      <w:r w:rsidR="001904A5">
        <w:rPr>
          <w:rFonts w:ascii="Times New Roman" w:hAnsi="Times New Roman" w:cs="Times New Roman"/>
          <w:sz w:val="24"/>
          <w:szCs w:val="24"/>
        </w:rPr>
        <w:t>, мултимедийни устройства</w:t>
      </w:r>
      <w:r w:rsidR="000B0765">
        <w:rPr>
          <w:rFonts w:ascii="Times New Roman" w:hAnsi="Times New Roman" w:cs="Times New Roman"/>
          <w:sz w:val="24"/>
          <w:szCs w:val="24"/>
        </w:rPr>
        <w:t xml:space="preserve"> </w:t>
      </w:r>
      <w:r w:rsidR="001904A5">
        <w:rPr>
          <w:rFonts w:ascii="Times New Roman" w:hAnsi="Times New Roman" w:cs="Times New Roman"/>
          <w:sz w:val="24"/>
          <w:szCs w:val="24"/>
        </w:rPr>
        <w:t>и др.</w:t>
      </w:r>
      <w:r w:rsidR="009E2F32">
        <w:rPr>
          <w:rFonts w:ascii="Times New Roman" w:hAnsi="Times New Roman" w:cs="Times New Roman"/>
          <w:sz w:val="24"/>
          <w:szCs w:val="24"/>
        </w:rPr>
        <w:t>;</w:t>
      </w:r>
      <w:r w:rsidR="0047208A">
        <w:rPr>
          <w:rFonts w:ascii="Times New Roman" w:hAnsi="Times New Roman" w:cs="Times New Roman"/>
          <w:sz w:val="24"/>
          <w:szCs w:val="24"/>
        </w:rPr>
        <w:t xml:space="preserve"> </w:t>
      </w:r>
      <w:r w:rsidR="00B94111" w:rsidRPr="00121C0E">
        <w:rPr>
          <w:rFonts w:ascii="Times New Roman" w:hAnsi="Times New Roman" w:cs="Times New Roman"/>
          <w:sz w:val="24"/>
          <w:szCs w:val="24"/>
        </w:rPr>
        <w:t xml:space="preserve">компютърни конфигурации, преносими компютри, </w:t>
      </w:r>
      <w:r w:rsidR="00533BF7" w:rsidRPr="00121C0E">
        <w:rPr>
          <w:rFonts w:ascii="Times New Roman" w:hAnsi="Times New Roman" w:cs="Times New Roman"/>
          <w:sz w:val="24"/>
          <w:szCs w:val="24"/>
        </w:rPr>
        <w:t>превозни средства</w:t>
      </w:r>
      <w:r w:rsidR="009E2F32">
        <w:rPr>
          <w:rFonts w:ascii="Times New Roman" w:hAnsi="Times New Roman" w:cs="Times New Roman"/>
          <w:sz w:val="24"/>
          <w:szCs w:val="24"/>
        </w:rPr>
        <w:t>;</w:t>
      </w:r>
      <w:r w:rsidR="001904A5">
        <w:rPr>
          <w:rFonts w:ascii="Times New Roman" w:hAnsi="Times New Roman" w:cs="Times New Roman"/>
          <w:sz w:val="24"/>
          <w:szCs w:val="24"/>
        </w:rPr>
        <w:t xml:space="preserve"> </w:t>
      </w:r>
      <w:r w:rsidR="001904A5" w:rsidRPr="000B0765">
        <w:rPr>
          <w:rFonts w:ascii="Times New Roman" w:hAnsi="Times New Roman" w:cs="Times New Roman"/>
          <w:sz w:val="24"/>
          <w:szCs w:val="24"/>
        </w:rPr>
        <w:t>специализирано оборудване за работа на терен, дронове и др.</w:t>
      </w:r>
      <w:r w:rsidR="009E2F32">
        <w:rPr>
          <w:rFonts w:ascii="Times New Roman" w:hAnsi="Times New Roman" w:cs="Times New Roman"/>
          <w:sz w:val="24"/>
          <w:szCs w:val="24"/>
        </w:rPr>
        <w:t>, както</w:t>
      </w:r>
      <w:r w:rsidR="00E85C2E">
        <w:rPr>
          <w:rFonts w:ascii="Times New Roman" w:hAnsi="Times New Roman" w:cs="Times New Roman"/>
          <w:sz w:val="24"/>
          <w:szCs w:val="24"/>
        </w:rPr>
        <w:t xml:space="preserve"> и друго оборудване)</w:t>
      </w:r>
      <w:r w:rsidR="0047208A" w:rsidRPr="000B0765">
        <w:rPr>
          <w:rFonts w:ascii="Times New Roman" w:hAnsi="Times New Roman" w:cs="Times New Roman"/>
          <w:sz w:val="24"/>
          <w:szCs w:val="24"/>
        </w:rPr>
        <w:t>,</w:t>
      </w:r>
      <w:r w:rsidR="0047208A">
        <w:rPr>
          <w:rFonts w:ascii="Times New Roman" w:hAnsi="Times New Roman" w:cs="Times New Roman"/>
          <w:sz w:val="24"/>
          <w:szCs w:val="24"/>
        </w:rPr>
        <w:t xml:space="preserve"> софтуер</w:t>
      </w:r>
      <w:r w:rsidR="00E85C2E">
        <w:rPr>
          <w:rFonts w:ascii="Times New Roman" w:hAnsi="Times New Roman" w:cs="Times New Roman"/>
          <w:sz w:val="24"/>
          <w:szCs w:val="24"/>
        </w:rPr>
        <w:t xml:space="preserve"> и</w:t>
      </w:r>
      <w:r w:rsidR="009E7343">
        <w:rPr>
          <w:rFonts w:ascii="Times New Roman" w:hAnsi="Times New Roman" w:cs="Times New Roman"/>
          <w:sz w:val="24"/>
          <w:szCs w:val="24"/>
        </w:rPr>
        <w:t xml:space="preserve"> лицензи</w:t>
      </w:r>
      <w:r w:rsidR="009E2F32">
        <w:rPr>
          <w:rFonts w:ascii="Times New Roman" w:hAnsi="Times New Roman" w:cs="Times New Roman"/>
          <w:sz w:val="24"/>
          <w:szCs w:val="24"/>
        </w:rPr>
        <w:t>,</w:t>
      </w:r>
      <w:r w:rsidR="00765ADA" w:rsidRPr="00121C0E">
        <w:rPr>
          <w:rFonts w:ascii="Times New Roman" w:hAnsi="Times New Roman" w:cs="Times New Roman"/>
          <w:sz w:val="24"/>
          <w:szCs w:val="24"/>
        </w:rPr>
        <w:t xml:space="preserve"> </w:t>
      </w:r>
      <w:r w:rsidR="00533BF7" w:rsidRPr="00121C0E">
        <w:rPr>
          <w:rFonts w:ascii="Times New Roman" w:hAnsi="Times New Roman" w:cs="Times New Roman"/>
          <w:sz w:val="24"/>
          <w:szCs w:val="24"/>
        </w:rPr>
        <w:t xml:space="preserve">необходими за обезпечаване на </w:t>
      </w:r>
      <w:r w:rsidR="00AA4DA0">
        <w:rPr>
          <w:rFonts w:ascii="Times New Roman" w:hAnsi="Times New Roman" w:cs="Times New Roman"/>
          <w:sz w:val="24"/>
          <w:szCs w:val="24"/>
        </w:rPr>
        <w:t>работата на</w:t>
      </w:r>
      <w:r w:rsidR="00765ADA" w:rsidRPr="00121C0E">
        <w:rPr>
          <w:rFonts w:ascii="Times New Roman" w:hAnsi="Times New Roman" w:cs="Times New Roman"/>
          <w:sz w:val="24"/>
          <w:szCs w:val="24"/>
        </w:rPr>
        <w:t xml:space="preserve"> Националния орган и </w:t>
      </w:r>
      <w:r w:rsidR="00AA4DA0" w:rsidRPr="00AA4DA0">
        <w:rPr>
          <w:rFonts w:ascii="Times New Roman" w:hAnsi="Times New Roman" w:cs="Times New Roman"/>
          <w:sz w:val="24"/>
          <w:szCs w:val="24"/>
        </w:rPr>
        <w:t xml:space="preserve">деветнадесетте </w:t>
      </w:r>
      <w:r w:rsidR="00765ADA" w:rsidRPr="00121C0E">
        <w:rPr>
          <w:rFonts w:ascii="Times New Roman" w:hAnsi="Times New Roman" w:cs="Times New Roman"/>
          <w:sz w:val="24"/>
          <w:szCs w:val="24"/>
        </w:rPr>
        <w:t>регионални органа</w:t>
      </w:r>
      <w:r w:rsidR="00533BF7" w:rsidRPr="00121C0E">
        <w:rPr>
          <w:rFonts w:ascii="Times New Roman" w:hAnsi="Times New Roman" w:cs="Times New Roman"/>
          <w:sz w:val="24"/>
          <w:szCs w:val="24"/>
        </w:rPr>
        <w:t xml:space="preserve"> за управление</w:t>
      </w:r>
      <w:r w:rsidR="00066979" w:rsidRPr="00121C0E">
        <w:rPr>
          <w:rFonts w:ascii="Times New Roman" w:hAnsi="Times New Roman" w:cs="Times New Roman"/>
          <w:sz w:val="24"/>
          <w:szCs w:val="24"/>
        </w:rPr>
        <w:t xml:space="preserve"> на мрежата Натура 2000</w:t>
      </w:r>
      <w:r w:rsidR="00533BF7" w:rsidRPr="00121C0E">
        <w:rPr>
          <w:rFonts w:ascii="Times New Roman" w:hAnsi="Times New Roman" w:cs="Times New Roman"/>
          <w:sz w:val="24"/>
          <w:szCs w:val="24"/>
        </w:rPr>
        <w:t>.</w:t>
      </w:r>
      <w:r w:rsidR="000B0765">
        <w:rPr>
          <w:rFonts w:ascii="Times New Roman" w:hAnsi="Times New Roman" w:cs="Times New Roman"/>
          <w:sz w:val="24"/>
          <w:szCs w:val="24"/>
        </w:rPr>
        <w:t xml:space="preserve"> </w:t>
      </w:r>
    </w:p>
    <w:p w14:paraId="10852403" w14:textId="530838A8" w:rsidR="00FA1898" w:rsidRPr="00FA1898" w:rsidRDefault="00FA1898" w:rsidP="00FA1898">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FA1898">
        <w:rPr>
          <w:rFonts w:ascii="Times New Roman" w:hAnsi="Times New Roman" w:cs="Times New Roman"/>
          <w:sz w:val="24"/>
          <w:szCs w:val="24"/>
        </w:rPr>
        <w:t xml:space="preserve">Съгласно НРПД индикативният обхват на </w:t>
      </w:r>
      <w:r w:rsidR="00D764EC" w:rsidRPr="00121C0E">
        <w:rPr>
          <w:rFonts w:ascii="Times New Roman" w:hAnsi="Times New Roman" w:cs="Times New Roman"/>
          <w:sz w:val="24"/>
          <w:szCs w:val="24"/>
        </w:rPr>
        <w:t xml:space="preserve">мярка 4 „Прилагане на управленски подход в защитените зони от мрежата Натура 2000“ </w:t>
      </w:r>
      <w:r w:rsidRPr="00FA1898">
        <w:rPr>
          <w:rFonts w:ascii="Times New Roman" w:hAnsi="Times New Roman" w:cs="Times New Roman"/>
          <w:sz w:val="24"/>
          <w:szCs w:val="24"/>
        </w:rPr>
        <w:t xml:space="preserve">предвижда финансиране на органите за управление на защитените зони от мрежата Натура 2000. В т.3 от изброените допустими по мярката дейности е посочено „закупуване на оборудване и софтуер“. </w:t>
      </w:r>
    </w:p>
    <w:p w14:paraId="5EC33312" w14:textId="77777777" w:rsidR="00FA1898" w:rsidRPr="00FA1898" w:rsidRDefault="00FA1898" w:rsidP="00FA1898">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FA1898">
        <w:rPr>
          <w:rFonts w:ascii="Times New Roman" w:hAnsi="Times New Roman" w:cs="Times New Roman"/>
          <w:sz w:val="24"/>
          <w:szCs w:val="24"/>
        </w:rPr>
        <w:t>В допълнение, финансовата обосновка към Закона за изменение и допълнение на Закона за биологичното разнообразие, (обн. ДВ бр. 88 от 20 октомври 2023 г.), одобрена от Министъра на финансите с писмо изх. № 04-15-313/14.10.2022 г., включва обезпечаване с техническо и материално оборудване на органите за управление на защитените зони от мрежата Натура 2000.</w:t>
      </w:r>
    </w:p>
    <w:p w14:paraId="4AEAADC6" w14:textId="56A1DA01" w:rsidR="00DD3E62" w:rsidRPr="00121C0E" w:rsidRDefault="00FA1898" w:rsidP="007B65D4">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FA1898">
        <w:rPr>
          <w:rFonts w:ascii="Times New Roman" w:hAnsi="Times New Roman" w:cs="Times New Roman"/>
          <w:sz w:val="24"/>
          <w:szCs w:val="24"/>
        </w:rPr>
        <w:t>За установяване на конкретните нужди на органите за управление на мрежата Натура 2000, бенефициентът следва да извърши анализ на нуждите им като приложи единен подход към структурите на МОСВ по отношение на необходимото им оборудване, софтуер и лицензи</w:t>
      </w:r>
      <w:r w:rsidR="00D764EC" w:rsidRPr="00121C0E">
        <w:rPr>
          <w:rFonts w:ascii="Times New Roman" w:hAnsi="Times New Roman" w:cs="Times New Roman"/>
          <w:sz w:val="24"/>
          <w:szCs w:val="24"/>
        </w:rPr>
        <w:t xml:space="preserve">. </w:t>
      </w:r>
      <w:r w:rsidR="00E4412F" w:rsidRPr="00121C0E">
        <w:rPr>
          <w:rFonts w:ascii="Times New Roman" w:hAnsi="Times New Roman" w:cs="Times New Roman"/>
          <w:sz w:val="24"/>
          <w:szCs w:val="24"/>
        </w:rPr>
        <w:t>При разработването на НРПД, за осигуряване на работата на екипите от експерти на национално и регионално ниво за управление на мрежата Натура 2000 е изготвен 10-годишен план, предвиждащ всички необходими ресурс</w:t>
      </w:r>
      <w:r w:rsidR="00D764EC" w:rsidRPr="00121C0E">
        <w:rPr>
          <w:rFonts w:ascii="Times New Roman" w:hAnsi="Times New Roman" w:cs="Times New Roman"/>
          <w:sz w:val="24"/>
          <w:szCs w:val="24"/>
        </w:rPr>
        <w:t>и. Видно от НРПД, т</w:t>
      </w:r>
      <w:r w:rsidR="00E4412F" w:rsidRPr="00121C0E">
        <w:rPr>
          <w:rFonts w:ascii="Times New Roman" w:hAnsi="Times New Roman" w:cs="Times New Roman"/>
          <w:sz w:val="24"/>
          <w:szCs w:val="24"/>
        </w:rPr>
        <w:t xml:space="preserve">ова включва </w:t>
      </w:r>
      <w:r w:rsidR="005525D0" w:rsidRPr="00121C0E">
        <w:rPr>
          <w:rFonts w:ascii="Times New Roman" w:hAnsi="Times New Roman" w:cs="Times New Roman"/>
          <w:sz w:val="24"/>
          <w:szCs w:val="24"/>
        </w:rPr>
        <w:t xml:space="preserve">и </w:t>
      </w:r>
      <w:r w:rsidR="00E4412F" w:rsidRPr="00121C0E">
        <w:rPr>
          <w:rFonts w:ascii="Times New Roman" w:hAnsi="Times New Roman" w:cs="Times New Roman"/>
          <w:sz w:val="24"/>
          <w:szCs w:val="24"/>
        </w:rPr>
        <w:t>средства за закупува</w:t>
      </w:r>
      <w:r w:rsidR="00304B68" w:rsidRPr="00121C0E">
        <w:rPr>
          <w:rFonts w:ascii="Times New Roman" w:hAnsi="Times New Roman" w:cs="Times New Roman"/>
          <w:sz w:val="24"/>
          <w:szCs w:val="24"/>
        </w:rPr>
        <w:t>н</w:t>
      </w:r>
      <w:r w:rsidR="00E4412F" w:rsidRPr="00121C0E">
        <w:rPr>
          <w:rFonts w:ascii="Times New Roman" w:hAnsi="Times New Roman" w:cs="Times New Roman"/>
          <w:sz w:val="24"/>
          <w:szCs w:val="24"/>
        </w:rPr>
        <w:t>е на оборудване, вкл. компютри, автомобили, специализирано оборудване за теренна работа и др.</w:t>
      </w:r>
      <w:r w:rsidR="00066979" w:rsidRPr="00121C0E">
        <w:rPr>
          <w:rFonts w:ascii="Times New Roman" w:hAnsi="Times New Roman" w:cs="Times New Roman"/>
          <w:sz w:val="24"/>
          <w:szCs w:val="24"/>
        </w:rPr>
        <w:t>, както и за закупуване на софтуери, необходими за работата на екипите, в т.ч. ГИС</w:t>
      </w:r>
      <w:r w:rsidR="00DD3E62" w:rsidRPr="00121C0E">
        <w:rPr>
          <w:rFonts w:ascii="Times New Roman" w:hAnsi="Times New Roman" w:cs="Times New Roman"/>
          <w:sz w:val="24"/>
          <w:szCs w:val="24"/>
        </w:rPr>
        <w:t xml:space="preserve"> приложения</w:t>
      </w:r>
      <w:r w:rsidR="005525D0" w:rsidRPr="00121C0E">
        <w:rPr>
          <w:rFonts w:ascii="Times New Roman" w:hAnsi="Times New Roman" w:cs="Times New Roman"/>
          <w:sz w:val="24"/>
          <w:szCs w:val="24"/>
        </w:rPr>
        <w:t>, които именно са допустими към настоящата дейност</w:t>
      </w:r>
      <w:r w:rsidR="00DD3E62" w:rsidRPr="00121C0E">
        <w:rPr>
          <w:rFonts w:ascii="Times New Roman" w:hAnsi="Times New Roman" w:cs="Times New Roman"/>
          <w:sz w:val="24"/>
          <w:szCs w:val="24"/>
        </w:rPr>
        <w:t xml:space="preserve">. </w:t>
      </w:r>
      <w:r w:rsidRPr="00FA1898">
        <w:rPr>
          <w:rFonts w:ascii="Times New Roman" w:hAnsi="Times New Roman" w:cs="Times New Roman"/>
          <w:sz w:val="24"/>
          <w:szCs w:val="24"/>
        </w:rPr>
        <w:t>Анализът се представя на етап кандидатстване (т.</w:t>
      </w:r>
      <w:r w:rsidR="00C059D8">
        <w:rPr>
          <w:rFonts w:ascii="Times New Roman" w:hAnsi="Times New Roman" w:cs="Times New Roman"/>
          <w:sz w:val="24"/>
          <w:szCs w:val="24"/>
        </w:rPr>
        <w:t xml:space="preserve"> </w:t>
      </w:r>
      <w:r w:rsidRPr="00FA1898">
        <w:rPr>
          <w:rFonts w:ascii="Times New Roman" w:hAnsi="Times New Roman" w:cs="Times New Roman"/>
          <w:sz w:val="24"/>
          <w:szCs w:val="24"/>
        </w:rPr>
        <w:t>24.6).</w:t>
      </w:r>
    </w:p>
    <w:p w14:paraId="0820E138" w14:textId="1EA010AD" w:rsidR="00533BF7" w:rsidRPr="00121C0E" w:rsidRDefault="00DD3E62" w:rsidP="007B65D4">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На</w:t>
      </w:r>
      <w:r w:rsidR="00533BF7" w:rsidRPr="00121C0E">
        <w:rPr>
          <w:rFonts w:ascii="Times New Roman" w:hAnsi="Times New Roman" w:cs="Times New Roman"/>
          <w:sz w:val="24"/>
          <w:szCs w:val="24"/>
        </w:rPr>
        <w:t xml:space="preserve"> етапа на кандидатстване следва да са обявени процедурите за обществени поръчки за всички дейности по проекта, предвидени за изпълнение от външен изпълнител, с изключение </w:t>
      </w:r>
      <w:r w:rsidR="00C059D8">
        <w:rPr>
          <w:rFonts w:ascii="Times New Roman" w:hAnsi="Times New Roman" w:cs="Times New Roman"/>
          <w:sz w:val="24"/>
          <w:szCs w:val="24"/>
        </w:rPr>
        <w:t xml:space="preserve">поръчките за </w:t>
      </w:r>
      <w:r w:rsidR="00C059D8" w:rsidRPr="00121C0E">
        <w:rPr>
          <w:rFonts w:ascii="Times New Roman" w:hAnsi="Times New Roman" w:cs="Times New Roman"/>
          <w:sz w:val="24"/>
          <w:szCs w:val="24"/>
        </w:rPr>
        <w:t>доставка на хардуер и софтуер</w:t>
      </w:r>
      <w:r w:rsidR="00C059D8">
        <w:rPr>
          <w:rFonts w:ascii="Times New Roman" w:hAnsi="Times New Roman" w:cs="Times New Roman"/>
          <w:sz w:val="24"/>
          <w:szCs w:val="24"/>
        </w:rPr>
        <w:t xml:space="preserve"> и на тези, предвидени в рамките на дейностите по </w:t>
      </w:r>
      <w:r w:rsidR="00C059D8" w:rsidRPr="00121C0E">
        <w:rPr>
          <w:rFonts w:ascii="Times New Roman" w:hAnsi="Times New Roman" w:cs="Times New Roman"/>
          <w:sz w:val="24"/>
          <w:szCs w:val="24"/>
        </w:rPr>
        <w:t>т. 13.3</w:t>
      </w:r>
      <w:r w:rsidR="00533BF7" w:rsidRPr="00121C0E">
        <w:rPr>
          <w:rFonts w:ascii="Times New Roman" w:hAnsi="Times New Roman" w:cs="Times New Roman"/>
          <w:sz w:val="24"/>
          <w:szCs w:val="24"/>
        </w:rPr>
        <w:t xml:space="preserve">. За поръчките, </w:t>
      </w:r>
      <w:bookmarkStart w:id="24" w:name="_Hlk167617358"/>
      <w:r w:rsidR="00533BF7" w:rsidRPr="00121C0E">
        <w:rPr>
          <w:rFonts w:ascii="Times New Roman" w:hAnsi="Times New Roman" w:cs="Times New Roman"/>
          <w:sz w:val="24"/>
          <w:szCs w:val="24"/>
        </w:rPr>
        <w:t>свързани с доставка на хардуер и софтуер</w:t>
      </w:r>
      <w:bookmarkEnd w:id="24"/>
      <w:r w:rsidR="005525D0" w:rsidRPr="00121C0E">
        <w:rPr>
          <w:rFonts w:ascii="Times New Roman" w:hAnsi="Times New Roman" w:cs="Times New Roman"/>
          <w:sz w:val="24"/>
          <w:szCs w:val="24"/>
        </w:rPr>
        <w:t xml:space="preserve"> по т. 13.</w:t>
      </w:r>
      <w:r w:rsidR="00C059D8">
        <w:rPr>
          <w:rFonts w:ascii="Times New Roman" w:hAnsi="Times New Roman" w:cs="Times New Roman"/>
          <w:sz w:val="24"/>
          <w:szCs w:val="24"/>
        </w:rPr>
        <w:t>2</w:t>
      </w:r>
      <w:r w:rsidR="005525D0" w:rsidRPr="00121C0E">
        <w:rPr>
          <w:rFonts w:ascii="Times New Roman" w:hAnsi="Times New Roman" w:cs="Times New Roman"/>
          <w:sz w:val="24"/>
          <w:szCs w:val="24"/>
        </w:rPr>
        <w:t>.</w:t>
      </w:r>
      <w:r w:rsidR="00533BF7" w:rsidRPr="00121C0E">
        <w:rPr>
          <w:rFonts w:ascii="Times New Roman" w:hAnsi="Times New Roman" w:cs="Times New Roman"/>
          <w:sz w:val="24"/>
          <w:szCs w:val="24"/>
        </w:rPr>
        <w:t xml:space="preserve">, </w:t>
      </w:r>
      <w:r w:rsidR="00E9524F" w:rsidRPr="00121C0E">
        <w:rPr>
          <w:rFonts w:ascii="Times New Roman" w:hAnsi="Times New Roman" w:cs="Times New Roman"/>
          <w:sz w:val="24"/>
          <w:szCs w:val="24"/>
        </w:rPr>
        <w:t xml:space="preserve">кандидатът следва да представи </w:t>
      </w:r>
      <w:r w:rsidR="00533BF7" w:rsidRPr="00121C0E">
        <w:rPr>
          <w:rFonts w:ascii="Times New Roman" w:hAnsi="Times New Roman" w:cs="Times New Roman"/>
          <w:sz w:val="24"/>
          <w:szCs w:val="24"/>
        </w:rPr>
        <w:t>решение за избор на изпълнител/и.</w:t>
      </w:r>
      <w:r w:rsidR="00E9524F" w:rsidRPr="00121C0E">
        <w:rPr>
          <w:rFonts w:ascii="Times New Roman" w:hAnsi="Times New Roman" w:cs="Times New Roman"/>
          <w:sz w:val="24"/>
          <w:szCs w:val="24"/>
        </w:rPr>
        <w:t xml:space="preserve"> </w:t>
      </w:r>
    </w:p>
    <w:p w14:paraId="2E3A6091" w14:textId="27AB1358" w:rsidR="0009714A" w:rsidRPr="00121C0E" w:rsidRDefault="00793697" w:rsidP="0009714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eastAsia="Calibri" w:hAnsi="Times New Roman" w:cs="Times New Roman"/>
          <w:sz w:val="24"/>
          <w:szCs w:val="24"/>
        </w:rPr>
      </w:pPr>
      <w:bookmarkStart w:id="25" w:name="_Hlk164416321"/>
      <w:bookmarkEnd w:id="22"/>
      <w:bookmarkEnd w:id="23"/>
      <w:r w:rsidRPr="00121C0E">
        <w:rPr>
          <w:rFonts w:ascii="Times New Roman" w:eastAsia="Calibri" w:hAnsi="Times New Roman" w:cs="Times New Roman"/>
          <w:sz w:val="24"/>
          <w:szCs w:val="24"/>
        </w:rPr>
        <w:t>П</w:t>
      </w:r>
      <w:r w:rsidR="0009714A" w:rsidRPr="00121C0E">
        <w:rPr>
          <w:rFonts w:ascii="Times New Roman" w:eastAsia="Calibri" w:hAnsi="Times New Roman" w:cs="Times New Roman"/>
          <w:sz w:val="24"/>
          <w:szCs w:val="24"/>
        </w:rPr>
        <w:t>реди подаване на проектно</w:t>
      </w:r>
      <w:r w:rsidR="00322FDC" w:rsidRPr="00121C0E">
        <w:rPr>
          <w:rFonts w:ascii="Times New Roman" w:eastAsia="Calibri" w:hAnsi="Times New Roman" w:cs="Times New Roman"/>
          <w:sz w:val="24"/>
          <w:szCs w:val="24"/>
        </w:rPr>
        <w:t>то</w:t>
      </w:r>
      <w:r w:rsidR="0009714A" w:rsidRPr="00121C0E">
        <w:rPr>
          <w:rFonts w:ascii="Times New Roman" w:eastAsia="Calibri" w:hAnsi="Times New Roman" w:cs="Times New Roman"/>
          <w:sz w:val="24"/>
          <w:szCs w:val="24"/>
        </w:rPr>
        <w:t xml:space="preserve"> предложение, кандидатът трябва да предвиди необходимото време за изпълнение на задълженията, произтичащи от разпоредбата на чл. 7в, ал.2, т. 10 от Закона за електронното управление, като предостави за утвърждаване от министъра на електронното управление подготвеното си във финален вариант проектно предложение чрез Информационна система за извършване на предварителен, текущ и последващ контрол по целесъобразност в областта на електронното управление и използването на информационните и комуникационните технологии и Регистър на проектите (ИСБК). </w:t>
      </w:r>
      <w:bookmarkEnd w:id="25"/>
      <w:r w:rsidR="0009714A" w:rsidRPr="00121C0E">
        <w:rPr>
          <w:rFonts w:ascii="Times New Roman" w:eastAsia="Calibri" w:hAnsi="Times New Roman" w:cs="Times New Roman"/>
          <w:sz w:val="24"/>
          <w:szCs w:val="24"/>
        </w:rPr>
        <w:t xml:space="preserve">Информационната система e достъпна на адрес: </w:t>
      </w:r>
      <w:hyperlink r:id="rId9" w:history="1">
        <w:r w:rsidR="0009714A" w:rsidRPr="00121C0E">
          <w:rPr>
            <w:rStyle w:val="Hyperlink"/>
            <w:rFonts w:ascii="Times New Roman" w:eastAsia="Calibri" w:hAnsi="Times New Roman" w:cs="Times New Roman"/>
            <w:sz w:val="24"/>
            <w:szCs w:val="24"/>
          </w:rPr>
          <w:t>https://budgetcontrol.egov.bg</w:t>
        </w:r>
      </w:hyperlink>
      <w:r w:rsidR="00DE76CF" w:rsidRPr="00121C0E">
        <w:rPr>
          <w:rFonts w:ascii="Times New Roman" w:eastAsia="Calibri" w:hAnsi="Times New Roman" w:cs="Times New Roman"/>
          <w:sz w:val="24"/>
          <w:szCs w:val="24"/>
        </w:rPr>
        <w:t>.</w:t>
      </w:r>
    </w:p>
    <w:p w14:paraId="109758A5" w14:textId="00F201C7" w:rsidR="0009714A" w:rsidRPr="00121C0E" w:rsidRDefault="0009714A" w:rsidP="0009714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 xml:space="preserve">За тази цел, преди подаване на проектното предложение, кандидатът следва да потвърди официално с Министерство на електронното управление </w:t>
      </w:r>
      <w:bookmarkStart w:id="26" w:name="_Hlk164416428"/>
      <w:r w:rsidRPr="00121C0E">
        <w:rPr>
          <w:rFonts w:ascii="Times New Roman" w:eastAsia="Calibri" w:hAnsi="Times New Roman" w:cs="Times New Roman"/>
          <w:sz w:val="24"/>
          <w:szCs w:val="24"/>
        </w:rPr>
        <w:t xml:space="preserve">дали някоя от планираните дейности попада в обхвата на </w:t>
      </w:r>
      <w:bookmarkEnd w:id="26"/>
      <w:r w:rsidRPr="00121C0E">
        <w:rPr>
          <w:rFonts w:ascii="Times New Roman" w:eastAsia="Calibri" w:hAnsi="Times New Roman" w:cs="Times New Roman"/>
          <w:sz w:val="24"/>
          <w:szCs w:val="24"/>
        </w:rPr>
        <w:t>разпоредбата по чл. 7в, ал. 2, т. 10 от ЗЕУ</w:t>
      </w:r>
      <w:r w:rsidRPr="00121C0E">
        <w:t xml:space="preserve"> </w:t>
      </w:r>
      <w:r w:rsidRPr="00121C0E">
        <w:rPr>
          <w:rFonts w:ascii="Times New Roman" w:eastAsia="Calibri" w:hAnsi="Times New Roman" w:cs="Times New Roman"/>
          <w:sz w:val="24"/>
          <w:szCs w:val="24"/>
        </w:rPr>
        <w:t>чрез Регистъра на проектите на МЕУ.</w:t>
      </w:r>
    </w:p>
    <w:p w14:paraId="19306DBD" w14:textId="77777777" w:rsidR="0009714A" w:rsidRPr="00121C0E" w:rsidRDefault="0009714A" w:rsidP="0009714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Министърът на електронното управление или оправомощено от него лице утвърждава дейността като изпраща чрез Регистъра на проектите писмо до конкретния бенефициент. Писмото е част от документите, които се изискват от конкретния бенефициент при подаване на проектното предложение за оценка от УО.</w:t>
      </w:r>
    </w:p>
    <w:p w14:paraId="71EE9D2F" w14:textId="77777777" w:rsidR="0009714A" w:rsidRPr="00121C0E" w:rsidRDefault="0009714A" w:rsidP="0009714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 xml:space="preserve">Техническите спецификации за провеждане на обществени поръчки по дейност, включваща ИКТ, следва да бъдат разработени в съответствие с изискванията на чл. 58а от Закона за електронното управление. </w:t>
      </w:r>
    </w:p>
    <w:p w14:paraId="6A1116BF" w14:textId="6500C0BB" w:rsidR="0009714A" w:rsidRPr="00121C0E" w:rsidRDefault="0009714A" w:rsidP="0009714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lastRenderedPageBreak/>
        <w:t>Ако е приложимо и в случаите когато прогнозната стойност на обществената поръчка е по-голяма или равна на стойността по прага по чл. 20, ал. 4, т. 2 от Закона за обществените поръчки, кандидатът следва да представи и официално писмо от министъра на електронното управление или оправомощено от него лица за удостоверяването на съответствието на техническите спецификации по реда на ч</w:t>
      </w:r>
      <w:r w:rsidR="00EF3964" w:rsidRPr="00121C0E">
        <w:rPr>
          <w:rFonts w:ascii="Times New Roman" w:eastAsia="Calibri" w:hAnsi="Times New Roman" w:cs="Times New Roman"/>
          <w:sz w:val="24"/>
          <w:szCs w:val="24"/>
        </w:rPr>
        <w:t>л.</w:t>
      </w:r>
      <w:r w:rsidRPr="00121C0E">
        <w:rPr>
          <w:rFonts w:ascii="Times New Roman" w:eastAsia="Calibri" w:hAnsi="Times New Roman" w:cs="Times New Roman"/>
          <w:sz w:val="24"/>
          <w:szCs w:val="24"/>
        </w:rPr>
        <w:t xml:space="preserve"> 58б от ЗЕУ, която се извършва чрез Регистъра на проектите поддържан от МЕУ.</w:t>
      </w:r>
    </w:p>
    <w:p w14:paraId="34F79DB4" w14:textId="0707B608" w:rsidR="006E3354" w:rsidRPr="00121C0E" w:rsidRDefault="0009714A" w:rsidP="008D0A31">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121C0E">
        <w:rPr>
          <w:rFonts w:ascii="Times New Roman" w:eastAsia="Calibri" w:hAnsi="Times New Roman" w:cs="Times New Roman"/>
          <w:sz w:val="24"/>
          <w:szCs w:val="24"/>
        </w:rPr>
        <w:t>Разписаните правила в тази връзка са налични на следния електронен адрес:</w:t>
      </w:r>
      <w:r w:rsidRPr="00121C0E">
        <w:rPr>
          <w:rFonts w:ascii="Calibri" w:eastAsia="Calibri" w:hAnsi="Calibri" w:cs="Times New Roman"/>
        </w:rPr>
        <w:t xml:space="preserve"> </w:t>
      </w:r>
      <w:hyperlink r:id="rId10" w:history="1">
        <w:r w:rsidRPr="00121C0E">
          <w:rPr>
            <w:rStyle w:val="Hyperlink"/>
            <w:rFonts w:ascii="Times New Roman" w:eastAsia="Calibri" w:hAnsi="Times New Roman" w:cs="Times New Roman"/>
            <w:sz w:val="24"/>
            <w:szCs w:val="24"/>
          </w:rPr>
          <w:t>https://egov.government.bg/wps/portal/ministry-meu/home</w:t>
        </w:r>
      </w:hyperlink>
      <w:r w:rsidRPr="00121C0E">
        <w:rPr>
          <w:rFonts w:ascii="Times New Roman" w:eastAsia="Calibri" w:hAnsi="Times New Roman" w:cs="Times New Roman"/>
          <w:sz w:val="24"/>
          <w:szCs w:val="24"/>
        </w:rPr>
        <w:t xml:space="preserve"> </w:t>
      </w:r>
      <w:r w:rsidRPr="00121C0E">
        <w:rPr>
          <w:rFonts w:ascii="Times New Roman" w:hAnsi="Times New Roman" w:cs="Times New Roman"/>
          <w:sz w:val="24"/>
          <w:szCs w:val="24"/>
        </w:rPr>
        <w:t>в рубрика „Бюджетен и проектен контрол“.</w:t>
      </w:r>
    </w:p>
    <w:p w14:paraId="328BE1AA" w14:textId="771CE4AE" w:rsidR="00C51329" w:rsidRPr="00121C0E" w:rsidRDefault="0009714A"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13.</w:t>
      </w:r>
      <w:r w:rsidR="00DD02B1" w:rsidRPr="00121C0E">
        <w:rPr>
          <w:rFonts w:ascii="Times New Roman" w:hAnsi="Times New Roman" w:cs="Times New Roman"/>
          <w:b/>
          <w:bCs/>
          <w:sz w:val="24"/>
          <w:szCs w:val="24"/>
        </w:rPr>
        <w:t>3</w:t>
      </w:r>
      <w:r w:rsidR="008555CA" w:rsidRPr="00121C0E">
        <w:rPr>
          <w:rFonts w:ascii="Times New Roman" w:hAnsi="Times New Roman" w:cs="Times New Roman"/>
          <w:b/>
          <w:bCs/>
          <w:sz w:val="24"/>
          <w:szCs w:val="24"/>
        </w:rPr>
        <w:t xml:space="preserve">. </w:t>
      </w:r>
      <w:bookmarkStart w:id="27" w:name="_Hlk130901851"/>
      <w:r w:rsidR="008555CA" w:rsidRPr="00121C0E">
        <w:rPr>
          <w:rFonts w:ascii="Times New Roman" w:hAnsi="Times New Roman" w:cs="Times New Roman"/>
          <w:b/>
          <w:bCs/>
          <w:sz w:val="24"/>
          <w:szCs w:val="24"/>
        </w:rPr>
        <w:t>Организация</w:t>
      </w:r>
      <w:r w:rsidR="00E23B7F" w:rsidRPr="00121C0E">
        <w:rPr>
          <w:rFonts w:ascii="Times New Roman" w:hAnsi="Times New Roman" w:cs="Times New Roman"/>
          <w:b/>
          <w:bCs/>
          <w:sz w:val="24"/>
          <w:szCs w:val="24"/>
        </w:rPr>
        <w:t xml:space="preserve"> и</w:t>
      </w:r>
      <w:r w:rsidR="008555CA" w:rsidRPr="00121C0E">
        <w:rPr>
          <w:rFonts w:ascii="Times New Roman" w:hAnsi="Times New Roman" w:cs="Times New Roman"/>
          <w:b/>
          <w:bCs/>
          <w:sz w:val="24"/>
          <w:szCs w:val="24"/>
        </w:rPr>
        <w:t xml:space="preserve"> управление</w:t>
      </w:r>
      <w:r w:rsidR="00CC55E0" w:rsidRPr="00121C0E">
        <w:rPr>
          <w:rFonts w:ascii="Times New Roman" w:hAnsi="Times New Roman" w:cs="Times New Roman"/>
          <w:b/>
          <w:bCs/>
          <w:sz w:val="24"/>
          <w:szCs w:val="24"/>
        </w:rPr>
        <w:t>,</w:t>
      </w:r>
      <w:r w:rsidR="008555CA" w:rsidRPr="00121C0E">
        <w:rPr>
          <w:rFonts w:ascii="Times New Roman" w:hAnsi="Times New Roman" w:cs="Times New Roman"/>
          <w:b/>
          <w:bCs/>
          <w:sz w:val="24"/>
          <w:szCs w:val="24"/>
        </w:rPr>
        <w:t xml:space="preserve"> </w:t>
      </w:r>
      <w:r w:rsidR="00041CE5" w:rsidRPr="00121C0E">
        <w:rPr>
          <w:rFonts w:ascii="Times New Roman" w:hAnsi="Times New Roman" w:cs="Times New Roman"/>
          <w:b/>
          <w:bCs/>
          <w:sz w:val="24"/>
          <w:szCs w:val="24"/>
        </w:rPr>
        <w:t>видимост</w:t>
      </w:r>
      <w:bookmarkStart w:id="28" w:name="_Hlk129768784"/>
      <w:bookmarkStart w:id="29" w:name="_Hlk128407576"/>
      <w:bookmarkEnd w:id="27"/>
      <w:r w:rsidR="00CC55E0" w:rsidRPr="00121C0E">
        <w:rPr>
          <w:rFonts w:ascii="Times New Roman" w:hAnsi="Times New Roman" w:cs="Times New Roman"/>
          <w:b/>
          <w:bCs/>
          <w:sz w:val="24"/>
          <w:szCs w:val="24"/>
        </w:rPr>
        <w:t>,</w:t>
      </w:r>
      <w:r w:rsidR="00CC55E0" w:rsidRPr="00121C0E">
        <w:t xml:space="preserve"> </w:t>
      </w:r>
      <w:r w:rsidR="00CC55E0" w:rsidRPr="00121C0E">
        <w:rPr>
          <w:rFonts w:ascii="Times New Roman" w:hAnsi="Times New Roman" w:cs="Times New Roman"/>
          <w:b/>
          <w:bCs/>
          <w:sz w:val="24"/>
          <w:szCs w:val="24"/>
        </w:rPr>
        <w:t>прозрачност и комуникация и подготовка на документации за възлагане на обществени поръчки</w:t>
      </w:r>
    </w:p>
    <w:p w14:paraId="356ABFEF" w14:textId="06593EDC"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b/>
          <w:bCs/>
          <w:noProof/>
          <w:sz w:val="24"/>
          <w:szCs w:val="24"/>
        </w:rPr>
        <w:t>13.</w:t>
      </w:r>
      <w:r w:rsidR="00DD02B1" w:rsidRPr="00121C0E">
        <w:rPr>
          <w:rFonts w:ascii="Times New Roman" w:hAnsi="Times New Roman"/>
          <w:b/>
          <w:bCs/>
          <w:noProof/>
          <w:sz w:val="24"/>
          <w:szCs w:val="24"/>
        </w:rPr>
        <w:t>3</w:t>
      </w:r>
      <w:r w:rsidRPr="00121C0E">
        <w:rPr>
          <w:rFonts w:ascii="Times New Roman" w:hAnsi="Times New Roman"/>
          <w:b/>
          <w:bCs/>
          <w:noProof/>
          <w:sz w:val="24"/>
          <w:szCs w:val="24"/>
        </w:rPr>
        <w:t xml:space="preserve">.1. Организация и управление </w:t>
      </w:r>
      <w:r w:rsidR="00B30D92" w:rsidRPr="00121C0E">
        <w:rPr>
          <w:rFonts w:ascii="Times New Roman" w:hAnsi="Times New Roman"/>
          <w:b/>
          <w:bCs/>
          <w:noProof/>
          <w:sz w:val="24"/>
          <w:szCs w:val="24"/>
        </w:rPr>
        <w:t>–</w:t>
      </w:r>
      <w:r w:rsidRPr="00121C0E">
        <w:rPr>
          <w:rFonts w:ascii="Times New Roman" w:hAnsi="Times New Roman"/>
          <w:b/>
          <w:bCs/>
          <w:noProof/>
          <w:sz w:val="24"/>
          <w:szCs w:val="24"/>
        </w:rPr>
        <w:t xml:space="preserve"> </w:t>
      </w:r>
      <w:r w:rsidRPr="00121C0E">
        <w:rPr>
          <w:rFonts w:ascii="Times New Roman" w:hAnsi="Times New Roman"/>
          <w:noProof/>
          <w:sz w:val="24"/>
          <w:szCs w:val="24"/>
        </w:rPr>
        <w:t>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1934E1C7" w14:textId="77777777"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0A46C79F" w14:textId="4F4AF9F0"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 xml:space="preserve">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 Това следва да бъде изрично упоменато в проектното предложение. </w:t>
      </w:r>
    </w:p>
    <w:p w14:paraId="370EFDEB" w14:textId="0520F161"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 не може да взема участие в управлението на проекта.</w:t>
      </w:r>
    </w:p>
    <w:p w14:paraId="2D3E0102" w14:textId="15ADE7A9" w:rsidR="00C51329" w:rsidRPr="00121C0E" w:rsidRDefault="00CA1787"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Кандидатът</w:t>
      </w:r>
      <w:r w:rsidR="00F26F1C" w:rsidRPr="00121C0E">
        <w:rPr>
          <w:rFonts w:ascii="Times New Roman" w:hAnsi="Times New Roman"/>
          <w:noProof/>
          <w:sz w:val="24"/>
          <w:szCs w:val="24"/>
        </w:rPr>
        <w:t xml:space="preserve">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3F059D9E" w14:textId="77777777"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 xml:space="preserve">Предвидената организационна структура следва да гарантира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 </w:t>
      </w:r>
    </w:p>
    <w:p w14:paraId="2BB607CA" w14:textId="3AF87A4D"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b/>
          <w:bCs/>
          <w:noProof/>
          <w:sz w:val="24"/>
          <w:szCs w:val="24"/>
        </w:rPr>
        <w:t>13.</w:t>
      </w:r>
      <w:r w:rsidR="00DD02B1" w:rsidRPr="00121C0E">
        <w:rPr>
          <w:rFonts w:ascii="Times New Roman" w:hAnsi="Times New Roman"/>
          <w:b/>
          <w:bCs/>
          <w:noProof/>
          <w:sz w:val="24"/>
          <w:szCs w:val="24"/>
        </w:rPr>
        <w:t>3</w:t>
      </w:r>
      <w:r w:rsidRPr="00121C0E">
        <w:rPr>
          <w:rFonts w:ascii="Times New Roman" w:hAnsi="Times New Roman"/>
          <w:b/>
          <w:bCs/>
          <w:noProof/>
          <w:sz w:val="24"/>
          <w:szCs w:val="24"/>
        </w:rPr>
        <w:t xml:space="preserve">.2. Видимост, прозрачност и комуникация </w:t>
      </w:r>
    </w:p>
    <w:p w14:paraId="27395DA7" w14:textId="583A757E"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 xml:space="preserve">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следния линк: </w:t>
      </w:r>
      <w:hyperlink r:id="rId11" w:history="1">
        <w:r w:rsidRPr="00121C0E">
          <w:rPr>
            <w:rStyle w:val="Hyperlink"/>
            <w:rFonts w:ascii="Times New Roman" w:hAnsi="Times New Roman"/>
            <w:noProof/>
            <w:sz w:val="24"/>
            <w:szCs w:val="24"/>
          </w:rPr>
          <w:t>https://ec.europa.eu/regional_policy/en/information/logos_downloadcenter/</w:t>
        </w:r>
      </w:hyperlink>
      <w:r w:rsidRPr="00121C0E">
        <w:rPr>
          <w:rFonts w:ascii="Times New Roman" w:hAnsi="Times New Roman"/>
          <w:noProof/>
          <w:sz w:val="24"/>
          <w:szCs w:val="24"/>
        </w:rPr>
        <w:t xml:space="preserve">. Оперативни насоки за използване на логото на ЕС за периода 2021-2027 г. могат да бъдат намерени на: </w:t>
      </w:r>
      <w:hyperlink r:id="rId12" w:history="1">
        <w:r w:rsidR="008565E8" w:rsidRPr="00121C0E">
          <w:rPr>
            <w:rStyle w:val="Hyperlink"/>
            <w:rFonts w:ascii="Times New Roman" w:hAnsi="Times New Roman"/>
            <w:noProof/>
            <w:sz w:val="24"/>
            <w:szCs w:val="24"/>
          </w:rPr>
          <w:t>https://ec.europa.eu/info/sites/default/files/eu-emblem-rules_en.pdf</w:t>
        </w:r>
      </w:hyperlink>
      <w:r w:rsidRPr="00121C0E">
        <w:rPr>
          <w:rFonts w:ascii="Times New Roman" w:hAnsi="Times New Roman"/>
          <w:noProof/>
          <w:sz w:val="24"/>
          <w:szCs w:val="24"/>
        </w:rPr>
        <w:t xml:space="preserve">. Логото на Програма „Околна </w:t>
      </w:r>
      <w:r w:rsidRPr="00121C0E">
        <w:rPr>
          <w:rFonts w:ascii="Times New Roman" w:hAnsi="Times New Roman"/>
          <w:noProof/>
          <w:sz w:val="24"/>
          <w:szCs w:val="24"/>
        </w:rPr>
        <w:lastRenderedPageBreak/>
        <w:t xml:space="preserve">среда“ 2021-2027 г. и примерна бланка могат да бъдат изтеглени от следния линк: </w:t>
      </w:r>
      <w:hyperlink r:id="rId13" w:history="1">
        <w:r w:rsidRPr="00121C0E">
          <w:rPr>
            <w:rStyle w:val="Hyperlink"/>
            <w:rFonts w:ascii="Times New Roman" w:hAnsi="Times New Roman"/>
            <w:noProof/>
            <w:sz w:val="24"/>
            <w:szCs w:val="24"/>
          </w:rPr>
          <w:t>https://www.eufunds.bg/bg/opos/term/414</w:t>
        </w:r>
      </w:hyperlink>
      <w:r w:rsidRPr="00121C0E">
        <w:rPr>
          <w:rFonts w:ascii="Times New Roman" w:hAnsi="Times New Roman"/>
          <w:noProof/>
          <w:sz w:val="24"/>
          <w:szCs w:val="24"/>
        </w:rPr>
        <w:t>.</w:t>
      </w:r>
    </w:p>
    <w:p w14:paraId="2DDCC34D" w14:textId="77777777"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При изпълнение на дейностите за видимост, прозрачност и комуникация съгласно чл. 50 от Регламент (ЕС) 2021/1060 конкретният бенефициент следва:</w:t>
      </w:r>
    </w:p>
    <w:p w14:paraId="28E2D004" w14:textId="77777777" w:rsidR="00C51329" w:rsidRPr="00121C0E" w:rsidRDefault="00F26F1C" w:rsidP="002B20E6">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noProof/>
          <w:sz w:val="24"/>
          <w:szCs w:val="24"/>
        </w:rPr>
      </w:pPr>
      <w:r w:rsidRPr="00121C0E">
        <w:rPr>
          <w:rFonts w:ascii="Times New Roman" w:hAnsi="Times New Roman"/>
          <w:noProof/>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45A101D7" w14:textId="50774638" w:rsidR="00C51329" w:rsidRPr="00121C0E" w:rsidRDefault="00F26F1C" w:rsidP="002B20E6">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noProof/>
          <w:sz w:val="24"/>
          <w:szCs w:val="24"/>
        </w:rPr>
      </w:pPr>
      <w:r w:rsidRPr="00121C0E">
        <w:rPr>
          <w:rFonts w:ascii="Times New Roman" w:hAnsi="Times New Roman"/>
          <w:noProof/>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4C6A9FC4" w14:textId="77777777" w:rsidR="008311D6" w:rsidRPr="00121C0E" w:rsidRDefault="008311D6" w:rsidP="002B20E6">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sz w:val="24"/>
          <w:szCs w:val="24"/>
        </w:rPr>
      </w:pPr>
      <w:r w:rsidRPr="00121C0E">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3180094E" w14:textId="77777777" w:rsidR="008311D6" w:rsidRPr="00121C0E" w:rsidRDefault="008311D6" w:rsidP="002B20E6">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noProof/>
          <w:sz w:val="24"/>
          <w:szCs w:val="24"/>
        </w:rPr>
      </w:pPr>
      <w:r w:rsidRPr="00121C0E">
        <w:rPr>
          <w:rFonts w:ascii="Times New Roman" w:hAnsi="Times New Roman"/>
          <w:noProof/>
          <w:sz w:val="24"/>
          <w:szCs w:val="24"/>
        </w:rPr>
        <w:t>- постави на място видимо за обществеността на поне един плакат с минимален размер А3 или еквивалентен електронен дисплей с информация за операцията, подчертаваща подкрепата от фондовете.</w:t>
      </w:r>
    </w:p>
    <w:p w14:paraId="7A44D86A" w14:textId="4E76A60A" w:rsidR="006456E9" w:rsidRPr="00121C0E" w:rsidRDefault="006456E9" w:rsidP="006456E9">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sidRPr="00121C0E">
        <w:rPr>
          <w:rFonts w:ascii="Times New Roman" w:hAnsi="Times New Roman"/>
          <w:sz w:val="24"/>
          <w:szCs w:val="24"/>
        </w:rPr>
        <w:t>Кандидатът трябва да опише в проектното си предложение в секция „План за изпълнение / Дейности по проекта“ дейностите за видимост, прозрачност и комуникация, които да популяризират приноса на ЕС и на програмата.</w:t>
      </w:r>
      <w:r w:rsidRPr="00121C0E">
        <w:t xml:space="preserve"> </w:t>
      </w:r>
    </w:p>
    <w:p w14:paraId="1B0CDB7F" w14:textId="77777777"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bookmarkStart w:id="30" w:name="_Hlk133766234"/>
    </w:p>
    <w:p w14:paraId="3637C9E6" w14:textId="634862C6" w:rsidR="002B20E6" w:rsidRPr="00121C0E" w:rsidRDefault="00F26F1C" w:rsidP="002B20E6">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b/>
          <w:bCs/>
          <w:sz w:val="24"/>
          <w:szCs w:val="24"/>
        </w:rPr>
      </w:pPr>
      <w:bookmarkStart w:id="31" w:name="_Hlk141082421"/>
      <w:r w:rsidRPr="00121C0E">
        <w:rPr>
          <w:rFonts w:ascii="Times New Roman" w:hAnsi="Times New Roman"/>
          <w:noProof/>
          <w:sz w:val="24"/>
          <w:szCs w:val="24"/>
        </w:rPr>
        <w:t>Съгласно чл. 49, пар. 6 от Регламент (ЕС) 2021/1060</w:t>
      </w:r>
      <w:r w:rsidR="00AB1EC0" w:rsidRPr="00121C0E">
        <w:rPr>
          <w:rFonts w:ascii="Times New Roman" w:hAnsi="Times New Roman"/>
          <w:noProof/>
          <w:sz w:val="24"/>
          <w:szCs w:val="24"/>
        </w:rPr>
        <w:t>, във връзка с чл. 22, ал. 2 и 3 от условията за изпълнение,</w:t>
      </w:r>
      <w:r w:rsidRPr="00121C0E">
        <w:rPr>
          <w:rFonts w:ascii="Times New Roman" w:hAnsi="Times New Roman"/>
          <w:noProof/>
          <w:sz w:val="24"/>
          <w:szCs w:val="24"/>
        </w:rPr>
        <w:t xml:space="preserve"> бенефициентите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w:t>
      </w:r>
      <w:bookmarkEnd w:id="30"/>
      <w:r w:rsidR="002B20E6" w:rsidRPr="00121C0E">
        <w:rPr>
          <w:rFonts w:ascii="Times New Roman" w:hAnsi="Times New Roman"/>
          <w:b/>
          <w:bCs/>
          <w:sz w:val="24"/>
          <w:szCs w:val="24"/>
        </w:rPr>
        <w:t xml:space="preserve"> </w:t>
      </w:r>
    </w:p>
    <w:p w14:paraId="75D57EA8" w14:textId="1CB065A2" w:rsidR="002B20E6" w:rsidRPr="00121C0E" w:rsidRDefault="002B20E6" w:rsidP="002B20E6">
      <w:pPr>
        <w:pBdr>
          <w:top w:val="single" w:sz="4" w:space="1" w:color="auto"/>
          <w:left w:val="single" w:sz="4" w:space="4" w:color="auto"/>
          <w:bottom w:val="single" w:sz="4" w:space="1" w:color="auto"/>
          <w:right w:val="single" w:sz="4" w:space="4" w:color="auto"/>
        </w:pBdr>
        <w:tabs>
          <w:tab w:val="left" w:pos="34"/>
          <w:tab w:val="left" w:pos="325"/>
        </w:tabs>
        <w:spacing w:before="120" w:after="0" w:line="240" w:lineRule="auto"/>
        <w:jc w:val="both"/>
        <w:rPr>
          <w:rFonts w:ascii="Times New Roman" w:hAnsi="Times New Roman"/>
          <w:sz w:val="24"/>
          <w:szCs w:val="24"/>
        </w:rPr>
      </w:pPr>
      <w:r w:rsidRPr="00121C0E">
        <w:rPr>
          <w:rFonts w:ascii="Times New Roman" w:hAnsi="Times New Roman"/>
          <w:b/>
          <w:bCs/>
          <w:sz w:val="24"/>
          <w:szCs w:val="24"/>
        </w:rPr>
        <w:t xml:space="preserve">ВАЖНО! </w:t>
      </w:r>
      <w:r w:rsidRPr="00121C0E">
        <w:rPr>
          <w:rFonts w:ascii="Times New Roman" w:hAnsi="Times New Roman"/>
          <w:sz w:val="24"/>
          <w:szCs w:val="24"/>
        </w:rPr>
        <w:t>Дейностите за видимост, прозрачност и комуникация са задължителни за включване в проектното предложение.</w:t>
      </w:r>
    </w:p>
    <w:bookmarkEnd w:id="31"/>
    <w:p w14:paraId="7993F1CF" w14:textId="58A16131"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b/>
          <w:bCs/>
          <w:noProof/>
          <w:sz w:val="24"/>
          <w:szCs w:val="24"/>
        </w:rPr>
      </w:pPr>
      <w:r w:rsidRPr="00121C0E">
        <w:rPr>
          <w:rFonts w:ascii="Times New Roman" w:hAnsi="Times New Roman"/>
          <w:b/>
          <w:bCs/>
          <w:noProof/>
          <w:sz w:val="24"/>
          <w:szCs w:val="24"/>
        </w:rPr>
        <w:t>13.</w:t>
      </w:r>
      <w:r w:rsidR="00DD02B1" w:rsidRPr="00121C0E">
        <w:rPr>
          <w:rFonts w:ascii="Times New Roman" w:hAnsi="Times New Roman"/>
          <w:b/>
          <w:bCs/>
          <w:noProof/>
          <w:sz w:val="24"/>
          <w:szCs w:val="24"/>
        </w:rPr>
        <w:t>3</w:t>
      </w:r>
      <w:r w:rsidRPr="00121C0E">
        <w:rPr>
          <w:rFonts w:ascii="Times New Roman" w:hAnsi="Times New Roman"/>
          <w:b/>
          <w:bCs/>
          <w:noProof/>
          <w:sz w:val="24"/>
          <w:szCs w:val="24"/>
        </w:rPr>
        <w:t xml:space="preserve">.3.  Подготовка на </w:t>
      </w:r>
      <w:r w:rsidR="00CC55E0" w:rsidRPr="00121C0E">
        <w:rPr>
          <w:rFonts w:ascii="Times New Roman" w:hAnsi="Times New Roman"/>
          <w:b/>
          <w:bCs/>
          <w:noProof/>
          <w:sz w:val="24"/>
          <w:szCs w:val="24"/>
        </w:rPr>
        <w:t xml:space="preserve">документации </w:t>
      </w:r>
      <w:r w:rsidRPr="00121C0E">
        <w:rPr>
          <w:rFonts w:ascii="Times New Roman" w:hAnsi="Times New Roman"/>
          <w:b/>
          <w:bCs/>
          <w:noProof/>
          <w:sz w:val="24"/>
          <w:szCs w:val="24"/>
        </w:rPr>
        <w:t xml:space="preserve">за възлагане на обществени поръчки </w:t>
      </w:r>
    </w:p>
    <w:p w14:paraId="52BA13B2" w14:textId="77777777" w:rsidR="00ED57EC" w:rsidRPr="00121C0E" w:rsidRDefault="00C07F34"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sidRPr="00121C0E">
        <w:rPr>
          <w:rFonts w:ascii="Times New Roman" w:hAnsi="Times New Roman"/>
          <w:sz w:val="24"/>
          <w:szCs w:val="24"/>
        </w:rPr>
        <w:t>Дейностите за подготовка на документации за обществени поръчки</w:t>
      </w:r>
      <w:r w:rsidR="006A1870" w:rsidRPr="00121C0E">
        <w:rPr>
          <w:rFonts w:ascii="Times New Roman" w:hAnsi="Times New Roman"/>
          <w:sz w:val="24"/>
          <w:szCs w:val="24"/>
        </w:rPr>
        <w:t xml:space="preserve">, независимо от това дали се реализират преди </w:t>
      </w:r>
      <w:r w:rsidR="00592AAC" w:rsidRPr="00121C0E">
        <w:rPr>
          <w:rFonts w:ascii="Times New Roman" w:hAnsi="Times New Roman"/>
          <w:sz w:val="24"/>
          <w:szCs w:val="24"/>
        </w:rPr>
        <w:t>издаване</w:t>
      </w:r>
      <w:r w:rsidR="0078700A" w:rsidRPr="00121C0E">
        <w:rPr>
          <w:rFonts w:ascii="Times New Roman" w:hAnsi="Times New Roman"/>
          <w:sz w:val="24"/>
          <w:szCs w:val="24"/>
        </w:rPr>
        <w:t>то</w:t>
      </w:r>
      <w:r w:rsidR="00592AAC" w:rsidRPr="00121C0E">
        <w:rPr>
          <w:rFonts w:ascii="Times New Roman" w:hAnsi="Times New Roman"/>
          <w:sz w:val="24"/>
          <w:szCs w:val="24"/>
        </w:rPr>
        <w:t xml:space="preserve"> на ЗБФП</w:t>
      </w:r>
      <w:r w:rsidR="006A1870" w:rsidRPr="00121C0E">
        <w:rPr>
          <w:rFonts w:ascii="Times New Roman" w:hAnsi="Times New Roman"/>
          <w:sz w:val="24"/>
          <w:szCs w:val="24"/>
        </w:rPr>
        <w:t>,</w:t>
      </w:r>
      <w:r w:rsidRPr="00121C0E">
        <w:rPr>
          <w:rFonts w:ascii="Times New Roman" w:hAnsi="Times New Roman"/>
          <w:sz w:val="24"/>
          <w:szCs w:val="24"/>
        </w:rPr>
        <w:t xml:space="preserve"> се включват към дейност „Организация и управление, мерки за </w:t>
      </w:r>
      <w:r w:rsidR="001171AB" w:rsidRPr="00121C0E">
        <w:rPr>
          <w:rFonts w:ascii="Times New Roman" w:hAnsi="Times New Roman"/>
          <w:sz w:val="24"/>
          <w:szCs w:val="24"/>
        </w:rPr>
        <w:t xml:space="preserve">видимост, прозрачност </w:t>
      </w:r>
      <w:r w:rsidRPr="00121C0E">
        <w:rPr>
          <w:rFonts w:ascii="Times New Roman" w:hAnsi="Times New Roman"/>
          <w:sz w:val="24"/>
          <w:szCs w:val="24"/>
        </w:rPr>
        <w:t xml:space="preserve">и </w:t>
      </w:r>
      <w:r w:rsidR="001171AB" w:rsidRPr="00121C0E">
        <w:rPr>
          <w:rFonts w:ascii="Times New Roman" w:hAnsi="Times New Roman"/>
          <w:sz w:val="24"/>
          <w:szCs w:val="24"/>
        </w:rPr>
        <w:t xml:space="preserve">комуникация и </w:t>
      </w:r>
      <w:r w:rsidRPr="00121C0E">
        <w:rPr>
          <w:rFonts w:ascii="Times New Roman" w:hAnsi="Times New Roman"/>
          <w:sz w:val="24"/>
          <w:szCs w:val="24"/>
        </w:rPr>
        <w:t xml:space="preserve">подготовка на </w:t>
      </w:r>
      <w:r w:rsidR="00CC55E0" w:rsidRPr="00121C0E">
        <w:rPr>
          <w:rFonts w:ascii="Times New Roman" w:hAnsi="Times New Roman"/>
          <w:sz w:val="24"/>
          <w:szCs w:val="24"/>
        </w:rPr>
        <w:t xml:space="preserve">документации </w:t>
      </w:r>
      <w:r w:rsidRPr="00121C0E">
        <w:rPr>
          <w:rFonts w:ascii="Times New Roman" w:hAnsi="Times New Roman"/>
          <w:sz w:val="24"/>
          <w:szCs w:val="24"/>
        </w:rPr>
        <w:t>за възлагане на обществени поръчки“ и съответно разходът се отнася към бюджетен ред „Непреки разходи“, за които се прилага съответният процент съгласно Методологията за опростени разходи (</w:t>
      </w:r>
      <w:hyperlink r:id="rId14" w:history="1">
        <w:r w:rsidRPr="00121C0E">
          <w:rPr>
            <w:rStyle w:val="Hyperlink"/>
            <w:rFonts w:ascii="Times New Roman" w:hAnsi="Times New Roman"/>
            <w:sz w:val="24"/>
            <w:szCs w:val="24"/>
          </w:rPr>
          <w:t>https://www.eufunds.bg/bg/opos/node/925</w:t>
        </w:r>
      </w:hyperlink>
      <w:r w:rsidRPr="00121C0E">
        <w:rPr>
          <w:rFonts w:ascii="Times New Roman" w:hAnsi="Times New Roman"/>
          <w:sz w:val="24"/>
          <w:szCs w:val="24"/>
        </w:rPr>
        <w:t>).</w:t>
      </w:r>
      <w:bookmarkStart w:id="32" w:name="_Hlk125470804"/>
      <w:r w:rsidR="002B20E6" w:rsidRPr="00121C0E">
        <w:rPr>
          <w:rFonts w:ascii="Times New Roman" w:hAnsi="Times New Roman"/>
          <w:sz w:val="24"/>
          <w:szCs w:val="24"/>
        </w:rPr>
        <w:t xml:space="preserve"> </w:t>
      </w:r>
      <w:bookmarkStart w:id="33" w:name="_Hlk119320919"/>
      <w:bookmarkEnd w:id="32"/>
      <w:bookmarkEnd w:id="18"/>
      <w:bookmarkEnd w:id="28"/>
      <w:bookmarkEnd w:id="29"/>
    </w:p>
    <w:p w14:paraId="27404B53" w14:textId="43168A07" w:rsidR="00247F5C" w:rsidRPr="00121C0E" w:rsidRDefault="0012721D"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b/>
          <w:bCs/>
          <w:spacing w:val="5"/>
          <w:sz w:val="24"/>
          <w:szCs w:val="24"/>
          <w:shd w:val="clear" w:color="auto" w:fill="FFFFFF"/>
          <w:lang w:eastAsia="cs-CZ"/>
        </w:rPr>
      </w:pPr>
      <w:r w:rsidRPr="00121C0E">
        <w:rPr>
          <w:rFonts w:ascii="Times New Roman" w:hAnsi="Times New Roman" w:cs="Times New Roman"/>
          <w:b/>
          <w:spacing w:val="5"/>
          <w:sz w:val="24"/>
          <w:szCs w:val="24"/>
          <w:shd w:val="clear" w:color="auto" w:fill="FFFFFF"/>
          <w:lang w:eastAsia="cs-CZ"/>
        </w:rPr>
        <w:t>13.</w:t>
      </w:r>
      <w:r w:rsidR="00DD02B1" w:rsidRPr="00121C0E">
        <w:rPr>
          <w:rFonts w:ascii="Times New Roman" w:hAnsi="Times New Roman" w:cs="Times New Roman"/>
          <w:b/>
          <w:spacing w:val="5"/>
          <w:sz w:val="24"/>
          <w:szCs w:val="24"/>
          <w:shd w:val="clear" w:color="auto" w:fill="FFFFFF"/>
          <w:lang w:eastAsia="cs-CZ"/>
        </w:rPr>
        <w:t>4</w:t>
      </w:r>
      <w:r w:rsidRPr="00121C0E">
        <w:rPr>
          <w:rFonts w:ascii="Times New Roman" w:hAnsi="Times New Roman" w:cs="Times New Roman"/>
          <w:b/>
          <w:spacing w:val="5"/>
          <w:sz w:val="24"/>
          <w:szCs w:val="24"/>
          <w:shd w:val="clear" w:color="auto" w:fill="FFFFFF"/>
          <w:lang w:eastAsia="cs-CZ"/>
        </w:rPr>
        <w:t>.</w:t>
      </w:r>
      <w:r w:rsidRPr="00121C0E">
        <w:rPr>
          <w:rFonts w:ascii="Times New Roman" w:hAnsi="Times New Roman" w:cs="Times New Roman"/>
          <w:spacing w:val="5"/>
          <w:sz w:val="24"/>
          <w:szCs w:val="24"/>
          <w:shd w:val="clear" w:color="auto" w:fill="FFFFFF"/>
          <w:lang w:eastAsia="cs-CZ"/>
        </w:rPr>
        <w:t xml:space="preserve"> </w:t>
      </w:r>
      <w:r w:rsidR="00247F5C" w:rsidRPr="00121C0E">
        <w:rPr>
          <w:rFonts w:ascii="Times New Roman" w:hAnsi="Times New Roman" w:cs="Times New Roman"/>
          <w:b/>
          <w:bCs/>
          <w:spacing w:val="5"/>
          <w:sz w:val="24"/>
          <w:szCs w:val="24"/>
          <w:shd w:val="clear" w:color="auto" w:fill="FFFFFF"/>
          <w:lang w:eastAsia="cs-CZ"/>
        </w:rPr>
        <w:t>Постигане на съответствие с екологичното законодателство</w:t>
      </w:r>
    </w:p>
    <w:p w14:paraId="68967548" w14:textId="3161276B" w:rsidR="00247F5C" w:rsidRPr="00121C0E" w:rsidRDefault="00247F5C"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spacing w:val="5"/>
          <w:sz w:val="24"/>
          <w:szCs w:val="24"/>
          <w:shd w:val="clear" w:color="auto" w:fill="FFFFFF"/>
          <w:lang w:eastAsia="cs-CZ"/>
        </w:rPr>
      </w:pPr>
      <w:r w:rsidRPr="00121C0E">
        <w:rPr>
          <w:rFonts w:ascii="Times New Roman" w:hAnsi="Times New Roman" w:cs="Times New Roman"/>
          <w:spacing w:val="5"/>
          <w:sz w:val="24"/>
          <w:szCs w:val="24"/>
          <w:shd w:val="clear" w:color="auto" w:fill="FFFFFF"/>
          <w:lang w:eastAsia="cs-CZ"/>
        </w:rPr>
        <w:t xml:space="preserve">Предвид факта, че по процедурата не се подкрепя изграждане на инфраструктура, и/или резултатите и активите, които се придобиват в резултат от изпълнението на дейностите, са с очаквана продължителност (жизнен цикъл) по-малка от 5 години и/или са превозни средства, за които съгласно получени указания на ЕК не се изисква доказване на климатична устойчивост, разпоредбите на чл. 73, пар. 2, буква </w:t>
      </w:r>
      <w:r w:rsidR="00FE6AA9" w:rsidRPr="00121C0E">
        <w:rPr>
          <w:rFonts w:ascii="Times New Roman" w:hAnsi="Times New Roman" w:cs="Times New Roman"/>
          <w:spacing w:val="5"/>
          <w:sz w:val="24"/>
          <w:szCs w:val="24"/>
          <w:shd w:val="clear" w:color="auto" w:fill="FFFFFF"/>
          <w:lang w:eastAsia="cs-CZ"/>
        </w:rPr>
        <w:t>„</w:t>
      </w:r>
      <w:r w:rsidRPr="00121C0E">
        <w:rPr>
          <w:rFonts w:ascii="Times New Roman" w:hAnsi="Times New Roman" w:cs="Times New Roman"/>
          <w:spacing w:val="5"/>
          <w:sz w:val="24"/>
          <w:szCs w:val="24"/>
          <w:shd w:val="clear" w:color="auto" w:fill="FFFFFF"/>
          <w:lang w:eastAsia="cs-CZ"/>
        </w:rPr>
        <w:t>й</w:t>
      </w:r>
      <w:r w:rsidR="00FE6AA9" w:rsidRPr="00121C0E">
        <w:rPr>
          <w:rFonts w:ascii="Times New Roman" w:hAnsi="Times New Roman" w:cs="Times New Roman"/>
          <w:spacing w:val="5"/>
          <w:sz w:val="24"/>
          <w:szCs w:val="24"/>
          <w:shd w:val="clear" w:color="auto" w:fill="FFFFFF"/>
          <w:lang w:eastAsia="cs-CZ"/>
        </w:rPr>
        <w:t>“</w:t>
      </w:r>
      <w:r w:rsidRPr="00121C0E">
        <w:rPr>
          <w:rFonts w:ascii="Times New Roman" w:hAnsi="Times New Roman" w:cs="Times New Roman"/>
          <w:spacing w:val="5"/>
          <w:sz w:val="24"/>
          <w:szCs w:val="24"/>
          <w:shd w:val="clear" w:color="auto" w:fill="FFFFFF"/>
          <w:lang w:eastAsia="cs-CZ"/>
        </w:rPr>
        <w:t xml:space="preserve"> от Регламент (ЕС) 2021/1060 не са приложими за проектното предложение.</w:t>
      </w:r>
    </w:p>
    <w:p w14:paraId="038B9F1E" w14:textId="7B97E47A" w:rsidR="00247F5C" w:rsidRPr="00121C0E" w:rsidRDefault="00247F5C"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spacing w:val="5"/>
          <w:sz w:val="24"/>
          <w:szCs w:val="24"/>
          <w:shd w:val="clear" w:color="auto" w:fill="FFFFFF"/>
          <w:lang w:eastAsia="cs-CZ"/>
        </w:rPr>
      </w:pPr>
      <w:r w:rsidRPr="00121C0E">
        <w:rPr>
          <w:rFonts w:ascii="Times New Roman" w:hAnsi="Times New Roman" w:cs="Times New Roman"/>
          <w:spacing w:val="5"/>
          <w:sz w:val="24"/>
          <w:szCs w:val="24"/>
          <w:shd w:val="clear" w:color="auto" w:fill="FFFFFF"/>
          <w:lang w:eastAsia="cs-CZ"/>
        </w:rPr>
        <w:t xml:space="preserve">Във връзка с прилагането на принципа за ненанасяне на значителни вреди, при подкрепата на дейности, свързани със закупуване на превозни средства по процедурата, кандидатът </w:t>
      </w:r>
      <w:r w:rsidRPr="00121C0E">
        <w:rPr>
          <w:rFonts w:ascii="Times New Roman" w:hAnsi="Times New Roman" w:cs="Times New Roman"/>
          <w:spacing w:val="5"/>
          <w:sz w:val="24"/>
          <w:szCs w:val="24"/>
          <w:shd w:val="clear" w:color="auto" w:fill="FFFFFF"/>
          <w:lang w:eastAsia="cs-CZ"/>
        </w:rPr>
        <w:lastRenderedPageBreak/>
        <w:t>следва да предвиди и осигури най-високия приложим наличен европейски стандарт за ниво на отделени вредни емисии.</w:t>
      </w:r>
    </w:p>
    <w:p w14:paraId="7FC05F3D" w14:textId="7982C9B1" w:rsidR="00247F5C" w:rsidRPr="00121C0E" w:rsidRDefault="00247F5C"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spacing w:val="5"/>
          <w:sz w:val="24"/>
          <w:szCs w:val="24"/>
          <w:shd w:val="clear" w:color="auto" w:fill="FFFFFF"/>
          <w:lang w:eastAsia="cs-CZ"/>
        </w:rPr>
      </w:pPr>
      <w:r w:rsidRPr="00121C0E">
        <w:rPr>
          <w:rFonts w:ascii="Times New Roman" w:hAnsi="Times New Roman" w:cs="Times New Roman"/>
          <w:spacing w:val="5"/>
          <w:sz w:val="24"/>
          <w:szCs w:val="24"/>
          <w:shd w:val="clear" w:color="auto" w:fill="FFFFFF"/>
          <w:lang w:eastAsia="cs-CZ"/>
        </w:rPr>
        <w:t xml:space="preserve">На етапа на кандидатстване следва да се представи решение на компетентния орган по реда на </w:t>
      </w:r>
      <w:r w:rsidR="00D7697B" w:rsidRPr="00121C0E">
        <w:rPr>
          <w:rFonts w:ascii="Times New Roman" w:hAnsi="Times New Roman" w:cs="Times New Roman"/>
          <w:spacing w:val="5"/>
          <w:sz w:val="24"/>
          <w:szCs w:val="24"/>
          <w:shd w:val="clear" w:color="auto" w:fill="FFFFFF"/>
          <w:lang w:eastAsia="cs-CZ"/>
        </w:rPr>
        <w:t>чл. 31 от ЗБР и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Pr="00121C0E">
        <w:rPr>
          <w:rFonts w:ascii="Times New Roman" w:hAnsi="Times New Roman" w:cs="Times New Roman"/>
          <w:spacing w:val="5"/>
          <w:sz w:val="24"/>
          <w:szCs w:val="24"/>
          <w:shd w:val="clear" w:color="auto" w:fill="FFFFFF"/>
          <w:lang w:eastAsia="cs-CZ"/>
        </w:rPr>
        <w:t>.</w:t>
      </w:r>
    </w:p>
    <w:p w14:paraId="3A85253F" w14:textId="0DD7128E" w:rsidR="00CC7870" w:rsidRPr="00121C0E" w:rsidRDefault="00247F5C" w:rsidP="00CC7870">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b/>
          <w:sz w:val="24"/>
          <w:szCs w:val="24"/>
        </w:rPr>
      </w:pPr>
      <w:r w:rsidRPr="00121C0E">
        <w:rPr>
          <w:rFonts w:ascii="Times New Roman" w:hAnsi="Times New Roman" w:cs="Times New Roman"/>
          <w:b/>
          <w:bCs/>
          <w:spacing w:val="5"/>
          <w:sz w:val="24"/>
          <w:szCs w:val="24"/>
          <w:shd w:val="clear" w:color="auto" w:fill="FFFFFF"/>
          <w:lang w:eastAsia="cs-CZ"/>
        </w:rPr>
        <w:t>13.5.</w:t>
      </w:r>
      <w:r w:rsidRPr="00121C0E">
        <w:rPr>
          <w:rFonts w:ascii="Times New Roman" w:hAnsi="Times New Roman" w:cs="Times New Roman"/>
          <w:spacing w:val="5"/>
          <w:sz w:val="24"/>
          <w:szCs w:val="24"/>
          <w:shd w:val="clear" w:color="auto" w:fill="FFFFFF"/>
          <w:lang w:eastAsia="cs-CZ"/>
        </w:rPr>
        <w:t xml:space="preserve"> </w:t>
      </w:r>
      <w:r w:rsidR="006B232A" w:rsidRPr="00121C0E">
        <w:rPr>
          <w:rFonts w:ascii="Times New Roman" w:hAnsi="Times New Roman" w:cs="Times New Roman"/>
          <w:b/>
          <w:sz w:val="24"/>
          <w:szCs w:val="24"/>
        </w:rPr>
        <w:t>Видове недопустими дейности</w:t>
      </w:r>
    </w:p>
    <w:p w14:paraId="32AA965B" w14:textId="14819C0F" w:rsidR="00CC7870" w:rsidRPr="00121C0E" w:rsidRDefault="006B204F"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дейности за одит на проекта;</w:t>
      </w:r>
    </w:p>
    <w:p w14:paraId="5CE0FE33" w14:textId="5AD32853" w:rsidR="00CC7870" w:rsidRPr="00121C0E" w:rsidRDefault="006B204F"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всякакви дейности от търговски и/или друг характер, генериращи печалба за кандидата и/или партньорите;</w:t>
      </w:r>
    </w:p>
    <w:p w14:paraId="71BECEEB" w14:textId="0D414114" w:rsidR="00ED5F2F" w:rsidRPr="00121C0E" w:rsidRDefault="00ED5F2F"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дейности, извършени в нарушение на правилата за държавни помощи;</w:t>
      </w:r>
    </w:p>
    <w:p w14:paraId="23572416" w14:textId="4744D36B" w:rsidR="00CC7870" w:rsidRPr="00121C0E" w:rsidRDefault="006B204F"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w:t>
      </w:r>
      <w:r w:rsidR="00A06C8B" w:rsidRPr="00121C0E">
        <w:rPr>
          <w:rFonts w:ascii="Times New Roman" w:hAnsi="Times New Roman" w:cs="Times New Roman"/>
          <w:sz w:val="24"/>
          <w:szCs w:val="24"/>
        </w:rPr>
        <w:t>дейности за закупуване на активи - втора употреба</w:t>
      </w:r>
      <w:r w:rsidRPr="00121C0E">
        <w:rPr>
          <w:rFonts w:ascii="Times New Roman" w:hAnsi="Times New Roman" w:cs="Times New Roman"/>
          <w:sz w:val="24"/>
          <w:szCs w:val="24"/>
        </w:rPr>
        <w:t>;</w:t>
      </w:r>
      <w:r w:rsidR="006D214D" w:rsidRPr="00121C0E">
        <w:rPr>
          <w:rFonts w:ascii="Times New Roman" w:hAnsi="Times New Roman" w:cs="Times New Roman"/>
          <w:sz w:val="24"/>
          <w:szCs w:val="24"/>
        </w:rPr>
        <w:t xml:space="preserve"> </w:t>
      </w:r>
    </w:p>
    <w:p w14:paraId="308DB1E3" w14:textId="77777777" w:rsidR="00CC7870" w:rsidRPr="00121C0E" w:rsidRDefault="00B30D92"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дейности извън обхвата на процедурата и такива, непопадащи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2472DBDE" w14:textId="77777777" w:rsidR="00CC7870" w:rsidRPr="00121C0E" w:rsidRDefault="00B30D92"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w:t>
      </w:r>
      <w:r w:rsidRPr="00121C0E">
        <w:rPr>
          <w:rFonts w:ascii="Times New Roman" w:hAnsi="Times New Roman" w:cs="Times New Roman"/>
          <w:sz w:val="24"/>
          <w:szCs w:val="24"/>
        </w:rPr>
        <w:tab/>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0513B40D" w14:textId="501393FE" w:rsidR="00986B1A" w:rsidRPr="00121C0E" w:rsidRDefault="00986B1A"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дейности, за изпълнението на които вече е било предоставено финансиране със средства от Европейските фондове при споделено управление (ЕФСУ) или чрез други фондове и инструменти на Европейския съюз, както и с други публични средства, различни от тези на бенефициента</w:t>
      </w:r>
      <w:r w:rsidR="00E847DC" w:rsidRPr="00121C0E">
        <w:rPr>
          <w:rFonts w:ascii="Times New Roman" w:hAnsi="Times New Roman" w:cs="Times New Roman"/>
          <w:sz w:val="24"/>
          <w:szCs w:val="24"/>
        </w:rPr>
        <w:t>.</w:t>
      </w:r>
    </w:p>
    <w:p w14:paraId="346994CF" w14:textId="56C76B28" w:rsidR="005525D0" w:rsidRPr="00121C0E" w:rsidRDefault="005525D0" w:rsidP="005525D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дейности, </w:t>
      </w:r>
      <w:r w:rsidR="00B81D57" w:rsidRPr="00121C0E">
        <w:rPr>
          <w:rFonts w:ascii="Times New Roman" w:hAnsi="Times New Roman" w:cs="Times New Roman"/>
          <w:sz w:val="24"/>
          <w:szCs w:val="24"/>
        </w:rPr>
        <w:t>свързани с</w:t>
      </w:r>
      <w:r w:rsidRPr="00121C0E">
        <w:rPr>
          <w:rFonts w:ascii="Times New Roman" w:hAnsi="Times New Roman" w:cs="Times New Roman"/>
          <w:sz w:val="24"/>
          <w:szCs w:val="24"/>
        </w:rPr>
        <w:t xml:space="preserve"> експлоатационни разходи.</w:t>
      </w:r>
    </w:p>
    <w:p w14:paraId="2B676015" w14:textId="14DC1BF7" w:rsidR="00E12E39" w:rsidRPr="00121C0E" w:rsidRDefault="00E12E39"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p>
    <w:p w14:paraId="5B299F61" w14:textId="517928CF" w:rsidR="00E12E39" w:rsidRPr="00121C0E" w:rsidRDefault="00E12E39"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Управляващият орган има правото в процеса на оценка да отстрани недопустими дейности, както и дейности, които са свързани с недопустими разходи.</w:t>
      </w:r>
    </w:p>
    <w:bookmarkEnd w:id="19"/>
    <w:bookmarkEnd w:id="33"/>
    <w:p w14:paraId="727242D2" w14:textId="3708D1A6" w:rsidR="00A20971" w:rsidRPr="00121C0E" w:rsidRDefault="00A20971" w:rsidP="008D0A31">
      <w:pPr>
        <w:pStyle w:val="ListParagraph"/>
        <w:spacing w:after="120" w:line="252" w:lineRule="auto"/>
        <w:ind w:left="0"/>
        <w:contextualSpacing w:val="0"/>
        <w:jc w:val="both"/>
        <w:rPr>
          <w:rFonts w:ascii="Times New Roman" w:hAnsi="Times New Roman" w:cs="Times New Roman"/>
          <w:b/>
          <w:sz w:val="20"/>
          <w:szCs w:val="20"/>
        </w:rPr>
      </w:pPr>
    </w:p>
    <w:p w14:paraId="5F61FB94"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
          <w:sz w:val="24"/>
          <w:szCs w:val="24"/>
          <w:lang w:eastAsia="bg-BG"/>
        </w:rPr>
      </w:pPr>
      <w:r w:rsidRPr="00121C0E">
        <w:rPr>
          <w:rFonts w:ascii="Times New Roman" w:hAnsi="Times New Roman" w:cs="Times New Roman"/>
          <w:b/>
          <w:sz w:val="24"/>
          <w:szCs w:val="24"/>
          <w:lang w:eastAsia="bg-BG"/>
        </w:rPr>
        <w:t>14. Категории разходи, допустими за финансиране</w:t>
      </w:r>
      <w:r w:rsidRPr="00121C0E">
        <w:rPr>
          <w:vertAlign w:val="superscript"/>
          <w:lang w:eastAsia="bg-BG"/>
        </w:rPr>
        <w:footnoteReference w:id="4"/>
      </w:r>
      <w:r w:rsidRPr="00121C0E">
        <w:rPr>
          <w:rFonts w:ascii="Times New Roman" w:hAnsi="Times New Roman" w:cs="Times New Roman"/>
          <w:b/>
          <w:sz w:val="24"/>
          <w:szCs w:val="24"/>
          <w:lang w:eastAsia="bg-BG"/>
        </w:rPr>
        <w:t>:</w:t>
      </w:r>
    </w:p>
    <w:p w14:paraId="4CFD51A7" w14:textId="5C7088E1" w:rsidR="00441D92" w:rsidRPr="00121C0E" w:rsidRDefault="00441D92" w:rsidP="00441D92">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Cs/>
          <w:sz w:val="24"/>
          <w:szCs w:val="24"/>
          <w:lang w:eastAsia="bg-BG"/>
        </w:rPr>
      </w:pPr>
      <w:r w:rsidRPr="00121C0E">
        <w:rPr>
          <w:rFonts w:ascii="Times New Roman" w:hAnsi="Times New Roman" w:cs="Times New Roman"/>
          <w:bCs/>
          <w:sz w:val="24"/>
          <w:szCs w:val="24"/>
          <w:lang w:eastAsia="bg-BG"/>
        </w:rPr>
        <w:t>При предоставяне на безвъзмездна финансова помощ по настоящата процедура ще бъдат взети под внимание само допустимите разходи съгласно изискванията на Глава пета „Финансово управление и контрол“ от ЗУСЕФСУ и действащите подзаконови нормативни актове на Министерския съвет, които не противоречат на Закона, разпоредбите на Регламент №</w:t>
      </w:r>
      <w:r w:rsidR="000318FA">
        <w:rPr>
          <w:rFonts w:ascii="Times New Roman" w:hAnsi="Times New Roman" w:cs="Times New Roman"/>
          <w:bCs/>
          <w:sz w:val="24"/>
          <w:szCs w:val="24"/>
          <w:lang w:eastAsia="bg-BG"/>
        </w:rPr>
        <w:t xml:space="preserve"> </w:t>
      </w:r>
      <w:r w:rsidRPr="00121C0E">
        <w:rPr>
          <w:rFonts w:ascii="Times New Roman" w:hAnsi="Times New Roman" w:cs="Times New Roman"/>
          <w:bCs/>
          <w:sz w:val="24"/>
          <w:szCs w:val="24"/>
          <w:lang w:eastAsia="bg-BG"/>
        </w:rPr>
        <w:t>2021/1060, Регламент №</w:t>
      </w:r>
      <w:r w:rsidR="000318FA">
        <w:rPr>
          <w:rFonts w:ascii="Times New Roman" w:hAnsi="Times New Roman" w:cs="Times New Roman"/>
          <w:bCs/>
          <w:sz w:val="24"/>
          <w:szCs w:val="24"/>
          <w:lang w:eastAsia="bg-BG"/>
        </w:rPr>
        <w:t xml:space="preserve"> </w:t>
      </w:r>
      <w:r w:rsidRPr="00121C0E">
        <w:rPr>
          <w:rFonts w:ascii="Times New Roman" w:hAnsi="Times New Roman" w:cs="Times New Roman"/>
          <w:bCs/>
          <w:sz w:val="24"/>
          <w:szCs w:val="24"/>
          <w:lang w:eastAsia="bg-BG"/>
        </w:rPr>
        <w:t>2021/1058, Регламент №</w:t>
      </w:r>
      <w:r w:rsidR="000318FA">
        <w:rPr>
          <w:rFonts w:ascii="Times New Roman" w:hAnsi="Times New Roman" w:cs="Times New Roman"/>
          <w:bCs/>
          <w:sz w:val="24"/>
          <w:szCs w:val="24"/>
          <w:lang w:eastAsia="bg-BG"/>
        </w:rPr>
        <w:t xml:space="preserve"> </w:t>
      </w:r>
      <w:r w:rsidRPr="00121C0E">
        <w:rPr>
          <w:rFonts w:ascii="Times New Roman" w:hAnsi="Times New Roman" w:cs="Times New Roman"/>
          <w:bCs/>
          <w:sz w:val="24"/>
          <w:szCs w:val="24"/>
          <w:lang w:eastAsia="bg-BG"/>
        </w:rPr>
        <w:t>2018/1046 и</w:t>
      </w:r>
      <w:r w:rsidRPr="00121C0E">
        <w:t xml:space="preserve"> </w:t>
      </w:r>
      <w:r w:rsidRPr="00121C0E">
        <w:rPr>
          <w:rFonts w:ascii="Times New Roman" w:hAnsi="Times New Roman" w:cs="Times New Roman"/>
          <w:bCs/>
          <w:sz w:val="24"/>
          <w:szCs w:val="24"/>
          <w:lang w:eastAsia="bg-BG"/>
        </w:rPr>
        <w:t>приложимото национално законодателство за финансовата рамка 2021 – 2027 г.</w:t>
      </w:r>
      <w:r w:rsidR="00E10565" w:rsidRPr="00121C0E">
        <w:rPr>
          <w:rFonts w:ascii="Times New Roman" w:hAnsi="Times New Roman" w:cs="Times New Roman"/>
          <w:bCs/>
          <w:sz w:val="24"/>
          <w:szCs w:val="24"/>
          <w:lang w:eastAsia="bg-BG"/>
        </w:rPr>
        <w:t>,</w:t>
      </w:r>
      <w:r w:rsidRPr="00121C0E">
        <w:rPr>
          <w:rFonts w:ascii="Times New Roman" w:hAnsi="Times New Roman" w:cs="Times New Roman"/>
          <w:bCs/>
          <w:sz w:val="24"/>
          <w:szCs w:val="24"/>
          <w:lang w:eastAsia="bg-BG"/>
        </w:rPr>
        <w:t xml:space="preserve"> детайлно описани по-долу.</w:t>
      </w:r>
    </w:p>
    <w:p w14:paraId="7FE52E19"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Cs/>
          <w:sz w:val="24"/>
          <w:szCs w:val="24"/>
          <w:lang w:eastAsia="bg-BG"/>
        </w:rPr>
      </w:pPr>
      <w:r w:rsidRPr="00121C0E">
        <w:rPr>
          <w:rFonts w:ascii="Times New Roman" w:hAnsi="Times New Roman" w:cs="Times New Roman"/>
          <w:bCs/>
          <w:sz w:val="24"/>
          <w:szCs w:val="24"/>
          <w:lang w:eastAsia="bg-BG"/>
        </w:rPr>
        <w:t xml:space="preserve">Бюджетът във Формуляра за кандидатстване представлява както предварителна оценка на очакваните разходи, така и максимален размер на допустимите разходи и трябва точно да отговаря на стойността, посочена в проекта. Стойността на допустимите разходи трябва да се основава на европейското и българското законодателство, да се базира на нормативно определени размери или на реални пазарни цени и да е в съответствие с предвижданите за финансиране дейности. </w:t>
      </w:r>
    </w:p>
    <w:p w14:paraId="16267DD4"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cs="Times New Roman"/>
          <w:b/>
          <w:sz w:val="24"/>
          <w:szCs w:val="24"/>
          <w:lang w:eastAsia="bg-BG"/>
        </w:rPr>
      </w:pPr>
      <w:r w:rsidRPr="00121C0E">
        <w:rPr>
          <w:rFonts w:ascii="Times New Roman" w:hAnsi="Times New Roman" w:cs="Times New Roman"/>
          <w:b/>
          <w:sz w:val="24"/>
          <w:szCs w:val="24"/>
          <w:lang w:eastAsia="bg-BG"/>
        </w:rPr>
        <w:t>14.1. Нормативна уредба</w:t>
      </w:r>
    </w:p>
    <w:p w14:paraId="5DB5F486"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Разходите, допустими за финансиране в рамките на настоящата процедура чрез директно предоставяне на безвъзмездна финансова помощ, трябва да отговарят на разпоредбите на:</w:t>
      </w:r>
    </w:p>
    <w:p w14:paraId="28728F99" w14:textId="7E2B412E"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w:t>
      </w:r>
      <w:bookmarkStart w:id="34" w:name="_Hlk118384029"/>
      <w:r w:rsidRPr="00121C0E">
        <w:rPr>
          <w:rFonts w:ascii="Times New Roman" w:hAnsi="Times New Roman" w:cs="Times New Roman"/>
          <w:sz w:val="24"/>
          <w:szCs w:val="24"/>
        </w:rPr>
        <w:t xml:space="preserve">Регламент (ЕС) 2021/1060 </w:t>
      </w:r>
      <w:bookmarkEnd w:id="34"/>
      <w:r w:rsidRPr="00121C0E">
        <w:rPr>
          <w:rFonts w:ascii="Times New Roman" w:hAnsi="Times New Roman" w:cs="Times New Roman"/>
          <w:sz w:val="24"/>
          <w:szCs w:val="24"/>
        </w:rPr>
        <w:t xml:space="preserve">на Европейския парламент и на Съвета от 24 юни 2021 година за установяване на общоприложимите разпоредби за Европейския фонд за регионално развитие, </w:t>
      </w:r>
      <w:r w:rsidRPr="00121C0E">
        <w:rPr>
          <w:rFonts w:ascii="Times New Roman" w:hAnsi="Times New Roman" w:cs="Times New Roman"/>
          <w:sz w:val="24"/>
          <w:szCs w:val="24"/>
        </w:rPr>
        <w:lastRenderedPageBreak/>
        <w:t>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F863F6">
        <w:rPr>
          <w:rFonts w:ascii="Times New Roman" w:hAnsi="Times New Roman" w:cs="Times New Roman"/>
          <w:sz w:val="24"/>
          <w:szCs w:val="24"/>
        </w:rPr>
        <w:t>;</w:t>
      </w:r>
    </w:p>
    <w:p w14:paraId="4DFBAF08" w14:textId="2AFAD9D1"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w:t>
      </w:r>
      <w:bookmarkStart w:id="35" w:name="_Hlk118383980"/>
      <w:r w:rsidR="00660A9E"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Регламент (ЕС) 2021/1058 </w:t>
      </w:r>
      <w:bookmarkEnd w:id="35"/>
      <w:r w:rsidRPr="00121C0E">
        <w:rPr>
          <w:rFonts w:ascii="Times New Roman" w:hAnsi="Times New Roman" w:cs="Times New Roman"/>
          <w:sz w:val="24"/>
          <w:szCs w:val="24"/>
        </w:rPr>
        <w:t xml:space="preserve">на Европейския парламент и на Съвета от 24 юни 2021 година относно Европейския фонд за регионално развитие и относно Кохезионния фонд; </w:t>
      </w:r>
    </w:p>
    <w:p w14:paraId="4B76A690"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1E0C84B"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ЗУСЕФСУ; </w:t>
      </w:r>
    </w:p>
    <w:p w14:paraId="4770A0E4" w14:textId="58AB17E1"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w:t>
      </w:r>
      <w:bookmarkStart w:id="36" w:name="_Hlk135921539"/>
      <w:r w:rsidRPr="00121C0E">
        <w:rPr>
          <w:rFonts w:ascii="Times New Roman" w:hAnsi="Times New Roman" w:cs="Times New Roman"/>
          <w:sz w:val="24"/>
          <w:szCs w:val="24"/>
        </w:rPr>
        <w:t>ПМС № 86/01.06.2023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F863F6">
        <w:rPr>
          <w:rFonts w:ascii="Times New Roman" w:hAnsi="Times New Roman" w:cs="Times New Roman"/>
          <w:sz w:val="24"/>
          <w:szCs w:val="24"/>
        </w:rPr>
        <w:t>;</w:t>
      </w:r>
    </w:p>
    <w:p w14:paraId="46D914C8"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bookmarkStart w:id="37" w:name="_Hlk141082660"/>
      <w:r w:rsidRPr="00121C0E">
        <w:rPr>
          <w:rFonts w:ascii="Times New Roman" w:hAnsi="Times New Roman" w:cs="Times New Roman"/>
          <w:sz w:val="24"/>
          <w:szCs w:val="24"/>
        </w:rPr>
        <w:t>-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2021-2027 г. (ПМС № 23/2023 г.);</w:t>
      </w:r>
    </w:p>
    <w:p w14:paraId="10FF2137" w14:textId="7CB481E2"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bookmarkStart w:id="38" w:name="_Hlk139887055"/>
      <w:bookmarkEnd w:id="36"/>
      <w:bookmarkEnd w:id="37"/>
      <w:r w:rsidRPr="00121C0E">
        <w:rPr>
          <w:rFonts w:ascii="Times New Roman" w:hAnsi="Times New Roman" w:cs="Times New Roman"/>
          <w:sz w:val="24"/>
          <w:szCs w:val="24"/>
        </w:rPr>
        <w:t>-</w:t>
      </w:r>
      <w:r w:rsidRPr="00121C0E">
        <w:rPr>
          <w:rFonts w:ascii="Times New Roman" w:hAnsi="Times New Roman" w:cs="Times New Roman"/>
          <w:sz w:val="24"/>
          <w:szCs w:val="24"/>
          <w:lang w:eastAsia="bg-BG"/>
        </w:rPr>
        <w:t xml:space="preserve"> </w:t>
      </w:r>
      <w:bookmarkEnd w:id="38"/>
      <w:r w:rsidRPr="00121C0E">
        <w:rPr>
          <w:rFonts w:ascii="Times New Roman" w:hAnsi="Times New Roman" w:cs="Times New Roman"/>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F863F6">
        <w:rPr>
          <w:rFonts w:ascii="Times New Roman" w:hAnsi="Times New Roman" w:cs="Times New Roman"/>
          <w:sz w:val="24"/>
          <w:szCs w:val="24"/>
          <w:lang w:eastAsia="bg-BG"/>
        </w:rPr>
        <w:t>;</w:t>
      </w:r>
    </w:p>
    <w:p w14:paraId="26A9E551"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 Закон за обществените поръчки</w:t>
      </w:r>
      <w:r w:rsidRPr="00121C0E">
        <w:t xml:space="preserve"> </w:t>
      </w:r>
      <w:r w:rsidRPr="00121C0E">
        <w:rPr>
          <w:rFonts w:ascii="Times New Roman" w:hAnsi="Times New Roman"/>
          <w:sz w:val="24"/>
          <w:szCs w:val="24"/>
        </w:rPr>
        <w:t>и подзаконовите нормативни актове по прилагането му.</w:t>
      </w:r>
    </w:p>
    <w:p w14:paraId="4B09B113"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160" w:after="0" w:line="252" w:lineRule="auto"/>
        <w:jc w:val="both"/>
        <w:rPr>
          <w:rFonts w:ascii="Times New Roman" w:hAnsi="Times New Roman" w:cs="Times New Roman"/>
          <w:b/>
          <w:sz w:val="24"/>
          <w:szCs w:val="24"/>
          <w:lang w:eastAsia="bg-BG"/>
        </w:rPr>
      </w:pPr>
      <w:r w:rsidRPr="00121C0E">
        <w:rPr>
          <w:rFonts w:ascii="Times New Roman" w:hAnsi="Times New Roman" w:cs="Times New Roman"/>
          <w:b/>
          <w:sz w:val="24"/>
          <w:szCs w:val="24"/>
          <w:lang w:eastAsia="bg-BG"/>
        </w:rPr>
        <w:t>14.2. Общи условия за допустимост на разходите по процедурата</w:t>
      </w:r>
    </w:p>
    <w:p w14:paraId="4DDB1326"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 xml:space="preserve">Бюджетът на проектното предложение трябва да съдържа както разходи, които кандидатът смята да извърши след одобрението на проектното предложение, така и такива,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при съобразяване на чл. 64 от Регламент (ЕС) 2021/1060. </w:t>
      </w:r>
    </w:p>
    <w:p w14:paraId="687A6C33"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3B95C0BC" w14:textId="254856AD"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7B0FCED3"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По отношение на разходите, за които в нормативната уредба и настоящите условия за кандидатстване са предвидени ограничения в размера/стойността им, допустима за финансиране е частта от съответния разход до размера на ограниченията, съответно до определената стойност. Процентните ограничения се прилагат както за определяне на размера на допустимите разходи за финансиране по бюджета на етап оценка, така и върху реално извършените, разплатени, верифицирани и сертифицирани разходи при реалното изпълнение на проекта.</w:t>
      </w:r>
    </w:p>
    <w:p w14:paraId="287E6F63"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bookmarkStart w:id="39" w:name="_Hlk141083036"/>
      <w:r w:rsidRPr="00121C0E">
        <w:rPr>
          <w:rFonts w:ascii="Times New Roman" w:hAnsi="Times New Roman"/>
          <w:sz w:val="24"/>
          <w:szCs w:val="24"/>
        </w:rPr>
        <w:t xml:space="preserve">По отношение на непреките разходи по проекта (които включват разходите за организация и управление на проекта, за видимост, прозрачност и комуникация и за разработване на тръжни процедури), независимо дали организацията и управлението се възлагат изцяло на външен за бенефициента изпълнител или екипът за управление на проекта е сформиран единствено от </w:t>
      </w:r>
      <w:r w:rsidRPr="00121C0E">
        <w:rPr>
          <w:rFonts w:ascii="Times New Roman" w:hAnsi="Times New Roman"/>
          <w:sz w:val="24"/>
          <w:szCs w:val="24"/>
        </w:rPr>
        <w:lastRenderedPageBreak/>
        <w:t>служители на бенефициента (или е смесен – служители на бенефициента и външни за него лица, избрани в съответствие с националното законодателство), БФП се предоставя само под формата по чл. 55, ал. 1, т. 4 от ЗУСЕФСУ (финансиране с единна ставка, определено чрез прилагане на процент към една или няколко определени категории разходи).</w:t>
      </w:r>
    </w:p>
    <w:p w14:paraId="1583F0D3"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 xml:space="preserve">В рамките на настоящата процедура единната ставка по чл. 55, ал. 1, т. 4 от ЗУСЕФСУ е в процентни ограничения, посочени в утвърдената Методология  за определяне на размерите на единна ставка за финансиране на дейности за организация и управление на проекти (Методологията за опростени разходи, достъпна на </w:t>
      </w:r>
      <w:hyperlink r:id="rId15" w:history="1">
        <w:r w:rsidRPr="00121C0E">
          <w:rPr>
            <w:rStyle w:val="Hyperlink"/>
            <w:rFonts w:ascii="Times New Roman" w:hAnsi="Times New Roman"/>
            <w:sz w:val="24"/>
            <w:szCs w:val="24"/>
          </w:rPr>
          <w:t>https://www.eufunds.bg/bg/opos/node/925</w:t>
        </w:r>
      </w:hyperlink>
      <w:r w:rsidRPr="00121C0E">
        <w:rPr>
          <w:rFonts w:ascii="Times New Roman" w:hAnsi="Times New Roman"/>
          <w:sz w:val="24"/>
          <w:szCs w:val="24"/>
        </w:rPr>
        <w:t>) и посочено в т. 14.3. от настоящите Условия за кандидатстване.</w:t>
      </w:r>
    </w:p>
    <w:p w14:paraId="01BA898D" w14:textId="6A63C839"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Използването на единна ставка по чл. 55, ал. 1, т. 4 от ЗУСЕФСУ не освобождава бенефициент</w:t>
      </w:r>
      <w:r w:rsidR="00B961E3" w:rsidRPr="00121C0E">
        <w:rPr>
          <w:rFonts w:ascii="Times New Roman" w:hAnsi="Times New Roman"/>
          <w:sz w:val="24"/>
          <w:szCs w:val="24"/>
        </w:rPr>
        <w:t>а и партньора</w:t>
      </w:r>
      <w:r w:rsidRPr="00121C0E">
        <w:rPr>
          <w:rFonts w:ascii="Times New Roman" w:hAnsi="Times New Roman"/>
          <w:sz w:val="24"/>
          <w:szCs w:val="24"/>
        </w:rPr>
        <w:t xml:space="preserve"> от задълженията им при изпълнението на всички дейности, включени в проект</w:t>
      </w:r>
      <w:r w:rsidR="00B961E3" w:rsidRPr="00121C0E">
        <w:rPr>
          <w:rFonts w:ascii="Times New Roman" w:hAnsi="Times New Roman"/>
          <w:sz w:val="24"/>
          <w:szCs w:val="24"/>
        </w:rPr>
        <w:t>а</w:t>
      </w:r>
      <w:r w:rsidRPr="00121C0E">
        <w:rPr>
          <w:rFonts w:ascii="Times New Roman" w:hAnsi="Times New Roman"/>
          <w:sz w:val="24"/>
          <w:szCs w:val="24"/>
        </w:rPr>
        <w:t>, да спазват приложимото европейско и национално законодателство.</w:t>
      </w:r>
    </w:p>
    <w:p w14:paraId="6C3B90DB" w14:textId="560050A6" w:rsidR="00441D92" w:rsidRPr="00121C0E"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
          <w:sz w:val="24"/>
          <w:szCs w:val="24"/>
        </w:rPr>
      </w:pPr>
      <w:bookmarkStart w:id="40" w:name="_Hlk118898385"/>
      <w:bookmarkEnd w:id="39"/>
      <w:r w:rsidRPr="00121C0E">
        <w:rPr>
          <w:rFonts w:ascii="Times New Roman" w:hAnsi="Times New Roman"/>
          <w:b/>
          <w:sz w:val="24"/>
          <w:szCs w:val="24"/>
        </w:rPr>
        <w:t xml:space="preserve">14.3. </w:t>
      </w:r>
      <w:r w:rsidRPr="00121C0E">
        <w:rPr>
          <w:rFonts w:ascii="Times New Roman" w:hAnsi="Times New Roman" w:cs="Times New Roman"/>
          <w:b/>
          <w:sz w:val="24"/>
          <w:szCs w:val="24"/>
          <w:lang w:eastAsia="bg-BG"/>
        </w:rPr>
        <w:t>Предвидени</w:t>
      </w:r>
      <w:r w:rsidRPr="00121C0E">
        <w:rPr>
          <w:rFonts w:ascii="Times New Roman" w:hAnsi="Times New Roman"/>
          <w:b/>
          <w:sz w:val="24"/>
          <w:szCs w:val="24"/>
        </w:rPr>
        <w:t xml:space="preserve"> ограничения в размера/стойността на определени категории разходи </w:t>
      </w:r>
    </w:p>
    <w:bookmarkEnd w:id="40"/>
    <w:p w14:paraId="443108F6" w14:textId="2EE1CD17" w:rsidR="00441D92" w:rsidRPr="00121C0E"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121C0E">
        <w:rPr>
          <w:rFonts w:ascii="Times New Roman" w:hAnsi="Times New Roman"/>
          <w:b/>
          <w:sz w:val="24"/>
          <w:szCs w:val="24"/>
        </w:rPr>
        <w:t>14.3.1.</w:t>
      </w:r>
      <w:r w:rsidRPr="00121C0E">
        <w:rPr>
          <w:rFonts w:ascii="Times New Roman" w:hAnsi="Times New Roman"/>
          <w:bCs/>
          <w:sz w:val="24"/>
          <w:szCs w:val="24"/>
        </w:rPr>
        <w:t xml:space="preserve"> За </w:t>
      </w:r>
      <w:r w:rsidRPr="00121C0E">
        <w:rPr>
          <w:rFonts w:ascii="Times New Roman" w:hAnsi="Times New Roman" w:cs="Times New Roman"/>
          <w:sz w:val="24"/>
          <w:szCs w:val="24"/>
        </w:rPr>
        <w:t>подготвителните дейности</w:t>
      </w:r>
      <w:r w:rsidRPr="00121C0E">
        <w:rPr>
          <w:rFonts w:ascii="Times New Roman" w:hAnsi="Times New Roman"/>
          <w:bCs/>
          <w:sz w:val="24"/>
          <w:szCs w:val="24"/>
        </w:rPr>
        <w:t xml:space="preserve"> максималните разходи са ограничени в размер до </w:t>
      </w:r>
      <w:r w:rsidR="004353AA" w:rsidRPr="00121C0E">
        <w:rPr>
          <w:rFonts w:ascii="Times New Roman" w:hAnsi="Times New Roman"/>
          <w:bCs/>
          <w:sz w:val="24"/>
          <w:szCs w:val="24"/>
        </w:rPr>
        <w:t>2</w:t>
      </w:r>
      <w:r w:rsidRPr="00121C0E">
        <w:rPr>
          <w:rFonts w:ascii="Times New Roman" w:hAnsi="Times New Roman"/>
          <w:bCs/>
          <w:sz w:val="24"/>
          <w:szCs w:val="24"/>
        </w:rPr>
        <w:t>% от общите допустими разходи.</w:t>
      </w:r>
    </w:p>
    <w:p w14:paraId="6E47EF9D" w14:textId="098490CB" w:rsidR="00441D92" w:rsidRPr="00121C0E"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121C0E">
        <w:rPr>
          <w:rFonts w:ascii="Times New Roman" w:hAnsi="Times New Roman"/>
          <w:b/>
          <w:sz w:val="24"/>
          <w:szCs w:val="24"/>
        </w:rPr>
        <w:t>14.3.2.</w:t>
      </w:r>
      <w:r w:rsidRPr="00121C0E">
        <w:rPr>
          <w:rFonts w:ascii="Times New Roman" w:hAnsi="Times New Roman"/>
          <w:bCs/>
          <w:sz w:val="24"/>
          <w:szCs w:val="24"/>
        </w:rPr>
        <w:t xml:space="preserve"> Непреките разходи, включват разходите за организация и управление, за видимост, прозрачност и комуникация и за подготовка на документация за възлагане на обществени поръчки</w:t>
      </w:r>
      <w:r w:rsidR="00660A9E" w:rsidRPr="00121C0E">
        <w:rPr>
          <w:rFonts w:ascii="Times New Roman" w:hAnsi="Times New Roman"/>
          <w:bCs/>
          <w:sz w:val="24"/>
          <w:szCs w:val="24"/>
        </w:rPr>
        <w:t xml:space="preserve">, като стойността на тези разходи съгласно </w:t>
      </w:r>
      <w:r w:rsidR="00660A9E" w:rsidRPr="00121C0E">
        <w:rPr>
          <w:rFonts w:ascii="Times New Roman" w:hAnsi="Times New Roman"/>
          <w:sz w:val="24"/>
          <w:szCs w:val="24"/>
        </w:rPr>
        <w:t xml:space="preserve">Методологията за опростени разходи </w:t>
      </w:r>
      <w:r w:rsidRPr="00121C0E">
        <w:rPr>
          <w:rFonts w:ascii="Times New Roman" w:hAnsi="Times New Roman"/>
          <w:bCs/>
          <w:sz w:val="24"/>
          <w:szCs w:val="24"/>
        </w:rPr>
        <w:t xml:space="preserve">за проекти със стойност на БФП от </w:t>
      </w:r>
      <w:r w:rsidR="00E10565" w:rsidRPr="00121C0E">
        <w:rPr>
          <w:rFonts w:ascii="Times New Roman" w:hAnsi="Times New Roman"/>
          <w:bCs/>
          <w:sz w:val="24"/>
          <w:szCs w:val="24"/>
        </w:rPr>
        <w:t xml:space="preserve">1 000 001 </w:t>
      </w:r>
      <w:r w:rsidR="00ED57EC" w:rsidRPr="00121C0E">
        <w:rPr>
          <w:rFonts w:ascii="Times New Roman" w:hAnsi="Times New Roman"/>
          <w:bCs/>
          <w:sz w:val="24"/>
          <w:szCs w:val="24"/>
        </w:rPr>
        <w:t xml:space="preserve">до </w:t>
      </w:r>
      <w:r w:rsidR="00E10565" w:rsidRPr="00121C0E">
        <w:rPr>
          <w:rFonts w:ascii="Times New Roman" w:hAnsi="Times New Roman"/>
          <w:bCs/>
          <w:sz w:val="24"/>
          <w:szCs w:val="24"/>
        </w:rPr>
        <w:t xml:space="preserve">2 500 000 лв. </w:t>
      </w:r>
      <w:r w:rsidR="00ED57EC" w:rsidRPr="00121C0E">
        <w:rPr>
          <w:rFonts w:ascii="Times New Roman" w:hAnsi="Times New Roman"/>
          <w:bCs/>
          <w:sz w:val="24"/>
          <w:szCs w:val="24"/>
        </w:rPr>
        <w:t>е</w:t>
      </w:r>
      <w:r w:rsidR="00E10565" w:rsidRPr="00121C0E">
        <w:rPr>
          <w:rFonts w:ascii="Times New Roman" w:hAnsi="Times New Roman"/>
          <w:bCs/>
          <w:sz w:val="24"/>
          <w:szCs w:val="24"/>
        </w:rPr>
        <w:t xml:space="preserve"> 9%  и от </w:t>
      </w:r>
      <w:r w:rsidRPr="00121C0E">
        <w:rPr>
          <w:rFonts w:ascii="Times New Roman" w:hAnsi="Times New Roman"/>
          <w:bCs/>
          <w:sz w:val="24"/>
          <w:szCs w:val="24"/>
        </w:rPr>
        <w:t xml:space="preserve">2 500 001 до 7 000 000 лв. </w:t>
      </w:r>
      <w:r w:rsidR="00660A9E" w:rsidRPr="00121C0E">
        <w:rPr>
          <w:rFonts w:ascii="Times New Roman" w:hAnsi="Times New Roman"/>
          <w:bCs/>
          <w:sz w:val="24"/>
          <w:szCs w:val="24"/>
        </w:rPr>
        <w:t>е</w:t>
      </w:r>
      <w:r w:rsidRPr="00121C0E">
        <w:rPr>
          <w:rFonts w:ascii="Times New Roman" w:hAnsi="Times New Roman"/>
          <w:bCs/>
          <w:sz w:val="24"/>
          <w:szCs w:val="24"/>
        </w:rPr>
        <w:t xml:space="preserve"> 4% от допустимите преки разходи по проекта.</w:t>
      </w:r>
      <w:r w:rsidR="003C0BB3" w:rsidRPr="00121C0E">
        <w:rPr>
          <w:rFonts w:ascii="Times New Roman" w:hAnsi="Times New Roman"/>
          <w:bCs/>
          <w:sz w:val="24"/>
          <w:szCs w:val="24"/>
        </w:rPr>
        <w:t xml:space="preserve"> </w:t>
      </w:r>
      <w:r w:rsidR="003C0BB3" w:rsidRPr="00121C0E">
        <w:rPr>
          <w:rFonts w:ascii="Times New Roman" w:eastAsia="Calibri" w:hAnsi="Times New Roman" w:cs="Times New Roman"/>
          <w:sz w:val="24"/>
          <w:szCs w:val="24"/>
        </w:rPr>
        <w:t>Процентът на единната ставка се прилага към допустимите преки разходи по проекта, финансирани от БФП. Кандидатът следва да посочи приложимия процент на единната ставка за непреките разходи съгласно Методиката и в зависимост от БФП на проекта, като стойността им в бюджета се изчислява спрямо този процент и не е допустимо изчисляването на сумата за категорията непреки разходи с различен процент от заложения в Методиката.</w:t>
      </w:r>
    </w:p>
    <w:p w14:paraId="66780626" w14:textId="2C271AE1" w:rsidR="00441D92" w:rsidRPr="00121C0E"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121C0E">
        <w:rPr>
          <w:rFonts w:ascii="Times New Roman" w:hAnsi="Times New Roman"/>
          <w:bCs/>
          <w:sz w:val="24"/>
          <w:szCs w:val="24"/>
        </w:rPr>
        <w:t xml:space="preserve">Кандидатът следва да има предвид, че процентните ограничения се налагат върху реално извършените и разплатени допустими разходи. Размерът на дължимите непреки разходи по формата по чл. 55, ал. 1, т. 4 от ЗУСЕФСУ се изчислява след налагане на определената в </w:t>
      </w:r>
      <w:r w:rsidR="00592AAC" w:rsidRPr="00121C0E">
        <w:rPr>
          <w:rFonts w:ascii="Times New Roman" w:hAnsi="Times New Roman"/>
          <w:bCs/>
          <w:sz w:val="24"/>
          <w:szCs w:val="24"/>
        </w:rPr>
        <w:t xml:space="preserve">ЗБФП </w:t>
      </w:r>
      <w:r w:rsidRPr="00121C0E">
        <w:rPr>
          <w:rFonts w:ascii="Times New Roman" w:hAnsi="Times New Roman"/>
          <w:bCs/>
          <w:sz w:val="24"/>
          <w:szCs w:val="24"/>
        </w:rPr>
        <w:t>ставка към верифицираните преки разходи за съответното искане за плащане при спазване на условието по чл. 51, ал. 4 от Условията за изпълнение.</w:t>
      </w:r>
    </w:p>
    <w:p w14:paraId="2590D059"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12"/>
          <w:szCs w:val="12"/>
        </w:rPr>
      </w:pPr>
    </w:p>
    <w:p w14:paraId="3F95B96E" w14:textId="147A1EA7" w:rsidR="00441D92" w:rsidRPr="00121C0E" w:rsidRDefault="00441D92"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b/>
          <w:sz w:val="24"/>
          <w:szCs w:val="24"/>
          <w:lang w:eastAsia="bg-BG"/>
        </w:rPr>
        <w:t xml:space="preserve"> Допустими за финансиране </w:t>
      </w:r>
      <w:r w:rsidR="00660A9E" w:rsidRPr="00121C0E">
        <w:rPr>
          <w:rFonts w:ascii="Times New Roman" w:hAnsi="Times New Roman" w:cs="Times New Roman"/>
          <w:b/>
          <w:sz w:val="24"/>
          <w:szCs w:val="24"/>
          <w:lang w:eastAsia="bg-BG"/>
        </w:rPr>
        <w:t xml:space="preserve">категории </w:t>
      </w:r>
      <w:r w:rsidRPr="00121C0E">
        <w:rPr>
          <w:rFonts w:ascii="Times New Roman" w:hAnsi="Times New Roman" w:cs="Times New Roman"/>
          <w:b/>
          <w:sz w:val="24"/>
          <w:szCs w:val="24"/>
          <w:lang w:eastAsia="bg-BG"/>
        </w:rPr>
        <w:t xml:space="preserve">разходи </w:t>
      </w:r>
    </w:p>
    <w:p w14:paraId="6DF7754B"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8"/>
          <w:szCs w:val="8"/>
        </w:rPr>
      </w:pPr>
    </w:p>
    <w:p w14:paraId="30DF0F48" w14:textId="27CD9CFD"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I.  РАЗХОДИ ЗА МАТЕРИАЛНИ АКТИВИ</w:t>
      </w:r>
    </w:p>
    <w:p w14:paraId="785A120C" w14:textId="7B4CBE1F"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 xml:space="preserve">- </w:t>
      </w:r>
      <w:bookmarkStart w:id="41" w:name="_Hlk129271092"/>
      <w:r w:rsidRPr="00121C0E">
        <w:rPr>
          <w:rFonts w:ascii="Times New Roman" w:hAnsi="Times New Roman" w:cs="Times New Roman"/>
          <w:sz w:val="24"/>
          <w:szCs w:val="24"/>
        </w:rPr>
        <w:t>Закупуване/доставка</w:t>
      </w:r>
      <w:bookmarkEnd w:id="41"/>
      <w:r w:rsidR="000318FA">
        <w:rPr>
          <w:rFonts w:ascii="Times New Roman" w:hAnsi="Times New Roman" w:cs="Times New Roman"/>
          <w:sz w:val="24"/>
          <w:szCs w:val="24"/>
        </w:rPr>
        <w:t xml:space="preserve"> </w:t>
      </w:r>
      <w:r w:rsidR="00671623" w:rsidRPr="00121C0E">
        <w:rPr>
          <w:rFonts w:ascii="Times New Roman" w:hAnsi="Times New Roman" w:cs="Times New Roman"/>
          <w:sz w:val="24"/>
          <w:szCs w:val="24"/>
        </w:rPr>
        <w:t xml:space="preserve">на </w:t>
      </w:r>
      <w:r w:rsidR="000318FA">
        <w:rPr>
          <w:rFonts w:ascii="Times New Roman" w:hAnsi="Times New Roman" w:cs="Times New Roman"/>
          <w:sz w:val="24"/>
          <w:szCs w:val="24"/>
        </w:rPr>
        <w:t xml:space="preserve">техническо </w:t>
      </w:r>
      <w:r w:rsidR="00247F5C" w:rsidRPr="00121C0E">
        <w:rPr>
          <w:rFonts w:ascii="Times New Roman" w:hAnsi="Times New Roman" w:cs="Times New Roman"/>
          <w:sz w:val="24"/>
          <w:szCs w:val="24"/>
        </w:rPr>
        <w:t>оборудване</w:t>
      </w:r>
      <w:r w:rsidR="00EB26C3" w:rsidRPr="00121C0E">
        <w:rPr>
          <w:rFonts w:ascii="Times New Roman" w:hAnsi="Times New Roman" w:cs="Times New Roman"/>
          <w:sz w:val="24"/>
          <w:szCs w:val="24"/>
        </w:rPr>
        <w:t>.</w:t>
      </w:r>
    </w:p>
    <w:p w14:paraId="32734ED8" w14:textId="51B8B56F"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ІI. РАЗХОДИ ЗА МАТЕРИАЛИ</w:t>
      </w:r>
    </w:p>
    <w:p w14:paraId="0CA4914F" w14:textId="1E862A28"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121C0E">
        <w:rPr>
          <w:rFonts w:ascii="Times New Roman" w:hAnsi="Times New Roman" w:cs="Times New Roman"/>
          <w:b/>
          <w:bCs/>
          <w:sz w:val="24"/>
          <w:szCs w:val="24"/>
        </w:rPr>
        <w:t xml:space="preserve">- </w:t>
      </w:r>
      <w:r w:rsidRPr="00121C0E">
        <w:rPr>
          <w:rFonts w:ascii="Times New Roman" w:hAnsi="Times New Roman" w:cs="Times New Roman"/>
          <w:sz w:val="24"/>
          <w:szCs w:val="24"/>
        </w:rPr>
        <w:t>Разходи за материали</w:t>
      </w:r>
      <w:r w:rsidR="00EB26C3" w:rsidRPr="00121C0E">
        <w:rPr>
          <w:rFonts w:ascii="Times New Roman" w:hAnsi="Times New Roman" w:cs="Times New Roman"/>
          <w:sz w:val="24"/>
          <w:szCs w:val="24"/>
        </w:rPr>
        <w:t>.</w:t>
      </w:r>
    </w:p>
    <w:p w14:paraId="20673933" w14:textId="2DC312AB"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І</w:t>
      </w:r>
      <w:r w:rsidR="00671623" w:rsidRPr="00121C0E">
        <w:rPr>
          <w:rFonts w:ascii="Times New Roman" w:hAnsi="Times New Roman" w:cs="Times New Roman"/>
          <w:b/>
          <w:bCs/>
          <w:sz w:val="24"/>
          <w:szCs w:val="24"/>
        </w:rPr>
        <w:t>ІI</w:t>
      </w:r>
      <w:r w:rsidRPr="00121C0E">
        <w:rPr>
          <w:rFonts w:ascii="Times New Roman" w:hAnsi="Times New Roman" w:cs="Times New Roman"/>
          <w:b/>
          <w:bCs/>
          <w:sz w:val="24"/>
          <w:szCs w:val="24"/>
        </w:rPr>
        <w:t xml:space="preserve">. РАЗХОДИ ЗА НЕМАТЕРИАЛНИ АКТИВИ </w:t>
      </w:r>
    </w:p>
    <w:p w14:paraId="330A2787" w14:textId="129FEFF8"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Разходи за </w:t>
      </w:r>
      <w:r w:rsidR="00663328" w:rsidRPr="00121C0E">
        <w:rPr>
          <w:rFonts w:ascii="Times New Roman" w:hAnsi="Times New Roman" w:cs="Times New Roman"/>
          <w:sz w:val="24"/>
          <w:szCs w:val="24"/>
        </w:rPr>
        <w:t xml:space="preserve">закупуване </w:t>
      </w:r>
      <w:r w:rsidRPr="00121C0E">
        <w:rPr>
          <w:rFonts w:ascii="Times New Roman" w:hAnsi="Times New Roman" w:cs="Times New Roman"/>
          <w:sz w:val="24"/>
          <w:szCs w:val="24"/>
        </w:rPr>
        <w:t>на софтуер</w:t>
      </w:r>
      <w:r w:rsidR="00247F5C" w:rsidRPr="00121C0E">
        <w:rPr>
          <w:rFonts w:ascii="Times New Roman" w:hAnsi="Times New Roman" w:cs="Times New Roman"/>
          <w:sz w:val="24"/>
          <w:szCs w:val="24"/>
        </w:rPr>
        <w:t>и и лицензи</w:t>
      </w:r>
      <w:r w:rsidR="00EB26C3" w:rsidRPr="00121C0E">
        <w:rPr>
          <w:rFonts w:ascii="Times New Roman" w:hAnsi="Times New Roman" w:cs="Times New Roman"/>
          <w:sz w:val="24"/>
          <w:szCs w:val="24"/>
        </w:rPr>
        <w:t>.</w:t>
      </w:r>
    </w:p>
    <w:p w14:paraId="279B4341" w14:textId="05BCC39D" w:rsidR="00441D92" w:rsidRPr="00121C0E" w:rsidRDefault="00671623"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lang w:val="en-US"/>
        </w:rPr>
        <w:t>I</w:t>
      </w:r>
      <w:r w:rsidR="00441D92" w:rsidRPr="00121C0E">
        <w:rPr>
          <w:rFonts w:ascii="Times New Roman" w:hAnsi="Times New Roman" w:cs="Times New Roman"/>
          <w:b/>
          <w:bCs/>
          <w:sz w:val="24"/>
          <w:szCs w:val="24"/>
          <w:lang w:val="en-US"/>
        </w:rPr>
        <w:t>V</w:t>
      </w:r>
      <w:r w:rsidR="00441D92" w:rsidRPr="00121C0E">
        <w:rPr>
          <w:rFonts w:ascii="Times New Roman" w:hAnsi="Times New Roman" w:cs="Times New Roman"/>
          <w:b/>
          <w:bCs/>
          <w:sz w:val="24"/>
          <w:szCs w:val="24"/>
        </w:rPr>
        <w:t>. РАЗХОДИ ЗА УСЛУГИ</w:t>
      </w:r>
    </w:p>
    <w:p w14:paraId="0A6FECF5" w14:textId="6975D635"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sz w:val="24"/>
          <w:szCs w:val="24"/>
        </w:rPr>
        <w:t xml:space="preserve">- Разходи </w:t>
      </w:r>
      <w:r w:rsidRPr="00121C0E">
        <w:rPr>
          <w:rFonts w:ascii="Times New Roman" w:hAnsi="Times New Roman"/>
          <w:bCs/>
          <w:sz w:val="24"/>
          <w:szCs w:val="24"/>
        </w:rPr>
        <w:t xml:space="preserve">за </w:t>
      </w:r>
      <w:r w:rsidR="00885119" w:rsidRPr="00121C0E">
        <w:rPr>
          <w:rFonts w:ascii="Times New Roman" w:hAnsi="Times New Roman"/>
          <w:bCs/>
          <w:sz w:val="24"/>
          <w:szCs w:val="24"/>
        </w:rPr>
        <w:t>услуги</w:t>
      </w:r>
      <w:r w:rsidR="00C96F2A">
        <w:rPr>
          <w:rFonts w:ascii="Times New Roman" w:hAnsi="Times New Roman"/>
          <w:bCs/>
          <w:sz w:val="24"/>
          <w:szCs w:val="24"/>
        </w:rPr>
        <w:t>,</w:t>
      </w:r>
      <w:r w:rsidR="00885119" w:rsidRPr="00121C0E">
        <w:rPr>
          <w:rFonts w:ascii="Times New Roman" w:hAnsi="Times New Roman"/>
          <w:bCs/>
          <w:sz w:val="24"/>
          <w:szCs w:val="24"/>
        </w:rPr>
        <w:t xml:space="preserve"> вкл. </w:t>
      </w:r>
      <w:r w:rsidR="00144B5B" w:rsidRPr="00121C0E">
        <w:rPr>
          <w:rFonts w:ascii="Times New Roman" w:hAnsi="Times New Roman"/>
          <w:bCs/>
          <w:sz w:val="24"/>
          <w:szCs w:val="24"/>
        </w:rPr>
        <w:t>разходи за гаранционна поддръжка на техниката и оборудването</w:t>
      </w:r>
      <w:r w:rsidR="00B81D57" w:rsidRPr="00121C0E">
        <w:rPr>
          <w:rFonts w:ascii="Times New Roman" w:hAnsi="Times New Roman"/>
          <w:bCs/>
          <w:sz w:val="24"/>
          <w:szCs w:val="24"/>
        </w:rPr>
        <w:t xml:space="preserve"> в рамките на физическото изпълнение на дейностите по проекта</w:t>
      </w:r>
      <w:r w:rsidR="00EB26C3" w:rsidRPr="00121C0E">
        <w:rPr>
          <w:rFonts w:ascii="Times New Roman" w:hAnsi="Times New Roman"/>
          <w:bCs/>
          <w:sz w:val="24"/>
          <w:szCs w:val="24"/>
        </w:rPr>
        <w:t>.</w:t>
      </w:r>
    </w:p>
    <w:p w14:paraId="02E22C67" w14:textId="35A9225F"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V. РАЗХОДИ ЗА ПЕРСОНАЛ</w:t>
      </w:r>
    </w:p>
    <w:p w14:paraId="39CE2424" w14:textId="49A3995C"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sz w:val="24"/>
          <w:szCs w:val="24"/>
        </w:rPr>
        <w:t xml:space="preserve">- Разходи за персонал – включват </w:t>
      </w:r>
      <w:r w:rsidR="00ED57EC" w:rsidRPr="00121C0E">
        <w:rPr>
          <w:rFonts w:ascii="Times New Roman" w:hAnsi="Times New Roman" w:cs="Times New Roman"/>
          <w:sz w:val="24"/>
          <w:szCs w:val="24"/>
        </w:rPr>
        <w:t xml:space="preserve">се </w:t>
      </w:r>
      <w:r w:rsidRPr="00121C0E">
        <w:rPr>
          <w:rFonts w:ascii="Times New Roman" w:hAnsi="Times New Roman" w:cs="Times New Roman"/>
          <w:sz w:val="24"/>
          <w:szCs w:val="24"/>
        </w:rPr>
        <w:t>разходите за екип за подготовка на проектното предложение</w:t>
      </w:r>
      <w:r w:rsidR="00EB26C3" w:rsidRPr="00121C0E">
        <w:rPr>
          <w:rFonts w:ascii="Times New Roman" w:hAnsi="Times New Roman" w:cs="Times New Roman"/>
          <w:sz w:val="24"/>
          <w:szCs w:val="24"/>
        </w:rPr>
        <w:t>.</w:t>
      </w:r>
    </w:p>
    <w:p w14:paraId="344D3FD0" w14:textId="3498632A"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VI. РАЗХОДИ ЗА ТАКСИ</w:t>
      </w:r>
    </w:p>
    <w:p w14:paraId="1295EB07" w14:textId="1CC5C1CE"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Разходи за </w:t>
      </w:r>
      <w:r w:rsidR="00B6707A" w:rsidRPr="00121C0E">
        <w:rPr>
          <w:rFonts w:ascii="Times New Roman" w:hAnsi="Times New Roman" w:cs="Times New Roman"/>
          <w:sz w:val="24"/>
          <w:szCs w:val="24"/>
        </w:rPr>
        <w:t>такси</w:t>
      </w:r>
      <w:r w:rsidR="00EB26C3" w:rsidRPr="00121C0E">
        <w:rPr>
          <w:rFonts w:ascii="Times New Roman" w:hAnsi="Times New Roman" w:cs="Times New Roman"/>
          <w:sz w:val="24"/>
          <w:szCs w:val="24"/>
        </w:rPr>
        <w:t>.</w:t>
      </w:r>
    </w:p>
    <w:p w14:paraId="1C662491" w14:textId="55211521"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lang w:val="en-US"/>
        </w:rPr>
        <w:t>VII</w:t>
      </w:r>
      <w:r w:rsidRPr="00121C0E">
        <w:rPr>
          <w:rFonts w:ascii="Times New Roman" w:hAnsi="Times New Roman" w:cs="Times New Roman"/>
          <w:b/>
          <w:bCs/>
          <w:sz w:val="24"/>
          <w:szCs w:val="24"/>
        </w:rPr>
        <w:t xml:space="preserve">. НЕПРЕКИ РАЗХОДИ </w:t>
      </w:r>
    </w:p>
    <w:p w14:paraId="15958AEC" w14:textId="2CCDF005"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lastRenderedPageBreak/>
        <w:t xml:space="preserve">- Разходи за организация и управление, комуникация и видимост и разработване на </w:t>
      </w:r>
      <w:r w:rsidR="002737D0" w:rsidRPr="00121C0E">
        <w:rPr>
          <w:rFonts w:ascii="Times New Roman" w:hAnsi="Times New Roman" w:cs="Times New Roman"/>
          <w:sz w:val="24"/>
          <w:szCs w:val="24"/>
        </w:rPr>
        <w:t xml:space="preserve">документации </w:t>
      </w:r>
      <w:r w:rsidRPr="00121C0E">
        <w:rPr>
          <w:rFonts w:ascii="Times New Roman" w:hAnsi="Times New Roman" w:cs="Times New Roman"/>
          <w:sz w:val="24"/>
          <w:szCs w:val="24"/>
        </w:rPr>
        <w:t xml:space="preserve">за </w:t>
      </w:r>
      <w:r w:rsidR="002737D0" w:rsidRPr="00121C0E">
        <w:rPr>
          <w:rFonts w:ascii="Times New Roman" w:hAnsi="Times New Roman" w:cs="Times New Roman"/>
          <w:sz w:val="24"/>
          <w:szCs w:val="24"/>
        </w:rPr>
        <w:t>възлагане на обществени поръчки по реда на ЗОП</w:t>
      </w:r>
      <w:r w:rsidRPr="00121C0E">
        <w:rPr>
          <w:rFonts w:ascii="Times New Roman" w:hAnsi="Times New Roman" w:cs="Times New Roman"/>
          <w:sz w:val="24"/>
          <w:szCs w:val="24"/>
        </w:rPr>
        <w:t xml:space="preserve">. </w:t>
      </w:r>
      <w:bookmarkStart w:id="42" w:name="_Hlk141083262"/>
      <w:r w:rsidRPr="00121C0E">
        <w:rPr>
          <w:rFonts w:ascii="Times New Roman" w:hAnsi="Times New Roman" w:cs="Times New Roman"/>
          <w:sz w:val="24"/>
          <w:szCs w:val="24"/>
        </w:rPr>
        <w:t xml:space="preserve">Сумата на допустимите непреки разходи следва да бъде изчислена, като към сбора на всички допустими </w:t>
      </w:r>
      <w:r w:rsidR="009D4D25" w:rsidRPr="00121C0E">
        <w:rPr>
          <w:rFonts w:ascii="Times New Roman" w:hAnsi="Times New Roman" w:cs="Times New Roman"/>
          <w:sz w:val="24"/>
          <w:szCs w:val="24"/>
        </w:rPr>
        <w:t xml:space="preserve">преки </w:t>
      </w:r>
      <w:r w:rsidRPr="00121C0E">
        <w:rPr>
          <w:rFonts w:ascii="Times New Roman" w:hAnsi="Times New Roman" w:cs="Times New Roman"/>
          <w:sz w:val="24"/>
          <w:szCs w:val="24"/>
        </w:rPr>
        <w:t xml:space="preserve">разходи бъде приложен приложимият процент на единна ставка в съответствие с </w:t>
      </w:r>
      <w:r w:rsidRPr="00121C0E">
        <w:rPr>
          <w:rFonts w:ascii="Times New Roman" w:hAnsi="Times New Roman"/>
          <w:sz w:val="24"/>
          <w:szCs w:val="24"/>
        </w:rPr>
        <w:t>Методологията за опростени разходи</w:t>
      </w:r>
      <w:bookmarkEnd w:id="42"/>
      <w:r w:rsidRPr="00121C0E">
        <w:rPr>
          <w:rFonts w:ascii="Times New Roman" w:hAnsi="Times New Roman" w:cs="Times New Roman"/>
          <w:sz w:val="24"/>
          <w:szCs w:val="24"/>
        </w:rPr>
        <w:t>.</w:t>
      </w:r>
    </w:p>
    <w:p w14:paraId="6D95EDB3" w14:textId="687DC967" w:rsidR="00441D92" w:rsidRPr="00121C0E"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rPr>
      </w:pPr>
      <w:bookmarkStart w:id="43" w:name="_Hlk141082988"/>
      <w:r w:rsidRPr="00121C0E">
        <w:rPr>
          <w:rFonts w:ascii="Times New Roman" w:hAnsi="Times New Roman" w:cs="Times New Roman"/>
          <w:b/>
          <w:bCs/>
          <w:sz w:val="24"/>
          <w:szCs w:val="24"/>
        </w:rPr>
        <w:t>ДДС е допустим разход</w:t>
      </w:r>
      <w:r w:rsidRPr="00121C0E">
        <w:rPr>
          <w:rFonts w:ascii="Times New Roman" w:hAnsi="Times New Roman" w:cs="Times New Roman"/>
          <w:sz w:val="24"/>
          <w:szCs w:val="24"/>
        </w:rPr>
        <w:t xml:space="preserve"> по процедурата </w:t>
      </w:r>
      <w:r w:rsidR="00C96F2A" w:rsidRPr="00C96F2A">
        <w:rPr>
          <w:rFonts w:ascii="Times New Roman" w:eastAsia="Calibri" w:hAnsi="Times New Roman" w:cs="Times New Roman"/>
          <w:sz w:val="24"/>
          <w:szCs w:val="24"/>
        </w:rPr>
        <w:t>по процедурата, в случай че се отнася за допустими дейности и не е възстановим</w:t>
      </w:r>
      <w:r w:rsidRPr="00121C0E">
        <w:rPr>
          <w:rFonts w:ascii="Times New Roman" w:eastAsia="Calibri" w:hAnsi="Times New Roman" w:cs="Times New Roman"/>
          <w:sz w:val="24"/>
          <w:szCs w:val="24"/>
        </w:rPr>
        <w:t>. Съгласно</w:t>
      </w:r>
      <w:r w:rsidRPr="00121C0E">
        <w:rPr>
          <w:rFonts w:ascii="Times New Roman" w:hAnsi="Times New Roman"/>
          <w:sz w:val="24"/>
          <w:szCs w:val="24"/>
        </w:rPr>
        <w:t xml:space="preserve"> разпоредбите на § 3 от ПЗР на </w:t>
      </w:r>
      <w:r w:rsidRPr="00121C0E">
        <w:rPr>
          <w:rFonts w:ascii="Times New Roman" w:hAnsi="Times New Roman" w:cs="Times New Roman"/>
          <w:sz w:val="24"/>
          <w:szCs w:val="24"/>
        </w:rPr>
        <w:t>ПМС № 86 /01.06.2023 г.</w:t>
      </w:r>
      <w:r w:rsidRPr="00121C0E">
        <w:rPr>
          <w:rFonts w:ascii="Times New Roman" w:hAnsi="Times New Roman"/>
          <w:sz w:val="24"/>
          <w:szCs w:val="24"/>
        </w:rPr>
        <w:t xml:space="preserve">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w:t>
      </w:r>
      <w:r w:rsidRPr="00121C0E">
        <w:rPr>
          <w:rFonts w:ascii="Times New Roman" w:hAnsi="Times New Roman" w:cs="Times New Roman"/>
          <w:sz w:val="24"/>
          <w:szCs w:val="24"/>
        </w:rPr>
        <w:t>.</w:t>
      </w:r>
      <w:r w:rsidR="00C96F2A" w:rsidRPr="00C96F2A">
        <w:t xml:space="preserve"> </w:t>
      </w:r>
      <w:r w:rsidR="00C96F2A" w:rsidRPr="00C96F2A">
        <w:rPr>
          <w:rFonts w:ascii="Times New Roman" w:hAnsi="Times New Roman" w:cs="Times New Roman"/>
          <w:sz w:val="24"/>
          <w:szCs w:val="24"/>
        </w:rPr>
        <w:t xml:space="preserve">По процедурата се прилагат и Указанията на министъра на финансите – Приложение № </w:t>
      </w:r>
      <w:r w:rsidR="00C96F2A">
        <w:rPr>
          <w:rFonts w:ascii="Times New Roman" w:hAnsi="Times New Roman" w:cs="Times New Roman"/>
          <w:sz w:val="24"/>
          <w:szCs w:val="24"/>
        </w:rPr>
        <w:t>5</w:t>
      </w:r>
      <w:r w:rsidR="00C96F2A" w:rsidRPr="00C96F2A">
        <w:rPr>
          <w:rFonts w:ascii="Times New Roman" w:hAnsi="Times New Roman" w:cs="Times New Roman"/>
          <w:sz w:val="24"/>
          <w:szCs w:val="24"/>
        </w:rPr>
        <w:t xml:space="preserve"> към условията за изпълнение</w:t>
      </w:r>
      <w:r w:rsidR="00F863F6">
        <w:rPr>
          <w:rFonts w:ascii="Times New Roman" w:hAnsi="Times New Roman" w:cs="Times New Roman"/>
          <w:sz w:val="24"/>
          <w:szCs w:val="24"/>
        </w:rPr>
        <w:t>.</w:t>
      </w:r>
    </w:p>
    <w:bookmarkEnd w:id="43"/>
    <w:p w14:paraId="6EA3AFC8" w14:textId="2A71BD74" w:rsidR="00441D92" w:rsidRPr="00121C0E" w:rsidRDefault="00441D92" w:rsidP="00F863F6">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rPr>
        <w:t xml:space="preserve">Конкретните указания за попълването на секция „Бюджет“ на Формуляра за кандидатстване в ИСУН са представени в Приложение № 2 </w:t>
      </w:r>
      <w:r w:rsidRPr="00121C0E">
        <w:rPr>
          <w:rFonts w:ascii="Times New Roman" w:hAnsi="Times New Roman" w:cs="Times New Roman"/>
          <w:i/>
          <w:sz w:val="24"/>
          <w:szCs w:val="24"/>
        </w:rPr>
        <w:t>„</w:t>
      </w:r>
      <w:bookmarkStart w:id="44" w:name="_Hlk140130499"/>
      <w:r w:rsidRPr="00121C0E">
        <w:rPr>
          <w:rFonts w:ascii="Times New Roman" w:hAnsi="Times New Roman" w:cs="Times New Roman"/>
          <w:i/>
          <w:sz w:val="24"/>
          <w:szCs w:val="24"/>
        </w:rPr>
        <w:t>Указания за попълване на формуляр за кандидатстване и подаване на проект по процедура „</w:t>
      </w:r>
      <w:r w:rsidR="00E679FA" w:rsidRPr="00121C0E">
        <w:rPr>
          <w:rFonts w:ascii="Times New Roman" w:hAnsi="Times New Roman" w:cs="Times New Roman"/>
          <w:i/>
          <w:sz w:val="24"/>
          <w:szCs w:val="24"/>
        </w:rPr>
        <w:t>Изпълнение на мярка 4 от Националната рамка за приоритетни действия за НАТУРА 2000</w:t>
      </w:r>
      <w:r w:rsidRPr="00121C0E">
        <w:rPr>
          <w:rFonts w:ascii="Times New Roman" w:hAnsi="Times New Roman" w:cs="Times New Roman"/>
          <w:i/>
          <w:sz w:val="24"/>
          <w:szCs w:val="24"/>
        </w:rPr>
        <w:t>“ чрез системата ИСУН</w:t>
      </w:r>
      <w:bookmarkEnd w:id="44"/>
      <w:r w:rsidRPr="00121C0E">
        <w:rPr>
          <w:rFonts w:ascii="Times New Roman" w:hAnsi="Times New Roman" w:cs="Times New Roman"/>
          <w:i/>
          <w:sz w:val="24"/>
          <w:szCs w:val="24"/>
        </w:rPr>
        <w:t>“</w:t>
      </w:r>
      <w:r w:rsidRPr="00121C0E">
        <w:rPr>
          <w:rFonts w:ascii="Times New Roman" w:hAnsi="Times New Roman" w:cs="Times New Roman"/>
          <w:sz w:val="24"/>
          <w:szCs w:val="24"/>
        </w:rPr>
        <w:t xml:space="preserve"> към условията за кандидатстване. </w:t>
      </w:r>
    </w:p>
    <w:p w14:paraId="189B8B09" w14:textId="76A95A42" w:rsidR="00441D92" w:rsidRPr="00121C0E" w:rsidRDefault="000724A9"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cs="Times New Roman"/>
          <w:b/>
          <w:sz w:val="24"/>
          <w:szCs w:val="24"/>
          <w:lang w:eastAsia="bg-BG"/>
        </w:rPr>
      </w:pPr>
      <w:r w:rsidRPr="00121C0E">
        <w:rPr>
          <w:rFonts w:ascii="Times New Roman" w:hAnsi="Times New Roman" w:cs="Times New Roman"/>
          <w:b/>
          <w:sz w:val="24"/>
          <w:szCs w:val="24"/>
          <w:lang w:eastAsia="bg-BG"/>
        </w:rPr>
        <w:t xml:space="preserve"> Недопустими разходи</w:t>
      </w:r>
    </w:p>
    <w:p w14:paraId="2231AA05"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разходи, свързани с изпълнението на недопустими дейности по процедурата;</w:t>
      </w:r>
    </w:p>
    <w:p w14:paraId="488764AB" w14:textId="3B45F8A8"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разходи за одит;</w:t>
      </w:r>
    </w:p>
    <w:p w14:paraId="06612A1D" w14:textId="32A1939A" w:rsidR="007F6F39" w:rsidRPr="00121C0E" w:rsidRDefault="00AE4D81"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xml:space="preserve">– </w:t>
      </w:r>
      <w:r w:rsidR="007F6F39" w:rsidRPr="00121C0E">
        <w:rPr>
          <w:rFonts w:ascii="Times New Roman" w:hAnsi="Times New Roman" w:cs="Times New Roman"/>
          <w:sz w:val="24"/>
          <w:szCs w:val="24"/>
          <w:lang w:eastAsia="bg-BG"/>
        </w:rPr>
        <w:t>разходи, извършени в нарушение на правилата за държавни помощи;</w:t>
      </w:r>
    </w:p>
    <w:p w14:paraId="0D2DC040" w14:textId="03E2D057"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разходи за последваща експлоатация и поддръжка</w:t>
      </w:r>
      <w:r w:rsidR="007D4FF1" w:rsidRPr="00121C0E">
        <w:rPr>
          <w:rFonts w:ascii="Times New Roman" w:hAnsi="Times New Roman" w:cs="Times New Roman"/>
          <w:sz w:val="24"/>
          <w:szCs w:val="24"/>
          <w:lang w:eastAsia="bg-BG"/>
        </w:rPr>
        <w:t>,</w:t>
      </w:r>
      <w:r w:rsidRPr="00121C0E">
        <w:rPr>
          <w:rFonts w:ascii="Times New Roman" w:hAnsi="Times New Roman" w:cs="Times New Roman"/>
          <w:sz w:val="24"/>
          <w:szCs w:val="24"/>
          <w:lang w:eastAsia="bg-BG"/>
        </w:rPr>
        <w:t xml:space="preserve"> с изключение на гаранционно</w:t>
      </w:r>
      <w:r w:rsidR="008E68A6" w:rsidRPr="00121C0E">
        <w:rPr>
          <w:rFonts w:ascii="Times New Roman" w:hAnsi="Times New Roman" w:cs="Times New Roman"/>
          <w:sz w:val="24"/>
          <w:szCs w:val="24"/>
          <w:lang w:eastAsia="bg-BG"/>
        </w:rPr>
        <w:t>то</w:t>
      </w:r>
      <w:r w:rsidRPr="00121C0E">
        <w:rPr>
          <w:rFonts w:ascii="Times New Roman" w:hAnsi="Times New Roman" w:cs="Times New Roman"/>
          <w:sz w:val="24"/>
          <w:szCs w:val="24"/>
          <w:lang w:eastAsia="bg-BG"/>
        </w:rPr>
        <w:t xml:space="preserve"> обслужване, осъществено в периода на физическо изпълнение на проекта, на придобитата техника и оборудване;</w:t>
      </w:r>
    </w:p>
    <w:p w14:paraId="240E2F08"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4F2F1C4C"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xml:space="preserve">– глоби, финансови санкции и разходи за разрешаване на спорове; </w:t>
      </w:r>
    </w:p>
    <w:p w14:paraId="5D5D7A02"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xml:space="preserve">– комисиони и загуби от курсови разлики при обмяна на чужда валута; </w:t>
      </w:r>
    </w:p>
    <w:p w14:paraId="661E75DE"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ДДС върху недопустими дейности или възстановим ДДС;</w:t>
      </w:r>
    </w:p>
    <w:p w14:paraId="64F02CF3" w14:textId="77777777" w:rsidR="00ED57EC"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закупуване на дълготрайни материални активи – втора употреба;</w:t>
      </w:r>
    </w:p>
    <w:p w14:paraId="4A0C5FA8" w14:textId="35E82014" w:rsidR="00441D92" w:rsidRPr="00121C0E" w:rsidRDefault="00ED57EC"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xml:space="preserve">– </w:t>
      </w:r>
      <w:r w:rsidR="00441D92" w:rsidRPr="00121C0E">
        <w:rPr>
          <w:rFonts w:ascii="Times New Roman" w:hAnsi="Times New Roman" w:cs="Times New Roman"/>
          <w:sz w:val="24"/>
          <w:szCs w:val="24"/>
          <w:lang w:eastAsia="bg-BG"/>
        </w:rPr>
        <w:t>разходите за гаранции, осигурени от банка или от друга финансова институция;</w:t>
      </w:r>
    </w:p>
    <w:p w14:paraId="57BE9722"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45B8CACB" w14:textId="122D3940"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xml:space="preserve">– 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 </w:t>
      </w:r>
    </w:p>
    <w:p w14:paraId="5D48A69C" w14:textId="64FCBB68"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xml:space="preserve">– разходи, които вече са финансирани със средства от ЕФСУ или чрез други </w:t>
      </w:r>
      <w:r w:rsidR="001452F0" w:rsidRPr="00121C0E">
        <w:rPr>
          <w:rFonts w:ascii="Times New Roman" w:hAnsi="Times New Roman" w:cs="Times New Roman"/>
          <w:sz w:val="24"/>
          <w:szCs w:val="24"/>
          <w:lang w:eastAsia="bg-BG"/>
        </w:rPr>
        <w:t xml:space="preserve">фондове или </w:t>
      </w:r>
      <w:r w:rsidRPr="00121C0E">
        <w:rPr>
          <w:rFonts w:ascii="Times New Roman" w:hAnsi="Times New Roman" w:cs="Times New Roman"/>
          <w:sz w:val="24"/>
          <w:szCs w:val="24"/>
          <w:lang w:eastAsia="bg-BG"/>
        </w:rPr>
        <w:t>инструменти на Европейския съюз, както и с други публични средства, различни от тези на бенефициента;</w:t>
      </w:r>
    </w:p>
    <w:p w14:paraId="472C98D8"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lang w:eastAsia="bg-BG"/>
        </w:rPr>
      </w:pPr>
      <w:r w:rsidRPr="00121C0E">
        <w:rPr>
          <w:rFonts w:ascii="Times New Roman" w:hAnsi="Times New Roman" w:cs="Times New Roman"/>
          <w:sz w:val="24"/>
          <w:szCs w:val="24"/>
          <w:lang w:eastAsia="bg-BG"/>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4F07F12"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rPr>
      </w:pPr>
      <w:r w:rsidRPr="00121C0E">
        <w:rPr>
          <w:rFonts w:ascii="Times New Roman" w:hAnsi="Times New Roman" w:cs="Times New Roman"/>
          <w:sz w:val="24"/>
          <w:szCs w:val="24"/>
          <w:lang w:eastAsia="bg-BG"/>
        </w:rPr>
        <w:t>Недопустими за финансиране разходи, неправомерно одобрени и платени от бенефициента, остават за негова сметка и не подлежат на възстановяване</w:t>
      </w:r>
      <w:r w:rsidRPr="00121C0E">
        <w:rPr>
          <w:rFonts w:ascii="Times New Roman" w:hAnsi="Times New Roman" w:cs="Times New Roman"/>
          <w:sz w:val="24"/>
          <w:szCs w:val="24"/>
        </w:rPr>
        <w:t>.</w:t>
      </w:r>
    </w:p>
    <w:p w14:paraId="69479EE4" w14:textId="6BF9FD07" w:rsidR="00441D92" w:rsidRPr="00121C0E" w:rsidRDefault="00441D92"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80" w:after="0" w:line="252" w:lineRule="auto"/>
        <w:ind w:left="0" w:firstLine="0"/>
        <w:jc w:val="both"/>
        <w:rPr>
          <w:rFonts w:ascii="Times New Roman" w:hAnsi="Times New Roman" w:cs="Times New Roman"/>
          <w:sz w:val="24"/>
          <w:szCs w:val="24"/>
        </w:rPr>
      </w:pPr>
      <w:r w:rsidRPr="00121C0E">
        <w:rPr>
          <w:rFonts w:ascii="Times New Roman" w:hAnsi="Times New Roman" w:cs="Times New Roman"/>
          <w:b/>
          <w:bCs/>
          <w:sz w:val="24"/>
          <w:szCs w:val="24"/>
        </w:rPr>
        <w:lastRenderedPageBreak/>
        <w:t>Анализ относно остойностяването на дейностите, включени в проектното предложение</w:t>
      </w:r>
      <w:r w:rsidRPr="00121C0E">
        <w:rPr>
          <w:rFonts w:ascii="Times New Roman" w:hAnsi="Times New Roman" w:cs="Times New Roman"/>
          <w:sz w:val="24"/>
          <w:szCs w:val="24"/>
        </w:rPr>
        <w:t xml:space="preserve"> (по образец, Приложение № </w:t>
      </w:r>
      <w:r w:rsidR="00C3168A" w:rsidRPr="00121C0E">
        <w:rPr>
          <w:rFonts w:ascii="Times New Roman" w:hAnsi="Times New Roman" w:cs="Times New Roman"/>
          <w:sz w:val="24"/>
          <w:szCs w:val="24"/>
        </w:rPr>
        <w:t>1</w:t>
      </w:r>
      <w:r w:rsidRPr="00121C0E">
        <w:rPr>
          <w:rFonts w:ascii="Times New Roman" w:hAnsi="Times New Roman" w:cs="Times New Roman"/>
          <w:sz w:val="24"/>
          <w:szCs w:val="24"/>
        </w:rPr>
        <w:t xml:space="preserve"> към условията за кандидатстване). </w:t>
      </w:r>
    </w:p>
    <w:p w14:paraId="66EC9ECC" w14:textId="77777777" w:rsidR="00F07907" w:rsidRPr="00121C0E" w:rsidRDefault="00F07907" w:rsidP="00F07907">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bookmarkStart w:id="45" w:name="_Hlk167616080"/>
      <w:r w:rsidRPr="00121C0E">
        <w:rPr>
          <w:rFonts w:ascii="Times New Roman" w:hAnsi="Times New Roman" w:cs="Times New Roman"/>
          <w:sz w:val="24"/>
          <w:szCs w:val="24"/>
        </w:rPr>
        <w:t>Анализът на остойностяването се изготвя като самостоятелен документ съгласно образеца към условията за кандидатстване, като в него се обосновава как е остойностена всяка една от дейностите, вкл. дейностите, свързани с подготовката на проекта, при съобразяване на изискванията в условията за изпълнение. По отношение разходите за екипа за подготовка на проекта в анализа следва да се обоснове тяхната стойност съобразно броя на ангажираните експерти, заплащането на часова ставка и времето за изпълнение на дейностите по подготовка.</w:t>
      </w:r>
    </w:p>
    <w:p w14:paraId="79B7EEA8" w14:textId="77777777" w:rsidR="00F07907" w:rsidRPr="00121C0E" w:rsidRDefault="00F07907" w:rsidP="00F07907">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За дейностите по организация и управление, както и тези по видимост, прозрачност и комуникация, и подготовка на документации за възлагане на обществени поръчки/процедури за избор на изпълнители, които влизат в състава на непреките разходи, анализ не се представя. С цел определяне на общата стойност на проектното предложение в Приложение № 1 към условията за кандидатстване се попълват само процентът и стойността на непреките разходи. </w:t>
      </w:r>
    </w:p>
    <w:p w14:paraId="1E94D420" w14:textId="58213019" w:rsidR="00F07907" w:rsidRPr="00121C0E" w:rsidRDefault="00F07907" w:rsidP="00F07907">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(за целите на определяне стойността на дадена дейност е необходимо сравнение на базата на минимум два източника). 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w:t>
      </w:r>
      <w:r w:rsidR="001433E8">
        <w:rPr>
          <w:rFonts w:ascii="Times New Roman" w:hAnsi="Times New Roman" w:cs="Times New Roman"/>
          <w:sz w:val="24"/>
          <w:szCs w:val="24"/>
        </w:rPr>
        <w:t xml:space="preserve">, </w:t>
      </w:r>
      <w:r w:rsidR="001433E8" w:rsidRPr="001433E8">
        <w:rPr>
          <w:rFonts w:ascii="Times New Roman" w:hAnsi="Times New Roman" w:cs="Times New Roman"/>
          <w:sz w:val="24"/>
          <w:szCs w:val="24"/>
        </w:rPr>
        <w:t>като бенефициентът представя в анализа на остойностяването по какъв начин е определена прогнозна стойност на поръчката</w:t>
      </w:r>
      <w:r w:rsidR="001433E8">
        <w:rPr>
          <w:rFonts w:ascii="Times New Roman" w:hAnsi="Times New Roman" w:cs="Times New Roman"/>
          <w:sz w:val="24"/>
          <w:szCs w:val="24"/>
        </w:rPr>
        <w:t>.</w:t>
      </w:r>
      <w:r w:rsidRPr="00121C0E">
        <w:rPr>
          <w:rFonts w:ascii="Times New Roman" w:hAnsi="Times New Roman" w:cs="Times New Roman"/>
          <w:sz w:val="24"/>
          <w:szCs w:val="24"/>
        </w:rPr>
        <w:t xml:space="preserve"> Това не освобождава бенефициента от задължението за представяне на анализ на остойностяването за предоставяне на сравнителни данни от минимум две оферти или два други източника</w:t>
      </w:r>
      <w:r w:rsidR="00181231" w:rsidRPr="00121C0E">
        <w:rPr>
          <w:rFonts w:ascii="Times New Roman" w:hAnsi="Times New Roman" w:cs="Times New Roman"/>
          <w:sz w:val="24"/>
          <w:szCs w:val="24"/>
        </w:rPr>
        <w:t>,</w:t>
      </w:r>
      <w:r w:rsidRPr="00121C0E">
        <w:rPr>
          <w:rFonts w:ascii="Times New Roman" w:hAnsi="Times New Roman" w:cs="Times New Roman"/>
          <w:sz w:val="24"/>
          <w:szCs w:val="24"/>
        </w:rPr>
        <w:t xml:space="preserve"> за</w:t>
      </w:r>
      <w:r w:rsidR="00181231" w:rsidRPr="00121C0E">
        <w:rPr>
          <w:rFonts w:ascii="Times New Roman" w:hAnsi="Times New Roman" w:cs="Times New Roman"/>
          <w:sz w:val="24"/>
          <w:szCs w:val="24"/>
        </w:rPr>
        <w:t xml:space="preserve"> да докаже как е</w:t>
      </w:r>
      <w:r w:rsidRPr="00121C0E">
        <w:rPr>
          <w:rFonts w:ascii="Times New Roman" w:hAnsi="Times New Roman" w:cs="Times New Roman"/>
          <w:sz w:val="24"/>
          <w:szCs w:val="24"/>
        </w:rPr>
        <w:t xml:space="preserve"> определ</w:t>
      </w:r>
      <w:r w:rsidR="00181231" w:rsidRPr="00121C0E">
        <w:rPr>
          <w:rFonts w:ascii="Times New Roman" w:hAnsi="Times New Roman" w:cs="Times New Roman"/>
          <w:sz w:val="24"/>
          <w:szCs w:val="24"/>
        </w:rPr>
        <w:t>ена</w:t>
      </w:r>
      <w:r w:rsidRPr="00121C0E">
        <w:rPr>
          <w:rFonts w:ascii="Times New Roman" w:hAnsi="Times New Roman" w:cs="Times New Roman"/>
          <w:sz w:val="24"/>
          <w:szCs w:val="24"/>
        </w:rPr>
        <w:t xml:space="preserve"> прогнозната стойност на поръчката. 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чийто предмет на дейност е 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534573DC" w14:textId="349A9C7A" w:rsidR="00B6707A" w:rsidRPr="00121C0E" w:rsidRDefault="00F07907"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В случаите, в които остойностяването е извършено единствено на базата на оферти, се представят минимум две </w:t>
      </w:r>
      <w:r w:rsidR="00B6707A" w:rsidRPr="00121C0E">
        <w:rPr>
          <w:rFonts w:ascii="Times New Roman" w:hAnsi="Times New Roman" w:cs="Times New Roman"/>
          <w:sz w:val="24"/>
          <w:szCs w:val="24"/>
        </w:rPr>
        <w:t>независими оферти, които са една с друга–съпоставими-с подобни технически параметри или естество на услугата</w:t>
      </w:r>
      <w:r w:rsidR="00F863F6">
        <w:rPr>
          <w:rFonts w:ascii="Times New Roman" w:hAnsi="Times New Roman" w:cs="Times New Roman"/>
          <w:sz w:val="24"/>
          <w:szCs w:val="24"/>
        </w:rPr>
        <w:t>.</w:t>
      </w:r>
      <w:r w:rsidR="00B6707A" w:rsidRPr="00121C0E">
        <w:rPr>
          <w:rFonts w:ascii="Times New Roman" w:hAnsi="Times New Roman" w:cs="Times New Roman"/>
          <w:sz w:val="24"/>
          <w:szCs w:val="24"/>
        </w:rPr>
        <w:t xml:space="preserve"> </w:t>
      </w:r>
    </w:p>
    <w:p w14:paraId="2A7AB130" w14:textId="35529B10"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w:t>
      </w:r>
      <w:r w:rsidR="00F863F6">
        <w:rPr>
          <w:rFonts w:ascii="Times New Roman" w:hAnsi="Times New Roman" w:cs="Times New Roman"/>
          <w:sz w:val="24"/>
          <w:szCs w:val="24"/>
        </w:rPr>
        <w:t>„</w:t>
      </w:r>
      <w:r w:rsidRPr="00121C0E">
        <w:rPr>
          <w:rFonts w:ascii="Times New Roman" w:hAnsi="Times New Roman" w:cs="Times New Roman"/>
          <w:sz w:val="24"/>
          <w:szCs w:val="24"/>
        </w:rPr>
        <w:t>Независими оферти“ са оферти, подадени от лица, които не се намират в следната свързаност помежду си или спрямо кандидата:</w:t>
      </w:r>
    </w:p>
    <w:p w14:paraId="3FEC585A" w14:textId="77777777"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а) лица, едното от които участва в управлението на дружеството на другото;</w:t>
      </w:r>
    </w:p>
    <w:p w14:paraId="69064D55" w14:textId="77777777"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б) съдружници;</w:t>
      </w:r>
    </w:p>
    <w:p w14:paraId="31D1B183" w14:textId="77777777"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в) лица, които съвместно контролират пряко трето лице;</w:t>
      </w:r>
    </w:p>
    <w:p w14:paraId="5493BD30" w14:textId="77777777"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г) лица, които участват пряко в управлението или капитала на друго лице, поради което между тях могат да се уговарят условия, различни от обичайните;</w:t>
      </w:r>
    </w:p>
    <w:p w14:paraId="42CDC908" w14:textId="762EF8EB"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6BA615A4" w14:textId="4F65503A"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lastRenderedPageBreak/>
        <w:t>е) лицата, чиято дейност се контролира пряко или косвено от трето лице – физическо или юридическо;</w:t>
      </w:r>
    </w:p>
    <w:p w14:paraId="5D991755" w14:textId="77777777"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ж) лицата, едното от които е търговски представител на другото.“</w:t>
      </w:r>
    </w:p>
    <w:p w14:paraId="0EC70449" w14:textId="524C2CF3" w:rsidR="00B6707A" w:rsidRPr="00121C0E" w:rsidRDefault="00B6707A"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Ако при проверка се установи, че представените оферти са от две свързани по между си или с бенефициента лица, то се изисква да се предоставят такива, които са издадени от независими източници или да се използва друг подход за обосноваване на съответния разход.</w:t>
      </w:r>
    </w:p>
    <w:p w14:paraId="4E9A8533" w14:textId="3EFD1979" w:rsidR="00F07907" w:rsidRPr="00121C0E" w:rsidRDefault="00F07907" w:rsidP="00B6707A">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При позоваване на досегашен опит/калкулативен метод се прилагат техническите спецификации, количествено-стойностни сметки и др.</w:t>
      </w:r>
    </w:p>
    <w:p w14:paraId="18F4CA80" w14:textId="77777777" w:rsidR="00F07907" w:rsidRPr="00121C0E" w:rsidRDefault="00F07907" w:rsidP="00F07907">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 В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0209433B" w14:textId="77777777" w:rsidR="00F07907" w:rsidRPr="00121C0E" w:rsidRDefault="00F07907" w:rsidP="00F07907">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3864E0C9" w14:textId="77777777" w:rsidR="00F07907" w:rsidRPr="00121C0E" w:rsidRDefault="00F07907" w:rsidP="00F07907">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 като задължително се спазва принципа на добро финансово управление (икономичност, ефикасност и ефективност), дефиниран в Регламент (ЕС, Евратом) 2018/1046 на Европейския парламент и на Съвета от 18 юли 2018 година за финансовите правила, приложими за общия бюджет на Съюза.</w:t>
      </w:r>
    </w:p>
    <w:p w14:paraId="1EAA19B5" w14:textId="6BF26BF6" w:rsidR="00441D92" w:rsidRPr="00121C0E" w:rsidRDefault="00F07907" w:rsidP="00F07907">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bCs/>
          <w:sz w:val="24"/>
          <w:szCs w:val="24"/>
        </w:rPr>
      </w:pPr>
      <w:r w:rsidRPr="00121C0E">
        <w:rPr>
          <w:rFonts w:ascii="Times New Roman" w:hAnsi="Times New Roman" w:cs="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bookmarkEnd w:id="45"/>
    <w:p w14:paraId="7EA8E6CD" w14:textId="77777777" w:rsidR="00441D92" w:rsidRPr="00121C0E" w:rsidRDefault="00441D92"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120" w:after="0" w:line="252" w:lineRule="auto"/>
        <w:ind w:left="658" w:hanging="658"/>
        <w:contextualSpacing w:val="0"/>
        <w:jc w:val="both"/>
        <w:rPr>
          <w:rFonts w:ascii="Times New Roman" w:hAnsi="Times New Roman" w:cs="Times New Roman"/>
          <w:b/>
          <w:sz w:val="24"/>
          <w:szCs w:val="24"/>
          <w:lang w:val="en-US" w:eastAsia="bg-BG"/>
        </w:rPr>
      </w:pPr>
      <w:r w:rsidRPr="00121C0E">
        <w:rPr>
          <w:rFonts w:ascii="Times New Roman" w:hAnsi="Times New Roman" w:cs="Times New Roman"/>
          <w:b/>
          <w:sz w:val="24"/>
          <w:szCs w:val="24"/>
          <w:lang w:eastAsia="bg-BG"/>
        </w:rPr>
        <w:t>Авансови плащания</w:t>
      </w:r>
    </w:p>
    <w:p w14:paraId="30AB5390" w14:textId="36F7E15A" w:rsidR="00441D92" w:rsidRPr="00121C0E" w:rsidRDefault="00441D92" w:rsidP="00441D92">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eastAsia="Calibri" w:hAnsi="Times New Roman" w:cs="Times New Roman"/>
          <w:color w:val="000000" w:themeColor="text1"/>
          <w:sz w:val="24"/>
          <w:szCs w:val="24"/>
        </w:rPr>
      </w:pPr>
      <w:bookmarkStart w:id="46" w:name="_Hlk141084310"/>
      <w:r w:rsidRPr="00121C0E">
        <w:rPr>
          <w:rFonts w:ascii="Times New Roman" w:eastAsia="Calibri" w:hAnsi="Times New Roman" w:cs="Times New Roman"/>
          <w:color w:val="000000" w:themeColor="text1"/>
          <w:sz w:val="24"/>
          <w:szCs w:val="24"/>
        </w:rPr>
        <w:t xml:space="preserve">Бенефициентът има право да поиска авансово плащане от общата стойност на БФП след </w:t>
      </w:r>
      <w:r w:rsidR="00592AAC" w:rsidRPr="00121C0E">
        <w:rPr>
          <w:rFonts w:ascii="Times New Roman" w:eastAsia="Calibri" w:hAnsi="Times New Roman" w:cs="Times New Roman"/>
          <w:color w:val="000000" w:themeColor="text1"/>
          <w:sz w:val="24"/>
          <w:szCs w:val="24"/>
        </w:rPr>
        <w:t>издаване на З</w:t>
      </w:r>
      <w:r w:rsidRPr="00121C0E">
        <w:rPr>
          <w:rFonts w:ascii="Times New Roman" w:eastAsia="Calibri" w:hAnsi="Times New Roman" w:cs="Times New Roman"/>
          <w:color w:val="000000" w:themeColor="text1"/>
          <w:sz w:val="24"/>
          <w:szCs w:val="24"/>
        </w:rPr>
        <w:t xml:space="preserve">БФП, като максималният размер на авансовото плащане не може да надвишава </w:t>
      </w:r>
      <w:bookmarkEnd w:id="46"/>
      <w:r w:rsidRPr="00121C0E">
        <w:rPr>
          <w:rFonts w:ascii="Times New Roman" w:eastAsia="Calibri" w:hAnsi="Times New Roman" w:cs="Times New Roman"/>
          <w:color w:val="000000" w:themeColor="text1"/>
          <w:sz w:val="24"/>
          <w:szCs w:val="24"/>
        </w:rPr>
        <w:t xml:space="preserve">20% от стойността на безвъзмездната финансова помощ, </w:t>
      </w:r>
      <w:r w:rsidR="00663328" w:rsidRPr="00121C0E">
        <w:rPr>
          <w:rFonts w:ascii="Times New Roman" w:eastAsia="Calibri" w:hAnsi="Times New Roman" w:cs="Times New Roman"/>
          <w:color w:val="000000" w:themeColor="text1"/>
          <w:sz w:val="24"/>
          <w:szCs w:val="24"/>
        </w:rPr>
        <w:t>след издаване на ЗБФП</w:t>
      </w:r>
      <w:r w:rsidR="00854174">
        <w:rPr>
          <w:rFonts w:ascii="Times New Roman" w:eastAsia="Calibri" w:hAnsi="Times New Roman" w:cs="Times New Roman"/>
          <w:color w:val="000000" w:themeColor="text1"/>
          <w:sz w:val="24"/>
          <w:szCs w:val="24"/>
        </w:rPr>
        <w:t>.</w:t>
      </w:r>
    </w:p>
    <w:p w14:paraId="1A30BDA6" w14:textId="37387098" w:rsidR="004A130E" w:rsidRPr="00121C0E" w:rsidRDefault="004A130E" w:rsidP="00441D92">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sz w:val="24"/>
          <w:szCs w:val="24"/>
        </w:rPr>
      </w:pPr>
      <w:r w:rsidRPr="00121C0E">
        <w:rPr>
          <w:rFonts w:ascii="Times New Roman" w:eastAsia="Calibri" w:hAnsi="Times New Roman" w:cs="Times New Roman"/>
          <w:color w:val="000000" w:themeColor="text1"/>
          <w:sz w:val="24"/>
          <w:szCs w:val="24"/>
        </w:rPr>
        <w:t>Авансовите плащания следва да бъдат посочени във формуляра за кандидатстване съгласно указанията на Приложение № 2 към условията за кандидатстване. Срокът и условията за извършване на авансово плащане са определени в Условията за изпълнение.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 към условията за изпълнение</w:t>
      </w:r>
      <w:r w:rsidRPr="00121C0E">
        <w:rPr>
          <w:rFonts w:ascii="Times New Roman" w:hAnsi="Times New Roman"/>
          <w:sz w:val="24"/>
          <w:szCs w:val="24"/>
        </w:rPr>
        <w:t>).</w:t>
      </w:r>
    </w:p>
    <w:p w14:paraId="357551ED" w14:textId="526F41A6" w:rsidR="00BA3D76" w:rsidRPr="00121C0E" w:rsidRDefault="00441D92"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172E016F" w14:textId="77777777" w:rsidR="004A130E" w:rsidRPr="00121C0E" w:rsidRDefault="004A130E" w:rsidP="004A130E">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b/>
          <w:sz w:val="24"/>
          <w:szCs w:val="24"/>
        </w:rPr>
        <w:t>15. Допустими целеви групи (ако е приложимо):</w:t>
      </w:r>
      <w:r w:rsidRPr="00121C0E">
        <w:rPr>
          <w:rFonts w:ascii="Times New Roman" w:hAnsi="Times New Roman" w:cs="Times New Roman"/>
          <w:sz w:val="24"/>
          <w:szCs w:val="24"/>
        </w:rPr>
        <w:t xml:space="preserve"> </w:t>
      </w:r>
    </w:p>
    <w:p w14:paraId="7BAF0432" w14:textId="7E261CDB" w:rsidR="004A130E" w:rsidRPr="00121C0E" w:rsidRDefault="004A130E" w:rsidP="004A130E">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sz w:val="24"/>
          <w:szCs w:val="24"/>
        </w:rPr>
        <w:t>Неприложимо</w:t>
      </w:r>
    </w:p>
    <w:p w14:paraId="722B99AD" w14:textId="423554D2" w:rsidR="004A130E" w:rsidRPr="00121C0E" w:rsidRDefault="004A130E" w:rsidP="008D0A31">
      <w:pPr>
        <w:pStyle w:val="ListParagraph"/>
        <w:spacing w:after="0" w:line="252" w:lineRule="auto"/>
        <w:ind w:left="0"/>
        <w:contextualSpacing w:val="0"/>
        <w:jc w:val="both"/>
        <w:rPr>
          <w:rFonts w:ascii="Times New Roman" w:hAnsi="Times New Roman" w:cs="Times New Roman"/>
          <w:b/>
          <w:sz w:val="24"/>
          <w:szCs w:val="24"/>
        </w:rPr>
      </w:pPr>
    </w:p>
    <w:p w14:paraId="5F0BE2E1" w14:textId="726919C1" w:rsidR="002C7225" w:rsidRPr="00121C0E" w:rsidRDefault="008601E5"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b/>
          <w:sz w:val="24"/>
          <w:szCs w:val="24"/>
        </w:rPr>
        <w:lastRenderedPageBreak/>
        <w:t xml:space="preserve">16. </w:t>
      </w:r>
      <w:r w:rsidR="00F7626C" w:rsidRPr="00121C0E">
        <w:rPr>
          <w:rFonts w:ascii="Times New Roman" w:hAnsi="Times New Roman" w:cs="Times New Roman"/>
          <w:b/>
          <w:sz w:val="24"/>
          <w:szCs w:val="24"/>
        </w:rPr>
        <w:t>Приложим режим на минимални/държавни помощи:</w:t>
      </w:r>
      <w:r w:rsidRPr="00121C0E">
        <w:rPr>
          <w:rFonts w:ascii="Times New Roman" w:hAnsi="Times New Roman" w:cs="Times New Roman"/>
          <w:sz w:val="24"/>
          <w:szCs w:val="24"/>
        </w:rPr>
        <w:t xml:space="preserve"> </w:t>
      </w:r>
    </w:p>
    <w:p w14:paraId="4B761E5F" w14:textId="08BB9E2F" w:rsidR="00881E5F" w:rsidRPr="00121C0E" w:rsidRDefault="00881E5F"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Определение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Европейския съюз.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 </w:t>
      </w:r>
    </w:p>
    <w:p w14:paraId="1A1E761E" w14:textId="14D35670" w:rsidR="00B55F2D" w:rsidRPr="00121C0E" w:rsidRDefault="00881E5F"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w:t>
      </w:r>
      <w:r w:rsidRPr="00121C0E">
        <w:rPr>
          <w:rStyle w:val="FootnoteReference"/>
          <w:rFonts w:ascii="Times New Roman" w:hAnsi="Times New Roman" w:cs="Times New Roman"/>
          <w:sz w:val="24"/>
          <w:szCs w:val="24"/>
        </w:rPr>
        <w:footnoteReference w:id="5"/>
      </w:r>
      <w:r w:rsidRPr="00121C0E">
        <w:rPr>
          <w:rFonts w:ascii="Times New Roman" w:hAnsi="Times New Roman" w:cs="Times New Roman"/>
          <w:sz w:val="24"/>
          <w:szCs w:val="24"/>
        </w:rPr>
        <w:t xml:space="preserve">, независимо от правния й статут и начина й на финансиране. Съгласно практиката на Съда,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 </w:t>
      </w:r>
    </w:p>
    <w:p w14:paraId="34FEBE47" w14:textId="29F0FDC9" w:rsidR="00CD7B12" w:rsidRPr="00121C0E" w:rsidRDefault="00552A91" w:rsidP="00235BF5">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Конкретен </w:t>
      </w:r>
      <w:r w:rsidR="00620EF7" w:rsidRPr="00121C0E">
        <w:rPr>
          <w:rFonts w:ascii="Times New Roman" w:hAnsi="Times New Roman" w:cs="Times New Roman"/>
          <w:sz w:val="24"/>
          <w:szCs w:val="24"/>
        </w:rPr>
        <w:t xml:space="preserve">бенефициент </w:t>
      </w:r>
      <w:r w:rsidRPr="00121C0E">
        <w:rPr>
          <w:rFonts w:ascii="Times New Roman" w:hAnsi="Times New Roman" w:cs="Times New Roman"/>
          <w:sz w:val="24"/>
          <w:szCs w:val="24"/>
        </w:rPr>
        <w:t xml:space="preserve">по процедурата </w:t>
      </w:r>
      <w:r w:rsidR="00B55F2D" w:rsidRPr="00121C0E">
        <w:rPr>
          <w:rFonts w:ascii="Times New Roman" w:hAnsi="Times New Roman" w:cs="Times New Roman"/>
          <w:sz w:val="24"/>
          <w:szCs w:val="24"/>
        </w:rPr>
        <w:t xml:space="preserve">е </w:t>
      </w:r>
      <w:r w:rsidR="00C41BA4" w:rsidRPr="00121C0E">
        <w:rPr>
          <w:rFonts w:ascii="Times New Roman" w:hAnsi="Times New Roman" w:cs="Times New Roman"/>
          <w:sz w:val="24"/>
          <w:szCs w:val="24"/>
        </w:rPr>
        <w:t>дирекция „Национална служба за защита на природата“</w:t>
      </w:r>
      <w:r w:rsidR="00620EF7" w:rsidRPr="00121C0E">
        <w:rPr>
          <w:rFonts w:ascii="Times New Roman" w:hAnsi="Times New Roman" w:cs="Times New Roman"/>
          <w:sz w:val="24"/>
          <w:szCs w:val="24"/>
        </w:rPr>
        <w:t>, отдел „Натура 2000“</w:t>
      </w:r>
      <w:r w:rsidR="00C41BA4" w:rsidRPr="00121C0E">
        <w:rPr>
          <w:rFonts w:ascii="Times New Roman" w:hAnsi="Times New Roman" w:cs="Times New Roman"/>
          <w:sz w:val="24"/>
          <w:szCs w:val="24"/>
        </w:rPr>
        <w:t xml:space="preserve"> в МОСВ</w:t>
      </w:r>
      <w:r w:rsidR="00CD7B12" w:rsidRPr="00121C0E">
        <w:rPr>
          <w:rFonts w:ascii="Times New Roman" w:hAnsi="Times New Roman" w:cs="Times New Roman"/>
          <w:sz w:val="24"/>
          <w:szCs w:val="24"/>
        </w:rPr>
        <w:t xml:space="preserve">. Дирекция „Национална служба за защита на природата“ </w:t>
      </w:r>
      <w:r w:rsidR="00620EF7" w:rsidRPr="00121C0E">
        <w:rPr>
          <w:rFonts w:ascii="Times New Roman" w:hAnsi="Times New Roman" w:cs="Times New Roman"/>
          <w:sz w:val="24"/>
          <w:szCs w:val="24"/>
        </w:rPr>
        <w:t xml:space="preserve">(НСЗП) </w:t>
      </w:r>
      <w:r w:rsidR="00CD7B12" w:rsidRPr="00121C0E">
        <w:rPr>
          <w:rFonts w:ascii="Times New Roman" w:hAnsi="Times New Roman" w:cs="Times New Roman"/>
          <w:sz w:val="24"/>
          <w:szCs w:val="24"/>
        </w:rPr>
        <w:t>е част от структурата на МОСВ, съгласно Устройствения правилник на Министерството на околната среда и водите. Министерството, чрез своите структури, подпомага министъра при изпълнение на неговите правомощия, произтичащи от законите на Р</w:t>
      </w:r>
      <w:r w:rsidR="00EB2B0A" w:rsidRPr="00121C0E">
        <w:rPr>
          <w:rFonts w:ascii="Times New Roman" w:hAnsi="Times New Roman" w:cs="Times New Roman"/>
          <w:sz w:val="24"/>
          <w:szCs w:val="24"/>
        </w:rPr>
        <w:t xml:space="preserve">епублика </w:t>
      </w:r>
      <w:r w:rsidR="00CD7B12" w:rsidRPr="00121C0E">
        <w:rPr>
          <w:rFonts w:ascii="Times New Roman" w:hAnsi="Times New Roman" w:cs="Times New Roman"/>
          <w:sz w:val="24"/>
          <w:szCs w:val="24"/>
        </w:rPr>
        <w:t xml:space="preserve">България. </w:t>
      </w:r>
      <w:r w:rsidR="00235BF5" w:rsidRPr="00121C0E">
        <w:rPr>
          <w:rFonts w:ascii="Times New Roman" w:hAnsi="Times New Roman" w:cs="Times New Roman"/>
          <w:sz w:val="24"/>
          <w:szCs w:val="24"/>
        </w:rPr>
        <w:t xml:space="preserve">Съгласно чл. 115, ал. 1, т. 4 от ЗБР, министърът на околната среда и водите изгражда и поддържа Националната екологична мрежа. </w:t>
      </w:r>
      <w:r w:rsidR="00620EF7" w:rsidRPr="00121C0E">
        <w:rPr>
          <w:rFonts w:ascii="Times New Roman" w:hAnsi="Times New Roman" w:cs="Times New Roman"/>
          <w:sz w:val="24"/>
          <w:szCs w:val="24"/>
        </w:rPr>
        <w:t>В съответствие с чл. 115а от ЗБР, м</w:t>
      </w:r>
      <w:r w:rsidR="00235BF5" w:rsidRPr="00121C0E">
        <w:rPr>
          <w:rFonts w:ascii="Times New Roman" w:hAnsi="Times New Roman" w:cs="Times New Roman"/>
          <w:sz w:val="24"/>
          <w:szCs w:val="24"/>
        </w:rPr>
        <w:t xml:space="preserve">инистърът на околната среда и водите е орган за управление на мрежата „Натура 2000“ на национално ниво и като такъв разработва и утвърждава методически ръководства и указания, с цел прилагане на единен подход в планирането и управлението на мрежата „Натура 2000“;  организира дейности по събиране, валидиране, анализ и управление на научна информация и данни за „Натура 2000“; извършва периодична оценка за достатъчността на мрежата „Натура 2000“ и на изпълнението на целите на мрежата „Натура 2000“ на национално ниво; извършва промени в стандартните формуляри с данни и оценки за защитените зони; организира изготвянето и представя на Европейската комисия докладите по чл. 12 от Директива 2009/147/ЕО и чл. 17 от Директива 92/43/ЕИО; подпомага методически органите за управление на защитените зони по чл. 117а, ал. 1 от ЗБР, включително чрез организиране и провеждане на регулярни семинари и обучения на участниците по специфични теми, свързани с „Натура 2000“;  утвърждава правилник за работата на комитетите на заинтересованите страни по чл. 117а, ал. 3 – 5 от ЗБР;  утвърждава плановете за управление по чл. 27, ал. 1 от ЗБР и техните актуализации и промени след разглеждане от Националния съвет по биологичното разнообразие и организира разработването на Националната рамка за приоритетни действия за „Натура 2000“  и следи за нейното изпълнение. </w:t>
      </w:r>
      <w:r w:rsidR="00620EF7" w:rsidRPr="00121C0E">
        <w:rPr>
          <w:rFonts w:ascii="Times New Roman" w:hAnsi="Times New Roman" w:cs="Times New Roman"/>
          <w:sz w:val="24"/>
          <w:szCs w:val="24"/>
        </w:rPr>
        <w:t xml:space="preserve">Съгласно чл. 35, ал. 1, т. 3а от Устройствения правилник на Министерството </w:t>
      </w:r>
      <w:r w:rsidR="00620EF7" w:rsidRPr="00121C0E">
        <w:rPr>
          <w:rFonts w:ascii="Times New Roman" w:hAnsi="Times New Roman" w:cs="Times New Roman"/>
          <w:sz w:val="24"/>
          <w:szCs w:val="24"/>
        </w:rPr>
        <w:lastRenderedPageBreak/>
        <w:t>на околната среда и водите, Дирекция НСЗП подпомага министъра на околната среда и водите в изпълнение на правомощията му на орган за управление на мрежата „НАТУРА 2000“ на национално ниво.</w:t>
      </w:r>
    </w:p>
    <w:p w14:paraId="14911E80" w14:textId="69C744DC" w:rsidR="00620EF7" w:rsidRPr="00121C0E" w:rsidRDefault="00620EF7" w:rsidP="00235BF5">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Допустими по процедурата са дейностите по </w:t>
      </w:r>
      <w:r w:rsidR="006E25B2" w:rsidRPr="006E25B2">
        <w:rPr>
          <w:rFonts w:ascii="Times New Roman" w:hAnsi="Times New Roman" w:cs="Times New Roman"/>
          <w:sz w:val="24"/>
          <w:szCs w:val="24"/>
        </w:rPr>
        <w:t xml:space="preserve">закупуване и </w:t>
      </w:r>
      <w:r w:rsidR="00D63BD9" w:rsidRPr="00121C0E">
        <w:rPr>
          <w:rFonts w:ascii="Times New Roman" w:hAnsi="Times New Roman" w:cs="Times New Roman"/>
          <w:sz w:val="24"/>
          <w:szCs w:val="24"/>
        </w:rPr>
        <w:t>доставка</w:t>
      </w:r>
      <w:r w:rsidRPr="00121C0E">
        <w:rPr>
          <w:rFonts w:ascii="Times New Roman" w:hAnsi="Times New Roman" w:cs="Times New Roman"/>
          <w:sz w:val="24"/>
          <w:szCs w:val="24"/>
        </w:rPr>
        <w:t xml:space="preserve"> на техническо оборудване</w:t>
      </w:r>
      <w:r w:rsidR="00870AD5">
        <w:rPr>
          <w:rFonts w:ascii="Times New Roman" w:hAnsi="Times New Roman" w:cs="Times New Roman"/>
          <w:sz w:val="24"/>
          <w:szCs w:val="24"/>
        </w:rPr>
        <w:t>,</w:t>
      </w:r>
      <w:r w:rsidRPr="00121C0E">
        <w:rPr>
          <w:rFonts w:ascii="Times New Roman" w:hAnsi="Times New Roman" w:cs="Times New Roman"/>
          <w:sz w:val="24"/>
          <w:szCs w:val="24"/>
        </w:rPr>
        <w:t xml:space="preserve"> </w:t>
      </w:r>
      <w:r w:rsidR="00D63BD9" w:rsidRPr="00121C0E">
        <w:rPr>
          <w:rFonts w:ascii="Times New Roman" w:hAnsi="Times New Roman" w:cs="Times New Roman"/>
          <w:sz w:val="24"/>
          <w:szCs w:val="24"/>
        </w:rPr>
        <w:t xml:space="preserve">софтуер, </w:t>
      </w:r>
      <w:r w:rsidR="00870AD5">
        <w:rPr>
          <w:rFonts w:ascii="Times New Roman" w:hAnsi="Times New Roman" w:cs="Times New Roman"/>
          <w:sz w:val="24"/>
          <w:szCs w:val="24"/>
        </w:rPr>
        <w:t xml:space="preserve">и лицензи </w:t>
      </w:r>
      <w:r w:rsidR="00D63BD9" w:rsidRPr="00121C0E">
        <w:rPr>
          <w:rFonts w:ascii="Times New Roman" w:hAnsi="Times New Roman" w:cs="Times New Roman"/>
          <w:sz w:val="24"/>
          <w:szCs w:val="24"/>
        </w:rPr>
        <w:t>необходими за изпълнение на функциите на органите за управление на мрежата Натура 2000, описани в т. 13.2 от условията за кандидатстване. Финансираните материални активи</w:t>
      </w:r>
      <w:r w:rsidR="00E4043D">
        <w:rPr>
          <w:rFonts w:ascii="Times New Roman" w:hAnsi="Times New Roman" w:cs="Times New Roman"/>
          <w:sz w:val="24"/>
          <w:szCs w:val="24"/>
        </w:rPr>
        <w:t>,</w:t>
      </w:r>
      <w:r w:rsidR="00D63BD9" w:rsidRPr="00121C0E">
        <w:rPr>
          <w:rFonts w:ascii="Times New Roman" w:hAnsi="Times New Roman" w:cs="Times New Roman"/>
          <w:sz w:val="24"/>
          <w:szCs w:val="24"/>
        </w:rPr>
        <w:t xml:space="preserve"> софтуер </w:t>
      </w:r>
      <w:r w:rsidR="00E4043D">
        <w:rPr>
          <w:rFonts w:ascii="Times New Roman" w:hAnsi="Times New Roman" w:cs="Times New Roman"/>
          <w:sz w:val="24"/>
          <w:szCs w:val="24"/>
        </w:rPr>
        <w:t xml:space="preserve">и лицензи </w:t>
      </w:r>
      <w:r w:rsidR="00D63BD9" w:rsidRPr="00121C0E">
        <w:rPr>
          <w:rFonts w:ascii="Times New Roman" w:hAnsi="Times New Roman" w:cs="Times New Roman"/>
          <w:sz w:val="24"/>
          <w:szCs w:val="24"/>
        </w:rPr>
        <w:t>следва да бъдат държавна собственост и да се закупят от МОСВ</w:t>
      </w:r>
      <w:r w:rsidR="001C50D4" w:rsidRPr="00121C0E">
        <w:rPr>
          <w:rFonts w:ascii="Times New Roman" w:hAnsi="Times New Roman" w:cs="Times New Roman"/>
          <w:sz w:val="24"/>
          <w:szCs w:val="24"/>
        </w:rPr>
        <w:t xml:space="preserve"> </w:t>
      </w:r>
      <w:bookmarkStart w:id="47" w:name="_Hlk167877486"/>
      <w:r w:rsidR="001C50D4" w:rsidRPr="00121C0E">
        <w:rPr>
          <w:rFonts w:ascii="Times New Roman" w:hAnsi="Times New Roman" w:cs="Times New Roman"/>
          <w:sz w:val="24"/>
          <w:szCs w:val="24"/>
        </w:rPr>
        <w:t xml:space="preserve">чрез провеждане на състезателни, прозрачни, недискриминационни и безусловни процедури по смисъла на параграф 89-96 от </w:t>
      </w:r>
      <w:bookmarkEnd w:id="47"/>
      <w:r w:rsidR="00AA31C5" w:rsidRPr="00121C0E">
        <w:rPr>
          <w:rFonts w:ascii="Times New Roman" w:hAnsi="Times New Roman" w:cs="Times New Roman"/>
          <w:sz w:val="24"/>
          <w:szCs w:val="24"/>
        </w:rPr>
        <w:t>Известие на Комисията относно понятието за държавна помощ, посочено в член 107, параграф 1 от Договора  за функционирането на Европейския съюз (2016/С 262/01)</w:t>
      </w:r>
      <w:r w:rsidR="001C50D4" w:rsidRPr="00121C0E">
        <w:rPr>
          <w:rFonts w:ascii="Times New Roman" w:hAnsi="Times New Roman" w:cs="Times New Roman"/>
          <w:sz w:val="24"/>
          <w:szCs w:val="24"/>
        </w:rPr>
        <w:t xml:space="preserve">. </w:t>
      </w:r>
      <w:r w:rsidR="00BD6350" w:rsidRPr="00121C0E">
        <w:rPr>
          <w:rFonts w:ascii="Times New Roman" w:hAnsi="Times New Roman" w:cs="Times New Roman"/>
          <w:sz w:val="24"/>
          <w:szCs w:val="24"/>
        </w:rPr>
        <w:t>Закупените материални активи</w:t>
      </w:r>
      <w:r w:rsidR="00703BE0">
        <w:rPr>
          <w:rFonts w:ascii="Times New Roman" w:hAnsi="Times New Roman" w:cs="Times New Roman"/>
          <w:sz w:val="24"/>
          <w:szCs w:val="24"/>
        </w:rPr>
        <w:t>,</w:t>
      </w:r>
      <w:r w:rsidR="00BD6350" w:rsidRPr="00121C0E">
        <w:rPr>
          <w:rFonts w:ascii="Times New Roman" w:hAnsi="Times New Roman" w:cs="Times New Roman"/>
          <w:sz w:val="24"/>
          <w:szCs w:val="24"/>
        </w:rPr>
        <w:t xml:space="preserve"> софтуер</w:t>
      </w:r>
      <w:r w:rsidR="00703BE0">
        <w:rPr>
          <w:rFonts w:ascii="Times New Roman" w:hAnsi="Times New Roman" w:cs="Times New Roman"/>
          <w:sz w:val="24"/>
          <w:szCs w:val="24"/>
        </w:rPr>
        <w:t xml:space="preserve"> и лицензи </w:t>
      </w:r>
      <w:r w:rsidR="00BD6350" w:rsidRPr="00121C0E">
        <w:rPr>
          <w:rFonts w:ascii="Times New Roman" w:hAnsi="Times New Roman" w:cs="Times New Roman"/>
          <w:sz w:val="24"/>
          <w:szCs w:val="24"/>
        </w:rPr>
        <w:t xml:space="preserve">ще послужат както за изпълнение на правомощията на националния орган за управление на мрежата Натура 2000 (МОСВ), така и на регионалните органи за управление на </w:t>
      </w:r>
      <w:r w:rsidR="00CD48DF" w:rsidRPr="00121C0E">
        <w:rPr>
          <w:rFonts w:ascii="Times New Roman" w:hAnsi="Times New Roman" w:cs="Times New Roman"/>
          <w:sz w:val="24"/>
          <w:szCs w:val="24"/>
        </w:rPr>
        <w:t xml:space="preserve">защитени зони от </w:t>
      </w:r>
      <w:r w:rsidR="00BD6350" w:rsidRPr="00121C0E">
        <w:rPr>
          <w:rFonts w:ascii="Times New Roman" w:hAnsi="Times New Roman" w:cs="Times New Roman"/>
          <w:sz w:val="24"/>
          <w:szCs w:val="24"/>
        </w:rPr>
        <w:t>мрежата.</w:t>
      </w:r>
    </w:p>
    <w:p w14:paraId="153AC24F" w14:textId="061173A9" w:rsidR="00CD7B12" w:rsidRPr="00121C0E" w:rsidRDefault="003131A8" w:rsidP="00CA1787">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Съгласно чл. 117а, ал. 1 от ЗБР, орган за управление на регионално ниво на защитените зони и части от тях, попадащи в териториалния обхват на дейност на съответната регионална инспекция по околната среда и водите (РИОСВ), е директорът на регионалната инспекция по околната среда и водите. За защитените зони на териториите на националните паркове по Закона за защитените територии орган за управление на защитените зони е директорът на съответната дирекция на национален парк (ДНП), а за защитените зони и частите от защитени зони, попадащи в морските пространства на Република България, орган за управление на защитените зони е директорът на Басейнова дирекция „Черноморски район“. </w:t>
      </w:r>
      <w:r w:rsidR="007F1EBB" w:rsidRPr="00121C0E">
        <w:rPr>
          <w:rFonts w:ascii="Times New Roman" w:hAnsi="Times New Roman" w:cs="Times New Roman"/>
          <w:sz w:val="24"/>
          <w:szCs w:val="24"/>
        </w:rPr>
        <w:t xml:space="preserve">В тази връзка, по процедурата ще бъде осигурено финансиране за закупуване </w:t>
      </w:r>
      <w:r w:rsidR="00433A8A">
        <w:rPr>
          <w:rFonts w:ascii="Times New Roman" w:hAnsi="Times New Roman" w:cs="Times New Roman"/>
          <w:sz w:val="24"/>
          <w:szCs w:val="24"/>
        </w:rPr>
        <w:t xml:space="preserve">и доставка </w:t>
      </w:r>
      <w:r w:rsidR="007F1EBB" w:rsidRPr="00121C0E">
        <w:rPr>
          <w:rFonts w:ascii="Times New Roman" w:hAnsi="Times New Roman" w:cs="Times New Roman"/>
          <w:sz w:val="24"/>
          <w:szCs w:val="24"/>
        </w:rPr>
        <w:t>на техническо оборудване</w:t>
      </w:r>
      <w:r w:rsidR="00E47C52">
        <w:rPr>
          <w:rFonts w:ascii="Times New Roman" w:hAnsi="Times New Roman" w:cs="Times New Roman"/>
          <w:sz w:val="24"/>
          <w:szCs w:val="24"/>
        </w:rPr>
        <w:t>,</w:t>
      </w:r>
      <w:r w:rsidR="007F1EBB" w:rsidRPr="00121C0E">
        <w:rPr>
          <w:rFonts w:ascii="Times New Roman" w:hAnsi="Times New Roman" w:cs="Times New Roman"/>
          <w:sz w:val="24"/>
          <w:szCs w:val="24"/>
        </w:rPr>
        <w:t xml:space="preserve"> софтуер</w:t>
      </w:r>
      <w:r w:rsidR="00E47C52">
        <w:rPr>
          <w:rFonts w:ascii="Times New Roman" w:hAnsi="Times New Roman" w:cs="Times New Roman"/>
          <w:sz w:val="24"/>
          <w:szCs w:val="24"/>
        </w:rPr>
        <w:t xml:space="preserve"> и лицензи</w:t>
      </w:r>
      <w:r w:rsidR="007F1EBB" w:rsidRPr="00121C0E">
        <w:rPr>
          <w:rFonts w:ascii="Times New Roman" w:hAnsi="Times New Roman" w:cs="Times New Roman"/>
          <w:sz w:val="24"/>
          <w:szCs w:val="24"/>
        </w:rPr>
        <w:t>, ко</w:t>
      </w:r>
      <w:r w:rsidR="00AA31C5" w:rsidRPr="00121C0E">
        <w:rPr>
          <w:rFonts w:ascii="Times New Roman" w:hAnsi="Times New Roman" w:cs="Times New Roman"/>
          <w:sz w:val="24"/>
          <w:szCs w:val="24"/>
        </w:rPr>
        <w:t>и</w:t>
      </w:r>
      <w:r w:rsidR="007F1EBB" w:rsidRPr="00121C0E">
        <w:rPr>
          <w:rFonts w:ascii="Times New Roman" w:hAnsi="Times New Roman" w:cs="Times New Roman"/>
          <w:sz w:val="24"/>
          <w:szCs w:val="24"/>
        </w:rPr>
        <w:t>то ще се ползва</w:t>
      </w:r>
      <w:r w:rsidR="00AA31C5" w:rsidRPr="00121C0E">
        <w:rPr>
          <w:rFonts w:ascii="Times New Roman" w:hAnsi="Times New Roman" w:cs="Times New Roman"/>
          <w:sz w:val="24"/>
          <w:szCs w:val="24"/>
        </w:rPr>
        <w:t>т</w:t>
      </w:r>
      <w:r w:rsidR="007F1EBB" w:rsidRPr="00121C0E">
        <w:rPr>
          <w:rFonts w:ascii="Times New Roman" w:hAnsi="Times New Roman" w:cs="Times New Roman"/>
          <w:sz w:val="24"/>
          <w:szCs w:val="24"/>
        </w:rPr>
        <w:t xml:space="preserve"> както от МОСВ, така и от 19-те регионални органа за управление на </w:t>
      </w:r>
      <w:r w:rsidR="00AA31C5" w:rsidRPr="00121C0E">
        <w:rPr>
          <w:rFonts w:ascii="Times New Roman" w:hAnsi="Times New Roman" w:cs="Times New Roman"/>
          <w:sz w:val="24"/>
          <w:szCs w:val="24"/>
        </w:rPr>
        <w:t xml:space="preserve">защитени зони от </w:t>
      </w:r>
      <w:r w:rsidR="007F1EBB" w:rsidRPr="00121C0E">
        <w:rPr>
          <w:rFonts w:ascii="Times New Roman" w:hAnsi="Times New Roman" w:cs="Times New Roman"/>
          <w:sz w:val="24"/>
          <w:szCs w:val="24"/>
        </w:rPr>
        <w:t xml:space="preserve">мрежата „Натура 2000“ </w:t>
      </w:r>
      <w:r w:rsidR="00A8672B" w:rsidRPr="00121C0E">
        <w:rPr>
          <w:rFonts w:ascii="Times New Roman" w:hAnsi="Times New Roman" w:cs="Times New Roman"/>
          <w:sz w:val="24"/>
          <w:szCs w:val="24"/>
        </w:rPr>
        <w:t>–</w:t>
      </w:r>
      <w:r w:rsidR="007F1EBB" w:rsidRPr="00121C0E">
        <w:rPr>
          <w:rFonts w:ascii="Times New Roman" w:hAnsi="Times New Roman" w:cs="Times New Roman"/>
          <w:sz w:val="24"/>
          <w:szCs w:val="24"/>
        </w:rPr>
        <w:t xml:space="preserve"> </w:t>
      </w:r>
      <w:r w:rsidR="00F573BE" w:rsidRPr="00121C0E">
        <w:rPr>
          <w:rFonts w:ascii="Times New Roman" w:hAnsi="Times New Roman" w:cs="Times New Roman"/>
          <w:sz w:val="24"/>
          <w:szCs w:val="24"/>
        </w:rPr>
        <w:t xml:space="preserve">15 РИОСВ, 3 ДНП </w:t>
      </w:r>
      <w:r w:rsidR="00A8672B" w:rsidRPr="00121C0E">
        <w:rPr>
          <w:rFonts w:ascii="Times New Roman" w:hAnsi="Times New Roman" w:cs="Times New Roman"/>
          <w:sz w:val="24"/>
          <w:szCs w:val="24"/>
        </w:rPr>
        <w:t>и Басейнова дирекция „Черноморски район“</w:t>
      </w:r>
      <w:r w:rsidR="00F573BE" w:rsidRPr="00121C0E">
        <w:rPr>
          <w:rFonts w:ascii="Times New Roman" w:hAnsi="Times New Roman" w:cs="Times New Roman"/>
          <w:sz w:val="24"/>
          <w:szCs w:val="24"/>
        </w:rPr>
        <w:t xml:space="preserve">. Правомощията на регионалните органи за управление на защитените зони са уредени в чл. 117а, ал. 2 от ЗБР, съгласно който </w:t>
      </w:r>
      <w:r w:rsidR="00CD48DF" w:rsidRPr="00121C0E">
        <w:rPr>
          <w:rFonts w:ascii="Times New Roman" w:hAnsi="Times New Roman" w:cs="Times New Roman"/>
          <w:sz w:val="24"/>
          <w:szCs w:val="24"/>
        </w:rPr>
        <w:t xml:space="preserve">същите </w:t>
      </w:r>
      <w:r w:rsidRPr="00121C0E">
        <w:rPr>
          <w:rFonts w:ascii="Times New Roman" w:hAnsi="Times New Roman" w:cs="Times New Roman"/>
          <w:sz w:val="24"/>
          <w:szCs w:val="24"/>
        </w:rPr>
        <w:t>разработват и актуализират плановете за управление по чл. 27, ал. 1</w:t>
      </w:r>
      <w:r w:rsidR="00CD48DF" w:rsidRPr="00121C0E">
        <w:rPr>
          <w:rFonts w:ascii="Times New Roman" w:hAnsi="Times New Roman" w:cs="Times New Roman"/>
          <w:sz w:val="24"/>
          <w:szCs w:val="24"/>
        </w:rPr>
        <w:t xml:space="preserve"> от ЗБР</w:t>
      </w:r>
      <w:r w:rsidRPr="00121C0E">
        <w:rPr>
          <w:rFonts w:ascii="Times New Roman" w:hAnsi="Times New Roman" w:cs="Times New Roman"/>
          <w:sz w:val="24"/>
          <w:szCs w:val="24"/>
        </w:rPr>
        <w:t xml:space="preserve">; предлагат на </w:t>
      </w:r>
      <w:r w:rsidR="00CD48DF" w:rsidRPr="00121C0E">
        <w:rPr>
          <w:rFonts w:ascii="Times New Roman" w:hAnsi="Times New Roman" w:cs="Times New Roman"/>
          <w:sz w:val="24"/>
          <w:szCs w:val="24"/>
        </w:rPr>
        <w:t xml:space="preserve">МОСВ </w:t>
      </w:r>
      <w:r w:rsidRPr="00121C0E">
        <w:rPr>
          <w:rFonts w:ascii="Times New Roman" w:hAnsi="Times New Roman" w:cs="Times New Roman"/>
          <w:sz w:val="24"/>
          <w:szCs w:val="24"/>
        </w:rPr>
        <w:t xml:space="preserve">за утвърждаване плановете за управление и техните актуализации след съгласуване от комитетите на заинтересованите страни; подкрепят организационно и методически собствениците по чл. 119, ал. 1 </w:t>
      </w:r>
      <w:r w:rsidR="00CD48DF" w:rsidRPr="00121C0E">
        <w:rPr>
          <w:rFonts w:ascii="Times New Roman" w:hAnsi="Times New Roman" w:cs="Times New Roman"/>
          <w:sz w:val="24"/>
          <w:szCs w:val="24"/>
        </w:rPr>
        <w:t xml:space="preserve">от ЗБР </w:t>
      </w:r>
      <w:r w:rsidRPr="00121C0E">
        <w:rPr>
          <w:rFonts w:ascii="Times New Roman" w:hAnsi="Times New Roman" w:cs="Times New Roman"/>
          <w:sz w:val="24"/>
          <w:szCs w:val="24"/>
        </w:rPr>
        <w:t>за изпълнението на мерки, включени в плановете за управление;</w:t>
      </w:r>
      <w:r w:rsidR="00CD48DF" w:rsidRPr="00121C0E">
        <w:rPr>
          <w:rFonts w:ascii="Times New Roman" w:hAnsi="Times New Roman" w:cs="Times New Roman"/>
          <w:sz w:val="24"/>
          <w:szCs w:val="24"/>
        </w:rPr>
        <w:t xml:space="preserve"> </w:t>
      </w:r>
      <w:r w:rsidRPr="00121C0E">
        <w:rPr>
          <w:rFonts w:ascii="Times New Roman" w:hAnsi="Times New Roman" w:cs="Times New Roman"/>
          <w:sz w:val="24"/>
          <w:szCs w:val="24"/>
        </w:rPr>
        <w:t>изпълняват и/или координират мерки и дейности, включени в плановете за управление;</w:t>
      </w:r>
      <w:r w:rsidR="00CD48DF"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извършват оценка и докладват поне веднъж годишно на </w:t>
      </w:r>
      <w:r w:rsidR="00CD48DF" w:rsidRPr="00121C0E">
        <w:rPr>
          <w:rFonts w:ascii="Times New Roman" w:hAnsi="Times New Roman" w:cs="Times New Roman"/>
          <w:sz w:val="24"/>
          <w:szCs w:val="24"/>
        </w:rPr>
        <w:t xml:space="preserve">МОСВ </w:t>
      </w:r>
      <w:r w:rsidRPr="00121C0E">
        <w:rPr>
          <w:rFonts w:ascii="Times New Roman" w:hAnsi="Times New Roman" w:cs="Times New Roman"/>
          <w:sz w:val="24"/>
          <w:szCs w:val="24"/>
        </w:rPr>
        <w:t xml:space="preserve">за изпълнението на плановете за управление; предлагат на </w:t>
      </w:r>
      <w:r w:rsidR="00CD48DF" w:rsidRPr="00121C0E">
        <w:rPr>
          <w:rFonts w:ascii="Times New Roman" w:hAnsi="Times New Roman" w:cs="Times New Roman"/>
          <w:sz w:val="24"/>
          <w:szCs w:val="24"/>
        </w:rPr>
        <w:t>МОСВ</w:t>
      </w:r>
      <w:r w:rsidRPr="00121C0E">
        <w:rPr>
          <w:rFonts w:ascii="Times New Roman" w:hAnsi="Times New Roman" w:cs="Times New Roman"/>
          <w:sz w:val="24"/>
          <w:szCs w:val="24"/>
        </w:rPr>
        <w:t xml:space="preserve"> за утвърждаване промени в плановете за управление</w:t>
      </w:r>
      <w:r w:rsidR="00CD48DF" w:rsidRPr="00121C0E">
        <w:rPr>
          <w:rFonts w:ascii="Times New Roman" w:hAnsi="Times New Roman" w:cs="Times New Roman"/>
          <w:sz w:val="24"/>
          <w:szCs w:val="24"/>
        </w:rPr>
        <w:t xml:space="preserve">, </w:t>
      </w:r>
      <w:r w:rsidRPr="00121C0E">
        <w:rPr>
          <w:rFonts w:ascii="Times New Roman" w:hAnsi="Times New Roman" w:cs="Times New Roman"/>
          <w:sz w:val="24"/>
          <w:szCs w:val="24"/>
        </w:rPr>
        <w:t>след съгласуване от съответния комитет на заинтересованите страни</w:t>
      </w:r>
      <w:r w:rsidR="00CD48DF" w:rsidRPr="00121C0E">
        <w:rPr>
          <w:rFonts w:ascii="Times New Roman" w:hAnsi="Times New Roman" w:cs="Times New Roman"/>
          <w:sz w:val="24"/>
          <w:szCs w:val="24"/>
        </w:rPr>
        <w:t xml:space="preserve"> и </w:t>
      </w:r>
      <w:r w:rsidRPr="00121C0E">
        <w:rPr>
          <w:rFonts w:ascii="Times New Roman" w:hAnsi="Times New Roman" w:cs="Times New Roman"/>
          <w:sz w:val="24"/>
          <w:szCs w:val="24"/>
        </w:rPr>
        <w:t>председателстват работата на комитета на заинтересованите страни.</w:t>
      </w:r>
      <w:r w:rsidR="00CD48DF" w:rsidRPr="00121C0E">
        <w:rPr>
          <w:rFonts w:ascii="Times New Roman" w:hAnsi="Times New Roman" w:cs="Times New Roman"/>
          <w:sz w:val="24"/>
          <w:szCs w:val="24"/>
        </w:rPr>
        <w:t xml:space="preserve"> </w:t>
      </w:r>
    </w:p>
    <w:p w14:paraId="1A892278" w14:textId="42464FEF" w:rsidR="00620EF7" w:rsidRPr="00121C0E" w:rsidRDefault="00AA31C5" w:rsidP="0062501E">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121C0E">
        <w:rPr>
          <w:rFonts w:ascii="Times New Roman" w:hAnsi="Times New Roman" w:cs="Times New Roman"/>
          <w:sz w:val="24"/>
          <w:szCs w:val="24"/>
        </w:rPr>
        <w:t xml:space="preserve">Предвид гореизложеното, допустимите дейности за финансиране по настоящата процедура попадат в компетенциите на дирекция НСЗП в Министерство на околната среда и водите, която осъществява функции, присъщи на държавата и не представлява предприятие, извършващо икономическа дейност. </w:t>
      </w:r>
      <w:r w:rsidR="000318FA" w:rsidRPr="000318FA">
        <w:rPr>
          <w:rFonts w:ascii="Times New Roman" w:hAnsi="Times New Roman" w:cs="Times New Roman"/>
          <w:sz w:val="24"/>
          <w:szCs w:val="24"/>
        </w:rPr>
        <w:t>Съгласно т. 17 от „Известие на Комисията относно понятието за държавна помощ, посочено в член 107, параграф 1 от ДФЕС“ (2016/C 262/01), чл. 107, параграф 1 от ДФЕС не се прилага, когато държавата действа „при упражняване на публични правомощия“ или когато публичноправни субекти действат в качеството си на „публични органи“.</w:t>
      </w:r>
      <w:r w:rsidR="000318FA">
        <w:rPr>
          <w:rFonts w:ascii="Times New Roman" w:hAnsi="Times New Roman" w:cs="Times New Roman"/>
          <w:sz w:val="24"/>
          <w:szCs w:val="24"/>
        </w:rPr>
        <w:t xml:space="preserve"> </w:t>
      </w:r>
      <w:r w:rsidRPr="00121C0E">
        <w:rPr>
          <w:rFonts w:ascii="Times New Roman" w:hAnsi="Times New Roman" w:cs="Times New Roman"/>
          <w:sz w:val="24"/>
          <w:szCs w:val="24"/>
        </w:rPr>
        <w:t>Закупените от дирекция НСЗП в МОСВ активи</w:t>
      </w:r>
      <w:r w:rsidR="00EA59B9">
        <w:rPr>
          <w:rFonts w:ascii="Times New Roman" w:hAnsi="Times New Roman" w:cs="Times New Roman"/>
          <w:sz w:val="24"/>
          <w:szCs w:val="24"/>
        </w:rPr>
        <w:t>,</w:t>
      </w:r>
      <w:r w:rsidRPr="00121C0E">
        <w:rPr>
          <w:rFonts w:ascii="Times New Roman" w:hAnsi="Times New Roman" w:cs="Times New Roman"/>
          <w:sz w:val="24"/>
          <w:szCs w:val="24"/>
        </w:rPr>
        <w:t xml:space="preserve"> софтуер</w:t>
      </w:r>
      <w:r w:rsidR="00EA59B9">
        <w:rPr>
          <w:rFonts w:ascii="Times New Roman" w:hAnsi="Times New Roman" w:cs="Times New Roman"/>
          <w:sz w:val="24"/>
          <w:szCs w:val="24"/>
        </w:rPr>
        <w:t xml:space="preserve"> и лицензи</w:t>
      </w:r>
      <w:r w:rsidRPr="00121C0E">
        <w:rPr>
          <w:rFonts w:ascii="Times New Roman" w:hAnsi="Times New Roman" w:cs="Times New Roman"/>
          <w:sz w:val="24"/>
          <w:szCs w:val="24"/>
        </w:rPr>
        <w:t>, които ще се ползват от органи</w:t>
      </w:r>
      <w:r w:rsidR="00E47C52">
        <w:rPr>
          <w:rFonts w:ascii="Times New Roman" w:hAnsi="Times New Roman" w:cs="Times New Roman"/>
          <w:sz w:val="24"/>
          <w:szCs w:val="24"/>
        </w:rPr>
        <w:t>те</w:t>
      </w:r>
      <w:r w:rsidRPr="00121C0E">
        <w:rPr>
          <w:rFonts w:ascii="Times New Roman" w:hAnsi="Times New Roman" w:cs="Times New Roman"/>
          <w:sz w:val="24"/>
          <w:szCs w:val="24"/>
        </w:rPr>
        <w:t xml:space="preserve"> за управление на защитени зони, са предназначени да обезпечат упражняване</w:t>
      </w:r>
      <w:r w:rsidR="00E47C52">
        <w:rPr>
          <w:rFonts w:ascii="Times New Roman" w:hAnsi="Times New Roman" w:cs="Times New Roman"/>
          <w:sz w:val="24"/>
          <w:szCs w:val="24"/>
        </w:rPr>
        <w:t>то</w:t>
      </w:r>
      <w:r w:rsidRPr="00121C0E">
        <w:rPr>
          <w:rFonts w:ascii="Times New Roman" w:hAnsi="Times New Roman" w:cs="Times New Roman"/>
          <w:sz w:val="24"/>
          <w:szCs w:val="24"/>
        </w:rPr>
        <w:t xml:space="preserve"> на техните властнически правомощия, произтичащи от ЗБР, а не за извършване на икономическа дейност. В тази връзка по процедурата няма да се предоставя държавна помощ по смисъла на чл. 107 от ДФЕС. </w:t>
      </w:r>
    </w:p>
    <w:p w14:paraId="0CDA781F" w14:textId="534BA3BF" w:rsidR="002C19F3" w:rsidRPr="00121C0E" w:rsidRDefault="00AA31C5" w:rsidP="008D0A31">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121C0E">
        <w:rPr>
          <w:rFonts w:ascii="Times New Roman" w:hAnsi="Times New Roman"/>
          <w:sz w:val="24"/>
          <w:szCs w:val="24"/>
        </w:rPr>
        <w:t>С издаването на заповедта за предоставяне на безвъзмездна финансова помощ, бенефициентът ще бъде задължен да не допуска средства, активи</w:t>
      </w:r>
      <w:r w:rsidR="00BD1005">
        <w:rPr>
          <w:rFonts w:ascii="Times New Roman" w:hAnsi="Times New Roman"/>
          <w:sz w:val="24"/>
          <w:szCs w:val="24"/>
        </w:rPr>
        <w:t>,</w:t>
      </w:r>
      <w:r w:rsidRPr="00121C0E">
        <w:rPr>
          <w:rFonts w:ascii="Times New Roman" w:hAnsi="Times New Roman"/>
          <w:sz w:val="24"/>
          <w:szCs w:val="24"/>
        </w:rPr>
        <w:t xml:space="preserve"> софтуер</w:t>
      </w:r>
      <w:r w:rsidR="00BD1005">
        <w:rPr>
          <w:rFonts w:ascii="Times New Roman" w:hAnsi="Times New Roman"/>
          <w:sz w:val="24"/>
          <w:szCs w:val="24"/>
        </w:rPr>
        <w:t xml:space="preserve"> и лицензи</w:t>
      </w:r>
      <w:r w:rsidRPr="00121C0E">
        <w:rPr>
          <w:rFonts w:ascii="Times New Roman" w:hAnsi="Times New Roman"/>
          <w:sz w:val="24"/>
          <w:szCs w:val="24"/>
        </w:rPr>
        <w:t xml:space="preserve">, придобити при изпълнението на проекта, да бъдат предоставяни на трети лица или използвани за извършване на </w:t>
      </w:r>
      <w:r w:rsidRPr="00121C0E">
        <w:rPr>
          <w:rFonts w:ascii="Times New Roman" w:hAnsi="Times New Roman"/>
          <w:sz w:val="24"/>
          <w:szCs w:val="24"/>
        </w:rPr>
        <w:lastRenderedPageBreak/>
        <w:t xml:space="preserve">икономическа дейност, в нарушение на правилата за държавни помощи. </w:t>
      </w:r>
      <w:r w:rsidR="00BD4100" w:rsidRPr="00121C0E">
        <w:rPr>
          <w:rFonts w:ascii="Times New Roman" w:hAnsi="Times New Roman"/>
          <w:sz w:val="24"/>
          <w:szCs w:val="24"/>
        </w:rPr>
        <w:t xml:space="preserve">Управляващият орган на ПОС 2021-2027 г. контролира спазването </w:t>
      </w:r>
      <w:r w:rsidR="002C19F3" w:rsidRPr="00121C0E">
        <w:rPr>
          <w:rFonts w:ascii="Times New Roman" w:hAnsi="Times New Roman"/>
          <w:sz w:val="24"/>
          <w:szCs w:val="24"/>
        </w:rPr>
        <w:t xml:space="preserve">на това задължение от страна на бенефициента </w:t>
      </w:r>
      <w:r w:rsidR="00BD4100" w:rsidRPr="00121C0E">
        <w:rPr>
          <w:rFonts w:ascii="Times New Roman" w:hAnsi="Times New Roman"/>
          <w:sz w:val="24"/>
          <w:szCs w:val="24"/>
        </w:rPr>
        <w:t>чрез своите управленски</w:t>
      </w:r>
      <w:r w:rsidR="002C19F3" w:rsidRPr="00121C0E">
        <w:rPr>
          <w:rFonts w:ascii="Times New Roman" w:hAnsi="Times New Roman"/>
          <w:sz w:val="24"/>
          <w:szCs w:val="24"/>
        </w:rPr>
        <w:t xml:space="preserve"> проверк</w:t>
      </w:r>
      <w:r w:rsidR="00BD4100" w:rsidRPr="00121C0E">
        <w:rPr>
          <w:rFonts w:ascii="Times New Roman" w:hAnsi="Times New Roman"/>
          <w:sz w:val="24"/>
          <w:szCs w:val="24"/>
        </w:rPr>
        <w:t xml:space="preserve">и, вкл. чрез </w:t>
      </w:r>
      <w:r w:rsidR="007F57FF" w:rsidRPr="00121C0E">
        <w:rPr>
          <w:rFonts w:ascii="Times New Roman" w:hAnsi="Times New Roman"/>
          <w:sz w:val="24"/>
          <w:szCs w:val="24"/>
        </w:rPr>
        <w:t>проверки на място,</w:t>
      </w:r>
      <w:r w:rsidR="002C19F3" w:rsidRPr="00121C0E">
        <w:rPr>
          <w:rFonts w:ascii="Times New Roman" w:hAnsi="Times New Roman"/>
          <w:sz w:val="24"/>
          <w:szCs w:val="24"/>
        </w:rPr>
        <w:t xml:space="preserve"> гарантиращи изпълнението на приложими</w:t>
      </w:r>
      <w:r w:rsidR="007F57FF" w:rsidRPr="00121C0E">
        <w:rPr>
          <w:rFonts w:ascii="Times New Roman" w:hAnsi="Times New Roman"/>
          <w:sz w:val="24"/>
          <w:szCs w:val="24"/>
        </w:rPr>
        <w:t>те</w:t>
      </w:r>
      <w:r w:rsidR="002C19F3" w:rsidRPr="00121C0E">
        <w:rPr>
          <w:rFonts w:ascii="Times New Roman" w:hAnsi="Times New Roman"/>
          <w:sz w:val="24"/>
          <w:szCs w:val="24"/>
        </w:rPr>
        <w:t xml:space="preserve"> условия, чрез които се доказва липсата на държавна помощ при изпълнението на проекта. </w:t>
      </w:r>
    </w:p>
    <w:p w14:paraId="555F8826" w14:textId="3B216F8B" w:rsidR="00DF4419" w:rsidRPr="00121C0E" w:rsidRDefault="00986D4F" w:rsidP="008D0A31">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pPr>
      <w:r w:rsidRPr="00121C0E">
        <w:rPr>
          <w:rFonts w:ascii="Times New Roman" w:hAnsi="Times New Roman"/>
          <w:sz w:val="24"/>
          <w:szCs w:val="24"/>
        </w:rPr>
        <w:t xml:space="preserve">На ниво изпълнител подпомагането по процедурата също не представлява държавна помощ. </w:t>
      </w:r>
      <w:r w:rsidR="00881E5F" w:rsidRPr="00121C0E">
        <w:rPr>
          <w:rFonts w:ascii="Times New Roman" w:hAnsi="Times New Roman"/>
          <w:sz w:val="24"/>
          <w:szCs w:val="24"/>
        </w:rPr>
        <w:t>Предвидените в настоящата процедура дейност, ще бъдат извършвани от</w:t>
      </w:r>
      <w:r w:rsidR="00CE1F53" w:rsidRPr="00121C0E">
        <w:rPr>
          <w:rFonts w:ascii="Times New Roman" w:hAnsi="Times New Roman"/>
          <w:sz w:val="24"/>
          <w:szCs w:val="24"/>
        </w:rPr>
        <w:t xml:space="preserve"> конкретния бенефициент по процедурата или от </w:t>
      </w:r>
      <w:r w:rsidR="00E3571F" w:rsidRPr="00121C0E">
        <w:rPr>
          <w:rFonts w:ascii="Times New Roman" w:hAnsi="Times New Roman"/>
          <w:sz w:val="24"/>
          <w:szCs w:val="24"/>
        </w:rPr>
        <w:t>изпълнител/</w:t>
      </w:r>
      <w:r w:rsidR="00881E5F" w:rsidRPr="00121C0E">
        <w:rPr>
          <w:rFonts w:ascii="Times New Roman" w:hAnsi="Times New Roman"/>
          <w:sz w:val="24"/>
          <w:szCs w:val="24"/>
        </w:rPr>
        <w:t xml:space="preserve">изпълнители, </w:t>
      </w:r>
      <w:r w:rsidR="00E3571F" w:rsidRPr="00121C0E">
        <w:rPr>
          <w:rFonts w:ascii="Times New Roman" w:hAnsi="Times New Roman"/>
          <w:sz w:val="24"/>
          <w:szCs w:val="24"/>
        </w:rPr>
        <w:t>определен/</w:t>
      </w:r>
      <w:r w:rsidR="00881E5F" w:rsidRPr="00121C0E">
        <w:rPr>
          <w:rFonts w:ascii="Times New Roman" w:hAnsi="Times New Roman"/>
          <w:sz w:val="24"/>
          <w:szCs w:val="24"/>
        </w:rPr>
        <w:t xml:space="preserve">определени </w:t>
      </w:r>
      <w:r w:rsidR="00AA31C5" w:rsidRPr="00121C0E">
        <w:rPr>
          <w:rFonts w:ascii="Times New Roman" w:hAnsi="Times New Roman"/>
          <w:sz w:val="24"/>
          <w:szCs w:val="24"/>
        </w:rPr>
        <w:t>чрез провеждане на състезателни, прозрачни, недискриминационни и безусловни процедури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(2016/С 262/01)</w:t>
      </w:r>
      <w:r w:rsidR="006D51DA" w:rsidRPr="00121C0E">
        <w:rPr>
          <w:rFonts w:ascii="Times New Roman" w:hAnsi="Times New Roman"/>
          <w:sz w:val="24"/>
          <w:szCs w:val="24"/>
        </w:rPr>
        <w:t xml:space="preserve">. </w:t>
      </w:r>
      <w:r w:rsidR="00881E5F" w:rsidRPr="00121C0E">
        <w:rPr>
          <w:rFonts w:ascii="Times New Roman" w:hAnsi="Times New Roman"/>
          <w:sz w:val="24"/>
          <w:szCs w:val="24"/>
        </w:rPr>
        <w:t>Управляващият орган на ПОС 20</w:t>
      </w:r>
      <w:r w:rsidR="00917595" w:rsidRPr="00121C0E">
        <w:rPr>
          <w:rFonts w:ascii="Times New Roman" w:hAnsi="Times New Roman"/>
          <w:sz w:val="24"/>
          <w:szCs w:val="24"/>
        </w:rPr>
        <w:t>21</w:t>
      </w:r>
      <w:r w:rsidR="00881E5F" w:rsidRPr="00121C0E">
        <w:rPr>
          <w:rFonts w:ascii="Times New Roman" w:hAnsi="Times New Roman"/>
          <w:sz w:val="24"/>
          <w:szCs w:val="24"/>
        </w:rPr>
        <w:t>-202</w:t>
      </w:r>
      <w:r w:rsidR="00917595" w:rsidRPr="00121C0E">
        <w:rPr>
          <w:rFonts w:ascii="Times New Roman" w:hAnsi="Times New Roman"/>
          <w:sz w:val="24"/>
          <w:szCs w:val="24"/>
        </w:rPr>
        <w:t>7</w:t>
      </w:r>
      <w:r w:rsidR="00881E5F" w:rsidRPr="00121C0E">
        <w:rPr>
          <w:rFonts w:ascii="Times New Roman" w:hAnsi="Times New Roman"/>
          <w:sz w:val="24"/>
          <w:szCs w:val="24"/>
        </w:rPr>
        <w:t xml:space="preserve"> г. </w:t>
      </w:r>
      <w:r w:rsidR="00E3571F" w:rsidRPr="00121C0E">
        <w:rPr>
          <w:rFonts w:ascii="Times New Roman" w:hAnsi="Times New Roman"/>
          <w:sz w:val="24"/>
          <w:szCs w:val="24"/>
        </w:rPr>
        <w:t xml:space="preserve">ще </w:t>
      </w:r>
      <w:r w:rsidR="00881E5F" w:rsidRPr="00121C0E">
        <w:rPr>
          <w:rFonts w:ascii="Times New Roman" w:hAnsi="Times New Roman"/>
          <w:sz w:val="24"/>
          <w:szCs w:val="24"/>
        </w:rPr>
        <w:t xml:space="preserve">осъществява последващ контрол </w:t>
      </w:r>
      <w:r w:rsidR="00E3571F" w:rsidRPr="00121C0E">
        <w:rPr>
          <w:rFonts w:ascii="Times New Roman" w:hAnsi="Times New Roman"/>
          <w:sz w:val="24"/>
          <w:szCs w:val="24"/>
        </w:rPr>
        <w:t xml:space="preserve">включително </w:t>
      </w:r>
      <w:r w:rsidR="00881E5F" w:rsidRPr="00121C0E">
        <w:rPr>
          <w:rFonts w:ascii="Times New Roman" w:hAnsi="Times New Roman"/>
          <w:sz w:val="24"/>
          <w:szCs w:val="24"/>
        </w:rPr>
        <w:t xml:space="preserve">за спазване на принципите </w:t>
      </w:r>
      <w:r w:rsidR="00406AC5" w:rsidRPr="00121C0E">
        <w:rPr>
          <w:rFonts w:ascii="Times New Roman" w:hAnsi="Times New Roman"/>
          <w:sz w:val="24"/>
          <w:szCs w:val="24"/>
        </w:rPr>
        <w:t xml:space="preserve">на </w:t>
      </w:r>
      <w:r w:rsidR="00406AC5" w:rsidRPr="00121C0E">
        <w:rPr>
          <w:rFonts w:ascii="Times New Roman" w:hAnsi="Times New Roman" w:cs="Times New Roman"/>
          <w:sz w:val="24"/>
          <w:szCs w:val="24"/>
        </w:rPr>
        <w:t>чл. 2 от ЗОП</w:t>
      </w:r>
      <w:r w:rsidR="00406AC5" w:rsidRPr="00121C0E">
        <w:rPr>
          <w:rFonts w:ascii="Times New Roman" w:hAnsi="Times New Roman"/>
          <w:sz w:val="24"/>
          <w:szCs w:val="24"/>
        </w:rPr>
        <w:t xml:space="preserve"> </w:t>
      </w:r>
      <w:r w:rsidR="00881E5F" w:rsidRPr="00121C0E">
        <w:rPr>
          <w:rFonts w:ascii="Times New Roman" w:hAnsi="Times New Roman"/>
          <w:sz w:val="24"/>
          <w:szCs w:val="24"/>
        </w:rPr>
        <w:t xml:space="preserve">за равнопоставеност и недопускане на дискриминация, свободна и лоялна конкуренция, публичност и </w:t>
      </w:r>
      <w:r w:rsidR="00881E5F" w:rsidRPr="00121C0E">
        <w:rPr>
          <w:rFonts w:ascii="Times New Roman" w:hAnsi="Times New Roman" w:cs="Times New Roman"/>
          <w:sz w:val="24"/>
          <w:szCs w:val="24"/>
        </w:rPr>
        <w:t>прозрачност</w:t>
      </w:r>
      <w:r w:rsidR="007346BA" w:rsidRPr="00121C0E">
        <w:t xml:space="preserve">. </w:t>
      </w:r>
    </w:p>
    <w:p w14:paraId="27B12024" w14:textId="144C7CE1" w:rsidR="00F66710" w:rsidRPr="00121C0E" w:rsidRDefault="000E4855" w:rsidP="008D0A31">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121C0E">
        <w:rPr>
          <w:rFonts w:ascii="Times New Roman" w:hAnsi="Times New Roman"/>
          <w:sz w:val="24"/>
          <w:szCs w:val="24"/>
        </w:rPr>
        <w:t>Възстановяването на неправомерна и несъвместима държавна помощ или на неправилно използвана държавна помощ се извършва по реда на Глава VI на Закона за държавните помощи. 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Данъчно-осигурителния процесуален кодекс.</w:t>
      </w:r>
      <w:r w:rsidRPr="00121C0E">
        <w:t xml:space="preserve"> </w:t>
      </w:r>
      <w:r w:rsidRPr="00121C0E">
        <w:rPr>
          <w:rFonts w:ascii="Times New Roman" w:hAnsi="Times New Roman"/>
          <w:sz w:val="24"/>
          <w:szCs w:val="24"/>
        </w:rPr>
        <w:t>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w:t>
      </w:r>
      <w:r w:rsidRPr="00121C0E">
        <w:t xml:space="preserve"> </w:t>
      </w:r>
      <w:r w:rsidRPr="00121C0E">
        <w:rPr>
          <w:rFonts w:ascii="Times New Roman" w:hAnsi="Times New Roman"/>
          <w:sz w:val="24"/>
          <w:szCs w:val="24"/>
        </w:rPr>
        <w:t xml:space="preserve">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w:t>
      </w:r>
      <w:r w:rsidR="00881E5F" w:rsidRPr="00121C0E">
        <w:rPr>
          <w:rFonts w:ascii="Times New Roman" w:hAnsi="Times New Roman"/>
          <w:sz w:val="24"/>
          <w:szCs w:val="24"/>
        </w:rPr>
        <w:t xml:space="preserve">В съответствие с чл. 57, ал. 1, т. </w:t>
      </w:r>
      <w:r w:rsidR="00A01C30" w:rsidRPr="00121C0E">
        <w:rPr>
          <w:rFonts w:ascii="Times New Roman" w:hAnsi="Times New Roman"/>
          <w:sz w:val="24"/>
          <w:szCs w:val="24"/>
        </w:rPr>
        <w:t>8</w:t>
      </w:r>
      <w:r w:rsidR="00881E5F" w:rsidRPr="00121C0E">
        <w:rPr>
          <w:rFonts w:ascii="Times New Roman" w:hAnsi="Times New Roman"/>
          <w:sz w:val="24"/>
          <w:szCs w:val="24"/>
        </w:rPr>
        <w:t xml:space="preserve"> от ЗУСЕФ</w:t>
      </w:r>
      <w:r w:rsidR="00485514" w:rsidRPr="00121C0E">
        <w:rPr>
          <w:rFonts w:ascii="Times New Roman" w:hAnsi="Times New Roman"/>
          <w:sz w:val="24"/>
          <w:szCs w:val="24"/>
        </w:rPr>
        <w:t>СУ</w:t>
      </w:r>
      <w:r w:rsidR="00881E5F" w:rsidRPr="00121C0E">
        <w:rPr>
          <w:rFonts w:ascii="Times New Roman" w:hAnsi="Times New Roman"/>
          <w:sz w:val="24"/>
          <w:szCs w:val="24"/>
        </w:rPr>
        <w:t>, разходите на бенефициентите, които не са съобразени с приложимите правила за предоставяне на държавни помощи, не са допустими за финансиране от ПОС 20</w:t>
      </w:r>
      <w:r w:rsidR="00A23216" w:rsidRPr="00121C0E">
        <w:rPr>
          <w:rFonts w:ascii="Times New Roman" w:hAnsi="Times New Roman"/>
          <w:sz w:val="24"/>
          <w:szCs w:val="24"/>
        </w:rPr>
        <w:t>21</w:t>
      </w:r>
      <w:r w:rsidR="00881E5F" w:rsidRPr="00121C0E">
        <w:rPr>
          <w:rFonts w:ascii="Times New Roman" w:hAnsi="Times New Roman"/>
          <w:sz w:val="24"/>
          <w:szCs w:val="24"/>
        </w:rPr>
        <w:t>-202</w:t>
      </w:r>
      <w:r w:rsidR="00A23216" w:rsidRPr="00121C0E">
        <w:rPr>
          <w:rFonts w:ascii="Times New Roman" w:hAnsi="Times New Roman"/>
          <w:sz w:val="24"/>
          <w:szCs w:val="24"/>
        </w:rPr>
        <w:t>7</w:t>
      </w:r>
      <w:r w:rsidR="00881E5F" w:rsidRPr="00121C0E">
        <w:rPr>
          <w:rFonts w:ascii="Times New Roman" w:hAnsi="Times New Roman"/>
          <w:sz w:val="24"/>
          <w:szCs w:val="24"/>
        </w:rPr>
        <w:t xml:space="preserve"> г. и няма да им бъдат възстановявани от програмата. Съблюдаването на правилата за допустимост на разходите е обект на проверка от Управляващия орган на ПОС 20</w:t>
      </w:r>
      <w:r w:rsidR="00A23216" w:rsidRPr="00121C0E">
        <w:rPr>
          <w:rFonts w:ascii="Times New Roman" w:hAnsi="Times New Roman"/>
          <w:sz w:val="24"/>
          <w:szCs w:val="24"/>
        </w:rPr>
        <w:t>21</w:t>
      </w:r>
      <w:r w:rsidR="00881E5F" w:rsidRPr="00121C0E">
        <w:rPr>
          <w:rFonts w:ascii="Times New Roman" w:hAnsi="Times New Roman"/>
          <w:sz w:val="24"/>
          <w:szCs w:val="24"/>
        </w:rPr>
        <w:t>-202</w:t>
      </w:r>
      <w:r w:rsidR="00A23216" w:rsidRPr="00121C0E">
        <w:rPr>
          <w:rFonts w:ascii="Times New Roman" w:hAnsi="Times New Roman"/>
          <w:sz w:val="24"/>
          <w:szCs w:val="24"/>
        </w:rPr>
        <w:t>7</w:t>
      </w:r>
      <w:r w:rsidR="00881E5F" w:rsidRPr="00121C0E">
        <w:rPr>
          <w:rFonts w:ascii="Times New Roman" w:hAnsi="Times New Roman"/>
          <w:sz w:val="24"/>
          <w:szCs w:val="24"/>
        </w:rPr>
        <w:t xml:space="preserve"> г. на етапа на тяхната верификация. Съгласно чл. 70, ал. 1, т. 2 от ЗУС</w:t>
      </w:r>
      <w:r w:rsidR="000A0507" w:rsidRPr="00121C0E">
        <w:rPr>
          <w:rFonts w:ascii="Times New Roman" w:hAnsi="Times New Roman"/>
          <w:sz w:val="24"/>
          <w:szCs w:val="24"/>
        </w:rPr>
        <w:t>Е</w:t>
      </w:r>
      <w:r w:rsidR="00881E5F" w:rsidRPr="00121C0E">
        <w:rPr>
          <w:rFonts w:ascii="Times New Roman" w:hAnsi="Times New Roman"/>
          <w:sz w:val="24"/>
          <w:szCs w:val="24"/>
        </w:rPr>
        <w:t>Ф</w:t>
      </w:r>
      <w:r w:rsidR="00485514" w:rsidRPr="00121C0E">
        <w:rPr>
          <w:rFonts w:ascii="Times New Roman" w:hAnsi="Times New Roman"/>
          <w:sz w:val="24"/>
          <w:szCs w:val="24"/>
        </w:rPr>
        <w:t>СУ</w:t>
      </w:r>
      <w:r w:rsidR="00881E5F" w:rsidRPr="00121C0E">
        <w:rPr>
          <w:rFonts w:ascii="Times New Roman" w:hAnsi="Times New Roman"/>
          <w:sz w:val="24"/>
          <w:szCs w:val="24"/>
        </w:rPr>
        <w:t>,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на ПОС 20</w:t>
      </w:r>
      <w:r w:rsidR="00A23216" w:rsidRPr="00121C0E">
        <w:rPr>
          <w:rFonts w:ascii="Times New Roman" w:hAnsi="Times New Roman"/>
          <w:sz w:val="24"/>
          <w:szCs w:val="24"/>
        </w:rPr>
        <w:t>21</w:t>
      </w:r>
      <w:r w:rsidR="00881E5F" w:rsidRPr="00121C0E">
        <w:rPr>
          <w:rFonts w:ascii="Times New Roman" w:hAnsi="Times New Roman"/>
          <w:sz w:val="24"/>
          <w:szCs w:val="24"/>
        </w:rPr>
        <w:t>-202</w:t>
      </w:r>
      <w:r w:rsidR="00A23216" w:rsidRPr="00121C0E">
        <w:rPr>
          <w:rFonts w:ascii="Times New Roman" w:hAnsi="Times New Roman"/>
          <w:sz w:val="24"/>
          <w:szCs w:val="24"/>
        </w:rPr>
        <w:t>7</w:t>
      </w:r>
      <w:r w:rsidR="00881E5F" w:rsidRPr="00121C0E">
        <w:rPr>
          <w:rFonts w:ascii="Times New Roman" w:hAnsi="Times New Roman"/>
          <w:sz w:val="24"/>
          <w:szCs w:val="24"/>
        </w:rPr>
        <w:t xml:space="preserve"> г. си запазва правото да извършва проверки на място при бенефициента, с цел да гарантира спазването на нормативните изисквания в областта на държавните помощи. В случай че Управляващият орган на ПОС 20</w:t>
      </w:r>
      <w:r w:rsidR="00A23216" w:rsidRPr="00121C0E">
        <w:rPr>
          <w:rFonts w:ascii="Times New Roman" w:hAnsi="Times New Roman"/>
          <w:sz w:val="24"/>
          <w:szCs w:val="24"/>
        </w:rPr>
        <w:t>21</w:t>
      </w:r>
      <w:r w:rsidR="00881E5F" w:rsidRPr="00121C0E">
        <w:rPr>
          <w:rFonts w:ascii="Times New Roman" w:hAnsi="Times New Roman"/>
          <w:sz w:val="24"/>
          <w:szCs w:val="24"/>
        </w:rPr>
        <w:t>-202</w:t>
      </w:r>
      <w:r w:rsidR="00A23216" w:rsidRPr="00121C0E">
        <w:rPr>
          <w:rFonts w:ascii="Times New Roman" w:hAnsi="Times New Roman"/>
          <w:sz w:val="24"/>
          <w:szCs w:val="24"/>
        </w:rPr>
        <w:t>7</w:t>
      </w:r>
      <w:r w:rsidR="00881E5F" w:rsidRPr="00121C0E">
        <w:rPr>
          <w:rFonts w:ascii="Times New Roman" w:hAnsi="Times New Roman"/>
          <w:sz w:val="24"/>
          <w:szCs w:val="24"/>
        </w:rPr>
        <w:t xml:space="preserve"> г. или друг компетентен орган установи нарушения и неправомерно отпускане на държавни помощи, съответно на минимални помощи от страна на бенефициента, последният следва да осигури възстановяване на всички изплатени суми, ведно с лихва, определена по реда на приложимото законодателство за държавни помощи. </w:t>
      </w:r>
    </w:p>
    <w:p w14:paraId="5A64A509" w14:textId="20218E11" w:rsidR="001E62E8" w:rsidRPr="00121C0E" w:rsidRDefault="00881E5F" w:rsidP="008D0A31">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121C0E">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16" w:history="1">
        <w:r w:rsidRPr="00121C0E">
          <w:rPr>
            <w:rFonts w:ascii="Times New Roman" w:hAnsi="Times New Roman"/>
            <w:sz w:val="24"/>
            <w:szCs w:val="24"/>
          </w:rPr>
          <w:t>http://stateaid.minfin.bg/</w:t>
        </w:r>
      </w:hyperlink>
      <w:r w:rsidRPr="00121C0E">
        <w:rPr>
          <w:rFonts w:ascii="Times New Roman" w:hAnsi="Times New Roman"/>
          <w:sz w:val="24"/>
          <w:szCs w:val="24"/>
        </w:rPr>
        <w:t>).</w:t>
      </w:r>
    </w:p>
    <w:p w14:paraId="7993CE26" w14:textId="77777777" w:rsidR="00DE7113" w:rsidRPr="00121C0E" w:rsidRDefault="00DE7113" w:rsidP="008D0A31">
      <w:pPr>
        <w:pStyle w:val="ListParagraph"/>
        <w:spacing w:after="0" w:line="252" w:lineRule="auto"/>
        <w:ind w:left="0"/>
        <w:contextualSpacing w:val="0"/>
        <w:jc w:val="both"/>
        <w:rPr>
          <w:rFonts w:ascii="Times New Roman" w:hAnsi="Times New Roman" w:cs="Times New Roman"/>
          <w:b/>
          <w:sz w:val="24"/>
          <w:szCs w:val="24"/>
        </w:rPr>
      </w:pPr>
    </w:p>
    <w:p w14:paraId="36589352" w14:textId="228622AA" w:rsidR="0011582D" w:rsidRPr="00121C0E" w:rsidRDefault="001D79C3" w:rsidP="008D0A31">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17. Хоризонтални </w:t>
      </w:r>
      <w:r w:rsidR="00AF646E" w:rsidRPr="00121C0E">
        <w:rPr>
          <w:rFonts w:ascii="Times New Roman" w:hAnsi="Times New Roman" w:cs="Times New Roman"/>
          <w:b/>
          <w:sz w:val="24"/>
          <w:szCs w:val="24"/>
        </w:rPr>
        <w:t>принципи</w:t>
      </w:r>
      <w:r w:rsidRPr="00121C0E">
        <w:rPr>
          <w:rFonts w:ascii="Times New Roman" w:hAnsi="Times New Roman" w:cs="Times New Roman"/>
          <w:sz w:val="24"/>
          <w:szCs w:val="24"/>
          <w:vertAlign w:val="superscript"/>
        </w:rPr>
        <w:footnoteReference w:id="6"/>
      </w:r>
      <w:r w:rsidRPr="00121C0E">
        <w:rPr>
          <w:rFonts w:ascii="Times New Roman" w:hAnsi="Times New Roman" w:cs="Times New Roman"/>
          <w:b/>
          <w:sz w:val="24"/>
          <w:szCs w:val="24"/>
        </w:rPr>
        <w:t>:</w:t>
      </w:r>
      <w:r w:rsidR="0011582D" w:rsidRPr="00121C0E">
        <w:rPr>
          <w:rFonts w:ascii="Times New Roman" w:hAnsi="Times New Roman" w:cs="Times New Roman"/>
          <w:b/>
          <w:sz w:val="24"/>
          <w:szCs w:val="24"/>
        </w:rPr>
        <w:t xml:space="preserve"> </w:t>
      </w:r>
    </w:p>
    <w:p w14:paraId="41341EE4" w14:textId="79C57CF3" w:rsidR="00402577" w:rsidRPr="00121C0E" w:rsidRDefault="00402577" w:rsidP="00402577">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bookmarkStart w:id="48" w:name="_Hlk141085147"/>
      <w:r w:rsidRPr="00121C0E">
        <w:rPr>
          <w:rFonts w:ascii="Times New Roman" w:hAnsi="Times New Roman"/>
          <w:sz w:val="24"/>
          <w:szCs w:val="24"/>
        </w:rPr>
        <w:t>Процедурата се провежда при спазване на принципите на чл. 2, ал. 1 от ЗУСЕФСУ –</w:t>
      </w:r>
      <w:r w:rsidR="002E1FC5" w:rsidRPr="00121C0E">
        <w:rPr>
          <w:rFonts w:ascii="Times New Roman" w:hAnsi="Times New Roman"/>
          <w:sz w:val="24"/>
          <w:szCs w:val="24"/>
        </w:rPr>
        <w:t xml:space="preserve"> </w:t>
      </w:r>
      <w:r w:rsidRPr="00121C0E">
        <w:rPr>
          <w:rFonts w:ascii="Times New Roman" w:hAnsi="Times New Roman"/>
          <w:sz w:val="24"/>
          <w:szCs w:val="24"/>
        </w:rPr>
        <w:t xml:space="preserve">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p>
    <w:bookmarkEnd w:id="48"/>
    <w:p w14:paraId="3C559DAA" w14:textId="5D70B8E3" w:rsidR="002E1FC5" w:rsidRPr="00121C0E" w:rsidRDefault="002E1FC5" w:rsidP="002E1FC5">
      <w:pPr>
        <w:pStyle w:val="ListParagraph"/>
        <w:pBdr>
          <w:top w:val="single" w:sz="4" w:space="1" w:color="auto"/>
          <w:left w:val="single" w:sz="4" w:space="0" w:color="auto"/>
          <w:bottom w:val="single" w:sz="4" w:space="1" w:color="auto"/>
          <w:right w:val="single" w:sz="4" w:space="4" w:color="auto"/>
        </w:pBdr>
        <w:tabs>
          <w:tab w:val="left" w:pos="4536"/>
        </w:tabs>
        <w:spacing w:before="4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lastRenderedPageBreak/>
        <w:t>Изпълнението на дейностите по настоящата процедура следва да бъде съобразено със следните хоризонтални принципи съгласно и чл.</w:t>
      </w:r>
      <w:r w:rsidR="00F863F6">
        <w:rPr>
          <w:rFonts w:ascii="Times New Roman" w:hAnsi="Times New Roman"/>
          <w:sz w:val="24"/>
          <w:szCs w:val="24"/>
          <w:lang w:val="en-US"/>
        </w:rPr>
        <w:t xml:space="preserve"> </w:t>
      </w:r>
      <w:r w:rsidRPr="00121C0E">
        <w:rPr>
          <w:rFonts w:ascii="Times New Roman" w:hAnsi="Times New Roman"/>
          <w:sz w:val="24"/>
          <w:szCs w:val="24"/>
        </w:rPr>
        <w:t xml:space="preserve">9 от Регламент (ЕС) 2021/1060: </w:t>
      </w:r>
    </w:p>
    <w:p w14:paraId="3B8E63A4" w14:textId="77777777" w:rsidR="002E1FC5" w:rsidRPr="00121C0E" w:rsidRDefault="002E1FC5" w:rsidP="002E1FC5">
      <w:pPr>
        <w:pStyle w:val="ListParagraph"/>
        <w:pBdr>
          <w:top w:val="single" w:sz="4" w:space="1" w:color="auto"/>
          <w:left w:val="single" w:sz="4" w:space="0" w:color="auto"/>
          <w:bottom w:val="single" w:sz="4" w:space="1" w:color="auto"/>
          <w:right w:val="single" w:sz="4" w:space="4" w:color="auto"/>
        </w:pBdr>
        <w:tabs>
          <w:tab w:val="left" w:pos="4536"/>
        </w:tabs>
        <w:spacing w:before="4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 xml:space="preserve">1. Устойчиво развитие; </w:t>
      </w:r>
    </w:p>
    <w:p w14:paraId="60915F18" w14:textId="77777777" w:rsidR="002E1FC5" w:rsidRPr="00121C0E" w:rsidRDefault="002E1FC5" w:rsidP="002E1FC5">
      <w:pPr>
        <w:pStyle w:val="ListParagraph"/>
        <w:pBdr>
          <w:top w:val="single" w:sz="4" w:space="1" w:color="auto"/>
          <w:left w:val="single" w:sz="4" w:space="0" w:color="auto"/>
          <w:bottom w:val="single" w:sz="4" w:space="1" w:color="auto"/>
          <w:right w:val="single" w:sz="4" w:space="4" w:color="auto"/>
        </w:pBdr>
        <w:tabs>
          <w:tab w:val="left" w:pos="4536"/>
        </w:tabs>
        <w:spacing w:before="4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 xml:space="preserve">2. Равни възможности и недопускане на дискриминация; </w:t>
      </w:r>
    </w:p>
    <w:p w14:paraId="43FA17BA" w14:textId="1D06DC9D" w:rsidR="002E1FC5" w:rsidRPr="00121C0E" w:rsidRDefault="002E1FC5" w:rsidP="002E1FC5">
      <w:pPr>
        <w:pStyle w:val="ListParagraph"/>
        <w:pBdr>
          <w:top w:val="single" w:sz="4" w:space="1" w:color="auto"/>
          <w:left w:val="single" w:sz="4" w:space="0" w:color="auto"/>
          <w:bottom w:val="single" w:sz="4" w:space="1" w:color="auto"/>
          <w:right w:val="single" w:sz="4" w:space="4" w:color="auto"/>
        </w:pBdr>
        <w:tabs>
          <w:tab w:val="left" w:pos="4536"/>
        </w:tabs>
        <w:spacing w:before="4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 xml:space="preserve">3. Равенство между половете. </w:t>
      </w:r>
    </w:p>
    <w:p w14:paraId="2B4A3918" w14:textId="70D43F8E" w:rsidR="00401A31" w:rsidRPr="00121C0E" w:rsidRDefault="00401A31" w:rsidP="00CA1787">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121C0E">
        <w:rPr>
          <w:rFonts w:ascii="Times New Roman" w:hAnsi="Times New Roman"/>
          <w:sz w:val="24"/>
          <w:szCs w:val="24"/>
        </w:rPr>
        <w:t>Кандидатът посочва в проектното предложение (в секция „</w:t>
      </w:r>
      <w:r w:rsidRPr="00121C0E">
        <w:rPr>
          <w:rFonts w:ascii="Times New Roman" w:hAnsi="Times New Roman"/>
          <w:i/>
          <w:iCs/>
          <w:sz w:val="24"/>
          <w:szCs w:val="24"/>
        </w:rPr>
        <w:t>Допълнителна информация, необходима за оценка на проектното предложение</w:t>
      </w:r>
      <w:r w:rsidRPr="00121C0E">
        <w:rPr>
          <w:rFonts w:ascii="Times New Roman" w:hAnsi="Times New Roman"/>
          <w:sz w:val="24"/>
          <w:szCs w:val="24"/>
        </w:rPr>
        <w:t>“ от формуляра за кандидатстване, поле „</w:t>
      </w:r>
      <w:r w:rsidRPr="00121C0E">
        <w:rPr>
          <w:rFonts w:ascii="Times New Roman" w:hAnsi="Times New Roman"/>
          <w:i/>
          <w:iCs/>
          <w:sz w:val="24"/>
          <w:szCs w:val="24"/>
        </w:rPr>
        <w:t>Принос на проектното предложение за реализиране на хоризонталните принципи</w:t>
      </w:r>
      <w:r w:rsidRPr="00121C0E">
        <w:rPr>
          <w:rFonts w:ascii="Times New Roman" w:hAnsi="Times New Roman"/>
          <w:sz w:val="24"/>
          <w:szCs w:val="24"/>
        </w:rPr>
        <w:t xml:space="preserve">“), че </w:t>
      </w:r>
      <w:r w:rsidR="00ED57EC" w:rsidRPr="00121C0E">
        <w:rPr>
          <w:rFonts w:ascii="Times New Roman" w:hAnsi="Times New Roman"/>
          <w:sz w:val="24"/>
          <w:szCs w:val="24"/>
        </w:rPr>
        <w:t>проектното предложение има принос към хоризонталните принципи, така както са описани в условията за кандидатстване</w:t>
      </w:r>
      <w:r w:rsidRPr="00121C0E">
        <w:rPr>
          <w:rFonts w:ascii="Times New Roman" w:hAnsi="Times New Roman"/>
          <w:sz w:val="24"/>
          <w:szCs w:val="24"/>
        </w:rPr>
        <w:t>.</w:t>
      </w:r>
    </w:p>
    <w:p w14:paraId="6C6D05A5" w14:textId="04B41210" w:rsidR="002E1FC5" w:rsidRPr="00121C0E" w:rsidRDefault="009D6CF0" w:rsidP="002E1FC5">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121C0E">
        <w:rPr>
          <w:rFonts w:ascii="Times New Roman" w:hAnsi="Times New Roman"/>
          <w:sz w:val="24"/>
          <w:szCs w:val="24"/>
        </w:rPr>
        <w:t>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природозащитното състояние на типове природни местообитания.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r w:rsidR="002E1FC5" w:rsidRPr="00121C0E">
        <w:rPr>
          <w:rFonts w:ascii="Times New Roman" w:hAnsi="Times New Roman"/>
          <w:sz w:val="24"/>
          <w:szCs w:val="24"/>
        </w:rPr>
        <w:t>.</w:t>
      </w:r>
    </w:p>
    <w:p w14:paraId="0075EDB4" w14:textId="17810F30" w:rsidR="002E1FC5" w:rsidRPr="00121C0E" w:rsidRDefault="002E1FC5" w:rsidP="002E1FC5">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b/>
          <w:sz w:val="24"/>
          <w:szCs w:val="24"/>
        </w:rPr>
      </w:pPr>
      <w:r w:rsidRPr="00121C0E">
        <w:rPr>
          <w:rFonts w:ascii="Times New Roman" w:hAnsi="Times New Roman"/>
          <w:sz w:val="24"/>
          <w:szCs w:val="24"/>
        </w:rPr>
        <w:t xml:space="preserve">Дейностите по проекта съобразяват принципа за нeнанасяне на вреди и гарантират устойчивост на вложените инвестиции по отношение на реализираните мерки в резултат от изпълнението на проектите. </w:t>
      </w:r>
    </w:p>
    <w:p w14:paraId="41227235" w14:textId="2A2F28C4" w:rsidR="00275480" w:rsidRPr="00121C0E" w:rsidRDefault="002E1FC5"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sz w:val="24"/>
          <w:szCs w:val="24"/>
        </w:rPr>
        <w:t xml:space="preserve"> </w:t>
      </w:r>
    </w:p>
    <w:p w14:paraId="6184402E" w14:textId="69AB77F5" w:rsidR="00842C5D" w:rsidRPr="00121C0E" w:rsidRDefault="00BA2E00" w:rsidP="008D0A31">
      <w:pPr>
        <w:pStyle w:val="ListParagraph"/>
        <w:pBdr>
          <w:top w:val="single" w:sz="4" w:space="1" w:color="auto"/>
          <w:left w:val="single" w:sz="4" w:space="1" w:color="auto"/>
          <w:bottom w:val="single" w:sz="4" w:space="0"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w:t>
      </w:r>
      <w:r w:rsidR="001D79C3" w:rsidRPr="00121C0E">
        <w:rPr>
          <w:rFonts w:ascii="Times New Roman" w:hAnsi="Times New Roman" w:cs="Times New Roman"/>
          <w:b/>
          <w:sz w:val="24"/>
          <w:szCs w:val="24"/>
        </w:rPr>
        <w:t>8</w:t>
      </w:r>
      <w:r w:rsidRPr="00121C0E">
        <w:rPr>
          <w:rFonts w:ascii="Times New Roman" w:hAnsi="Times New Roman" w:cs="Times New Roman"/>
          <w:b/>
          <w:sz w:val="24"/>
          <w:szCs w:val="24"/>
        </w:rPr>
        <w:t>. Минимален и максимален срок за изпълнение на проекта</w:t>
      </w:r>
      <w:r w:rsidR="00EA11C9" w:rsidRPr="00121C0E">
        <w:rPr>
          <w:rFonts w:ascii="Times New Roman" w:hAnsi="Times New Roman" w:cs="Times New Roman"/>
          <w:b/>
          <w:sz w:val="24"/>
          <w:szCs w:val="24"/>
        </w:rPr>
        <w:t xml:space="preserve"> (ако е приложимо)</w:t>
      </w:r>
      <w:r w:rsidRPr="00121C0E">
        <w:rPr>
          <w:rFonts w:ascii="Times New Roman" w:hAnsi="Times New Roman" w:cs="Times New Roman"/>
          <w:b/>
          <w:sz w:val="24"/>
          <w:szCs w:val="24"/>
        </w:rPr>
        <w:t>:</w:t>
      </w:r>
    </w:p>
    <w:p w14:paraId="6AE0B217" w14:textId="057A6565" w:rsidR="0096403B" w:rsidRPr="00121C0E" w:rsidRDefault="009D5B0B" w:rsidP="0096403B">
      <w:pPr>
        <w:pBdr>
          <w:top w:val="single" w:sz="4" w:space="1" w:color="auto"/>
          <w:left w:val="single" w:sz="4" w:space="1" w:color="auto"/>
          <w:bottom w:val="single" w:sz="4" w:space="0"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Максималният срок за </w:t>
      </w:r>
      <w:r w:rsidR="000D4FFE" w:rsidRPr="00121C0E">
        <w:rPr>
          <w:rFonts w:ascii="Times New Roman" w:hAnsi="Times New Roman" w:cs="Times New Roman"/>
          <w:sz w:val="24"/>
          <w:szCs w:val="24"/>
        </w:rPr>
        <w:t xml:space="preserve">физическо </w:t>
      </w:r>
      <w:r w:rsidRPr="00121C0E">
        <w:rPr>
          <w:rFonts w:ascii="Times New Roman" w:hAnsi="Times New Roman" w:cs="Times New Roman"/>
          <w:sz w:val="24"/>
          <w:szCs w:val="24"/>
        </w:rPr>
        <w:t xml:space="preserve">изпълнение на </w:t>
      </w:r>
      <w:r w:rsidR="000D4FFE" w:rsidRPr="00121C0E">
        <w:rPr>
          <w:rFonts w:ascii="Times New Roman" w:hAnsi="Times New Roman" w:cs="Times New Roman"/>
          <w:sz w:val="24"/>
          <w:szCs w:val="24"/>
        </w:rPr>
        <w:t xml:space="preserve">дейностите по </w:t>
      </w:r>
      <w:r w:rsidRPr="00121C0E">
        <w:rPr>
          <w:rFonts w:ascii="Times New Roman" w:hAnsi="Times New Roman" w:cs="Times New Roman"/>
          <w:sz w:val="24"/>
          <w:szCs w:val="24"/>
        </w:rPr>
        <w:t xml:space="preserve">проекта, който бенефициентът може да посочи във формуляра за кандидатстване в поле „Основни данни“, е </w:t>
      </w:r>
      <w:r w:rsidR="000D4FFE" w:rsidRPr="00121C0E">
        <w:rPr>
          <w:rFonts w:ascii="Times New Roman" w:hAnsi="Times New Roman" w:cs="Times New Roman"/>
          <w:sz w:val="24"/>
          <w:szCs w:val="24"/>
        </w:rPr>
        <w:t xml:space="preserve">24 </w:t>
      </w:r>
      <w:r w:rsidRPr="00121C0E">
        <w:rPr>
          <w:rFonts w:ascii="Times New Roman" w:hAnsi="Times New Roman" w:cs="Times New Roman"/>
          <w:sz w:val="24"/>
          <w:szCs w:val="24"/>
        </w:rPr>
        <w:t>месеца</w:t>
      </w:r>
      <w:r w:rsidR="00205BD7" w:rsidRPr="00121C0E">
        <w:rPr>
          <w:rFonts w:ascii="Times New Roman" w:hAnsi="Times New Roman" w:cs="Times New Roman"/>
          <w:sz w:val="24"/>
          <w:szCs w:val="24"/>
        </w:rPr>
        <w:t xml:space="preserve">. </w:t>
      </w:r>
      <w:r w:rsidR="0096403B" w:rsidRPr="00121C0E">
        <w:rPr>
          <w:rFonts w:ascii="Times New Roman" w:hAnsi="Times New Roman" w:cs="Times New Roman"/>
          <w:sz w:val="24"/>
          <w:szCs w:val="24"/>
        </w:rPr>
        <w:t>След срок</w:t>
      </w:r>
      <w:r w:rsidR="00E1040A" w:rsidRPr="00121C0E">
        <w:rPr>
          <w:rFonts w:ascii="Times New Roman" w:hAnsi="Times New Roman" w:cs="Times New Roman"/>
          <w:sz w:val="24"/>
          <w:szCs w:val="24"/>
        </w:rPr>
        <w:t>а за физическо изпълнение</w:t>
      </w:r>
      <w:r w:rsidR="0096403B" w:rsidRPr="00121C0E">
        <w:rPr>
          <w:rFonts w:ascii="Times New Roman" w:hAnsi="Times New Roman" w:cs="Times New Roman"/>
          <w:sz w:val="24"/>
          <w:szCs w:val="24"/>
        </w:rPr>
        <w:t xml:space="preserve"> бенефициентът следва да изготви и </w:t>
      </w:r>
      <w:r w:rsidR="00663328" w:rsidRPr="00121C0E">
        <w:rPr>
          <w:rFonts w:ascii="Times New Roman" w:hAnsi="Times New Roman" w:cs="Times New Roman"/>
          <w:sz w:val="24"/>
          <w:szCs w:val="24"/>
        </w:rPr>
        <w:t xml:space="preserve">представи </w:t>
      </w:r>
      <w:r w:rsidR="0096403B" w:rsidRPr="00121C0E">
        <w:rPr>
          <w:rFonts w:ascii="Times New Roman" w:hAnsi="Times New Roman" w:cs="Times New Roman"/>
          <w:sz w:val="24"/>
          <w:szCs w:val="24"/>
        </w:rPr>
        <w:t>искане за окончателно плащане по проекта в рамките на 1 месец.</w:t>
      </w:r>
    </w:p>
    <w:p w14:paraId="4DBBCF28" w14:textId="491D14FD" w:rsidR="009D5B0B" w:rsidRPr="00121C0E" w:rsidRDefault="0096403B" w:rsidP="0096403B">
      <w:pPr>
        <w:pBdr>
          <w:top w:val="single" w:sz="4" w:space="1" w:color="auto"/>
          <w:left w:val="single" w:sz="4" w:space="1" w:color="auto"/>
          <w:bottom w:val="single" w:sz="4" w:space="0"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0E33FAC0" w14:textId="4606BA2A" w:rsidR="005912AE" w:rsidRPr="00121C0E" w:rsidRDefault="009D5B0B" w:rsidP="0096403B">
      <w:pPr>
        <w:pBdr>
          <w:top w:val="single" w:sz="4" w:space="1" w:color="auto"/>
          <w:left w:val="single" w:sz="4" w:space="1" w:color="auto"/>
          <w:bottom w:val="single" w:sz="4" w:space="0"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cs="Times New Roman"/>
          <w:sz w:val="24"/>
          <w:szCs w:val="24"/>
        </w:rPr>
        <w:t xml:space="preserve">Кандидатът следва да има предвид, че съгласно чл. </w:t>
      </w:r>
      <w:r w:rsidR="005F74A7" w:rsidRPr="00121C0E">
        <w:rPr>
          <w:rFonts w:ascii="Times New Roman" w:hAnsi="Times New Roman" w:cs="Times New Roman"/>
          <w:sz w:val="24"/>
          <w:szCs w:val="24"/>
        </w:rPr>
        <w:t>48</w:t>
      </w:r>
      <w:r w:rsidRPr="00121C0E">
        <w:rPr>
          <w:rFonts w:ascii="Times New Roman" w:hAnsi="Times New Roman" w:cs="Times New Roman"/>
          <w:sz w:val="24"/>
          <w:szCs w:val="24"/>
        </w:rPr>
        <w:t xml:space="preserve">, ал. </w:t>
      </w:r>
      <w:r w:rsidR="005F74A7" w:rsidRPr="00121C0E">
        <w:rPr>
          <w:rFonts w:ascii="Times New Roman" w:hAnsi="Times New Roman" w:cs="Times New Roman"/>
          <w:sz w:val="24"/>
          <w:szCs w:val="24"/>
        </w:rPr>
        <w:t xml:space="preserve">2 </w:t>
      </w:r>
      <w:r w:rsidRPr="00121C0E">
        <w:rPr>
          <w:rFonts w:ascii="Times New Roman" w:hAnsi="Times New Roman" w:cs="Times New Roman"/>
          <w:sz w:val="24"/>
          <w:szCs w:val="24"/>
        </w:rPr>
        <w:t>от ЗУС</w:t>
      </w:r>
      <w:r w:rsidR="000A0507" w:rsidRPr="00121C0E">
        <w:rPr>
          <w:rFonts w:ascii="Times New Roman" w:hAnsi="Times New Roman" w:cs="Times New Roman"/>
          <w:sz w:val="24"/>
          <w:szCs w:val="24"/>
        </w:rPr>
        <w:t>Е</w:t>
      </w:r>
      <w:r w:rsidRPr="00121C0E">
        <w:rPr>
          <w:rFonts w:ascii="Times New Roman" w:hAnsi="Times New Roman" w:cs="Times New Roman"/>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w:t>
      </w:r>
      <w:r w:rsidRPr="00121C0E">
        <w:rPr>
          <w:rFonts w:ascii="Times New Roman" w:hAnsi="Times New Roman" w:cs="Times New Roman"/>
          <w:sz w:val="24"/>
          <w:szCs w:val="24"/>
        </w:rPr>
        <w:lastRenderedPageBreak/>
        <w:t>Случаите, при които този срок спира да тече, са определени в чл. 4, ал. 2 от ПМС № 23 от 13.02.2023 г</w:t>
      </w:r>
      <w:r w:rsidR="0044392C" w:rsidRPr="00121C0E">
        <w:rPr>
          <w:rFonts w:ascii="Times New Roman" w:hAnsi="Times New Roman"/>
          <w:sz w:val="24"/>
          <w:szCs w:val="24"/>
        </w:rPr>
        <w:t xml:space="preserve">. </w:t>
      </w:r>
    </w:p>
    <w:p w14:paraId="308E7E70" w14:textId="77777777" w:rsidR="00991E4B" w:rsidRPr="00121C0E" w:rsidRDefault="00991E4B" w:rsidP="008D0A31">
      <w:pPr>
        <w:pStyle w:val="ListParagraph"/>
        <w:spacing w:after="0" w:line="252" w:lineRule="auto"/>
        <w:ind w:left="0"/>
        <w:contextualSpacing w:val="0"/>
        <w:jc w:val="both"/>
        <w:rPr>
          <w:rFonts w:ascii="Times New Roman" w:hAnsi="Times New Roman" w:cs="Times New Roman"/>
          <w:b/>
          <w:sz w:val="24"/>
          <w:szCs w:val="24"/>
        </w:rPr>
      </w:pPr>
    </w:p>
    <w:p w14:paraId="65955BA3" w14:textId="77777777" w:rsidR="00991E4B" w:rsidRPr="00121C0E" w:rsidRDefault="00991E4B"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19. Ред за оценяване на концепциите за проектни предложения</w:t>
      </w:r>
      <w:r w:rsidRPr="00121C0E">
        <w:rPr>
          <w:rStyle w:val="FootnoteReference"/>
          <w:rFonts w:ascii="Times New Roman" w:hAnsi="Times New Roman" w:cs="Times New Roman"/>
          <w:b/>
          <w:sz w:val="24"/>
          <w:szCs w:val="24"/>
        </w:rPr>
        <w:footnoteReference w:id="7"/>
      </w:r>
      <w:r w:rsidRPr="00121C0E">
        <w:rPr>
          <w:rFonts w:ascii="Times New Roman" w:hAnsi="Times New Roman" w:cs="Times New Roman"/>
          <w:b/>
          <w:sz w:val="24"/>
          <w:szCs w:val="24"/>
        </w:rPr>
        <w:t>:</w:t>
      </w:r>
    </w:p>
    <w:p w14:paraId="2DE96AF6" w14:textId="77777777" w:rsidR="002325A3" w:rsidRPr="00121C0E" w:rsidRDefault="00991E4B"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Неприложимо.</w:t>
      </w:r>
      <w:r w:rsidR="002325A3" w:rsidRPr="00121C0E">
        <w:rPr>
          <w:rFonts w:ascii="Times New Roman" w:hAnsi="Times New Roman" w:cs="Times New Roman"/>
          <w:b/>
          <w:sz w:val="24"/>
          <w:szCs w:val="24"/>
        </w:rPr>
        <w:t xml:space="preserve"> </w:t>
      </w:r>
    </w:p>
    <w:p w14:paraId="4B1F40CF" w14:textId="77777777" w:rsidR="003F12CD" w:rsidRPr="00121C0E" w:rsidRDefault="003F12CD" w:rsidP="008D0A31">
      <w:pPr>
        <w:pStyle w:val="ListParagraph"/>
        <w:spacing w:after="0" w:line="252" w:lineRule="auto"/>
        <w:ind w:left="0"/>
        <w:contextualSpacing w:val="0"/>
        <w:jc w:val="both"/>
        <w:rPr>
          <w:rFonts w:ascii="Times New Roman" w:hAnsi="Times New Roman" w:cs="Times New Roman"/>
          <w:b/>
          <w:sz w:val="24"/>
          <w:szCs w:val="24"/>
        </w:rPr>
      </w:pPr>
    </w:p>
    <w:p w14:paraId="4FC0DB5C" w14:textId="77777777" w:rsidR="002C08E5" w:rsidRPr="00121C0E" w:rsidRDefault="001D79C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20</w:t>
      </w:r>
      <w:r w:rsidR="002325A3" w:rsidRPr="00121C0E">
        <w:rPr>
          <w:rFonts w:ascii="Times New Roman" w:hAnsi="Times New Roman" w:cs="Times New Roman"/>
          <w:b/>
          <w:sz w:val="24"/>
          <w:szCs w:val="24"/>
        </w:rPr>
        <w:t xml:space="preserve">. </w:t>
      </w:r>
      <w:r w:rsidR="002C08E5" w:rsidRPr="00121C0E">
        <w:rPr>
          <w:rFonts w:ascii="Times New Roman" w:hAnsi="Times New Roman" w:cs="Times New Roman"/>
          <w:b/>
          <w:sz w:val="24"/>
          <w:szCs w:val="24"/>
        </w:rPr>
        <w:t>Критерии</w:t>
      </w:r>
      <w:r w:rsidR="005B7309" w:rsidRPr="00121C0E">
        <w:rPr>
          <w:rFonts w:ascii="Times New Roman" w:hAnsi="Times New Roman" w:cs="Times New Roman"/>
          <w:b/>
          <w:sz w:val="24"/>
          <w:szCs w:val="24"/>
        </w:rPr>
        <w:t xml:space="preserve"> и методика</w:t>
      </w:r>
      <w:r w:rsidR="002C08E5" w:rsidRPr="00121C0E">
        <w:rPr>
          <w:rFonts w:ascii="Times New Roman" w:hAnsi="Times New Roman" w:cs="Times New Roman"/>
          <w:b/>
          <w:sz w:val="24"/>
          <w:szCs w:val="24"/>
        </w:rPr>
        <w:t xml:space="preserve"> за оценка на концепциите за проектни предложения</w:t>
      </w:r>
      <w:r w:rsidR="002C08E5" w:rsidRPr="00121C0E">
        <w:rPr>
          <w:rStyle w:val="FootnoteReference"/>
          <w:rFonts w:ascii="Times New Roman" w:hAnsi="Times New Roman" w:cs="Times New Roman"/>
          <w:b/>
          <w:sz w:val="24"/>
          <w:szCs w:val="24"/>
        </w:rPr>
        <w:footnoteReference w:id="8"/>
      </w:r>
      <w:r w:rsidR="002C08E5" w:rsidRPr="00121C0E">
        <w:rPr>
          <w:rFonts w:ascii="Times New Roman" w:hAnsi="Times New Roman" w:cs="Times New Roman"/>
          <w:b/>
          <w:sz w:val="24"/>
          <w:szCs w:val="24"/>
        </w:rPr>
        <w:t>:</w:t>
      </w:r>
    </w:p>
    <w:p w14:paraId="34AC4272" w14:textId="77777777" w:rsidR="007D15AC" w:rsidRPr="00121C0E" w:rsidRDefault="005A73B6"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Неприложимо.</w:t>
      </w:r>
    </w:p>
    <w:p w14:paraId="6BD0A85C" w14:textId="06D5F32C" w:rsidR="00225498" w:rsidRPr="00121C0E" w:rsidRDefault="005A73B6"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155269C4" w14:textId="42811066" w:rsidR="00E1040A" w:rsidRPr="00121C0E" w:rsidRDefault="007D15AC" w:rsidP="00FE15A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121C0E">
        <w:rPr>
          <w:rFonts w:ascii="Times New Roman" w:hAnsi="Times New Roman" w:cs="Times New Roman"/>
          <w:b/>
          <w:sz w:val="24"/>
          <w:szCs w:val="24"/>
        </w:rPr>
        <w:t xml:space="preserve">21. </w:t>
      </w:r>
      <w:r w:rsidR="00E1040A" w:rsidRPr="00121C0E">
        <w:rPr>
          <w:rFonts w:ascii="Times New Roman" w:hAnsi="Times New Roman"/>
          <w:b/>
          <w:sz w:val="24"/>
          <w:szCs w:val="24"/>
        </w:rPr>
        <w:t xml:space="preserve">Ред за оценяване на проектните предложения: </w:t>
      </w:r>
    </w:p>
    <w:p w14:paraId="134C9A1D" w14:textId="6A1F678C" w:rsidR="00C10A83" w:rsidRPr="00121C0E" w:rsidRDefault="00C10A83" w:rsidP="00FE15A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при спазване на разпоредбите на ПМС № 23 от 13.02.2023 г.</w:t>
      </w:r>
    </w:p>
    <w:p w14:paraId="7CC10460" w14:textId="63C86053"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bookmarkStart w:id="49" w:name="_Hlk141085970"/>
      <w:r w:rsidRPr="00121C0E">
        <w:rPr>
          <w:rFonts w:ascii="Times New Roman" w:hAnsi="Times New Roman" w:cs="Times New Roman"/>
          <w:sz w:val="24"/>
          <w:szCs w:val="24"/>
        </w:rPr>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2021 - 2027 г., на база методика и критерии, одобрени от Комитета за наблюдение на ПОС 2021-2027 г. и посочени в раздел 22 на </w:t>
      </w:r>
      <w:r w:rsidR="00B256B6" w:rsidRPr="00121C0E">
        <w:rPr>
          <w:rFonts w:ascii="Times New Roman" w:hAnsi="Times New Roman" w:cs="Times New Roman"/>
          <w:sz w:val="24"/>
          <w:szCs w:val="24"/>
        </w:rPr>
        <w:t xml:space="preserve">условията </w:t>
      </w:r>
      <w:r w:rsidRPr="00121C0E">
        <w:rPr>
          <w:rFonts w:ascii="Times New Roman" w:hAnsi="Times New Roman" w:cs="Times New Roman"/>
          <w:sz w:val="24"/>
          <w:szCs w:val="24"/>
        </w:rPr>
        <w:t xml:space="preserve">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13D1DFC6" w14:textId="0B20B1B5"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В случай че конкретният бенефициент по процедурата е подал повече от едно проектно предложение в ИСУН, 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OК разглежда последното подадено от кандидата по дата и час проектно предложение.</w:t>
      </w:r>
    </w:p>
    <w:bookmarkEnd w:id="49"/>
    <w:p w14:paraId="374A0B88" w14:textId="506B0C4C"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В случаи на установени в процеса на оценка нередовности, непълноти и/или несъответствия на проектното предложение, на конкретния бенефициент се изпраща уведомление през модул „Оценителни сесии“, секция „Комуникация“ в ИСУН, за което той получава съобщение на електронния адрес, посочен при регистрацията за кандидатстване.. Допуснатите от конкретния бенефициент нередовности, непълноти и/или несъответствия се отстраняват с оглед постигане на съответствие с методиката и критериите за оценка. В уведомлението задължително се съдържа информация, че неотстраняването им може да доведе до прекратяване на производството по отношение на конкретния бенефициент и се определя разумен срок за представяне на ревизирана проектна документация, който не може да бъде по-кратък от една седмица. По искане на конкретния бенефициент, чрез официална кореспонденция, постъпила в деловодната система на МОСВ, този срок може да бъде удължаван, като съгл. чл. 25 от ПМС № 23/2023 г. той спира да тече до датата на регистрирането на ревизията в ИСУН. Периодът за оценка ведно с исканията за удължаване и със спиранията за отстраняване на установени н</w:t>
      </w:r>
      <w:r w:rsidR="00EB2B0A" w:rsidRPr="00121C0E">
        <w:rPr>
          <w:rFonts w:ascii="Times New Roman" w:hAnsi="Times New Roman" w:cs="Times New Roman"/>
          <w:sz w:val="24"/>
          <w:szCs w:val="24"/>
        </w:rPr>
        <w:t>е</w:t>
      </w:r>
      <w:r w:rsidRPr="00121C0E">
        <w:rPr>
          <w:rFonts w:ascii="Times New Roman" w:hAnsi="Times New Roman" w:cs="Times New Roman"/>
          <w:sz w:val="24"/>
          <w:szCs w:val="24"/>
        </w:rPr>
        <w:t>редовности, непълноти и/или несъответствия не може да надвишава шест календарни месеца, считано от датата на стартиране на оценката.</w:t>
      </w:r>
    </w:p>
    <w:p w14:paraId="2EA92BB6" w14:textId="227EE90F"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В случай че конкретният бенефициент не отстрани в срок нередовност, непълнота и/или несъответствие с изискванията и/или не поиска удължаване, OK повторно изпраща уведомление за </w:t>
      </w:r>
      <w:r w:rsidRPr="00121C0E">
        <w:rPr>
          <w:rFonts w:ascii="Times New Roman" w:hAnsi="Times New Roman" w:cs="Times New Roman"/>
          <w:sz w:val="24"/>
          <w:szCs w:val="24"/>
        </w:rPr>
        <w:lastRenderedPageBreak/>
        <w:t xml:space="preserve">установените такива, като определя нов срок за тяхното отстраняване, който не може да бъде по-кратък от една седмица. В случай че конкретният бенефициент повторно не отстрани в срок нередовност, непълнота и/или несъответствие с изискванията на процедурата, производството по предоставяне на БФП по отношение на конкретния бенефициент </w:t>
      </w:r>
      <w:r w:rsidR="00E0733F" w:rsidRPr="00121C0E">
        <w:rPr>
          <w:rFonts w:ascii="Times New Roman" w:hAnsi="Times New Roman" w:cs="Times New Roman"/>
          <w:sz w:val="24"/>
          <w:szCs w:val="24"/>
        </w:rPr>
        <w:t xml:space="preserve">може да </w:t>
      </w:r>
      <w:r w:rsidRPr="00121C0E">
        <w:rPr>
          <w:rFonts w:ascii="Times New Roman" w:hAnsi="Times New Roman" w:cs="Times New Roman"/>
          <w:sz w:val="24"/>
          <w:szCs w:val="24"/>
        </w:rPr>
        <w:t xml:space="preserve">се </w:t>
      </w:r>
      <w:r w:rsidR="00E0733F" w:rsidRPr="00121C0E">
        <w:rPr>
          <w:rFonts w:ascii="Times New Roman" w:hAnsi="Times New Roman" w:cs="Times New Roman"/>
          <w:sz w:val="24"/>
          <w:szCs w:val="24"/>
        </w:rPr>
        <w:t xml:space="preserve">прекрати </w:t>
      </w:r>
      <w:r w:rsidRPr="00121C0E">
        <w:rPr>
          <w:rFonts w:ascii="Times New Roman" w:hAnsi="Times New Roman" w:cs="Times New Roman"/>
          <w:sz w:val="24"/>
          <w:szCs w:val="24"/>
        </w:rPr>
        <w:t>на основание чл. 46, ал. 2 от ЗУСЕФСУ.</w:t>
      </w:r>
    </w:p>
    <w:p w14:paraId="41CE1666" w14:textId="77777777" w:rsidR="00210E37" w:rsidRPr="00121C0E" w:rsidRDefault="002A5983" w:rsidP="00210E37">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bCs/>
          <w:sz w:val="24"/>
          <w:szCs w:val="24"/>
        </w:rPr>
      </w:pPr>
      <w:r w:rsidRPr="00121C0E">
        <w:rPr>
          <w:rFonts w:ascii="Times New Roman" w:hAnsi="Times New Roman" w:cs="Times New Roman"/>
          <w:sz w:val="24"/>
          <w:szCs w:val="24"/>
        </w:rPr>
        <w:t xml:space="preserve">По отношение на проверката за двойно финансиране, </w:t>
      </w:r>
      <w:r w:rsidRPr="00121C0E">
        <w:rPr>
          <w:rFonts w:ascii="Times New Roman" w:hAnsi="Times New Roman"/>
          <w:bCs/>
          <w:sz w:val="24"/>
          <w:szCs w:val="24"/>
        </w:rPr>
        <w:t>при възникване на съмнение за риск от подобно, се изисква информация от съответния компетентен орган и/или от конкретния бенефициент,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p w14:paraId="50DD0BAF" w14:textId="31CE239D" w:rsidR="00210E37" w:rsidRPr="00121C0E" w:rsidRDefault="00210E37"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По отношение на критерий № 2 за качество „</w:t>
      </w:r>
      <w:r w:rsidRPr="00121C0E">
        <w:rPr>
          <w:rFonts w:ascii="Times New Roman" w:eastAsia="Times New Roman" w:hAnsi="Times New Roman" w:cs="Times New Roman"/>
          <w:sz w:val="24"/>
          <w:szCs w:val="24"/>
          <w:lang w:eastAsia="fr-FR"/>
        </w:rPr>
        <w:t xml:space="preserve">Бюджетът на проектното предложение е попълнен съгласно изискванията и указанията, посочени в съответния раздел на условията за кандидатстване“ оценителната комисия извършва и </w:t>
      </w:r>
      <w:r w:rsidRPr="00121C0E">
        <w:rPr>
          <w:rFonts w:ascii="Times New Roman" w:hAnsi="Times New Roman"/>
          <w:sz w:val="24"/>
          <w:szCs w:val="24"/>
        </w:rPr>
        <w:t xml:space="preserve">проверка за съответствие на стойностите в секция „План за изпълнение/ Дейности по проекта“ във Формуляра за кандидатстване и представения в секция „Прикачени документи“ анализ на остойностяването,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 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 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 </w:t>
      </w:r>
    </w:p>
    <w:p w14:paraId="2AFEADA6" w14:textId="79BF9992"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По преценка на OK или по искане на конкретния бенефициент, по време на оценката на проектното предложение може да бъде организирано провеждането на работни срещи с участие на конкретния бенефициент, на които се обсъждат единствено въпроси, свързани с предоставени на конкретния бенефициент разяснения и указания на OK за отстраняване на непълноти, несъответствия и/или нередовности на проектното предложение </w:t>
      </w:r>
    </w:p>
    <w:p w14:paraId="07588C8E" w14:textId="7B6E083A"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6B14CF7E" w14:textId="30CDC37E"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1868FF8D" w14:textId="61C1B06A"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При наличие на отрицателен резултат от оценяването, процедурата се прекратява.  </w:t>
      </w:r>
    </w:p>
    <w:p w14:paraId="0F20718F" w14:textId="46736DED"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w:t>
      </w:r>
      <w:r w:rsidR="00E1040A" w:rsidRPr="00121C0E">
        <w:rPr>
          <w:rFonts w:ascii="Times New Roman" w:hAnsi="Times New Roman" w:cs="Times New Roman"/>
          <w:sz w:val="24"/>
          <w:szCs w:val="24"/>
        </w:rPr>
        <w:t>Заповед</w:t>
      </w:r>
      <w:r w:rsidRPr="00121C0E">
        <w:rPr>
          <w:rFonts w:ascii="Times New Roman" w:hAnsi="Times New Roman" w:cs="Times New Roman"/>
          <w:sz w:val="24"/>
          <w:szCs w:val="24"/>
        </w:rPr>
        <w:t xml:space="preserve"> за предоставяне на безвъзмездна финансова помощ (</w:t>
      </w:r>
      <w:r w:rsidR="00E1040A" w:rsidRPr="00121C0E">
        <w:rPr>
          <w:rFonts w:ascii="Times New Roman" w:hAnsi="Times New Roman" w:cs="Times New Roman"/>
          <w:sz w:val="24"/>
          <w:szCs w:val="24"/>
        </w:rPr>
        <w:t>З</w:t>
      </w:r>
      <w:r w:rsidRPr="00121C0E">
        <w:rPr>
          <w:rFonts w:ascii="Times New Roman" w:hAnsi="Times New Roman" w:cs="Times New Roman"/>
          <w:sz w:val="24"/>
          <w:szCs w:val="24"/>
        </w:rPr>
        <w:t xml:space="preserve">БФП) с конкретния бенефициент, съдържащ всички реквизити, посочени в чл. 37, ал. 3 от ЗУСЕФСУ. До конкретния бенефициент се изпраща уведомително писмо, с което същият се уведомява чрез ИСУН за одобрението на проектното предложение, изисква се представянето на документи и информация в оперативен порядък, необходими за изготвянето на проекта на </w:t>
      </w:r>
      <w:r w:rsidR="00592AAC" w:rsidRPr="00121C0E">
        <w:rPr>
          <w:rFonts w:ascii="Times New Roman" w:hAnsi="Times New Roman" w:cs="Times New Roman"/>
          <w:sz w:val="24"/>
          <w:szCs w:val="24"/>
        </w:rPr>
        <w:t xml:space="preserve">ЗБФП </w:t>
      </w:r>
      <w:r w:rsidRPr="00121C0E">
        <w:rPr>
          <w:rFonts w:ascii="Times New Roman" w:hAnsi="Times New Roman" w:cs="Times New Roman"/>
          <w:sz w:val="24"/>
          <w:szCs w:val="24"/>
        </w:rPr>
        <w:t>и се определя срок за това.</w:t>
      </w:r>
    </w:p>
    <w:p w14:paraId="6AB12A4D" w14:textId="032E95A9" w:rsidR="00C10A83" w:rsidRPr="00121C0E" w:rsidRDefault="00C10A83" w:rsidP="00C10A83">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7" w:history="1">
        <w:r w:rsidRPr="00121C0E">
          <w:rPr>
            <w:rStyle w:val="Hyperlink"/>
            <w:rFonts w:ascii="Times New Roman" w:hAnsi="Times New Roman" w:cs="Times New Roman"/>
            <w:sz w:val="24"/>
            <w:szCs w:val="24"/>
          </w:rPr>
          <w:t>https://eumis2020.government.bg/bg/s/Default/Manual</w:t>
        </w:r>
      </w:hyperlink>
      <w:r w:rsidRPr="00121C0E">
        <w:rPr>
          <w:rFonts w:ascii="Times New Roman" w:hAnsi="Times New Roman" w:cs="Times New Roman"/>
          <w:sz w:val="24"/>
          <w:szCs w:val="24"/>
        </w:rPr>
        <w:t>.</w:t>
      </w:r>
    </w:p>
    <w:p w14:paraId="65618369" w14:textId="77777777" w:rsidR="00A8238F" w:rsidRPr="00121C0E" w:rsidRDefault="00A8238F" w:rsidP="00A8238F">
      <w:pPr>
        <w:spacing w:after="0" w:line="276" w:lineRule="auto"/>
        <w:jc w:val="both"/>
        <w:rPr>
          <w:rFonts w:ascii="Times New Roman" w:eastAsia="Calibri" w:hAnsi="Times New Roman" w:cs="Times New Roman"/>
          <w:sz w:val="24"/>
          <w:szCs w:val="26"/>
        </w:rPr>
      </w:pPr>
    </w:p>
    <w:p w14:paraId="726E35AF" w14:textId="02ABA235" w:rsidR="00E1040A" w:rsidRPr="00121C0E" w:rsidRDefault="00E1040A" w:rsidP="00E1040A">
      <w:pPr>
        <w:pStyle w:val="ListParagraph"/>
        <w:pBdr>
          <w:top w:val="single" w:sz="4" w:space="1" w:color="auto"/>
          <w:left w:val="single" w:sz="4" w:space="4" w:color="auto"/>
          <w:bottom w:val="single" w:sz="4" w:space="1" w:color="auto"/>
          <w:right w:val="single" w:sz="4" w:space="4" w:color="auto"/>
        </w:pBdr>
        <w:spacing w:after="0" w:line="252" w:lineRule="auto"/>
        <w:ind w:left="0"/>
        <w:jc w:val="both"/>
        <w:rPr>
          <w:rFonts w:ascii="Times New Roman" w:hAnsi="Times New Roman"/>
          <w:b/>
          <w:sz w:val="24"/>
          <w:szCs w:val="24"/>
        </w:rPr>
      </w:pPr>
      <w:r w:rsidRPr="00121C0E">
        <w:rPr>
          <w:rFonts w:ascii="Times New Roman" w:hAnsi="Times New Roman"/>
          <w:b/>
          <w:sz w:val="24"/>
          <w:szCs w:val="24"/>
        </w:rPr>
        <w:t>22. Критерии и методика за оценка на проектните предложения:</w:t>
      </w:r>
    </w:p>
    <w:p w14:paraId="12B3DA2C" w14:textId="77777777" w:rsidR="00E1040A" w:rsidRPr="00121C0E"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lastRenderedPageBreak/>
        <w:t>Оценката се извършва на база методология и критерии, одобрени от Комитета за наблюдение на Програма “Околна среда 2021-2027 г.” (ПОС 2021-2027 г.). Методологията и критериите не подлежат на изменение по време на провеждане на оценката.</w:t>
      </w:r>
    </w:p>
    <w:p w14:paraId="18C579F1" w14:textId="77777777" w:rsidR="00E1040A" w:rsidRPr="00121C0E"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 xml:space="preserve">Конкретният бенефициент може да подаде само едно проектно предложение по процедурата. </w:t>
      </w:r>
    </w:p>
    <w:p w14:paraId="6AE3CF9D" w14:textId="77777777" w:rsidR="00E1040A" w:rsidRPr="00121C0E"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Проектното предложение на конкретния бенефициент не се оценява и процедурата се прекратява по отношение на последния, ако същото не е подадено чрез ИСУН 2020 и/или е подадено след определения в условията за кандидатстване краен срок.</w:t>
      </w:r>
    </w:p>
    <w:p w14:paraId="40A0BBA9" w14:textId="77777777" w:rsidR="00E1040A" w:rsidRPr="00121C0E"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Оценяването на проектното предложение се извършва в срок до три месеца от датата на подаването му или от датата на изтичане на крайния срок за подаването му, посочен в условията за кандидатстване. Този срок спира да тече при изпращане на уведомление за установени нередовности, непълноти и/или несъответствия и искане за тяхното отстраняване. Периодът за оценка, ведно със спиранията, не може да надвишава шест календарни месеца, считано от датата на стартиране на оценката.</w:t>
      </w:r>
    </w:p>
    <w:p w14:paraId="714C2586" w14:textId="5711B629" w:rsidR="00E1040A" w:rsidRPr="00121C0E"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Оценката на полученото проектно предложение се извършва от оценителна комисия</w:t>
      </w:r>
      <w:r w:rsidR="00EB3F72" w:rsidRPr="00121C0E">
        <w:rPr>
          <w:rStyle w:val="FootnoteReference"/>
          <w:rFonts w:ascii="Times New Roman" w:hAnsi="Times New Roman"/>
          <w:sz w:val="24"/>
          <w:szCs w:val="24"/>
        </w:rPr>
        <w:footnoteReference w:id="9"/>
      </w:r>
      <w:r w:rsidRPr="00121C0E">
        <w:rPr>
          <w:rFonts w:ascii="Times New Roman" w:hAnsi="Times New Roman"/>
          <w:sz w:val="24"/>
          <w:szCs w:val="24"/>
        </w:rPr>
        <w:t xml:space="preserve">, определена със заповед на Ръководителя на Управляващия орган на програмата, като в заповедта се уточнява и разпределението на критериите между отделните оценители. </w:t>
      </w:r>
    </w:p>
    <w:p w14:paraId="11486B6F" w14:textId="77777777" w:rsidR="00E1040A" w:rsidRPr="00121C0E"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 xml:space="preserve">Оценката включва оценка на административно съответствие, на допустимост и на качество. Проверява се дали проектното предложение отговаря на всички критерии, като за всеки критерий се поставя оценка „ДА“, „НЕ“. </w:t>
      </w:r>
    </w:p>
    <w:p w14:paraId="224E4E94" w14:textId="77777777" w:rsidR="00E1040A" w:rsidRPr="00121C0E"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При получаване на окончателна оценка „НЕ“ по даден критерий и невъзможност за привеждането на проектното предложение в съответствие с условията за кандидатстване в посочения шестмесечен срок, същото не се предлага за финансиране и процедурата се прекратява по отношение на конкретния бенефициент съгласно разпоредбите на Закона за управление на средствата от Европейските фондове при споделено управление (ЗУСЕФСУ).</w:t>
      </w:r>
    </w:p>
    <w:p w14:paraId="090E7E87" w14:textId="4E79D3DA" w:rsidR="00E1040A" w:rsidRPr="00121C0E" w:rsidRDefault="00E1040A" w:rsidP="00E1040A">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По време на оценката комуникацията с конкретния бенефициент и редакцията на установени неточности по подаденото проектно предложение се извършват електронно, чрез профила на бенефициента в ИСУН 2020, от който е подадено проектното предложени</w:t>
      </w:r>
      <w:r w:rsidR="00F863F6">
        <w:rPr>
          <w:rFonts w:ascii="Times New Roman" w:hAnsi="Times New Roman"/>
          <w:sz w:val="24"/>
          <w:szCs w:val="24"/>
        </w:rPr>
        <w:t>.</w:t>
      </w:r>
      <w:r w:rsidRPr="00121C0E">
        <w:rPr>
          <w:rFonts w:ascii="Times New Roman" w:hAnsi="Times New Roman"/>
          <w:sz w:val="24"/>
          <w:szCs w:val="24"/>
        </w:rPr>
        <w:t xml:space="preserve"> </w:t>
      </w:r>
    </w:p>
    <w:p w14:paraId="122CB8D8" w14:textId="77777777" w:rsidR="00E1040A" w:rsidRPr="00121C0E" w:rsidRDefault="00E1040A" w:rsidP="00A8238F">
      <w:pPr>
        <w:spacing w:after="0" w:line="276" w:lineRule="auto"/>
        <w:jc w:val="both"/>
        <w:rPr>
          <w:rFonts w:ascii="Times New Roman" w:eastAsia="Calibri" w:hAnsi="Times New Roman" w:cs="Times New Roman"/>
          <w:sz w:val="24"/>
          <w:szCs w:val="26"/>
        </w:rPr>
      </w:pPr>
    </w:p>
    <w:tbl>
      <w:tblPr>
        <w:tblW w:w="5209"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8221"/>
        <w:gridCol w:w="1136"/>
      </w:tblGrid>
      <w:tr w:rsidR="001246D4" w:rsidRPr="00121C0E" w14:paraId="7066ACF5" w14:textId="77777777" w:rsidTr="00BA23B8">
        <w:trPr>
          <w:trHeight w:val="573"/>
        </w:trPr>
        <w:tc>
          <w:tcPr>
            <w:tcW w:w="336" w:type="pct"/>
            <w:tcBorders>
              <w:bottom w:val="single" w:sz="4" w:space="0" w:color="auto"/>
            </w:tcBorders>
            <w:shd w:val="pct20" w:color="auto" w:fill="auto"/>
          </w:tcPr>
          <w:p w14:paraId="564DD965" w14:textId="77777777" w:rsidR="001246D4" w:rsidRPr="00121C0E" w:rsidRDefault="001246D4" w:rsidP="001246D4">
            <w:pPr>
              <w:spacing w:before="120" w:after="120" w:line="240" w:lineRule="auto"/>
              <w:jc w:val="center"/>
              <w:rPr>
                <w:rFonts w:ascii="Times New Roman" w:eastAsia="Times New Roman" w:hAnsi="Times New Roman" w:cs="Times New Roman"/>
                <w:b/>
                <w:sz w:val="26"/>
                <w:szCs w:val="26"/>
                <w:lang w:eastAsia="fr-FR"/>
              </w:rPr>
            </w:pPr>
            <w:bookmarkStart w:id="50" w:name="_Hlk90475756"/>
            <w:r w:rsidRPr="00121C0E">
              <w:rPr>
                <w:rFonts w:ascii="Times New Roman" w:eastAsia="Times New Roman" w:hAnsi="Times New Roman" w:cs="Times New Roman"/>
                <w:b/>
                <w:sz w:val="24"/>
                <w:szCs w:val="24"/>
                <w:lang w:eastAsia="fr-FR"/>
              </w:rPr>
              <w:t>№</w:t>
            </w:r>
          </w:p>
        </w:tc>
        <w:tc>
          <w:tcPr>
            <w:tcW w:w="4098" w:type="pct"/>
            <w:tcBorders>
              <w:bottom w:val="single" w:sz="4" w:space="0" w:color="auto"/>
            </w:tcBorders>
            <w:shd w:val="pct20" w:color="auto" w:fill="auto"/>
          </w:tcPr>
          <w:p w14:paraId="0399E325" w14:textId="77777777" w:rsidR="001246D4" w:rsidRPr="00121C0E" w:rsidRDefault="001246D4" w:rsidP="001246D4">
            <w:pPr>
              <w:spacing w:before="120" w:after="120" w:line="240" w:lineRule="auto"/>
              <w:jc w:val="center"/>
              <w:rPr>
                <w:rFonts w:ascii="Times New Roman" w:eastAsia="Times New Roman" w:hAnsi="Times New Roman" w:cs="Times New Roman"/>
                <w:b/>
                <w:sz w:val="26"/>
                <w:szCs w:val="26"/>
                <w:lang w:eastAsia="fr-FR"/>
              </w:rPr>
            </w:pPr>
            <w:r w:rsidRPr="00121C0E">
              <w:rPr>
                <w:rFonts w:ascii="Times New Roman" w:eastAsia="Times New Roman" w:hAnsi="Times New Roman" w:cs="Times New Roman"/>
                <w:b/>
                <w:sz w:val="24"/>
                <w:szCs w:val="24"/>
                <w:lang w:eastAsia="fr-FR"/>
              </w:rPr>
              <w:t>Критерий</w:t>
            </w:r>
          </w:p>
        </w:tc>
        <w:tc>
          <w:tcPr>
            <w:tcW w:w="566" w:type="pct"/>
            <w:tcBorders>
              <w:bottom w:val="single" w:sz="4" w:space="0" w:color="auto"/>
            </w:tcBorders>
            <w:shd w:val="pct20" w:color="auto" w:fill="auto"/>
          </w:tcPr>
          <w:p w14:paraId="41ABA1B0" w14:textId="77777777" w:rsidR="001246D4" w:rsidRPr="00121C0E" w:rsidRDefault="001246D4" w:rsidP="001246D4">
            <w:pPr>
              <w:spacing w:before="120" w:after="120" w:line="240" w:lineRule="auto"/>
              <w:jc w:val="center"/>
              <w:rPr>
                <w:rFonts w:ascii="Times New Roman" w:eastAsia="Times New Roman" w:hAnsi="Times New Roman" w:cs="Times New Roman"/>
                <w:b/>
                <w:sz w:val="26"/>
                <w:szCs w:val="26"/>
                <w:lang w:eastAsia="fr-FR"/>
              </w:rPr>
            </w:pPr>
            <w:r w:rsidRPr="00121C0E">
              <w:rPr>
                <w:rFonts w:ascii="Times New Roman" w:eastAsia="Times New Roman" w:hAnsi="Times New Roman" w:cs="Times New Roman"/>
                <w:b/>
                <w:sz w:val="24"/>
                <w:szCs w:val="24"/>
                <w:lang w:eastAsia="fr-FR"/>
              </w:rPr>
              <w:t>ДА/НЕ</w:t>
            </w:r>
          </w:p>
        </w:tc>
      </w:tr>
      <w:tr w:rsidR="001246D4" w:rsidRPr="00121C0E" w14:paraId="3EDBCA85" w14:textId="77777777" w:rsidTr="00FE15A1">
        <w:trPr>
          <w:trHeight w:val="144"/>
        </w:trPr>
        <w:tc>
          <w:tcPr>
            <w:tcW w:w="5000" w:type="pct"/>
            <w:gridSpan w:val="3"/>
            <w:shd w:val="clear" w:color="auto" w:fill="C6D9F1"/>
          </w:tcPr>
          <w:p w14:paraId="2E0632E8" w14:textId="77777777" w:rsidR="001246D4" w:rsidRPr="00121C0E" w:rsidRDefault="001246D4" w:rsidP="001246D4">
            <w:pPr>
              <w:spacing w:before="120" w:after="120" w:line="240" w:lineRule="auto"/>
              <w:rPr>
                <w:rFonts w:ascii="Times New Roman" w:eastAsia="Times New Roman" w:hAnsi="Times New Roman" w:cs="Times New Roman"/>
                <w:b/>
                <w:sz w:val="26"/>
                <w:szCs w:val="26"/>
                <w:lang w:eastAsia="fr-FR"/>
              </w:rPr>
            </w:pPr>
            <w:r w:rsidRPr="00121C0E">
              <w:rPr>
                <w:rFonts w:ascii="Times New Roman" w:eastAsia="Times New Roman" w:hAnsi="Times New Roman" w:cs="Times New Roman"/>
                <w:b/>
                <w:i/>
                <w:sz w:val="24"/>
                <w:szCs w:val="24"/>
                <w:lang w:eastAsia="fr-FR"/>
              </w:rPr>
              <w:t>Административно съответствие и допустимост</w:t>
            </w:r>
          </w:p>
        </w:tc>
      </w:tr>
      <w:tr w:rsidR="001246D4" w:rsidRPr="00121C0E" w14:paraId="2EC214D1" w14:textId="77777777" w:rsidTr="00BA23B8">
        <w:trPr>
          <w:trHeight w:val="144"/>
        </w:trPr>
        <w:tc>
          <w:tcPr>
            <w:tcW w:w="336" w:type="pct"/>
            <w:shd w:val="clear" w:color="auto" w:fill="auto"/>
            <w:vAlign w:val="center"/>
          </w:tcPr>
          <w:p w14:paraId="10F51ACC"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1.</w:t>
            </w:r>
          </w:p>
        </w:tc>
        <w:tc>
          <w:tcPr>
            <w:tcW w:w="4098" w:type="pct"/>
            <w:shd w:val="clear" w:color="auto" w:fill="auto"/>
          </w:tcPr>
          <w:p w14:paraId="2611CCB8" w14:textId="77777777" w:rsidR="001246D4" w:rsidRPr="00121C0E" w:rsidRDefault="001246D4" w:rsidP="001246D4">
            <w:pPr>
              <w:spacing w:after="120" w:line="240" w:lineRule="auto"/>
              <w:jc w:val="both"/>
              <w:rPr>
                <w:rFonts w:ascii="Times New Roman" w:eastAsia="Times New Roman" w:hAnsi="Times New Roman" w:cs="Times New Roman"/>
                <w:b/>
                <w:sz w:val="26"/>
                <w:szCs w:val="26"/>
                <w:lang w:eastAsia="fr-FR"/>
              </w:rPr>
            </w:pPr>
            <w:r w:rsidRPr="00121C0E">
              <w:rPr>
                <w:rFonts w:ascii="Times New Roman" w:eastAsia="Times New Roman" w:hAnsi="Times New Roman" w:cs="Times New Roman"/>
                <w:sz w:val="24"/>
                <w:szCs w:val="24"/>
                <w:lang w:eastAsia="fr-FR"/>
              </w:rPr>
              <w:t>Кандидатът е представил всички документи, които се изискват за целите на кандидатстването, описани в съответния раздел от условията за кандидатстване, като документите, за които е указано, са подписани и приложени във формата, посочен в същия раздел.</w:t>
            </w:r>
          </w:p>
        </w:tc>
        <w:tc>
          <w:tcPr>
            <w:tcW w:w="566" w:type="pct"/>
            <w:shd w:val="clear" w:color="auto" w:fill="auto"/>
          </w:tcPr>
          <w:p w14:paraId="13E762B2"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46818173" w14:textId="77777777" w:rsidTr="00BA23B8">
        <w:trPr>
          <w:trHeight w:val="233"/>
        </w:trPr>
        <w:tc>
          <w:tcPr>
            <w:tcW w:w="336" w:type="pct"/>
            <w:shd w:val="clear" w:color="auto" w:fill="auto"/>
            <w:vAlign w:val="center"/>
          </w:tcPr>
          <w:p w14:paraId="66A55AB5"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2.</w:t>
            </w:r>
          </w:p>
        </w:tc>
        <w:tc>
          <w:tcPr>
            <w:tcW w:w="4098" w:type="pct"/>
            <w:shd w:val="clear" w:color="auto" w:fill="auto"/>
          </w:tcPr>
          <w:p w14:paraId="7095C837" w14:textId="77777777" w:rsidR="001246D4" w:rsidRPr="00121C0E" w:rsidRDefault="001246D4" w:rsidP="001246D4">
            <w:pPr>
              <w:spacing w:after="120" w:line="240" w:lineRule="auto"/>
              <w:jc w:val="both"/>
              <w:rPr>
                <w:rFonts w:ascii="Times New Roman" w:eastAsia="Times New Roman" w:hAnsi="Times New Roman" w:cs="Times New Roman"/>
                <w:sz w:val="20"/>
                <w:szCs w:val="20"/>
                <w:lang w:val="ru-RU" w:eastAsia="fr-FR"/>
              </w:rPr>
            </w:pPr>
            <w:r w:rsidRPr="00121C0E">
              <w:rPr>
                <w:rFonts w:ascii="Times New Roman" w:eastAsia="Times New Roman" w:hAnsi="Times New Roman" w:cs="Times New Roman"/>
                <w:sz w:val="24"/>
                <w:szCs w:val="24"/>
                <w:lang w:eastAsia="fr-FR"/>
              </w:rPr>
              <w:t>Кандидатът е допустим съгласно условията за кандидатстване.</w:t>
            </w:r>
          </w:p>
        </w:tc>
        <w:tc>
          <w:tcPr>
            <w:tcW w:w="566" w:type="pct"/>
            <w:shd w:val="clear" w:color="auto" w:fill="auto"/>
          </w:tcPr>
          <w:p w14:paraId="3D2EC67D"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34CDE4F7" w14:textId="77777777" w:rsidTr="00BA23B8">
        <w:trPr>
          <w:trHeight w:val="233"/>
        </w:trPr>
        <w:tc>
          <w:tcPr>
            <w:tcW w:w="336" w:type="pct"/>
            <w:shd w:val="clear" w:color="auto" w:fill="auto"/>
            <w:vAlign w:val="center"/>
          </w:tcPr>
          <w:p w14:paraId="71500306"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3.</w:t>
            </w:r>
          </w:p>
        </w:tc>
        <w:tc>
          <w:tcPr>
            <w:tcW w:w="4098" w:type="pct"/>
            <w:shd w:val="clear" w:color="auto" w:fill="auto"/>
          </w:tcPr>
          <w:p w14:paraId="2590ECC0"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Кандидатът е потвърдил, че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w:t>
            </w:r>
          </w:p>
        </w:tc>
        <w:tc>
          <w:tcPr>
            <w:tcW w:w="566" w:type="pct"/>
            <w:shd w:val="clear" w:color="auto" w:fill="auto"/>
          </w:tcPr>
          <w:p w14:paraId="43D7470F"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6D2D0781" w14:textId="77777777" w:rsidTr="00BA23B8">
        <w:trPr>
          <w:trHeight w:val="144"/>
        </w:trPr>
        <w:tc>
          <w:tcPr>
            <w:tcW w:w="336" w:type="pct"/>
            <w:shd w:val="clear" w:color="auto" w:fill="auto"/>
            <w:vAlign w:val="center"/>
          </w:tcPr>
          <w:p w14:paraId="59D59B64"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4.</w:t>
            </w:r>
          </w:p>
        </w:tc>
        <w:tc>
          <w:tcPr>
            <w:tcW w:w="4098" w:type="pct"/>
            <w:shd w:val="clear" w:color="auto" w:fill="auto"/>
          </w:tcPr>
          <w:p w14:paraId="72B725FD"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 от бенефициента.</w:t>
            </w:r>
          </w:p>
        </w:tc>
        <w:tc>
          <w:tcPr>
            <w:tcW w:w="566" w:type="pct"/>
            <w:shd w:val="clear" w:color="auto" w:fill="auto"/>
          </w:tcPr>
          <w:p w14:paraId="773952DE"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035A4C8E" w14:textId="77777777" w:rsidTr="00BA23B8">
        <w:trPr>
          <w:trHeight w:val="144"/>
        </w:trPr>
        <w:tc>
          <w:tcPr>
            <w:tcW w:w="336" w:type="pct"/>
            <w:shd w:val="clear" w:color="auto" w:fill="auto"/>
            <w:vAlign w:val="center"/>
          </w:tcPr>
          <w:p w14:paraId="7385DF9D"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5.</w:t>
            </w:r>
          </w:p>
        </w:tc>
        <w:tc>
          <w:tcPr>
            <w:tcW w:w="4098" w:type="pct"/>
            <w:tcBorders>
              <w:bottom w:val="single" w:sz="4" w:space="0" w:color="auto"/>
            </w:tcBorders>
            <w:shd w:val="clear" w:color="auto" w:fill="auto"/>
          </w:tcPr>
          <w:p w14:paraId="71E07EB2" w14:textId="77777777" w:rsidR="001246D4" w:rsidRPr="00121C0E" w:rsidRDefault="001246D4" w:rsidP="001246D4">
            <w:pPr>
              <w:spacing w:after="120" w:line="240" w:lineRule="auto"/>
              <w:jc w:val="both"/>
              <w:rPr>
                <w:rFonts w:ascii="Times New Roman" w:eastAsia="Times New Roman" w:hAnsi="Times New Roman" w:cs="Times New Roman"/>
                <w:b/>
                <w:sz w:val="26"/>
                <w:szCs w:val="26"/>
                <w:lang w:eastAsia="fr-FR"/>
              </w:rPr>
            </w:pPr>
            <w:r w:rsidRPr="00121C0E">
              <w:rPr>
                <w:rFonts w:ascii="Times New Roman" w:eastAsia="Times New Roman" w:hAnsi="Times New Roman" w:cs="Times New Roman"/>
                <w:sz w:val="24"/>
                <w:szCs w:val="24"/>
                <w:lang w:eastAsia="fr-FR"/>
              </w:rPr>
              <w:t>Териториалният обхват за изпълнение на проектното предложение съответства на посочения в съответния раздел от условията за кандидатстване.</w:t>
            </w:r>
          </w:p>
        </w:tc>
        <w:tc>
          <w:tcPr>
            <w:tcW w:w="566" w:type="pct"/>
            <w:shd w:val="clear" w:color="auto" w:fill="auto"/>
          </w:tcPr>
          <w:p w14:paraId="4C696BD3"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6D4E9AB1" w14:textId="77777777" w:rsidTr="00BA23B8">
        <w:trPr>
          <w:trHeight w:val="416"/>
        </w:trPr>
        <w:tc>
          <w:tcPr>
            <w:tcW w:w="336" w:type="pct"/>
            <w:shd w:val="clear" w:color="auto" w:fill="auto"/>
            <w:vAlign w:val="center"/>
          </w:tcPr>
          <w:p w14:paraId="3A37A154"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lastRenderedPageBreak/>
              <w:t xml:space="preserve">6. </w:t>
            </w:r>
          </w:p>
        </w:tc>
        <w:tc>
          <w:tcPr>
            <w:tcW w:w="4098" w:type="pct"/>
            <w:shd w:val="clear" w:color="auto" w:fill="auto"/>
          </w:tcPr>
          <w:p w14:paraId="0334E0C5"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В проектното предложение е заложен посоченият индикатор съгласно условията за кандидатстване и е посочен източникът за тяхното отчитане.</w:t>
            </w:r>
          </w:p>
        </w:tc>
        <w:tc>
          <w:tcPr>
            <w:tcW w:w="566" w:type="pct"/>
            <w:shd w:val="clear" w:color="auto" w:fill="auto"/>
          </w:tcPr>
          <w:p w14:paraId="1E9FA376"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6E4E8431" w14:textId="77777777" w:rsidTr="00BA23B8">
        <w:trPr>
          <w:trHeight w:val="416"/>
        </w:trPr>
        <w:tc>
          <w:tcPr>
            <w:tcW w:w="336" w:type="pct"/>
            <w:shd w:val="clear" w:color="auto" w:fill="auto"/>
            <w:vAlign w:val="center"/>
          </w:tcPr>
          <w:p w14:paraId="7B916B50"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7.</w:t>
            </w:r>
          </w:p>
        </w:tc>
        <w:tc>
          <w:tcPr>
            <w:tcW w:w="4098" w:type="pct"/>
            <w:shd w:val="clear" w:color="auto" w:fill="auto"/>
          </w:tcPr>
          <w:p w14:paraId="14CED560"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За обществената/ите поръчка/и, свързани с доставка на хардуер и софтуер, е издадено решение за избор на изпълнител.</w:t>
            </w:r>
          </w:p>
        </w:tc>
        <w:tc>
          <w:tcPr>
            <w:tcW w:w="566" w:type="pct"/>
            <w:shd w:val="clear" w:color="auto" w:fill="auto"/>
          </w:tcPr>
          <w:p w14:paraId="5DDC7A59"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61896979" w14:textId="77777777" w:rsidTr="00BA23B8">
        <w:trPr>
          <w:trHeight w:val="416"/>
        </w:trPr>
        <w:tc>
          <w:tcPr>
            <w:tcW w:w="336" w:type="pct"/>
            <w:shd w:val="clear" w:color="auto" w:fill="auto"/>
            <w:vAlign w:val="center"/>
          </w:tcPr>
          <w:p w14:paraId="5532402A"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8.</w:t>
            </w:r>
          </w:p>
        </w:tc>
        <w:tc>
          <w:tcPr>
            <w:tcW w:w="4098" w:type="pct"/>
            <w:shd w:val="clear" w:color="auto" w:fill="auto"/>
          </w:tcPr>
          <w:p w14:paraId="03D4688C"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Обявени са процедури за обществени поръчки за всички останали дейности по проекта, предвидени за изпълнение от външен изпълнител, с изключение на отнасящите се до изпълнение на дейностите по „Комуникация и видимост“.</w:t>
            </w:r>
          </w:p>
        </w:tc>
        <w:tc>
          <w:tcPr>
            <w:tcW w:w="566" w:type="pct"/>
            <w:shd w:val="clear" w:color="auto" w:fill="auto"/>
          </w:tcPr>
          <w:p w14:paraId="06BB7BCF"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6DEE9A14" w14:textId="77777777" w:rsidTr="00FE15A1">
        <w:trPr>
          <w:trHeight w:val="511"/>
        </w:trPr>
        <w:tc>
          <w:tcPr>
            <w:tcW w:w="5000" w:type="pct"/>
            <w:gridSpan w:val="3"/>
            <w:shd w:val="clear" w:color="auto" w:fill="C6D9F1"/>
          </w:tcPr>
          <w:p w14:paraId="6FA0266A" w14:textId="77777777" w:rsidR="001246D4" w:rsidRPr="00121C0E" w:rsidRDefault="001246D4" w:rsidP="001246D4">
            <w:pPr>
              <w:spacing w:before="120" w:after="120" w:line="240" w:lineRule="auto"/>
              <w:rPr>
                <w:rFonts w:ascii="Times New Roman" w:eastAsia="Times New Roman" w:hAnsi="Times New Roman" w:cs="Times New Roman"/>
                <w:b/>
                <w:sz w:val="26"/>
                <w:szCs w:val="26"/>
                <w:lang w:eastAsia="fr-FR"/>
              </w:rPr>
            </w:pPr>
            <w:r w:rsidRPr="00121C0E">
              <w:rPr>
                <w:rFonts w:ascii="Times New Roman" w:eastAsia="Times New Roman" w:hAnsi="Times New Roman" w:cs="Times New Roman"/>
                <w:b/>
                <w:i/>
                <w:sz w:val="24"/>
                <w:szCs w:val="24"/>
                <w:lang w:eastAsia="fr-FR"/>
              </w:rPr>
              <w:t>Оценка за качество</w:t>
            </w:r>
          </w:p>
        </w:tc>
      </w:tr>
      <w:tr w:rsidR="001246D4" w:rsidRPr="00121C0E" w14:paraId="0AE355D1" w14:textId="77777777" w:rsidTr="00BA23B8">
        <w:trPr>
          <w:trHeight w:val="912"/>
        </w:trPr>
        <w:tc>
          <w:tcPr>
            <w:tcW w:w="336" w:type="pct"/>
            <w:shd w:val="clear" w:color="auto" w:fill="auto"/>
            <w:vAlign w:val="center"/>
          </w:tcPr>
          <w:p w14:paraId="7599EEEB"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1.</w:t>
            </w:r>
          </w:p>
        </w:tc>
        <w:tc>
          <w:tcPr>
            <w:tcW w:w="4098" w:type="pct"/>
            <w:tcBorders>
              <w:bottom w:val="single" w:sz="4" w:space="0" w:color="auto"/>
            </w:tcBorders>
            <w:shd w:val="clear" w:color="auto" w:fill="auto"/>
          </w:tcPr>
          <w:p w14:paraId="2D6F9EBD" w14:textId="77777777" w:rsidR="001246D4" w:rsidRPr="00121C0E" w:rsidRDefault="001246D4" w:rsidP="001246D4">
            <w:pPr>
              <w:spacing w:after="120" w:line="240" w:lineRule="auto"/>
              <w:jc w:val="both"/>
              <w:rPr>
                <w:rFonts w:ascii="Times New Roman" w:eastAsia="Times New Roman" w:hAnsi="Times New Roman" w:cs="Times New Roman"/>
                <w:b/>
                <w:sz w:val="26"/>
                <w:szCs w:val="26"/>
                <w:lang w:eastAsia="fr-FR"/>
              </w:rPr>
            </w:pPr>
            <w:r w:rsidRPr="00121C0E">
              <w:rPr>
                <w:rFonts w:ascii="Times New Roman" w:eastAsia="Calibri" w:hAnsi="Times New Roman" w:cs="Times New Roman"/>
                <w:sz w:val="24"/>
                <w:szCs w:val="24"/>
              </w:rPr>
              <w:t>Проектът допринася за постигането на специфична цел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 на приоритет 3 „Биологично разнообразие“ на ПОС 2021-2027 г. и целите на процедурата.</w:t>
            </w:r>
          </w:p>
        </w:tc>
        <w:tc>
          <w:tcPr>
            <w:tcW w:w="566" w:type="pct"/>
            <w:shd w:val="clear" w:color="auto" w:fill="auto"/>
          </w:tcPr>
          <w:p w14:paraId="2E298BC2"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407B0FED" w14:textId="77777777" w:rsidTr="00BA23B8">
        <w:trPr>
          <w:trHeight w:val="722"/>
        </w:trPr>
        <w:tc>
          <w:tcPr>
            <w:tcW w:w="336" w:type="pct"/>
            <w:shd w:val="clear" w:color="auto" w:fill="auto"/>
            <w:vAlign w:val="center"/>
          </w:tcPr>
          <w:p w14:paraId="4E5FD937"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val="en-US" w:eastAsia="fr-FR"/>
              </w:rPr>
              <w:t>2</w:t>
            </w:r>
            <w:r w:rsidRPr="00121C0E">
              <w:rPr>
                <w:rFonts w:ascii="Times New Roman" w:eastAsia="Times New Roman" w:hAnsi="Times New Roman" w:cs="Times New Roman"/>
                <w:sz w:val="26"/>
                <w:szCs w:val="26"/>
                <w:lang w:eastAsia="fr-FR"/>
              </w:rPr>
              <w:t>.</w:t>
            </w:r>
          </w:p>
        </w:tc>
        <w:tc>
          <w:tcPr>
            <w:tcW w:w="4098" w:type="pct"/>
            <w:shd w:val="clear" w:color="auto" w:fill="auto"/>
          </w:tcPr>
          <w:p w14:paraId="4E1CE5DA"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Бюджетът на проектното предложение е попълнен съгласно изискванията и указанията, посочени в съответния раздел на условията за кандидатстване.</w:t>
            </w:r>
          </w:p>
        </w:tc>
        <w:tc>
          <w:tcPr>
            <w:tcW w:w="566" w:type="pct"/>
            <w:shd w:val="clear" w:color="auto" w:fill="auto"/>
          </w:tcPr>
          <w:p w14:paraId="45AAB1FD"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77A0FA63" w14:textId="77777777" w:rsidTr="00BA23B8">
        <w:trPr>
          <w:trHeight w:val="478"/>
        </w:trPr>
        <w:tc>
          <w:tcPr>
            <w:tcW w:w="336" w:type="pct"/>
            <w:shd w:val="clear" w:color="auto" w:fill="auto"/>
            <w:vAlign w:val="center"/>
          </w:tcPr>
          <w:p w14:paraId="4C1EC8D8"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val="en-US" w:eastAsia="fr-FR"/>
              </w:rPr>
              <w:t>3</w:t>
            </w:r>
            <w:r w:rsidRPr="00121C0E">
              <w:rPr>
                <w:rFonts w:ascii="Times New Roman" w:eastAsia="Times New Roman" w:hAnsi="Times New Roman" w:cs="Times New Roman"/>
                <w:sz w:val="26"/>
                <w:szCs w:val="26"/>
                <w:lang w:eastAsia="fr-FR"/>
              </w:rPr>
              <w:t>.</w:t>
            </w:r>
          </w:p>
        </w:tc>
        <w:tc>
          <w:tcPr>
            <w:tcW w:w="4098" w:type="pct"/>
            <w:shd w:val="clear" w:color="auto" w:fill="auto"/>
          </w:tcPr>
          <w:p w14:paraId="540BE6D3"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Заложените доставки се базират на анализ на нуждите, който съответства на финансовата обосновка към ЗИД на ЗБР.</w:t>
            </w:r>
          </w:p>
        </w:tc>
        <w:tc>
          <w:tcPr>
            <w:tcW w:w="566" w:type="pct"/>
            <w:shd w:val="clear" w:color="auto" w:fill="auto"/>
          </w:tcPr>
          <w:p w14:paraId="67A31D1E"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469DB729" w14:textId="77777777" w:rsidTr="00BA23B8">
        <w:trPr>
          <w:trHeight w:val="362"/>
        </w:trPr>
        <w:tc>
          <w:tcPr>
            <w:tcW w:w="336" w:type="pct"/>
            <w:shd w:val="clear" w:color="auto" w:fill="auto"/>
            <w:vAlign w:val="center"/>
          </w:tcPr>
          <w:p w14:paraId="75B296C8"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val="en-US" w:eastAsia="fr-FR"/>
              </w:rPr>
              <w:t>4</w:t>
            </w:r>
            <w:r w:rsidRPr="00121C0E">
              <w:rPr>
                <w:rFonts w:ascii="Times New Roman" w:eastAsia="Times New Roman" w:hAnsi="Times New Roman" w:cs="Times New Roman"/>
                <w:sz w:val="26"/>
                <w:szCs w:val="26"/>
                <w:lang w:eastAsia="fr-FR"/>
              </w:rPr>
              <w:t>.</w:t>
            </w:r>
          </w:p>
        </w:tc>
        <w:tc>
          <w:tcPr>
            <w:tcW w:w="4098" w:type="pct"/>
            <w:shd w:val="clear" w:color="auto" w:fill="auto"/>
          </w:tcPr>
          <w:p w14:paraId="5F4F695F"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Исканото финансиране</w:t>
            </w:r>
            <w:r w:rsidRPr="00121C0E">
              <w:rPr>
                <w:rFonts w:ascii="Times New Roman" w:eastAsia="Times New Roman" w:hAnsi="Times New Roman" w:cs="Times New Roman"/>
                <w:sz w:val="24"/>
                <w:szCs w:val="24"/>
                <w:lang w:val="ru-RU" w:eastAsia="fr-FR"/>
              </w:rPr>
              <w:t xml:space="preserve"> (</w:t>
            </w:r>
            <w:r w:rsidRPr="00121C0E">
              <w:rPr>
                <w:rFonts w:ascii="Times New Roman" w:eastAsia="Times New Roman" w:hAnsi="Times New Roman" w:cs="Times New Roman"/>
                <w:sz w:val="24"/>
                <w:szCs w:val="24"/>
                <w:lang w:eastAsia="fr-FR"/>
              </w:rPr>
              <w:t>безвъзмездна финансова помощ</w:t>
            </w:r>
            <w:r w:rsidRPr="00121C0E">
              <w:rPr>
                <w:rFonts w:ascii="Times New Roman" w:eastAsia="Times New Roman" w:hAnsi="Times New Roman" w:cs="Times New Roman"/>
                <w:sz w:val="24"/>
                <w:szCs w:val="24"/>
                <w:lang w:val="ru-RU" w:eastAsia="fr-FR"/>
              </w:rPr>
              <w:t>)</w:t>
            </w:r>
            <w:r w:rsidRPr="00121C0E">
              <w:rPr>
                <w:rFonts w:ascii="Times New Roman" w:eastAsia="Times New Roman" w:hAnsi="Times New Roman" w:cs="Times New Roman"/>
                <w:sz w:val="24"/>
                <w:szCs w:val="24"/>
                <w:lang w:eastAsia="fr-FR"/>
              </w:rPr>
              <w:t xml:space="preserve"> се отнася само за допустими разходи.</w:t>
            </w:r>
          </w:p>
        </w:tc>
        <w:tc>
          <w:tcPr>
            <w:tcW w:w="566" w:type="pct"/>
            <w:shd w:val="clear" w:color="auto" w:fill="auto"/>
          </w:tcPr>
          <w:p w14:paraId="048A3EF4"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59438AD5" w14:textId="77777777" w:rsidTr="00BA23B8">
        <w:trPr>
          <w:trHeight w:val="362"/>
        </w:trPr>
        <w:tc>
          <w:tcPr>
            <w:tcW w:w="336" w:type="pct"/>
            <w:shd w:val="clear" w:color="auto" w:fill="auto"/>
            <w:vAlign w:val="center"/>
          </w:tcPr>
          <w:p w14:paraId="2B88734B" w14:textId="77777777" w:rsidR="001246D4" w:rsidRPr="00121C0E" w:rsidDel="00063152"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val="en-US" w:eastAsia="fr-FR"/>
              </w:rPr>
              <w:t>5</w:t>
            </w:r>
            <w:r w:rsidRPr="00121C0E">
              <w:rPr>
                <w:rFonts w:ascii="Times New Roman" w:eastAsia="Times New Roman" w:hAnsi="Times New Roman" w:cs="Times New Roman"/>
                <w:sz w:val="26"/>
                <w:szCs w:val="26"/>
                <w:lang w:eastAsia="fr-FR"/>
              </w:rPr>
              <w:t>.</w:t>
            </w:r>
          </w:p>
        </w:tc>
        <w:tc>
          <w:tcPr>
            <w:tcW w:w="4098" w:type="pct"/>
            <w:shd w:val="clear" w:color="auto" w:fill="auto"/>
          </w:tcPr>
          <w:p w14:paraId="2CBBBE18"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Общата стойност на допустимите разходи не надхвърля максималния размер на БФП, определен по процедурата, съгласно условията за кандидатстване.</w:t>
            </w:r>
          </w:p>
        </w:tc>
        <w:tc>
          <w:tcPr>
            <w:tcW w:w="566" w:type="pct"/>
            <w:shd w:val="clear" w:color="auto" w:fill="auto"/>
          </w:tcPr>
          <w:p w14:paraId="39785AE3"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4C6F1671" w14:textId="77777777" w:rsidTr="00BA23B8">
        <w:trPr>
          <w:trHeight w:val="362"/>
        </w:trPr>
        <w:tc>
          <w:tcPr>
            <w:tcW w:w="336" w:type="pct"/>
            <w:shd w:val="clear" w:color="auto" w:fill="auto"/>
            <w:vAlign w:val="center"/>
          </w:tcPr>
          <w:p w14:paraId="0F31FB74"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val="en-US" w:eastAsia="fr-FR"/>
              </w:rPr>
              <w:t>6</w:t>
            </w:r>
            <w:r w:rsidRPr="00121C0E">
              <w:rPr>
                <w:rFonts w:ascii="Times New Roman" w:eastAsia="Times New Roman" w:hAnsi="Times New Roman" w:cs="Times New Roman"/>
                <w:sz w:val="26"/>
                <w:szCs w:val="26"/>
                <w:lang w:eastAsia="fr-FR"/>
              </w:rPr>
              <w:t>.</w:t>
            </w:r>
          </w:p>
        </w:tc>
        <w:tc>
          <w:tcPr>
            <w:tcW w:w="4098" w:type="pct"/>
            <w:shd w:val="clear" w:color="auto" w:fill="auto"/>
          </w:tcPr>
          <w:p w14:paraId="0B883E1A" w14:textId="0CA475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Представен е график за изпълнение на проекта, съгласно който дейностите ще бъдат изпъл</w:t>
            </w:r>
            <w:r w:rsidR="002A5983" w:rsidRPr="00121C0E">
              <w:rPr>
                <w:rFonts w:ascii="Times New Roman" w:eastAsia="Times New Roman" w:hAnsi="Times New Roman" w:cs="Times New Roman"/>
                <w:sz w:val="24"/>
                <w:szCs w:val="24"/>
                <w:lang w:eastAsia="fr-FR"/>
              </w:rPr>
              <w:t>н</w:t>
            </w:r>
            <w:r w:rsidRPr="00121C0E">
              <w:rPr>
                <w:rFonts w:ascii="Times New Roman" w:eastAsia="Times New Roman" w:hAnsi="Times New Roman" w:cs="Times New Roman"/>
                <w:sz w:val="24"/>
                <w:szCs w:val="24"/>
                <w:lang w:eastAsia="fr-FR"/>
              </w:rPr>
              <w:t>ени в срок до 24 месеца.</w:t>
            </w:r>
          </w:p>
        </w:tc>
        <w:tc>
          <w:tcPr>
            <w:tcW w:w="566" w:type="pct"/>
            <w:shd w:val="clear" w:color="auto" w:fill="auto"/>
          </w:tcPr>
          <w:p w14:paraId="04C31E53"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tr w:rsidR="001246D4" w:rsidRPr="00121C0E" w14:paraId="3DEACE3D" w14:textId="77777777" w:rsidTr="00BA23B8">
        <w:trPr>
          <w:trHeight w:val="362"/>
        </w:trPr>
        <w:tc>
          <w:tcPr>
            <w:tcW w:w="336" w:type="pct"/>
            <w:shd w:val="clear" w:color="auto" w:fill="auto"/>
            <w:vAlign w:val="center"/>
          </w:tcPr>
          <w:p w14:paraId="5CBCC10B" w14:textId="77777777" w:rsidR="001246D4" w:rsidRPr="00121C0E" w:rsidRDefault="001246D4" w:rsidP="001246D4">
            <w:pPr>
              <w:spacing w:after="120" w:line="240" w:lineRule="auto"/>
              <w:jc w:val="center"/>
              <w:rPr>
                <w:rFonts w:ascii="Times New Roman" w:eastAsia="Times New Roman" w:hAnsi="Times New Roman" w:cs="Times New Roman"/>
                <w:sz w:val="26"/>
                <w:szCs w:val="26"/>
                <w:lang w:eastAsia="fr-FR"/>
              </w:rPr>
            </w:pPr>
            <w:r w:rsidRPr="00121C0E">
              <w:rPr>
                <w:rFonts w:ascii="Times New Roman" w:eastAsia="Times New Roman" w:hAnsi="Times New Roman" w:cs="Times New Roman"/>
                <w:sz w:val="26"/>
                <w:szCs w:val="26"/>
                <w:lang w:eastAsia="fr-FR"/>
              </w:rPr>
              <w:t>7.</w:t>
            </w:r>
          </w:p>
        </w:tc>
        <w:tc>
          <w:tcPr>
            <w:tcW w:w="4098" w:type="pct"/>
            <w:shd w:val="clear" w:color="auto" w:fill="auto"/>
          </w:tcPr>
          <w:p w14:paraId="5046B496" w14:textId="77777777" w:rsidR="001246D4" w:rsidRPr="00121C0E" w:rsidRDefault="001246D4" w:rsidP="001246D4">
            <w:pPr>
              <w:spacing w:after="120" w:line="240" w:lineRule="auto"/>
              <w:jc w:val="both"/>
              <w:rPr>
                <w:rFonts w:ascii="Times New Roman" w:eastAsia="Times New Roman" w:hAnsi="Times New Roman" w:cs="Times New Roman"/>
                <w:sz w:val="24"/>
                <w:szCs w:val="24"/>
                <w:lang w:eastAsia="fr-FR"/>
              </w:rPr>
            </w:pPr>
            <w:r w:rsidRPr="00121C0E">
              <w:rPr>
                <w:rFonts w:ascii="Times New Roman" w:eastAsia="Times New Roman" w:hAnsi="Times New Roman" w:cs="Times New Roman"/>
                <w:sz w:val="24"/>
                <w:szCs w:val="24"/>
                <w:lang w:eastAsia="fr-FR"/>
              </w:rPr>
              <w:t>Проектното предложение е в съответствие с хоризонталните принципи съгласно условията за кандидатстване.</w:t>
            </w:r>
          </w:p>
        </w:tc>
        <w:tc>
          <w:tcPr>
            <w:tcW w:w="566" w:type="pct"/>
            <w:shd w:val="clear" w:color="auto" w:fill="auto"/>
          </w:tcPr>
          <w:p w14:paraId="438AC66B" w14:textId="77777777" w:rsidR="001246D4" w:rsidRPr="00121C0E" w:rsidRDefault="001246D4" w:rsidP="001246D4">
            <w:pPr>
              <w:spacing w:after="120" w:line="240" w:lineRule="auto"/>
              <w:rPr>
                <w:rFonts w:ascii="Times New Roman" w:eastAsia="Times New Roman" w:hAnsi="Times New Roman" w:cs="Times New Roman"/>
                <w:b/>
                <w:sz w:val="26"/>
                <w:szCs w:val="26"/>
                <w:lang w:eastAsia="fr-FR"/>
              </w:rPr>
            </w:pPr>
          </w:p>
        </w:tc>
      </w:tr>
      <w:bookmarkEnd w:id="50"/>
    </w:tbl>
    <w:p w14:paraId="51EF39DB" w14:textId="77777777" w:rsidR="002A7FF1" w:rsidRPr="00121C0E" w:rsidRDefault="002A7FF1" w:rsidP="008D0A31">
      <w:pPr>
        <w:spacing w:after="0" w:line="252" w:lineRule="auto"/>
        <w:ind w:right="-1100"/>
        <w:rPr>
          <w:rFonts w:ascii="Times New Roman" w:eastAsia="Times New Roman" w:hAnsi="Times New Roman" w:cs="Times New Roman"/>
          <w:b/>
          <w:i/>
          <w:sz w:val="24"/>
          <w:szCs w:val="24"/>
          <w:lang w:eastAsia="fr-FR"/>
        </w:rPr>
      </w:pPr>
    </w:p>
    <w:p w14:paraId="618B753A" w14:textId="77777777" w:rsidR="00832B19" w:rsidRPr="00121C0E"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w:t>
      </w:r>
      <w:r w:rsidR="007D15AC" w:rsidRPr="00121C0E">
        <w:rPr>
          <w:rFonts w:ascii="Times New Roman" w:hAnsi="Times New Roman" w:cs="Times New Roman"/>
          <w:b/>
          <w:sz w:val="24"/>
          <w:szCs w:val="24"/>
        </w:rPr>
        <w:t>3</w:t>
      </w:r>
      <w:r w:rsidR="002D4B6A" w:rsidRPr="00121C0E">
        <w:rPr>
          <w:rFonts w:ascii="Times New Roman" w:hAnsi="Times New Roman" w:cs="Times New Roman"/>
          <w:b/>
          <w:sz w:val="24"/>
          <w:szCs w:val="24"/>
        </w:rPr>
        <w:t>.</w:t>
      </w:r>
      <w:r w:rsidR="00F366E3" w:rsidRPr="00121C0E">
        <w:rPr>
          <w:rFonts w:ascii="Times New Roman" w:hAnsi="Times New Roman" w:cs="Times New Roman"/>
          <w:b/>
          <w:sz w:val="24"/>
          <w:szCs w:val="24"/>
        </w:rPr>
        <w:t xml:space="preserve"> </w:t>
      </w:r>
      <w:r w:rsidR="002D4B6A" w:rsidRPr="00121C0E">
        <w:rPr>
          <w:rFonts w:ascii="Times New Roman" w:hAnsi="Times New Roman" w:cs="Times New Roman"/>
          <w:b/>
          <w:sz w:val="24"/>
          <w:szCs w:val="24"/>
        </w:rPr>
        <w:t>Начин на подаване на проектните предложения</w:t>
      </w:r>
      <w:r w:rsidR="00752519" w:rsidRPr="00121C0E">
        <w:rPr>
          <w:rFonts w:ascii="Times New Roman" w:hAnsi="Times New Roman" w:cs="Times New Roman"/>
          <w:b/>
          <w:sz w:val="24"/>
          <w:szCs w:val="24"/>
        </w:rPr>
        <w:t>/концепциите за проектни предложения</w:t>
      </w:r>
      <w:r w:rsidR="002D4B6A" w:rsidRPr="00121C0E">
        <w:rPr>
          <w:rFonts w:ascii="Times New Roman" w:hAnsi="Times New Roman" w:cs="Times New Roman"/>
          <w:b/>
          <w:sz w:val="24"/>
          <w:szCs w:val="24"/>
        </w:rPr>
        <w:t>:</w:t>
      </w:r>
      <w:r w:rsidR="00EA11C9" w:rsidRPr="00121C0E">
        <w:rPr>
          <w:rFonts w:ascii="Times New Roman" w:hAnsi="Times New Roman" w:cs="Times New Roman"/>
          <w:b/>
          <w:sz w:val="24"/>
          <w:szCs w:val="24"/>
        </w:rPr>
        <w:t xml:space="preserve"> </w:t>
      </w:r>
    </w:p>
    <w:p w14:paraId="42837881" w14:textId="77777777" w:rsidR="00B64E56" w:rsidRPr="00121C0E" w:rsidRDefault="00B64E56" w:rsidP="00B64E56">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Проектно предложение по процедурата може да бъде подадено от кандидата или оправомощено от него лице единствено чрез попълване на уеб базиран формуляр за кандидатстване с квалифициран електронен подпис чрез системата ИСУН: </w:t>
      </w:r>
      <w:hyperlink r:id="rId18" w:history="1">
        <w:r w:rsidRPr="00121C0E">
          <w:rPr>
            <w:rStyle w:val="Hyperlink"/>
            <w:rFonts w:ascii="Times New Roman" w:hAnsi="Times New Roman" w:cs="Times New Roman"/>
            <w:sz w:val="24"/>
            <w:szCs w:val="24"/>
          </w:rPr>
          <w:t>http://eumis2020.government.bg/</w:t>
        </w:r>
      </w:hyperlink>
      <w:r w:rsidRPr="00121C0E">
        <w:rPr>
          <w:rFonts w:ascii="Times New Roman" w:hAnsi="Times New Roman" w:cs="Times New Roman"/>
          <w:sz w:val="24"/>
          <w:szCs w:val="24"/>
        </w:rPr>
        <w:t xml:space="preserve">. </w:t>
      </w:r>
      <w:r w:rsidRPr="00121C0E">
        <w:rPr>
          <w:rFonts w:ascii="Times New Roman" w:hAnsi="Times New Roman"/>
          <w:sz w:val="24"/>
          <w:szCs w:val="24"/>
        </w:rPr>
        <w:t>Проектното предложение се подава електронно</w:t>
      </w:r>
      <w:r w:rsidRPr="00121C0E">
        <w:rPr>
          <w:rFonts w:ascii="Times New Roman" w:hAnsi="Times New Roman" w:cs="Times New Roman"/>
          <w:sz w:val="24"/>
          <w:szCs w:val="24"/>
        </w:rPr>
        <w:t>, като се подписва с КЕП от лице с право да представлява кандидата или оправомощено от него лице. В случай че проектното предложение се подава от оправомощено лице, е необходимо представянето на заповед за оправомощаване от ръководителя на структурата-кандидат.</w:t>
      </w:r>
    </w:p>
    <w:p w14:paraId="3219B7D3" w14:textId="06C3CFE4" w:rsidR="00B64E56" w:rsidRPr="00121C0E" w:rsidRDefault="00B64E56" w:rsidP="00B64E5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olor w:val="000000"/>
          <w:sz w:val="24"/>
          <w:szCs w:val="24"/>
        </w:rPr>
      </w:pPr>
      <w:r w:rsidRPr="00121C0E">
        <w:rPr>
          <w:rFonts w:ascii="Times New Roman" w:hAnsi="Times New Roman"/>
          <w:sz w:val="24"/>
          <w:szCs w:val="24"/>
        </w:rPr>
        <w:t xml:space="preserve">Потребителските профили в портала за кандидатстване ИСУН са персонални, като за създаването им е необходимо попълването на имейл адрес, към който се асоциира профилът. Подаването на проектно предложение се осъществява през профила на кандидата. Освен като потребителско име за профила на кандидата, имейл адресът е необходим и за получаване на съобщения от системата. </w:t>
      </w:r>
      <w:r w:rsidRPr="00121C0E">
        <w:rPr>
          <w:rFonts w:ascii="Times New Roman" w:hAnsi="Times New Roman"/>
          <w:noProof/>
          <w:sz w:val="24"/>
          <w:szCs w:val="24"/>
        </w:rPr>
        <w:t xml:space="preserve">Препоръчително е кандидатът да посочи имейл адрес, който да е създаден специално за целите на кандидатстването, оценката и изпълнението на проекта по ПОС 2021-2027 г. или да използва друг общ имейл адрес на кандидата, а не личен електронен адрес, с който да се регистрира и да влиза в ИСУН. Кандидатът може да използва вече създаден потребителски профил в ИСУН за целите на подаване на проектно предложение по настоящата процедура. </w:t>
      </w:r>
      <w:r w:rsidRPr="00121C0E">
        <w:rPr>
          <w:rFonts w:ascii="Times New Roman" w:hAnsi="Times New Roman"/>
          <w:sz w:val="24"/>
          <w:szCs w:val="24"/>
        </w:rPr>
        <w:t xml:space="preserve">Този имейл адрес ще се извлича автоматично и съответно ще се визуализира в полето </w:t>
      </w:r>
      <w:r w:rsidRPr="00121C0E">
        <w:rPr>
          <w:rFonts w:ascii="Times New Roman" w:hAnsi="Times New Roman"/>
          <w:sz w:val="24"/>
          <w:szCs w:val="24"/>
          <w:lang w:val="en-US"/>
        </w:rPr>
        <w:t>e</w:t>
      </w:r>
      <w:r w:rsidRPr="00121C0E">
        <w:rPr>
          <w:rFonts w:ascii="Times New Roman" w:hAnsi="Times New Roman"/>
          <w:sz w:val="24"/>
          <w:szCs w:val="24"/>
        </w:rPr>
        <w:t>-</w:t>
      </w:r>
      <w:r w:rsidRPr="00121C0E">
        <w:rPr>
          <w:rFonts w:ascii="Times New Roman" w:hAnsi="Times New Roman"/>
          <w:sz w:val="24"/>
          <w:szCs w:val="24"/>
          <w:lang w:val="en-US"/>
        </w:rPr>
        <w:t>mail</w:t>
      </w:r>
      <w:r w:rsidRPr="00121C0E">
        <w:rPr>
          <w:rFonts w:ascii="Times New Roman" w:hAnsi="Times New Roman"/>
          <w:sz w:val="24"/>
          <w:szCs w:val="24"/>
        </w:rPr>
        <w:t xml:space="preserve"> в </w:t>
      </w:r>
      <w:r w:rsidR="001924B7" w:rsidRPr="00121C0E">
        <w:rPr>
          <w:rFonts w:ascii="Times New Roman" w:hAnsi="Times New Roman"/>
          <w:sz w:val="24"/>
          <w:szCs w:val="24"/>
        </w:rPr>
        <w:t>секция</w:t>
      </w:r>
      <w:r w:rsidRPr="00121C0E">
        <w:rPr>
          <w:rFonts w:ascii="Times New Roman" w:hAnsi="Times New Roman"/>
          <w:sz w:val="24"/>
          <w:szCs w:val="24"/>
        </w:rPr>
        <w:t xml:space="preserve"> „Данни за кандидата“ от формуляра за кандидатстване. </w:t>
      </w:r>
      <w:r w:rsidRPr="00121C0E">
        <w:rPr>
          <w:rFonts w:ascii="Times New Roman" w:hAnsi="Times New Roman"/>
          <w:color w:val="000000"/>
          <w:sz w:val="24"/>
          <w:szCs w:val="24"/>
        </w:rPr>
        <w:t xml:space="preserve">Необходимо е </w:t>
      </w:r>
      <w:r w:rsidRPr="00121C0E">
        <w:rPr>
          <w:rFonts w:ascii="Times New Roman" w:hAnsi="Times New Roman"/>
          <w:color w:val="000000"/>
          <w:sz w:val="24"/>
          <w:szCs w:val="24"/>
        </w:rPr>
        <w:lastRenderedPageBreak/>
        <w:t xml:space="preserve">кандидатите да разполагат винаги с достъп до имейл адреса, към който е асоцииран профилът в ИСУН. </w:t>
      </w:r>
    </w:p>
    <w:p w14:paraId="48B2BBC3" w14:textId="7C1994A6" w:rsidR="00B64E56" w:rsidRPr="00121C0E" w:rsidRDefault="00B64E56" w:rsidP="00B64E5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olor w:val="000000"/>
          <w:sz w:val="24"/>
          <w:szCs w:val="24"/>
        </w:rPr>
      </w:pPr>
      <w:r w:rsidRPr="00121C0E">
        <w:rPr>
          <w:rFonts w:ascii="Times New Roman" w:hAnsi="Times New Roman"/>
          <w:color w:val="000000"/>
          <w:sz w:val="24"/>
          <w:szCs w:val="24"/>
        </w:rPr>
        <w:t>ИСУН се поддържа от дирекция „Системи за управление на средствата от Европейския съюз” в администрацията на Министер</w:t>
      </w:r>
      <w:r w:rsidR="00BF4AE7" w:rsidRPr="00121C0E">
        <w:rPr>
          <w:rFonts w:ascii="Times New Roman" w:hAnsi="Times New Roman"/>
          <w:color w:val="000000"/>
          <w:sz w:val="24"/>
          <w:szCs w:val="24"/>
        </w:rPr>
        <w:t>ство на финансите</w:t>
      </w:r>
      <w:r w:rsidRPr="00121C0E">
        <w:rPr>
          <w:rFonts w:ascii="Times New Roman" w:hAnsi="Times New Roman"/>
          <w:color w:val="000000"/>
          <w:sz w:val="24"/>
          <w:szCs w:val="24"/>
        </w:rPr>
        <w:t xml:space="preserve"> и в тази връзка въпроси и запитвания по 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19" w:history="1">
        <w:r w:rsidR="009A63AD" w:rsidRPr="00121C0E">
          <w:rPr>
            <w:rStyle w:val="Hyperlink"/>
            <w:rFonts w:ascii="Times New Roman" w:hAnsi="Times New Roman"/>
            <w:sz w:val="24"/>
            <w:szCs w:val="24"/>
          </w:rPr>
          <w:t>support2020@</w:t>
        </w:r>
        <w:r w:rsidR="009A63AD" w:rsidRPr="00121C0E">
          <w:rPr>
            <w:rStyle w:val="Hyperlink"/>
            <w:rFonts w:ascii="Times New Roman" w:hAnsi="Times New Roman"/>
            <w:sz w:val="24"/>
            <w:szCs w:val="24"/>
            <w:lang w:val="en-US"/>
          </w:rPr>
          <w:t>minfin</w:t>
        </w:r>
        <w:r w:rsidR="009A63AD" w:rsidRPr="00121C0E">
          <w:rPr>
            <w:rStyle w:val="Hyperlink"/>
            <w:rFonts w:ascii="Times New Roman" w:hAnsi="Times New Roman"/>
            <w:sz w:val="24"/>
            <w:szCs w:val="24"/>
          </w:rPr>
          <w:t>.bg</w:t>
        </w:r>
      </w:hyperlink>
      <w:r w:rsidRPr="00121C0E">
        <w:rPr>
          <w:rFonts w:ascii="Times New Roman" w:hAnsi="Times New Roman"/>
          <w:color w:val="000000"/>
          <w:sz w:val="24"/>
          <w:szCs w:val="24"/>
        </w:rPr>
        <w:t>.</w:t>
      </w:r>
    </w:p>
    <w:p w14:paraId="1D1D0964" w14:textId="2CA66780" w:rsidR="00C7380E" w:rsidRPr="00121C0E" w:rsidRDefault="00C7380E" w:rsidP="00B64E56">
      <w:pPr>
        <w:pStyle w:val="ListParagraph"/>
        <w:spacing w:after="0" w:line="252" w:lineRule="auto"/>
        <w:ind w:left="0"/>
        <w:contextualSpacing w:val="0"/>
        <w:jc w:val="both"/>
        <w:rPr>
          <w:rFonts w:ascii="Times New Roman" w:hAnsi="Times New Roman" w:cs="Times New Roman"/>
          <w:b/>
          <w:sz w:val="24"/>
          <w:szCs w:val="24"/>
        </w:rPr>
      </w:pPr>
    </w:p>
    <w:p w14:paraId="5950ECB3" w14:textId="77777777" w:rsidR="004A58E5" w:rsidRPr="00121C0E"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w:t>
      </w:r>
      <w:r w:rsidR="007D15AC" w:rsidRPr="00121C0E">
        <w:rPr>
          <w:rFonts w:ascii="Times New Roman" w:hAnsi="Times New Roman" w:cs="Times New Roman"/>
          <w:b/>
          <w:sz w:val="24"/>
          <w:szCs w:val="24"/>
        </w:rPr>
        <w:t>4</w:t>
      </w:r>
      <w:r w:rsidRPr="00121C0E">
        <w:rPr>
          <w:rFonts w:ascii="Times New Roman" w:hAnsi="Times New Roman" w:cs="Times New Roman"/>
          <w:b/>
          <w:sz w:val="24"/>
          <w:szCs w:val="24"/>
        </w:rPr>
        <w:t>. Списък на документите, които се подават на етап кандидатстване</w:t>
      </w:r>
      <w:r w:rsidRPr="00121C0E">
        <w:rPr>
          <w:rStyle w:val="FootnoteReference"/>
          <w:rFonts w:ascii="Times New Roman" w:hAnsi="Times New Roman" w:cs="Times New Roman"/>
          <w:b/>
          <w:sz w:val="24"/>
          <w:szCs w:val="24"/>
        </w:rPr>
        <w:footnoteReference w:id="10"/>
      </w:r>
      <w:r w:rsidRPr="00121C0E">
        <w:rPr>
          <w:rFonts w:ascii="Times New Roman" w:hAnsi="Times New Roman" w:cs="Times New Roman"/>
          <w:b/>
          <w:sz w:val="24"/>
          <w:szCs w:val="24"/>
        </w:rPr>
        <w:t>:</w:t>
      </w:r>
    </w:p>
    <w:p w14:paraId="5395A1DC" w14:textId="77777777" w:rsidR="0091597B" w:rsidRPr="00121C0E" w:rsidRDefault="0091597B" w:rsidP="0091597B">
      <w:pPr>
        <w:pBdr>
          <w:top w:val="single" w:sz="4" w:space="1" w:color="auto"/>
          <w:left w:val="single" w:sz="4" w:space="4" w:color="auto"/>
          <w:bottom w:val="single" w:sz="4" w:space="1" w:color="auto"/>
          <w:right w:val="single" w:sz="4" w:space="4" w:color="auto"/>
        </w:pBdr>
        <w:spacing w:before="40" w:after="0" w:line="252" w:lineRule="auto"/>
        <w:jc w:val="both"/>
      </w:pPr>
      <w:r w:rsidRPr="00121C0E">
        <w:rPr>
          <w:rFonts w:ascii="Times New Roman" w:eastAsia="Calibri" w:hAnsi="Times New Roman" w:cs="Times New Roman"/>
          <w:sz w:val="24"/>
          <w:szCs w:val="24"/>
        </w:rPr>
        <w:t xml:space="preserve">Документите, които се подават, трябва да съобразяват изискванията към тях, ако има такива, посочени в настоящите </w:t>
      </w:r>
      <w:r w:rsidRPr="00121C0E">
        <w:rPr>
          <w:rFonts w:ascii="Times New Roman" w:eastAsia="Calibri" w:hAnsi="Times New Roman" w:cs="Times New Roman"/>
          <w:i/>
          <w:sz w:val="24"/>
          <w:szCs w:val="24"/>
        </w:rPr>
        <w:t>Условия за кандидатстване.</w:t>
      </w:r>
    </w:p>
    <w:p w14:paraId="2E6F5B46" w14:textId="210B1EDF" w:rsidR="0091597B" w:rsidRPr="00121C0E" w:rsidRDefault="0091597B" w:rsidP="0091597B">
      <w:pPr>
        <w:pStyle w:val="ListParagraph"/>
        <w:pBdr>
          <w:top w:val="single" w:sz="4" w:space="1" w:color="auto"/>
          <w:left w:val="single" w:sz="4" w:space="4" w:color="auto"/>
          <w:bottom w:val="single" w:sz="4" w:space="1" w:color="auto"/>
          <w:right w:val="single" w:sz="4" w:space="4" w:color="auto"/>
        </w:pBdr>
        <w:tabs>
          <w:tab w:val="left" w:pos="0"/>
        </w:tabs>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Формулярът за кандидатстване се попълва в ИСУН, като в системата не следва да се прикачва отделен файл. </w:t>
      </w:r>
    </w:p>
    <w:p w14:paraId="68400518" w14:textId="77777777" w:rsidR="005C1FF2" w:rsidRPr="00121C0E"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активни електронни адреси, на които те са публикувани.</w:t>
      </w:r>
    </w:p>
    <w:p w14:paraId="07C22DD9" w14:textId="60CF986B" w:rsidR="0091597B" w:rsidRPr="00121C0E" w:rsidRDefault="005C1FF2" w:rsidP="0091597B">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 xml:space="preserve">24.1. </w:t>
      </w:r>
      <w:r w:rsidR="0091597B" w:rsidRPr="00121C0E">
        <w:rPr>
          <w:rFonts w:ascii="Times New Roman" w:eastAsia="Calibri" w:hAnsi="Times New Roman" w:cs="Times New Roman"/>
          <w:sz w:val="24"/>
          <w:szCs w:val="24"/>
        </w:rPr>
        <w:t>Заповед за оправомощаване на длъжностното лице, което подписва с квалифициран електронен подпис от името на кандидата документите за кандидатстване по процедурата,  ако е приложимо. При тази хипотеза</w:t>
      </w:r>
      <w:r w:rsidR="0089642D" w:rsidRPr="00121C0E">
        <w:rPr>
          <w:rFonts w:ascii="Times New Roman" w:eastAsia="Calibri" w:hAnsi="Times New Roman" w:cs="Times New Roman"/>
          <w:sz w:val="24"/>
          <w:szCs w:val="24"/>
        </w:rPr>
        <w:t xml:space="preserve"> </w:t>
      </w:r>
      <w:r w:rsidR="0091597B" w:rsidRPr="00121C0E">
        <w:rPr>
          <w:rFonts w:ascii="Times New Roman" w:eastAsia="Calibri" w:hAnsi="Times New Roman" w:cs="Times New Roman"/>
          <w:sz w:val="24"/>
          <w:szCs w:val="24"/>
        </w:rPr>
        <w:t>представляващият кандидата декларира в лично качество в отделен файл</w:t>
      </w:r>
      <w:r w:rsidR="00A2416C" w:rsidRPr="00121C0E">
        <w:rPr>
          <w:rFonts w:ascii="Times New Roman" w:eastAsia="Calibri" w:hAnsi="Times New Roman" w:cs="Times New Roman"/>
          <w:sz w:val="24"/>
          <w:szCs w:val="24"/>
        </w:rPr>
        <w:t xml:space="preserve"> (образец</w:t>
      </w:r>
      <w:r w:rsidR="0091597B" w:rsidRPr="00121C0E">
        <w:rPr>
          <w:rFonts w:ascii="Times New Roman" w:eastAsia="Calibri" w:hAnsi="Times New Roman" w:cs="Times New Roman"/>
          <w:sz w:val="24"/>
          <w:szCs w:val="24"/>
        </w:rPr>
        <w:t xml:space="preserve"> </w:t>
      </w:r>
      <w:r w:rsidR="00A2416C" w:rsidRPr="00121C0E">
        <w:rPr>
          <w:rFonts w:ascii="Times New Roman" w:eastAsia="Calibri" w:hAnsi="Times New Roman" w:cs="Times New Roman"/>
          <w:sz w:val="24"/>
          <w:szCs w:val="24"/>
        </w:rPr>
        <w:t xml:space="preserve">по Приложение № 3 </w:t>
      </w:r>
      <w:r w:rsidR="00EE38A1" w:rsidRPr="00121C0E">
        <w:rPr>
          <w:rFonts w:ascii="Times New Roman" w:eastAsia="Calibri" w:hAnsi="Times New Roman" w:cs="Times New Roman"/>
          <w:sz w:val="24"/>
          <w:szCs w:val="24"/>
        </w:rPr>
        <w:t xml:space="preserve">и образец по Приложение № 4 </w:t>
      </w:r>
      <w:r w:rsidR="00A2416C" w:rsidRPr="00121C0E">
        <w:rPr>
          <w:rFonts w:ascii="Times New Roman" w:eastAsia="Calibri" w:hAnsi="Times New Roman" w:cs="Times New Roman"/>
          <w:sz w:val="24"/>
          <w:szCs w:val="24"/>
        </w:rPr>
        <w:t xml:space="preserve">от условията за кандидатстване) </w:t>
      </w:r>
      <w:r w:rsidR="0091597B" w:rsidRPr="00121C0E">
        <w:rPr>
          <w:rFonts w:ascii="Times New Roman" w:eastAsia="Calibri" w:hAnsi="Times New Roman" w:cs="Times New Roman"/>
          <w:sz w:val="24"/>
          <w:szCs w:val="24"/>
        </w:rPr>
        <w:t>обстоятелствата, посочени в електронните декларации във формуляра за кандидатстване в ИСУН. Заповедта за оправомощаване, както и файл</w:t>
      </w:r>
      <w:r w:rsidR="00EE38A1" w:rsidRPr="00121C0E">
        <w:rPr>
          <w:rFonts w:ascii="Times New Roman" w:eastAsia="Calibri" w:hAnsi="Times New Roman" w:cs="Times New Roman"/>
          <w:sz w:val="24"/>
          <w:szCs w:val="24"/>
        </w:rPr>
        <w:t>овете</w:t>
      </w:r>
      <w:r w:rsidR="0091597B" w:rsidRPr="00121C0E">
        <w:rPr>
          <w:rFonts w:ascii="Times New Roman" w:eastAsia="Calibri" w:hAnsi="Times New Roman" w:cs="Times New Roman"/>
          <w:sz w:val="24"/>
          <w:szCs w:val="24"/>
        </w:rPr>
        <w:t xml:space="preserve"> с деклараци</w:t>
      </w:r>
      <w:r w:rsidR="00EE38A1" w:rsidRPr="00121C0E">
        <w:rPr>
          <w:rFonts w:ascii="Times New Roman" w:eastAsia="Calibri" w:hAnsi="Times New Roman" w:cs="Times New Roman"/>
          <w:sz w:val="24"/>
          <w:szCs w:val="24"/>
        </w:rPr>
        <w:t>ите</w:t>
      </w:r>
      <w:r w:rsidR="0091597B" w:rsidRPr="00121C0E">
        <w:rPr>
          <w:rFonts w:ascii="Times New Roman" w:eastAsia="Calibri" w:hAnsi="Times New Roman" w:cs="Times New Roman"/>
          <w:sz w:val="24"/>
          <w:szCs w:val="24"/>
        </w:rPr>
        <w:t xml:space="preserve">, се подписват от съответното лице с право да представлява кандидата/партньора с електронен подпис, след което се прикачват в ИСУН. От текста на заповедта за оправомощаване следва да става ясно, че лицето с право да представлява кандидата оправомощава друго  лице да подаде от негово име конкретното проектно предложение, както и че лицето е оправомощено да представлява кандидата към датата на кандидатстване. Оправомощеното лице за подаване на проектното предложение няма право да оправомощава/упълномощава други лица. </w:t>
      </w:r>
    </w:p>
    <w:p w14:paraId="3ACE6D2E" w14:textId="42AC0E98" w:rsidR="005C1FF2" w:rsidRPr="00121C0E"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bookmarkStart w:id="51" w:name="_Hlk141087530"/>
      <w:r w:rsidRPr="00121C0E">
        <w:rPr>
          <w:rFonts w:ascii="Times New Roman" w:eastAsia="Calibri" w:hAnsi="Times New Roman" w:cs="Times New Roman"/>
          <w:sz w:val="24"/>
          <w:szCs w:val="24"/>
        </w:rPr>
        <w:t xml:space="preserve">24.2. </w:t>
      </w:r>
      <w:r w:rsidR="0091597B" w:rsidRPr="00121C0E">
        <w:rPr>
          <w:rFonts w:ascii="Times New Roman" w:eastAsia="Calibri" w:hAnsi="Times New Roman" w:cs="Times New Roman"/>
          <w:sz w:val="24"/>
          <w:szCs w:val="24"/>
        </w:rPr>
        <w:t xml:space="preserve">Анализ на остойностяването на дейностите по проектното предложение в съответствие с Приложение № </w:t>
      </w:r>
      <w:r w:rsidR="00C3168A" w:rsidRPr="00121C0E">
        <w:rPr>
          <w:rFonts w:ascii="Times New Roman" w:eastAsia="Calibri" w:hAnsi="Times New Roman" w:cs="Times New Roman"/>
          <w:sz w:val="24"/>
          <w:szCs w:val="24"/>
        </w:rPr>
        <w:t>1</w:t>
      </w:r>
      <w:r w:rsidR="0091597B" w:rsidRPr="00121C0E">
        <w:rPr>
          <w:rFonts w:ascii="Times New Roman" w:eastAsia="Calibri" w:hAnsi="Times New Roman" w:cs="Times New Roman"/>
          <w:sz w:val="24"/>
          <w:szCs w:val="24"/>
        </w:rPr>
        <w:t xml:space="preserve">, който да позволява проверка на направените калкулации за целите на изчисляване на стойностите,. </w:t>
      </w:r>
      <w:r w:rsidRPr="00121C0E">
        <w:rPr>
          <w:rFonts w:ascii="Times New Roman" w:eastAsia="Calibri" w:hAnsi="Times New Roman" w:cs="Times New Roman"/>
          <w:sz w:val="24"/>
          <w:szCs w:val="24"/>
        </w:rPr>
        <w:t>Анализ</w:t>
      </w:r>
      <w:r w:rsidR="0091597B" w:rsidRPr="00121C0E">
        <w:rPr>
          <w:rFonts w:ascii="Times New Roman" w:eastAsia="Calibri" w:hAnsi="Times New Roman" w:cs="Times New Roman"/>
          <w:sz w:val="24"/>
          <w:szCs w:val="24"/>
        </w:rPr>
        <w:t>ът</w:t>
      </w:r>
      <w:r w:rsidRPr="00121C0E">
        <w:rPr>
          <w:rFonts w:ascii="Times New Roman" w:eastAsia="Calibri" w:hAnsi="Times New Roman" w:cs="Times New Roman"/>
          <w:sz w:val="24"/>
          <w:szCs w:val="24"/>
        </w:rPr>
        <w:t xml:space="preserve"> </w:t>
      </w:r>
      <w:r w:rsidR="0091597B" w:rsidRPr="00121C0E">
        <w:rPr>
          <w:rFonts w:ascii="Times New Roman" w:eastAsia="Calibri" w:hAnsi="Times New Roman" w:cs="Times New Roman"/>
          <w:sz w:val="24"/>
          <w:szCs w:val="24"/>
        </w:rPr>
        <w:t>трябва да</w:t>
      </w:r>
      <w:r w:rsidRPr="00121C0E">
        <w:rPr>
          <w:rFonts w:ascii="Times New Roman" w:eastAsia="Calibri" w:hAnsi="Times New Roman" w:cs="Times New Roman"/>
          <w:sz w:val="24"/>
          <w:szCs w:val="24"/>
        </w:rPr>
        <w:t xml:space="preserve"> отговаря на изискванията на Раздел 14 „Категории разходи, допустими за финансиране“ от условията за кандидатстване </w:t>
      </w:r>
      <w:r w:rsidR="0091597B" w:rsidRPr="00121C0E">
        <w:rPr>
          <w:rFonts w:ascii="Times New Roman" w:eastAsia="Calibri" w:hAnsi="Times New Roman" w:cs="Times New Roman"/>
          <w:sz w:val="24"/>
          <w:szCs w:val="24"/>
        </w:rPr>
        <w:t xml:space="preserve">и да бъде </w:t>
      </w:r>
      <w:r w:rsidRPr="00121C0E">
        <w:rPr>
          <w:rFonts w:ascii="Times New Roman" w:eastAsia="Calibri" w:hAnsi="Times New Roman" w:cs="Times New Roman"/>
          <w:sz w:val="24"/>
          <w:szCs w:val="24"/>
        </w:rPr>
        <w:t>във формат *.xls, .xlsx</w:t>
      </w:r>
      <w:r w:rsidR="0091597B" w:rsidRPr="00121C0E">
        <w:rPr>
          <w:rFonts w:ascii="Times New Roman" w:eastAsia="Calibri" w:hAnsi="Times New Roman" w:cs="Times New Roman"/>
          <w:sz w:val="24"/>
          <w:szCs w:val="24"/>
        </w:rPr>
        <w:t>, като се представят и</w:t>
      </w:r>
      <w:r w:rsidRPr="00121C0E">
        <w:rPr>
          <w:rFonts w:ascii="Times New Roman" w:eastAsia="Calibri" w:hAnsi="Times New Roman" w:cs="Times New Roman"/>
          <w:sz w:val="24"/>
          <w:szCs w:val="24"/>
        </w:rPr>
        <w:t xml:space="preserve"> съответните приложения;  </w:t>
      </w:r>
    </w:p>
    <w:bookmarkEnd w:id="51"/>
    <w:p w14:paraId="4F1085B3" w14:textId="01F610BA" w:rsidR="0091597B" w:rsidRPr="00121C0E" w:rsidRDefault="0091597B" w:rsidP="0091597B">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24.3.</w:t>
      </w:r>
      <w:r w:rsidR="00C142FD" w:rsidRPr="00121C0E">
        <w:rPr>
          <w:rFonts w:ascii="Times New Roman" w:hAnsi="Times New Roman" w:cs="Times New Roman"/>
          <w:sz w:val="24"/>
          <w:szCs w:val="24"/>
        </w:rPr>
        <w:t>1</w:t>
      </w:r>
      <w:r w:rsidRPr="00121C0E">
        <w:rPr>
          <w:rFonts w:ascii="Times New Roman" w:hAnsi="Times New Roman" w:cs="Times New Roman"/>
          <w:sz w:val="24"/>
          <w:szCs w:val="24"/>
        </w:rPr>
        <w:t xml:space="preserve"> Писмо от министъра на електронното управление в изпълнение разпоредбите на чл. 7в, ал.2, т. 10 от Закона за електронното</w:t>
      </w:r>
      <w:r w:rsidRPr="00121C0E">
        <w:rPr>
          <w:rFonts w:ascii="Times New Roman" w:hAnsi="Times New Roman"/>
          <w:sz w:val="24"/>
          <w:szCs w:val="24"/>
        </w:rPr>
        <w:t xml:space="preserve"> управление</w:t>
      </w:r>
      <w:r w:rsidRPr="00121C0E">
        <w:rPr>
          <w:rFonts w:ascii="Times New Roman" w:hAnsi="Times New Roman" w:cs="Times New Roman"/>
          <w:sz w:val="24"/>
          <w:szCs w:val="24"/>
        </w:rPr>
        <w:t>. за съгласуване на проектното предложение по отношение на дейност 13.</w:t>
      </w:r>
      <w:r w:rsidR="007E12B9" w:rsidRPr="00121C0E">
        <w:rPr>
          <w:rFonts w:ascii="Times New Roman" w:hAnsi="Times New Roman" w:cs="Times New Roman"/>
          <w:sz w:val="24"/>
          <w:szCs w:val="24"/>
        </w:rPr>
        <w:t>2</w:t>
      </w:r>
      <w:r w:rsidRPr="00121C0E">
        <w:rPr>
          <w:rFonts w:ascii="Times New Roman" w:hAnsi="Times New Roman" w:cs="Times New Roman"/>
          <w:sz w:val="24"/>
          <w:szCs w:val="24"/>
        </w:rPr>
        <w:t>.</w:t>
      </w:r>
      <w:r w:rsidR="00F719C2" w:rsidRPr="00121C0E">
        <w:rPr>
          <w:rFonts w:ascii="Times New Roman" w:hAnsi="Times New Roman" w:cs="Times New Roman"/>
          <w:sz w:val="24"/>
          <w:szCs w:val="24"/>
        </w:rPr>
        <w:t xml:space="preserve"> към условията за кандидатстване</w:t>
      </w:r>
      <w:r w:rsidR="006D56B9" w:rsidRPr="00121C0E">
        <w:rPr>
          <w:rFonts w:ascii="Times New Roman" w:hAnsi="Times New Roman" w:cs="Times New Roman"/>
          <w:sz w:val="24"/>
          <w:szCs w:val="24"/>
        </w:rPr>
        <w:t>;</w:t>
      </w:r>
    </w:p>
    <w:p w14:paraId="47E605BC" w14:textId="27B3AEDB" w:rsidR="0091597B" w:rsidRPr="00121C0E" w:rsidRDefault="0091597B" w:rsidP="0091597B">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24.3.</w:t>
      </w:r>
      <w:r w:rsidR="00C142FD" w:rsidRPr="00121C0E">
        <w:rPr>
          <w:rFonts w:ascii="Times New Roman" w:hAnsi="Times New Roman"/>
          <w:sz w:val="24"/>
          <w:szCs w:val="24"/>
        </w:rPr>
        <w:t>2</w:t>
      </w:r>
      <w:r w:rsidRPr="00121C0E">
        <w:rPr>
          <w:rFonts w:ascii="Times New Roman" w:hAnsi="Times New Roman"/>
          <w:sz w:val="24"/>
          <w:szCs w:val="24"/>
        </w:rPr>
        <w:t xml:space="preserve">. Документ за удостоверяване на съответствието в изпълнение на разпоредбите на чл. 58б от ЗЕУ </w:t>
      </w:r>
    </w:p>
    <w:p w14:paraId="57EC8F57" w14:textId="2943DC5E" w:rsidR="00AB2BB3" w:rsidRPr="00121C0E" w:rsidRDefault="00DC6C87"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 xml:space="preserve">24.4. </w:t>
      </w:r>
      <w:r w:rsidR="005C1FF2" w:rsidRPr="00121C0E">
        <w:rPr>
          <w:rFonts w:ascii="Times New Roman" w:eastAsia="Calibri" w:hAnsi="Times New Roman" w:cs="Times New Roman"/>
          <w:sz w:val="24"/>
          <w:szCs w:val="24"/>
        </w:rPr>
        <w:t>Списък с линкове към сайт на АОП (ЦАИС ЕОП) за публикуваните решения/ обявления/ обяви за събиране на оферти за процедури/избор на изпълнители за обществени поръчки по реда на ЗОП;</w:t>
      </w:r>
    </w:p>
    <w:p w14:paraId="1232C3BF" w14:textId="1676F508" w:rsidR="00AB2BB3" w:rsidRPr="00121C0E" w:rsidRDefault="00DC6C87"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24.</w:t>
      </w:r>
      <w:r w:rsidR="00896E61" w:rsidRPr="00121C0E">
        <w:rPr>
          <w:rFonts w:ascii="Times New Roman" w:eastAsia="Calibri" w:hAnsi="Times New Roman" w:cs="Times New Roman"/>
          <w:sz w:val="24"/>
          <w:szCs w:val="24"/>
        </w:rPr>
        <w:t>5</w:t>
      </w:r>
      <w:r w:rsidRPr="00121C0E">
        <w:rPr>
          <w:rFonts w:ascii="Times New Roman" w:eastAsia="Calibri" w:hAnsi="Times New Roman" w:cs="Times New Roman"/>
          <w:sz w:val="24"/>
          <w:szCs w:val="24"/>
        </w:rPr>
        <w:t xml:space="preserve">. </w:t>
      </w:r>
      <w:r w:rsidR="00AB2BB3" w:rsidRPr="00121C0E">
        <w:rPr>
          <w:rFonts w:ascii="Times New Roman" w:eastAsia="Calibri" w:hAnsi="Times New Roman" w:cs="Times New Roman"/>
          <w:sz w:val="24"/>
          <w:szCs w:val="24"/>
        </w:rPr>
        <w:t>Решение за избор на изпълнител за дейностите, свързани с доставка на хардуер и софтуер;</w:t>
      </w:r>
    </w:p>
    <w:p w14:paraId="32703B56" w14:textId="7D873F7C" w:rsidR="00BA23B8" w:rsidRPr="00121C0E" w:rsidRDefault="00AB2BB3"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4C4932">
        <w:rPr>
          <w:rFonts w:ascii="Times New Roman" w:eastAsia="Calibri" w:hAnsi="Times New Roman" w:cs="Times New Roman"/>
          <w:sz w:val="24"/>
          <w:szCs w:val="24"/>
        </w:rPr>
        <w:t xml:space="preserve">24.6. </w:t>
      </w:r>
      <w:r w:rsidR="00BA23B8" w:rsidRPr="004C4932">
        <w:rPr>
          <w:rFonts w:ascii="Times New Roman" w:eastAsia="Calibri" w:hAnsi="Times New Roman" w:cs="Times New Roman"/>
          <w:sz w:val="24"/>
          <w:szCs w:val="24"/>
        </w:rPr>
        <w:t xml:space="preserve">Анализ на нуждите </w:t>
      </w:r>
      <w:r w:rsidR="004C4932" w:rsidRPr="004C4932">
        <w:rPr>
          <w:rFonts w:ascii="Times New Roman" w:eastAsia="Calibri" w:hAnsi="Times New Roman" w:cs="Times New Roman"/>
          <w:sz w:val="24"/>
          <w:szCs w:val="24"/>
        </w:rPr>
        <w:t>по т. 13.2</w:t>
      </w:r>
      <w:r w:rsidR="00FF2617" w:rsidRPr="004C4932">
        <w:rPr>
          <w:rFonts w:ascii="Times New Roman" w:eastAsia="Calibri" w:hAnsi="Times New Roman" w:cs="Times New Roman"/>
          <w:sz w:val="24"/>
          <w:szCs w:val="24"/>
        </w:rPr>
        <w:t xml:space="preserve">, </w:t>
      </w:r>
      <w:r w:rsidR="00FF2617" w:rsidRPr="004C4932">
        <w:rPr>
          <w:rFonts w:ascii="Times New Roman" w:eastAsia="Times New Roman" w:hAnsi="Times New Roman" w:cs="Times New Roman"/>
          <w:sz w:val="24"/>
          <w:szCs w:val="24"/>
          <w:lang w:eastAsia="fr-FR"/>
        </w:rPr>
        <w:t>който съответства на финансовата обосновка към ЗИД на ЗБР;</w:t>
      </w:r>
    </w:p>
    <w:p w14:paraId="67498CBD" w14:textId="7D293253" w:rsidR="00652401" w:rsidRPr="00121C0E" w:rsidRDefault="00C03989"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lastRenderedPageBreak/>
        <w:t xml:space="preserve">24.7. </w:t>
      </w:r>
      <w:r w:rsidR="00652401" w:rsidRPr="00121C0E">
        <w:rPr>
          <w:rFonts w:ascii="Times New Roman" w:eastAsia="Calibri" w:hAnsi="Times New Roman" w:cs="Times New Roman"/>
          <w:sz w:val="24"/>
          <w:szCs w:val="24"/>
        </w:rPr>
        <w:t>Решение на компетентния орган по реда на чл. 31 от ЗБР и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14:paraId="3E6F5770" w14:textId="35C392EE" w:rsidR="005A5FC9" w:rsidRPr="00121C0E" w:rsidRDefault="00652401" w:rsidP="005A5FC9">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bookmarkStart w:id="52" w:name="_Hlk169691055"/>
      <w:r w:rsidRPr="00121C0E">
        <w:rPr>
          <w:rFonts w:ascii="Times New Roman" w:eastAsia="Calibri" w:hAnsi="Times New Roman" w:cs="Times New Roman"/>
          <w:sz w:val="24"/>
          <w:szCs w:val="24"/>
        </w:rPr>
        <w:t xml:space="preserve">24.8. </w:t>
      </w:r>
      <w:r w:rsidR="005A5FC9" w:rsidRPr="00121C0E">
        <w:rPr>
          <w:rFonts w:ascii="Times New Roman" w:eastAsia="Calibri" w:hAnsi="Times New Roman" w:cs="Times New Roman"/>
          <w:sz w:val="24"/>
          <w:szCs w:val="24"/>
        </w:rPr>
        <w:t>Обща декларация (в случай че проектното предложение се подава с валиден КЕП на оправомощено лице) по образец, съгласно Приложение № 3 към условията за кандидатстване;</w:t>
      </w:r>
    </w:p>
    <w:p w14:paraId="07EAC9A8" w14:textId="3347DB1B" w:rsidR="00071A8C" w:rsidRPr="00121C0E" w:rsidRDefault="005A5FC9" w:rsidP="005A5FC9">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24.</w:t>
      </w:r>
      <w:r w:rsidR="00790C58" w:rsidRPr="00121C0E">
        <w:rPr>
          <w:rFonts w:ascii="Times New Roman" w:eastAsia="Calibri" w:hAnsi="Times New Roman" w:cs="Times New Roman"/>
          <w:sz w:val="24"/>
          <w:szCs w:val="24"/>
        </w:rPr>
        <w:t>9</w:t>
      </w:r>
      <w:r w:rsidRPr="00121C0E">
        <w:rPr>
          <w:rFonts w:ascii="Times New Roman" w:eastAsia="Calibri" w:hAnsi="Times New Roman" w:cs="Times New Roman"/>
          <w:sz w:val="24"/>
          <w:szCs w:val="24"/>
        </w:rPr>
        <w:t>. Декларация за данни от НСИ (в случай че проектното предложение се подава с валиден КЕП на оправомощено лице) по образец, съгласно Приложение № 4 към условията за кандидатстване</w:t>
      </w:r>
      <w:bookmarkEnd w:id="52"/>
      <w:r w:rsidRPr="00121C0E">
        <w:rPr>
          <w:rFonts w:ascii="Times New Roman" w:eastAsia="Calibri" w:hAnsi="Times New Roman" w:cs="Times New Roman"/>
          <w:sz w:val="24"/>
          <w:szCs w:val="24"/>
        </w:rPr>
        <w:t>;</w:t>
      </w:r>
    </w:p>
    <w:p w14:paraId="174DD346" w14:textId="2E8EEFD4" w:rsidR="005C1FF2" w:rsidRPr="00C623CC" w:rsidRDefault="00071A8C"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24.</w:t>
      </w:r>
      <w:r w:rsidR="00790C58" w:rsidRPr="00121C0E">
        <w:rPr>
          <w:rFonts w:ascii="Times New Roman" w:eastAsia="Calibri" w:hAnsi="Times New Roman" w:cs="Times New Roman"/>
          <w:sz w:val="24"/>
          <w:szCs w:val="24"/>
        </w:rPr>
        <w:t>10</w:t>
      </w:r>
      <w:r w:rsidRPr="00121C0E">
        <w:rPr>
          <w:rFonts w:ascii="Times New Roman" w:eastAsia="Calibri" w:hAnsi="Times New Roman" w:cs="Times New Roman"/>
          <w:sz w:val="24"/>
          <w:szCs w:val="24"/>
        </w:rPr>
        <w:t xml:space="preserve">. </w:t>
      </w:r>
      <w:bookmarkStart w:id="53" w:name="_Hlk169690983"/>
      <w:r w:rsidR="005C1FF2" w:rsidRPr="00121C0E">
        <w:rPr>
          <w:rFonts w:ascii="Times New Roman" w:eastAsia="Calibri" w:hAnsi="Times New Roman" w:cs="Times New Roman"/>
          <w:sz w:val="24"/>
          <w:szCs w:val="24"/>
        </w:rPr>
        <w:t xml:space="preserve">Други документи, </w:t>
      </w:r>
      <w:r w:rsidR="00790C58" w:rsidRPr="00121C0E">
        <w:rPr>
          <w:rFonts w:ascii="Times New Roman" w:eastAsia="Calibri" w:hAnsi="Times New Roman" w:cs="Times New Roman"/>
          <w:sz w:val="24"/>
          <w:szCs w:val="24"/>
        </w:rPr>
        <w:t xml:space="preserve">при необходимост от страна на кандидата, </w:t>
      </w:r>
      <w:r w:rsidR="005C1FF2" w:rsidRPr="00121C0E">
        <w:rPr>
          <w:rFonts w:ascii="Times New Roman" w:eastAsia="Calibri" w:hAnsi="Times New Roman" w:cs="Times New Roman"/>
          <w:sz w:val="24"/>
          <w:szCs w:val="24"/>
        </w:rPr>
        <w:t>спомагащи за обосновката на необходимостта от изпълнение на проектното предложение</w:t>
      </w:r>
      <w:bookmarkEnd w:id="53"/>
      <w:r w:rsidR="00C623CC" w:rsidRPr="00C623CC">
        <w:rPr>
          <w:rFonts w:ascii="Times New Roman" w:eastAsia="Calibri" w:hAnsi="Times New Roman" w:cs="Times New Roman"/>
          <w:sz w:val="24"/>
          <w:szCs w:val="24"/>
        </w:rPr>
        <w:t>.</w:t>
      </w:r>
    </w:p>
    <w:p w14:paraId="1FAEE8C4" w14:textId="77777777" w:rsidR="005C1FF2" w:rsidRPr="00121C0E"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p>
    <w:p w14:paraId="54463683" w14:textId="77777777" w:rsidR="001C581B" w:rsidRPr="00121C0E" w:rsidRDefault="001C581B" w:rsidP="001C581B">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121C0E">
        <w:rPr>
          <w:rFonts w:ascii="Times New Roman" w:hAnsi="Times New Roman"/>
          <w:b/>
          <w:i/>
          <w:sz w:val="24"/>
          <w:szCs w:val="24"/>
        </w:rPr>
        <w:t>Общи указания</w:t>
      </w:r>
      <w:r w:rsidRPr="00121C0E">
        <w:rPr>
          <w:rFonts w:ascii="Times New Roman" w:hAnsi="Times New Roman"/>
          <w:sz w:val="24"/>
          <w:szCs w:val="24"/>
        </w:rPr>
        <w:t>:</w:t>
      </w:r>
    </w:p>
    <w:p w14:paraId="24A61310" w14:textId="46A761AB" w:rsidR="001C581B" w:rsidRPr="00121C0E" w:rsidRDefault="001C581B" w:rsidP="001C581B">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 xml:space="preserve">Подписването на документите и прикачването им в ИСУН се извършва съгласно Ръководство за потребителя за модул „Е-кандидатстване“ и Приложение № </w:t>
      </w:r>
      <w:r w:rsidR="00C3168A" w:rsidRPr="00121C0E">
        <w:rPr>
          <w:rFonts w:ascii="Times New Roman" w:eastAsia="Calibri" w:hAnsi="Times New Roman" w:cs="Times New Roman"/>
          <w:sz w:val="24"/>
          <w:szCs w:val="24"/>
        </w:rPr>
        <w:t>2</w:t>
      </w:r>
      <w:r w:rsidRPr="00121C0E">
        <w:rPr>
          <w:rFonts w:ascii="Times New Roman" w:eastAsia="Calibri" w:hAnsi="Times New Roman" w:cs="Times New Roman"/>
          <w:sz w:val="24"/>
          <w:szCs w:val="24"/>
        </w:rPr>
        <w:t xml:space="preserve"> към условията за кандидатстване.</w:t>
      </w:r>
    </w:p>
    <w:p w14:paraId="6F8545E3" w14:textId="77777777" w:rsidR="00104918" w:rsidRPr="00121C0E" w:rsidRDefault="00104918" w:rsidP="008D0A31">
      <w:pPr>
        <w:pStyle w:val="ListParagraph"/>
        <w:spacing w:after="0" w:line="252" w:lineRule="auto"/>
        <w:ind w:left="0"/>
        <w:contextualSpacing w:val="0"/>
        <w:jc w:val="both"/>
        <w:rPr>
          <w:rFonts w:ascii="Times New Roman" w:hAnsi="Times New Roman" w:cs="Times New Roman"/>
          <w:b/>
          <w:sz w:val="24"/>
          <w:szCs w:val="24"/>
        </w:rPr>
      </w:pPr>
    </w:p>
    <w:p w14:paraId="045C399F" w14:textId="77777777" w:rsidR="002D4B6A"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w:t>
      </w:r>
      <w:r w:rsidR="007D15AC" w:rsidRPr="00121C0E">
        <w:rPr>
          <w:rFonts w:ascii="Times New Roman" w:hAnsi="Times New Roman" w:cs="Times New Roman"/>
          <w:b/>
          <w:sz w:val="24"/>
          <w:szCs w:val="24"/>
        </w:rPr>
        <w:t>5</w:t>
      </w:r>
      <w:r w:rsidR="002D4B6A" w:rsidRPr="00121C0E">
        <w:rPr>
          <w:rFonts w:ascii="Times New Roman" w:hAnsi="Times New Roman" w:cs="Times New Roman"/>
          <w:b/>
          <w:sz w:val="24"/>
          <w:szCs w:val="24"/>
        </w:rPr>
        <w:t xml:space="preserve">. </w:t>
      </w:r>
      <w:r w:rsidR="0063166B" w:rsidRPr="00121C0E">
        <w:rPr>
          <w:rFonts w:ascii="Times New Roman" w:hAnsi="Times New Roman" w:cs="Times New Roman"/>
          <w:b/>
          <w:sz w:val="24"/>
          <w:szCs w:val="24"/>
        </w:rPr>
        <w:t>Краен срок за подаване на проектните предложения</w:t>
      </w:r>
      <w:r w:rsidR="0063166B" w:rsidRPr="00121C0E">
        <w:rPr>
          <w:rStyle w:val="FootnoteReference"/>
          <w:rFonts w:ascii="Times New Roman" w:hAnsi="Times New Roman" w:cs="Times New Roman"/>
          <w:b/>
          <w:sz w:val="24"/>
          <w:szCs w:val="24"/>
        </w:rPr>
        <w:footnoteReference w:id="11"/>
      </w:r>
      <w:r w:rsidR="0063166B" w:rsidRPr="00121C0E">
        <w:rPr>
          <w:rFonts w:ascii="Times New Roman" w:hAnsi="Times New Roman" w:cs="Times New Roman"/>
          <w:b/>
          <w:sz w:val="24"/>
          <w:szCs w:val="24"/>
        </w:rPr>
        <w:t>:</w:t>
      </w:r>
      <w:r w:rsidR="0063166B" w:rsidRPr="00121C0E" w:rsidDel="0063166B">
        <w:rPr>
          <w:rFonts w:ascii="Times New Roman" w:hAnsi="Times New Roman" w:cs="Times New Roman"/>
          <w:b/>
          <w:sz w:val="24"/>
          <w:szCs w:val="24"/>
        </w:rPr>
        <w:t xml:space="preserve"> </w:t>
      </w:r>
    </w:p>
    <w:p w14:paraId="4DBBC78D" w14:textId="199DBA6E" w:rsidR="00340F19" w:rsidRPr="00121C0E" w:rsidRDefault="00F65679"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center"/>
        <w:rPr>
          <w:rFonts w:ascii="Times New Roman" w:hAnsi="Times New Roman" w:cs="Times New Roman"/>
          <w:b/>
          <w:sz w:val="24"/>
          <w:szCs w:val="24"/>
        </w:rPr>
      </w:pPr>
      <w:r w:rsidRPr="00121C0E">
        <w:rPr>
          <w:rFonts w:ascii="Times New Roman" w:hAnsi="Times New Roman" w:cs="Times New Roman"/>
          <w:b/>
          <w:sz w:val="24"/>
          <w:szCs w:val="24"/>
        </w:rPr>
        <w:t>10</w:t>
      </w:r>
      <w:r w:rsidR="00340F19" w:rsidRPr="00121C0E">
        <w:rPr>
          <w:rFonts w:ascii="Times New Roman" w:hAnsi="Times New Roman" w:cs="Times New Roman"/>
          <w:b/>
          <w:sz w:val="24"/>
          <w:szCs w:val="24"/>
        </w:rPr>
        <w:t>.</w:t>
      </w:r>
      <w:r w:rsidR="00DD02B1" w:rsidRPr="00121C0E">
        <w:rPr>
          <w:rFonts w:ascii="Times New Roman" w:hAnsi="Times New Roman" w:cs="Times New Roman"/>
          <w:b/>
          <w:sz w:val="24"/>
          <w:szCs w:val="24"/>
        </w:rPr>
        <w:t>0</w:t>
      </w:r>
      <w:r w:rsidRPr="00121C0E">
        <w:rPr>
          <w:rFonts w:ascii="Times New Roman" w:hAnsi="Times New Roman" w:cs="Times New Roman"/>
          <w:b/>
          <w:sz w:val="24"/>
          <w:szCs w:val="24"/>
        </w:rPr>
        <w:t>1</w:t>
      </w:r>
      <w:r w:rsidR="00340F19" w:rsidRPr="00121C0E">
        <w:rPr>
          <w:rFonts w:ascii="Times New Roman" w:hAnsi="Times New Roman" w:cs="Times New Roman"/>
          <w:b/>
          <w:sz w:val="24"/>
          <w:szCs w:val="24"/>
        </w:rPr>
        <w:t>.202</w:t>
      </w:r>
      <w:r w:rsidRPr="00121C0E">
        <w:rPr>
          <w:rFonts w:ascii="Times New Roman" w:hAnsi="Times New Roman" w:cs="Times New Roman"/>
          <w:b/>
          <w:sz w:val="24"/>
          <w:szCs w:val="24"/>
        </w:rPr>
        <w:t>5</w:t>
      </w:r>
      <w:r w:rsidR="00340F19" w:rsidRPr="00121C0E">
        <w:rPr>
          <w:rFonts w:ascii="Times New Roman" w:hAnsi="Times New Roman" w:cs="Times New Roman"/>
          <w:b/>
          <w:sz w:val="24"/>
          <w:szCs w:val="24"/>
        </w:rPr>
        <w:t xml:space="preserve"> г.</w:t>
      </w:r>
    </w:p>
    <w:p w14:paraId="7C92DE0B" w14:textId="5733A580" w:rsidR="003429B7" w:rsidRPr="00121C0E" w:rsidRDefault="003429B7" w:rsidP="008D0A31">
      <w:pPr>
        <w:pStyle w:val="ListParagraph"/>
        <w:spacing w:after="0" w:line="252" w:lineRule="auto"/>
        <w:ind w:left="0"/>
        <w:contextualSpacing w:val="0"/>
        <w:jc w:val="both"/>
        <w:rPr>
          <w:rFonts w:ascii="Times New Roman" w:hAnsi="Times New Roman" w:cs="Times New Roman"/>
          <w:b/>
          <w:sz w:val="24"/>
          <w:szCs w:val="24"/>
        </w:rPr>
      </w:pPr>
    </w:p>
    <w:p w14:paraId="295D42C2" w14:textId="23E0B728" w:rsidR="003429B7"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w:t>
      </w:r>
      <w:r w:rsidR="00953AE2" w:rsidRPr="00121C0E">
        <w:rPr>
          <w:rFonts w:ascii="Times New Roman" w:hAnsi="Times New Roman" w:cs="Times New Roman"/>
          <w:b/>
          <w:sz w:val="24"/>
          <w:szCs w:val="24"/>
        </w:rPr>
        <w:t>6</w:t>
      </w:r>
      <w:r w:rsidR="003429B7" w:rsidRPr="00121C0E">
        <w:rPr>
          <w:rFonts w:ascii="Times New Roman" w:hAnsi="Times New Roman" w:cs="Times New Roman"/>
          <w:b/>
          <w:sz w:val="24"/>
          <w:szCs w:val="24"/>
        </w:rPr>
        <w:t>. Допълнителна информация</w:t>
      </w:r>
      <w:r w:rsidR="003429B7" w:rsidRPr="00121C0E">
        <w:rPr>
          <w:rStyle w:val="FootnoteReference"/>
          <w:rFonts w:ascii="Times New Roman" w:hAnsi="Times New Roman" w:cs="Times New Roman"/>
          <w:b/>
          <w:sz w:val="24"/>
          <w:szCs w:val="24"/>
        </w:rPr>
        <w:footnoteReference w:id="12"/>
      </w:r>
      <w:r w:rsidR="003429B7" w:rsidRPr="00121C0E">
        <w:rPr>
          <w:rFonts w:ascii="Times New Roman" w:hAnsi="Times New Roman" w:cs="Times New Roman"/>
          <w:b/>
          <w:sz w:val="24"/>
          <w:szCs w:val="24"/>
        </w:rPr>
        <w:t>:</w:t>
      </w:r>
    </w:p>
    <w:p w14:paraId="79D6E291" w14:textId="24F09DBF" w:rsidR="0052051E" w:rsidRPr="00121C0E" w:rsidRDefault="001C26D6"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Кандидат</w:t>
      </w:r>
      <w:r w:rsidR="005B40FD" w:rsidRPr="00121C0E">
        <w:rPr>
          <w:rFonts w:ascii="Times New Roman" w:hAnsi="Times New Roman" w:cs="Times New Roman"/>
          <w:sz w:val="24"/>
          <w:szCs w:val="24"/>
        </w:rPr>
        <w:t>ът</w:t>
      </w:r>
      <w:r w:rsidRPr="00121C0E">
        <w:rPr>
          <w:rFonts w:ascii="Times New Roman" w:hAnsi="Times New Roman" w:cs="Times New Roman"/>
          <w:sz w:val="24"/>
          <w:szCs w:val="24"/>
        </w:rPr>
        <w:t xml:space="preserve"> по процедурата </w:t>
      </w:r>
      <w:r w:rsidR="008141B4" w:rsidRPr="00121C0E">
        <w:rPr>
          <w:rFonts w:ascii="Times New Roman" w:hAnsi="Times New Roman" w:cs="Times New Roman"/>
          <w:sz w:val="24"/>
          <w:szCs w:val="24"/>
        </w:rPr>
        <w:t>мо</w:t>
      </w:r>
      <w:r w:rsidR="005B40FD" w:rsidRPr="00121C0E">
        <w:rPr>
          <w:rFonts w:ascii="Times New Roman" w:hAnsi="Times New Roman" w:cs="Times New Roman"/>
          <w:sz w:val="24"/>
          <w:szCs w:val="24"/>
        </w:rPr>
        <w:t>же</w:t>
      </w:r>
      <w:r w:rsidRPr="00121C0E">
        <w:rPr>
          <w:rFonts w:ascii="Times New Roman" w:hAnsi="Times New Roman" w:cs="Times New Roman"/>
          <w:sz w:val="24"/>
          <w:szCs w:val="24"/>
        </w:rPr>
        <w:t xml:space="preserve"> да иска разяснения по </w:t>
      </w:r>
      <w:r w:rsidR="00BF169D" w:rsidRPr="00121C0E">
        <w:rPr>
          <w:rFonts w:ascii="Times New Roman" w:hAnsi="Times New Roman" w:cs="Times New Roman"/>
          <w:i/>
          <w:iCs/>
          <w:sz w:val="24"/>
          <w:szCs w:val="24"/>
        </w:rPr>
        <w:t>Условията</w:t>
      </w:r>
      <w:r w:rsidRPr="00121C0E">
        <w:rPr>
          <w:rFonts w:ascii="Times New Roman" w:hAnsi="Times New Roman" w:cs="Times New Roman"/>
          <w:i/>
          <w:iCs/>
          <w:sz w:val="24"/>
          <w:szCs w:val="24"/>
        </w:rPr>
        <w:t xml:space="preserve"> за кандидатстване</w:t>
      </w:r>
      <w:r w:rsidR="00AA0DD2"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в срок до три седмици преди крайния срок за подаване на </w:t>
      </w:r>
      <w:r w:rsidR="006B551F" w:rsidRPr="00121C0E">
        <w:rPr>
          <w:rFonts w:ascii="Times New Roman" w:hAnsi="Times New Roman" w:cs="Times New Roman"/>
          <w:sz w:val="24"/>
          <w:szCs w:val="24"/>
        </w:rPr>
        <w:t>проектното предложение</w:t>
      </w:r>
      <w:r w:rsidRPr="00121C0E">
        <w:rPr>
          <w:rFonts w:ascii="Times New Roman" w:hAnsi="Times New Roman" w:cs="Times New Roman"/>
          <w:sz w:val="24"/>
          <w:szCs w:val="24"/>
        </w:rPr>
        <w:t xml:space="preserve">, като изпраща въпроси </w:t>
      </w:r>
      <w:r w:rsidR="00AE2750" w:rsidRPr="00121C0E">
        <w:rPr>
          <w:rFonts w:ascii="Times New Roman" w:hAnsi="Times New Roman" w:cs="Times New Roman"/>
          <w:sz w:val="24"/>
          <w:szCs w:val="24"/>
        </w:rPr>
        <w:t xml:space="preserve">чрез информационната система ИСУН. </w:t>
      </w:r>
    </w:p>
    <w:p w14:paraId="43BEC990" w14:textId="30F29943" w:rsidR="00C707CF" w:rsidRPr="00121C0E" w:rsidRDefault="00AF6D72"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Разясненията от УО се дават по отношение на </w:t>
      </w:r>
      <w:r w:rsidR="000C17D0" w:rsidRPr="00121C0E">
        <w:rPr>
          <w:rFonts w:ascii="Times New Roman" w:hAnsi="Times New Roman" w:cs="Times New Roman"/>
          <w:i/>
          <w:iCs/>
          <w:sz w:val="24"/>
          <w:szCs w:val="24"/>
        </w:rPr>
        <w:t>У</w:t>
      </w:r>
      <w:r w:rsidRPr="00121C0E">
        <w:rPr>
          <w:rFonts w:ascii="Times New Roman" w:hAnsi="Times New Roman" w:cs="Times New Roman"/>
          <w:i/>
          <w:iCs/>
          <w:sz w:val="24"/>
          <w:szCs w:val="24"/>
        </w:rPr>
        <w:t>словията за кандидатстване</w:t>
      </w:r>
      <w:r w:rsidRPr="00121C0E">
        <w:rPr>
          <w:rFonts w:ascii="Times New Roman" w:hAnsi="Times New Roman" w:cs="Times New Roman"/>
          <w:sz w:val="24"/>
          <w:szCs w:val="24"/>
        </w:rPr>
        <w:t>, не съдържат становище относно качеството на проектното предложение и са задължителни за кандидат</w:t>
      </w:r>
      <w:r w:rsidR="009D3B0E" w:rsidRPr="00121C0E">
        <w:rPr>
          <w:rFonts w:ascii="Times New Roman" w:hAnsi="Times New Roman" w:cs="Times New Roman"/>
          <w:sz w:val="24"/>
          <w:szCs w:val="24"/>
        </w:rPr>
        <w:t>а</w:t>
      </w:r>
      <w:r w:rsidRPr="00121C0E">
        <w:rPr>
          <w:rFonts w:ascii="Times New Roman" w:hAnsi="Times New Roman" w:cs="Times New Roman"/>
          <w:sz w:val="24"/>
          <w:szCs w:val="24"/>
        </w:rPr>
        <w:t xml:space="preserve">. </w:t>
      </w:r>
      <w:r w:rsidR="0052051E" w:rsidRPr="00121C0E">
        <w:rPr>
          <w:rFonts w:ascii="Times New Roman" w:hAnsi="Times New Roman" w:cs="Times New Roman"/>
          <w:sz w:val="24"/>
          <w:szCs w:val="24"/>
        </w:rPr>
        <w:t xml:space="preserve">Писмени отговори ще бъдат публикувани </w:t>
      </w:r>
      <w:r w:rsidR="006E7A01" w:rsidRPr="00121C0E">
        <w:rPr>
          <w:rFonts w:ascii="Times New Roman" w:hAnsi="Times New Roman" w:cs="Times New Roman"/>
          <w:sz w:val="24"/>
          <w:szCs w:val="24"/>
        </w:rPr>
        <w:t>в 10-дневен срок от получаване на искането</w:t>
      </w:r>
      <w:r w:rsidR="0052051E" w:rsidRPr="00121C0E">
        <w:rPr>
          <w:rFonts w:ascii="Times New Roman" w:hAnsi="Times New Roman" w:cs="Times New Roman"/>
          <w:sz w:val="24"/>
          <w:szCs w:val="24"/>
        </w:rPr>
        <w:t>, но не по-късно от две седмици преди крайния срок за подаване на проектн</w:t>
      </w:r>
      <w:r w:rsidR="005B40FD" w:rsidRPr="00121C0E">
        <w:rPr>
          <w:rFonts w:ascii="Times New Roman" w:hAnsi="Times New Roman" w:cs="Times New Roman"/>
          <w:sz w:val="24"/>
          <w:szCs w:val="24"/>
        </w:rPr>
        <w:t>о</w:t>
      </w:r>
      <w:r w:rsidR="0052051E" w:rsidRPr="00121C0E">
        <w:rPr>
          <w:rFonts w:ascii="Times New Roman" w:hAnsi="Times New Roman" w:cs="Times New Roman"/>
          <w:sz w:val="24"/>
          <w:szCs w:val="24"/>
        </w:rPr>
        <w:t>т</w:t>
      </w:r>
      <w:r w:rsidR="005B40FD" w:rsidRPr="00121C0E">
        <w:rPr>
          <w:rFonts w:ascii="Times New Roman" w:hAnsi="Times New Roman" w:cs="Times New Roman"/>
          <w:sz w:val="24"/>
          <w:szCs w:val="24"/>
        </w:rPr>
        <w:t>о</w:t>
      </w:r>
      <w:r w:rsidR="0052051E" w:rsidRPr="00121C0E">
        <w:rPr>
          <w:rFonts w:ascii="Times New Roman" w:hAnsi="Times New Roman" w:cs="Times New Roman"/>
          <w:sz w:val="24"/>
          <w:szCs w:val="24"/>
        </w:rPr>
        <w:t xml:space="preserve"> предложени</w:t>
      </w:r>
      <w:r w:rsidR="005B40FD" w:rsidRPr="00121C0E">
        <w:rPr>
          <w:rFonts w:ascii="Times New Roman" w:hAnsi="Times New Roman" w:cs="Times New Roman"/>
          <w:sz w:val="24"/>
          <w:szCs w:val="24"/>
        </w:rPr>
        <w:t>е</w:t>
      </w:r>
      <w:r w:rsidR="0052051E" w:rsidRPr="00121C0E">
        <w:rPr>
          <w:rFonts w:ascii="Times New Roman" w:hAnsi="Times New Roman" w:cs="Times New Roman"/>
          <w:sz w:val="24"/>
          <w:szCs w:val="24"/>
        </w:rPr>
        <w:t xml:space="preserve">. Отговорите ще бъдат публикувани в системата ИСУН, модул </w:t>
      </w:r>
      <w:r w:rsidR="006B551F" w:rsidRPr="00121C0E">
        <w:rPr>
          <w:rFonts w:ascii="Times New Roman" w:hAnsi="Times New Roman"/>
          <w:i/>
          <w:sz w:val="24"/>
          <w:szCs w:val="24"/>
        </w:rPr>
        <w:t>Е-кандидатстване</w:t>
      </w:r>
      <w:r w:rsidR="006B551F" w:rsidRPr="00121C0E">
        <w:rPr>
          <w:rFonts w:ascii="Times New Roman" w:hAnsi="Times New Roman"/>
          <w:sz w:val="24"/>
          <w:szCs w:val="24"/>
        </w:rPr>
        <w:t xml:space="preserve">, секция </w:t>
      </w:r>
      <w:r w:rsidR="0052051E" w:rsidRPr="00121C0E">
        <w:rPr>
          <w:rFonts w:ascii="Times New Roman" w:hAnsi="Times New Roman" w:cs="Times New Roman"/>
          <w:i/>
          <w:sz w:val="24"/>
          <w:szCs w:val="24"/>
        </w:rPr>
        <w:t>„Въпроси и отговори“</w:t>
      </w:r>
      <w:r w:rsidR="006B551F" w:rsidRPr="00121C0E">
        <w:rPr>
          <w:rFonts w:ascii="Times New Roman" w:hAnsi="Times New Roman" w:cs="Times New Roman"/>
          <w:sz w:val="24"/>
          <w:szCs w:val="24"/>
        </w:rPr>
        <w:t>,</w:t>
      </w:r>
      <w:r w:rsidR="006B551F" w:rsidRPr="00121C0E">
        <w:rPr>
          <w:rFonts w:ascii="Times New Roman" w:hAnsi="Times New Roman"/>
          <w:sz w:val="24"/>
          <w:szCs w:val="24"/>
        </w:rPr>
        <w:t xml:space="preserve"> </w:t>
      </w:r>
      <w:r w:rsidR="006B551F" w:rsidRPr="00121C0E">
        <w:rPr>
          <w:rFonts w:ascii="Times New Roman" w:hAnsi="Times New Roman"/>
          <w:i/>
          <w:sz w:val="24"/>
          <w:szCs w:val="24"/>
        </w:rPr>
        <w:t>Документи за кандидатстване и информация</w:t>
      </w:r>
      <w:r w:rsidR="006B551F" w:rsidRPr="00121C0E">
        <w:rPr>
          <w:rFonts w:ascii="Times New Roman" w:hAnsi="Times New Roman"/>
          <w:sz w:val="24"/>
          <w:szCs w:val="24"/>
        </w:rPr>
        <w:t>, както и</w:t>
      </w:r>
      <w:r w:rsidR="0052051E" w:rsidRPr="00121C0E">
        <w:rPr>
          <w:rFonts w:ascii="Times New Roman" w:hAnsi="Times New Roman" w:cs="Times New Roman"/>
          <w:sz w:val="24"/>
          <w:szCs w:val="24"/>
        </w:rPr>
        <w:t xml:space="preserve"> </w:t>
      </w:r>
      <w:r w:rsidRPr="00121C0E">
        <w:rPr>
          <w:rFonts w:ascii="Times New Roman" w:hAnsi="Times New Roman" w:cs="Times New Roman"/>
          <w:sz w:val="24"/>
          <w:szCs w:val="24"/>
        </w:rPr>
        <w:t>на интернет страницата на ПОС</w:t>
      </w:r>
      <w:r w:rsidR="00317EAC" w:rsidRPr="00121C0E">
        <w:rPr>
          <w:rFonts w:ascii="Times New Roman" w:hAnsi="Times New Roman" w:cs="Times New Roman"/>
          <w:sz w:val="24"/>
          <w:szCs w:val="24"/>
        </w:rPr>
        <w:t xml:space="preserve"> 2021-2027 г.</w:t>
      </w:r>
      <w:r w:rsidR="008141B4" w:rsidRPr="00121C0E">
        <w:rPr>
          <w:rFonts w:ascii="Times New Roman" w:hAnsi="Times New Roman" w:cs="Times New Roman"/>
          <w:sz w:val="24"/>
          <w:szCs w:val="24"/>
        </w:rPr>
        <w:t>,</w:t>
      </w:r>
      <w:r w:rsidRPr="00121C0E">
        <w:rPr>
          <w:rFonts w:ascii="Times New Roman" w:hAnsi="Times New Roman" w:cs="Times New Roman"/>
          <w:sz w:val="24"/>
          <w:szCs w:val="24"/>
        </w:rPr>
        <w:t xml:space="preserve"> </w:t>
      </w:r>
      <w:r w:rsidR="006B551F" w:rsidRPr="00121C0E">
        <w:rPr>
          <w:rFonts w:ascii="Times New Roman" w:hAnsi="Times New Roman" w:cs="Times New Roman"/>
          <w:sz w:val="24"/>
          <w:szCs w:val="24"/>
        </w:rPr>
        <w:t>като за</w:t>
      </w:r>
      <w:r w:rsidRPr="00121C0E">
        <w:rPr>
          <w:rFonts w:ascii="Times New Roman" w:hAnsi="Times New Roman" w:cs="Times New Roman"/>
          <w:sz w:val="24"/>
          <w:szCs w:val="24"/>
        </w:rPr>
        <w:t xml:space="preserve"> това ще бъд</w:t>
      </w:r>
      <w:r w:rsidR="005B40FD" w:rsidRPr="00121C0E">
        <w:rPr>
          <w:rFonts w:ascii="Times New Roman" w:hAnsi="Times New Roman" w:cs="Times New Roman"/>
          <w:sz w:val="24"/>
          <w:szCs w:val="24"/>
        </w:rPr>
        <w:t>е</w:t>
      </w:r>
      <w:r w:rsidRPr="00121C0E">
        <w:rPr>
          <w:rFonts w:ascii="Times New Roman" w:hAnsi="Times New Roman" w:cs="Times New Roman"/>
          <w:sz w:val="24"/>
          <w:szCs w:val="24"/>
        </w:rPr>
        <w:t xml:space="preserve"> информиран </w:t>
      </w:r>
      <w:r w:rsidR="006B551F" w:rsidRPr="00121C0E">
        <w:rPr>
          <w:rFonts w:ascii="Times New Roman" w:hAnsi="Times New Roman" w:cs="Times New Roman"/>
          <w:sz w:val="24"/>
          <w:szCs w:val="24"/>
        </w:rPr>
        <w:t>кандидат</w:t>
      </w:r>
      <w:r w:rsidR="005B40FD" w:rsidRPr="00121C0E">
        <w:rPr>
          <w:rFonts w:ascii="Times New Roman" w:hAnsi="Times New Roman" w:cs="Times New Roman"/>
          <w:sz w:val="24"/>
          <w:szCs w:val="24"/>
        </w:rPr>
        <w:t>ът</w:t>
      </w:r>
      <w:r w:rsidR="0052051E" w:rsidRPr="00121C0E">
        <w:rPr>
          <w:rFonts w:ascii="Times New Roman" w:hAnsi="Times New Roman" w:cs="Times New Roman"/>
          <w:sz w:val="24"/>
          <w:szCs w:val="24"/>
        </w:rPr>
        <w:t>.</w:t>
      </w:r>
    </w:p>
    <w:p w14:paraId="65548BA2" w14:textId="77777777" w:rsidR="00AB43FB" w:rsidRPr="00121C0E" w:rsidRDefault="00AB43FB" w:rsidP="008D0A31">
      <w:pPr>
        <w:pStyle w:val="ListParagraph"/>
        <w:spacing w:after="0" w:line="252" w:lineRule="auto"/>
        <w:ind w:left="0"/>
        <w:contextualSpacing w:val="0"/>
        <w:jc w:val="both"/>
        <w:rPr>
          <w:rFonts w:ascii="Times New Roman" w:hAnsi="Times New Roman" w:cs="Times New Roman"/>
          <w:b/>
          <w:sz w:val="24"/>
          <w:szCs w:val="24"/>
        </w:rPr>
      </w:pPr>
    </w:p>
    <w:p w14:paraId="172A590C" w14:textId="01A92394" w:rsidR="006A2DB8"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w:t>
      </w:r>
      <w:r w:rsidR="00953AE2" w:rsidRPr="00121C0E">
        <w:rPr>
          <w:rFonts w:ascii="Times New Roman" w:hAnsi="Times New Roman" w:cs="Times New Roman"/>
          <w:b/>
          <w:sz w:val="24"/>
          <w:szCs w:val="24"/>
        </w:rPr>
        <w:t>7</w:t>
      </w:r>
      <w:r w:rsidR="006A2DB8" w:rsidRPr="00121C0E">
        <w:rPr>
          <w:rFonts w:ascii="Times New Roman" w:hAnsi="Times New Roman" w:cs="Times New Roman"/>
          <w:b/>
          <w:sz w:val="24"/>
          <w:szCs w:val="24"/>
        </w:rPr>
        <w:t xml:space="preserve">. Приложения към </w:t>
      </w:r>
      <w:r w:rsidR="00EA11C9" w:rsidRPr="00121C0E">
        <w:rPr>
          <w:rFonts w:ascii="Times New Roman" w:hAnsi="Times New Roman" w:cs="Times New Roman"/>
          <w:b/>
          <w:sz w:val="24"/>
          <w:szCs w:val="24"/>
        </w:rPr>
        <w:t>Условията за кандидатстване</w:t>
      </w:r>
      <w:r w:rsidR="006A2DB8" w:rsidRPr="00121C0E">
        <w:rPr>
          <w:rFonts w:ascii="Times New Roman" w:hAnsi="Times New Roman" w:cs="Times New Roman"/>
          <w:b/>
          <w:sz w:val="24"/>
          <w:szCs w:val="24"/>
        </w:rPr>
        <w:t>:</w:t>
      </w:r>
    </w:p>
    <w:p w14:paraId="25BB63CD" w14:textId="7B307008" w:rsidR="00932F98" w:rsidRPr="00121C0E" w:rsidRDefault="00E44BBE"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Приложение № </w:t>
      </w:r>
      <w:r w:rsidR="00225179" w:rsidRPr="00121C0E">
        <w:rPr>
          <w:rFonts w:ascii="Times New Roman" w:hAnsi="Times New Roman" w:cs="Times New Roman"/>
          <w:sz w:val="24"/>
          <w:szCs w:val="24"/>
        </w:rPr>
        <w:t>1</w:t>
      </w:r>
      <w:r w:rsidR="00AB1E34"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 </w:t>
      </w:r>
      <w:r w:rsidR="00FD2864" w:rsidRPr="00121C0E">
        <w:rPr>
          <w:rFonts w:ascii="Times New Roman" w:hAnsi="Times New Roman" w:cs="Times New Roman"/>
          <w:sz w:val="24"/>
          <w:szCs w:val="24"/>
        </w:rPr>
        <w:t>Анализ на остойностяването – образец;</w:t>
      </w:r>
    </w:p>
    <w:p w14:paraId="42D35B66" w14:textId="2B2C8A75" w:rsidR="00225179" w:rsidRPr="00121C0E" w:rsidRDefault="00225179"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121C0E">
        <w:rPr>
          <w:rFonts w:ascii="Times New Roman" w:hAnsi="Times New Roman" w:cs="Times New Roman"/>
          <w:sz w:val="24"/>
          <w:szCs w:val="24"/>
        </w:rPr>
        <w:t>Приложение №</w:t>
      </w:r>
      <w:r w:rsidR="00AB1E34" w:rsidRPr="00121C0E">
        <w:rPr>
          <w:rFonts w:ascii="Times New Roman" w:hAnsi="Times New Roman" w:cs="Times New Roman"/>
          <w:sz w:val="24"/>
          <w:szCs w:val="24"/>
        </w:rPr>
        <w:t xml:space="preserve"> </w:t>
      </w:r>
      <w:r w:rsidRPr="00121C0E">
        <w:rPr>
          <w:rFonts w:ascii="Times New Roman" w:hAnsi="Times New Roman" w:cs="Times New Roman"/>
          <w:sz w:val="24"/>
          <w:szCs w:val="24"/>
        </w:rPr>
        <w:t>2 –</w:t>
      </w:r>
      <w:r w:rsidR="00FD2864" w:rsidRPr="00121C0E">
        <w:rPr>
          <w:rFonts w:ascii="Times New Roman" w:hAnsi="Times New Roman" w:cs="Times New Roman"/>
          <w:sz w:val="24"/>
          <w:szCs w:val="24"/>
        </w:rPr>
        <w:t>Указания за попълване на формуляр за кандидатстване и подаване на проект по процедура „</w:t>
      </w:r>
      <w:r w:rsidR="00E679FA" w:rsidRPr="00121C0E">
        <w:rPr>
          <w:rFonts w:ascii="Times New Roman" w:hAnsi="Times New Roman" w:cs="Times New Roman"/>
          <w:sz w:val="24"/>
          <w:szCs w:val="24"/>
        </w:rPr>
        <w:t>Изпълнение на мярка 4 от Националната рамка за приоритетни действия за НАТУРА 2000</w:t>
      </w:r>
      <w:r w:rsidR="00FD2864" w:rsidRPr="00121C0E">
        <w:rPr>
          <w:rFonts w:ascii="Times New Roman" w:hAnsi="Times New Roman" w:cs="Times New Roman"/>
          <w:sz w:val="24"/>
          <w:szCs w:val="24"/>
        </w:rPr>
        <w:t>“ чрез системата ИСУН</w:t>
      </w:r>
      <w:r w:rsidR="00AB1E34" w:rsidRPr="00121C0E">
        <w:rPr>
          <w:rFonts w:ascii="Times New Roman" w:hAnsi="Times New Roman" w:cs="Times New Roman"/>
          <w:sz w:val="24"/>
          <w:szCs w:val="24"/>
        </w:rPr>
        <w:t>;</w:t>
      </w:r>
    </w:p>
    <w:p w14:paraId="2842702C" w14:textId="22C062BD" w:rsidR="00E679FA" w:rsidRPr="00121C0E" w:rsidRDefault="00932F98"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121C0E">
        <w:rPr>
          <w:rFonts w:ascii="Times New Roman" w:hAnsi="Times New Roman" w:cs="Times New Roman"/>
          <w:sz w:val="24"/>
          <w:szCs w:val="24"/>
        </w:rPr>
        <w:t>Приложение №</w:t>
      </w:r>
      <w:r w:rsidR="00AB1E34" w:rsidRPr="00121C0E">
        <w:rPr>
          <w:rFonts w:ascii="Times New Roman" w:hAnsi="Times New Roman" w:cs="Times New Roman"/>
          <w:sz w:val="24"/>
          <w:szCs w:val="24"/>
        </w:rPr>
        <w:t xml:space="preserve"> </w:t>
      </w:r>
      <w:r w:rsidR="00225179" w:rsidRPr="00121C0E">
        <w:rPr>
          <w:rFonts w:ascii="Times New Roman" w:hAnsi="Times New Roman" w:cs="Times New Roman"/>
          <w:sz w:val="24"/>
          <w:szCs w:val="24"/>
        </w:rPr>
        <w:t>3</w:t>
      </w:r>
      <w:r w:rsidRPr="00121C0E">
        <w:rPr>
          <w:rFonts w:ascii="Times New Roman" w:hAnsi="Times New Roman" w:cs="Times New Roman"/>
          <w:sz w:val="24"/>
          <w:szCs w:val="24"/>
        </w:rPr>
        <w:t xml:space="preserve"> –</w:t>
      </w:r>
      <w:r w:rsidR="00AB1E34" w:rsidRPr="00121C0E">
        <w:rPr>
          <w:rFonts w:ascii="Times New Roman" w:hAnsi="Times New Roman" w:cs="Times New Roman"/>
          <w:sz w:val="24"/>
          <w:szCs w:val="24"/>
        </w:rPr>
        <w:t xml:space="preserve"> Обща декларация – образец</w:t>
      </w:r>
      <w:r w:rsidR="00E679FA" w:rsidRPr="00121C0E">
        <w:rPr>
          <w:rFonts w:ascii="Times New Roman" w:hAnsi="Times New Roman" w:cs="Times New Roman"/>
          <w:sz w:val="24"/>
          <w:szCs w:val="24"/>
        </w:rPr>
        <w:t>;</w:t>
      </w:r>
    </w:p>
    <w:p w14:paraId="5D605C58" w14:textId="52690A63" w:rsidR="00AA3810" w:rsidRPr="00121C0E" w:rsidRDefault="00E679FA"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121C0E">
        <w:rPr>
          <w:rFonts w:ascii="Times New Roman" w:hAnsi="Times New Roman" w:cs="Times New Roman"/>
          <w:sz w:val="24"/>
          <w:szCs w:val="24"/>
        </w:rPr>
        <w:t>Приложение № 4 – Декларация за данни от НСИ – образец</w:t>
      </w:r>
      <w:r w:rsidR="00357E17" w:rsidRPr="00121C0E">
        <w:rPr>
          <w:rFonts w:ascii="Times New Roman" w:hAnsi="Times New Roman" w:cs="Times New Roman"/>
          <w:sz w:val="24"/>
          <w:szCs w:val="24"/>
        </w:rPr>
        <w:t>.</w:t>
      </w:r>
    </w:p>
    <w:sectPr w:rsidR="00AA3810" w:rsidRPr="00121C0E" w:rsidSect="00E837BA">
      <w:footerReference w:type="default" r:id="rId20"/>
      <w:headerReference w:type="first" r:id="rId21"/>
      <w:pgSz w:w="11906" w:h="16838"/>
      <w:pgMar w:top="851" w:right="1133" w:bottom="1276" w:left="1134" w:header="708"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250D5" w14:textId="77777777" w:rsidR="00AE1CA5" w:rsidRDefault="00AE1CA5" w:rsidP="002325A3">
      <w:pPr>
        <w:spacing w:after="0" w:line="240" w:lineRule="auto"/>
      </w:pPr>
      <w:r>
        <w:separator/>
      </w:r>
    </w:p>
  </w:endnote>
  <w:endnote w:type="continuationSeparator" w:id="0">
    <w:p w14:paraId="6670EF11" w14:textId="77777777" w:rsidR="00AE1CA5" w:rsidRDefault="00AE1CA5"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charset w:val="CC"/>
    <w:family w:val="swiss"/>
    <w:pitch w:val="variable"/>
    <w:sig w:usb0="00000287" w:usb1="00000000" w:usb2="00000000" w:usb3="00000000" w:csb0="0000009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2893822"/>
      <w:docPartObj>
        <w:docPartGallery w:val="Page Numbers (Bottom of Page)"/>
        <w:docPartUnique/>
      </w:docPartObj>
    </w:sdtPr>
    <w:sdtEndPr>
      <w:rPr>
        <w:rFonts w:ascii="Times New Roman" w:hAnsi="Times New Roman" w:cs="Times New Roman"/>
        <w:noProof/>
      </w:rPr>
    </w:sdtEndPr>
    <w:sdtContent>
      <w:p w14:paraId="4FEB8DCB" w14:textId="0C51D700" w:rsidR="003A29CB" w:rsidRPr="00171982" w:rsidRDefault="003A29CB">
        <w:pPr>
          <w:pStyle w:val="Footer"/>
          <w:jc w:val="right"/>
          <w:rPr>
            <w:rFonts w:ascii="Times New Roman" w:hAnsi="Times New Roman" w:cs="Times New Roman"/>
          </w:rPr>
        </w:pPr>
        <w:r w:rsidRPr="00171982">
          <w:rPr>
            <w:rFonts w:ascii="Times New Roman" w:hAnsi="Times New Roman" w:cs="Times New Roman"/>
          </w:rPr>
          <w:fldChar w:fldCharType="begin"/>
        </w:r>
        <w:r w:rsidRPr="00171982">
          <w:rPr>
            <w:rFonts w:ascii="Times New Roman" w:hAnsi="Times New Roman" w:cs="Times New Roman"/>
          </w:rPr>
          <w:instrText xml:space="preserve"> PAGE   \* MERGEFORMAT </w:instrText>
        </w:r>
        <w:r w:rsidRPr="00171982">
          <w:rPr>
            <w:rFonts w:ascii="Times New Roman" w:hAnsi="Times New Roman" w:cs="Times New Roman"/>
          </w:rPr>
          <w:fldChar w:fldCharType="separate"/>
        </w:r>
        <w:r>
          <w:rPr>
            <w:rFonts w:ascii="Times New Roman" w:hAnsi="Times New Roman" w:cs="Times New Roman"/>
            <w:noProof/>
          </w:rPr>
          <w:t>23</w:t>
        </w:r>
        <w:r w:rsidRPr="00171982">
          <w:rPr>
            <w:rFonts w:ascii="Times New Roman" w:hAnsi="Times New Roman" w:cs="Times New Roman"/>
            <w:noProof/>
          </w:rPr>
          <w:fldChar w:fldCharType="end"/>
        </w:r>
      </w:p>
    </w:sdtContent>
  </w:sdt>
  <w:p w14:paraId="1AAB78D1" w14:textId="77777777" w:rsidR="003A29CB" w:rsidRDefault="003A29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99869" w14:textId="77777777" w:rsidR="00AE1CA5" w:rsidRDefault="00AE1CA5" w:rsidP="002325A3">
      <w:pPr>
        <w:spacing w:after="0" w:line="240" w:lineRule="auto"/>
      </w:pPr>
      <w:r>
        <w:separator/>
      </w:r>
    </w:p>
  </w:footnote>
  <w:footnote w:type="continuationSeparator" w:id="0">
    <w:p w14:paraId="49966104" w14:textId="77777777" w:rsidR="00AE1CA5" w:rsidRDefault="00AE1CA5" w:rsidP="002325A3">
      <w:pPr>
        <w:spacing w:after="0" w:line="240" w:lineRule="auto"/>
      </w:pPr>
      <w:r>
        <w:continuationSeparator/>
      </w:r>
    </w:p>
  </w:footnote>
  <w:footnote w:id="1">
    <w:p w14:paraId="36672B9A" w14:textId="7492601A" w:rsidR="003A29CB" w:rsidRPr="00AF646E" w:rsidRDefault="003A29CB" w:rsidP="002C1815">
      <w:pPr>
        <w:pStyle w:val="FootnoteText"/>
        <w:spacing w:after="20"/>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AF646E" w:rsidRPr="00AF646E">
        <w:rPr>
          <w:rFonts w:ascii="Times New Roman" w:hAnsi="Times New Roman" w:cs="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41E0FB4E" w14:textId="6AC21145" w:rsidR="003A29CB" w:rsidRPr="00906B4B" w:rsidRDefault="003A29CB" w:rsidP="00BA2E00">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eastAsia="Times New Roman" w:hAnsi="Times New Roman" w:cs="Times New Roman"/>
          <w:sz w:val="18"/>
          <w:szCs w:val="18"/>
          <w:lang w:eastAsia="bg-BG"/>
        </w:rPr>
        <w:t xml:space="preserve"> </w:t>
      </w:r>
      <w:r w:rsidR="00AF646E" w:rsidRPr="00AF646E">
        <w:rPr>
          <w:rFonts w:ascii="Times New Roman" w:eastAsia="Times New Roman" w:hAnsi="Times New Roman" w:cs="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3">
    <w:p w14:paraId="5CB8DDCE" w14:textId="603E2BFC" w:rsidR="005D7C2F" w:rsidRPr="00EE7927" w:rsidRDefault="005D7C2F" w:rsidP="00B37A27">
      <w:pPr>
        <w:pStyle w:val="FootnoteText"/>
        <w:jc w:val="both"/>
        <w:rPr>
          <w:rFonts w:ascii="Times New Roman" w:hAnsi="Times New Roman" w:cs="Times New Roman"/>
        </w:rPr>
      </w:pPr>
      <w:r>
        <w:rPr>
          <w:rStyle w:val="FootnoteReference"/>
        </w:rPr>
        <w:footnoteRef/>
      </w:r>
      <w:r>
        <w:t xml:space="preserve"> </w:t>
      </w:r>
      <w:r w:rsidR="00EE7927" w:rsidRPr="00EE7927">
        <w:rPr>
          <w:rFonts w:ascii="Times New Roman" w:hAnsi="Times New Roman" w:cs="Times New Roman"/>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footnote>
  <w:footnote w:id="4">
    <w:p w14:paraId="2115A09C" w14:textId="77777777" w:rsidR="00441D92" w:rsidRPr="00906B4B" w:rsidRDefault="00441D92" w:rsidP="00441D92">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Pr="00AF646E">
        <w:rPr>
          <w:rFonts w:ascii="Times New Roman" w:hAnsi="Times New Roman" w:cs="Times New Roman"/>
        </w:rPr>
        <w:t>В случай че е приложимо, се посочват и недопустими разходи, както и съответната информация съгласно изискванията на чл. 59, ал. 2 от Закона за управление на средствата от Европейските фондове при споделено управление</w:t>
      </w:r>
      <w:r w:rsidRPr="00EB2BAF">
        <w:rPr>
          <w:rFonts w:ascii="Times New Roman" w:hAnsi="Times New Roman" w:cs="Times New Roman"/>
        </w:rPr>
        <w:t>.</w:t>
      </w:r>
    </w:p>
  </w:footnote>
  <w:footnote w:id="5">
    <w:p w14:paraId="67034020" w14:textId="77777777" w:rsidR="003A29CB" w:rsidRPr="00142F36" w:rsidRDefault="003A29CB" w:rsidP="00881E5F">
      <w:pPr>
        <w:pStyle w:val="FootnoteText"/>
        <w:rPr>
          <w:rFonts w:ascii="Times New Roman" w:hAnsi="Times New Roman" w:cs="Times New Roman"/>
        </w:rPr>
      </w:pPr>
      <w:r>
        <w:rPr>
          <w:rStyle w:val="FootnoteReference"/>
        </w:rPr>
        <w:footnoteRef/>
      </w:r>
      <w:r>
        <w:t xml:space="preserve"> </w:t>
      </w:r>
      <w:r w:rsidRPr="00560A00">
        <w:rPr>
          <w:rFonts w:ascii="Times New Roman" w:hAnsi="Times New Roman" w:cs="Times New Roman"/>
        </w:rPr>
        <w:t>По смисъла на т. 12 от Известие на Комисията относно понятието за държавна помощ, посочено в член 107, параграф 1 от Договора за функциониране на Европейския съюз.</w:t>
      </w:r>
    </w:p>
  </w:footnote>
  <w:footnote w:id="6">
    <w:p w14:paraId="1FCEB050" w14:textId="759F2883" w:rsidR="003A29CB" w:rsidRPr="00906B4B" w:rsidRDefault="003A29CB" w:rsidP="001D79C3">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AF646E" w:rsidRPr="00AF646E">
        <w:rPr>
          <w:rFonts w:ascii="Times New Roman" w:hAnsi="Times New Roman" w:cs="Times New Roman"/>
        </w:rPr>
        <w:t>Описват се изискванията за постигане на съответствие с хоризонталните принципи на ЕС и, ако е приложимо, на принос към тях.</w:t>
      </w:r>
    </w:p>
  </w:footnote>
  <w:footnote w:id="7">
    <w:p w14:paraId="574EBCC9" w14:textId="0C1C4C91" w:rsidR="003A29CB" w:rsidRPr="00906B4B" w:rsidRDefault="003A29CB" w:rsidP="00991E4B">
      <w:pPr>
        <w:pStyle w:val="FootnoteText"/>
        <w:jc w:val="both"/>
        <w:rPr>
          <w:rFonts w:ascii="Times New Roman" w:hAnsi="Times New Roman" w:cs="Times New Roman"/>
        </w:rPr>
      </w:pPr>
      <w:r>
        <w:rPr>
          <w:rStyle w:val="FootnoteReference"/>
        </w:rPr>
        <w:footnoteRef/>
      </w:r>
      <w:r>
        <w:t xml:space="preserve"> </w:t>
      </w:r>
      <w:r w:rsidR="00AF646E" w:rsidRPr="00AF646E">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8">
    <w:p w14:paraId="02AD4F0E" w14:textId="308309F8" w:rsidR="003A29CB" w:rsidRPr="00906B4B" w:rsidRDefault="003A29CB" w:rsidP="004A58E5">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162630" w:rsidRPr="00162630">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9">
    <w:p w14:paraId="5D861E45" w14:textId="224E040B" w:rsidR="00EB3F72" w:rsidRPr="00CA1787" w:rsidRDefault="00EB3F72">
      <w:pPr>
        <w:pStyle w:val="FootnoteText"/>
        <w:rPr>
          <w:rFonts w:ascii="Times New Roman" w:hAnsi="Times New Roman" w:cs="Times New Roman"/>
        </w:rPr>
      </w:pPr>
      <w:r w:rsidRPr="00CA1787">
        <w:rPr>
          <w:rStyle w:val="FootnoteReference"/>
          <w:rFonts w:ascii="Times New Roman" w:hAnsi="Times New Roman" w:cs="Times New Roman"/>
        </w:rPr>
        <w:footnoteRef/>
      </w:r>
      <w:r w:rsidRPr="00CA1787">
        <w:rPr>
          <w:rFonts w:ascii="Times New Roman" w:hAnsi="Times New Roman" w:cs="Times New Roman"/>
        </w:rPr>
        <w:t xml:space="preserve"> Експертна работна група (ЕРГ) е преимен</w:t>
      </w:r>
      <w:r w:rsidR="00CA1787">
        <w:rPr>
          <w:rFonts w:ascii="Times New Roman" w:hAnsi="Times New Roman" w:cs="Times New Roman"/>
        </w:rPr>
        <w:t>у</w:t>
      </w:r>
      <w:r w:rsidRPr="00CA1787">
        <w:rPr>
          <w:rFonts w:ascii="Times New Roman" w:hAnsi="Times New Roman" w:cs="Times New Roman"/>
        </w:rPr>
        <w:t xml:space="preserve">вана на оценителна комисия </w:t>
      </w:r>
      <w:r>
        <w:rPr>
          <w:rFonts w:ascii="Times New Roman" w:hAnsi="Times New Roman" w:cs="Times New Roman"/>
        </w:rPr>
        <w:t xml:space="preserve">(ОК) </w:t>
      </w:r>
      <w:r w:rsidRPr="00CA1787">
        <w:rPr>
          <w:rFonts w:ascii="Times New Roman" w:hAnsi="Times New Roman" w:cs="Times New Roman"/>
        </w:rPr>
        <w:t>съгласно утвърден процедурен наръчник за ПОС 2021-2027 г.</w:t>
      </w:r>
    </w:p>
  </w:footnote>
  <w:footnote w:id="10">
    <w:p w14:paraId="4DBE6C01" w14:textId="05E8B0CD" w:rsidR="003A29CB" w:rsidRPr="00906B4B" w:rsidRDefault="003A29CB" w:rsidP="004A58E5">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DF22D6" w:rsidRPr="00DF22D6">
        <w:rPr>
          <w:rFonts w:ascii="Times New Roman" w:hAnsi="Times New Roman" w:cs="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1">
    <w:p w14:paraId="1D424ABE" w14:textId="6EBA6023" w:rsidR="003A29CB" w:rsidRPr="00906B4B" w:rsidRDefault="003A29CB" w:rsidP="0063166B">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В</w:t>
      </w:r>
      <w:r w:rsidR="00DF22D6">
        <w:t xml:space="preserve"> </w:t>
      </w:r>
      <w:r w:rsidR="00DF22D6" w:rsidRPr="00DF22D6">
        <w:rPr>
          <w:rFonts w:ascii="Times New Roman" w:hAnsi="Times New Roman" w:cs="Times New Roman"/>
        </w:rPr>
        <w:t>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2">
    <w:p w14:paraId="38E2ECCA" w14:textId="77777777" w:rsidR="003A29CB" w:rsidRPr="00906B4B" w:rsidRDefault="003A29CB">
      <w:pPr>
        <w:pStyle w:val="FootnoteText"/>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2971"/>
      <w:gridCol w:w="3182"/>
    </w:tblGrid>
    <w:tr w:rsidR="00E12E5C" w14:paraId="5B63DFB9" w14:textId="77777777" w:rsidTr="00E07E23">
      <w:tc>
        <w:tcPr>
          <w:tcW w:w="3209" w:type="dxa"/>
        </w:tcPr>
        <w:p w14:paraId="0BAE25D5" w14:textId="0DA74A44" w:rsidR="00E12E5C" w:rsidRDefault="00E07E23" w:rsidP="00FF1CD5">
          <w:pPr>
            <w:pStyle w:val="Header"/>
            <w:rPr>
              <w:rFonts w:ascii="Calibri" w:eastAsia="Calibri" w:hAnsi="Calibri"/>
              <w:b/>
            </w:rPr>
          </w:pPr>
          <w:r>
            <w:rPr>
              <w:rFonts w:ascii="Calibri" w:eastAsia="Calibri" w:hAnsi="Calibri"/>
              <w:b/>
              <w:noProof/>
            </w:rPr>
            <w:drawing>
              <wp:inline distT="0" distB="0" distL="0" distR="0" wp14:anchorId="2973C919" wp14:editId="174D5AF6">
                <wp:extent cx="2066925" cy="4381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pic:spPr>
                    </pic:pic>
                  </a:graphicData>
                </a:graphic>
              </wp:inline>
            </w:drawing>
          </w:r>
        </w:p>
      </w:tc>
      <w:tc>
        <w:tcPr>
          <w:tcW w:w="3210" w:type="dxa"/>
        </w:tcPr>
        <w:p w14:paraId="32EE0704" w14:textId="77777777" w:rsidR="00E12E5C" w:rsidRDefault="00E12E5C" w:rsidP="00FF1CD5">
          <w:pPr>
            <w:pStyle w:val="Header"/>
            <w:rPr>
              <w:rFonts w:ascii="Calibri" w:eastAsia="Calibri" w:hAnsi="Calibri"/>
              <w:b/>
            </w:rPr>
          </w:pPr>
        </w:p>
      </w:tc>
      <w:tc>
        <w:tcPr>
          <w:tcW w:w="3210" w:type="dxa"/>
        </w:tcPr>
        <w:p w14:paraId="708FE57D" w14:textId="24279085" w:rsidR="00E12E5C" w:rsidRDefault="000C2248" w:rsidP="00E07E23">
          <w:pPr>
            <w:pStyle w:val="Header"/>
            <w:jc w:val="right"/>
            <w:rPr>
              <w:rFonts w:ascii="Calibri" w:eastAsia="Calibri" w:hAnsi="Calibri"/>
              <w:b/>
            </w:rPr>
          </w:pPr>
          <w:r>
            <w:rPr>
              <w:rFonts w:ascii="Calibri" w:eastAsia="Calibri" w:hAnsi="Calibri"/>
              <w:b/>
              <w:noProof/>
            </w:rPr>
            <w:drawing>
              <wp:inline distT="0" distB="0" distL="0" distR="0" wp14:anchorId="4CC8AA89" wp14:editId="3CD01D8C">
                <wp:extent cx="1679497" cy="5193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146" cy="530094"/>
                        </a:xfrm>
                        <a:prstGeom prst="rect">
                          <a:avLst/>
                        </a:prstGeom>
                        <a:noFill/>
                      </pic:spPr>
                    </pic:pic>
                  </a:graphicData>
                </a:graphic>
              </wp:inline>
            </w:drawing>
          </w:r>
        </w:p>
      </w:tc>
    </w:tr>
  </w:tbl>
  <w:p w14:paraId="15A439C0" w14:textId="02E389E4" w:rsidR="003A29CB" w:rsidRDefault="003A29CB" w:rsidP="00FF1CD5">
    <w:pPr>
      <w:pStyle w:val="Header"/>
    </w:pPr>
    <w:r>
      <w:rPr>
        <w:rFonts w:ascii="Calibri" w:eastAsia="Calibri" w:hAnsi="Calibri" w:cs="Times New Roman"/>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436E39"/>
    <w:multiLevelType w:val="hybridMultilevel"/>
    <w:tmpl w:val="01AEDAA4"/>
    <w:lvl w:ilvl="0" w:tplc="BB68FE72">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F457826"/>
    <w:multiLevelType w:val="hybridMultilevel"/>
    <w:tmpl w:val="4F88A9A8"/>
    <w:lvl w:ilvl="0" w:tplc="78409DB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FC65CC8"/>
    <w:multiLevelType w:val="multilevel"/>
    <w:tmpl w:val="E6E43974"/>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53AD5"/>
    <w:multiLevelType w:val="hybridMultilevel"/>
    <w:tmpl w:val="D7C2E764"/>
    <w:lvl w:ilvl="0" w:tplc="C868F38C">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4A1299B"/>
    <w:multiLevelType w:val="hybridMultilevel"/>
    <w:tmpl w:val="AB5C5C0A"/>
    <w:lvl w:ilvl="0" w:tplc="378EB712">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3D5B2F"/>
    <w:multiLevelType w:val="hybridMultilevel"/>
    <w:tmpl w:val="7772B30E"/>
    <w:lvl w:ilvl="0" w:tplc="0EE241C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8716D79"/>
    <w:multiLevelType w:val="hybridMultilevel"/>
    <w:tmpl w:val="CC847FF0"/>
    <w:lvl w:ilvl="0" w:tplc="BE1A80BA">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4602D5D"/>
    <w:multiLevelType w:val="hybridMultilevel"/>
    <w:tmpl w:val="760080FA"/>
    <w:lvl w:ilvl="0" w:tplc="19764938">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682236"/>
    <w:multiLevelType w:val="hybridMultilevel"/>
    <w:tmpl w:val="E280E8BC"/>
    <w:lvl w:ilvl="0" w:tplc="2B6409D0">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6E42C8"/>
    <w:multiLevelType w:val="hybridMultilevel"/>
    <w:tmpl w:val="E23CB3CE"/>
    <w:lvl w:ilvl="0" w:tplc="17987354">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52F17F7"/>
    <w:multiLevelType w:val="hybridMultilevel"/>
    <w:tmpl w:val="66BA67A2"/>
    <w:lvl w:ilvl="0" w:tplc="E03636D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63A7E0F"/>
    <w:multiLevelType w:val="hybridMultilevel"/>
    <w:tmpl w:val="C53AD9E4"/>
    <w:lvl w:ilvl="0" w:tplc="2C565D2C">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C013801"/>
    <w:multiLevelType w:val="hybridMultilevel"/>
    <w:tmpl w:val="DA3E0D68"/>
    <w:lvl w:ilvl="0" w:tplc="B5B8CCF8">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17" w15:restartNumberingAfterBreak="0">
    <w:nsid w:val="4817526C"/>
    <w:multiLevelType w:val="hybridMultilevel"/>
    <w:tmpl w:val="FAB44E8C"/>
    <w:lvl w:ilvl="0" w:tplc="57FCAFFC">
      <w:start w:val="7"/>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AA55F49"/>
    <w:multiLevelType w:val="hybridMultilevel"/>
    <w:tmpl w:val="C8642EE0"/>
    <w:lvl w:ilvl="0" w:tplc="49326B82">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B9C66EE"/>
    <w:multiLevelType w:val="hybridMultilevel"/>
    <w:tmpl w:val="000E55F6"/>
    <w:lvl w:ilvl="0" w:tplc="F814AB02">
      <w:start w:val="2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412CE3"/>
    <w:multiLevelType w:val="hybridMultilevel"/>
    <w:tmpl w:val="40485AD8"/>
    <w:lvl w:ilvl="0" w:tplc="756AD35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F261B42"/>
    <w:multiLevelType w:val="multilevel"/>
    <w:tmpl w:val="C0A297B0"/>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8E2846"/>
    <w:multiLevelType w:val="hybridMultilevel"/>
    <w:tmpl w:val="C16A8F28"/>
    <w:lvl w:ilvl="0" w:tplc="BE7A0248">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096A04"/>
    <w:multiLevelType w:val="hybridMultilevel"/>
    <w:tmpl w:val="0D7A4B02"/>
    <w:lvl w:ilvl="0" w:tplc="B88A2482">
      <w:start w:val="2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2F17249"/>
    <w:multiLevelType w:val="hybridMultilevel"/>
    <w:tmpl w:val="2A1CB754"/>
    <w:lvl w:ilvl="0" w:tplc="529A3114">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7405C16"/>
    <w:multiLevelType w:val="hybridMultilevel"/>
    <w:tmpl w:val="E4A066AC"/>
    <w:lvl w:ilvl="0" w:tplc="387A1F5C">
      <w:start w:val="1"/>
      <w:numFmt w:val="bullet"/>
      <w:lvlText w:val="−"/>
      <w:lvlJc w:val="left"/>
      <w:pPr>
        <w:ind w:left="2344" w:hanging="360"/>
      </w:pPr>
      <w:rPr>
        <w:rFonts w:ascii="Times New Roman" w:hAnsi="Times New Roman" w:cs="Times New Roman" w:hint="default"/>
      </w:rPr>
    </w:lvl>
    <w:lvl w:ilvl="1" w:tplc="04090003" w:tentative="1">
      <w:start w:val="1"/>
      <w:numFmt w:val="bullet"/>
      <w:lvlText w:val="o"/>
      <w:lvlJc w:val="left"/>
      <w:pPr>
        <w:ind w:left="-687" w:hanging="360"/>
      </w:pPr>
      <w:rPr>
        <w:rFonts w:ascii="Courier New" w:hAnsi="Courier New" w:cs="Courier New" w:hint="default"/>
      </w:rPr>
    </w:lvl>
    <w:lvl w:ilvl="2" w:tplc="04090005" w:tentative="1">
      <w:start w:val="1"/>
      <w:numFmt w:val="bullet"/>
      <w:lvlText w:val=""/>
      <w:lvlJc w:val="left"/>
      <w:pPr>
        <w:ind w:left="33" w:hanging="360"/>
      </w:pPr>
      <w:rPr>
        <w:rFonts w:ascii="Wingdings" w:hAnsi="Wingdings" w:hint="default"/>
      </w:rPr>
    </w:lvl>
    <w:lvl w:ilvl="3" w:tplc="04090001" w:tentative="1">
      <w:start w:val="1"/>
      <w:numFmt w:val="bullet"/>
      <w:lvlText w:val=""/>
      <w:lvlJc w:val="left"/>
      <w:pPr>
        <w:ind w:left="753" w:hanging="360"/>
      </w:pPr>
      <w:rPr>
        <w:rFonts w:ascii="Symbol" w:hAnsi="Symbol" w:hint="default"/>
      </w:rPr>
    </w:lvl>
    <w:lvl w:ilvl="4" w:tplc="04090003" w:tentative="1">
      <w:start w:val="1"/>
      <w:numFmt w:val="bullet"/>
      <w:lvlText w:val="o"/>
      <w:lvlJc w:val="left"/>
      <w:pPr>
        <w:ind w:left="1473" w:hanging="360"/>
      </w:pPr>
      <w:rPr>
        <w:rFonts w:ascii="Courier New" w:hAnsi="Courier New" w:cs="Courier New" w:hint="default"/>
      </w:rPr>
    </w:lvl>
    <w:lvl w:ilvl="5" w:tplc="04090005" w:tentative="1">
      <w:start w:val="1"/>
      <w:numFmt w:val="bullet"/>
      <w:lvlText w:val=""/>
      <w:lvlJc w:val="left"/>
      <w:pPr>
        <w:ind w:left="2193" w:hanging="360"/>
      </w:pPr>
      <w:rPr>
        <w:rFonts w:ascii="Wingdings" w:hAnsi="Wingdings" w:hint="default"/>
      </w:rPr>
    </w:lvl>
    <w:lvl w:ilvl="6" w:tplc="04090001" w:tentative="1">
      <w:start w:val="1"/>
      <w:numFmt w:val="bullet"/>
      <w:lvlText w:val=""/>
      <w:lvlJc w:val="left"/>
      <w:pPr>
        <w:ind w:left="2913" w:hanging="360"/>
      </w:pPr>
      <w:rPr>
        <w:rFonts w:ascii="Symbol" w:hAnsi="Symbol" w:hint="default"/>
      </w:rPr>
    </w:lvl>
    <w:lvl w:ilvl="7" w:tplc="04090003" w:tentative="1">
      <w:start w:val="1"/>
      <w:numFmt w:val="bullet"/>
      <w:lvlText w:val="o"/>
      <w:lvlJc w:val="left"/>
      <w:pPr>
        <w:ind w:left="3633" w:hanging="360"/>
      </w:pPr>
      <w:rPr>
        <w:rFonts w:ascii="Courier New" w:hAnsi="Courier New" w:cs="Courier New" w:hint="default"/>
      </w:rPr>
    </w:lvl>
    <w:lvl w:ilvl="8" w:tplc="04090005" w:tentative="1">
      <w:start w:val="1"/>
      <w:numFmt w:val="bullet"/>
      <w:lvlText w:val=""/>
      <w:lvlJc w:val="left"/>
      <w:pPr>
        <w:ind w:left="4353" w:hanging="360"/>
      </w:pPr>
      <w:rPr>
        <w:rFonts w:ascii="Wingdings" w:hAnsi="Wingdings" w:hint="default"/>
      </w:rPr>
    </w:lvl>
  </w:abstractNum>
  <w:abstractNum w:abstractNumId="26" w15:restartNumberingAfterBreak="0">
    <w:nsid w:val="6D6F13F1"/>
    <w:multiLevelType w:val="hybridMultilevel"/>
    <w:tmpl w:val="CA5230E8"/>
    <w:lvl w:ilvl="0" w:tplc="D102D81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D703C66"/>
    <w:multiLevelType w:val="hybridMultilevel"/>
    <w:tmpl w:val="45843576"/>
    <w:lvl w:ilvl="0" w:tplc="424CDB6C">
      <w:start w:val="13"/>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6340A46"/>
    <w:multiLevelType w:val="multilevel"/>
    <w:tmpl w:val="C6D204F8"/>
    <w:lvl w:ilvl="0">
      <w:start w:val="4"/>
      <w:numFmt w:val="bullet"/>
      <w:lvlText w:val="–"/>
      <w:lvlJc w:val="left"/>
      <w:pPr>
        <w:ind w:left="5905"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76875983"/>
    <w:multiLevelType w:val="hybridMultilevel"/>
    <w:tmpl w:val="8520B508"/>
    <w:lvl w:ilvl="0" w:tplc="EDF4313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6A743AD"/>
    <w:multiLevelType w:val="hybridMultilevel"/>
    <w:tmpl w:val="48CC50EE"/>
    <w:lvl w:ilvl="0" w:tplc="098A714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82D399C"/>
    <w:multiLevelType w:val="hybridMultilevel"/>
    <w:tmpl w:val="C304F5AE"/>
    <w:lvl w:ilvl="0" w:tplc="0C80E430">
      <w:start w:val="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EA5526A"/>
    <w:multiLevelType w:val="hybridMultilevel"/>
    <w:tmpl w:val="C10EC4DE"/>
    <w:lvl w:ilvl="0" w:tplc="08FE4788">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348258752">
    <w:abstractNumId w:val="11"/>
  </w:num>
  <w:num w:numId="2" w16cid:durableId="730076661">
    <w:abstractNumId w:val="0"/>
  </w:num>
  <w:num w:numId="3" w16cid:durableId="147865219">
    <w:abstractNumId w:val="28"/>
  </w:num>
  <w:num w:numId="4" w16cid:durableId="177306507">
    <w:abstractNumId w:val="16"/>
  </w:num>
  <w:num w:numId="5" w16cid:durableId="624846138">
    <w:abstractNumId w:val="8"/>
  </w:num>
  <w:num w:numId="6" w16cid:durableId="2089109134">
    <w:abstractNumId w:val="25"/>
  </w:num>
  <w:num w:numId="7" w16cid:durableId="789125392">
    <w:abstractNumId w:val="3"/>
  </w:num>
  <w:num w:numId="8" w16cid:durableId="1146891576">
    <w:abstractNumId w:val="24"/>
  </w:num>
  <w:num w:numId="9" w16cid:durableId="25954505">
    <w:abstractNumId w:val="2"/>
  </w:num>
  <w:num w:numId="10" w16cid:durableId="1300502742">
    <w:abstractNumId w:val="26"/>
  </w:num>
  <w:num w:numId="11" w16cid:durableId="215166835">
    <w:abstractNumId w:val="7"/>
  </w:num>
  <w:num w:numId="12" w16cid:durableId="2041127507">
    <w:abstractNumId w:val="14"/>
  </w:num>
  <w:num w:numId="13" w16cid:durableId="467628401">
    <w:abstractNumId w:val="15"/>
  </w:num>
  <w:num w:numId="14" w16cid:durableId="410734241">
    <w:abstractNumId w:val="17"/>
  </w:num>
  <w:num w:numId="15" w16cid:durableId="1305281688">
    <w:abstractNumId w:val="20"/>
  </w:num>
  <w:num w:numId="16" w16cid:durableId="957417229">
    <w:abstractNumId w:val="30"/>
  </w:num>
  <w:num w:numId="17" w16cid:durableId="1052657448">
    <w:abstractNumId w:val="23"/>
  </w:num>
  <w:num w:numId="18" w16cid:durableId="786314691">
    <w:abstractNumId w:val="19"/>
  </w:num>
  <w:num w:numId="19" w16cid:durableId="1717268099">
    <w:abstractNumId w:val="22"/>
  </w:num>
  <w:num w:numId="20" w16cid:durableId="1286157485">
    <w:abstractNumId w:val="5"/>
  </w:num>
  <w:num w:numId="21" w16cid:durableId="474298145">
    <w:abstractNumId w:val="18"/>
  </w:num>
  <w:num w:numId="22" w16cid:durableId="1039402019">
    <w:abstractNumId w:val="4"/>
  </w:num>
  <w:num w:numId="23" w16cid:durableId="948048935">
    <w:abstractNumId w:val="1"/>
  </w:num>
  <w:num w:numId="24" w16cid:durableId="435752016">
    <w:abstractNumId w:val="31"/>
  </w:num>
  <w:num w:numId="25" w16cid:durableId="398291091">
    <w:abstractNumId w:val="29"/>
  </w:num>
  <w:num w:numId="26" w16cid:durableId="1808356944">
    <w:abstractNumId w:val="21"/>
  </w:num>
  <w:num w:numId="27" w16cid:durableId="2059433905">
    <w:abstractNumId w:val="9"/>
  </w:num>
  <w:num w:numId="28" w16cid:durableId="1842499716">
    <w:abstractNumId w:val="10"/>
  </w:num>
  <w:num w:numId="29" w16cid:durableId="734082411">
    <w:abstractNumId w:val="12"/>
  </w:num>
  <w:num w:numId="30" w16cid:durableId="820583438">
    <w:abstractNumId w:val="32"/>
  </w:num>
  <w:num w:numId="31" w16cid:durableId="743264077">
    <w:abstractNumId w:val="13"/>
  </w:num>
  <w:num w:numId="32" w16cid:durableId="2145730347">
    <w:abstractNumId w:val="6"/>
  </w:num>
  <w:num w:numId="33" w16cid:durableId="2104179899">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11"/>
    <w:rsid w:val="0000001B"/>
    <w:rsid w:val="00000648"/>
    <w:rsid w:val="00000F9B"/>
    <w:rsid w:val="00001506"/>
    <w:rsid w:val="000019F1"/>
    <w:rsid w:val="00001BBA"/>
    <w:rsid w:val="00001CB2"/>
    <w:rsid w:val="00001CD0"/>
    <w:rsid w:val="0000270B"/>
    <w:rsid w:val="00002963"/>
    <w:rsid w:val="00002A4A"/>
    <w:rsid w:val="00002DB8"/>
    <w:rsid w:val="00002F2B"/>
    <w:rsid w:val="00003B54"/>
    <w:rsid w:val="00003CCA"/>
    <w:rsid w:val="00003EFD"/>
    <w:rsid w:val="00004151"/>
    <w:rsid w:val="000042AB"/>
    <w:rsid w:val="0000443A"/>
    <w:rsid w:val="00004719"/>
    <w:rsid w:val="00004878"/>
    <w:rsid w:val="00004B76"/>
    <w:rsid w:val="00004E82"/>
    <w:rsid w:val="0000551B"/>
    <w:rsid w:val="0000576F"/>
    <w:rsid w:val="00006184"/>
    <w:rsid w:val="000063CD"/>
    <w:rsid w:val="0000734D"/>
    <w:rsid w:val="000076A8"/>
    <w:rsid w:val="000077F2"/>
    <w:rsid w:val="0001026A"/>
    <w:rsid w:val="000103EC"/>
    <w:rsid w:val="000107E1"/>
    <w:rsid w:val="000112E4"/>
    <w:rsid w:val="000114FE"/>
    <w:rsid w:val="000115A9"/>
    <w:rsid w:val="00011799"/>
    <w:rsid w:val="00011DAC"/>
    <w:rsid w:val="00011E0D"/>
    <w:rsid w:val="000120A9"/>
    <w:rsid w:val="00012136"/>
    <w:rsid w:val="000126C1"/>
    <w:rsid w:val="000128FE"/>
    <w:rsid w:val="00012E09"/>
    <w:rsid w:val="000130AE"/>
    <w:rsid w:val="00013727"/>
    <w:rsid w:val="00013A5A"/>
    <w:rsid w:val="0001437E"/>
    <w:rsid w:val="00014A2A"/>
    <w:rsid w:val="00014EEF"/>
    <w:rsid w:val="000152AF"/>
    <w:rsid w:val="000158F9"/>
    <w:rsid w:val="000163DB"/>
    <w:rsid w:val="00016A0E"/>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A90"/>
    <w:rsid w:val="00024ABB"/>
    <w:rsid w:val="00025EBC"/>
    <w:rsid w:val="00025ECC"/>
    <w:rsid w:val="0002627B"/>
    <w:rsid w:val="00026392"/>
    <w:rsid w:val="00026453"/>
    <w:rsid w:val="00026BE9"/>
    <w:rsid w:val="00027156"/>
    <w:rsid w:val="000275A0"/>
    <w:rsid w:val="0003007F"/>
    <w:rsid w:val="000305F8"/>
    <w:rsid w:val="000318EA"/>
    <w:rsid w:val="000318FA"/>
    <w:rsid w:val="00031D4A"/>
    <w:rsid w:val="00031D79"/>
    <w:rsid w:val="00032136"/>
    <w:rsid w:val="00032461"/>
    <w:rsid w:val="00032808"/>
    <w:rsid w:val="00032BEB"/>
    <w:rsid w:val="000349CE"/>
    <w:rsid w:val="00034A9B"/>
    <w:rsid w:val="00034D4D"/>
    <w:rsid w:val="000352D3"/>
    <w:rsid w:val="00035365"/>
    <w:rsid w:val="0003562E"/>
    <w:rsid w:val="000356B3"/>
    <w:rsid w:val="00035A12"/>
    <w:rsid w:val="00035DDE"/>
    <w:rsid w:val="0003634C"/>
    <w:rsid w:val="00036A81"/>
    <w:rsid w:val="00036FEB"/>
    <w:rsid w:val="00037167"/>
    <w:rsid w:val="00037E95"/>
    <w:rsid w:val="00040E8C"/>
    <w:rsid w:val="000416F4"/>
    <w:rsid w:val="00041CE5"/>
    <w:rsid w:val="00042537"/>
    <w:rsid w:val="00042585"/>
    <w:rsid w:val="00043145"/>
    <w:rsid w:val="0004338F"/>
    <w:rsid w:val="00043AD1"/>
    <w:rsid w:val="00043C03"/>
    <w:rsid w:val="000441DE"/>
    <w:rsid w:val="000449B3"/>
    <w:rsid w:val="00044CCE"/>
    <w:rsid w:val="00044F8E"/>
    <w:rsid w:val="00044FFF"/>
    <w:rsid w:val="00045477"/>
    <w:rsid w:val="00046039"/>
    <w:rsid w:val="0004629F"/>
    <w:rsid w:val="000462EA"/>
    <w:rsid w:val="00046848"/>
    <w:rsid w:val="00046E41"/>
    <w:rsid w:val="0004773E"/>
    <w:rsid w:val="00047E89"/>
    <w:rsid w:val="00047F90"/>
    <w:rsid w:val="00050091"/>
    <w:rsid w:val="0005088E"/>
    <w:rsid w:val="00050B40"/>
    <w:rsid w:val="00051AAD"/>
    <w:rsid w:val="00052253"/>
    <w:rsid w:val="00052280"/>
    <w:rsid w:val="00052675"/>
    <w:rsid w:val="00052821"/>
    <w:rsid w:val="00053852"/>
    <w:rsid w:val="00053859"/>
    <w:rsid w:val="000538EC"/>
    <w:rsid w:val="00053DFB"/>
    <w:rsid w:val="00053F98"/>
    <w:rsid w:val="00054172"/>
    <w:rsid w:val="00055020"/>
    <w:rsid w:val="000553B8"/>
    <w:rsid w:val="000554AA"/>
    <w:rsid w:val="0005558E"/>
    <w:rsid w:val="0005613A"/>
    <w:rsid w:val="0005674A"/>
    <w:rsid w:val="00056C42"/>
    <w:rsid w:val="00060417"/>
    <w:rsid w:val="00060A85"/>
    <w:rsid w:val="000616F0"/>
    <w:rsid w:val="00061B42"/>
    <w:rsid w:val="00061E43"/>
    <w:rsid w:val="0006307F"/>
    <w:rsid w:val="00063262"/>
    <w:rsid w:val="000636D6"/>
    <w:rsid w:val="00063EFA"/>
    <w:rsid w:val="0006505F"/>
    <w:rsid w:val="00065193"/>
    <w:rsid w:val="0006567B"/>
    <w:rsid w:val="000656BC"/>
    <w:rsid w:val="000659BB"/>
    <w:rsid w:val="00066615"/>
    <w:rsid w:val="00066979"/>
    <w:rsid w:val="0006721F"/>
    <w:rsid w:val="00067ED7"/>
    <w:rsid w:val="0007065F"/>
    <w:rsid w:val="00070703"/>
    <w:rsid w:val="00070DBA"/>
    <w:rsid w:val="00070E9C"/>
    <w:rsid w:val="00071516"/>
    <w:rsid w:val="00071664"/>
    <w:rsid w:val="00071A8C"/>
    <w:rsid w:val="00071CB1"/>
    <w:rsid w:val="00071ECB"/>
    <w:rsid w:val="00072417"/>
    <w:rsid w:val="000724A9"/>
    <w:rsid w:val="00072705"/>
    <w:rsid w:val="000729FA"/>
    <w:rsid w:val="00072EC2"/>
    <w:rsid w:val="000731F7"/>
    <w:rsid w:val="0007331B"/>
    <w:rsid w:val="0007332F"/>
    <w:rsid w:val="0007364E"/>
    <w:rsid w:val="000736DB"/>
    <w:rsid w:val="0007370E"/>
    <w:rsid w:val="00073A7D"/>
    <w:rsid w:val="00073C36"/>
    <w:rsid w:val="00073ED2"/>
    <w:rsid w:val="00073F1F"/>
    <w:rsid w:val="0007433A"/>
    <w:rsid w:val="0007438C"/>
    <w:rsid w:val="0007488A"/>
    <w:rsid w:val="00075612"/>
    <w:rsid w:val="000756EC"/>
    <w:rsid w:val="00075A7B"/>
    <w:rsid w:val="0007609B"/>
    <w:rsid w:val="000764DE"/>
    <w:rsid w:val="000767AA"/>
    <w:rsid w:val="00076AD7"/>
    <w:rsid w:val="000770FE"/>
    <w:rsid w:val="000771E4"/>
    <w:rsid w:val="000772EB"/>
    <w:rsid w:val="000779E7"/>
    <w:rsid w:val="00077CBF"/>
    <w:rsid w:val="00080873"/>
    <w:rsid w:val="0008089A"/>
    <w:rsid w:val="00081ABA"/>
    <w:rsid w:val="0008216A"/>
    <w:rsid w:val="000821AC"/>
    <w:rsid w:val="00082698"/>
    <w:rsid w:val="00082DA8"/>
    <w:rsid w:val="00083AF7"/>
    <w:rsid w:val="000847B4"/>
    <w:rsid w:val="0008482E"/>
    <w:rsid w:val="00084B5B"/>
    <w:rsid w:val="00084EF3"/>
    <w:rsid w:val="00084F23"/>
    <w:rsid w:val="00085386"/>
    <w:rsid w:val="0008587C"/>
    <w:rsid w:val="0008617C"/>
    <w:rsid w:val="00087760"/>
    <w:rsid w:val="00087763"/>
    <w:rsid w:val="00087E31"/>
    <w:rsid w:val="00090E52"/>
    <w:rsid w:val="00091081"/>
    <w:rsid w:val="00091378"/>
    <w:rsid w:val="00093047"/>
    <w:rsid w:val="00093308"/>
    <w:rsid w:val="0009476D"/>
    <w:rsid w:val="00094C5E"/>
    <w:rsid w:val="00094F43"/>
    <w:rsid w:val="00095941"/>
    <w:rsid w:val="00096262"/>
    <w:rsid w:val="0009632A"/>
    <w:rsid w:val="000970BD"/>
    <w:rsid w:val="0009714A"/>
    <w:rsid w:val="000976BD"/>
    <w:rsid w:val="00097C16"/>
    <w:rsid w:val="00097E71"/>
    <w:rsid w:val="00097F40"/>
    <w:rsid w:val="000A0411"/>
    <w:rsid w:val="000A0507"/>
    <w:rsid w:val="000A0E85"/>
    <w:rsid w:val="000A100A"/>
    <w:rsid w:val="000A1CE1"/>
    <w:rsid w:val="000A2BA7"/>
    <w:rsid w:val="000A2FE8"/>
    <w:rsid w:val="000A387A"/>
    <w:rsid w:val="000A3DAE"/>
    <w:rsid w:val="000A4430"/>
    <w:rsid w:val="000A4465"/>
    <w:rsid w:val="000A4746"/>
    <w:rsid w:val="000A4B49"/>
    <w:rsid w:val="000A4C43"/>
    <w:rsid w:val="000A4EA4"/>
    <w:rsid w:val="000A4F53"/>
    <w:rsid w:val="000A57A4"/>
    <w:rsid w:val="000A5C8B"/>
    <w:rsid w:val="000A5E1D"/>
    <w:rsid w:val="000A6305"/>
    <w:rsid w:val="000A669D"/>
    <w:rsid w:val="000A69E9"/>
    <w:rsid w:val="000A6CDB"/>
    <w:rsid w:val="000A7024"/>
    <w:rsid w:val="000A7273"/>
    <w:rsid w:val="000A74BB"/>
    <w:rsid w:val="000A7725"/>
    <w:rsid w:val="000A77D5"/>
    <w:rsid w:val="000A7A1D"/>
    <w:rsid w:val="000A7BB6"/>
    <w:rsid w:val="000A7C4C"/>
    <w:rsid w:val="000A7DEB"/>
    <w:rsid w:val="000B03F9"/>
    <w:rsid w:val="000B0765"/>
    <w:rsid w:val="000B0ABE"/>
    <w:rsid w:val="000B1339"/>
    <w:rsid w:val="000B16A6"/>
    <w:rsid w:val="000B1EFE"/>
    <w:rsid w:val="000B2331"/>
    <w:rsid w:val="000B291E"/>
    <w:rsid w:val="000B3421"/>
    <w:rsid w:val="000B37AA"/>
    <w:rsid w:val="000B3AEB"/>
    <w:rsid w:val="000B4994"/>
    <w:rsid w:val="000B52B8"/>
    <w:rsid w:val="000B5AA9"/>
    <w:rsid w:val="000B5C96"/>
    <w:rsid w:val="000B63EA"/>
    <w:rsid w:val="000B6CA2"/>
    <w:rsid w:val="000B766C"/>
    <w:rsid w:val="000C03EA"/>
    <w:rsid w:val="000C06AA"/>
    <w:rsid w:val="000C07D3"/>
    <w:rsid w:val="000C084E"/>
    <w:rsid w:val="000C0B64"/>
    <w:rsid w:val="000C17D0"/>
    <w:rsid w:val="000C21FB"/>
    <w:rsid w:val="000C221D"/>
    <w:rsid w:val="000C2224"/>
    <w:rsid w:val="000C2248"/>
    <w:rsid w:val="000C2428"/>
    <w:rsid w:val="000C3650"/>
    <w:rsid w:val="000C406E"/>
    <w:rsid w:val="000C4083"/>
    <w:rsid w:val="000C4146"/>
    <w:rsid w:val="000C4729"/>
    <w:rsid w:val="000C5087"/>
    <w:rsid w:val="000C52DD"/>
    <w:rsid w:val="000C56CE"/>
    <w:rsid w:val="000C56D6"/>
    <w:rsid w:val="000C5758"/>
    <w:rsid w:val="000C63C3"/>
    <w:rsid w:val="000C7552"/>
    <w:rsid w:val="000D018C"/>
    <w:rsid w:val="000D043C"/>
    <w:rsid w:val="000D05E7"/>
    <w:rsid w:val="000D0AAE"/>
    <w:rsid w:val="000D0AC0"/>
    <w:rsid w:val="000D0CF2"/>
    <w:rsid w:val="000D10C9"/>
    <w:rsid w:val="000D12B6"/>
    <w:rsid w:val="000D14A5"/>
    <w:rsid w:val="000D15A5"/>
    <w:rsid w:val="000D2899"/>
    <w:rsid w:val="000D2C3E"/>
    <w:rsid w:val="000D31E9"/>
    <w:rsid w:val="000D355D"/>
    <w:rsid w:val="000D3786"/>
    <w:rsid w:val="000D3A7A"/>
    <w:rsid w:val="000D3FF3"/>
    <w:rsid w:val="000D44C2"/>
    <w:rsid w:val="000D45DC"/>
    <w:rsid w:val="000D4FFC"/>
    <w:rsid w:val="000D4FFE"/>
    <w:rsid w:val="000D5019"/>
    <w:rsid w:val="000D594E"/>
    <w:rsid w:val="000D6248"/>
    <w:rsid w:val="000D6BFC"/>
    <w:rsid w:val="000D71A5"/>
    <w:rsid w:val="000D76B8"/>
    <w:rsid w:val="000E010F"/>
    <w:rsid w:val="000E13F5"/>
    <w:rsid w:val="000E1662"/>
    <w:rsid w:val="000E195E"/>
    <w:rsid w:val="000E22A6"/>
    <w:rsid w:val="000E2B3E"/>
    <w:rsid w:val="000E2B7B"/>
    <w:rsid w:val="000E2ED5"/>
    <w:rsid w:val="000E337E"/>
    <w:rsid w:val="000E390C"/>
    <w:rsid w:val="000E3E4B"/>
    <w:rsid w:val="000E40C1"/>
    <w:rsid w:val="000E47FE"/>
    <w:rsid w:val="000E4855"/>
    <w:rsid w:val="000E4F6B"/>
    <w:rsid w:val="000E5135"/>
    <w:rsid w:val="000E548D"/>
    <w:rsid w:val="000E576E"/>
    <w:rsid w:val="000E5A6A"/>
    <w:rsid w:val="000E5ACF"/>
    <w:rsid w:val="000E5FBE"/>
    <w:rsid w:val="000E611F"/>
    <w:rsid w:val="000E66AB"/>
    <w:rsid w:val="000E69AF"/>
    <w:rsid w:val="000E6A02"/>
    <w:rsid w:val="000E6AB7"/>
    <w:rsid w:val="000E6C68"/>
    <w:rsid w:val="000E6DDF"/>
    <w:rsid w:val="000E6E27"/>
    <w:rsid w:val="000E6E2F"/>
    <w:rsid w:val="000E6F61"/>
    <w:rsid w:val="000E7E9E"/>
    <w:rsid w:val="000F0050"/>
    <w:rsid w:val="000F0155"/>
    <w:rsid w:val="000F0956"/>
    <w:rsid w:val="000F16E4"/>
    <w:rsid w:val="000F2190"/>
    <w:rsid w:val="000F234D"/>
    <w:rsid w:val="000F252B"/>
    <w:rsid w:val="000F2A01"/>
    <w:rsid w:val="000F2CCC"/>
    <w:rsid w:val="000F3900"/>
    <w:rsid w:val="000F55D0"/>
    <w:rsid w:val="000F5651"/>
    <w:rsid w:val="000F6436"/>
    <w:rsid w:val="000F6F85"/>
    <w:rsid w:val="000F7671"/>
    <w:rsid w:val="000F7920"/>
    <w:rsid w:val="00100169"/>
    <w:rsid w:val="0010018A"/>
    <w:rsid w:val="00100AE5"/>
    <w:rsid w:val="00100B61"/>
    <w:rsid w:val="00100B8A"/>
    <w:rsid w:val="001013AE"/>
    <w:rsid w:val="001018B4"/>
    <w:rsid w:val="00101E2E"/>
    <w:rsid w:val="00102143"/>
    <w:rsid w:val="001021C3"/>
    <w:rsid w:val="001028C1"/>
    <w:rsid w:val="001028D0"/>
    <w:rsid w:val="001028DE"/>
    <w:rsid w:val="00102A86"/>
    <w:rsid w:val="00103020"/>
    <w:rsid w:val="001030E5"/>
    <w:rsid w:val="00103495"/>
    <w:rsid w:val="00103855"/>
    <w:rsid w:val="001038AC"/>
    <w:rsid w:val="001039AD"/>
    <w:rsid w:val="00103CE2"/>
    <w:rsid w:val="00103DEE"/>
    <w:rsid w:val="00104918"/>
    <w:rsid w:val="00104FCD"/>
    <w:rsid w:val="00105227"/>
    <w:rsid w:val="001057A2"/>
    <w:rsid w:val="001062EE"/>
    <w:rsid w:val="001063BC"/>
    <w:rsid w:val="0010655F"/>
    <w:rsid w:val="0010661C"/>
    <w:rsid w:val="001067EB"/>
    <w:rsid w:val="00106D44"/>
    <w:rsid w:val="00106D47"/>
    <w:rsid w:val="001078A9"/>
    <w:rsid w:val="001078B1"/>
    <w:rsid w:val="00110B1C"/>
    <w:rsid w:val="00110BE7"/>
    <w:rsid w:val="00110EA8"/>
    <w:rsid w:val="0011130C"/>
    <w:rsid w:val="00111958"/>
    <w:rsid w:val="001119C1"/>
    <w:rsid w:val="00112712"/>
    <w:rsid w:val="00112B56"/>
    <w:rsid w:val="00112EA7"/>
    <w:rsid w:val="00114717"/>
    <w:rsid w:val="00114A80"/>
    <w:rsid w:val="00115808"/>
    <w:rsid w:val="0011582D"/>
    <w:rsid w:val="00115A47"/>
    <w:rsid w:val="00115F04"/>
    <w:rsid w:val="00115F14"/>
    <w:rsid w:val="00115F5A"/>
    <w:rsid w:val="00116F2A"/>
    <w:rsid w:val="001170BF"/>
    <w:rsid w:val="001171AB"/>
    <w:rsid w:val="0011769F"/>
    <w:rsid w:val="0012009A"/>
    <w:rsid w:val="0012028C"/>
    <w:rsid w:val="001206A6"/>
    <w:rsid w:val="001208EF"/>
    <w:rsid w:val="00120E82"/>
    <w:rsid w:val="001213C7"/>
    <w:rsid w:val="00121994"/>
    <w:rsid w:val="00121B38"/>
    <w:rsid w:val="00121C0E"/>
    <w:rsid w:val="00121F9A"/>
    <w:rsid w:val="00122601"/>
    <w:rsid w:val="00122D1B"/>
    <w:rsid w:val="001234F3"/>
    <w:rsid w:val="00123B8F"/>
    <w:rsid w:val="00123E95"/>
    <w:rsid w:val="00124509"/>
    <w:rsid w:val="001246D4"/>
    <w:rsid w:val="00124BC6"/>
    <w:rsid w:val="00124F7D"/>
    <w:rsid w:val="00125867"/>
    <w:rsid w:val="00125A96"/>
    <w:rsid w:val="00125D86"/>
    <w:rsid w:val="00126A5D"/>
    <w:rsid w:val="0012721D"/>
    <w:rsid w:val="001304E4"/>
    <w:rsid w:val="001308E9"/>
    <w:rsid w:val="00130D3C"/>
    <w:rsid w:val="00130FAC"/>
    <w:rsid w:val="00131206"/>
    <w:rsid w:val="00131A13"/>
    <w:rsid w:val="00131F82"/>
    <w:rsid w:val="00132D7A"/>
    <w:rsid w:val="00132D8C"/>
    <w:rsid w:val="001333F0"/>
    <w:rsid w:val="001345FB"/>
    <w:rsid w:val="00134800"/>
    <w:rsid w:val="00134952"/>
    <w:rsid w:val="00134D62"/>
    <w:rsid w:val="001356EB"/>
    <w:rsid w:val="00135720"/>
    <w:rsid w:val="00135A8D"/>
    <w:rsid w:val="00135D5E"/>
    <w:rsid w:val="00135EFB"/>
    <w:rsid w:val="00136065"/>
    <w:rsid w:val="001360EE"/>
    <w:rsid w:val="001365B6"/>
    <w:rsid w:val="00136C50"/>
    <w:rsid w:val="001375F5"/>
    <w:rsid w:val="001400C2"/>
    <w:rsid w:val="00140523"/>
    <w:rsid w:val="00141750"/>
    <w:rsid w:val="0014196F"/>
    <w:rsid w:val="00141E7C"/>
    <w:rsid w:val="00142DF7"/>
    <w:rsid w:val="00142F36"/>
    <w:rsid w:val="0014302C"/>
    <w:rsid w:val="001433E8"/>
    <w:rsid w:val="00143716"/>
    <w:rsid w:val="0014399D"/>
    <w:rsid w:val="00143EEC"/>
    <w:rsid w:val="00143F07"/>
    <w:rsid w:val="00143FD5"/>
    <w:rsid w:val="0014448D"/>
    <w:rsid w:val="0014451B"/>
    <w:rsid w:val="00144B5B"/>
    <w:rsid w:val="00144DBC"/>
    <w:rsid w:val="00144F67"/>
    <w:rsid w:val="00145080"/>
    <w:rsid w:val="001451A4"/>
    <w:rsid w:val="001452F0"/>
    <w:rsid w:val="00145369"/>
    <w:rsid w:val="001453D9"/>
    <w:rsid w:val="00145BE7"/>
    <w:rsid w:val="00145ED1"/>
    <w:rsid w:val="001466D1"/>
    <w:rsid w:val="00146DAF"/>
    <w:rsid w:val="00147270"/>
    <w:rsid w:val="001472CF"/>
    <w:rsid w:val="001478E7"/>
    <w:rsid w:val="00147AA1"/>
    <w:rsid w:val="0015001C"/>
    <w:rsid w:val="001504FD"/>
    <w:rsid w:val="001507AE"/>
    <w:rsid w:val="00150827"/>
    <w:rsid w:val="00150B06"/>
    <w:rsid w:val="00151231"/>
    <w:rsid w:val="001513B7"/>
    <w:rsid w:val="00151627"/>
    <w:rsid w:val="00151D77"/>
    <w:rsid w:val="00152490"/>
    <w:rsid w:val="001527B2"/>
    <w:rsid w:val="0015284E"/>
    <w:rsid w:val="00152F4D"/>
    <w:rsid w:val="00152F53"/>
    <w:rsid w:val="0015379E"/>
    <w:rsid w:val="00153BF4"/>
    <w:rsid w:val="00154001"/>
    <w:rsid w:val="0015419E"/>
    <w:rsid w:val="001542F4"/>
    <w:rsid w:val="00155D4B"/>
    <w:rsid w:val="00155F3F"/>
    <w:rsid w:val="001562AC"/>
    <w:rsid w:val="00156838"/>
    <w:rsid w:val="001575EE"/>
    <w:rsid w:val="00157AC8"/>
    <w:rsid w:val="00157FA0"/>
    <w:rsid w:val="001607EF"/>
    <w:rsid w:val="00161482"/>
    <w:rsid w:val="00162332"/>
    <w:rsid w:val="001624F1"/>
    <w:rsid w:val="00162630"/>
    <w:rsid w:val="001634FA"/>
    <w:rsid w:val="00163623"/>
    <w:rsid w:val="00163F1D"/>
    <w:rsid w:val="00164141"/>
    <w:rsid w:val="001646CB"/>
    <w:rsid w:val="001647FD"/>
    <w:rsid w:val="00164818"/>
    <w:rsid w:val="001649AD"/>
    <w:rsid w:val="00164ADF"/>
    <w:rsid w:val="00164D0B"/>
    <w:rsid w:val="001654EC"/>
    <w:rsid w:val="001657FC"/>
    <w:rsid w:val="00165F52"/>
    <w:rsid w:val="0016645A"/>
    <w:rsid w:val="0016666C"/>
    <w:rsid w:val="00167709"/>
    <w:rsid w:val="00167AA2"/>
    <w:rsid w:val="00167D89"/>
    <w:rsid w:val="00167F58"/>
    <w:rsid w:val="0017047E"/>
    <w:rsid w:val="001704EF"/>
    <w:rsid w:val="0017056C"/>
    <w:rsid w:val="001705F3"/>
    <w:rsid w:val="001709B9"/>
    <w:rsid w:val="00170E8C"/>
    <w:rsid w:val="00171200"/>
    <w:rsid w:val="00171928"/>
    <w:rsid w:val="00171982"/>
    <w:rsid w:val="00172998"/>
    <w:rsid w:val="00172ADD"/>
    <w:rsid w:val="00172AED"/>
    <w:rsid w:val="00172DE5"/>
    <w:rsid w:val="00173595"/>
    <w:rsid w:val="00174BD3"/>
    <w:rsid w:val="00174DE1"/>
    <w:rsid w:val="00176CA0"/>
    <w:rsid w:val="00176E7E"/>
    <w:rsid w:val="0017717C"/>
    <w:rsid w:val="00177560"/>
    <w:rsid w:val="00177593"/>
    <w:rsid w:val="001777DB"/>
    <w:rsid w:val="00177B73"/>
    <w:rsid w:val="00177BB7"/>
    <w:rsid w:val="00177C1E"/>
    <w:rsid w:val="00177C55"/>
    <w:rsid w:val="00180263"/>
    <w:rsid w:val="001805CB"/>
    <w:rsid w:val="001811BC"/>
    <w:rsid w:val="00181231"/>
    <w:rsid w:val="00182137"/>
    <w:rsid w:val="001821A5"/>
    <w:rsid w:val="00182444"/>
    <w:rsid w:val="00182630"/>
    <w:rsid w:val="00182772"/>
    <w:rsid w:val="00183229"/>
    <w:rsid w:val="00183584"/>
    <w:rsid w:val="00183669"/>
    <w:rsid w:val="00183FD6"/>
    <w:rsid w:val="00184B3C"/>
    <w:rsid w:val="0018536C"/>
    <w:rsid w:val="00186494"/>
    <w:rsid w:val="001867E2"/>
    <w:rsid w:val="00186AAE"/>
    <w:rsid w:val="00186F88"/>
    <w:rsid w:val="00186FBF"/>
    <w:rsid w:val="001872A5"/>
    <w:rsid w:val="00187B55"/>
    <w:rsid w:val="00187C1E"/>
    <w:rsid w:val="001904A5"/>
    <w:rsid w:val="00190727"/>
    <w:rsid w:val="0019097B"/>
    <w:rsid w:val="00190E7D"/>
    <w:rsid w:val="00190EBA"/>
    <w:rsid w:val="001910A9"/>
    <w:rsid w:val="0019123E"/>
    <w:rsid w:val="001917B7"/>
    <w:rsid w:val="001919ED"/>
    <w:rsid w:val="001920F5"/>
    <w:rsid w:val="001923A9"/>
    <w:rsid w:val="001924B7"/>
    <w:rsid w:val="001924E7"/>
    <w:rsid w:val="00192625"/>
    <w:rsid w:val="00192B56"/>
    <w:rsid w:val="00192E0F"/>
    <w:rsid w:val="00192FDC"/>
    <w:rsid w:val="001931EE"/>
    <w:rsid w:val="001933CD"/>
    <w:rsid w:val="00193C79"/>
    <w:rsid w:val="00194B22"/>
    <w:rsid w:val="00194B25"/>
    <w:rsid w:val="00194CE3"/>
    <w:rsid w:val="00194F25"/>
    <w:rsid w:val="001950D7"/>
    <w:rsid w:val="001954F9"/>
    <w:rsid w:val="00195764"/>
    <w:rsid w:val="00195ACC"/>
    <w:rsid w:val="00195DA6"/>
    <w:rsid w:val="00196248"/>
    <w:rsid w:val="0019633A"/>
    <w:rsid w:val="00196740"/>
    <w:rsid w:val="00196849"/>
    <w:rsid w:val="001968A5"/>
    <w:rsid w:val="001968D8"/>
    <w:rsid w:val="001A0159"/>
    <w:rsid w:val="001A01AE"/>
    <w:rsid w:val="001A027C"/>
    <w:rsid w:val="001A042A"/>
    <w:rsid w:val="001A0561"/>
    <w:rsid w:val="001A0C9D"/>
    <w:rsid w:val="001A21F2"/>
    <w:rsid w:val="001A2205"/>
    <w:rsid w:val="001A238B"/>
    <w:rsid w:val="001A2E7F"/>
    <w:rsid w:val="001A393E"/>
    <w:rsid w:val="001A423C"/>
    <w:rsid w:val="001A5C4B"/>
    <w:rsid w:val="001A6865"/>
    <w:rsid w:val="001A6D66"/>
    <w:rsid w:val="001A71EF"/>
    <w:rsid w:val="001A74B9"/>
    <w:rsid w:val="001A79CE"/>
    <w:rsid w:val="001A7B96"/>
    <w:rsid w:val="001B02B6"/>
    <w:rsid w:val="001B07E6"/>
    <w:rsid w:val="001B080E"/>
    <w:rsid w:val="001B0CA9"/>
    <w:rsid w:val="001B0E7C"/>
    <w:rsid w:val="001B108A"/>
    <w:rsid w:val="001B1E49"/>
    <w:rsid w:val="001B23DE"/>
    <w:rsid w:val="001B24AC"/>
    <w:rsid w:val="001B2607"/>
    <w:rsid w:val="001B2B30"/>
    <w:rsid w:val="001B34BC"/>
    <w:rsid w:val="001B38CB"/>
    <w:rsid w:val="001B38CE"/>
    <w:rsid w:val="001B3BD7"/>
    <w:rsid w:val="001B4389"/>
    <w:rsid w:val="001B484A"/>
    <w:rsid w:val="001B521C"/>
    <w:rsid w:val="001B53B0"/>
    <w:rsid w:val="001B5B01"/>
    <w:rsid w:val="001B5ECF"/>
    <w:rsid w:val="001B61AC"/>
    <w:rsid w:val="001B6C27"/>
    <w:rsid w:val="001B7701"/>
    <w:rsid w:val="001C032C"/>
    <w:rsid w:val="001C0D63"/>
    <w:rsid w:val="001C0DE6"/>
    <w:rsid w:val="001C0FE0"/>
    <w:rsid w:val="001C1131"/>
    <w:rsid w:val="001C1541"/>
    <w:rsid w:val="001C1AD9"/>
    <w:rsid w:val="001C1CA2"/>
    <w:rsid w:val="001C2549"/>
    <w:rsid w:val="001C25B2"/>
    <w:rsid w:val="001C26D6"/>
    <w:rsid w:val="001C2741"/>
    <w:rsid w:val="001C3309"/>
    <w:rsid w:val="001C3787"/>
    <w:rsid w:val="001C3EB8"/>
    <w:rsid w:val="001C3EF6"/>
    <w:rsid w:val="001C3F0F"/>
    <w:rsid w:val="001C4004"/>
    <w:rsid w:val="001C47C7"/>
    <w:rsid w:val="001C4D8E"/>
    <w:rsid w:val="001C50D4"/>
    <w:rsid w:val="001C5137"/>
    <w:rsid w:val="001C52A6"/>
    <w:rsid w:val="001C581B"/>
    <w:rsid w:val="001C6C6C"/>
    <w:rsid w:val="001C6EA3"/>
    <w:rsid w:val="001C76A0"/>
    <w:rsid w:val="001C7CC4"/>
    <w:rsid w:val="001C7CD6"/>
    <w:rsid w:val="001C7EB1"/>
    <w:rsid w:val="001C7F5B"/>
    <w:rsid w:val="001D006E"/>
    <w:rsid w:val="001D00E2"/>
    <w:rsid w:val="001D04C2"/>
    <w:rsid w:val="001D058A"/>
    <w:rsid w:val="001D0706"/>
    <w:rsid w:val="001D09B8"/>
    <w:rsid w:val="001D0A69"/>
    <w:rsid w:val="001D0C70"/>
    <w:rsid w:val="001D155A"/>
    <w:rsid w:val="001D157E"/>
    <w:rsid w:val="001D15AD"/>
    <w:rsid w:val="001D21EF"/>
    <w:rsid w:val="001D251D"/>
    <w:rsid w:val="001D39B4"/>
    <w:rsid w:val="001D402A"/>
    <w:rsid w:val="001D4617"/>
    <w:rsid w:val="001D49C8"/>
    <w:rsid w:val="001D4C07"/>
    <w:rsid w:val="001D6326"/>
    <w:rsid w:val="001D6514"/>
    <w:rsid w:val="001D722C"/>
    <w:rsid w:val="001D72BB"/>
    <w:rsid w:val="001D79C3"/>
    <w:rsid w:val="001D7ECD"/>
    <w:rsid w:val="001E0062"/>
    <w:rsid w:val="001E0156"/>
    <w:rsid w:val="001E04CF"/>
    <w:rsid w:val="001E078E"/>
    <w:rsid w:val="001E0A2E"/>
    <w:rsid w:val="001E1726"/>
    <w:rsid w:val="001E1C95"/>
    <w:rsid w:val="001E2048"/>
    <w:rsid w:val="001E20E9"/>
    <w:rsid w:val="001E220F"/>
    <w:rsid w:val="001E237A"/>
    <w:rsid w:val="001E2453"/>
    <w:rsid w:val="001E2625"/>
    <w:rsid w:val="001E3CE8"/>
    <w:rsid w:val="001E553B"/>
    <w:rsid w:val="001E56B8"/>
    <w:rsid w:val="001E59A3"/>
    <w:rsid w:val="001E62E8"/>
    <w:rsid w:val="001E638F"/>
    <w:rsid w:val="001E64B4"/>
    <w:rsid w:val="001E6589"/>
    <w:rsid w:val="001E686F"/>
    <w:rsid w:val="001E69C7"/>
    <w:rsid w:val="001E6A87"/>
    <w:rsid w:val="001E6B62"/>
    <w:rsid w:val="001E7049"/>
    <w:rsid w:val="001E70C8"/>
    <w:rsid w:val="001E74AC"/>
    <w:rsid w:val="001E7B95"/>
    <w:rsid w:val="001F0646"/>
    <w:rsid w:val="001F1100"/>
    <w:rsid w:val="001F1AA5"/>
    <w:rsid w:val="001F245F"/>
    <w:rsid w:val="001F31B1"/>
    <w:rsid w:val="001F328A"/>
    <w:rsid w:val="001F4174"/>
    <w:rsid w:val="001F522A"/>
    <w:rsid w:val="001F5F41"/>
    <w:rsid w:val="001F5FAD"/>
    <w:rsid w:val="001F6ABD"/>
    <w:rsid w:val="001F70D8"/>
    <w:rsid w:val="001F72CC"/>
    <w:rsid w:val="001F7656"/>
    <w:rsid w:val="001F79F0"/>
    <w:rsid w:val="001F7A61"/>
    <w:rsid w:val="001F7D34"/>
    <w:rsid w:val="002002C1"/>
    <w:rsid w:val="00201801"/>
    <w:rsid w:val="002018DC"/>
    <w:rsid w:val="00202769"/>
    <w:rsid w:val="00202E97"/>
    <w:rsid w:val="00203023"/>
    <w:rsid w:val="00203809"/>
    <w:rsid w:val="002040D2"/>
    <w:rsid w:val="002043D3"/>
    <w:rsid w:val="00204AAC"/>
    <w:rsid w:val="00204C7D"/>
    <w:rsid w:val="00204CD7"/>
    <w:rsid w:val="00205588"/>
    <w:rsid w:val="00205827"/>
    <w:rsid w:val="00205A69"/>
    <w:rsid w:val="00205BD7"/>
    <w:rsid w:val="00205E68"/>
    <w:rsid w:val="00205FA7"/>
    <w:rsid w:val="0020661D"/>
    <w:rsid w:val="00207D07"/>
    <w:rsid w:val="00210176"/>
    <w:rsid w:val="0021043C"/>
    <w:rsid w:val="00210902"/>
    <w:rsid w:val="0021093F"/>
    <w:rsid w:val="00210E37"/>
    <w:rsid w:val="00210EE3"/>
    <w:rsid w:val="00211694"/>
    <w:rsid w:val="00211C05"/>
    <w:rsid w:val="00212728"/>
    <w:rsid w:val="00212886"/>
    <w:rsid w:val="00212AAB"/>
    <w:rsid w:val="00212D8C"/>
    <w:rsid w:val="00213318"/>
    <w:rsid w:val="002139C3"/>
    <w:rsid w:val="00213CDF"/>
    <w:rsid w:val="0021417F"/>
    <w:rsid w:val="002148B8"/>
    <w:rsid w:val="00214E1F"/>
    <w:rsid w:val="00215A83"/>
    <w:rsid w:val="00215AFE"/>
    <w:rsid w:val="00215F69"/>
    <w:rsid w:val="002164CD"/>
    <w:rsid w:val="002168B4"/>
    <w:rsid w:val="00216925"/>
    <w:rsid w:val="00216F68"/>
    <w:rsid w:val="00217B66"/>
    <w:rsid w:val="00217DBE"/>
    <w:rsid w:val="00220262"/>
    <w:rsid w:val="00220300"/>
    <w:rsid w:val="0022063A"/>
    <w:rsid w:val="00220A98"/>
    <w:rsid w:val="00220D80"/>
    <w:rsid w:val="0022123E"/>
    <w:rsid w:val="00221AC5"/>
    <w:rsid w:val="00221E45"/>
    <w:rsid w:val="0022203F"/>
    <w:rsid w:val="00222D6E"/>
    <w:rsid w:val="0022355D"/>
    <w:rsid w:val="00223620"/>
    <w:rsid w:val="00223D83"/>
    <w:rsid w:val="00223DBD"/>
    <w:rsid w:val="00225179"/>
    <w:rsid w:val="00225498"/>
    <w:rsid w:val="00226C9C"/>
    <w:rsid w:val="002273BC"/>
    <w:rsid w:val="002275DF"/>
    <w:rsid w:val="00227FEC"/>
    <w:rsid w:val="002300F1"/>
    <w:rsid w:val="00230375"/>
    <w:rsid w:val="00230D29"/>
    <w:rsid w:val="00231772"/>
    <w:rsid w:val="00231A21"/>
    <w:rsid w:val="00231C8F"/>
    <w:rsid w:val="00231E91"/>
    <w:rsid w:val="002320E3"/>
    <w:rsid w:val="002322EB"/>
    <w:rsid w:val="002325A3"/>
    <w:rsid w:val="0023290C"/>
    <w:rsid w:val="00232932"/>
    <w:rsid w:val="00232DAC"/>
    <w:rsid w:val="00232EE5"/>
    <w:rsid w:val="00233110"/>
    <w:rsid w:val="0023353E"/>
    <w:rsid w:val="00233CC1"/>
    <w:rsid w:val="00233D69"/>
    <w:rsid w:val="00233FD4"/>
    <w:rsid w:val="002347A2"/>
    <w:rsid w:val="0023532C"/>
    <w:rsid w:val="0023534B"/>
    <w:rsid w:val="00235BF5"/>
    <w:rsid w:val="0023606E"/>
    <w:rsid w:val="00236203"/>
    <w:rsid w:val="00236ADF"/>
    <w:rsid w:val="00236F95"/>
    <w:rsid w:val="002371B4"/>
    <w:rsid w:val="00237467"/>
    <w:rsid w:val="0024057E"/>
    <w:rsid w:val="00240841"/>
    <w:rsid w:val="00240E76"/>
    <w:rsid w:val="00241D2F"/>
    <w:rsid w:val="00242567"/>
    <w:rsid w:val="00242EE2"/>
    <w:rsid w:val="00244042"/>
    <w:rsid w:val="0024413F"/>
    <w:rsid w:val="002443B7"/>
    <w:rsid w:val="002444A3"/>
    <w:rsid w:val="00244853"/>
    <w:rsid w:val="00244D46"/>
    <w:rsid w:val="0024527F"/>
    <w:rsid w:val="002452AA"/>
    <w:rsid w:val="00245488"/>
    <w:rsid w:val="00245E70"/>
    <w:rsid w:val="002465FE"/>
    <w:rsid w:val="002468B1"/>
    <w:rsid w:val="002469E4"/>
    <w:rsid w:val="00246C84"/>
    <w:rsid w:val="00246F92"/>
    <w:rsid w:val="00246FB4"/>
    <w:rsid w:val="002470BA"/>
    <w:rsid w:val="002470F2"/>
    <w:rsid w:val="002472B1"/>
    <w:rsid w:val="00247508"/>
    <w:rsid w:val="00247F2E"/>
    <w:rsid w:val="00247F5C"/>
    <w:rsid w:val="00250377"/>
    <w:rsid w:val="0025061F"/>
    <w:rsid w:val="002510DF"/>
    <w:rsid w:val="002510E5"/>
    <w:rsid w:val="0025142F"/>
    <w:rsid w:val="00251662"/>
    <w:rsid w:val="002517E4"/>
    <w:rsid w:val="00251F52"/>
    <w:rsid w:val="00252096"/>
    <w:rsid w:val="00252E66"/>
    <w:rsid w:val="002532DB"/>
    <w:rsid w:val="002536D0"/>
    <w:rsid w:val="002543F3"/>
    <w:rsid w:val="0025445E"/>
    <w:rsid w:val="002545B0"/>
    <w:rsid w:val="002549EA"/>
    <w:rsid w:val="00254A54"/>
    <w:rsid w:val="00254FF4"/>
    <w:rsid w:val="002555AE"/>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BED"/>
    <w:rsid w:val="00260DF3"/>
    <w:rsid w:val="00261942"/>
    <w:rsid w:val="00262497"/>
    <w:rsid w:val="00262498"/>
    <w:rsid w:val="00262507"/>
    <w:rsid w:val="00262581"/>
    <w:rsid w:val="0026328B"/>
    <w:rsid w:val="002634A2"/>
    <w:rsid w:val="002637B9"/>
    <w:rsid w:val="00263DCC"/>
    <w:rsid w:val="00263E0D"/>
    <w:rsid w:val="0026408C"/>
    <w:rsid w:val="00265617"/>
    <w:rsid w:val="002660B5"/>
    <w:rsid w:val="00266523"/>
    <w:rsid w:val="00266AA7"/>
    <w:rsid w:val="00267207"/>
    <w:rsid w:val="00267C6B"/>
    <w:rsid w:val="002704A9"/>
    <w:rsid w:val="002718CB"/>
    <w:rsid w:val="00271A46"/>
    <w:rsid w:val="00271D36"/>
    <w:rsid w:val="00272006"/>
    <w:rsid w:val="00272B10"/>
    <w:rsid w:val="002737CC"/>
    <w:rsid w:val="002737D0"/>
    <w:rsid w:val="00273D5A"/>
    <w:rsid w:val="0027401C"/>
    <w:rsid w:val="00274838"/>
    <w:rsid w:val="002748D9"/>
    <w:rsid w:val="0027496D"/>
    <w:rsid w:val="00275301"/>
    <w:rsid w:val="00275462"/>
    <w:rsid w:val="00275480"/>
    <w:rsid w:val="0027700E"/>
    <w:rsid w:val="0027712D"/>
    <w:rsid w:val="00280059"/>
    <w:rsid w:val="002802F1"/>
    <w:rsid w:val="00280838"/>
    <w:rsid w:val="002809F7"/>
    <w:rsid w:val="00280BC1"/>
    <w:rsid w:val="00280C03"/>
    <w:rsid w:val="002818B1"/>
    <w:rsid w:val="00281D3F"/>
    <w:rsid w:val="00281DD6"/>
    <w:rsid w:val="0028292E"/>
    <w:rsid w:val="00282ABE"/>
    <w:rsid w:val="002830E2"/>
    <w:rsid w:val="0028376D"/>
    <w:rsid w:val="00283A97"/>
    <w:rsid w:val="00283CF0"/>
    <w:rsid w:val="002845FB"/>
    <w:rsid w:val="00285152"/>
    <w:rsid w:val="002852F8"/>
    <w:rsid w:val="00285977"/>
    <w:rsid w:val="00285C70"/>
    <w:rsid w:val="00286544"/>
    <w:rsid w:val="00287586"/>
    <w:rsid w:val="002879D3"/>
    <w:rsid w:val="00287B86"/>
    <w:rsid w:val="00290C8A"/>
    <w:rsid w:val="002920F0"/>
    <w:rsid w:val="00292347"/>
    <w:rsid w:val="0029247E"/>
    <w:rsid w:val="00292D1D"/>
    <w:rsid w:val="0029300E"/>
    <w:rsid w:val="002930EC"/>
    <w:rsid w:val="0029313E"/>
    <w:rsid w:val="00294238"/>
    <w:rsid w:val="00294D64"/>
    <w:rsid w:val="00295489"/>
    <w:rsid w:val="0029608B"/>
    <w:rsid w:val="002967DE"/>
    <w:rsid w:val="002970BA"/>
    <w:rsid w:val="0029712A"/>
    <w:rsid w:val="00297840"/>
    <w:rsid w:val="00297EDE"/>
    <w:rsid w:val="002A031B"/>
    <w:rsid w:val="002A0434"/>
    <w:rsid w:val="002A0551"/>
    <w:rsid w:val="002A0E77"/>
    <w:rsid w:val="002A0E86"/>
    <w:rsid w:val="002A113C"/>
    <w:rsid w:val="002A1D0D"/>
    <w:rsid w:val="002A1D4D"/>
    <w:rsid w:val="002A1E07"/>
    <w:rsid w:val="002A24A4"/>
    <w:rsid w:val="002A2716"/>
    <w:rsid w:val="002A2B1A"/>
    <w:rsid w:val="002A2EA1"/>
    <w:rsid w:val="002A3266"/>
    <w:rsid w:val="002A36EB"/>
    <w:rsid w:val="002A39A5"/>
    <w:rsid w:val="002A41CE"/>
    <w:rsid w:val="002A4424"/>
    <w:rsid w:val="002A44BA"/>
    <w:rsid w:val="002A44C9"/>
    <w:rsid w:val="002A45DC"/>
    <w:rsid w:val="002A4758"/>
    <w:rsid w:val="002A4AE9"/>
    <w:rsid w:val="002A4DE3"/>
    <w:rsid w:val="002A4F01"/>
    <w:rsid w:val="002A4F98"/>
    <w:rsid w:val="002A52CD"/>
    <w:rsid w:val="002A57CE"/>
    <w:rsid w:val="002A588D"/>
    <w:rsid w:val="002A5983"/>
    <w:rsid w:val="002A6065"/>
    <w:rsid w:val="002A60D6"/>
    <w:rsid w:val="002A630C"/>
    <w:rsid w:val="002A677D"/>
    <w:rsid w:val="002A6ACD"/>
    <w:rsid w:val="002A6E53"/>
    <w:rsid w:val="002A73C6"/>
    <w:rsid w:val="002A7FF1"/>
    <w:rsid w:val="002B0484"/>
    <w:rsid w:val="002B0B99"/>
    <w:rsid w:val="002B1B09"/>
    <w:rsid w:val="002B20E6"/>
    <w:rsid w:val="002B24CC"/>
    <w:rsid w:val="002B2A9E"/>
    <w:rsid w:val="002B2C99"/>
    <w:rsid w:val="002B37C0"/>
    <w:rsid w:val="002B39D3"/>
    <w:rsid w:val="002B3B13"/>
    <w:rsid w:val="002B3CFC"/>
    <w:rsid w:val="002B40C9"/>
    <w:rsid w:val="002B42B1"/>
    <w:rsid w:val="002B467C"/>
    <w:rsid w:val="002B4A81"/>
    <w:rsid w:val="002B4BA9"/>
    <w:rsid w:val="002B5415"/>
    <w:rsid w:val="002B5597"/>
    <w:rsid w:val="002B56D0"/>
    <w:rsid w:val="002B5887"/>
    <w:rsid w:val="002B5C04"/>
    <w:rsid w:val="002B5FD6"/>
    <w:rsid w:val="002B6297"/>
    <w:rsid w:val="002B6E10"/>
    <w:rsid w:val="002B6E13"/>
    <w:rsid w:val="002B6FF9"/>
    <w:rsid w:val="002B740C"/>
    <w:rsid w:val="002B761F"/>
    <w:rsid w:val="002B7864"/>
    <w:rsid w:val="002B7A83"/>
    <w:rsid w:val="002B7C60"/>
    <w:rsid w:val="002B7F34"/>
    <w:rsid w:val="002C0035"/>
    <w:rsid w:val="002C038A"/>
    <w:rsid w:val="002C08E5"/>
    <w:rsid w:val="002C10E5"/>
    <w:rsid w:val="002C15D0"/>
    <w:rsid w:val="002C1815"/>
    <w:rsid w:val="002C19F3"/>
    <w:rsid w:val="002C21A4"/>
    <w:rsid w:val="002C2428"/>
    <w:rsid w:val="002C2460"/>
    <w:rsid w:val="002C2F91"/>
    <w:rsid w:val="002C2FCB"/>
    <w:rsid w:val="002C2FF7"/>
    <w:rsid w:val="002C3006"/>
    <w:rsid w:val="002C30CA"/>
    <w:rsid w:val="002C3204"/>
    <w:rsid w:val="002C424A"/>
    <w:rsid w:val="002C4BFF"/>
    <w:rsid w:val="002C5008"/>
    <w:rsid w:val="002C5635"/>
    <w:rsid w:val="002C609E"/>
    <w:rsid w:val="002C6133"/>
    <w:rsid w:val="002C6196"/>
    <w:rsid w:val="002C63AA"/>
    <w:rsid w:val="002C645D"/>
    <w:rsid w:val="002C6808"/>
    <w:rsid w:val="002C6EF5"/>
    <w:rsid w:val="002C7225"/>
    <w:rsid w:val="002C7845"/>
    <w:rsid w:val="002C7945"/>
    <w:rsid w:val="002D08C0"/>
    <w:rsid w:val="002D109C"/>
    <w:rsid w:val="002D10AD"/>
    <w:rsid w:val="002D1E89"/>
    <w:rsid w:val="002D282C"/>
    <w:rsid w:val="002D3317"/>
    <w:rsid w:val="002D39BF"/>
    <w:rsid w:val="002D3B09"/>
    <w:rsid w:val="002D4066"/>
    <w:rsid w:val="002D4158"/>
    <w:rsid w:val="002D4370"/>
    <w:rsid w:val="002D448A"/>
    <w:rsid w:val="002D44B7"/>
    <w:rsid w:val="002D4524"/>
    <w:rsid w:val="002D4B57"/>
    <w:rsid w:val="002D4B6A"/>
    <w:rsid w:val="002D4CD4"/>
    <w:rsid w:val="002D4DB9"/>
    <w:rsid w:val="002D551B"/>
    <w:rsid w:val="002D61D4"/>
    <w:rsid w:val="002D667B"/>
    <w:rsid w:val="002D6813"/>
    <w:rsid w:val="002D6842"/>
    <w:rsid w:val="002D6875"/>
    <w:rsid w:val="002D75BD"/>
    <w:rsid w:val="002D7E0B"/>
    <w:rsid w:val="002E0789"/>
    <w:rsid w:val="002E0990"/>
    <w:rsid w:val="002E0AB6"/>
    <w:rsid w:val="002E1D24"/>
    <w:rsid w:val="002E1E71"/>
    <w:rsid w:val="002E1F92"/>
    <w:rsid w:val="002E1FC5"/>
    <w:rsid w:val="002E2238"/>
    <w:rsid w:val="002E2614"/>
    <w:rsid w:val="002E285E"/>
    <w:rsid w:val="002E28E3"/>
    <w:rsid w:val="002E2963"/>
    <w:rsid w:val="002E3379"/>
    <w:rsid w:val="002E3471"/>
    <w:rsid w:val="002E356D"/>
    <w:rsid w:val="002E3F25"/>
    <w:rsid w:val="002E3F26"/>
    <w:rsid w:val="002E446D"/>
    <w:rsid w:val="002E4887"/>
    <w:rsid w:val="002E6137"/>
    <w:rsid w:val="002E6559"/>
    <w:rsid w:val="002E65E6"/>
    <w:rsid w:val="002E6922"/>
    <w:rsid w:val="002E6DEE"/>
    <w:rsid w:val="002E7A98"/>
    <w:rsid w:val="002F047E"/>
    <w:rsid w:val="002F04DA"/>
    <w:rsid w:val="002F0505"/>
    <w:rsid w:val="002F094C"/>
    <w:rsid w:val="002F1777"/>
    <w:rsid w:val="002F1CEE"/>
    <w:rsid w:val="002F2062"/>
    <w:rsid w:val="002F2198"/>
    <w:rsid w:val="002F2B60"/>
    <w:rsid w:val="002F30AE"/>
    <w:rsid w:val="002F3DD3"/>
    <w:rsid w:val="002F476A"/>
    <w:rsid w:val="002F4C6D"/>
    <w:rsid w:val="002F56E9"/>
    <w:rsid w:val="002F5DA7"/>
    <w:rsid w:val="002F629E"/>
    <w:rsid w:val="002F62F5"/>
    <w:rsid w:val="002F66C7"/>
    <w:rsid w:val="002F6752"/>
    <w:rsid w:val="002F675F"/>
    <w:rsid w:val="002F7E6B"/>
    <w:rsid w:val="00300164"/>
    <w:rsid w:val="003005FE"/>
    <w:rsid w:val="00300CFB"/>
    <w:rsid w:val="00300DCE"/>
    <w:rsid w:val="0030122A"/>
    <w:rsid w:val="003016EC"/>
    <w:rsid w:val="003016FC"/>
    <w:rsid w:val="00301EAF"/>
    <w:rsid w:val="00301ED1"/>
    <w:rsid w:val="00301FFB"/>
    <w:rsid w:val="003024D7"/>
    <w:rsid w:val="003025AC"/>
    <w:rsid w:val="00302B6C"/>
    <w:rsid w:val="00302E85"/>
    <w:rsid w:val="00303041"/>
    <w:rsid w:val="003035F4"/>
    <w:rsid w:val="003036C0"/>
    <w:rsid w:val="00303989"/>
    <w:rsid w:val="00303A14"/>
    <w:rsid w:val="00303FB8"/>
    <w:rsid w:val="00304B68"/>
    <w:rsid w:val="00304E31"/>
    <w:rsid w:val="003052B3"/>
    <w:rsid w:val="003056F3"/>
    <w:rsid w:val="00306280"/>
    <w:rsid w:val="00306B5B"/>
    <w:rsid w:val="003071DF"/>
    <w:rsid w:val="00307D6D"/>
    <w:rsid w:val="00310190"/>
    <w:rsid w:val="0031086D"/>
    <w:rsid w:val="00310D1F"/>
    <w:rsid w:val="0031141F"/>
    <w:rsid w:val="003115A4"/>
    <w:rsid w:val="003119AE"/>
    <w:rsid w:val="00311A6F"/>
    <w:rsid w:val="00311B82"/>
    <w:rsid w:val="00312CE1"/>
    <w:rsid w:val="00312EFF"/>
    <w:rsid w:val="003131A8"/>
    <w:rsid w:val="00313A76"/>
    <w:rsid w:val="00314074"/>
    <w:rsid w:val="00314453"/>
    <w:rsid w:val="00314EAF"/>
    <w:rsid w:val="00315246"/>
    <w:rsid w:val="00316403"/>
    <w:rsid w:val="003164AF"/>
    <w:rsid w:val="00316F7E"/>
    <w:rsid w:val="00317868"/>
    <w:rsid w:val="00317874"/>
    <w:rsid w:val="003178AD"/>
    <w:rsid w:val="00317A1C"/>
    <w:rsid w:val="00317E38"/>
    <w:rsid w:val="00317EAC"/>
    <w:rsid w:val="00320ADC"/>
    <w:rsid w:val="00321519"/>
    <w:rsid w:val="00321C67"/>
    <w:rsid w:val="00321F4C"/>
    <w:rsid w:val="00322305"/>
    <w:rsid w:val="00322FDC"/>
    <w:rsid w:val="0032388E"/>
    <w:rsid w:val="00323988"/>
    <w:rsid w:val="00323A09"/>
    <w:rsid w:val="00323C3C"/>
    <w:rsid w:val="003242BC"/>
    <w:rsid w:val="003243E5"/>
    <w:rsid w:val="0032445A"/>
    <w:rsid w:val="00324824"/>
    <w:rsid w:val="0032489D"/>
    <w:rsid w:val="0032495C"/>
    <w:rsid w:val="00324DFD"/>
    <w:rsid w:val="00325389"/>
    <w:rsid w:val="00326005"/>
    <w:rsid w:val="0032613A"/>
    <w:rsid w:val="0032686A"/>
    <w:rsid w:val="00326BB6"/>
    <w:rsid w:val="00326EC3"/>
    <w:rsid w:val="00326F1D"/>
    <w:rsid w:val="00327C15"/>
    <w:rsid w:val="003300C9"/>
    <w:rsid w:val="0033083B"/>
    <w:rsid w:val="0033084A"/>
    <w:rsid w:val="00330861"/>
    <w:rsid w:val="00330A2D"/>
    <w:rsid w:val="00331031"/>
    <w:rsid w:val="00331A38"/>
    <w:rsid w:val="00332D0F"/>
    <w:rsid w:val="0033319F"/>
    <w:rsid w:val="003335EB"/>
    <w:rsid w:val="0033391D"/>
    <w:rsid w:val="00333F3E"/>
    <w:rsid w:val="0033454F"/>
    <w:rsid w:val="003349B3"/>
    <w:rsid w:val="00334C2B"/>
    <w:rsid w:val="00334EEF"/>
    <w:rsid w:val="00334F35"/>
    <w:rsid w:val="003356D6"/>
    <w:rsid w:val="00335D6C"/>
    <w:rsid w:val="00336589"/>
    <w:rsid w:val="00336680"/>
    <w:rsid w:val="00336F60"/>
    <w:rsid w:val="0033777B"/>
    <w:rsid w:val="0033779B"/>
    <w:rsid w:val="003377C2"/>
    <w:rsid w:val="00337CEC"/>
    <w:rsid w:val="00340316"/>
    <w:rsid w:val="003403E5"/>
    <w:rsid w:val="00340806"/>
    <w:rsid w:val="00340C6B"/>
    <w:rsid w:val="00340EBE"/>
    <w:rsid w:val="00340F19"/>
    <w:rsid w:val="00340F4F"/>
    <w:rsid w:val="00341FDB"/>
    <w:rsid w:val="0034272E"/>
    <w:rsid w:val="003429B7"/>
    <w:rsid w:val="00342EA1"/>
    <w:rsid w:val="0034331C"/>
    <w:rsid w:val="003436A1"/>
    <w:rsid w:val="00343EEA"/>
    <w:rsid w:val="00343F66"/>
    <w:rsid w:val="00343FCA"/>
    <w:rsid w:val="003447CA"/>
    <w:rsid w:val="0034489F"/>
    <w:rsid w:val="003449FD"/>
    <w:rsid w:val="00344BCD"/>
    <w:rsid w:val="003450FA"/>
    <w:rsid w:val="003451D5"/>
    <w:rsid w:val="003453EB"/>
    <w:rsid w:val="003458D1"/>
    <w:rsid w:val="0034595E"/>
    <w:rsid w:val="00345BD0"/>
    <w:rsid w:val="00345CE5"/>
    <w:rsid w:val="00345D1F"/>
    <w:rsid w:val="003469BD"/>
    <w:rsid w:val="00346B94"/>
    <w:rsid w:val="00347123"/>
    <w:rsid w:val="00347296"/>
    <w:rsid w:val="00347F5B"/>
    <w:rsid w:val="00347FBE"/>
    <w:rsid w:val="00350156"/>
    <w:rsid w:val="00350BC1"/>
    <w:rsid w:val="0035112B"/>
    <w:rsid w:val="003511CB"/>
    <w:rsid w:val="0035170C"/>
    <w:rsid w:val="003519DD"/>
    <w:rsid w:val="00351A6B"/>
    <w:rsid w:val="00352114"/>
    <w:rsid w:val="00352255"/>
    <w:rsid w:val="0035225F"/>
    <w:rsid w:val="00352587"/>
    <w:rsid w:val="0035261F"/>
    <w:rsid w:val="0035314F"/>
    <w:rsid w:val="003536B9"/>
    <w:rsid w:val="00353A61"/>
    <w:rsid w:val="00353DDA"/>
    <w:rsid w:val="003544E5"/>
    <w:rsid w:val="00354C34"/>
    <w:rsid w:val="00354ECA"/>
    <w:rsid w:val="003554F3"/>
    <w:rsid w:val="00355976"/>
    <w:rsid w:val="00355BE1"/>
    <w:rsid w:val="003568DC"/>
    <w:rsid w:val="003569A6"/>
    <w:rsid w:val="00356B86"/>
    <w:rsid w:val="00357AF7"/>
    <w:rsid w:val="00357E17"/>
    <w:rsid w:val="003601AC"/>
    <w:rsid w:val="00360772"/>
    <w:rsid w:val="00360BC3"/>
    <w:rsid w:val="00360C15"/>
    <w:rsid w:val="00360C33"/>
    <w:rsid w:val="003612D0"/>
    <w:rsid w:val="003616DF"/>
    <w:rsid w:val="00362455"/>
    <w:rsid w:val="00362CB8"/>
    <w:rsid w:val="003631F3"/>
    <w:rsid w:val="00363200"/>
    <w:rsid w:val="00363417"/>
    <w:rsid w:val="00363541"/>
    <w:rsid w:val="003635AF"/>
    <w:rsid w:val="00363647"/>
    <w:rsid w:val="0036394B"/>
    <w:rsid w:val="00363CB9"/>
    <w:rsid w:val="003647E8"/>
    <w:rsid w:val="003648BD"/>
    <w:rsid w:val="003649DD"/>
    <w:rsid w:val="0036554A"/>
    <w:rsid w:val="00365F1B"/>
    <w:rsid w:val="003660E0"/>
    <w:rsid w:val="00366719"/>
    <w:rsid w:val="003668C7"/>
    <w:rsid w:val="00367805"/>
    <w:rsid w:val="00367852"/>
    <w:rsid w:val="00367C5F"/>
    <w:rsid w:val="00367D47"/>
    <w:rsid w:val="00370E86"/>
    <w:rsid w:val="003715C9"/>
    <w:rsid w:val="003715DB"/>
    <w:rsid w:val="003719CC"/>
    <w:rsid w:val="00371D3E"/>
    <w:rsid w:val="00372670"/>
    <w:rsid w:val="003726FA"/>
    <w:rsid w:val="0037305E"/>
    <w:rsid w:val="003735B1"/>
    <w:rsid w:val="00373672"/>
    <w:rsid w:val="00373D1C"/>
    <w:rsid w:val="0037575F"/>
    <w:rsid w:val="00375912"/>
    <w:rsid w:val="003760A2"/>
    <w:rsid w:val="003762A2"/>
    <w:rsid w:val="00376853"/>
    <w:rsid w:val="003772C6"/>
    <w:rsid w:val="00377AF5"/>
    <w:rsid w:val="00377C1A"/>
    <w:rsid w:val="003802C6"/>
    <w:rsid w:val="00380593"/>
    <w:rsid w:val="00380965"/>
    <w:rsid w:val="0038146C"/>
    <w:rsid w:val="0038203A"/>
    <w:rsid w:val="003829DF"/>
    <w:rsid w:val="00382B91"/>
    <w:rsid w:val="00382E02"/>
    <w:rsid w:val="003834CB"/>
    <w:rsid w:val="0038362E"/>
    <w:rsid w:val="00383C5E"/>
    <w:rsid w:val="00383D11"/>
    <w:rsid w:val="003848FC"/>
    <w:rsid w:val="00384B52"/>
    <w:rsid w:val="00384C8B"/>
    <w:rsid w:val="003865CD"/>
    <w:rsid w:val="003867F1"/>
    <w:rsid w:val="003874EA"/>
    <w:rsid w:val="0038760D"/>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6EA"/>
    <w:rsid w:val="00397436"/>
    <w:rsid w:val="003978B0"/>
    <w:rsid w:val="00397954"/>
    <w:rsid w:val="00397D1C"/>
    <w:rsid w:val="003A0034"/>
    <w:rsid w:val="003A0314"/>
    <w:rsid w:val="003A0767"/>
    <w:rsid w:val="003A0AB3"/>
    <w:rsid w:val="003A0B3B"/>
    <w:rsid w:val="003A1338"/>
    <w:rsid w:val="003A1FED"/>
    <w:rsid w:val="003A2036"/>
    <w:rsid w:val="003A2170"/>
    <w:rsid w:val="003A2621"/>
    <w:rsid w:val="003A29CB"/>
    <w:rsid w:val="003A3134"/>
    <w:rsid w:val="003A321A"/>
    <w:rsid w:val="003A3488"/>
    <w:rsid w:val="003A37E9"/>
    <w:rsid w:val="003A444B"/>
    <w:rsid w:val="003A4D87"/>
    <w:rsid w:val="003A56CB"/>
    <w:rsid w:val="003A62E9"/>
    <w:rsid w:val="003A65DD"/>
    <w:rsid w:val="003A6649"/>
    <w:rsid w:val="003A697A"/>
    <w:rsid w:val="003A6CA0"/>
    <w:rsid w:val="003A6EDF"/>
    <w:rsid w:val="003A77BF"/>
    <w:rsid w:val="003A7D64"/>
    <w:rsid w:val="003B0254"/>
    <w:rsid w:val="003B0A36"/>
    <w:rsid w:val="003B0B64"/>
    <w:rsid w:val="003B0EBF"/>
    <w:rsid w:val="003B1393"/>
    <w:rsid w:val="003B14C4"/>
    <w:rsid w:val="003B162E"/>
    <w:rsid w:val="003B1ADB"/>
    <w:rsid w:val="003B1E0B"/>
    <w:rsid w:val="003B2222"/>
    <w:rsid w:val="003B2F5F"/>
    <w:rsid w:val="003B3566"/>
    <w:rsid w:val="003B39FD"/>
    <w:rsid w:val="003B3FA1"/>
    <w:rsid w:val="003B4AB2"/>
    <w:rsid w:val="003B54DB"/>
    <w:rsid w:val="003B5668"/>
    <w:rsid w:val="003B5710"/>
    <w:rsid w:val="003B60FD"/>
    <w:rsid w:val="003B62B3"/>
    <w:rsid w:val="003B63BF"/>
    <w:rsid w:val="003B669F"/>
    <w:rsid w:val="003B690B"/>
    <w:rsid w:val="003B6932"/>
    <w:rsid w:val="003B729B"/>
    <w:rsid w:val="003B777D"/>
    <w:rsid w:val="003B77A2"/>
    <w:rsid w:val="003B77C1"/>
    <w:rsid w:val="003B7AA8"/>
    <w:rsid w:val="003C0690"/>
    <w:rsid w:val="003C0BB3"/>
    <w:rsid w:val="003C1190"/>
    <w:rsid w:val="003C1950"/>
    <w:rsid w:val="003C19F6"/>
    <w:rsid w:val="003C1D75"/>
    <w:rsid w:val="003C21C0"/>
    <w:rsid w:val="003C2608"/>
    <w:rsid w:val="003C3084"/>
    <w:rsid w:val="003C3329"/>
    <w:rsid w:val="003C3549"/>
    <w:rsid w:val="003C3E1E"/>
    <w:rsid w:val="003C3E56"/>
    <w:rsid w:val="003C4895"/>
    <w:rsid w:val="003C4C53"/>
    <w:rsid w:val="003C4ECC"/>
    <w:rsid w:val="003C4F76"/>
    <w:rsid w:val="003C50CC"/>
    <w:rsid w:val="003C52DD"/>
    <w:rsid w:val="003C536E"/>
    <w:rsid w:val="003C55A7"/>
    <w:rsid w:val="003C5A30"/>
    <w:rsid w:val="003C656E"/>
    <w:rsid w:val="003C6AE7"/>
    <w:rsid w:val="003C6B5B"/>
    <w:rsid w:val="003C6EF8"/>
    <w:rsid w:val="003C719D"/>
    <w:rsid w:val="003C7A59"/>
    <w:rsid w:val="003D0233"/>
    <w:rsid w:val="003D033E"/>
    <w:rsid w:val="003D04E3"/>
    <w:rsid w:val="003D0E73"/>
    <w:rsid w:val="003D0F3E"/>
    <w:rsid w:val="003D10AD"/>
    <w:rsid w:val="003D11C1"/>
    <w:rsid w:val="003D15AD"/>
    <w:rsid w:val="003D16F0"/>
    <w:rsid w:val="003D2325"/>
    <w:rsid w:val="003D23D6"/>
    <w:rsid w:val="003D2499"/>
    <w:rsid w:val="003D2D96"/>
    <w:rsid w:val="003D35E7"/>
    <w:rsid w:val="003D3DEF"/>
    <w:rsid w:val="003D4908"/>
    <w:rsid w:val="003D4BF7"/>
    <w:rsid w:val="003D509D"/>
    <w:rsid w:val="003D541C"/>
    <w:rsid w:val="003D54AF"/>
    <w:rsid w:val="003D562F"/>
    <w:rsid w:val="003D597E"/>
    <w:rsid w:val="003D5B24"/>
    <w:rsid w:val="003D5C9E"/>
    <w:rsid w:val="003D5F42"/>
    <w:rsid w:val="003D6198"/>
    <w:rsid w:val="003D6236"/>
    <w:rsid w:val="003D6387"/>
    <w:rsid w:val="003D6397"/>
    <w:rsid w:val="003D6AE9"/>
    <w:rsid w:val="003D7AF1"/>
    <w:rsid w:val="003E099E"/>
    <w:rsid w:val="003E0B5E"/>
    <w:rsid w:val="003E1A50"/>
    <w:rsid w:val="003E22C2"/>
    <w:rsid w:val="003E255E"/>
    <w:rsid w:val="003E2AC1"/>
    <w:rsid w:val="003E2E50"/>
    <w:rsid w:val="003E3BD0"/>
    <w:rsid w:val="003E3C62"/>
    <w:rsid w:val="003E43CD"/>
    <w:rsid w:val="003E44B9"/>
    <w:rsid w:val="003E5278"/>
    <w:rsid w:val="003E56D0"/>
    <w:rsid w:val="003E5A61"/>
    <w:rsid w:val="003E6086"/>
    <w:rsid w:val="003E71B8"/>
    <w:rsid w:val="003F03CE"/>
    <w:rsid w:val="003F0592"/>
    <w:rsid w:val="003F09BA"/>
    <w:rsid w:val="003F10EF"/>
    <w:rsid w:val="003F12CD"/>
    <w:rsid w:val="003F164B"/>
    <w:rsid w:val="003F1A6D"/>
    <w:rsid w:val="003F1EAF"/>
    <w:rsid w:val="003F2482"/>
    <w:rsid w:val="003F27B8"/>
    <w:rsid w:val="003F2927"/>
    <w:rsid w:val="003F29BE"/>
    <w:rsid w:val="003F44AE"/>
    <w:rsid w:val="003F56A6"/>
    <w:rsid w:val="003F6379"/>
    <w:rsid w:val="003F7949"/>
    <w:rsid w:val="003F7DD0"/>
    <w:rsid w:val="004001A1"/>
    <w:rsid w:val="00400A8E"/>
    <w:rsid w:val="00400B8E"/>
    <w:rsid w:val="00400BBA"/>
    <w:rsid w:val="00400C87"/>
    <w:rsid w:val="00401A31"/>
    <w:rsid w:val="00401DF4"/>
    <w:rsid w:val="004023C5"/>
    <w:rsid w:val="00402444"/>
    <w:rsid w:val="00402577"/>
    <w:rsid w:val="00402716"/>
    <w:rsid w:val="00402974"/>
    <w:rsid w:val="00402D8C"/>
    <w:rsid w:val="00403266"/>
    <w:rsid w:val="00403282"/>
    <w:rsid w:val="004032C1"/>
    <w:rsid w:val="0040346B"/>
    <w:rsid w:val="00403E35"/>
    <w:rsid w:val="0040410C"/>
    <w:rsid w:val="004050EF"/>
    <w:rsid w:val="00405D97"/>
    <w:rsid w:val="004061E8"/>
    <w:rsid w:val="004063B1"/>
    <w:rsid w:val="00406730"/>
    <w:rsid w:val="00406810"/>
    <w:rsid w:val="00406AC5"/>
    <w:rsid w:val="00406D78"/>
    <w:rsid w:val="00406F1A"/>
    <w:rsid w:val="004075F2"/>
    <w:rsid w:val="00410DF6"/>
    <w:rsid w:val="00411025"/>
    <w:rsid w:val="00411156"/>
    <w:rsid w:val="00411296"/>
    <w:rsid w:val="00411416"/>
    <w:rsid w:val="00412058"/>
    <w:rsid w:val="0041226C"/>
    <w:rsid w:val="0041250F"/>
    <w:rsid w:val="00412809"/>
    <w:rsid w:val="0041287E"/>
    <w:rsid w:val="00412A3C"/>
    <w:rsid w:val="00412E35"/>
    <w:rsid w:val="004130D8"/>
    <w:rsid w:val="00413948"/>
    <w:rsid w:val="00413A24"/>
    <w:rsid w:val="00413B5E"/>
    <w:rsid w:val="0041431C"/>
    <w:rsid w:val="004144A5"/>
    <w:rsid w:val="0041480D"/>
    <w:rsid w:val="0041483C"/>
    <w:rsid w:val="00414CB7"/>
    <w:rsid w:val="004167D5"/>
    <w:rsid w:val="004169E1"/>
    <w:rsid w:val="004169FF"/>
    <w:rsid w:val="00416A59"/>
    <w:rsid w:val="00416C9A"/>
    <w:rsid w:val="00416D6C"/>
    <w:rsid w:val="0041725E"/>
    <w:rsid w:val="00417C2F"/>
    <w:rsid w:val="00421815"/>
    <w:rsid w:val="00421932"/>
    <w:rsid w:val="004221C2"/>
    <w:rsid w:val="00422BD8"/>
    <w:rsid w:val="00422E5E"/>
    <w:rsid w:val="00422F59"/>
    <w:rsid w:val="00423E06"/>
    <w:rsid w:val="0042465D"/>
    <w:rsid w:val="00424A73"/>
    <w:rsid w:val="00424DC0"/>
    <w:rsid w:val="00425149"/>
    <w:rsid w:val="004252C6"/>
    <w:rsid w:val="004257BE"/>
    <w:rsid w:val="00425A60"/>
    <w:rsid w:val="00425D81"/>
    <w:rsid w:val="00425E8B"/>
    <w:rsid w:val="0042614D"/>
    <w:rsid w:val="00426231"/>
    <w:rsid w:val="00426308"/>
    <w:rsid w:val="0042669B"/>
    <w:rsid w:val="004266C9"/>
    <w:rsid w:val="00426CE0"/>
    <w:rsid w:val="0043036D"/>
    <w:rsid w:val="00430CD5"/>
    <w:rsid w:val="0043134A"/>
    <w:rsid w:val="00431CA7"/>
    <w:rsid w:val="00431E67"/>
    <w:rsid w:val="004337A9"/>
    <w:rsid w:val="00433A8A"/>
    <w:rsid w:val="00433C69"/>
    <w:rsid w:val="004343B3"/>
    <w:rsid w:val="004344F6"/>
    <w:rsid w:val="004346C5"/>
    <w:rsid w:val="00434AD5"/>
    <w:rsid w:val="00434C9F"/>
    <w:rsid w:val="00434EC0"/>
    <w:rsid w:val="004353AA"/>
    <w:rsid w:val="00435437"/>
    <w:rsid w:val="00436143"/>
    <w:rsid w:val="00436227"/>
    <w:rsid w:val="00436BAB"/>
    <w:rsid w:val="00436EDE"/>
    <w:rsid w:val="00440071"/>
    <w:rsid w:val="004403D9"/>
    <w:rsid w:val="00440584"/>
    <w:rsid w:val="0044088B"/>
    <w:rsid w:val="00440A6B"/>
    <w:rsid w:val="00440E68"/>
    <w:rsid w:val="004411FF"/>
    <w:rsid w:val="00441712"/>
    <w:rsid w:val="00441D92"/>
    <w:rsid w:val="0044211B"/>
    <w:rsid w:val="00442232"/>
    <w:rsid w:val="004422A9"/>
    <w:rsid w:val="004426E1"/>
    <w:rsid w:val="00442DCC"/>
    <w:rsid w:val="00442F14"/>
    <w:rsid w:val="0044385B"/>
    <w:rsid w:val="0044392C"/>
    <w:rsid w:val="0044410C"/>
    <w:rsid w:val="004441C2"/>
    <w:rsid w:val="00444584"/>
    <w:rsid w:val="00444EAA"/>
    <w:rsid w:val="00445681"/>
    <w:rsid w:val="004458CA"/>
    <w:rsid w:val="00445B94"/>
    <w:rsid w:val="00446409"/>
    <w:rsid w:val="00446497"/>
    <w:rsid w:val="00446659"/>
    <w:rsid w:val="004466BE"/>
    <w:rsid w:val="00446C8B"/>
    <w:rsid w:val="00446D93"/>
    <w:rsid w:val="00447544"/>
    <w:rsid w:val="004476BD"/>
    <w:rsid w:val="00447A98"/>
    <w:rsid w:val="00447DFE"/>
    <w:rsid w:val="004503F9"/>
    <w:rsid w:val="00450A2B"/>
    <w:rsid w:val="0045198B"/>
    <w:rsid w:val="00451BA8"/>
    <w:rsid w:val="00451C3B"/>
    <w:rsid w:val="004520D3"/>
    <w:rsid w:val="00452312"/>
    <w:rsid w:val="004525C1"/>
    <w:rsid w:val="00452776"/>
    <w:rsid w:val="004530AA"/>
    <w:rsid w:val="00454AFA"/>
    <w:rsid w:val="00454E6D"/>
    <w:rsid w:val="004552CE"/>
    <w:rsid w:val="004554D4"/>
    <w:rsid w:val="00455EF2"/>
    <w:rsid w:val="004562DF"/>
    <w:rsid w:val="004568E1"/>
    <w:rsid w:val="004572A9"/>
    <w:rsid w:val="00457327"/>
    <w:rsid w:val="00457696"/>
    <w:rsid w:val="00457E67"/>
    <w:rsid w:val="00457EE8"/>
    <w:rsid w:val="00457FE9"/>
    <w:rsid w:val="00460C94"/>
    <w:rsid w:val="004611D2"/>
    <w:rsid w:val="00462471"/>
    <w:rsid w:val="00462AEF"/>
    <w:rsid w:val="0046356B"/>
    <w:rsid w:val="00463601"/>
    <w:rsid w:val="00463AF5"/>
    <w:rsid w:val="00463F5B"/>
    <w:rsid w:val="004641E5"/>
    <w:rsid w:val="00464A8A"/>
    <w:rsid w:val="0046558D"/>
    <w:rsid w:val="004657B1"/>
    <w:rsid w:val="004659BC"/>
    <w:rsid w:val="00465B9B"/>
    <w:rsid w:val="00465E27"/>
    <w:rsid w:val="00466330"/>
    <w:rsid w:val="0046661A"/>
    <w:rsid w:val="0046664F"/>
    <w:rsid w:val="00466D50"/>
    <w:rsid w:val="00466FDE"/>
    <w:rsid w:val="00467514"/>
    <w:rsid w:val="00467843"/>
    <w:rsid w:val="0047017B"/>
    <w:rsid w:val="00471303"/>
    <w:rsid w:val="0047130D"/>
    <w:rsid w:val="00471BFC"/>
    <w:rsid w:val="00472050"/>
    <w:rsid w:val="0047208A"/>
    <w:rsid w:val="004721BF"/>
    <w:rsid w:val="0047229B"/>
    <w:rsid w:val="0047246B"/>
    <w:rsid w:val="004727A0"/>
    <w:rsid w:val="00473870"/>
    <w:rsid w:val="00473DE8"/>
    <w:rsid w:val="00473FFA"/>
    <w:rsid w:val="004742A6"/>
    <w:rsid w:val="004746C9"/>
    <w:rsid w:val="00474903"/>
    <w:rsid w:val="0047496B"/>
    <w:rsid w:val="00474F9E"/>
    <w:rsid w:val="004751C6"/>
    <w:rsid w:val="00475877"/>
    <w:rsid w:val="00475C01"/>
    <w:rsid w:val="0047622E"/>
    <w:rsid w:val="00476871"/>
    <w:rsid w:val="00476F6A"/>
    <w:rsid w:val="00477130"/>
    <w:rsid w:val="00477351"/>
    <w:rsid w:val="004774C4"/>
    <w:rsid w:val="004802E8"/>
    <w:rsid w:val="0048042D"/>
    <w:rsid w:val="00480F15"/>
    <w:rsid w:val="0048152B"/>
    <w:rsid w:val="004815ED"/>
    <w:rsid w:val="00481792"/>
    <w:rsid w:val="00481921"/>
    <w:rsid w:val="0048230E"/>
    <w:rsid w:val="00482661"/>
    <w:rsid w:val="00482A70"/>
    <w:rsid w:val="00483329"/>
    <w:rsid w:val="00483831"/>
    <w:rsid w:val="00483B25"/>
    <w:rsid w:val="0048443E"/>
    <w:rsid w:val="004845EF"/>
    <w:rsid w:val="00484A8E"/>
    <w:rsid w:val="00484C1F"/>
    <w:rsid w:val="00484F93"/>
    <w:rsid w:val="004852D0"/>
    <w:rsid w:val="00485427"/>
    <w:rsid w:val="00485514"/>
    <w:rsid w:val="00485BB0"/>
    <w:rsid w:val="00486155"/>
    <w:rsid w:val="00486F7A"/>
    <w:rsid w:val="004879BE"/>
    <w:rsid w:val="004879D7"/>
    <w:rsid w:val="00487C2D"/>
    <w:rsid w:val="00487D12"/>
    <w:rsid w:val="00490015"/>
    <w:rsid w:val="00490140"/>
    <w:rsid w:val="004907FC"/>
    <w:rsid w:val="00490B37"/>
    <w:rsid w:val="00491824"/>
    <w:rsid w:val="004927CC"/>
    <w:rsid w:val="004928F4"/>
    <w:rsid w:val="00492B76"/>
    <w:rsid w:val="0049352F"/>
    <w:rsid w:val="004935FF"/>
    <w:rsid w:val="00494152"/>
    <w:rsid w:val="0049442E"/>
    <w:rsid w:val="00494BD1"/>
    <w:rsid w:val="00494F76"/>
    <w:rsid w:val="004952BA"/>
    <w:rsid w:val="004958CE"/>
    <w:rsid w:val="004961F5"/>
    <w:rsid w:val="0049652D"/>
    <w:rsid w:val="00496600"/>
    <w:rsid w:val="0049680C"/>
    <w:rsid w:val="00496C8A"/>
    <w:rsid w:val="0049765C"/>
    <w:rsid w:val="004A038B"/>
    <w:rsid w:val="004A0536"/>
    <w:rsid w:val="004A05D0"/>
    <w:rsid w:val="004A0B56"/>
    <w:rsid w:val="004A12D5"/>
    <w:rsid w:val="004A130E"/>
    <w:rsid w:val="004A1C82"/>
    <w:rsid w:val="004A1F83"/>
    <w:rsid w:val="004A2B98"/>
    <w:rsid w:val="004A2D94"/>
    <w:rsid w:val="004A3092"/>
    <w:rsid w:val="004A3B41"/>
    <w:rsid w:val="004A46EE"/>
    <w:rsid w:val="004A4702"/>
    <w:rsid w:val="004A49A3"/>
    <w:rsid w:val="004A4A18"/>
    <w:rsid w:val="004A4BB0"/>
    <w:rsid w:val="004A4E11"/>
    <w:rsid w:val="004A5003"/>
    <w:rsid w:val="004A58E5"/>
    <w:rsid w:val="004A5904"/>
    <w:rsid w:val="004A5EC3"/>
    <w:rsid w:val="004A64D8"/>
    <w:rsid w:val="004A6AB4"/>
    <w:rsid w:val="004A6ECA"/>
    <w:rsid w:val="004A7081"/>
    <w:rsid w:val="004A722A"/>
    <w:rsid w:val="004A7280"/>
    <w:rsid w:val="004A7B7C"/>
    <w:rsid w:val="004B00C4"/>
    <w:rsid w:val="004B0DDD"/>
    <w:rsid w:val="004B0EC3"/>
    <w:rsid w:val="004B0FCE"/>
    <w:rsid w:val="004B1733"/>
    <w:rsid w:val="004B1E85"/>
    <w:rsid w:val="004B26DA"/>
    <w:rsid w:val="004B5B0E"/>
    <w:rsid w:val="004B6D57"/>
    <w:rsid w:val="004B7305"/>
    <w:rsid w:val="004B799E"/>
    <w:rsid w:val="004B7BE3"/>
    <w:rsid w:val="004B7DF7"/>
    <w:rsid w:val="004C0347"/>
    <w:rsid w:val="004C0CCC"/>
    <w:rsid w:val="004C0EB7"/>
    <w:rsid w:val="004C1905"/>
    <w:rsid w:val="004C1976"/>
    <w:rsid w:val="004C1E0F"/>
    <w:rsid w:val="004C226B"/>
    <w:rsid w:val="004C2325"/>
    <w:rsid w:val="004C233B"/>
    <w:rsid w:val="004C2B76"/>
    <w:rsid w:val="004C3259"/>
    <w:rsid w:val="004C348A"/>
    <w:rsid w:val="004C3B56"/>
    <w:rsid w:val="004C4150"/>
    <w:rsid w:val="004C4580"/>
    <w:rsid w:val="004C4932"/>
    <w:rsid w:val="004C538B"/>
    <w:rsid w:val="004C59F6"/>
    <w:rsid w:val="004C5D6F"/>
    <w:rsid w:val="004C610A"/>
    <w:rsid w:val="004C6212"/>
    <w:rsid w:val="004C63B7"/>
    <w:rsid w:val="004C799B"/>
    <w:rsid w:val="004C7BE9"/>
    <w:rsid w:val="004D0556"/>
    <w:rsid w:val="004D0BF5"/>
    <w:rsid w:val="004D0EBC"/>
    <w:rsid w:val="004D1018"/>
    <w:rsid w:val="004D1117"/>
    <w:rsid w:val="004D1168"/>
    <w:rsid w:val="004D1820"/>
    <w:rsid w:val="004D1BC1"/>
    <w:rsid w:val="004D1E9A"/>
    <w:rsid w:val="004D1F0B"/>
    <w:rsid w:val="004D2228"/>
    <w:rsid w:val="004D2277"/>
    <w:rsid w:val="004D2318"/>
    <w:rsid w:val="004D24AC"/>
    <w:rsid w:val="004D2E21"/>
    <w:rsid w:val="004D3028"/>
    <w:rsid w:val="004D365B"/>
    <w:rsid w:val="004D39C3"/>
    <w:rsid w:val="004D3C70"/>
    <w:rsid w:val="004D440D"/>
    <w:rsid w:val="004D4CB1"/>
    <w:rsid w:val="004D51B5"/>
    <w:rsid w:val="004D5E82"/>
    <w:rsid w:val="004D600F"/>
    <w:rsid w:val="004D62E7"/>
    <w:rsid w:val="004D6545"/>
    <w:rsid w:val="004D6B6C"/>
    <w:rsid w:val="004D6BC2"/>
    <w:rsid w:val="004D725B"/>
    <w:rsid w:val="004D74E4"/>
    <w:rsid w:val="004E0162"/>
    <w:rsid w:val="004E1466"/>
    <w:rsid w:val="004E1597"/>
    <w:rsid w:val="004E1D1A"/>
    <w:rsid w:val="004E1E23"/>
    <w:rsid w:val="004E1F6C"/>
    <w:rsid w:val="004E20ED"/>
    <w:rsid w:val="004E243D"/>
    <w:rsid w:val="004E292E"/>
    <w:rsid w:val="004E2BBD"/>
    <w:rsid w:val="004E2CCA"/>
    <w:rsid w:val="004E334D"/>
    <w:rsid w:val="004E361C"/>
    <w:rsid w:val="004E3747"/>
    <w:rsid w:val="004E3D71"/>
    <w:rsid w:val="004E3FD1"/>
    <w:rsid w:val="004E4189"/>
    <w:rsid w:val="004E4681"/>
    <w:rsid w:val="004E46B0"/>
    <w:rsid w:val="004E4911"/>
    <w:rsid w:val="004E5499"/>
    <w:rsid w:val="004E5546"/>
    <w:rsid w:val="004E59CD"/>
    <w:rsid w:val="004E5A03"/>
    <w:rsid w:val="004E5AF7"/>
    <w:rsid w:val="004E5BEF"/>
    <w:rsid w:val="004E6183"/>
    <w:rsid w:val="004E6370"/>
    <w:rsid w:val="004E6DE0"/>
    <w:rsid w:val="004E6FE9"/>
    <w:rsid w:val="004E75F7"/>
    <w:rsid w:val="004E7C31"/>
    <w:rsid w:val="004E7C3F"/>
    <w:rsid w:val="004E7C8A"/>
    <w:rsid w:val="004F02A8"/>
    <w:rsid w:val="004F0773"/>
    <w:rsid w:val="004F0AA2"/>
    <w:rsid w:val="004F1EAC"/>
    <w:rsid w:val="004F2656"/>
    <w:rsid w:val="004F27CA"/>
    <w:rsid w:val="004F2847"/>
    <w:rsid w:val="004F29F3"/>
    <w:rsid w:val="004F3180"/>
    <w:rsid w:val="004F3451"/>
    <w:rsid w:val="004F3C64"/>
    <w:rsid w:val="004F41A4"/>
    <w:rsid w:val="004F43D2"/>
    <w:rsid w:val="004F47A8"/>
    <w:rsid w:val="004F4A0B"/>
    <w:rsid w:val="004F585F"/>
    <w:rsid w:val="004F5D5C"/>
    <w:rsid w:val="004F618D"/>
    <w:rsid w:val="004F7389"/>
    <w:rsid w:val="004F795B"/>
    <w:rsid w:val="00500108"/>
    <w:rsid w:val="005006E2"/>
    <w:rsid w:val="005009B4"/>
    <w:rsid w:val="00501505"/>
    <w:rsid w:val="005015B7"/>
    <w:rsid w:val="00501838"/>
    <w:rsid w:val="00501A5E"/>
    <w:rsid w:val="00501F04"/>
    <w:rsid w:val="00501F20"/>
    <w:rsid w:val="005029AB"/>
    <w:rsid w:val="00503199"/>
    <w:rsid w:val="005033A9"/>
    <w:rsid w:val="00503739"/>
    <w:rsid w:val="00503D71"/>
    <w:rsid w:val="005047FF"/>
    <w:rsid w:val="00504C99"/>
    <w:rsid w:val="005053FA"/>
    <w:rsid w:val="00505454"/>
    <w:rsid w:val="005058FF"/>
    <w:rsid w:val="00506293"/>
    <w:rsid w:val="00506353"/>
    <w:rsid w:val="00507109"/>
    <w:rsid w:val="0050786F"/>
    <w:rsid w:val="00510C95"/>
    <w:rsid w:val="00511126"/>
    <w:rsid w:val="00511179"/>
    <w:rsid w:val="005117D4"/>
    <w:rsid w:val="00512108"/>
    <w:rsid w:val="005129D1"/>
    <w:rsid w:val="00512C17"/>
    <w:rsid w:val="0051304D"/>
    <w:rsid w:val="005131E2"/>
    <w:rsid w:val="00513A23"/>
    <w:rsid w:val="00514461"/>
    <w:rsid w:val="00514947"/>
    <w:rsid w:val="00514AC2"/>
    <w:rsid w:val="00514C15"/>
    <w:rsid w:val="005151B8"/>
    <w:rsid w:val="00515460"/>
    <w:rsid w:val="00515499"/>
    <w:rsid w:val="005155EF"/>
    <w:rsid w:val="00515A76"/>
    <w:rsid w:val="005160A7"/>
    <w:rsid w:val="005160C2"/>
    <w:rsid w:val="00516205"/>
    <w:rsid w:val="0051675A"/>
    <w:rsid w:val="005169A8"/>
    <w:rsid w:val="005169B6"/>
    <w:rsid w:val="00516BBC"/>
    <w:rsid w:val="00517F7B"/>
    <w:rsid w:val="005201DF"/>
    <w:rsid w:val="00520444"/>
    <w:rsid w:val="0052051E"/>
    <w:rsid w:val="00520562"/>
    <w:rsid w:val="00520BC4"/>
    <w:rsid w:val="00521BB9"/>
    <w:rsid w:val="00521D0D"/>
    <w:rsid w:val="00521E16"/>
    <w:rsid w:val="005220CC"/>
    <w:rsid w:val="00522486"/>
    <w:rsid w:val="00522AC3"/>
    <w:rsid w:val="00523138"/>
    <w:rsid w:val="00523283"/>
    <w:rsid w:val="005236C8"/>
    <w:rsid w:val="00523A95"/>
    <w:rsid w:val="00523A9D"/>
    <w:rsid w:val="00523ECB"/>
    <w:rsid w:val="0052402A"/>
    <w:rsid w:val="005241A6"/>
    <w:rsid w:val="0052424E"/>
    <w:rsid w:val="00524B99"/>
    <w:rsid w:val="0052508E"/>
    <w:rsid w:val="00525AA1"/>
    <w:rsid w:val="005267B0"/>
    <w:rsid w:val="00526AEE"/>
    <w:rsid w:val="00526EF6"/>
    <w:rsid w:val="00530130"/>
    <w:rsid w:val="005302C8"/>
    <w:rsid w:val="00530FA5"/>
    <w:rsid w:val="00531600"/>
    <w:rsid w:val="005318D3"/>
    <w:rsid w:val="0053196D"/>
    <w:rsid w:val="0053243C"/>
    <w:rsid w:val="00532AC0"/>
    <w:rsid w:val="00533718"/>
    <w:rsid w:val="005337FC"/>
    <w:rsid w:val="00533BF7"/>
    <w:rsid w:val="00534A9A"/>
    <w:rsid w:val="00534EE9"/>
    <w:rsid w:val="0053557F"/>
    <w:rsid w:val="005355CC"/>
    <w:rsid w:val="00535EAE"/>
    <w:rsid w:val="00536380"/>
    <w:rsid w:val="0053655F"/>
    <w:rsid w:val="0053667D"/>
    <w:rsid w:val="00536A88"/>
    <w:rsid w:val="00536CD8"/>
    <w:rsid w:val="0053711B"/>
    <w:rsid w:val="0053731F"/>
    <w:rsid w:val="005374C0"/>
    <w:rsid w:val="005409C7"/>
    <w:rsid w:val="00540CCF"/>
    <w:rsid w:val="00540D29"/>
    <w:rsid w:val="00540FAF"/>
    <w:rsid w:val="00540FB8"/>
    <w:rsid w:val="00541161"/>
    <w:rsid w:val="00541405"/>
    <w:rsid w:val="0054201D"/>
    <w:rsid w:val="005420B2"/>
    <w:rsid w:val="00542F33"/>
    <w:rsid w:val="0054308C"/>
    <w:rsid w:val="005433AB"/>
    <w:rsid w:val="005434F7"/>
    <w:rsid w:val="00543772"/>
    <w:rsid w:val="0054381E"/>
    <w:rsid w:val="0054477D"/>
    <w:rsid w:val="005448FE"/>
    <w:rsid w:val="00544C6E"/>
    <w:rsid w:val="00544FB5"/>
    <w:rsid w:val="005464F4"/>
    <w:rsid w:val="00546717"/>
    <w:rsid w:val="00546938"/>
    <w:rsid w:val="00547F56"/>
    <w:rsid w:val="00550197"/>
    <w:rsid w:val="005502F7"/>
    <w:rsid w:val="00550681"/>
    <w:rsid w:val="005507D0"/>
    <w:rsid w:val="00550901"/>
    <w:rsid w:val="00550C1A"/>
    <w:rsid w:val="00550CB1"/>
    <w:rsid w:val="00551871"/>
    <w:rsid w:val="00551FC0"/>
    <w:rsid w:val="005525D0"/>
    <w:rsid w:val="00552A91"/>
    <w:rsid w:val="00554336"/>
    <w:rsid w:val="00554925"/>
    <w:rsid w:val="00554E18"/>
    <w:rsid w:val="005553B3"/>
    <w:rsid w:val="005561C1"/>
    <w:rsid w:val="005564FC"/>
    <w:rsid w:val="0055659B"/>
    <w:rsid w:val="00556EFE"/>
    <w:rsid w:val="00557459"/>
    <w:rsid w:val="00557589"/>
    <w:rsid w:val="005578E3"/>
    <w:rsid w:val="0055795D"/>
    <w:rsid w:val="00557BD6"/>
    <w:rsid w:val="00557FE9"/>
    <w:rsid w:val="00560B53"/>
    <w:rsid w:val="0056126B"/>
    <w:rsid w:val="0056176E"/>
    <w:rsid w:val="00561D3E"/>
    <w:rsid w:val="00561ED7"/>
    <w:rsid w:val="005629E1"/>
    <w:rsid w:val="00562E9F"/>
    <w:rsid w:val="00563636"/>
    <w:rsid w:val="00563B6A"/>
    <w:rsid w:val="005641CB"/>
    <w:rsid w:val="0056477E"/>
    <w:rsid w:val="00564856"/>
    <w:rsid w:val="00564C22"/>
    <w:rsid w:val="00564FE4"/>
    <w:rsid w:val="005655D5"/>
    <w:rsid w:val="00565629"/>
    <w:rsid w:val="00566266"/>
    <w:rsid w:val="00566A50"/>
    <w:rsid w:val="0056757D"/>
    <w:rsid w:val="00567842"/>
    <w:rsid w:val="00567B0F"/>
    <w:rsid w:val="00567D74"/>
    <w:rsid w:val="00570483"/>
    <w:rsid w:val="0057093B"/>
    <w:rsid w:val="005709C4"/>
    <w:rsid w:val="00570C89"/>
    <w:rsid w:val="00570F0A"/>
    <w:rsid w:val="00570F9C"/>
    <w:rsid w:val="005710F3"/>
    <w:rsid w:val="00571ED3"/>
    <w:rsid w:val="00572753"/>
    <w:rsid w:val="00572827"/>
    <w:rsid w:val="005729A3"/>
    <w:rsid w:val="00573167"/>
    <w:rsid w:val="00573794"/>
    <w:rsid w:val="00573E47"/>
    <w:rsid w:val="00574A1C"/>
    <w:rsid w:val="00574F5E"/>
    <w:rsid w:val="00574FF2"/>
    <w:rsid w:val="005755F0"/>
    <w:rsid w:val="005758DC"/>
    <w:rsid w:val="00575C76"/>
    <w:rsid w:val="00575DA9"/>
    <w:rsid w:val="00575DDF"/>
    <w:rsid w:val="00575F32"/>
    <w:rsid w:val="0057625D"/>
    <w:rsid w:val="005762B1"/>
    <w:rsid w:val="005766C8"/>
    <w:rsid w:val="00576C78"/>
    <w:rsid w:val="00576EC9"/>
    <w:rsid w:val="00577856"/>
    <w:rsid w:val="0058014E"/>
    <w:rsid w:val="0058067D"/>
    <w:rsid w:val="00580718"/>
    <w:rsid w:val="00580A03"/>
    <w:rsid w:val="00580B57"/>
    <w:rsid w:val="00580E3C"/>
    <w:rsid w:val="005812A0"/>
    <w:rsid w:val="005813D3"/>
    <w:rsid w:val="005814B2"/>
    <w:rsid w:val="00581B21"/>
    <w:rsid w:val="00581C9E"/>
    <w:rsid w:val="005821CC"/>
    <w:rsid w:val="005825EF"/>
    <w:rsid w:val="00582885"/>
    <w:rsid w:val="005833C4"/>
    <w:rsid w:val="00583D8E"/>
    <w:rsid w:val="00583E5B"/>
    <w:rsid w:val="00583ED3"/>
    <w:rsid w:val="00583FED"/>
    <w:rsid w:val="00584063"/>
    <w:rsid w:val="0058442F"/>
    <w:rsid w:val="005844FA"/>
    <w:rsid w:val="005849C9"/>
    <w:rsid w:val="00584A46"/>
    <w:rsid w:val="005851A6"/>
    <w:rsid w:val="00585685"/>
    <w:rsid w:val="00585B69"/>
    <w:rsid w:val="0058666E"/>
    <w:rsid w:val="0058689B"/>
    <w:rsid w:val="00586B5B"/>
    <w:rsid w:val="00586EE3"/>
    <w:rsid w:val="00586F17"/>
    <w:rsid w:val="005870AD"/>
    <w:rsid w:val="0058784C"/>
    <w:rsid w:val="00590D53"/>
    <w:rsid w:val="00590DDC"/>
    <w:rsid w:val="00590FFF"/>
    <w:rsid w:val="005912AE"/>
    <w:rsid w:val="00591310"/>
    <w:rsid w:val="005913E5"/>
    <w:rsid w:val="00591A91"/>
    <w:rsid w:val="00591C22"/>
    <w:rsid w:val="0059290D"/>
    <w:rsid w:val="00592A74"/>
    <w:rsid w:val="00592AAC"/>
    <w:rsid w:val="00593109"/>
    <w:rsid w:val="0059373B"/>
    <w:rsid w:val="00593D6A"/>
    <w:rsid w:val="005940A6"/>
    <w:rsid w:val="00594ECD"/>
    <w:rsid w:val="00594F71"/>
    <w:rsid w:val="005952EA"/>
    <w:rsid w:val="005958A5"/>
    <w:rsid w:val="00595A65"/>
    <w:rsid w:val="005960A2"/>
    <w:rsid w:val="0059647C"/>
    <w:rsid w:val="005966C7"/>
    <w:rsid w:val="005971E1"/>
    <w:rsid w:val="005972EE"/>
    <w:rsid w:val="00597B15"/>
    <w:rsid w:val="00597BFD"/>
    <w:rsid w:val="00597F45"/>
    <w:rsid w:val="005A01CA"/>
    <w:rsid w:val="005A081B"/>
    <w:rsid w:val="005A0D4F"/>
    <w:rsid w:val="005A11F6"/>
    <w:rsid w:val="005A18E0"/>
    <w:rsid w:val="005A1924"/>
    <w:rsid w:val="005A207A"/>
    <w:rsid w:val="005A20DD"/>
    <w:rsid w:val="005A2D5E"/>
    <w:rsid w:val="005A32D8"/>
    <w:rsid w:val="005A344B"/>
    <w:rsid w:val="005A34AB"/>
    <w:rsid w:val="005A369C"/>
    <w:rsid w:val="005A3736"/>
    <w:rsid w:val="005A3CAC"/>
    <w:rsid w:val="005A3DE9"/>
    <w:rsid w:val="005A4982"/>
    <w:rsid w:val="005A5397"/>
    <w:rsid w:val="005A541F"/>
    <w:rsid w:val="005A588E"/>
    <w:rsid w:val="005A5C62"/>
    <w:rsid w:val="005A5FC9"/>
    <w:rsid w:val="005A6187"/>
    <w:rsid w:val="005A7050"/>
    <w:rsid w:val="005A71BD"/>
    <w:rsid w:val="005A7318"/>
    <w:rsid w:val="005A73B6"/>
    <w:rsid w:val="005A7C41"/>
    <w:rsid w:val="005A7FAD"/>
    <w:rsid w:val="005B112F"/>
    <w:rsid w:val="005B11F4"/>
    <w:rsid w:val="005B15AA"/>
    <w:rsid w:val="005B166C"/>
    <w:rsid w:val="005B1B04"/>
    <w:rsid w:val="005B1DED"/>
    <w:rsid w:val="005B1E0B"/>
    <w:rsid w:val="005B1ECF"/>
    <w:rsid w:val="005B20BB"/>
    <w:rsid w:val="005B2F81"/>
    <w:rsid w:val="005B3844"/>
    <w:rsid w:val="005B38F9"/>
    <w:rsid w:val="005B40FD"/>
    <w:rsid w:val="005B46E5"/>
    <w:rsid w:val="005B57D5"/>
    <w:rsid w:val="005B5D1D"/>
    <w:rsid w:val="005B5D4B"/>
    <w:rsid w:val="005B5E80"/>
    <w:rsid w:val="005B63A3"/>
    <w:rsid w:val="005B6CC9"/>
    <w:rsid w:val="005B6DCA"/>
    <w:rsid w:val="005B6FB6"/>
    <w:rsid w:val="005B7309"/>
    <w:rsid w:val="005C0240"/>
    <w:rsid w:val="005C09C8"/>
    <w:rsid w:val="005C17BE"/>
    <w:rsid w:val="005C1B50"/>
    <w:rsid w:val="005C1FF2"/>
    <w:rsid w:val="005C2651"/>
    <w:rsid w:val="005C2784"/>
    <w:rsid w:val="005C27BE"/>
    <w:rsid w:val="005C2AB6"/>
    <w:rsid w:val="005C2ECC"/>
    <w:rsid w:val="005C334C"/>
    <w:rsid w:val="005C36DF"/>
    <w:rsid w:val="005C3ACC"/>
    <w:rsid w:val="005C42A8"/>
    <w:rsid w:val="005C4326"/>
    <w:rsid w:val="005C4BFA"/>
    <w:rsid w:val="005C509F"/>
    <w:rsid w:val="005C5325"/>
    <w:rsid w:val="005C5463"/>
    <w:rsid w:val="005C5789"/>
    <w:rsid w:val="005C57B0"/>
    <w:rsid w:val="005C58D2"/>
    <w:rsid w:val="005C5B7B"/>
    <w:rsid w:val="005C5C46"/>
    <w:rsid w:val="005C5EDA"/>
    <w:rsid w:val="005C6005"/>
    <w:rsid w:val="005C613D"/>
    <w:rsid w:val="005C673B"/>
    <w:rsid w:val="005C7C98"/>
    <w:rsid w:val="005C7FAA"/>
    <w:rsid w:val="005D29DB"/>
    <w:rsid w:val="005D2D03"/>
    <w:rsid w:val="005D36B5"/>
    <w:rsid w:val="005D3829"/>
    <w:rsid w:val="005D3CFF"/>
    <w:rsid w:val="005D41F2"/>
    <w:rsid w:val="005D42EB"/>
    <w:rsid w:val="005D4D97"/>
    <w:rsid w:val="005D5589"/>
    <w:rsid w:val="005D55A5"/>
    <w:rsid w:val="005D5F1E"/>
    <w:rsid w:val="005D621C"/>
    <w:rsid w:val="005D62F6"/>
    <w:rsid w:val="005D65B6"/>
    <w:rsid w:val="005D678F"/>
    <w:rsid w:val="005D6C3D"/>
    <w:rsid w:val="005D6F9D"/>
    <w:rsid w:val="005D773A"/>
    <w:rsid w:val="005D7B68"/>
    <w:rsid w:val="005D7C2F"/>
    <w:rsid w:val="005D7EA2"/>
    <w:rsid w:val="005E06A7"/>
    <w:rsid w:val="005E0B65"/>
    <w:rsid w:val="005E0EFA"/>
    <w:rsid w:val="005E144E"/>
    <w:rsid w:val="005E1B5B"/>
    <w:rsid w:val="005E1C9A"/>
    <w:rsid w:val="005E2605"/>
    <w:rsid w:val="005E2BEF"/>
    <w:rsid w:val="005E2E35"/>
    <w:rsid w:val="005E2ECA"/>
    <w:rsid w:val="005E3412"/>
    <w:rsid w:val="005E36C4"/>
    <w:rsid w:val="005E3E9A"/>
    <w:rsid w:val="005E437F"/>
    <w:rsid w:val="005E4B6D"/>
    <w:rsid w:val="005E521F"/>
    <w:rsid w:val="005E5799"/>
    <w:rsid w:val="005E57AA"/>
    <w:rsid w:val="005E5993"/>
    <w:rsid w:val="005E62F7"/>
    <w:rsid w:val="005E673C"/>
    <w:rsid w:val="005E69FD"/>
    <w:rsid w:val="005E7282"/>
    <w:rsid w:val="005E7861"/>
    <w:rsid w:val="005E7A6F"/>
    <w:rsid w:val="005E7DC5"/>
    <w:rsid w:val="005F0226"/>
    <w:rsid w:val="005F0B78"/>
    <w:rsid w:val="005F0F54"/>
    <w:rsid w:val="005F1A1B"/>
    <w:rsid w:val="005F1BA4"/>
    <w:rsid w:val="005F26CC"/>
    <w:rsid w:val="005F2C69"/>
    <w:rsid w:val="005F343B"/>
    <w:rsid w:val="005F3625"/>
    <w:rsid w:val="005F37B0"/>
    <w:rsid w:val="005F38BC"/>
    <w:rsid w:val="005F3969"/>
    <w:rsid w:val="005F3BC9"/>
    <w:rsid w:val="005F3E44"/>
    <w:rsid w:val="005F43E6"/>
    <w:rsid w:val="005F5623"/>
    <w:rsid w:val="005F58D1"/>
    <w:rsid w:val="005F6282"/>
    <w:rsid w:val="005F745F"/>
    <w:rsid w:val="005F74A7"/>
    <w:rsid w:val="005F7628"/>
    <w:rsid w:val="006000A6"/>
    <w:rsid w:val="00600630"/>
    <w:rsid w:val="00601082"/>
    <w:rsid w:val="00601883"/>
    <w:rsid w:val="006019E4"/>
    <w:rsid w:val="00601AAC"/>
    <w:rsid w:val="00601AE1"/>
    <w:rsid w:val="00601EDC"/>
    <w:rsid w:val="00601EFE"/>
    <w:rsid w:val="00601FB6"/>
    <w:rsid w:val="00601FBF"/>
    <w:rsid w:val="0060243B"/>
    <w:rsid w:val="006026A6"/>
    <w:rsid w:val="006028AF"/>
    <w:rsid w:val="006033CE"/>
    <w:rsid w:val="00604052"/>
    <w:rsid w:val="00604699"/>
    <w:rsid w:val="00604714"/>
    <w:rsid w:val="0060485C"/>
    <w:rsid w:val="00604D07"/>
    <w:rsid w:val="00604E81"/>
    <w:rsid w:val="00605738"/>
    <w:rsid w:val="00605F29"/>
    <w:rsid w:val="006060B0"/>
    <w:rsid w:val="00606DA4"/>
    <w:rsid w:val="00610255"/>
    <w:rsid w:val="0061059A"/>
    <w:rsid w:val="0061140D"/>
    <w:rsid w:val="00611BAC"/>
    <w:rsid w:val="00611CFC"/>
    <w:rsid w:val="0061326B"/>
    <w:rsid w:val="00613DEA"/>
    <w:rsid w:val="00613F71"/>
    <w:rsid w:val="00614601"/>
    <w:rsid w:val="00614637"/>
    <w:rsid w:val="0061488E"/>
    <w:rsid w:val="00616205"/>
    <w:rsid w:val="00616207"/>
    <w:rsid w:val="006168BC"/>
    <w:rsid w:val="00616C89"/>
    <w:rsid w:val="00616FAB"/>
    <w:rsid w:val="0062055A"/>
    <w:rsid w:val="00620857"/>
    <w:rsid w:val="00620E01"/>
    <w:rsid w:val="00620EF7"/>
    <w:rsid w:val="006219D0"/>
    <w:rsid w:val="00621EB6"/>
    <w:rsid w:val="006222F0"/>
    <w:rsid w:val="006224CE"/>
    <w:rsid w:val="006226C4"/>
    <w:rsid w:val="00623696"/>
    <w:rsid w:val="00623B1E"/>
    <w:rsid w:val="00623C49"/>
    <w:rsid w:val="00623C87"/>
    <w:rsid w:val="00623CFD"/>
    <w:rsid w:val="006241C6"/>
    <w:rsid w:val="0062441C"/>
    <w:rsid w:val="00624BB0"/>
    <w:rsid w:val="00624C4E"/>
    <w:rsid w:val="00624DC1"/>
    <w:rsid w:val="00624DF5"/>
    <w:rsid w:val="0062501E"/>
    <w:rsid w:val="006260CA"/>
    <w:rsid w:val="00626437"/>
    <w:rsid w:val="00627DBD"/>
    <w:rsid w:val="006306EC"/>
    <w:rsid w:val="00630914"/>
    <w:rsid w:val="0063116B"/>
    <w:rsid w:val="0063130C"/>
    <w:rsid w:val="0063166B"/>
    <w:rsid w:val="006317C2"/>
    <w:rsid w:val="00631BD3"/>
    <w:rsid w:val="0063236F"/>
    <w:rsid w:val="00632FC7"/>
    <w:rsid w:val="00633BE7"/>
    <w:rsid w:val="006344DE"/>
    <w:rsid w:val="00634576"/>
    <w:rsid w:val="006351D5"/>
    <w:rsid w:val="0063584C"/>
    <w:rsid w:val="00635D41"/>
    <w:rsid w:val="006363D2"/>
    <w:rsid w:val="0063682E"/>
    <w:rsid w:val="0063752F"/>
    <w:rsid w:val="006379CC"/>
    <w:rsid w:val="00637B88"/>
    <w:rsid w:val="0064065A"/>
    <w:rsid w:val="00640730"/>
    <w:rsid w:val="00640E2F"/>
    <w:rsid w:val="00640F00"/>
    <w:rsid w:val="00641753"/>
    <w:rsid w:val="00641F38"/>
    <w:rsid w:val="00642189"/>
    <w:rsid w:val="0064244D"/>
    <w:rsid w:val="0064280A"/>
    <w:rsid w:val="00642B61"/>
    <w:rsid w:val="00642CB3"/>
    <w:rsid w:val="00642CCE"/>
    <w:rsid w:val="00643486"/>
    <w:rsid w:val="0064359E"/>
    <w:rsid w:val="00643FED"/>
    <w:rsid w:val="00644993"/>
    <w:rsid w:val="00644F33"/>
    <w:rsid w:val="006456E9"/>
    <w:rsid w:val="00645DE9"/>
    <w:rsid w:val="0064679F"/>
    <w:rsid w:val="0064713E"/>
    <w:rsid w:val="006471B0"/>
    <w:rsid w:val="00647652"/>
    <w:rsid w:val="00647824"/>
    <w:rsid w:val="00647920"/>
    <w:rsid w:val="00647CDE"/>
    <w:rsid w:val="00647EC0"/>
    <w:rsid w:val="0065047A"/>
    <w:rsid w:val="0065173C"/>
    <w:rsid w:val="00651BB6"/>
    <w:rsid w:val="00652153"/>
    <w:rsid w:val="00652401"/>
    <w:rsid w:val="006524BB"/>
    <w:rsid w:val="0065292B"/>
    <w:rsid w:val="00652A6B"/>
    <w:rsid w:val="0065326D"/>
    <w:rsid w:val="00653343"/>
    <w:rsid w:val="00653EEE"/>
    <w:rsid w:val="006541B8"/>
    <w:rsid w:val="006541F9"/>
    <w:rsid w:val="00654C9F"/>
    <w:rsid w:val="00655336"/>
    <w:rsid w:val="00655C15"/>
    <w:rsid w:val="00655F8A"/>
    <w:rsid w:val="00656897"/>
    <w:rsid w:val="00656A4F"/>
    <w:rsid w:val="00656B60"/>
    <w:rsid w:val="00656BBC"/>
    <w:rsid w:val="00656DFC"/>
    <w:rsid w:val="00657170"/>
    <w:rsid w:val="006578BD"/>
    <w:rsid w:val="00657F00"/>
    <w:rsid w:val="00660A9E"/>
    <w:rsid w:val="00661331"/>
    <w:rsid w:val="00661527"/>
    <w:rsid w:val="006619EB"/>
    <w:rsid w:val="00662661"/>
    <w:rsid w:val="0066287E"/>
    <w:rsid w:val="00662BDA"/>
    <w:rsid w:val="0066304F"/>
    <w:rsid w:val="00663328"/>
    <w:rsid w:val="00663B5B"/>
    <w:rsid w:val="00664031"/>
    <w:rsid w:val="006650CF"/>
    <w:rsid w:val="006667FB"/>
    <w:rsid w:val="00666C9B"/>
    <w:rsid w:val="00667029"/>
    <w:rsid w:val="006676A6"/>
    <w:rsid w:val="00667780"/>
    <w:rsid w:val="006678FC"/>
    <w:rsid w:val="00667ADD"/>
    <w:rsid w:val="00667B1A"/>
    <w:rsid w:val="00667CA2"/>
    <w:rsid w:val="006708B1"/>
    <w:rsid w:val="00670B4D"/>
    <w:rsid w:val="00670B6C"/>
    <w:rsid w:val="00670C50"/>
    <w:rsid w:val="006714A5"/>
    <w:rsid w:val="006715EE"/>
    <w:rsid w:val="00671623"/>
    <w:rsid w:val="00671C8D"/>
    <w:rsid w:val="006723F4"/>
    <w:rsid w:val="006724EA"/>
    <w:rsid w:val="00673BAB"/>
    <w:rsid w:val="00673CBC"/>
    <w:rsid w:val="00674384"/>
    <w:rsid w:val="00674885"/>
    <w:rsid w:val="00674B82"/>
    <w:rsid w:val="00675425"/>
    <w:rsid w:val="00675BDD"/>
    <w:rsid w:val="00675EFF"/>
    <w:rsid w:val="006760B5"/>
    <w:rsid w:val="006775B8"/>
    <w:rsid w:val="00677633"/>
    <w:rsid w:val="00677829"/>
    <w:rsid w:val="00677D5F"/>
    <w:rsid w:val="00677EBB"/>
    <w:rsid w:val="00677EFB"/>
    <w:rsid w:val="00680016"/>
    <w:rsid w:val="00680B4C"/>
    <w:rsid w:val="0068127E"/>
    <w:rsid w:val="0068130C"/>
    <w:rsid w:val="006815ED"/>
    <w:rsid w:val="00681C38"/>
    <w:rsid w:val="00681ED4"/>
    <w:rsid w:val="00681FFF"/>
    <w:rsid w:val="00682038"/>
    <w:rsid w:val="006820B8"/>
    <w:rsid w:val="0068220C"/>
    <w:rsid w:val="00682270"/>
    <w:rsid w:val="00682781"/>
    <w:rsid w:val="006828B6"/>
    <w:rsid w:val="006830F0"/>
    <w:rsid w:val="00683225"/>
    <w:rsid w:val="00683471"/>
    <w:rsid w:val="0068372D"/>
    <w:rsid w:val="00683F3B"/>
    <w:rsid w:val="00684351"/>
    <w:rsid w:val="00684762"/>
    <w:rsid w:val="00684893"/>
    <w:rsid w:val="00684C6A"/>
    <w:rsid w:val="0068515A"/>
    <w:rsid w:val="00685176"/>
    <w:rsid w:val="0068518B"/>
    <w:rsid w:val="00685668"/>
    <w:rsid w:val="00686F01"/>
    <w:rsid w:val="00687282"/>
    <w:rsid w:val="006900E3"/>
    <w:rsid w:val="006906D9"/>
    <w:rsid w:val="00690760"/>
    <w:rsid w:val="006909B0"/>
    <w:rsid w:val="00690FB5"/>
    <w:rsid w:val="0069121D"/>
    <w:rsid w:val="00691297"/>
    <w:rsid w:val="00691A53"/>
    <w:rsid w:val="00691D97"/>
    <w:rsid w:val="00691EFA"/>
    <w:rsid w:val="006926D6"/>
    <w:rsid w:val="00692913"/>
    <w:rsid w:val="00692AD4"/>
    <w:rsid w:val="0069304D"/>
    <w:rsid w:val="00693358"/>
    <w:rsid w:val="0069430F"/>
    <w:rsid w:val="00694847"/>
    <w:rsid w:val="00694DF6"/>
    <w:rsid w:val="0069579E"/>
    <w:rsid w:val="00695961"/>
    <w:rsid w:val="00696094"/>
    <w:rsid w:val="00696306"/>
    <w:rsid w:val="00696B2E"/>
    <w:rsid w:val="00696D28"/>
    <w:rsid w:val="00696DD1"/>
    <w:rsid w:val="00697A8B"/>
    <w:rsid w:val="006A0D81"/>
    <w:rsid w:val="006A1870"/>
    <w:rsid w:val="006A1E06"/>
    <w:rsid w:val="006A1FF9"/>
    <w:rsid w:val="006A2389"/>
    <w:rsid w:val="006A2BBF"/>
    <w:rsid w:val="006A2DB8"/>
    <w:rsid w:val="006A3B74"/>
    <w:rsid w:val="006A4160"/>
    <w:rsid w:val="006A470D"/>
    <w:rsid w:val="006A4863"/>
    <w:rsid w:val="006A5209"/>
    <w:rsid w:val="006A5318"/>
    <w:rsid w:val="006A5737"/>
    <w:rsid w:val="006A581C"/>
    <w:rsid w:val="006A581F"/>
    <w:rsid w:val="006A58C7"/>
    <w:rsid w:val="006A5D2C"/>
    <w:rsid w:val="006A6046"/>
    <w:rsid w:val="006A60E7"/>
    <w:rsid w:val="006A62A2"/>
    <w:rsid w:val="006A706C"/>
    <w:rsid w:val="006B0125"/>
    <w:rsid w:val="006B028B"/>
    <w:rsid w:val="006B0407"/>
    <w:rsid w:val="006B13CF"/>
    <w:rsid w:val="006B1FB9"/>
    <w:rsid w:val="006B204F"/>
    <w:rsid w:val="006B2185"/>
    <w:rsid w:val="006B232A"/>
    <w:rsid w:val="006B2B01"/>
    <w:rsid w:val="006B3247"/>
    <w:rsid w:val="006B34BE"/>
    <w:rsid w:val="006B3EBD"/>
    <w:rsid w:val="006B4882"/>
    <w:rsid w:val="006B4C85"/>
    <w:rsid w:val="006B508B"/>
    <w:rsid w:val="006B5500"/>
    <w:rsid w:val="006B551F"/>
    <w:rsid w:val="006B5554"/>
    <w:rsid w:val="006B5BC9"/>
    <w:rsid w:val="006B6F20"/>
    <w:rsid w:val="006B7A48"/>
    <w:rsid w:val="006B7C11"/>
    <w:rsid w:val="006C014A"/>
    <w:rsid w:val="006C0456"/>
    <w:rsid w:val="006C06C5"/>
    <w:rsid w:val="006C13F2"/>
    <w:rsid w:val="006C181F"/>
    <w:rsid w:val="006C210C"/>
    <w:rsid w:val="006C276A"/>
    <w:rsid w:val="006C2913"/>
    <w:rsid w:val="006C2938"/>
    <w:rsid w:val="006C2975"/>
    <w:rsid w:val="006C2D10"/>
    <w:rsid w:val="006C30BC"/>
    <w:rsid w:val="006C3B04"/>
    <w:rsid w:val="006C4B10"/>
    <w:rsid w:val="006C56AF"/>
    <w:rsid w:val="006C5FF8"/>
    <w:rsid w:val="006C6585"/>
    <w:rsid w:val="006C67AD"/>
    <w:rsid w:val="006C7C7C"/>
    <w:rsid w:val="006D01B2"/>
    <w:rsid w:val="006D063E"/>
    <w:rsid w:val="006D0713"/>
    <w:rsid w:val="006D074B"/>
    <w:rsid w:val="006D0998"/>
    <w:rsid w:val="006D09A3"/>
    <w:rsid w:val="006D0C1D"/>
    <w:rsid w:val="006D0D6A"/>
    <w:rsid w:val="006D0F9C"/>
    <w:rsid w:val="006D1049"/>
    <w:rsid w:val="006D1489"/>
    <w:rsid w:val="006D15DC"/>
    <w:rsid w:val="006D214D"/>
    <w:rsid w:val="006D230A"/>
    <w:rsid w:val="006D2413"/>
    <w:rsid w:val="006D2468"/>
    <w:rsid w:val="006D2B48"/>
    <w:rsid w:val="006D2BA4"/>
    <w:rsid w:val="006D3B1F"/>
    <w:rsid w:val="006D51DA"/>
    <w:rsid w:val="006D5455"/>
    <w:rsid w:val="006D56B9"/>
    <w:rsid w:val="006D6A05"/>
    <w:rsid w:val="006D6EF7"/>
    <w:rsid w:val="006D7299"/>
    <w:rsid w:val="006D7470"/>
    <w:rsid w:val="006D7620"/>
    <w:rsid w:val="006E003C"/>
    <w:rsid w:val="006E0A2F"/>
    <w:rsid w:val="006E1036"/>
    <w:rsid w:val="006E1A86"/>
    <w:rsid w:val="006E1AEB"/>
    <w:rsid w:val="006E2283"/>
    <w:rsid w:val="006E25B2"/>
    <w:rsid w:val="006E3354"/>
    <w:rsid w:val="006E387A"/>
    <w:rsid w:val="006E38F6"/>
    <w:rsid w:val="006E3D75"/>
    <w:rsid w:val="006E3D76"/>
    <w:rsid w:val="006E40C4"/>
    <w:rsid w:val="006E4726"/>
    <w:rsid w:val="006E49A1"/>
    <w:rsid w:val="006E4AF0"/>
    <w:rsid w:val="006E570F"/>
    <w:rsid w:val="006E5973"/>
    <w:rsid w:val="006E6439"/>
    <w:rsid w:val="006E6716"/>
    <w:rsid w:val="006E7A01"/>
    <w:rsid w:val="006F00B5"/>
    <w:rsid w:val="006F04FF"/>
    <w:rsid w:val="006F0CB3"/>
    <w:rsid w:val="006F0F44"/>
    <w:rsid w:val="006F13BA"/>
    <w:rsid w:val="006F16C9"/>
    <w:rsid w:val="006F1BB1"/>
    <w:rsid w:val="006F1D9B"/>
    <w:rsid w:val="006F24EA"/>
    <w:rsid w:val="006F2D93"/>
    <w:rsid w:val="006F3550"/>
    <w:rsid w:val="006F3CFC"/>
    <w:rsid w:val="006F3E97"/>
    <w:rsid w:val="006F42CD"/>
    <w:rsid w:val="006F4662"/>
    <w:rsid w:val="006F4CD4"/>
    <w:rsid w:val="006F537B"/>
    <w:rsid w:val="006F58F3"/>
    <w:rsid w:val="006F6075"/>
    <w:rsid w:val="006F638C"/>
    <w:rsid w:val="006F63F3"/>
    <w:rsid w:val="006F70B5"/>
    <w:rsid w:val="006F7C13"/>
    <w:rsid w:val="007002A3"/>
    <w:rsid w:val="0070076E"/>
    <w:rsid w:val="00700BBD"/>
    <w:rsid w:val="00701591"/>
    <w:rsid w:val="007019F4"/>
    <w:rsid w:val="00701D77"/>
    <w:rsid w:val="00701DE4"/>
    <w:rsid w:val="0070272E"/>
    <w:rsid w:val="00702E33"/>
    <w:rsid w:val="00703324"/>
    <w:rsid w:val="00703392"/>
    <w:rsid w:val="00703652"/>
    <w:rsid w:val="00703A17"/>
    <w:rsid w:val="00703BE0"/>
    <w:rsid w:val="00703C89"/>
    <w:rsid w:val="00704564"/>
    <w:rsid w:val="00705083"/>
    <w:rsid w:val="007057A9"/>
    <w:rsid w:val="007059CA"/>
    <w:rsid w:val="00705C6A"/>
    <w:rsid w:val="00705C6B"/>
    <w:rsid w:val="00707039"/>
    <w:rsid w:val="0070717E"/>
    <w:rsid w:val="00707368"/>
    <w:rsid w:val="0070763E"/>
    <w:rsid w:val="00707A07"/>
    <w:rsid w:val="00710142"/>
    <w:rsid w:val="00710533"/>
    <w:rsid w:val="00710914"/>
    <w:rsid w:val="00710A88"/>
    <w:rsid w:val="00710C05"/>
    <w:rsid w:val="007115D2"/>
    <w:rsid w:val="007116DA"/>
    <w:rsid w:val="00711CF0"/>
    <w:rsid w:val="00711E14"/>
    <w:rsid w:val="00712674"/>
    <w:rsid w:val="0071291A"/>
    <w:rsid w:val="00712ACC"/>
    <w:rsid w:val="0071382A"/>
    <w:rsid w:val="00713A5D"/>
    <w:rsid w:val="00713C9A"/>
    <w:rsid w:val="00714575"/>
    <w:rsid w:val="007149E8"/>
    <w:rsid w:val="00714F20"/>
    <w:rsid w:val="007154D8"/>
    <w:rsid w:val="00715A8A"/>
    <w:rsid w:val="0071625A"/>
    <w:rsid w:val="0071653F"/>
    <w:rsid w:val="00716AB1"/>
    <w:rsid w:val="00716DDE"/>
    <w:rsid w:val="00717ADF"/>
    <w:rsid w:val="00717B04"/>
    <w:rsid w:val="00717B38"/>
    <w:rsid w:val="00720024"/>
    <w:rsid w:val="00720202"/>
    <w:rsid w:val="007202F5"/>
    <w:rsid w:val="00720410"/>
    <w:rsid w:val="00720AAA"/>
    <w:rsid w:val="00720FD4"/>
    <w:rsid w:val="00721300"/>
    <w:rsid w:val="00721511"/>
    <w:rsid w:val="00721B29"/>
    <w:rsid w:val="007222F5"/>
    <w:rsid w:val="00722585"/>
    <w:rsid w:val="00722AA0"/>
    <w:rsid w:val="00722E74"/>
    <w:rsid w:val="007235A8"/>
    <w:rsid w:val="00723697"/>
    <w:rsid w:val="00723E94"/>
    <w:rsid w:val="007245F7"/>
    <w:rsid w:val="00724C5F"/>
    <w:rsid w:val="00724E1F"/>
    <w:rsid w:val="00725E52"/>
    <w:rsid w:val="00725EBB"/>
    <w:rsid w:val="0072697B"/>
    <w:rsid w:val="00726F92"/>
    <w:rsid w:val="00727C72"/>
    <w:rsid w:val="00727C98"/>
    <w:rsid w:val="00727DD8"/>
    <w:rsid w:val="007300DB"/>
    <w:rsid w:val="007301EE"/>
    <w:rsid w:val="0073021A"/>
    <w:rsid w:val="00730724"/>
    <w:rsid w:val="00730ACD"/>
    <w:rsid w:val="00730F84"/>
    <w:rsid w:val="0073102F"/>
    <w:rsid w:val="007315F7"/>
    <w:rsid w:val="00731C3D"/>
    <w:rsid w:val="00732308"/>
    <w:rsid w:val="00732A07"/>
    <w:rsid w:val="007333E4"/>
    <w:rsid w:val="00733602"/>
    <w:rsid w:val="007344FE"/>
    <w:rsid w:val="007346BA"/>
    <w:rsid w:val="00735009"/>
    <w:rsid w:val="0073668B"/>
    <w:rsid w:val="007369CC"/>
    <w:rsid w:val="00737103"/>
    <w:rsid w:val="0073753D"/>
    <w:rsid w:val="00737890"/>
    <w:rsid w:val="00737B16"/>
    <w:rsid w:val="00737DAD"/>
    <w:rsid w:val="00740EFD"/>
    <w:rsid w:val="007412FB"/>
    <w:rsid w:val="00741ECD"/>
    <w:rsid w:val="00741F13"/>
    <w:rsid w:val="0074241D"/>
    <w:rsid w:val="00742565"/>
    <w:rsid w:val="00742764"/>
    <w:rsid w:val="007427B4"/>
    <w:rsid w:val="00742F12"/>
    <w:rsid w:val="007433B3"/>
    <w:rsid w:val="00744311"/>
    <w:rsid w:val="0074465F"/>
    <w:rsid w:val="007447DC"/>
    <w:rsid w:val="00744B80"/>
    <w:rsid w:val="00744F0B"/>
    <w:rsid w:val="0074523F"/>
    <w:rsid w:val="00745C1C"/>
    <w:rsid w:val="00745E5F"/>
    <w:rsid w:val="00745EAC"/>
    <w:rsid w:val="007468BD"/>
    <w:rsid w:val="00746AFB"/>
    <w:rsid w:val="00746B41"/>
    <w:rsid w:val="00747724"/>
    <w:rsid w:val="00747F2F"/>
    <w:rsid w:val="00747F56"/>
    <w:rsid w:val="0075009C"/>
    <w:rsid w:val="00750EEA"/>
    <w:rsid w:val="007514D7"/>
    <w:rsid w:val="007517C2"/>
    <w:rsid w:val="00751843"/>
    <w:rsid w:val="00751D73"/>
    <w:rsid w:val="0075202E"/>
    <w:rsid w:val="00752519"/>
    <w:rsid w:val="00752AF7"/>
    <w:rsid w:val="00752F70"/>
    <w:rsid w:val="00752FBB"/>
    <w:rsid w:val="0075329B"/>
    <w:rsid w:val="007533BF"/>
    <w:rsid w:val="00753785"/>
    <w:rsid w:val="007539A6"/>
    <w:rsid w:val="007543D9"/>
    <w:rsid w:val="00754968"/>
    <w:rsid w:val="007551F0"/>
    <w:rsid w:val="00755316"/>
    <w:rsid w:val="00755365"/>
    <w:rsid w:val="007559BF"/>
    <w:rsid w:val="007559C6"/>
    <w:rsid w:val="00755AE3"/>
    <w:rsid w:val="00756227"/>
    <w:rsid w:val="007564AF"/>
    <w:rsid w:val="007564FA"/>
    <w:rsid w:val="0075670C"/>
    <w:rsid w:val="007568D4"/>
    <w:rsid w:val="0075696D"/>
    <w:rsid w:val="00756D1E"/>
    <w:rsid w:val="0075700A"/>
    <w:rsid w:val="00757060"/>
    <w:rsid w:val="00757993"/>
    <w:rsid w:val="00757B5E"/>
    <w:rsid w:val="00760106"/>
    <w:rsid w:val="0076011B"/>
    <w:rsid w:val="007607E9"/>
    <w:rsid w:val="00760DE9"/>
    <w:rsid w:val="00761147"/>
    <w:rsid w:val="00761354"/>
    <w:rsid w:val="00761515"/>
    <w:rsid w:val="00761539"/>
    <w:rsid w:val="00761845"/>
    <w:rsid w:val="00761B49"/>
    <w:rsid w:val="00761DB0"/>
    <w:rsid w:val="00762406"/>
    <w:rsid w:val="00762BE4"/>
    <w:rsid w:val="007638DF"/>
    <w:rsid w:val="007639AB"/>
    <w:rsid w:val="00763F80"/>
    <w:rsid w:val="00764D10"/>
    <w:rsid w:val="00764D83"/>
    <w:rsid w:val="00765199"/>
    <w:rsid w:val="00765663"/>
    <w:rsid w:val="00765ADA"/>
    <w:rsid w:val="00765E0E"/>
    <w:rsid w:val="00765E45"/>
    <w:rsid w:val="00766922"/>
    <w:rsid w:val="00766ADB"/>
    <w:rsid w:val="00766FAA"/>
    <w:rsid w:val="0076726A"/>
    <w:rsid w:val="007672BA"/>
    <w:rsid w:val="007709AB"/>
    <w:rsid w:val="007715C1"/>
    <w:rsid w:val="00771909"/>
    <w:rsid w:val="00772478"/>
    <w:rsid w:val="00773624"/>
    <w:rsid w:val="00773950"/>
    <w:rsid w:val="0077452B"/>
    <w:rsid w:val="0077478E"/>
    <w:rsid w:val="00774F1C"/>
    <w:rsid w:val="00774F1E"/>
    <w:rsid w:val="0077529E"/>
    <w:rsid w:val="007766DE"/>
    <w:rsid w:val="00776860"/>
    <w:rsid w:val="0077741B"/>
    <w:rsid w:val="00777D87"/>
    <w:rsid w:val="00777E1D"/>
    <w:rsid w:val="00780E63"/>
    <w:rsid w:val="00781FDC"/>
    <w:rsid w:val="0078265C"/>
    <w:rsid w:val="00782D7A"/>
    <w:rsid w:val="00783A0A"/>
    <w:rsid w:val="00783AE7"/>
    <w:rsid w:val="007847F9"/>
    <w:rsid w:val="007849BF"/>
    <w:rsid w:val="00784C94"/>
    <w:rsid w:val="0078525A"/>
    <w:rsid w:val="007856A2"/>
    <w:rsid w:val="0078694A"/>
    <w:rsid w:val="0078700A"/>
    <w:rsid w:val="00787929"/>
    <w:rsid w:val="00787A10"/>
    <w:rsid w:val="00787FB6"/>
    <w:rsid w:val="00790415"/>
    <w:rsid w:val="00790C58"/>
    <w:rsid w:val="00790C65"/>
    <w:rsid w:val="00791142"/>
    <w:rsid w:val="007911C2"/>
    <w:rsid w:val="0079159D"/>
    <w:rsid w:val="00791A50"/>
    <w:rsid w:val="007922B2"/>
    <w:rsid w:val="00792495"/>
    <w:rsid w:val="00792D5B"/>
    <w:rsid w:val="00793504"/>
    <w:rsid w:val="00793697"/>
    <w:rsid w:val="007937F0"/>
    <w:rsid w:val="00794606"/>
    <w:rsid w:val="007949FF"/>
    <w:rsid w:val="00795261"/>
    <w:rsid w:val="00795290"/>
    <w:rsid w:val="00795339"/>
    <w:rsid w:val="007953B8"/>
    <w:rsid w:val="0079550F"/>
    <w:rsid w:val="00796734"/>
    <w:rsid w:val="0079676E"/>
    <w:rsid w:val="00796843"/>
    <w:rsid w:val="00796C7E"/>
    <w:rsid w:val="00796E28"/>
    <w:rsid w:val="00797DBF"/>
    <w:rsid w:val="007A0256"/>
    <w:rsid w:val="007A0327"/>
    <w:rsid w:val="007A0A34"/>
    <w:rsid w:val="007A0A64"/>
    <w:rsid w:val="007A0E24"/>
    <w:rsid w:val="007A17D0"/>
    <w:rsid w:val="007A1E01"/>
    <w:rsid w:val="007A1E04"/>
    <w:rsid w:val="007A251D"/>
    <w:rsid w:val="007A2922"/>
    <w:rsid w:val="007A2DD7"/>
    <w:rsid w:val="007A2EFB"/>
    <w:rsid w:val="007A326C"/>
    <w:rsid w:val="007A3A3C"/>
    <w:rsid w:val="007A3DFC"/>
    <w:rsid w:val="007A4A4D"/>
    <w:rsid w:val="007A4CA2"/>
    <w:rsid w:val="007A55C1"/>
    <w:rsid w:val="007A5767"/>
    <w:rsid w:val="007A5CEB"/>
    <w:rsid w:val="007A605A"/>
    <w:rsid w:val="007A660C"/>
    <w:rsid w:val="007A66C6"/>
    <w:rsid w:val="007A6818"/>
    <w:rsid w:val="007A6F99"/>
    <w:rsid w:val="007A7331"/>
    <w:rsid w:val="007A759E"/>
    <w:rsid w:val="007A79B2"/>
    <w:rsid w:val="007B0718"/>
    <w:rsid w:val="007B0C8D"/>
    <w:rsid w:val="007B0CA1"/>
    <w:rsid w:val="007B0F6E"/>
    <w:rsid w:val="007B1137"/>
    <w:rsid w:val="007B11DD"/>
    <w:rsid w:val="007B1364"/>
    <w:rsid w:val="007B1D28"/>
    <w:rsid w:val="007B24E3"/>
    <w:rsid w:val="007B2EBB"/>
    <w:rsid w:val="007B2F33"/>
    <w:rsid w:val="007B326C"/>
    <w:rsid w:val="007B380A"/>
    <w:rsid w:val="007B3B34"/>
    <w:rsid w:val="007B459F"/>
    <w:rsid w:val="007B46D4"/>
    <w:rsid w:val="007B4E35"/>
    <w:rsid w:val="007B50CC"/>
    <w:rsid w:val="007B5A27"/>
    <w:rsid w:val="007B5E61"/>
    <w:rsid w:val="007B65D4"/>
    <w:rsid w:val="007B7149"/>
    <w:rsid w:val="007B73FC"/>
    <w:rsid w:val="007B75BE"/>
    <w:rsid w:val="007B7CE0"/>
    <w:rsid w:val="007B7E36"/>
    <w:rsid w:val="007C09ED"/>
    <w:rsid w:val="007C0F56"/>
    <w:rsid w:val="007C11CB"/>
    <w:rsid w:val="007C147F"/>
    <w:rsid w:val="007C158E"/>
    <w:rsid w:val="007C16A8"/>
    <w:rsid w:val="007C1BDF"/>
    <w:rsid w:val="007C1C1F"/>
    <w:rsid w:val="007C22E7"/>
    <w:rsid w:val="007C2751"/>
    <w:rsid w:val="007C355A"/>
    <w:rsid w:val="007C42A0"/>
    <w:rsid w:val="007C42A7"/>
    <w:rsid w:val="007C43D5"/>
    <w:rsid w:val="007C4627"/>
    <w:rsid w:val="007C49A1"/>
    <w:rsid w:val="007C4B0B"/>
    <w:rsid w:val="007C513A"/>
    <w:rsid w:val="007C518B"/>
    <w:rsid w:val="007C51DA"/>
    <w:rsid w:val="007C5225"/>
    <w:rsid w:val="007C53B9"/>
    <w:rsid w:val="007C5914"/>
    <w:rsid w:val="007C63F5"/>
    <w:rsid w:val="007C65D5"/>
    <w:rsid w:val="007C7DAF"/>
    <w:rsid w:val="007D00A6"/>
    <w:rsid w:val="007D0165"/>
    <w:rsid w:val="007D04D6"/>
    <w:rsid w:val="007D066E"/>
    <w:rsid w:val="007D0914"/>
    <w:rsid w:val="007D15AC"/>
    <w:rsid w:val="007D1826"/>
    <w:rsid w:val="007D1EF2"/>
    <w:rsid w:val="007D1FF8"/>
    <w:rsid w:val="007D20EB"/>
    <w:rsid w:val="007D2B5E"/>
    <w:rsid w:val="007D2E18"/>
    <w:rsid w:val="007D3237"/>
    <w:rsid w:val="007D3E51"/>
    <w:rsid w:val="007D48D4"/>
    <w:rsid w:val="007D4989"/>
    <w:rsid w:val="007D4CEB"/>
    <w:rsid w:val="007D4FF1"/>
    <w:rsid w:val="007D600E"/>
    <w:rsid w:val="007D6167"/>
    <w:rsid w:val="007D6E9D"/>
    <w:rsid w:val="007D6F82"/>
    <w:rsid w:val="007D74FC"/>
    <w:rsid w:val="007E022A"/>
    <w:rsid w:val="007E0A08"/>
    <w:rsid w:val="007E12B9"/>
    <w:rsid w:val="007E155D"/>
    <w:rsid w:val="007E19C6"/>
    <w:rsid w:val="007E250E"/>
    <w:rsid w:val="007E2DF3"/>
    <w:rsid w:val="007E2F98"/>
    <w:rsid w:val="007E331A"/>
    <w:rsid w:val="007E35DE"/>
    <w:rsid w:val="007E409C"/>
    <w:rsid w:val="007E452E"/>
    <w:rsid w:val="007E50E8"/>
    <w:rsid w:val="007E542A"/>
    <w:rsid w:val="007E5652"/>
    <w:rsid w:val="007E5954"/>
    <w:rsid w:val="007E6047"/>
    <w:rsid w:val="007E617F"/>
    <w:rsid w:val="007E746B"/>
    <w:rsid w:val="007E7876"/>
    <w:rsid w:val="007E7892"/>
    <w:rsid w:val="007E78FA"/>
    <w:rsid w:val="007E7A8C"/>
    <w:rsid w:val="007E7BC8"/>
    <w:rsid w:val="007F0B57"/>
    <w:rsid w:val="007F12FA"/>
    <w:rsid w:val="007F1B0B"/>
    <w:rsid w:val="007F1EBB"/>
    <w:rsid w:val="007F42E9"/>
    <w:rsid w:val="007F4369"/>
    <w:rsid w:val="007F4977"/>
    <w:rsid w:val="007F57FF"/>
    <w:rsid w:val="007F5DBD"/>
    <w:rsid w:val="007F5E2B"/>
    <w:rsid w:val="007F6F39"/>
    <w:rsid w:val="007F77FB"/>
    <w:rsid w:val="007F79F1"/>
    <w:rsid w:val="007F7BAB"/>
    <w:rsid w:val="007F7BF9"/>
    <w:rsid w:val="007F7DBD"/>
    <w:rsid w:val="007F7E92"/>
    <w:rsid w:val="00800FA4"/>
    <w:rsid w:val="0080102C"/>
    <w:rsid w:val="008014DD"/>
    <w:rsid w:val="00801632"/>
    <w:rsid w:val="0080181B"/>
    <w:rsid w:val="008020B3"/>
    <w:rsid w:val="008021C8"/>
    <w:rsid w:val="008021E2"/>
    <w:rsid w:val="008028EA"/>
    <w:rsid w:val="00802908"/>
    <w:rsid w:val="00802C83"/>
    <w:rsid w:val="00803279"/>
    <w:rsid w:val="0080332E"/>
    <w:rsid w:val="00803F5B"/>
    <w:rsid w:val="00804586"/>
    <w:rsid w:val="0080494F"/>
    <w:rsid w:val="00804C74"/>
    <w:rsid w:val="00804D81"/>
    <w:rsid w:val="008051C9"/>
    <w:rsid w:val="00805404"/>
    <w:rsid w:val="0080617F"/>
    <w:rsid w:val="00806440"/>
    <w:rsid w:val="00807152"/>
    <w:rsid w:val="008073C6"/>
    <w:rsid w:val="008074CC"/>
    <w:rsid w:val="008079B1"/>
    <w:rsid w:val="00807C0E"/>
    <w:rsid w:val="00810734"/>
    <w:rsid w:val="00810CD9"/>
    <w:rsid w:val="00811763"/>
    <w:rsid w:val="00811A2B"/>
    <w:rsid w:val="00812BC1"/>
    <w:rsid w:val="00813446"/>
    <w:rsid w:val="00813566"/>
    <w:rsid w:val="00814142"/>
    <w:rsid w:val="008141B4"/>
    <w:rsid w:val="008144D2"/>
    <w:rsid w:val="00814659"/>
    <w:rsid w:val="008157DF"/>
    <w:rsid w:val="008158B4"/>
    <w:rsid w:val="00815ADC"/>
    <w:rsid w:val="00815D27"/>
    <w:rsid w:val="008171DC"/>
    <w:rsid w:val="00820055"/>
    <w:rsid w:val="00820D47"/>
    <w:rsid w:val="008211B8"/>
    <w:rsid w:val="0082123F"/>
    <w:rsid w:val="0082191D"/>
    <w:rsid w:val="00821EB8"/>
    <w:rsid w:val="00822186"/>
    <w:rsid w:val="0082265C"/>
    <w:rsid w:val="00822A39"/>
    <w:rsid w:val="008234C6"/>
    <w:rsid w:val="008236AB"/>
    <w:rsid w:val="008239B3"/>
    <w:rsid w:val="00823F79"/>
    <w:rsid w:val="008246E6"/>
    <w:rsid w:val="0082495B"/>
    <w:rsid w:val="00824C09"/>
    <w:rsid w:val="00824ECB"/>
    <w:rsid w:val="0082500D"/>
    <w:rsid w:val="008251C9"/>
    <w:rsid w:val="008257E4"/>
    <w:rsid w:val="00825BCA"/>
    <w:rsid w:val="00825CB8"/>
    <w:rsid w:val="00825E55"/>
    <w:rsid w:val="00827072"/>
    <w:rsid w:val="008273F8"/>
    <w:rsid w:val="00827DAF"/>
    <w:rsid w:val="00830035"/>
    <w:rsid w:val="008301A5"/>
    <w:rsid w:val="008305FF"/>
    <w:rsid w:val="0083064E"/>
    <w:rsid w:val="00830871"/>
    <w:rsid w:val="00830A2C"/>
    <w:rsid w:val="00830B1C"/>
    <w:rsid w:val="00830B9B"/>
    <w:rsid w:val="00830ECE"/>
    <w:rsid w:val="0083106C"/>
    <w:rsid w:val="00831129"/>
    <w:rsid w:val="008311D6"/>
    <w:rsid w:val="00831589"/>
    <w:rsid w:val="0083221B"/>
    <w:rsid w:val="008322EE"/>
    <w:rsid w:val="008326D3"/>
    <w:rsid w:val="008328F9"/>
    <w:rsid w:val="00832B19"/>
    <w:rsid w:val="008336F9"/>
    <w:rsid w:val="00833A17"/>
    <w:rsid w:val="0083448A"/>
    <w:rsid w:val="00834A00"/>
    <w:rsid w:val="00834AFF"/>
    <w:rsid w:val="008350C0"/>
    <w:rsid w:val="00835878"/>
    <w:rsid w:val="00835891"/>
    <w:rsid w:val="0083595A"/>
    <w:rsid w:val="00835DA9"/>
    <w:rsid w:val="00835E96"/>
    <w:rsid w:val="00835F3F"/>
    <w:rsid w:val="008370A3"/>
    <w:rsid w:val="0083740B"/>
    <w:rsid w:val="00837A01"/>
    <w:rsid w:val="00837E20"/>
    <w:rsid w:val="00837E98"/>
    <w:rsid w:val="0084006A"/>
    <w:rsid w:val="00841620"/>
    <w:rsid w:val="0084196E"/>
    <w:rsid w:val="00841AAA"/>
    <w:rsid w:val="00841C43"/>
    <w:rsid w:val="0084230A"/>
    <w:rsid w:val="0084258E"/>
    <w:rsid w:val="008426BF"/>
    <w:rsid w:val="00842C5D"/>
    <w:rsid w:val="00842EF2"/>
    <w:rsid w:val="00843178"/>
    <w:rsid w:val="008436FA"/>
    <w:rsid w:val="008440E2"/>
    <w:rsid w:val="0084461B"/>
    <w:rsid w:val="00844B86"/>
    <w:rsid w:val="00845793"/>
    <w:rsid w:val="00845CB4"/>
    <w:rsid w:val="00845D3B"/>
    <w:rsid w:val="00846086"/>
    <w:rsid w:val="00846432"/>
    <w:rsid w:val="00847979"/>
    <w:rsid w:val="00847C76"/>
    <w:rsid w:val="00847CA7"/>
    <w:rsid w:val="00847E26"/>
    <w:rsid w:val="008505AA"/>
    <w:rsid w:val="00851044"/>
    <w:rsid w:val="00851973"/>
    <w:rsid w:val="00852698"/>
    <w:rsid w:val="00852A32"/>
    <w:rsid w:val="008531D0"/>
    <w:rsid w:val="008532EB"/>
    <w:rsid w:val="008536F9"/>
    <w:rsid w:val="008539D6"/>
    <w:rsid w:val="00853C40"/>
    <w:rsid w:val="00853C91"/>
    <w:rsid w:val="00853DF5"/>
    <w:rsid w:val="00854165"/>
    <w:rsid w:val="00854174"/>
    <w:rsid w:val="0085427E"/>
    <w:rsid w:val="0085428D"/>
    <w:rsid w:val="008542BE"/>
    <w:rsid w:val="008546A2"/>
    <w:rsid w:val="00854AD3"/>
    <w:rsid w:val="00854F10"/>
    <w:rsid w:val="008553E4"/>
    <w:rsid w:val="00855406"/>
    <w:rsid w:val="00855571"/>
    <w:rsid w:val="008555CA"/>
    <w:rsid w:val="0085596D"/>
    <w:rsid w:val="008565E8"/>
    <w:rsid w:val="0085687D"/>
    <w:rsid w:val="008569AA"/>
    <w:rsid w:val="00856B90"/>
    <w:rsid w:val="00856D8B"/>
    <w:rsid w:val="008571C8"/>
    <w:rsid w:val="00857653"/>
    <w:rsid w:val="00857DCF"/>
    <w:rsid w:val="008601E5"/>
    <w:rsid w:val="008603EA"/>
    <w:rsid w:val="008605E7"/>
    <w:rsid w:val="008609AC"/>
    <w:rsid w:val="00861D8E"/>
    <w:rsid w:val="008620DC"/>
    <w:rsid w:val="00862539"/>
    <w:rsid w:val="00863739"/>
    <w:rsid w:val="00863AEC"/>
    <w:rsid w:val="00863BFA"/>
    <w:rsid w:val="00863F2F"/>
    <w:rsid w:val="008643E9"/>
    <w:rsid w:val="00865114"/>
    <w:rsid w:val="00865922"/>
    <w:rsid w:val="008659B6"/>
    <w:rsid w:val="0086600E"/>
    <w:rsid w:val="00866CF1"/>
    <w:rsid w:val="00870751"/>
    <w:rsid w:val="00870AD5"/>
    <w:rsid w:val="008712ED"/>
    <w:rsid w:val="008716BB"/>
    <w:rsid w:val="0087217C"/>
    <w:rsid w:val="008725E6"/>
    <w:rsid w:val="008736DF"/>
    <w:rsid w:val="00873B07"/>
    <w:rsid w:val="00873B69"/>
    <w:rsid w:val="00874183"/>
    <w:rsid w:val="00874332"/>
    <w:rsid w:val="00874518"/>
    <w:rsid w:val="008746FF"/>
    <w:rsid w:val="00875142"/>
    <w:rsid w:val="00875877"/>
    <w:rsid w:val="008758DD"/>
    <w:rsid w:val="00875D3B"/>
    <w:rsid w:val="00876112"/>
    <w:rsid w:val="00877E69"/>
    <w:rsid w:val="00880686"/>
    <w:rsid w:val="00880A30"/>
    <w:rsid w:val="00880C26"/>
    <w:rsid w:val="00880C88"/>
    <w:rsid w:val="00881A63"/>
    <w:rsid w:val="00881E5F"/>
    <w:rsid w:val="00881FB1"/>
    <w:rsid w:val="00882558"/>
    <w:rsid w:val="00882920"/>
    <w:rsid w:val="00882A62"/>
    <w:rsid w:val="00883114"/>
    <w:rsid w:val="00883888"/>
    <w:rsid w:val="008838B2"/>
    <w:rsid w:val="00883DE3"/>
    <w:rsid w:val="00883E6D"/>
    <w:rsid w:val="008845E1"/>
    <w:rsid w:val="00884BCB"/>
    <w:rsid w:val="00884C4F"/>
    <w:rsid w:val="00884C9F"/>
    <w:rsid w:val="00884D68"/>
    <w:rsid w:val="00884DB8"/>
    <w:rsid w:val="00885119"/>
    <w:rsid w:val="00886106"/>
    <w:rsid w:val="008861C2"/>
    <w:rsid w:val="008865D6"/>
    <w:rsid w:val="00886D98"/>
    <w:rsid w:val="00890D97"/>
    <w:rsid w:val="00890F97"/>
    <w:rsid w:val="00891055"/>
    <w:rsid w:val="008918FD"/>
    <w:rsid w:val="00893532"/>
    <w:rsid w:val="00893E44"/>
    <w:rsid w:val="00894196"/>
    <w:rsid w:val="00894748"/>
    <w:rsid w:val="00894BD9"/>
    <w:rsid w:val="00894F43"/>
    <w:rsid w:val="0089507F"/>
    <w:rsid w:val="008950F5"/>
    <w:rsid w:val="0089642D"/>
    <w:rsid w:val="00896E61"/>
    <w:rsid w:val="008973F9"/>
    <w:rsid w:val="00897CA8"/>
    <w:rsid w:val="008A025C"/>
    <w:rsid w:val="008A042F"/>
    <w:rsid w:val="008A0A26"/>
    <w:rsid w:val="008A0B7C"/>
    <w:rsid w:val="008A1030"/>
    <w:rsid w:val="008A10AA"/>
    <w:rsid w:val="008A1212"/>
    <w:rsid w:val="008A1E80"/>
    <w:rsid w:val="008A2319"/>
    <w:rsid w:val="008A3028"/>
    <w:rsid w:val="008A3365"/>
    <w:rsid w:val="008A362E"/>
    <w:rsid w:val="008A4070"/>
    <w:rsid w:val="008A470B"/>
    <w:rsid w:val="008A5E4D"/>
    <w:rsid w:val="008A643A"/>
    <w:rsid w:val="008A64C8"/>
    <w:rsid w:val="008A66EA"/>
    <w:rsid w:val="008A6BA6"/>
    <w:rsid w:val="008A6F10"/>
    <w:rsid w:val="008A7048"/>
    <w:rsid w:val="008A74D7"/>
    <w:rsid w:val="008A767C"/>
    <w:rsid w:val="008B03AA"/>
    <w:rsid w:val="008B0442"/>
    <w:rsid w:val="008B051C"/>
    <w:rsid w:val="008B0D21"/>
    <w:rsid w:val="008B10CE"/>
    <w:rsid w:val="008B1316"/>
    <w:rsid w:val="008B1828"/>
    <w:rsid w:val="008B2179"/>
    <w:rsid w:val="008B2E52"/>
    <w:rsid w:val="008B2EB0"/>
    <w:rsid w:val="008B33C8"/>
    <w:rsid w:val="008B35F7"/>
    <w:rsid w:val="008B37DA"/>
    <w:rsid w:val="008B387A"/>
    <w:rsid w:val="008B3AEF"/>
    <w:rsid w:val="008B40F7"/>
    <w:rsid w:val="008B44E2"/>
    <w:rsid w:val="008B4A17"/>
    <w:rsid w:val="008B4A58"/>
    <w:rsid w:val="008B4D8B"/>
    <w:rsid w:val="008B4E29"/>
    <w:rsid w:val="008B4F82"/>
    <w:rsid w:val="008B5144"/>
    <w:rsid w:val="008B591E"/>
    <w:rsid w:val="008B59C1"/>
    <w:rsid w:val="008B5A23"/>
    <w:rsid w:val="008B5AAE"/>
    <w:rsid w:val="008B5B34"/>
    <w:rsid w:val="008B60BB"/>
    <w:rsid w:val="008B6919"/>
    <w:rsid w:val="008B72C0"/>
    <w:rsid w:val="008B7338"/>
    <w:rsid w:val="008B766D"/>
    <w:rsid w:val="008C0185"/>
    <w:rsid w:val="008C070B"/>
    <w:rsid w:val="008C0D7A"/>
    <w:rsid w:val="008C0E5B"/>
    <w:rsid w:val="008C2121"/>
    <w:rsid w:val="008C236C"/>
    <w:rsid w:val="008C25DE"/>
    <w:rsid w:val="008C2E21"/>
    <w:rsid w:val="008C303D"/>
    <w:rsid w:val="008C3B00"/>
    <w:rsid w:val="008C3D80"/>
    <w:rsid w:val="008C437D"/>
    <w:rsid w:val="008C4800"/>
    <w:rsid w:val="008C5937"/>
    <w:rsid w:val="008C5ACD"/>
    <w:rsid w:val="008C5E16"/>
    <w:rsid w:val="008C6A7F"/>
    <w:rsid w:val="008C6AA1"/>
    <w:rsid w:val="008C6CD0"/>
    <w:rsid w:val="008C73EF"/>
    <w:rsid w:val="008C7AC5"/>
    <w:rsid w:val="008C7CDC"/>
    <w:rsid w:val="008C7E6D"/>
    <w:rsid w:val="008D03EF"/>
    <w:rsid w:val="008D0A31"/>
    <w:rsid w:val="008D0C9B"/>
    <w:rsid w:val="008D0F18"/>
    <w:rsid w:val="008D1583"/>
    <w:rsid w:val="008D178A"/>
    <w:rsid w:val="008D1E8E"/>
    <w:rsid w:val="008D266C"/>
    <w:rsid w:val="008D2BA0"/>
    <w:rsid w:val="008D2BA7"/>
    <w:rsid w:val="008D2DAF"/>
    <w:rsid w:val="008D2E36"/>
    <w:rsid w:val="008D2F74"/>
    <w:rsid w:val="008D300D"/>
    <w:rsid w:val="008D37C7"/>
    <w:rsid w:val="008D3813"/>
    <w:rsid w:val="008D3ACA"/>
    <w:rsid w:val="008D3B98"/>
    <w:rsid w:val="008D423D"/>
    <w:rsid w:val="008D4333"/>
    <w:rsid w:val="008D4D5A"/>
    <w:rsid w:val="008D52E4"/>
    <w:rsid w:val="008D58EE"/>
    <w:rsid w:val="008D5923"/>
    <w:rsid w:val="008D6289"/>
    <w:rsid w:val="008D64C3"/>
    <w:rsid w:val="008D74B0"/>
    <w:rsid w:val="008D79B9"/>
    <w:rsid w:val="008D7B93"/>
    <w:rsid w:val="008E02D5"/>
    <w:rsid w:val="008E044C"/>
    <w:rsid w:val="008E0938"/>
    <w:rsid w:val="008E0EEE"/>
    <w:rsid w:val="008E13B8"/>
    <w:rsid w:val="008E1F8C"/>
    <w:rsid w:val="008E2321"/>
    <w:rsid w:val="008E2D36"/>
    <w:rsid w:val="008E4CA1"/>
    <w:rsid w:val="008E51D1"/>
    <w:rsid w:val="008E6521"/>
    <w:rsid w:val="008E68A6"/>
    <w:rsid w:val="008E724D"/>
    <w:rsid w:val="008E783E"/>
    <w:rsid w:val="008F00FC"/>
    <w:rsid w:val="008F04E5"/>
    <w:rsid w:val="008F0870"/>
    <w:rsid w:val="008F1293"/>
    <w:rsid w:val="008F1430"/>
    <w:rsid w:val="008F15AC"/>
    <w:rsid w:val="008F1803"/>
    <w:rsid w:val="008F1F38"/>
    <w:rsid w:val="008F2B06"/>
    <w:rsid w:val="008F3369"/>
    <w:rsid w:val="008F37D6"/>
    <w:rsid w:val="008F3EB7"/>
    <w:rsid w:val="008F403B"/>
    <w:rsid w:val="008F4669"/>
    <w:rsid w:val="008F46CE"/>
    <w:rsid w:val="008F479A"/>
    <w:rsid w:val="008F674E"/>
    <w:rsid w:val="008F6AFD"/>
    <w:rsid w:val="008F6DB8"/>
    <w:rsid w:val="008F6E5D"/>
    <w:rsid w:val="008F7293"/>
    <w:rsid w:val="008F7396"/>
    <w:rsid w:val="008F77EA"/>
    <w:rsid w:val="0090007D"/>
    <w:rsid w:val="00900A6C"/>
    <w:rsid w:val="00901499"/>
    <w:rsid w:val="00901649"/>
    <w:rsid w:val="00901687"/>
    <w:rsid w:val="00901835"/>
    <w:rsid w:val="00901F98"/>
    <w:rsid w:val="00902760"/>
    <w:rsid w:val="00902D72"/>
    <w:rsid w:val="0090317C"/>
    <w:rsid w:val="009031EE"/>
    <w:rsid w:val="00903318"/>
    <w:rsid w:val="00903496"/>
    <w:rsid w:val="00903B8A"/>
    <w:rsid w:val="009040B1"/>
    <w:rsid w:val="009046FF"/>
    <w:rsid w:val="00904C8F"/>
    <w:rsid w:val="0090567C"/>
    <w:rsid w:val="00905788"/>
    <w:rsid w:val="00905998"/>
    <w:rsid w:val="0090600D"/>
    <w:rsid w:val="009063D2"/>
    <w:rsid w:val="00906B4B"/>
    <w:rsid w:val="00906FFD"/>
    <w:rsid w:val="00907312"/>
    <w:rsid w:val="00910A21"/>
    <w:rsid w:val="00910EF9"/>
    <w:rsid w:val="00910EFD"/>
    <w:rsid w:val="00911823"/>
    <w:rsid w:val="00911F1F"/>
    <w:rsid w:val="00912023"/>
    <w:rsid w:val="0091218D"/>
    <w:rsid w:val="0091252E"/>
    <w:rsid w:val="00913964"/>
    <w:rsid w:val="00913E28"/>
    <w:rsid w:val="00913E8D"/>
    <w:rsid w:val="009143B8"/>
    <w:rsid w:val="009147C0"/>
    <w:rsid w:val="00914B6B"/>
    <w:rsid w:val="00914B8A"/>
    <w:rsid w:val="00914E98"/>
    <w:rsid w:val="00915927"/>
    <w:rsid w:val="0091597B"/>
    <w:rsid w:val="00915DB7"/>
    <w:rsid w:val="00916066"/>
    <w:rsid w:val="00916327"/>
    <w:rsid w:val="00916B5A"/>
    <w:rsid w:val="00916BC8"/>
    <w:rsid w:val="00916E8C"/>
    <w:rsid w:val="00916EF2"/>
    <w:rsid w:val="009170FB"/>
    <w:rsid w:val="0091743B"/>
    <w:rsid w:val="00917595"/>
    <w:rsid w:val="009206B3"/>
    <w:rsid w:val="00920B48"/>
    <w:rsid w:val="00921144"/>
    <w:rsid w:val="009213D9"/>
    <w:rsid w:val="0092161C"/>
    <w:rsid w:val="00921DAA"/>
    <w:rsid w:val="009226EF"/>
    <w:rsid w:val="0092275A"/>
    <w:rsid w:val="00922848"/>
    <w:rsid w:val="009229E0"/>
    <w:rsid w:val="00922C9C"/>
    <w:rsid w:val="00922F77"/>
    <w:rsid w:val="009238BC"/>
    <w:rsid w:val="00923B1E"/>
    <w:rsid w:val="00924635"/>
    <w:rsid w:val="00924CD9"/>
    <w:rsid w:val="00925308"/>
    <w:rsid w:val="00925C42"/>
    <w:rsid w:val="00926118"/>
    <w:rsid w:val="0092637F"/>
    <w:rsid w:val="00926A40"/>
    <w:rsid w:val="0092701E"/>
    <w:rsid w:val="009275AF"/>
    <w:rsid w:val="00927610"/>
    <w:rsid w:val="00927644"/>
    <w:rsid w:val="009277FE"/>
    <w:rsid w:val="009309C4"/>
    <w:rsid w:val="009309FD"/>
    <w:rsid w:val="00930BA2"/>
    <w:rsid w:val="00931355"/>
    <w:rsid w:val="00931488"/>
    <w:rsid w:val="009318BC"/>
    <w:rsid w:val="00931908"/>
    <w:rsid w:val="009321E9"/>
    <w:rsid w:val="00932426"/>
    <w:rsid w:val="00932F35"/>
    <w:rsid w:val="00932F98"/>
    <w:rsid w:val="0093366D"/>
    <w:rsid w:val="00933DE0"/>
    <w:rsid w:val="009341BD"/>
    <w:rsid w:val="00934B44"/>
    <w:rsid w:val="00934E80"/>
    <w:rsid w:val="009357B3"/>
    <w:rsid w:val="009358B7"/>
    <w:rsid w:val="00936708"/>
    <w:rsid w:val="00936781"/>
    <w:rsid w:val="00936859"/>
    <w:rsid w:val="00936A60"/>
    <w:rsid w:val="00936F6D"/>
    <w:rsid w:val="00937113"/>
    <w:rsid w:val="00937739"/>
    <w:rsid w:val="00937776"/>
    <w:rsid w:val="00937995"/>
    <w:rsid w:val="0094029D"/>
    <w:rsid w:val="00941033"/>
    <w:rsid w:val="00941286"/>
    <w:rsid w:val="00942358"/>
    <w:rsid w:val="00942504"/>
    <w:rsid w:val="00942F13"/>
    <w:rsid w:val="009430F2"/>
    <w:rsid w:val="009432AC"/>
    <w:rsid w:val="00943EB7"/>
    <w:rsid w:val="009440E6"/>
    <w:rsid w:val="00944278"/>
    <w:rsid w:val="00944435"/>
    <w:rsid w:val="00944DA7"/>
    <w:rsid w:val="00945F3B"/>
    <w:rsid w:val="009466B6"/>
    <w:rsid w:val="00950486"/>
    <w:rsid w:val="0095061F"/>
    <w:rsid w:val="009506E8"/>
    <w:rsid w:val="00950A78"/>
    <w:rsid w:val="00950CA0"/>
    <w:rsid w:val="00951235"/>
    <w:rsid w:val="00951432"/>
    <w:rsid w:val="009517B4"/>
    <w:rsid w:val="00951801"/>
    <w:rsid w:val="00951D1D"/>
    <w:rsid w:val="00952100"/>
    <w:rsid w:val="0095235E"/>
    <w:rsid w:val="00952BE9"/>
    <w:rsid w:val="00952EB4"/>
    <w:rsid w:val="009534BA"/>
    <w:rsid w:val="009535A8"/>
    <w:rsid w:val="00953631"/>
    <w:rsid w:val="009537FD"/>
    <w:rsid w:val="00953AE2"/>
    <w:rsid w:val="00953C5E"/>
    <w:rsid w:val="009544C9"/>
    <w:rsid w:val="00954B5A"/>
    <w:rsid w:val="00954C5A"/>
    <w:rsid w:val="00954E6B"/>
    <w:rsid w:val="0095565A"/>
    <w:rsid w:val="00955D30"/>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8B4"/>
    <w:rsid w:val="009622FB"/>
    <w:rsid w:val="009623E6"/>
    <w:rsid w:val="009627F3"/>
    <w:rsid w:val="0096282D"/>
    <w:rsid w:val="00963FE0"/>
    <w:rsid w:val="0096403B"/>
    <w:rsid w:val="009641A2"/>
    <w:rsid w:val="00964761"/>
    <w:rsid w:val="00964EB8"/>
    <w:rsid w:val="0096501E"/>
    <w:rsid w:val="009655CF"/>
    <w:rsid w:val="00966E5D"/>
    <w:rsid w:val="00966FB8"/>
    <w:rsid w:val="009675E0"/>
    <w:rsid w:val="0096792A"/>
    <w:rsid w:val="00967934"/>
    <w:rsid w:val="009679C9"/>
    <w:rsid w:val="00967A72"/>
    <w:rsid w:val="00967B5D"/>
    <w:rsid w:val="00970036"/>
    <w:rsid w:val="00970D9E"/>
    <w:rsid w:val="00971040"/>
    <w:rsid w:val="00971080"/>
    <w:rsid w:val="00971758"/>
    <w:rsid w:val="00971D5D"/>
    <w:rsid w:val="009727B6"/>
    <w:rsid w:val="00972EE2"/>
    <w:rsid w:val="00972F30"/>
    <w:rsid w:val="009733B4"/>
    <w:rsid w:val="0097368E"/>
    <w:rsid w:val="0097378F"/>
    <w:rsid w:val="00974ABB"/>
    <w:rsid w:val="00975BE0"/>
    <w:rsid w:val="00975F9C"/>
    <w:rsid w:val="00976580"/>
    <w:rsid w:val="0097666E"/>
    <w:rsid w:val="0097696B"/>
    <w:rsid w:val="00976B4F"/>
    <w:rsid w:val="00976C3B"/>
    <w:rsid w:val="00977386"/>
    <w:rsid w:val="00977EBF"/>
    <w:rsid w:val="009801C0"/>
    <w:rsid w:val="00980717"/>
    <w:rsid w:val="009808F8"/>
    <w:rsid w:val="00980B5E"/>
    <w:rsid w:val="009816A7"/>
    <w:rsid w:val="00981B44"/>
    <w:rsid w:val="00982210"/>
    <w:rsid w:val="00982C07"/>
    <w:rsid w:val="00982DD4"/>
    <w:rsid w:val="00982DD8"/>
    <w:rsid w:val="00983296"/>
    <w:rsid w:val="009833BC"/>
    <w:rsid w:val="0098343E"/>
    <w:rsid w:val="0098401A"/>
    <w:rsid w:val="009843E0"/>
    <w:rsid w:val="00984625"/>
    <w:rsid w:val="00984D5F"/>
    <w:rsid w:val="00984EF1"/>
    <w:rsid w:val="00985010"/>
    <w:rsid w:val="00985050"/>
    <w:rsid w:val="00985142"/>
    <w:rsid w:val="00986B1A"/>
    <w:rsid w:val="00986D1C"/>
    <w:rsid w:val="00986D3D"/>
    <w:rsid w:val="00986D4F"/>
    <w:rsid w:val="00986E9F"/>
    <w:rsid w:val="009876C7"/>
    <w:rsid w:val="00987BA2"/>
    <w:rsid w:val="00987D5D"/>
    <w:rsid w:val="00990058"/>
    <w:rsid w:val="00990B42"/>
    <w:rsid w:val="00990C29"/>
    <w:rsid w:val="009916C8"/>
    <w:rsid w:val="00991824"/>
    <w:rsid w:val="00991E15"/>
    <w:rsid w:val="00991E4B"/>
    <w:rsid w:val="0099225D"/>
    <w:rsid w:val="0099253B"/>
    <w:rsid w:val="0099267E"/>
    <w:rsid w:val="00992AB9"/>
    <w:rsid w:val="00992CEC"/>
    <w:rsid w:val="00994127"/>
    <w:rsid w:val="009942AD"/>
    <w:rsid w:val="009942CB"/>
    <w:rsid w:val="0099475A"/>
    <w:rsid w:val="00994772"/>
    <w:rsid w:val="00994BFA"/>
    <w:rsid w:val="00994FB1"/>
    <w:rsid w:val="00996003"/>
    <w:rsid w:val="009962E0"/>
    <w:rsid w:val="0099668E"/>
    <w:rsid w:val="0099765F"/>
    <w:rsid w:val="0099796B"/>
    <w:rsid w:val="00997C95"/>
    <w:rsid w:val="009A02BF"/>
    <w:rsid w:val="009A05B9"/>
    <w:rsid w:val="009A0BDC"/>
    <w:rsid w:val="009A0E16"/>
    <w:rsid w:val="009A0F6F"/>
    <w:rsid w:val="009A1542"/>
    <w:rsid w:val="009A18AC"/>
    <w:rsid w:val="009A1B5C"/>
    <w:rsid w:val="009A21A1"/>
    <w:rsid w:val="009A220A"/>
    <w:rsid w:val="009A2430"/>
    <w:rsid w:val="009A2433"/>
    <w:rsid w:val="009A2CB1"/>
    <w:rsid w:val="009A3322"/>
    <w:rsid w:val="009A3ED1"/>
    <w:rsid w:val="009A43BD"/>
    <w:rsid w:val="009A5081"/>
    <w:rsid w:val="009A5AC7"/>
    <w:rsid w:val="009A5EA8"/>
    <w:rsid w:val="009A605E"/>
    <w:rsid w:val="009A61B0"/>
    <w:rsid w:val="009A63AD"/>
    <w:rsid w:val="009A6BC6"/>
    <w:rsid w:val="009A6DE1"/>
    <w:rsid w:val="009A6E62"/>
    <w:rsid w:val="009A6EFB"/>
    <w:rsid w:val="009A7352"/>
    <w:rsid w:val="009A7B79"/>
    <w:rsid w:val="009B01E5"/>
    <w:rsid w:val="009B0AED"/>
    <w:rsid w:val="009B0C0A"/>
    <w:rsid w:val="009B0D52"/>
    <w:rsid w:val="009B111F"/>
    <w:rsid w:val="009B2189"/>
    <w:rsid w:val="009B242A"/>
    <w:rsid w:val="009B285E"/>
    <w:rsid w:val="009B38D3"/>
    <w:rsid w:val="009B3907"/>
    <w:rsid w:val="009B3E92"/>
    <w:rsid w:val="009B3F12"/>
    <w:rsid w:val="009B4146"/>
    <w:rsid w:val="009B454C"/>
    <w:rsid w:val="009B50A2"/>
    <w:rsid w:val="009B50E4"/>
    <w:rsid w:val="009B57E5"/>
    <w:rsid w:val="009B6346"/>
    <w:rsid w:val="009B65D8"/>
    <w:rsid w:val="009B6865"/>
    <w:rsid w:val="009B6A09"/>
    <w:rsid w:val="009B6C1B"/>
    <w:rsid w:val="009B795C"/>
    <w:rsid w:val="009C03B4"/>
    <w:rsid w:val="009C0B55"/>
    <w:rsid w:val="009C1D30"/>
    <w:rsid w:val="009C224F"/>
    <w:rsid w:val="009C2402"/>
    <w:rsid w:val="009C27AA"/>
    <w:rsid w:val="009C2F2D"/>
    <w:rsid w:val="009C3190"/>
    <w:rsid w:val="009C3467"/>
    <w:rsid w:val="009C34D1"/>
    <w:rsid w:val="009C390E"/>
    <w:rsid w:val="009C3ADE"/>
    <w:rsid w:val="009C3AFF"/>
    <w:rsid w:val="009C418F"/>
    <w:rsid w:val="009C4821"/>
    <w:rsid w:val="009C5A7C"/>
    <w:rsid w:val="009C600C"/>
    <w:rsid w:val="009C6401"/>
    <w:rsid w:val="009C75C9"/>
    <w:rsid w:val="009C7C58"/>
    <w:rsid w:val="009D0116"/>
    <w:rsid w:val="009D0410"/>
    <w:rsid w:val="009D08EF"/>
    <w:rsid w:val="009D0F63"/>
    <w:rsid w:val="009D1513"/>
    <w:rsid w:val="009D1786"/>
    <w:rsid w:val="009D198C"/>
    <w:rsid w:val="009D25F2"/>
    <w:rsid w:val="009D315D"/>
    <w:rsid w:val="009D3401"/>
    <w:rsid w:val="009D3B0E"/>
    <w:rsid w:val="009D3DA6"/>
    <w:rsid w:val="009D3E95"/>
    <w:rsid w:val="009D4263"/>
    <w:rsid w:val="009D42DC"/>
    <w:rsid w:val="009D4A6A"/>
    <w:rsid w:val="009D4B19"/>
    <w:rsid w:val="009D4D25"/>
    <w:rsid w:val="009D4D7D"/>
    <w:rsid w:val="009D5240"/>
    <w:rsid w:val="009D541A"/>
    <w:rsid w:val="009D568F"/>
    <w:rsid w:val="009D569F"/>
    <w:rsid w:val="009D59C9"/>
    <w:rsid w:val="009D5B0B"/>
    <w:rsid w:val="009D608C"/>
    <w:rsid w:val="009D6566"/>
    <w:rsid w:val="009D6CF0"/>
    <w:rsid w:val="009D72A6"/>
    <w:rsid w:val="009D7361"/>
    <w:rsid w:val="009D7881"/>
    <w:rsid w:val="009D7CAA"/>
    <w:rsid w:val="009D7CEC"/>
    <w:rsid w:val="009D7D6D"/>
    <w:rsid w:val="009D7F62"/>
    <w:rsid w:val="009E000F"/>
    <w:rsid w:val="009E0076"/>
    <w:rsid w:val="009E007E"/>
    <w:rsid w:val="009E0179"/>
    <w:rsid w:val="009E0860"/>
    <w:rsid w:val="009E0A3E"/>
    <w:rsid w:val="009E10B5"/>
    <w:rsid w:val="009E1EF0"/>
    <w:rsid w:val="009E25CB"/>
    <w:rsid w:val="009E2E00"/>
    <w:rsid w:val="009E2F32"/>
    <w:rsid w:val="009E3D65"/>
    <w:rsid w:val="009E4DF1"/>
    <w:rsid w:val="009E4F61"/>
    <w:rsid w:val="009E5193"/>
    <w:rsid w:val="009E5298"/>
    <w:rsid w:val="009E5347"/>
    <w:rsid w:val="009E5505"/>
    <w:rsid w:val="009E551A"/>
    <w:rsid w:val="009E59BB"/>
    <w:rsid w:val="009E5B12"/>
    <w:rsid w:val="009E69AE"/>
    <w:rsid w:val="009E6E5A"/>
    <w:rsid w:val="009E7343"/>
    <w:rsid w:val="009E7A0E"/>
    <w:rsid w:val="009F01AC"/>
    <w:rsid w:val="009F05DA"/>
    <w:rsid w:val="009F07D2"/>
    <w:rsid w:val="009F08A6"/>
    <w:rsid w:val="009F08B6"/>
    <w:rsid w:val="009F0C3E"/>
    <w:rsid w:val="009F0CBD"/>
    <w:rsid w:val="009F0E6F"/>
    <w:rsid w:val="009F0ECF"/>
    <w:rsid w:val="009F1090"/>
    <w:rsid w:val="009F1839"/>
    <w:rsid w:val="009F1B39"/>
    <w:rsid w:val="009F1DBE"/>
    <w:rsid w:val="009F1E36"/>
    <w:rsid w:val="009F1EB1"/>
    <w:rsid w:val="009F222E"/>
    <w:rsid w:val="009F22CB"/>
    <w:rsid w:val="009F2B17"/>
    <w:rsid w:val="009F2E7A"/>
    <w:rsid w:val="009F2F46"/>
    <w:rsid w:val="009F2F5D"/>
    <w:rsid w:val="009F3E1F"/>
    <w:rsid w:val="009F3F94"/>
    <w:rsid w:val="009F407F"/>
    <w:rsid w:val="009F46B5"/>
    <w:rsid w:val="009F4A10"/>
    <w:rsid w:val="009F51AF"/>
    <w:rsid w:val="009F5B3C"/>
    <w:rsid w:val="009F5B63"/>
    <w:rsid w:val="009F5D88"/>
    <w:rsid w:val="009F5D96"/>
    <w:rsid w:val="009F7B3A"/>
    <w:rsid w:val="009F7CCB"/>
    <w:rsid w:val="009F7F12"/>
    <w:rsid w:val="00A0040C"/>
    <w:rsid w:val="00A00821"/>
    <w:rsid w:val="00A00E3B"/>
    <w:rsid w:val="00A00E62"/>
    <w:rsid w:val="00A01618"/>
    <w:rsid w:val="00A01C30"/>
    <w:rsid w:val="00A01C32"/>
    <w:rsid w:val="00A023F4"/>
    <w:rsid w:val="00A024A8"/>
    <w:rsid w:val="00A0253D"/>
    <w:rsid w:val="00A029F0"/>
    <w:rsid w:val="00A02CC4"/>
    <w:rsid w:val="00A035B8"/>
    <w:rsid w:val="00A03729"/>
    <w:rsid w:val="00A03DA4"/>
    <w:rsid w:val="00A041C7"/>
    <w:rsid w:val="00A0468C"/>
    <w:rsid w:val="00A049C8"/>
    <w:rsid w:val="00A04CE3"/>
    <w:rsid w:val="00A04E19"/>
    <w:rsid w:val="00A057C8"/>
    <w:rsid w:val="00A05D2F"/>
    <w:rsid w:val="00A0621A"/>
    <w:rsid w:val="00A06340"/>
    <w:rsid w:val="00A06C8B"/>
    <w:rsid w:val="00A070BD"/>
    <w:rsid w:val="00A0788D"/>
    <w:rsid w:val="00A10A8B"/>
    <w:rsid w:val="00A11597"/>
    <w:rsid w:val="00A116AE"/>
    <w:rsid w:val="00A11C7A"/>
    <w:rsid w:val="00A12275"/>
    <w:rsid w:val="00A12983"/>
    <w:rsid w:val="00A12C5C"/>
    <w:rsid w:val="00A13BAA"/>
    <w:rsid w:val="00A13FB6"/>
    <w:rsid w:val="00A142CE"/>
    <w:rsid w:val="00A14958"/>
    <w:rsid w:val="00A14B09"/>
    <w:rsid w:val="00A15982"/>
    <w:rsid w:val="00A15C53"/>
    <w:rsid w:val="00A16598"/>
    <w:rsid w:val="00A16A4C"/>
    <w:rsid w:val="00A17496"/>
    <w:rsid w:val="00A175A5"/>
    <w:rsid w:val="00A17839"/>
    <w:rsid w:val="00A17879"/>
    <w:rsid w:val="00A20080"/>
    <w:rsid w:val="00A200B4"/>
    <w:rsid w:val="00A208C7"/>
    <w:rsid w:val="00A20971"/>
    <w:rsid w:val="00A20DA0"/>
    <w:rsid w:val="00A21BDD"/>
    <w:rsid w:val="00A22751"/>
    <w:rsid w:val="00A22939"/>
    <w:rsid w:val="00A2296A"/>
    <w:rsid w:val="00A22989"/>
    <w:rsid w:val="00A22A9D"/>
    <w:rsid w:val="00A22B92"/>
    <w:rsid w:val="00A23110"/>
    <w:rsid w:val="00A23216"/>
    <w:rsid w:val="00A23C2C"/>
    <w:rsid w:val="00A23EFD"/>
    <w:rsid w:val="00A23F91"/>
    <w:rsid w:val="00A2416C"/>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306CA"/>
    <w:rsid w:val="00A30DBF"/>
    <w:rsid w:val="00A3161F"/>
    <w:rsid w:val="00A31B2F"/>
    <w:rsid w:val="00A31CF1"/>
    <w:rsid w:val="00A32072"/>
    <w:rsid w:val="00A32853"/>
    <w:rsid w:val="00A33345"/>
    <w:rsid w:val="00A33CF3"/>
    <w:rsid w:val="00A3490D"/>
    <w:rsid w:val="00A35AA8"/>
    <w:rsid w:val="00A35EA8"/>
    <w:rsid w:val="00A3683B"/>
    <w:rsid w:val="00A36DEE"/>
    <w:rsid w:val="00A3759F"/>
    <w:rsid w:val="00A376B3"/>
    <w:rsid w:val="00A379D2"/>
    <w:rsid w:val="00A40231"/>
    <w:rsid w:val="00A402AB"/>
    <w:rsid w:val="00A40866"/>
    <w:rsid w:val="00A40CF4"/>
    <w:rsid w:val="00A4125D"/>
    <w:rsid w:val="00A41276"/>
    <w:rsid w:val="00A41859"/>
    <w:rsid w:val="00A41D15"/>
    <w:rsid w:val="00A42558"/>
    <w:rsid w:val="00A4261C"/>
    <w:rsid w:val="00A42BF6"/>
    <w:rsid w:val="00A42D81"/>
    <w:rsid w:val="00A4307B"/>
    <w:rsid w:val="00A4307D"/>
    <w:rsid w:val="00A430CF"/>
    <w:rsid w:val="00A4325B"/>
    <w:rsid w:val="00A434C2"/>
    <w:rsid w:val="00A4376E"/>
    <w:rsid w:val="00A4403F"/>
    <w:rsid w:val="00A44110"/>
    <w:rsid w:val="00A447D0"/>
    <w:rsid w:val="00A449A7"/>
    <w:rsid w:val="00A44D2D"/>
    <w:rsid w:val="00A45155"/>
    <w:rsid w:val="00A45226"/>
    <w:rsid w:val="00A4575E"/>
    <w:rsid w:val="00A464E7"/>
    <w:rsid w:val="00A46C2A"/>
    <w:rsid w:val="00A46C6D"/>
    <w:rsid w:val="00A472F3"/>
    <w:rsid w:val="00A47941"/>
    <w:rsid w:val="00A479A9"/>
    <w:rsid w:val="00A47E9C"/>
    <w:rsid w:val="00A50BE9"/>
    <w:rsid w:val="00A50EC3"/>
    <w:rsid w:val="00A512D3"/>
    <w:rsid w:val="00A52A8C"/>
    <w:rsid w:val="00A53656"/>
    <w:rsid w:val="00A53803"/>
    <w:rsid w:val="00A53ABF"/>
    <w:rsid w:val="00A54429"/>
    <w:rsid w:val="00A54519"/>
    <w:rsid w:val="00A555EA"/>
    <w:rsid w:val="00A560FA"/>
    <w:rsid w:val="00A56E82"/>
    <w:rsid w:val="00A56FFF"/>
    <w:rsid w:val="00A57E06"/>
    <w:rsid w:val="00A57E6E"/>
    <w:rsid w:val="00A60173"/>
    <w:rsid w:val="00A62530"/>
    <w:rsid w:val="00A634EE"/>
    <w:rsid w:val="00A63A20"/>
    <w:rsid w:val="00A63CDC"/>
    <w:rsid w:val="00A63F16"/>
    <w:rsid w:val="00A64107"/>
    <w:rsid w:val="00A646AE"/>
    <w:rsid w:val="00A64818"/>
    <w:rsid w:val="00A64CAC"/>
    <w:rsid w:val="00A653AD"/>
    <w:rsid w:val="00A657ED"/>
    <w:rsid w:val="00A65A48"/>
    <w:rsid w:val="00A65D92"/>
    <w:rsid w:val="00A65E90"/>
    <w:rsid w:val="00A667F2"/>
    <w:rsid w:val="00A67BE7"/>
    <w:rsid w:val="00A70489"/>
    <w:rsid w:val="00A7075A"/>
    <w:rsid w:val="00A71032"/>
    <w:rsid w:val="00A71533"/>
    <w:rsid w:val="00A71B00"/>
    <w:rsid w:val="00A721BE"/>
    <w:rsid w:val="00A72ACC"/>
    <w:rsid w:val="00A72E46"/>
    <w:rsid w:val="00A73C4E"/>
    <w:rsid w:val="00A74062"/>
    <w:rsid w:val="00A747D8"/>
    <w:rsid w:val="00A748A2"/>
    <w:rsid w:val="00A74D6F"/>
    <w:rsid w:val="00A74F0A"/>
    <w:rsid w:val="00A75279"/>
    <w:rsid w:val="00A75355"/>
    <w:rsid w:val="00A75897"/>
    <w:rsid w:val="00A75A8B"/>
    <w:rsid w:val="00A75BA7"/>
    <w:rsid w:val="00A76B19"/>
    <w:rsid w:val="00A76ED2"/>
    <w:rsid w:val="00A80F0D"/>
    <w:rsid w:val="00A81367"/>
    <w:rsid w:val="00A813F9"/>
    <w:rsid w:val="00A81991"/>
    <w:rsid w:val="00A8238F"/>
    <w:rsid w:val="00A8258F"/>
    <w:rsid w:val="00A8264B"/>
    <w:rsid w:val="00A82CA8"/>
    <w:rsid w:val="00A82E6B"/>
    <w:rsid w:val="00A83072"/>
    <w:rsid w:val="00A83480"/>
    <w:rsid w:val="00A84279"/>
    <w:rsid w:val="00A8447A"/>
    <w:rsid w:val="00A847BD"/>
    <w:rsid w:val="00A857CD"/>
    <w:rsid w:val="00A859CD"/>
    <w:rsid w:val="00A85BCD"/>
    <w:rsid w:val="00A85BCE"/>
    <w:rsid w:val="00A85E0A"/>
    <w:rsid w:val="00A8672B"/>
    <w:rsid w:val="00A86EB7"/>
    <w:rsid w:val="00A87225"/>
    <w:rsid w:val="00A8727E"/>
    <w:rsid w:val="00A873CA"/>
    <w:rsid w:val="00A873F3"/>
    <w:rsid w:val="00A87BF3"/>
    <w:rsid w:val="00A908C8"/>
    <w:rsid w:val="00A90992"/>
    <w:rsid w:val="00A90BFF"/>
    <w:rsid w:val="00A9144B"/>
    <w:rsid w:val="00A919A8"/>
    <w:rsid w:val="00A92381"/>
    <w:rsid w:val="00A92B0F"/>
    <w:rsid w:val="00A93262"/>
    <w:rsid w:val="00A93456"/>
    <w:rsid w:val="00A94370"/>
    <w:rsid w:val="00A949A1"/>
    <w:rsid w:val="00A94C2C"/>
    <w:rsid w:val="00A94E08"/>
    <w:rsid w:val="00A95041"/>
    <w:rsid w:val="00A95B5F"/>
    <w:rsid w:val="00A95BB6"/>
    <w:rsid w:val="00A95BCD"/>
    <w:rsid w:val="00A96506"/>
    <w:rsid w:val="00A96540"/>
    <w:rsid w:val="00A96EDC"/>
    <w:rsid w:val="00A96EFE"/>
    <w:rsid w:val="00A971ED"/>
    <w:rsid w:val="00A9749B"/>
    <w:rsid w:val="00A9757F"/>
    <w:rsid w:val="00A97DA9"/>
    <w:rsid w:val="00A97E3E"/>
    <w:rsid w:val="00AA004D"/>
    <w:rsid w:val="00AA0621"/>
    <w:rsid w:val="00AA0770"/>
    <w:rsid w:val="00AA0DD2"/>
    <w:rsid w:val="00AA17AC"/>
    <w:rsid w:val="00AA18F9"/>
    <w:rsid w:val="00AA1A05"/>
    <w:rsid w:val="00AA1DD0"/>
    <w:rsid w:val="00AA25B8"/>
    <w:rsid w:val="00AA300F"/>
    <w:rsid w:val="00AA30A1"/>
    <w:rsid w:val="00AA31C5"/>
    <w:rsid w:val="00AA325C"/>
    <w:rsid w:val="00AA32AC"/>
    <w:rsid w:val="00AA32E2"/>
    <w:rsid w:val="00AA3810"/>
    <w:rsid w:val="00AA441B"/>
    <w:rsid w:val="00AA4593"/>
    <w:rsid w:val="00AA4B2F"/>
    <w:rsid w:val="00AA4CCE"/>
    <w:rsid w:val="00AA4CEE"/>
    <w:rsid w:val="00AA4DA0"/>
    <w:rsid w:val="00AA4E21"/>
    <w:rsid w:val="00AA50C2"/>
    <w:rsid w:val="00AA50D4"/>
    <w:rsid w:val="00AA53A7"/>
    <w:rsid w:val="00AA53C2"/>
    <w:rsid w:val="00AA5657"/>
    <w:rsid w:val="00AA57B4"/>
    <w:rsid w:val="00AA59E9"/>
    <w:rsid w:val="00AA5BBA"/>
    <w:rsid w:val="00AA5BE5"/>
    <w:rsid w:val="00AA5D67"/>
    <w:rsid w:val="00AA5E83"/>
    <w:rsid w:val="00AA5EB3"/>
    <w:rsid w:val="00AA607B"/>
    <w:rsid w:val="00AA6BC2"/>
    <w:rsid w:val="00AA6E8A"/>
    <w:rsid w:val="00AA7A77"/>
    <w:rsid w:val="00AA7EA6"/>
    <w:rsid w:val="00AB0144"/>
    <w:rsid w:val="00AB0623"/>
    <w:rsid w:val="00AB0B21"/>
    <w:rsid w:val="00AB0FB7"/>
    <w:rsid w:val="00AB1BC2"/>
    <w:rsid w:val="00AB1E34"/>
    <w:rsid w:val="00AB1EC0"/>
    <w:rsid w:val="00AB1FD1"/>
    <w:rsid w:val="00AB25F6"/>
    <w:rsid w:val="00AB2622"/>
    <w:rsid w:val="00AB2779"/>
    <w:rsid w:val="00AB2BB3"/>
    <w:rsid w:val="00AB342F"/>
    <w:rsid w:val="00AB3D09"/>
    <w:rsid w:val="00AB3D53"/>
    <w:rsid w:val="00AB4114"/>
    <w:rsid w:val="00AB43C4"/>
    <w:rsid w:val="00AB43FB"/>
    <w:rsid w:val="00AB4403"/>
    <w:rsid w:val="00AB59C6"/>
    <w:rsid w:val="00AB5A5F"/>
    <w:rsid w:val="00AB5CE4"/>
    <w:rsid w:val="00AB6741"/>
    <w:rsid w:val="00AB67B4"/>
    <w:rsid w:val="00AB67BC"/>
    <w:rsid w:val="00AB7310"/>
    <w:rsid w:val="00AB7690"/>
    <w:rsid w:val="00AB7B14"/>
    <w:rsid w:val="00AB7C46"/>
    <w:rsid w:val="00AB7DE8"/>
    <w:rsid w:val="00AB7EB5"/>
    <w:rsid w:val="00AC0542"/>
    <w:rsid w:val="00AC0B52"/>
    <w:rsid w:val="00AC12C4"/>
    <w:rsid w:val="00AC1BF6"/>
    <w:rsid w:val="00AC2212"/>
    <w:rsid w:val="00AC24EE"/>
    <w:rsid w:val="00AC25F6"/>
    <w:rsid w:val="00AC25FC"/>
    <w:rsid w:val="00AC297E"/>
    <w:rsid w:val="00AC3217"/>
    <w:rsid w:val="00AC3BE1"/>
    <w:rsid w:val="00AC3C0D"/>
    <w:rsid w:val="00AC3E0B"/>
    <w:rsid w:val="00AC3EB1"/>
    <w:rsid w:val="00AC463B"/>
    <w:rsid w:val="00AC530D"/>
    <w:rsid w:val="00AC5FB4"/>
    <w:rsid w:val="00AC608A"/>
    <w:rsid w:val="00AC6247"/>
    <w:rsid w:val="00AC7B59"/>
    <w:rsid w:val="00AD0316"/>
    <w:rsid w:val="00AD089C"/>
    <w:rsid w:val="00AD1208"/>
    <w:rsid w:val="00AD1338"/>
    <w:rsid w:val="00AD1E14"/>
    <w:rsid w:val="00AD2214"/>
    <w:rsid w:val="00AD2A02"/>
    <w:rsid w:val="00AD2B4A"/>
    <w:rsid w:val="00AD3044"/>
    <w:rsid w:val="00AD3471"/>
    <w:rsid w:val="00AD3B3A"/>
    <w:rsid w:val="00AD43AE"/>
    <w:rsid w:val="00AD448E"/>
    <w:rsid w:val="00AD5966"/>
    <w:rsid w:val="00AD5BA8"/>
    <w:rsid w:val="00AD6ED0"/>
    <w:rsid w:val="00AD76A9"/>
    <w:rsid w:val="00AD7CE7"/>
    <w:rsid w:val="00AE0553"/>
    <w:rsid w:val="00AE0AB3"/>
    <w:rsid w:val="00AE0D4A"/>
    <w:rsid w:val="00AE1268"/>
    <w:rsid w:val="00AE19F5"/>
    <w:rsid w:val="00AE1CA5"/>
    <w:rsid w:val="00AE2750"/>
    <w:rsid w:val="00AE2D98"/>
    <w:rsid w:val="00AE3846"/>
    <w:rsid w:val="00AE3B61"/>
    <w:rsid w:val="00AE3D31"/>
    <w:rsid w:val="00AE4281"/>
    <w:rsid w:val="00AE4C02"/>
    <w:rsid w:val="00AE4C36"/>
    <w:rsid w:val="00AE4D81"/>
    <w:rsid w:val="00AE4F07"/>
    <w:rsid w:val="00AE616D"/>
    <w:rsid w:val="00AE701C"/>
    <w:rsid w:val="00AE70B5"/>
    <w:rsid w:val="00AE7112"/>
    <w:rsid w:val="00AE796C"/>
    <w:rsid w:val="00AE7BC0"/>
    <w:rsid w:val="00AF0123"/>
    <w:rsid w:val="00AF0D4A"/>
    <w:rsid w:val="00AF1183"/>
    <w:rsid w:val="00AF18ED"/>
    <w:rsid w:val="00AF1D6B"/>
    <w:rsid w:val="00AF1FE1"/>
    <w:rsid w:val="00AF2ED9"/>
    <w:rsid w:val="00AF3DA2"/>
    <w:rsid w:val="00AF425F"/>
    <w:rsid w:val="00AF4606"/>
    <w:rsid w:val="00AF48C9"/>
    <w:rsid w:val="00AF4C55"/>
    <w:rsid w:val="00AF4D7F"/>
    <w:rsid w:val="00AF59C5"/>
    <w:rsid w:val="00AF603A"/>
    <w:rsid w:val="00AF646E"/>
    <w:rsid w:val="00AF6D72"/>
    <w:rsid w:val="00AF74C4"/>
    <w:rsid w:val="00AF7533"/>
    <w:rsid w:val="00B0002D"/>
    <w:rsid w:val="00B001B7"/>
    <w:rsid w:val="00B002A7"/>
    <w:rsid w:val="00B00878"/>
    <w:rsid w:val="00B008AC"/>
    <w:rsid w:val="00B00944"/>
    <w:rsid w:val="00B00AB2"/>
    <w:rsid w:val="00B00E50"/>
    <w:rsid w:val="00B010FE"/>
    <w:rsid w:val="00B0144A"/>
    <w:rsid w:val="00B019FC"/>
    <w:rsid w:val="00B01AB0"/>
    <w:rsid w:val="00B01B1B"/>
    <w:rsid w:val="00B01D17"/>
    <w:rsid w:val="00B020E0"/>
    <w:rsid w:val="00B0231D"/>
    <w:rsid w:val="00B02394"/>
    <w:rsid w:val="00B02504"/>
    <w:rsid w:val="00B02594"/>
    <w:rsid w:val="00B0272A"/>
    <w:rsid w:val="00B02CDF"/>
    <w:rsid w:val="00B04894"/>
    <w:rsid w:val="00B05C67"/>
    <w:rsid w:val="00B06AC8"/>
    <w:rsid w:val="00B07036"/>
    <w:rsid w:val="00B072C1"/>
    <w:rsid w:val="00B07A02"/>
    <w:rsid w:val="00B07DF9"/>
    <w:rsid w:val="00B1054A"/>
    <w:rsid w:val="00B10635"/>
    <w:rsid w:val="00B10718"/>
    <w:rsid w:val="00B10817"/>
    <w:rsid w:val="00B10B39"/>
    <w:rsid w:val="00B111DE"/>
    <w:rsid w:val="00B115AC"/>
    <w:rsid w:val="00B118A1"/>
    <w:rsid w:val="00B11F02"/>
    <w:rsid w:val="00B122E3"/>
    <w:rsid w:val="00B12535"/>
    <w:rsid w:val="00B131AA"/>
    <w:rsid w:val="00B1332A"/>
    <w:rsid w:val="00B13B66"/>
    <w:rsid w:val="00B1428B"/>
    <w:rsid w:val="00B15644"/>
    <w:rsid w:val="00B157D4"/>
    <w:rsid w:val="00B158B1"/>
    <w:rsid w:val="00B15B40"/>
    <w:rsid w:val="00B15CC7"/>
    <w:rsid w:val="00B1607A"/>
    <w:rsid w:val="00B161C8"/>
    <w:rsid w:val="00B16281"/>
    <w:rsid w:val="00B1644F"/>
    <w:rsid w:val="00B16B15"/>
    <w:rsid w:val="00B16DA3"/>
    <w:rsid w:val="00B1727B"/>
    <w:rsid w:val="00B173A2"/>
    <w:rsid w:val="00B17872"/>
    <w:rsid w:val="00B17907"/>
    <w:rsid w:val="00B17D2B"/>
    <w:rsid w:val="00B2084D"/>
    <w:rsid w:val="00B20914"/>
    <w:rsid w:val="00B20FD0"/>
    <w:rsid w:val="00B21265"/>
    <w:rsid w:val="00B222A5"/>
    <w:rsid w:val="00B2308C"/>
    <w:rsid w:val="00B234E2"/>
    <w:rsid w:val="00B23558"/>
    <w:rsid w:val="00B23B5A"/>
    <w:rsid w:val="00B23CB7"/>
    <w:rsid w:val="00B2498D"/>
    <w:rsid w:val="00B256B6"/>
    <w:rsid w:val="00B266F3"/>
    <w:rsid w:val="00B2672B"/>
    <w:rsid w:val="00B26790"/>
    <w:rsid w:val="00B26D6E"/>
    <w:rsid w:val="00B2723A"/>
    <w:rsid w:val="00B276DC"/>
    <w:rsid w:val="00B27FDF"/>
    <w:rsid w:val="00B30255"/>
    <w:rsid w:val="00B305B3"/>
    <w:rsid w:val="00B306D5"/>
    <w:rsid w:val="00B30847"/>
    <w:rsid w:val="00B30CBF"/>
    <w:rsid w:val="00B30D92"/>
    <w:rsid w:val="00B30ED4"/>
    <w:rsid w:val="00B30FF4"/>
    <w:rsid w:val="00B31ABF"/>
    <w:rsid w:val="00B32425"/>
    <w:rsid w:val="00B32BE5"/>
    <w:rsid w:val="00B32D43"/>
    <w:rsid w:val="00B32F5F"/>
    <w:rsid w:val="00B33103"/>
    <w:rsid w:val="00B33B9F"/>
    <w:rsid w:val="00B33D92"/>
    <w:rsid w:val="00B33DF9"/>
    <w:rsid w:val="00B33FD8"/>
    <w:rsid w:val="00B341B0"/>
    <w:rsid w:val="00B34682"/>
    <w:rsid w:val="00B34961"/>
    <w:rsid w:val="00B34C30"/>
    <w:rsid w:val="00B34DC7"/>
    <w:rsid w:val="00B352F1"/>
    <w:rsid w:val="00B35427"/>
    <w:rsid w:val="00B35BFD"/>
    <w:rsid w:val="00B35E0D"/>
    <w:rsid w:val="00B35F2D"/>
    <w:rsid w:val="00B3686C"/>
    <w:rsid w:val="00B36D4E"/>
    <w:rsid w:val="00B36F6A"/>
    <w:rsid w:val="00B37A27"/>
    <w:rsid w:val="00B37F4B"/>
    <w:rsid w:val="00B409CE"/>
    <w:rsid w:val="00B40B22"/>
    <w:rsid w:val="00B41402"/>
    <w:rsid w:val="00B42776"/>
    <w:rsid w:val="00B42807"/>
    <w:rsid w:val="00B42B3F"/>
    <w:rsid w:val="00B436D0"/>
    <w:rsid w:val="00B43BC2"/>
    <w:rsid w:val="00B4417F"/>
    <w:rsid w:val="00B44551"/>
    <w:rsid w:val="00B4460E"/>
    <w:rsid w:val="00B44F9C"/>
    <w:rsid w:val="00B453E0"/>
    <w:rsid w:val="00B454BE"/>
    <w:rsid w:val="00B45560"/>
    <w:rsid w:val="00B45BF2"/>
    <w:rsid w:val="00B45E08"/>
    <w:rsid w:val="00B46656"/>
    <w:rsid w:val="00B477E8"/>
    <w:rsid w:val="00B500B7"/>
    <w:rsid w:val="00B504BE"/>
    <w:rsid w:val="00B50B63"/>
    <w:rsid w:val="00B50BFA"/>
    <w:rsid w:val="00B50E1C"/>
    <w:rsid w:val="00B51BC8"/>
    <w:rsid w:val="00B524C3"/>
    <w:rsid w:val="00B5296C"/>
    <w:rsid w:val="00B52F90"/>
    <w:rsid w:val="00B5312D"/>
    <w:rsid w:val="00B53207"/>
    <w:rsid w:val="00B53425"/>
    <w:rsid w:val="00B534EF"/>
    <w:rsid w:val="00B5377C"/>
    <w:rsid w:val="00B53B4D"/>
    <w:rsid w:val="00B53E05"/>
    <w:rsid w:val="00B53F86"/>
    <w:rsid w:val="00B54058"/>
    <w:rsid w:val="00B54201"/>
    <w:rsid w:val="00B54DF4"/>
    <w:rsid w:val="00B55180"/>
    <w:rsid w:val="00B55AD9"/>
    <w:rsid w:val="00B55F2D"/>
    <w:rsid w:val="00B55F54"/>
    <w:rsid w:val="00B56099"/>
    <w:rsid w:val="00B5671F"/>
    <w:rsid w:val="00B568F4"/>
    <w:rsid w:val="00B56CA2"/>
    <w:rsid w:val="00B572C9"/>
    <w:rsid w:val="00B57361"/>
    <w:rsid w:val="00B576D8"/>
    <w:rsid w:val="00B57B7B"/>
    <w:rsid w:val="00B57D3C"/>
    <w:rsid w:val="00B602A0"/>
    <w:rsid w:val="00B60734"/>
    <w:rsid w:val="00B60D37"/>
    <w:rsid w:val="00B6146C"/>
    <w:rsid w:val="00B616A8"/>
    <w:rsid w:val="00B616BC"/>
    <w:rsid w:val="00B625AD"/>
    <w:rsid w:val="00B62AB1"/>
    <w:rsid w:val="00B62D0E"/>
    <w:rsid w:val="00B62EA3"/>
    <w:rsid w:val="00B630BC"/>
    <w:rsid w:val="00B6334A"/>
    <w:rsid w:val="00B63C7D"/>
    <w:rsid w:val="00B63F14"/>
    <w:rsid w:val="00B64426"/>
    <w:rsid w:val="00B64DC3"/>
    <w:rsid w:val="00B64E56"/>
    <w:rsid w:val="00B65002"/>
    <w:rsid w:val="00B659C8"/>
    <w:rsid w:val="00B65B19"/>
    <w:rsid w:val="00B66390"/>
    <w:rsid w:val="00B66DAB"/>
    <w:rsid w:val="00B66E16"/>
    <w:rsid w:val="00B66F11"/>
    <w:rsid w:val="00B6707A"/>
    <w:rsid w:val="00B670E1"/>
    <w:rsid w:val="00B67192"/>
    <w:rsid w:val="00B67678"/>
    <w:rsid w:val="00B67CE0"/>
    <w:rsid w:val="00B70B49"/>
    <w:rsid w:val="00B70F2C"/>
    <w:rsid w:val="00B71C7F"/>
    <w:rsid w:val="00B71DEE"/>
    <w:rsid w:val="00B7219C"/>
    <w:rsid w:val="00B721C1"/>
    <w:rsid w:val="00B726A7"/>
    <w:rsid w:val="00B73090"/>
    <w:rsid w:val="00B74693"/>
    <w:rsid w:val="00B74DD6"/>
    <w:rsid w:val="00B7503C"/>
    <w:rsid w:val="00B7551C"/>
    <w:rsid w:val="00B75836"/>
    <w:rsid w:val="00B758A8"/>
    <w:rsid w:val="00B75B82"/>
    <w:rsid w:val="00B76705"/>
    <w:rsid w:val="00B767FB"/>
    <w:rsid w:val="00B768DA"/>
    <w:rsid w:val="00B7755A"/>
    <w:rsid w:val="00B777F0"/>
    <w:rsid w:val="00B77D5D"/>
    <w:rsid w:val="00B77DEC"/>
    <w:rsid w:val="00B8049E"/>
    <w:rsid w:val="00B81250"/>
    <w:rsid w:val="00B8134A"/>
    <w:rsid w:val="00B813A2"/>
    <w:rsid w:val="00B81BAB"/>
    <w:rsid w:val="00B81D57"/>
    <w:rsid w:val="00B81D87"/>
    <w:rsid w:val="00B8283D"/>
    <w:rsid w:val="00B836AC"/>
    <w:rsid w:val="00B836D7"/>
    <w:rsid w:val="00B83F67"/>
    <w:rsid w:val="00B83FE1"/>
    <w:rsid w:val="00B84772"/>
    <w:rsid w:val="00B84933"/>
    <w:rsid w:val="00B851B5"/>
    <w:rsid w:val="00B85943"/>
    <w:rsid w:val="00B860D2"/>
    <w:rsid w:val="00B8647C"/>
    <w:rsid w:val="00B86C51"/>
    <w:rsid w:val="00B87951"/>
    <w:rsid w:val="00B87C62"/>
    <w:rsid w:val="00B87CE8"/>
    <w:rsid w:val="00B90384"/>
    <w:rsid w:val="00B90BCB"/>
    <w:rsid w:val="00B917EE"/>
    <w:rsid w:val="00B91ACE"/>
    <w:rsid w:val="00B91C53"/>
    <w:rsid w:val="00B91F04"/>
    <w:rsid w:val="00B92807"/>
    <w:rsid w:val="00B93075"/>
    <w:rsid w:val="00B939E0"/>
    <w:rsid w:val="00B93EC0"/>
    <w:rsid w:val="00B94111"/>
    <w:rsid w:val="00B94175"/>
    <w:rsid w:val="00B94841"/>
    <w:rsid w:val="00B948A3"/>
    <w:rsid w:val="00B94BF5"/>
    <w:rsid w:val="00B95F33"/>
    <w:rsid w:val="00B961E3"/>
    <w:rsid w:val="00B9638E"/>
    <w:rsid w:val="00B96393"/>
    <w:rsid w:val="00B9639B"/>
    <w:rsid w:val="00B96A20"/>
    <w:rsid w:val="00B978D9"/>
    <w:rsid w:val="00B97951"/>
    <w:rsid w:val="00B97CB5"/>
    <w:rsid w:val="00B97D39"/>
    <w:rsid w:val="00B97FDA"/>
    <w:rsid w:val="00BA0983"/>
    <w:rsid w:val="00BA09C1"/>
    <w:rsid w:val="00BA0ACA"/>
    <w:rsid w:val="00BA0DB9"/>
    <w:rsid w:val="00BA1138"/>
    <w:rsid w:val="00BA11AD"/>
    <w:rsid w:val="00BA17C7"/>
    <w:rsid w:val="00BA1C7B"/>
    <w:rsid w:val="00BA1E55"/>
    <w:rsid w:val="00BA21AC"/>
    <w:rsid w:val="00BA2326"/>
    <w:rsid w:val="00BA23B8"/>
    <w:rsid w:val="00BA253C"/>
    <w:rsid w:val="00BA2AC1"/>
    <w:rsid w:val="00BA2CDA"/>
    <w:rsid w:val="00BA2DC7"/>
    <w:rsid w:val="00BA2E00"/>
    <w:rsid w:val="00BA2F56"/>
    <w:rsid w:val="00BA31EB"/>
    <w:rsid w:val="00BA38C1"/>
    <w:rsid w:val="00BA3CD6"/>
    <w:rsid w:val="00BA3D76"/>
    <w:rsid w:val="00BA3FF8"/>
    <w:rsid w:val="00BA4152"/>
    <w:rsid w:val="00BA41C5"/>
    <w:rsid w:val="00BA4373"/>
    <w:rsid w:val="00BA5433"/>
    <w:rsid w:val="00BA59DB"/>
    <w:rsid w:val="00BA5B46"/>
    <w:rsid w:val="00BA5BF6"/>
    <w:rsid w:val="00BA5E90"/>
    <w:rsid w:val="00BA6422"/>
    <w:rsid w:val="00BA76A2"/>
    <w:rsid w:val="00BA7858"/>
    <w:rsid w:val="00BB053F"/>
    <w:rsid w:val="00BB0B57"/>
    <w:rsid w:val="00BB0E19"/>
    <w:rsid w:val="00BB1746"/>
    <w:rsid w:val="00BB1E73"/>
    <w:rsid w:val="00BB2145"/>
    <w:rsid w:val="00BB27A0"/>
    <w:rsid w:val="00BB2C95"/>
    <w:rsid w:val="00BB3CD2"/>
    <w:rsid w:val="00BB3FEF"/>
    <w:rsid w:val="00BB416A"/>
    <w:rsid w:val="00BB4304"/>
    <w:rsid w:val="00BB5264"/>
    <w:rsid w:val="00BB580A"/>
    <w:rsid w:val="00BB5906"/>
    <w:rsid w:val="00BB5983"/>
    <w:rsid w:val="00BB6299"/>
    <w:rsid w:val="00BB63DF"/>
    <w:rsid w:val="00BB6441"/>
    <w:rsid w:val="00BB64B7"/>
    <w:rsid w:val="00BB69F3"/>
    <w:rsid w:val="00BB6B92"/>
    <w:rsid w:val="00BB6F3F"/>
    <w:rsid w:val="00BB7048"/>
    <w:rsid w:val="00BB7259"/>
    <w:rsid w:val="00BB7437"/>
    <w:rsid w:val="00BB77A3"/>
    <w:rsid w:val="00BB78EB"/>
    <w:rsid w:val="00BB7A31"/>
    <w:rsid w:val="00BB7ABC"/>
    <w:rsid w:val="00BB7DF3"/>
    <w:rsid w:val="00BC04E1"/>
    <w:rsid w:val="00BC05CD"/>
    <w:rsid w:val="00BC0687"/>
    <w:rsid w:val="00BC091A"/>
    <w:rsid w:val="00BC0B53"/>
    <w:rsid w:val="00BC1590"/>
    <w:rsid w:val="00BC2197"/>
    <w:rsid w:val="00BC2202"/>
    <w:rsid w:val="00BC3856"/>
    <w:rsid w:val="00BC4572"/>
    <w:rsid w:val="00BC54C3"/>
    <w:rsid w:val="00BC55C9"/>
    <w:rsid w:val="00BC5904"/>
    <w:rsid w:val="00BC5953"/>
    <w:rsid w:val="00BC60AE"/>
    <w:rsid w:val="00BC673E"/>
    <w:rsid w:val="00BC6AA0"/>
    <w:rsid w:val="00BC6E45"/>
    <w:rsid w:val="00BC75BC"/>
    <w:rsid w:val="00BC75D4"/>
    <w:rsid w:val="00BC7E89"/>
    <w:rsid w:val="00BD05C2"/>
    <w:rsid w:val="00BD0A32"/>
    <w:rsid w:val="00BD1005"/>
    <w:rsid w:val="00BD1A85"/>
    <w:rsid w:val="00BD1B71"/>
    <w:rsid w:val="00BD1DA6"/>
    <w:rsid w:val="00BD1FA0"/>
    <w:rsid w:val="00BD2481"/>
    <w:rsid w:val="00BD2483"/>
    <w:rsid w:val="00BD283F"/>
    <w:rsid w:val="00BD3070"/>
    <w:rsid w:val="00BD36BC"/>
    <w:rsid w:val="00BD3CFB"/>
    <w:rsid w:val="00BD3D25"/>
    <w:rsid w:val="00BD3FF7"/>
    <w:rsid w:val="00BD4100"/>
    <w:rsid w:val="00BD4B98"/>
    <w:rsid w:val="00BD6350"/>
    <w:rsid w:val="00BD68E1"/>
    <w:rsid w:val="00BD6AF3"/>
    <w:rsid w:val="00BD6C1C"/>
    <w:rsid w:val="00BD6DA4"/>
    <w:rsid w:val="00BD6F7D"/>
    <w:rsid w:val="00BD767A"/>
    <w:rsid w:val="00BD7F33"/>
    <w:rsid w:val="00BE0060"/>
    <w:rsid w:val="00BE013A"/>
    <w:rsid w:val="00BE0295"/>
    <w:rsid w:val="00BE040C"/>
    <w:rsid w:val="00BE0AD2"/>
    <w:rsid w:val="00BE0ED5"/>
    <w:rsid w:val="00BE0FAF"/>
    <w:rsid w:val="00BE1243"/>
    <w:rsid w:val="00BE13B7"/>
    <w:rsid w:val="00BE14B9"/>
    <w:rsid w:val="00BE16B4"/>
    <w:rsid w:val="00BE1701"/>
    <w:rsid w:val="00BE1880"/>
    <w:rsid w:val="00BE1997"/>
    <w:rsid w:val="00BE1B38"/>
    <w:rsid w:val="00BE26D2"/>
    <w:rsid w:val="00BE279E"/>
    <w:rsid w:val="00BE2C56"/>
    <w:rsid w:val="00BE2CFA"/>
    <w:rsid w:val="00BE2E54"/>
    <w:rsid w:val="00BE3390"/>
    <w:rsid w:val="00BE36B8"/>
    <w:rsid w:val="00BE3D82"/>
    <w:rsid w:val="00BE422D"/>
    <w:rsid w:val="00BE425F"/>
    <w:rsid w:val="00BE44AC"/>
    <w:rsid w:val="00BE4A78"/>
    <w:rsid w:val="00BE4E80"/>
    <w:rsid w:val="00BE507D"/>
    <w:rsid w:val="00BE59F9"/>
    <w:rsid w:val="00BE6AC7"/>
    <w:rsid w:val="00BE6FE8"/>
    <w:rsid w:val="00BE763E"/>
    <w:rsid w:val="00BE7BBA"/>
    <w:rsid w:val="00BE7F53"/>
    <w:rsid w:val="00BF02DB"/>
    <w:rsid w:val="00BF0780"/>
    <w:rsid w:val="00BF0EA3"/>
    <w:rsid w:val="00BF136A"/>
    <w:rsid w:val="00BF14B1"/>
    <w:rsid w:val="00BF169D"/>
    <w:rsid w:val="00BF1735"/>
    <w:rsid w:val="00BF1A18"/>
    <w:rsid w:val="00BF2513"/>
    <w:rsid w:val="00BF2686"/>
    <w:rsid w:val="00BF26CE"/>
    <w:rsid w:val="00BF2D07"/>
    <w:rsid w:val="00BF41B0"/>
    <w:rsid w:val="00BF4908"/>
    <w:rsid w:val="00BF4A69"/>
    <w:rsid w:val="00BF4AE7"/>
    <w:rsid w:val="00BF50F5"/>
    <w:rsid w:val="00BF5112"/>
    <w:rsid w:val="00BF5154"/>
    <w:rsid w:val="00BF570C"/>
    <w:rsid w:val="00BF5789"/>
    <w:rsid w:val="00BF69FF"/>
    <w:rsid w:val="00BF6D23"/>
    <w:rsid w:val="00BF71EB"/>
    <w:rsid w:val="00BF7468"/>
    <w:rsid w:val="00BF7FF2"/>
    <w:rsid w:val="00C00718"/>
    <w:rsid w:val="00C012EA"/>
    <w:rsid w:val="00C02ECF"/>
    <w:rsid w:val="00C033F2"/>
    <w:rsid w:val="00C03989"/>
    <w:rsid w:val="00C041B7"/>
    <w:rsid w:val="00C04413"/>
    <w:rsid w:val="00C04665"/>
    <w:rsid w:val="00C0479D"/>
    <w:rsid w:val="00C05246"/>
    <w:rsid w:val="00C059D8"/>
    <w:rsid w:val="00C068A6"/>
    <w:rsid w:val="00C0775E"/>
    <w:rsid w:val="00C07BA8"/>
    <w:rsid w:val="00C07F34"/>
    <w:rsid w:val="00C10290"/>
    <w:rsid w:val="00C10427"/>
    <w:rsid w:val="00C109D9"/>
    <w:rsid w:val="00C10A83"/>
    <w:rsid w:val="00C10C15"/>
    <w:rsid w:val="00C10F0B"/>
    <w:rsid w:val="00C110AB"/>
    <w:rsid w:val="00C111A7"/>
    <w:rsid w:val="00C11C45"/>
    <w:rsid w:val="00C12078"/>
    <w:rsid w:val="00C12B2E"/>
    <w:rsid w:val="00C13E51"/>
    <w:rsid w:val="00C13F61"/>
    <w:rsid w:val="00C1407C"/>
    <w:rsid w:val="00C142FD"/>
    <w:rsid w:val="00C1441C"/>
    <w:rsid w:val="00C14600"/>
    <w:rsid w:val="00C147E9"/>
    <w:rsid w:val="00C14907"/>
    <w:rsid w:val="00C14B3C"/>
    <w:rsid w:val="00C14BA3"/>
    <w:rsid w:val="00C14BDB"/>
    <w:rsid w:val="00C1502C"/>
    <w:rsid w:val="00C15258"/>
    <w:rsid w:val="00C15295"/>
    <w:rsid w:val="00C159D9"/>
    <w:rsid w:val="00C15A73"/>
    <w:rsid w:val="00C15D99"/>
    <w:rsid w:val="00C1653A"/>
    <w:rsid w:val="00C1792F"/>
    <w:rsid w:val="00C17BF2"/>
    <w:rsid w:val="00C205C0"/>
    <w:rsid w:val="00C206AD"/>
    <w:rsid w:val="00C2144F"/>
    <w:rsid w:val="00C214D5"/>
    <w:rsid w:val="00C21D1D"/>
    <w:rsid w:val="00C22338"/>
    <w:rsid w:val="00C226FC"/>
    <w:rsid w:val="00C2280F"/>
    <w:rsid w:val="00C22888"/>
    <w:rsid w:val="00C22891"/>
    <w:rsid w:val="00C22ADE"/>
    <w:rsid w:val="00C22F04"/>
    <w:rsid w:val="00C234C3"/>
    <w:rsid w:val="00C23A58"/>
    <w:rsid w:val="00C24499"/>
    <w:rsid w:val="00C24967"/>
    <w:rsid w:val="00C25658"/>
    <w:rsid w:val="00C258AE"/>
    <w:rsid w:val="00C25DD4"/>
    <w:rsid w:val="00C26197"/>
    <w:rsid w:val="00C268F5"/>
    <w:rsid w:val="00C26E97"/>
    <w:rsid w:val="00C26FE8"/>
    <w:rsid w:val="00C273D4"/>
    <w:rsid w:val="00C279CE"/>
    <w:rsid w:val="00C3009A"/>
    <w:rsid w:val="00C30659"/>
    <w:rsid w:val="00C3093D"/>
    <w:rsid w:val="00C30B75"/>
    <w:rsid w:val="00C3168A"/>
    <w:rsid w:val="00C31FD8"/>
    <w:rsid w:val="00C323C3"/>
    <w:rsid w:val="00C32428"/>
    <w:rsid w:val="00C326B7"/>
    <w:rsid w:val="00C32AAD"/>
    <w:rsid w:val="00C32AF5"/>
    <w:rsid w:val="00C32B6D"/>
    <w:rsid w:val="00C32D78"/>
    <w:rsid w:val="00C331D0"/>
    <w:rsid w:val="00C334E7"/>
    <w:rsid w:val="00C342ED"/>
    <w:rsid w:val="00C34374"/>
    <w:rsid w:val="00C34A53"/>
    <w:rsid w:val="00C3554D"/>
    <w:rsid w:val="00C359E7"/>
    <w:rsid w:val="00C359EC"/>
    <w:rsid w:val="00C36000"/>
    <w:rsid w:val="00C3664A"/>
    <w:rsid w:val="00C36DD3"/>
    <w:rsid w:val="00C37507"/>
    <w:rsid w:val="00C3766A"/>
    <w:rsid w:val="00C3768F"/>
    <w:rsid w:val="00C376F2"/>
    <w:rsid w:val="00C37A96"/>
    <w:rsid w:val="00C4031E"/>
    <w:rsid w:val="00C407EC"/>
    <w:rsid w:val="00C4088E"/>
    <w:rsid w:val="00C41316"/>
    <w:rsid w:val="00C41BA4"/>
    <w:rsid w:val="00C41D17"/>
    <w:rsid w:val="00C41DEF"/>
    <w:rsid w:val="00C42089"/>
    <w:rsid w:val="00C42166"/>
    <w:rsid w:val="00C423F0"/>
    <w:rsid w:val="00C428C0"/>
    <w:rsid w:val="00C4313F"/>
    <w:rsid w:val="00C433FA"/>
    <w:rsid w:val="00C43590"/>
    <w:rsid w:val="00C43CFB"/>
    <w:rsid w:val="00C43DF0"/>
    <w:rsid w:val="00C43DFB"/>
    <w:rsid w:val="00C4452E"/>
    <w:rsid w:val="00C455D3"/>
    <w:rsid w:val="00C4580E"/>
    <w:rsid w:val="00C46553"/>
    <w:rsid w:val="00C4715F"/>
    <w:rsid w:val="00C472A3"/>
    <w:rsid w:val="00C473EB"/>
    <w:rsid w:val="00C47AF7"/>
    <w:rsid w:val="00C47CFE"/>
    <w:rsid w:val="00C47FEF"/>
    <w:rsid w:val="00C50101"/>
    <w:rsid w:val="00C5052F"/>
    <w:rsid w:val="00C507C1"/>
    <w:rsid w:val="00C50946"/>
    <w:rsid w:val="00C5126B"/>
    <w:rsid w:val="00C51329"/>
    <w:rsid w:val="00C51B84"/>
    <w:rsid w:val="00C52D07"/>
    <w:rsid w:val="00C52DC2"/>
    <w:rsid w:val="00C5337C"/>
    <w:rsid w:val="00C53BE9"/>
    <w:rsid w:val="00C53E4B"/>
    <w:rsid w:val="00C552B8"/>
    <w:rsid w:val="00C55FB1"/>
    <w:rsid w:val="00C56CD3"/>
    <w:rsid w:val="00C56D35"/>
    <w:rsid w:val="00C57004"/>
    <w:rsid w:val="00C57094"/>
    <w:rsid w:val="00C573C2"/>
    <w:rsid w:val="00C574E6"/>
    <w:rsid w:val="00C576F3"/>
    <w:rsid w:val="00C57846"/>
    <w:rsid w:val="00C57A58"/>
    <w:rsid w:val="00C57AA3"/>
    <w:rsid w:val="00C6004C"/>
    <w:rsid w:val="00C60235"/>
    <w:rsid w:val="00C60C04"/>
    <w:rsid w:val="00C61C18"/>
    <w:rsid w:val="00C61D2B"/>
    <w:rsid w:val="00C623CC"/>
    <w:rsid w:val="00C625EA"/>
    <w:rsid w:val="00C62B22"/>
    <w:rsid w:val="00C62C0E"/>
    <w:rsid w:val="00C63173"/>
    <w:rsid w:val="00C64369"/>
    <w:rsid w:val="00C64A40"/>
    <w:rsid w:val="00C65059"/>
    <w:rsid w:val="00C65220"/>
    <w:rsid w:val="00C655EC"/>
    <w:rsid w:val="00C65C5D"/>
    <w:rsid w:val="00C6662D"/>
    <w:rsid w:val="00C667AC"/>
    <w:rsid w:val="00C667D1"/>
    <w:rsid w:val="00C674EB"/>
    <w:rsid w:val="00C70040"/>
    <w:rsid w:val="00C70481"/>
    <w:rsid w:val="00C707CF"/>
    <w:rsid w:val="00C707D2"/>
    <w:rsid w:val="00C7084F"/>
    <w:rsid w:val="00C70ED6"/>
    <w:rsid w:val="00C710A2"/>
    <w:rsid w:val="00C7316D"/>
    <w:rsid w:val="00C7380E"/>
    <w:rsid w:val="00C7408B"/>
    <w:rsid w:val="00C742C3"/>
    <w:rsid w:val="00C744EE"/>
    <w:rsid w:val="00C74CD8"/>
    <w:rsid w:val="00C74EAF"/>
    <w:rsid w:val="00C75492"/>
    <w:rsid w:val="00C7556B"/>
    <w:rsid w:val="00C75A2C"/>
    <w:rsid w:val="00C75B51"/>
    <w:rsid w:val="00C75CE2"/>
    <w:rsid w:val="00C764F7"/>
    <w:rsid w:val="00C76708"/>
    <w:rsid w:val="00C77755"/>
    <w:rsid w:val="00C80024"/>
    <w:rsid w:val="00C805A4"/>
    <w:rsid w:val="00C8076A"/>
    <w:rsid w:val="00C8086F"/>
    <w:rsid w:val="00C8153B"/>
    <w:rsid w:val="00C81720"/>
    <w:rsid w:val="00C82390"/>
    <w:rsid w:val="00C824E9"/>
    <w:rsid w:val="00C831BF"/>
    <w:rsid w:val="00C83454"/>
    <w:rsid w:val="00C834EE"/>
    <w:rsid w:val="00C835DA"/>
    <w:rsid w:val="00C83757"/>
    <w:rsid w:val="00C83F29"/>
    <w:rsid w:val="00C85031"/>
    <w:rsid w:val="00C86872"/>
    <w:rsid w:val="00C86B3D"/>
    <w:rsid w:val="00C87A75"/>
    <w:rsid w:val="00C87E49"/>
    <w:rsid w:val="00C87EA9"/>
    <w:rsid w:val="00C90366"/>
    <w:rsid w:val="00C9083C"/>
    <w:rsid w:val="00C92359"/>
    <w:rsid w:val="00C93303"/>
    <w:rsid w:val="00C936E5"/>
    <w:rsid w:val="00C93DE4"/>
    <w:rsid w:val="00C94378"/>
    <w:rsid w:val="00C94FD3"/>
    <w:rsid w:val="00C950E9"/>
    <w:rsid w:val="00C95121"/>
    <w:rsid w:val="00C95B55"/>
    <w:rsid w:val="00C95F79"/>
    <w:rsid w:val="00C9663E"/>
    <w:rsid w:val="00C96980"/>
    <w:rsid w:val="00C969EC"/>
    <w:rsid w:val="00C96C1D"/>
    <w:rsid w:val="00C96EFD"/>
    <w:rsid w:val="00C96F22"/>
    <w:rsid w:val="00C96F2A"/>
    <w:rsid w:val="00C97981"/>
    <w:rsid w:val="00C979BC"/>
    <w:rsid w:val="00C97C37"/>
    <w:rsid w:val="00C97FC2"/>
    <w:rsid w:val="00C97FCE"/>
    <w:rsid w:val="00CA0147"/>
    <w:rsid w:val="00CA0266"/>
    <w:rsid w:val="00CA0815"/>
    <w:rsid w:val="00CA0F38"/>
    <w:rsid w:val="00CA1787"/>
    <w:rsid w:val="00CA1791"/>
    <w:rsid w:val="00CA29E6"/>
    <w:rsid w:val="00CA2AB9"/>
    <w:rsid w:val="00CA2CAB"/>
    <w:rsid w:val="00CA3A7C"/>
    <w:rsid w:val="00CA3ABE"/>
    <w:rsid w:val="00CA3C13"/>
    <w:rsid w:val="00CA489F"/>
    <w:rsid w:val="00CA4924"/>
    <w:rsid w:val="00CA49A3"/>
    <w:rsid w:val="00CA5323"/>
    <w:rsid w:val="00CA68D1"/>
    <w:rsid w:val="00CA6921"/>
    <w:rsid w:val="00CA745C"/>
    <w:rsid w:val="00CA7490"/>
    <w:rsid w:val="00CA7C42"/>
    <w:rsid w:val="00CA7E42"/>
    <w:rsid w:val="00CA7EFC"/>
    <w:rsid w:val="00CB001A"/>
    <w:rsid w:val="00CB05C2"/>
    <w:rsid w:val="00CB086B"/>
    <w:rsid w:val="00CB08DE"/>
    <w:rsid w:val="00CB14EE"/>
    <w:rsid w:val="00CB1568"/>
    <w:rsid w:val="00CB1A45"/>
    <w:rsid w:val="00CB1A78"/>
    <w:rsid w:val="00CB1EB5"/>
    <w:rsid w:val="00CB1F15"/>
    <w:rsid w:val="00CB34B0"/>
    <w:rsid w:val="00CB4055"/>
    <w:rsid w:val="00CB4AA0"/>
    <w:rsid w:val="00CB50D2"/>
    <w:rsid w:val="00CB6263"/>
    <w:rsid w:val="00CB6535"/>
    <w:rsid w:val="00CB667A"/>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E83"/>
    <w:rsid w:val="00CC46FB"/>
    <w:rsid w:val="00CC49EB"/>
    <w:rsid w:val="00CC4A4E"/>
    <w:rsid w:val="00CC4D45"/>
    <w:rsid w:val="00CC511E"/>
    <w:rsid w:val="00CC5163"/>
    <w:rsid w:val="00CC55E0"/>
    <w:rsid w:val="00CC70BA"/>
    <w:rsid w:val="00CC7140"/>
    <w:rsid w:val="00CC724B"/>
    <w:rsid w:val="00CC768B"/>
    <w:rsid w:val="00CC7870"/>
    <w:rsid w:val="00CC78B8"/>
    <w:rsid w:val="00CD1A11"/>
    <w:rsid w:val="00CD1ED6"/>
    <w:rsid w:val="00CD27D0"/>
    <w:rsid w:val="00CD2E0D"/>
    <w:rsid w:val="00CD2F7C"/>
    <w:rsid w:val="00CD3133"/>
    <w:rsid w:val="00CD3232"/>
    <w:rsid w:val="00CD35A2"/>
    <w:rsid w:val="00CD3C97"/>
    <w:rsid w:val="00CD4180"/>
    <w:rsid w:val="00CD41C6"/>
    <w:rsid w:val="00CD48DF"/>
    <w:rsid w:val="00CD4C46"/>
    <w:rsid w:val="00CD4F99"/>
    <w:rsid w:val="00CD5326"/>
    <w:rsid w:val="00CD5400"/>
    <w:rsid w:val="00CD5624"/>
    <w:rsid w:val="00CD67A9"/>
    <w:rsid w:val="00CD692D"/>
    <w:rsid w:val="00CD6D04"/>
    <w:rsid w:val="00CD7884"/>
    <w:rsid w:val="00CD7B12"/>
    <w:rsid w:val="00CE0188"/>
    <w:rsid w:val="00CE01D2"/>
    <w:rsid w:val="00CE08EB"/>
    <w:rsid w:val="00CE0E69"/>
    <w:rsid w:val="00CE120C"/>
    <w:rsid w:val="00CE1772"/>
    <w:rsid w:val="00CE1A40"/>
    <w:rsid w:val="00CE1A46"/>
    <w:rsid w:val="00CE1F53"/>
    <w:rsid w:val="00CE2370"/>
    <w:rsid w:val="00CE292A"/>
    <w:rsid w:val="00CE299E"/>
    <w:rsid w:val="00CE319D"/>
    <w:rsid w:val="00CE3FFF"/>
    <w:rsid w:val="00CE450E"/>
    <w:rsid w:val="00CE48C0"/>
    <w:rsid w:val="00CE4CF2"/>
    <w:rsid w:val="00CE5556"/>
    <w:rsid w:val="00CE5A84"/>
    <w:rsid w:val="00CE5DF6"/>
    <w:rsid w:val="00CE5E21"/>
    <w:rsid w:val="00CE63DF"/>
    <w:rsid w:val="00CE66D0"/>
    <w:rsid w:val="00CE7014"/>
    <w:rsid w:val="00CE7150"/>
    <w:rsid w:val="00CE765B"/>
    <w:rsid w:val="00CE7FBF"/>
    <w:rsid w:val="00CE7FE8"/>
    <w:rsid w:val="00CF071B"/>
    <w:rsid w:val="00CF0DFF"/>
    <w:rsid w:val="00CF105D"/>
    <w:rsid w:val="00CF17D5"/>
    <w:rsid w:val="00CF1A0B"/>
    <w:rsid w:val="00CF215C"/>
    <w:rsid w:val="00CF24F5"/>
    <w:rsid w:val="00CF2F9C"/>
    <w:rsid w:val="00CF3500"/>
    <w:rsid w:val="00CF359F"/>
    <w:rsid w:val="00CF3CE6"/>
    <w:rsid w:val="00CF4123"/>
    <w:rsid w:val="00CF5AB9"/>
    <w:rsid w:val="00CF5BC5"/>
    <w:rsid w:val="00CF630B"/>
    <w:rsid w:val="00CF636C"/>
    <w:rsid w:val="00CF6EBE"/>
    <w:rsid w:val="00CF72CD"/>
    <w:rsid w:val="00CF7B1E"/>
    <w:rsid w:val="00CF7C2A"/>
    <w:rsid w:val="00D00530"/>
    <w:rsid w:val="00D009A7"/>
    <w:rsid w:val="00D00A74"/>
    <w:rsid w:val="00D00D04"/>
    <w:rsid w:val="00D011F2"/>
    <w:rsid w:val="00D01ABE"/>
    <w:rsid w:val="00D01AF3"/>
    <w:rsid w:val="00D01CB3"/>
    <w:rsid w:val="00D0212B"/>
    <w:rsid w:val="00D02565"/>
    <w:rsid w:val="00D028F4"/>
    <w:rsid w:val="00D02B83"/>
    <w:rsid w:val="00D03232"/>
    <w:rsid w:val="00D035B2"/>
    <w:rsid w:val="00D03FB7"/>
    <w:rsid w:val="00D0467E"/>
    <w:rsid w:val="00D04AA5"/>
    <w:rsid w:val="00D05230"/>
    <w:rsid w:val="00D05310"/>
    <w:rsid w:val="00D0537F"/>
    <w:rsid w:val="00D05811"/>
    <w:rsid w:val="00D058E4"/>
    <w:rsid w:val="00D06133"/>
    <w:rsid w:val="00D06398"/>
    <w:rsid w:val="00D0670A"/>
    <w:rsid w:val="00D0697A"/>
    <w:rsid w:val="00D06E26"/>
    <w:rsid w:val="00D070D6"/>
    <w:rsid w:val="00D071C7"/>
    <w:rsid w:val="00D07AFB"/>
    <w:rsid w:val="00D07B55"/>
    <w:rsid w:val="00D07BB3"/>
    <w:rsid w:val="00D10168"/>
    <w:rsid w:val="00D10257"/>
    <w:rsid w:val="00D10C9A"/>
    <w:rsid w:val="00D1139F"/>
    <w:rsid w:val="00D113BB"/>
    <w:rsid w:val="00D12285"/>
    <w:rsid w:val="00D12545"/>
    <w:rsid w:val="00D12919"/>
    <w:rsid w:val="00D12F75"/>
    <w:rsid w:val="00D132D8"/>
    <w:rsid w:val="00D1360C"/>
    <w:rsid w:val="00D13A10"/>
    <w:rsid w:val="00D13B10"/>
    <w:rsid w:val="00D14752"/>
    <w:rsid w:val="00D156A8"/>
    <w:rsid w:val="00D15887"/>
    <w:rsid w:val="00D16101"/>
    <w:rsid w:val="00D16245"/>
    <w:rsid w:val="00D17FC4"/>
    <w:rsid w:val="00D2029F"/>
    <w:rsid w:val="00D207E7"/>
    <w:rsid w:val="00D20C26"/>
    <w:rsid w:val="00D2110A"/>
    <w:rsid w:val="00D21175"/>
    <w:rsid w:val="00D2198E"/>
    <w:rsid w:val="00D220EB"/>
    <w:rsid w:val="00D2276A"/>
    <w:rsid w:val="00D227C9"/>
    <w:rsid w:val="00D229A8"/>
    <w:rsid w:val="00D23E5C"/>
    <w:rsid w:val="00D245A5"/>
    <w:rsid w:val="00D24C5C"/>
    <w:rsid w:val="00D24D43"/>
    <w:rsid w:val="00D26283"/>
    <w:rsid w:val="00D26563"/>
    <w:rsid w:val="00D2677C"/>
    <w:rsid w:val="00D26A56"/>
    <w:rsid w:val="00D306CD"/>
    <w:rsid w:val="00D30B7F"/>
    <w:rsid w:val="00D30FCD"/>
    <w:rsid w:val="00D31324"/>
    <w:rsid w:val="00D3321D"/>
    <w:rsid w:val="00D337DD"/>
    <w:rsid w:val="00D339A6"/>
    <w:rsid w:val="00D33EEE"/>
    <w:rsid w:val="00D33FB6"/>
    <w:rsid w:val="00D34185"/>
    <w:rsid w:val="00D3471C"/>
    <w:rsid w:val="00D34751"/>
    <w:rsid w:val="00D35963"/>
    <w:rsid w:val="00D3665F"/>
    <w:rsid w:val="00D36C82"/>
    <w:rsid w:val="00D372A7"/>
    <w:rsid w:val="00D377D3"/>
    <w:rsid w:val="00D40638"/>
    <w:rsid w:val="00D40821"/>
    <w:rsid w:val="00D40BC0"/>
    <w:rsid w:val="00D426B7"/>
    <w:rsid w:val="00D43D36"/>
    <w:rsid w:val="00D444F0"/>
    <w:rsid w:val="00D446D1"/>
    <w:rsid w:val="00D44F2E"/>
    <w:rsid w:val="00D460A2"/>
    <w:rsid w:val="00D461F4"/>
    <w:rsid w:val="00D463B9"/>
    <w:rsid w:val="00D47B80"/>
    <w:rsid w:val="00D47F55"/>
    <w:rsid w:val="00D50104"/>
    <w:rsid w:val="00D506D7"/>
    <w:rsid w:val="00D507C3"/>
    <w:rsid w:val="00D50FD8"/>
    <w:rsid w:val="00D52C0A"/>
    <w:rsid w:val="00D53A01"/>
    <w:rsid w:val="00D53C6B"/>
    <w:rsid w:val="00D54A5D"/>
    <w:rsid w:val="00D54F34"/>
    <w:rsid w:val="00D54F64"/>
    <w:rsid w:val="00D550E5"/>
    <w:rsid w:val="00D5520F"/>
    <w:rsid w:val="00D5553D"/>
    <w:rsid w:val="00D55CF7"/>
    <w:rsid w:val="00D56883"/>
    <w:rsid w:val="00D569D7"/>
    <w:rsid w:val="00D573EE"/>
    <w:rsid w:val="00D575D0"/>
    <w:rsid w:val="00D578A3"/>
    <w:rsid w:val="00D57C3F"/>
    <w:rsid w:val="00D57D8C"/>
    <w:rsid w:val="00D57DBA"/>
    <w:rsid w:val="00D607B0"/>
    <w:rsid w:val="00D60C24"/>
    <w:rsid w:val="00D6199B"/>
    <w:rsid w:val="00D61AB6"/>
    <w:rsid w:val="00D61BDF"/>
    <w:rsid w:val="00D6338D"/>
    <w:rsid w:val="00D63569"/>
    <w:rsid w:val="00D635BE"/>
    <w:rsid w:val="00D63BD9"/>
    <w:rsid w:val="00D658E4"/>
    <w:rsid w:val="00D65982"/>
    <w:rsid w:val="00D659AF"/>
    <w:rsid w:val="00D65A11"/>
    <w:rsid w:val="00D65A26"/>
    <w:rsid w:val="00D65A43"/>
    <w:rsid w:val="00D65D63"/>
    <w:rsid w:val="00D66587"/>
    <w:rsid w:val="00D66640"/>
    <w:rsid w:val="00D66A32"/>
    <w:rsid w:val="00D66D33"/>
    <w:rsid w:val="00D66F04"/>
    <w:rsid w:val="00D66FCA"/>
    <w:rsid w:val="00D670BE"/>
    <w:rsid w:val="00D67408"/>
    <w:rsid w:val="00D677B6"/>
    <w:rsid w:val="00D7094A"/>
    <w:rsid w:val="00D71A75"/>
    <w:rsid w:val="00D71AB4"/>
    <w:rsid w:val="00D72DD4"/>
    <w:rsid w:val="00D7313D"/>
    <w:rsid w:val="00D7330B"/>
    <w:rsid w:val="00D73BB2"/>
    <w:rsid w:val="00D75327"/>
    <w:rsid w:val="00D758D5"/>
    <w:rsid w:val="00D75BB6"/>
    <w:rsid w:val="00D75E55"/>
    <w:rsid w:val="00D7642D"/>
    <w:rsid w:val="00D764EC"/>
    <w:rsid w:val="00D767CC"/>
    <w:rsid w:val="00D7697B"/>
    <w:rsid w:val="00D77B09"/>
    <w:rsid w:val="00D807D3"/>
    <w:rsid w:val="00D80971"/>
    <w:rsid w:val="00D80B1C"/>
    <w:rsid w:val="00D80EC9"/>
    <w:rsid w:val="00D81172"/>
    <w:rsid w:val="00D8164F"/>
    <w:rsid w:val="00D817F7"/>
    <w:rsid w:val="00D819BB"/>
    <w:rsid w:val="00D81E14"/>
    <w:rsid w:val="00D83046"/>
    <w:rsid w:val="00D832E9"/>
    <w:rsid w:val="00D8370D"/>
    <w:rsid w:val="00D83B9F"/>
    <w:rsid w:val="00D83E3D"/>
    <w:rsid w:val="00D84066"/>
    <w:rsid w:val="00D84A67"/>
    <w:rsid w:val="00D84B28"/>
    <w:rsid w:val="00D84DE1"/>
    <w:rsid w:val="00D84E83"/>
    <w:rsid w:val="00D85EA5"/>
    <w:rsid w:val="00D864A5"/>
    <w:rsid w:val="00D866EC"/>
    <w:rsid w:val="00D8768C"/>
    <w:rsid w:val="00D87CF7"/>
    <w:rsid w:val="00D87D6F"/>
    <w:rsid w:val="00D87FF4"/>
    <w:rsid w:val="00D90072"/>
    <w:rsid w:val="00D91689"/>
    <w:rsid w:val="00D916FF"/>
    <w:rsid w:val="00D91F24"/>
    <w:rsid w:val="00D920B6"/>
    <w:rsid w:val="00D9225C"/>
    <w:rsid w:val="00D933AF"/>
    <w:rsid w:val="00D93C51"/>
    <w:rsid w:val="00D94F76"/>
    <w:rsid w:val="00D9525B"/>
    <w:rsid w:val="00D95466"/>
    <w:rsid w:val="00D95564"/>
    <w:rsid w:val="00D95E66"/>
    <w:rsid w:val="00D963E3"/>
    <w:rsid w:val="00D964B7"/>
    <w:rsid w:val="00D9690B"/>
    <w:rsid w:val="00D96A8F"/>
    <w:rsid w:val="00D96D82"/>
    <w:rsid w:val="00D97D27"/>
    <w:rsid w:val="00DA01EE"/>
    <w:rsid w:val="00DA0381"/>
    <w:rsid w:val="00DA0C64"/>
    <w:rsid w:val="00DA15B3"/>
    <w:rsid w:val="00DA1C2D"/>
    <w:rsid w:val="00DA215B"/>
    <w:rsid w:val="00DA26EC"/>
    <w:rsid w:val="00DA2E35"/>
    <w:rsid w:val="00DA3050"/>
    <w:rsid w:val="00DA3612"/>
    <w:rsid w:val="00DA378D"/>
    <w:rsid w:val="00DA387C"/>
    <w:rsid w:val="00DA3CE6"/>
    <w:rsid w:val="00DA4356"/>
    <w:rsid w:val="00DA4359"/>
    <w:rsid w:val="00DA4505"/>
    <w:rsid w:val="00DA5254"/>
    <w:rsid w:val="00DA55C5"/>
    <w:rsid w:val="00DA5AA1"/>
    <w:rsid w:val="00DA5B00"/>
    <w:rsid w:val="00DA6A4B"/>
    <w:rsid w:val="00DA75C6"/>
    <w:rsid w:val="00DB0026"/>
    <w:rsid w:val="00DB00C3"/>
    <w:rsid w:val="00DB2445"/>
    <w:rsid w:val="00DB2EFF"/>
    <w:rsid w:val="00DB336D"/>
    <w:rsid w:val="00DB3692"/>
    <w:rsid w:val="00DB3838"/>
    <w:rsid w:val="00DB3A39"/>
    <w:rsid w:val="00DB3F74"/>
    <w:rsid w:val="00DB3F9A"/>
    <w:rsid w:val="00DB4372"/>
    <w:rsid w:val="00DB4CF7"/>
    <w:rsid w:val="00DB5BCD"/>
    <w:rsid w:val="00DB608D"/>
    <w:rsid w:val="00DB63A2"/>
    <w:rsid w:val="00DB65F2"/>
    <w:rsid w:val="00DB6711"/>
    <w:rsid w:val="00DB6DCB"/>
    <w:rsid w:val="00DB704C"/>
    <w:rsid w:val="00DB7699"/>
    <w:rsid w:val="00DC0B5F"/>
    <w:rsid w:val="00DC0B95"/>
    <w:rsid w:val="00DC0D06"/>
    <w:rsid w:val="00DC0E21"/>
    <w:rsid w:val="00DC1491"/>
    <w:rsid w:val="00DC1EFA"/>
    <w:rsid w:val="00DC2036"/>
    <w:rsid w:val="00DC2209"/>
    <w:rsid w:val="00DC23F0"/>
    <w:rsid w:val="00DC2E35"/>
    <w:rsid w:val="00DC307A"/>
    <w:rsid w:val="00DC3656"/>
    <w:rsid w:val="00DC4226"/>
    <w:rsid w:val="00DC459A"/>
    <w:rsid w:val="00DC48FE"/>
    <w:rsid w:val="00DC5C76"/>
    <w:rsid w:val="00DC5FDB"/>
    <w:rsid w:val="00DC69A2"/>
    <w:rsid w:val="00DC6C74"/>
    <w:rsid w:val="00DC6C87"/>
    <w:rsid w:val="00DC70D6"/>
    <w:rsid w:val="00DC77E7"/>
    <w:rsid w:val="00DC7930"/>
    <w:rsid w:val="00DC7D69"/>
    <w:rsid w:val="00DD02B1"/>
    <w:rsid w:val="00DD04BC"/>
    <w:rsid w:val="00DD0524"/>
    <w:rsid w:val="00DD0ABB"/>
    <w:rsid w:val="00DD0C13"/>
    <w:rsid w:val="00DD0C32"/>
    <w:rsid w:val="00DD0CF5"/>
    <w:rsid w:val="00DD0EAE"/>
    <w:rsid w:val="00DD0F29"/>
    <w:rsid w:val="00DD1B39"/>
    <w:rsid w:val="00DD1DDD"/>
    <w:rsid w:val="00DD245F"/>
    <w:rsid w:val="00DD2505"/>
    <w:rsid w:val="00DD301F"/>
    <w:rsid w:val="00DD3E62"/>
    <w:rsid w:val="00DD42C2"/>
    <w:rsid w:val="00DD4935"/>
    <w:rsid w:val="00DD4C98"/>
    <w:rsid w:val="00DD4D16"/>
    <w:rsid w:val="00DD4D95"/>
    <w:rsid w:val="00DD5FE5"/>
    <w:rsid w:val="00DD643E"/>
    <w:rsid w:val="00DD67A3"/>
    <w:rsid w:val="00DD6AFE"/>
    <w:rsid w:val="00DD708A"/>
    <w:rsid w:val="00DE0661"/>
    <w:rsid w:val="00DE100A"/>
    <w:rsid w:val="00DE19C0"/>
    <w:rsid w:val="00DE1D7C"/>
    <w:rsid w:val="00DE28B4"/>
    <w:rsid w:val="00DE2AE4"/>
    <w:rsid w:val="00DE2E7D"/>
    <w:rsid w:val="00DE34A0"/>
    <w:rsid w:val="00DE35CA"/>
    <w:rsid w:val="00DE3AF1"/>
    <w:rsid w:val="00DE404D"/>
    <w:rsid w:val="00DE4176"/>
    <w:rsid w:val="00DE46B9"/>
    <w:rsid w:val="00DE48A0"/>
    <w:rsid w:val="00DE57F7"/>
    <w:rsid w:val="00DE5F21"/>
    <w:rsid w:val="00DE5FAF"/>
    <w:rsid w:val="00DE6435"/>
    <w:rsid w:val="00DE682C"/>
    <w:rsid w:val="00DE68DE"/>
    <w:rsid w:val="00DE7113"/>
    <w:rsid w:val="00DE76CF"/>
    <w:rsid w:val="00DE7B56"/>
    <w:rsid w:val="00DF0328"/>
    <w:rsid w:val="00DF05EF"/>
    <w:rsid w:val="00DF083A"/>
    <w:rsid w:val="00DF14F4"/>
    <w:rsid w:val="00DF1535"/>
    <w:rsid w:val="00DF1B52"/>
    <w:rsid w:val="00DF1C6E"/>
    <w:rsid w:val="00DF22D6"/>
    <w:rsid w:val="00DF238C"/>
    <w:rsid w:val="00DF2851"/>
    <w:rsid w:val="00DF2AB3"/>
    <w:rsid w:val="00DF2FF3"/>
    <w:rsid w:val="00DF352B"/>
    <w:rsid w:val="00DF3748"/>
    <w:rsid w:val="00DF39CE"/>
    <w:rsid w:val="00DF3E4E"/>
    <w:rsid w:val="00DF3FDF"/>
    <w:rsid w:val="00DF4419"/>
    <w:rsid w:val="00DF4A47"/>
    <w:rsid w:val="00DF4B02"/>
    <w:rsid w:val="00DF5233"/>
    <w:rsid w:val="00DF5319"/>
    <w:rsid w:val="00DF5D57"/>
    <w:rsid w:val="00DF6302"/>
    <w:rsid w:val="00DF6B08"/>
    <w:rsid w:val="00DF6D4B"/>
    <w:rsid w:val="00DF6E92"/>
    <w:rsid w:val="00DF7694"/>
    <w:rsid w:val="00DF77B9"/>
    <w:rsid w:val="00DF7E52"/>
    <w:rsid w:val="00E00464"/>
    <w:rsid w:val="00E005EC"/>
    <w:rsid w:val="00E00814"/>
    <w:rsid w:val="00E00A6D"/>
    <w:rsid w:val="00E01217"/>
    <w:rsid w:val="00E01E3E"/>
    <w:rsid w:val="00E01F56"/>
    <w:rsid w:val="00E0211E"/>
    <w:rsid w:val="00E0262B"/>
    <w:rsid w:val="00E02996"/>
    <w:rsid w:val="00E02F0B"/>
    <w:rsid w:val="00E032E1"/>
    <w:rsid w:val="00E036AE"/>
    <w:rsid w:val="00E0381E"/>
    <w:rsid w:val="00E038E4"/>
    <w:rsid w:val="00E046BB"/>
    <w:rsid w:val="00E046D0"/>
    <w:rsid w:val="00E046F8"/>
    <w:rsid w:val="00E048F4"/>
    <w:rsid w:val="00E05C0E"/>
    <w:rsid w:val="00E06658"/>
    <w:rsid w:val="00E0719C"/>
    <w:rsid w:val="00E0733F"/>
    <w:rsid w:val="00E077E4"/>
    <w:rsid w:val="00E07CE9"/>
    <w:rsid w:val="00E07E23"/>
    <w:rsid w:val="00E1040A"/>
    <w:rsid w:val="00E10565"/>
    <w:rsid w:val="00E10AE1"/>
    <w:rsid w:val="00E10DA6"/>
    <w:rsid w:val="00E110F7"/>
    <w:rsid w:val="00E125A7"/>
    <w:rsid w:val="00E12986"/>
    <w:rsid w:val="00E12E39"/>
    <w:rsid w:val="00E12E5C"/>
    <w:rsid w:val="00E136D3"/>
    <w:rsid w:val="00E146CC"/>
    <w:rsid w:val="00E14EA1"/>
    <w:rsid w:val="00E14EE5"/>
    <w:rsid w:val="00E16216"/>
    <w:rsid w:val="00E1654B"/>
    <w:rsid w:val="00E16807"/>
    <w:rsid w:val="00E16922"/>
    <w:rsid w:val="00E16BAA"/>
    <w:rsid w:val="00E16D5F"/>
    <w:rsid w:val="00E16F19"/>
    <w:rsid w:val="00E17D46"/>
    <w:rsid w:val="00E17D5D"/>
    <w:rsid w:val="00E20308"/>
    <w:rsid w:val="00E204DD"/>
    <w:rsid w:val="00E2050B"/>
    <w:rsid w:val="00E22403"/>
    <w:rsid w:val="00E2282B"/>
    <w:rsid w:val="00E22B52"/>
    <w:rsid w:val="00E23066"/>
    <w:rsid w:val="00E23399"/>
    <w:rsid w:val="00E234DA"/>
    <w:rsid w:val="00E23B7F"/>
    <w:rsid w:val="00E2433A"/>
    <w:rsid w:val="00E24907"/>
    <w:rsid w:val="00E25017"/>
    <w:rsid w:val="00E25396"/>
    <w:rsid w:val="00E254CD"/>
    <w:rsid w:val="00E25C5C"/>
    <w:rsid w:val="00E25E42"/>
    <w:rsid w:val="00E261A3"/>
    <w:rsid w:val="00E26762"/>
    <w:rsid w:val="00E26AAB"/>
    <w:rsid w:val="00E27051"/>
    <w:rsid w:val="00E27492"/>
    <w:rsid w:val="00E27769"/>
    <w:rsid w:val="00E305C6"/>
    <w:rsid w:val="00E307B2"/>
    <w:rsid w:val="00E307E9"/>
    <w:rsid w:val="00E30E8C"/>
    <w:rsid w:val="00E30FDA"/>
    <w:rsid w:val="00E313EE"/>
    <w:rsid w:val="00E3181C"/>
    <w:rsid w:val="00E322C6"/>
    <w:rsid w:val="00E32DA5"/>
    <w:rsid w:val="00E33002"/>
    <w:rsid w:val="00E33586"/>
    <w:rsid w:val="00E3429E"/>
    <w:rsid w:val="00E34570"/>
    <w:rsid w:val="00E34BEB"/>
    <w:rsid w:val="00E353D0"/>
    <w:rsid w:val="00E356CF"/>
    <w:rsid w:val="00E3571F"/>
    <w:rsid w:val="00E35919"/>
    <w:rsid w:val="00E35C18"/>
    <w:rsid w:val="00E36431"/>
    <w:rsid w:val="00E3643D"/>
    <w:rsid w:val="00E36572"/>
    <w:rsid w:val="00E36704"/>
    <w:rsid w:val="00E36D46"/>
    <w:rsid w:val="00E37630"/>
    <w:rsid w:val="00E4017B"/>
    <w:rsid w:val="00E4043D"/>
    <w:rsid w:val="00E41AAD"/>
    <w:rsid w:val="00E42116"/>
    <w:rsid w:val="00E4236B"/>
    <w:rsid w:val="00E423D0"/>
    <w:rsid w:val="00E42CA4"/>
    <w:rsid w:val="00E42CE8"/>
    <w:rsid w:val="00E4310D"/>
    <w:rsid w:val="00E4351E"/>
    <w:rsid w:val="00E4353E"/>
    <w:rsid w:val="00E435B6"/>
    <w:rsid w:val="00E43A3F"/>
    <w:rsid w:val="00E440D3"/>
    <w:rsid w:val="00E4412F"/>
    <w:rsid w:val="00E44B93"/>
    <w:rsid w:val="00E44BBE"/>
    <w:rsid w:val="00E451F6"/>
    <w:rsid w:val="00E4587B"/>
    <w:rsid w:val="00E45E1A"/>
    <w:rsid w:val="00E465CC"/>
    <w:rsid w:val="00E46B24"/>
    <w:rsid w:val="00E46B86"/>
    <w:rsid w:val="00E46DCF"/>
    <w:rsid w:val="00E4782A"/>
    <w:rsid w:val="00E47C52"/>
    <w:rsid w:val="00E503BA"/>
    <w:rsid w:val="00E5103A"/>
    <w:rsid w:val="00E511A0"/>
    <w:rsid w:val="00E51363"/>
    <w:rsid w:val="00E51BB5"/>
    <w:rsid w:val="00E51D16"/>
    <w:rsid w:val="00E5258B"/>
    <w:rsid w:val="00E52770"/>
    <w:rsid w:val="00E53533"/>
    <w:rsid w:val="00E53C19"/>
    <w:rsid w:val="00E53DDE"/>
    <w:rsid w:val="00E54194"/>
    <w:rsid w:val="00E54317"/>
    <w:rsid w:val="00E54B62"/>
    <w:rsid w:val="00E54EFD"/>
    <w:rsid w:val="00E5514D"/>
    <w:rsid w:val="00E558A9"/>
    <w:rsid w:val="00E55983"/>
    <w:rsid w:val="00E55BD0"/>
    <w:rsid w:val="00E566FE"/>
    <w:rsid w:val="00E56C9E"/>
    <w:rsid w:val="00E56F88"/>
    <w:rsid w:val="00E57199"/>
    <w:rsid w:val="00E571A9"/>
    <w:rsid w:val="00E5730D"/>
    <w:rsid w:val="00E57737"/>
    <w:rsid w:val="00E57A02"/>
    <w:rsid w:val="00E57E69"/>
    <w:rsid w:val="00E6029C"/>
    <w:rsid w:val="00E602DC"/>
    <w:rsid w:val="00E60AD3"/>
    <w:rsid w:val="00E6164E"/>
    <w:rsid w:val="00E6187F"/>
    <w:rsid w:val="00E61907"/>
    <w:rsid w:val="00E61FD5"/>
    <w:rsid w:val="00E6277F"/>
    <w:rsid w:val="00E6280C"/>
    <w:rsid w:val="00E6297C"/>
    <w:rsid w:val="00E62E38"/>
    <w:rsid w:val="00E6305A"/>
    <w:rsid w:val="00E6308D"/>
    <w:rsid w:val="00E63138"/>
    <w:rsid w:val="00E63483"/>
    <w:rsid w:val="00E63A05"/>
    <w:rsid w:val="00E63C19"/>
    <w:rsid w:val="00E63C40"/>
    <w:rsid w:val="00E63EEA"/>
    <w:rsid w:val="00E64744"/>
    <w:rsid w:val="00E65033"/>
    <w:rsid w:val="00E65C0E"/>
    <w:rsid w:val="00E65C87"/>
    <w:rsid w:val="00E65D9F"/>
    <w:rsid w:val="00E664EC"/>
    <w:rsid w:val="00E66F4E"/>
    <w:rsid w:val="00E672C0"/>
    <w:rsid w:val="00E6735A"/>
    <w:rsid w:val="00E67596"/>
    <w:rsid w:val="00E679FA"/>
    <w:rsid w:val="00E702BA"/>
    <w:rsid w:val="00E706DA"/>
    <w:rsid w:val="00E70D9D"/>
    <w:rsid w:val="00E70F3E"/>
    <w:rsid w:val="00E71A1F"/>
    <w:rsid w:val="00E71D91"/>
    <w:rsid w:val="00E727B2"/>
    <w:rsid w:val="00E730D8"/>
    <w:rsid w:val="00E737B0"/>
    <w:rsid w:val="00E73983"/>
    <w:rsid w:val="00E73AAA"/>
    <w:rsid w:val="00E73C08"/>
    <w:rsid w:val="00E73C25"/>
    <w:rsid w:val="00E73E4B"/>
    <w:rsid w:val="00E74059"/>
    <w:rsid w:val="00E740BE"/>
    <w:rsid w:val="00E74970"/>
    <w:rsid w:val="00E74BC9"/>
    <w:rsid w:val="00E74E99"/>
    <w:rsid w:val="00E74EB8"/>
    <w:rsid w:val="00E756A1"/>
    <w:rsid w:val="00E75A4D"/>
    <w:rsid w:val="00E75C7F"/>
    <w:rsid w:val="00E75C87"/>
    <w:rsid w:val="00E76936"/>
    <w:rsid w:val="00E76A05"/>
    <w:rsid w:val="00E76CB5"/>
    <w:rsid w:val="00E76E0F"/>
    <w:rsid w:val="00E770D4"/>
    <w:rsid w:val="00E773E8"/>
    <w:rsid w:val="00E779F0"/>
    <w:rsid w:val="00E80A7E"/>
    <w:rsid w:val="00E80E0A"/>
    <w:rsid w:val="00E8158D"/>
    <w:rsid w:val="00E81A2E"/>
    <w:rsid w:val="00E829DD"/>
    <w:rsid w:val="00E82A08"/>
    <w:rsid w:val="00E8324E"/>
    <w:rsid w:val="00E832C2"/>
    <w:rsid w:val="00E837BA"/>
    <w:rsid w:val="00E845FF"/>
    <w:rsid w:val="00E847DC"/>
    <w:rsid w:val="00E84B6A"/>
    <w:rsid w:val="00E8529C"/>
    <w:rsid w:val="00E85408"/>
    <w:rsid w:val="00E8555E"/>
    <w:rsid w:val="00E85604"/>
    <w:rsid w:val="00E8591D"/>
    <w:rsid w:val="00E85C2E"/>
    <w:rsid w:val="00E85F64"/>
    <w:rsid w:val="00E8642D"/>
    <w:rsid w:val="00E868A2"/>
    <w:rsid w:val="00E86EA2"/>
    <w:rsid w:val="00E87543"/>
    <w:rsid w:val="00E87A69"/>
    <w:rsid w:val="00E90248"/>
    <w:rsid w:val="00E909F5"/>
    <w:rsid w:val="00E90F15"/>
    <w:rsid w:val="00E910AE"/>
    <w:rsid w:val="00E911B6"/>
    <w:rsid w:val="00E9120C"/>
    <w:rsid w:val="00E9153D"/>
    <w:rsid w:val="00E91A61"/>
    <w:rsid w:val="00E91C1C"/>
    <w:rsid w:val="00E91F6B"/>
    <w:rsid w:val="00E922D8"/>
    <w:rsid w:val="00E92ABA"/>
    <w:rsid w:val="00E92C9F"/>
    <w:rsid w:val="00E92CB4"/>
    <w:rsid w:val="00E93105"/>
    <w:rsid w:val="00E9367A"/>
    <w:rsid w:val="00E93FB8"/>
    <w:rsid w:val="00E949A9"/>
    <w:rsid w:val="00E94A70"/>
    <w:rsid w:val="00E94BD9"/>
    <w:rsid w:val="00E94C7A"/>
    <w:rsid w:val="00E95158"/>
    <w:rsid w:val="00E9516B"/>
    <w:rsid w:val="00E9524F"/>
    <w:rsid w:val="00E952D6"/>
    <w:rsid w:val="00E9547A"/>
    <w:rsid w:val="00E954DA"/>
    <w:rsid w:val="00E95966"/>
    <w:rsid w:val="00E95B9A"/>
    <w:rsid w:val="00E95C67"/>
    <w:rsid w:val="00E9613A"/>
    <w:rsid w:val="00E96840"/>
    <w:rsid w:val="00E96FBF"/>
    <w:rsid w:val="00E97178"/>
    <w:rsid w:val="00E977F9"/>
    <w:rsid w:val="00E97A6C"/>
    <w:rsid w:val="00EA11C9"/>
    <w:rsid w:val="00EA11D7"/>
    <w:rsid w:val="00EA1852"/>
    <w:rsid w:val="00EA1DC1"/>
    <w:rsid w:val="00EA1DCA"/>
    <w:rsid w:val="00EA2161"/>
    <w:rsid w:val="00EA27B6"/>
    <w:rsid w:val="00EA2879"/>
    <w:rsid w:val="00EA32E9"/>
    <w:rsid w:val="00EA3656"/>
    <w:rsid w:val="00EA3B99"/>
    <w:rsid w:val="00EA3CD0"/>
    <w:rsid w:val="00EA3F1E"/>
    <w:rsid w:val="00EA42DC"/>
    <w:rsid w:val="00EA44B2"/>
    <w:rsid w:val="00EA48A7"/>
    <w:rsid w:val="00EA52D4"/>
    <w:rsid w:val="00EA59B9"/>
    <w:rsid w:val="00EA66C1"/>
    <w:rsid w:val="00EA6C0A"/>
    <w:rsid w:val="00EA7E7F"/>
    <w:rsid w:val="00EA7ED6"/>
    <w:rsid w:val="00EB0451"/>
    <w:rsid w:val="00EB0C6A"/>
    <w:rsid w:val="00EB174E"/>
    <w:rsid w:val="00EB1D28"/>
    <w:rsid w:val="00EB26C3"/>
    <w:rsid w:val="00EB2828"/>
    <w:rsid w:val="00EB2A2D"/>
    <w:rsid w:val="00EB2B0A"/>
    <w:rsid w:val="00EB2BAF"/>
    <w:rsid w:val="00EB2CD1"/>
    <w:rsid w:val="00EB3089"/>
    <w:rsid w:val="00EB37A3"/>
    <w:rsid w:val="00EB3833"/>
    <w:rsid w:val="00EB3B69"/>
    <w:rsid w:val="00EB3F72"/>
    <w:rsid w:val="00EB45E6"/>
    <w:rsid w:val="00EB48AB"/>
    <w:rsid w:val="00EB4B53"/>
    <w:rsid w:val="00EB4C7A"/>
    <w:rsid w:val="00EB4CBA"/>
    <w:rsid w:val="00EB504E"/>
    <w:rsid w:val="00EB531D"/>
    <w:rsid w:val="00EB5E1E"/>
    <w:rsid w:val="00EB61B4"/>
    <w:rsid w:val="00EB6279"/>
    <w:rsid w:val="00EB62B8"/>
    <w:rsid w:val="00EB6773"/>
    <w:rsid w:val="00EB6A51"/>
    <w:rsid w:val="00EB6DA6"/>
    <w:rsid w:val="00EB6DB5"/>
    <w:rsid w:val="00EB70B1"/>
    <w:rsid w:val="00EC011C"/>
    <w:rsid w:val="00EC02E6"/>
    <w:rsid w:val="00EC049B"/>
    <w:rsid w:val="00EC0534"/>
    <w:rsid w:val="00EC05C1"/>
    <w:rsid w:val="00EC09E1"/>
    <w:rsid w:val="00EC0A3F"/>
    <w:rsid w:val="00EC165D"/>
    <w:rsid w:val="00EC1855"/>
    <w:rsid w:val="00EC186E"/>
    <w:rsid w:val="00EC2838"/>
    <w:rsid w:val="00EC2D40"/>
    <w:rsid w:val="00EC4518"/>
    <w:rsid w:val="00EC46EE"/>
    <w:rsid w:val="00EC494E"/>
    <w:rsid w:val="00EC5268"/>
    <w:rsid w:val="00EC52BE"/>
    <w:rsid w:val="00EC5752"/>
    <w:rsid w:val="00EC57E3"/>
    <w:rsid w:val="00EC5DF3"/>
    <w:rsid w:val="00EC5F58"/>
    <w:rsid w:val="00EC63CE"/>
    <w:rsid w:val="00EC66AE"/>
    <w:rsid w:val="00EC6D24"/>
    <w:rsid w:val="00EC7336"/>
    <w:rsid w:val="00EC763E"/>
    <w:rsid w:val="00ED053E"/>
    <w:rsid w:val="00ED12FD"/>
    <w:rsid w:val="00ED1845"/>
    <w:rsid w:val="00ED18F3"/>
    <w:rsid w:val="00ED1CA3"/>
    <w:rsid w:val="00ED1E78"/>
    <w:rsid w:val="00ED2467"/>
    <w:rsid w:val="00ED2792"/>
    <w:rsid w:val="00ED2EE0"/>
    <w:rsid w:val="00ED37BA"/>
    <w:rsid w:val="00ED39C8"/>
    <w:rsid w:val="00ED3B70"/>
    <w:rsid w:val="00ED3DF1"/>
    <w:rsid w:val="00ED4082"/>
    <w:rsid w:val="00ED427A"/>
    <w:rsid w:val="00ED44A5"/>
    <w:rsid w:val="00ED4B14"/>
    <w:rsid w:val="00ED4CA4"/>
    <w:rsid w:val="00ED5399"/>
    <w:rsid w:val="00ED57D3"/>
    <w:rsid w:val="00ED57EC"/>
    <w:rsid w:val="00ED5990"/>
    <w:rsid w:val="00ED59A8"/>
    <w:rsid w:val="00ED5F2F"/>
    <w:rsid w:val="00ED5FB2"/>
    <w:rsid w:val="00ED6EDD"/>
    <w:rsid w:val="00EE01C3"/>
    <w:rsid w:val="00EE0C9F"/>
    <w:rsid w:val="00EE0DE1"/>
    <w:rsid w:val="00EE12C7"/>
    <w:rsid w:val="00EE28F7"/>
    <w:rsid w:val="00EE38A1"/>
    <w:rsid w:val="00EE41FC"/>
    <w:rsid w:val="00EE4675"/>
    <w:rsid w:val="00EE4ED9"/>
    <w:rsid w:val="00EE529C"/>
    <w:rsid w:val="00EE58F8"/>
    <w:rsid w:val="00EE5933"/>
    <w:rsid w:val="00EE5A84"/>
    <w:rsid w:val="00EE5E86"/>
    <w:rsid w:val="00EE5F0C"/>
    <w:rsid w:val="00EE69D9"/>
    <w:rsid w:val="00EE7321"/>
    <w:rsid w:val="00EE74DF"/>
    <w:rsid w:val="00EE7927"/>
    <w:rsid w:val="00EE7DE4"/>
    <w:rsid w:val="00EF0671"/>
    <w:rsid w:val="00EF1681"/>
    <w:rsid w:val="00EF1EB0"/>
    <w:rsid w:val="00EF2057"/>
    <w:rsid w:val="00EF2714"/>
    <w:rsid w:val="00EF2A4B"/>
    <w:rsid w:val="00EF2B18"/>
    <w:rsid w:val="00EF3168"/>
    <w:rsid w:val="00EF38B7"/>
    <w:rsid w:val="00EF3964"/>
    <w:rsid w:val="00EF3D6D"/>
    <w:rsid w:val="00EF43B2"/>
    <w:rsid w:val="00EF4F68"/>
    <w:rsid w:val="00EF5175"/>
    <w:rsid w:val="00EF56C1"/>
    <w:rsid w:val="00EF60A0"/>
    <w:rsid w:val="00EF6676"/>
    <w:rsid w:val="00EF6821"/>
    <w:rsid w:val="00EF6D22"/>
    <w:rsid w:val="00EF73E3"/>
    <w:rsid w:val="00EF791D"/>
    <w:rsid w:val="00EF7C38"/>
    <w:rsid w:val="00F00097"/>
    <w:rsid w:val="00F00F65"/>
    <w:rsid w:val="00F012CD"/>
    <w:rsid w:val="00F014EA"/>
    <w:rsid w:val="00F0191B"/>
    <w:rsid w:val="00F01988"/>
    <w:rsid w:val="00F01D32"/>
    <w:rsid w:val="00F0212A"/>
    <w:rsid w:val="00F02736"/>
    <w:rsid w:val="00F02904"/>
    <w:rsid w:val="00F02FC6"/>
    <w:rsid w:val="00F033C3"/>
    <w:rsid w:val="00F034DF"/>
    <w:rsid w:val="00F03DE8"/>
    <w:rsid w:val="00F03ED1"/>
    <w:rsid w:val="00F041BF"/>
    <w:rsid w:val="00F0441D"/>
    <w:rsid w:val="00F04599"/>
    <w:rsid w:val="00F0462B"/>
    <w:rsid w:val="00F0580A"/>
    <w:rsid w:val="00F05A01"/>
    <w:rsid w:val="00F06503"/>
    <w:rsid w:val="00F0777F"/>
    <w:rsid w:val="00F07907"/>
    <w:rsid w:val="00F07F40"/>
    <w:rsid w:val="00F07FFA"/>
    <w:rsid w:val="00F106B5"/>
    <w:rsid w:val="00F109D8"/>
    <w:rsid w:val="00F10A0E"/>
    <w:rsid w:val="00F10CD6"/>
    <w:rsid w:val="00F10D1C"/>
    <w:rsid w:val="00F10DFA"/>
    <w:rsid w:val="00F1184A"/>
    <w:rsid w:val="00F11DAF"/>
    <w:rsid w:val="00F11E85"/>
    <w:rsid w:val="00F131C9"/>
    <w:rsid w:val="00F132D8"/>
    <w:rsid w:val="00F13ADB"/>
    <w:rsid w:val="00F13C81"/>
    <w:rsid w:val="00F1492F"/>
    <w:rsid w:val="00F14CC9"/>
    <w:rsid w:val="00F15074"/>
    <w:rsid w:val="00F15076"/>
    <w:rsid w:val="00F154B0"/>
    <w:rsid w:val="00F15E52"/>
    <w:rsid w:val="00F1691B"/>
    <w:rsid w:val="00F1696F"/>
    <w:rsid w:val="00F16B3A"/>
    <w:rsid w:val="00F16DFC"/>
    <w:rsid w:val="00F16FAD"/>
    <w:rsid w:val="00F17175"/>
    <w:rsid w:val="00F17300"/>
    <w:rsid w:val="00F1732F"/>
    <w:rsid w:val="00F175C3"/>
    <w:rsid w:val="00F177AF"/>
    <w:rsid w:val="00F17828"/>
    <w:rsid w:val="00F17CCC"/>
    <w:rsid w:val="00F17E4B"/>
    <w:rsid w:val="00F17EA6"/>
    <w:rsid w:val="00F2018C"/>
    <w:rsid w:val="00F20293"/>
    <w:rsid w:val="00F203BE"/>
    <w:rsid w:val="00F209EF"/>
    <w:rsid w:val="00F214A0"/>
    <w:rsid w:val="00F220FD"/>
    <w:rsid w:val="00F224AC"/>
    <w:rsid w:val="00F22502"/>
    <w:rsid w:val="00F22F74"/>
    <w:rsid w:val="00F23244"/>
    <w:rsid w:val="00F238C1"/>
    <w:rsid w:val="00F24E89"/>
    <w:rsid w:val="00F24FA8"/>
    <w:rsid w:val="00F25310"/>
    <w:rsid w:val="00F2583B"/>
    <w:rsid w:val="00F25AA7"/>
    <w:rsid w:val="00F25E34"/>
    <w:rsid w:val="00F2605F"/>
    <w:rsid w:val="00F26975"/>
    <w:rsid w:val="00F26E58"/>
    <w:rsid w:val="00F26F1C"/>
    <w:rsid w:val="00F27153"/>
    <w:rsid w:val="00F300D3"/>
    <w:rsid w:val="00F310DF"/>
    <w:rsid w:val="00F32C79"/>
    <w:rsid w:val="00F32F55"/>
    <w:rsid w:val="00F337F1"/>
    <w:rsid w:val="00F33A16"/>
    <w:rsid w:val="00F33DEA"/>
    <w:rsid w:val="00F34187"/>
    <w:rsid w:val="00F342CF"/>
    <w:rsid w:val="00F34EC0"/>
    <w:rsid w:val="00F35322"/>
    <w:rsid w:val="00F355B3"/>
    <w:rsid w:val="00F3568E"/>
    <w:rsid w:val="00F35C3E"/>
    <w:rsid w:val="00F3605C"/>
    <w:rsid w:val="00F360B6"/>
    <w:rsid w:val="00F3659F"/>
    <w:rsid w:val="00F366E3"/>
    <w:rsid w:val="00F36983"/>
    <w:rsid w:val="00F36A0A"/>
    <w:rsid w:val="00F378C0"/>
    <w:rsid w:val="00F37EDE"/>
    <w:rsid w:val="00F40905"/>
    <w:rsid w:val="00F41484"/>
    <w:rsid w:val="00F41D76"/>
    <w:rsid w:val="00F42853"/>
    <w:rsid w:val="00F42A12"/>
    <w:rsid w:val="00F42C9F"/>
    <w:rsid w:val="00F42E71"/>
    <w:rsid w:val="00F4309E"/>
    <w:rsid w:val="00F43D54"/>
    <w:rsid w:val="00F4433C"/>
    <w:rsid w:val="00F443C3"/>
    <w:rsid w:val="00F455D0"/>
    <w:rsid w:val="00F45728"/>
    <w:rsid w:val="00F45A18"/>
    <w:rsid w:val="00F45B52"/>
    <w:rsid w:val="00F45DE8"/>
    <w:rsid w:val="00F45F57"/>
    <w:rsid w:val="00F46210"/>
    <w:rsid w:val="00F4631D"/>
    <w:rsid w:val="00F467E1"/>
    <w:rsid w:val="00F46EC0"/>
    <w:rsid w:val="00F46F4A"/>
    <w:rsid w:val="00F47A92"/>
    <w:rsid w:val="00F51071"/>
    <w:rsid w:val="00F52891"/>
    <w:rsid w:val="00F52D51"/>
    <w:rsid w:val="00F53469"/>
    <w:rsid w:val="00F538ED"/>
    <w:rsid w:val="00F545E3"/>
    <w:rsid w:val="00F5486B"/>
    <w:rsid w:val="00F548F6"/>
    <w:rsid w:val="00F55795"/>
    <w:rsid w:val="00F55800"/>
    <w:rsid w:val="00F55AD8"/>
    <w:rsid w:val="00F55E40"/>
    <w:rsid w:val="00F5608F"/>
    <w:rsid w:val="00F563DF"/>
    <w:rsid w:val="00F565C6"/>
    <w:rsid w:val="00F56752"/>
    <w:rsid w:val="00F56D08"/>
    <w:rsid w:val="00F573BE"/>
    <w:rsid w:val="00F5798C"/>
    <w:rsid w:val="00F57C9E"/>
    <w:rsid w:val="00F57CDF"/>
    <w:rsid w:val="00F57D2E"/>
    <w:rsid w:val="00F57D40"/>
    <w:rsid w:val="00F57FA5"/>
    <w:rsid w:val="00F600B4"/>
    <w:rsid w:val="00F616FF"/>
    <w:rsid w:val="00F61785"/>
    <w:rsid w:val="00F61A86"/>
    <w:rsid w:val="00F61B4D"/>
    <w:rsid w:val="00F621DD"/>
    <w:rsid w:val="00F624EA"/>
    <w:rsid w:val="00F6315F"/>
    <w:rsid w:val="00F634EF"/>
    <w:rsid w:val="00F6451D"/>
    <w:rsid w:val="00F64783"/>
    <w:rsid w:val="00F6491D"/>
    <w:rsid w:val="00F64B14"/>
    <w:rsid w:val="00F64B81"/>
    <w:rsid w:val="00F64E5B"/>
    <w:rsid w:val="00F654B5"/>
    <w:rsid w:val="00F65679"/>
    <w:rsid w:val="00F65802"/>
    <w:rsid w:val="00F65C5F"/>
    <w:rsid w:val="00F66268"/>
    <w:rsid w:val="00F666F2"/>
    <w:rsid w:val="00F66710"/>
    <w:rsid w:val="00F667E4"/>
    <w:rsid w:val="00F66CFF"/>
    <w:rsid w:val="00F66F28"/>
    <w:rsid w:val="00F66F68"/>
    <w:rsid w:val="00F67B4C"/>
    <w:rsid w:val="00F70824"/>
    <w:rsid w:val="00F70B7C"/>
    <w:rsid w:val="00F719C2"/>
    <w:rsid w:val="00F726B3"/>
    <w:rsid w:val="00F72D11"/>
    <w:rsid w:val="00F73014"/>
    <w:rsid w:val="00F73183"/>
    <w:rsid w:val="00F73CD6"/>
    <w:rsid w:val="00F74281"/>
    <w:rsid w:val="00F74483"/>
    <w:rsid w:val="00F74577"/>
    <w:rsid w:val="00F749C8"/>
    <w:rsid w:val="00F75206"/>
    <w:rsid w:val="00F753B6"/>
    <w:rsid w:val="00F759D6"/>
    <w:rsid w:val="00F7626C"/>
    <w:rsid w:val="00F762C4"/>
    <w:rsid w:val="00F76344"/>
    <w:rsid w:val="00F765A0"/>
    <w:rsid w:val="00F768CB"/>
    <w:rsid w:val="00F76F27"/>
    <w:rsid w:val="00F77D21"/>
    <w:rsid w:val="00F8018D"/>
    <w:rsid w:val="00F803FA"/>
    <w:rsid w:val="00F80534"/>
    <w:rsid w:val="00F80C78"/>
    <w:rsid w:val="00F8107A"/>
    <w:rsid w:val="00F810FB"/>
    <w:rsid w:val="00F81524"/>
    <w:rsid w:val="00F81809"/>
    <w:rsid w:val="00F82A25"/>
    <w:rsid w:val="00F82D9F"/>
    <w:rsid w:val="00F8340B"/>
    <w:rsid w:val="00F834EC"/>
    <w:rsid w:val="00F83B2A"/>
    <w:rsid w:val="00F83ED7"/>
    <w:rsid w:val="00F8471D"/>
    <w:rsid w:val="00F84A42"/>
    <w:rsid w:val="00F84E2F"/>
    <w:rsid w:val="00F84E59"/>
    <w:rsid w:val="00F86003"/>
    <w:rsid w:val="00F863F6"/>
    <w:rsid w:val="00F86BA8"/>
    <w:rsid w:val="00F86BBA"/>
    <w:rsid w:val="00F87201"/>
    <w:rsid w:val="00F8745E"/>
    <w:rsid w:val="00F87477"/>
    <w:rsid w:val="00F8773B"/>
    <w:rsid w:val="00F87885"/>
    <w:rsid w:val="00F87F1E"/>
    <w:rsid w:val="00F90156"/>
    <w:rsid w:val="00F91050"/>
    <w:rsid w:val="00F91289"/>
    <w:rsid w:val="00F914F2"/>
    <w:rsid w:val="00F91569"/>
    <w:rsid w:val="00F919E4"/>
    <w:rsid w:val="00F925FD"/>
    <w:rsid w:val="00F92AC2"/>
    <w:rsid w:val="00F92C4A"/>
    <w:rsid w:val="00F92E2D"/>
    <w:rsid w:val="00F93D15"/>
    <w:rsid w:val="00F93F6F"/>
    <w:rsid w:val="00F94B0B"/>
    <w:rsid w:val="00F961DC"/>
    <w:rsid w:val="00F962D4"/>
    <w:rsid w:val="00F964C0"/>
    <w:rsid w:val="00F96510"/>
    <w:rsid w:val="00F96855"/>
    <w:rsid w:val="00F973E6"/>
    <w:rsid w:val="00F9748B"/>
    <w:rsid w:val="00F97C89"/>
    <w:rsid w:val="00F97CCB"/>
    <w:rsid w:val="00FA09E2"/>
    <w:rsid w:val="00FA0C04"/>
    <w:rsid w:val="00FA0FDB"/>
    <w:rsid w:val="00FA1898"/>
    <w:rsid w:val="00FA2770"/>
    <w:rsid w:val="00FA28B8"/>
    <w:rsid w:val="00FA313A"/>
    <w:rsid w:val="00FA33F1"/>
    <w:rsid w:val="00FA3462"/>
    <w:rsid w:val="00FA3E09"/>
    <w:rsid w:val="00FA41B4"/>
    <w:rsid w:val="00FA5046"/>
    <w:rsid w:val="00FA5859"/>
    <w:rsid w:val="00FA5AFD"/>
    <w:rsid w:val="00FA6796"/>
    <w:rsid w:val="00FA6868"/>
    <w:rsid w:val="00FA6F2A"/>
    <w:rsid w:val="00FA73DE"/>
    <w:rsid w:val="00FA794A"/>
    <w:rsid w:val="00FB0353"/>
    <w:rsid w:val="00FB07F7"/>
    <w:rsid w:val="00FB12EB"/>
    <w:rsid w:val="00FB1550"/>
    <w:rsid w:val="00FB2ACB"/>
    <w:rsid w:val="00FB2D74"/>
    <w:rsid w:val="00FB2D76"/>
    <w:rsid w:val="00FB2E5B"/>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A72"/>
    <w:rsid w:val="00FB71EA"/>
    <w:rsid w:val="00FB7731"/>
    <w:rsid w:val="00FC0697"/>
    <w:rsid w:val="00FC0843"/>
    <w:rsid w:val="00FC0AB5"/>
    <w:rsid w:val="00FC0BC4"/>
    <w:rsid w:val="00FC136C"/>
    <w:rsid w:val="00FC20A7"/>
    <w:rsid w:val="00FC216D"/>
    <w:rsid w:val="00FC22DF"/>
    <w:rsid w:val="00FC2420"/>
    <w:rsid w:val="00FC2DD4"/>
    <w:rsid w:val="00FC33E1"/>
    <w:rsid w:val="00FC35AA"/>
    <w:rsid w:val="00FC4380"/>
    <w:rsid w:val="00FC4475"/>
    <w:rsid w:val="00FC47CA"/>
    <w:rsid w:val="00FC47F6"/>
    <w:rsid w:val="00FC4896"/>
    <w:rsid w:val="00FC4B68"/>
    <w:rsid w:val="00FC4CB3"/>
    <w:rsid w:val="00FC5E3D"/>
    <w:rsid w:val="00FC627B"/>
    <w:rsid w:val="00FC643E"/>
    <w:rsid w:val="00FC68AB"/>
    <w:rsid w:val="00FC6C4F"/>
    <w:rsid w:val="00FC713A"/>
    <w:rsid w:val="00FC77C2"/>
    <w:rsid w:val="00FC79D8"/>
    <w:rsid w:val="00FC7A47"/>
    <w:rsid w:val="00FD0184"/>
    <w:rsid w:val="00FD18F5"/>
    <w:rsid w:val="00FD1C32"/>
    <w:rsid w:val="00FD2155"/>
    <w:rsid w:val="00FD2351"/>
    <w:rsid w:val="00FD2864"/>
    <w:rsid w:val="00FD2A6C"/>
    <w:rsid w:val="00FD3154"/>
    <w:rsid w:val="00FD34B4"/>
    <w:rsid w:val="00FD373C"/>
    <w:rsid w:val="00FD39E1"/>
    <w:rsid w:val="00FD4A8A"/>
    <w:rsid w:val="00FD4E65"/>
    <w:rsid w:val="00FD5103"/>
    <w:rsid w:val="00FD52A9"/>
    <w:rsid w:val="00FD585F"/>
    <w:rsid w:val="00FD5C9C"/>
    <w:rsid w:val="00FD5E9E"/>
    <w:rsid w:val="00FD62F5"/>
    <w:rsid w:val="00FD63EB"/>
    <w:rsid w:val="00FD68CB"/>
    <w:rsid w:val="00FD74A6"/>
    <w:rsid w:val="00FD782E"/>
    <w:rsid w:val="00FD7F72"/>
    <w:rsid w:val="00FE038F"/>
    <w:rsid w:val="00FE0E71"/>
    <w:rsid w:val="00FE15A1"/>
    <w:rsid w:val="00FE1FD6"/>
    <w:rsid w:val="00FE22F8"/>
    <w:rsid w:val="00FE28A7"/>
    <w:rsid w:val="00FE28EF"/>
    <w:rsid w:val="00FE347D"/>
    <w:rsid w:val="00FE3CC3"/>
    <w:rsid w:val="00FE48AD"/>
    <w:rsid w:val="00FE48DB"/>
    <w:rsid w:val="00FE4F0E"/>
    <w:rsid w:val="00FE4F3F"/>
    <w:rsid w:val="00FE56BF"/>
    <w:rsid w:val="00FE5873"/>
    <w:rsid w:val="00FE58BD"/>
    <w:rsid w:val="00FE5EA7"/>
    <w:rsid w:val="00FE6182"/>
    <w:rsid w:val="00FE6A5D"/>
    <w:rsid w:val="00FE6AA9"/>
    <w:rsid w:val="00FE7797"/>
    <w:rsid w:val="00FE7B82"/>
    <w:rsid w:val="00FE7FF9"/>
    <w:rsid w:val="00FF0325"/>
    <w:rsid w:val="00FF06BB"/>
    <w:rsid w:val="00FF08EC"/>
    <w:rsid w:val="00FF0BDB"/>
    <w:rsid w:val="00FF15C4"/>
    <w:rsid w:val="00FF1692"/>
    <w:rsid w:val="00FF16F0"/>
    <w:rsid w:val="00FF191E"/>
    <w:rsid w:val="00FF1CD5"/>
    <w:rsid w:val="00FF1F89"/>
    <w:rsid w:val="00FF209F"/>
    <w:rsid w:val="00FF216C"/>
    <w:rsid w:val="00FF21ED"/>
    <w:rsid w:val="00FF229B"/>
    <w:rsid w:val="00FF2386"/>
    <w:rsid w:val="00FF25D6"/>
    <w:rsid w:val="00FF2617"/>
    <w:rsid w:val="00FF420E"/>
    <w:rsid w:val="00FF466A"/>
    <w:rsid w:val="00FF4702"/>
    <w:rsid w:val="00FF474E"/>
    <w:rsid w:val="00FF4C8C"/>
    <w:rsid w:val="00FF4EDE"/>
    <w:rsid w:val="00FF5292"/>
    <w:rsid w:val="00FF56AB"/>
    <w:rsid w:val="00FF5A0C"/>
    <w:rsid w:val="00FF5A70"/>
    <w:rsid w:val="00FF5EC6"/>
    <w:rsid w:val="00FF711D"/>
    <w:rsid w:val="00FF7768"/>
    <w:rsid w:val="00FF79EA"/>
    <w:rsid w:val="00FF7CD6"/>
    <w:rsid w:val="00FF7CEB"/>
    <w:rsid w:val="00FF7D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BC9"/>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cs="Times New Roman"/>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styleId="Hyperlink">
    <w:name w:val="Hyperlink"/>
    <w:basedOn w:val="DefaultParagraphFont"/>
    <w:uiPriority w:val="99"/>
    <w:unhideWhenUsed/>
    <w:rsid w:val="00CC7140"/>
    <w:rPr>
      <w:color w:val="0563C1" w:themeColor="hyperlink"/>
      <w:u w:val="single"/>
    </w:rPr>
  </w:style>
  <w:style w:type="character" w:customStyle="1" w:styleId="Heading1Char">
    <w:name w:val="Heading 1 Char"/>
    <w:basedOn w:val="DefaultParagraphFont"/>
    <w:link w:val="Heading1"/>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cs="Times New Roman"/>
      <w:sz w:val="28"/>
      <w:szCs w:val="20"/>
      <w:lang w:eastAsia="ko-KR"/>
    </w:rPr>
  </w:style>
  <w:style w:type="character" w:customStyle="1" w:styleId="BodyText2Char">
    <w:name w:val="Body Text 2 Char"/>
    <w:basedOn w:val="DefaultParagraphFont"/>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pPr>
      <w:spacing w:after="0" w:line="240" w:lineRule="auto"/>
    </w:p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070DBA"/>
    <w:rPr>
      <w:color w:val="954F72" w:themeColor="followedHyperlink"/>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cs="Times New Roman"/>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cs="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spacing w:after="0" w:line="240" w:lineRule="auto"/>
    </w:pPr>
    <w:rPr>
      <w:rFonts w:ascii="BWXTXJ+HelveticaNeue-Light" w:eastAsia="Times New Roman" w:hAnsi="BWXTXJ+HelveticaNeue-Light" w:cs="BWXTXJ+HelveticaNeue-Light"/>
      <w:color w:val="000000"/>
      <w:sz w:val="24"/>
      <w:szCs w:val="24"/>
      <w:lang w:eastAsia="bg-BG"/>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basedOn w:val="DefaultParagraphFont"/>
    <w:link w:val="Heading2"/>
    <w:uiPriority w:val="9"/>
    <w:semiHidden/>
    <w:rsid w:val="005B63A3"/>
    <w:rPr>
      <w:rFonts w:asciiTheme="majorHAnsi" w:eastAsiaTheme="majorEastAsia" w:hAnsiTheme="majorHAnsi" w:cstheme="majorBidi"/>
      <w:b/>
      <w:bCs/>
      <w:color w:val="5B9BD5" w:themeColor="accent1"/>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eastAsia="Calibri" w:hAnsi="Times New Roman" w:cs="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rFonts w:ascii="Calibri" w:eastAsia="Calibri" w:hAnsi="Calibri" w:cs="Times New Roman"/>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cs="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iPriority w:val="99"/>
    <w:semiHidden/>
    <w:unhideWhenUsed/>
    <w:rsid w:val="005374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74C0"/>
    <w:rPr>
      <w:sz w:val="20"/>
      <w:szCs w:val="20"/>
    </w:rPr>
  </w:style>
  <w:style w:type="character" w:styleId="EndnoteReference">
    <w:name w:val="endnote reference"/>
    <w:basedOn w:val="DefaultParagraphFont"/>
    <w:uiPriority w:val="99"/>
    <w:semiHidden/>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cs="Times New Roman"/>
      <w:sz w:val="20"/>
      <w:szCs w:val="24"/>
      <w:lang w:val="pl-PL" w:eastAsia="pl-PL"/>
    </w:rPr>
  </w:style>
  <w:style w:type="character" w:styleId="UnresolvedMention">
    <w:name w:val="Unresolved Mention"/>
    <w:basedOn w:val="DefaultParagraphFont"/>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cs="Times New Roman"/>
      <w:sz w:val="20"/>
      <w:szCs w:val="20"/>
      <w:lang w:val="pl-PL" w:eastAsia="pl-PL"/>
    </w:rPr>
  </w:style>
  <w:style w:type="character" w:styleId="Emphasis">
    <w:name w:val="Emphasis"/>
    <w:basedOn w:val="DefaultParagraphFont"/>
    <w:uiPriority w:val="20"/>
    <w:qFormat/>
    <w:rsid w:val="00521D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18608221">
      <w:bodyDiv w:val="1"/>
      <w:marLeft w:val="0"/>
      <w:marRight w:val="0"/>
      <w:marTop w:val="0"/>
      <w:marBottom w:val="0"/>
      <w:divBdr>
        <w:top w:val="none" w:sz="0" w:space="0" w:color="auto"/>
        <w:left w:val="none" w:sz="0" w:space="0" w:color="auto"/>
        <w:bottom w:val="none" w:sz="0" w:space="0" w:color="auto"/>
        <w:right w:val="none" w:sz="0" w:space="0" w:color="auto"/>
      </w:divBdr>
    </w:div>
    <w:div w:id="1355185478">
      <w:bodyDiv w:val="1"/>
      <w:marLeft w:val="0"/>
      <w:marRight w:val="0"/>
      <w:marTop w:val="0"/>
      <w:marBottom w:val="0"/>
      <w:divBdr>
        <w:top w:val="none" w:sz="0" w:space="0" w:color="auto"/>
        <w:left w:val="none" w:sz="0" w:space="0" w:color="auto"/>
        <w:bottom w:val="none" w:sz="0" w:space="0" w:color="auto"/>
        <w:right w:val="none" w:sz="0" w:space="0" w:color="auto"/>
      </w:divBdr>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391657545">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615404212">
      <w:bodyDiv w:val="1"/>
      <w:marLeft w:val="0"/>
      <w:marRight w:val="0"/>
      <w:marTop w:val="0"/>
      <w:marBottom w:val="0"/>
      <w:divBdr>
        <w:top w:val="none" w:sz="0" w:space="0" w:color="auto"/>
        <w:left w:val="none" w:sz="0" w:space="0" w:color="auto"/>
        <w:bottom w:val="none" w:sz="0" w:space="0" w:color="auto"/>
        <w:right w:val="none" w:sz="0" w:space="0" w:color="auto"/>
      </w:divBdr>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31433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ufunds.bg/bg/opos/term/414" TargetMode="External"/><Relationship Id="rId18" Type="http://schemas.openxmlformats.org/officeDocument/2006/relationships/hyperlink" Target="http://eumis2020.government.b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c.europa.eu/info/sites/default/files/eu-emblem-rules_en.pdf" TargetMode="External"/><Relationship Id="rId17" Type="http://schemas.openxmlformats.org/officeDocument/2006/relationships/hyperlink" Target="https://eumis2020.government.bg/bg/s/Default/Manual" TargetMode="External"/><Relationship Id="rId2" Type="http://schemas.openxmlformats.org/officeDocument/2006/relationships/numbering" Target="numbering.xml"/><Relationship Id="rId16" Type="http://schemas.openxmlformats.org/officeDocument/2006/relationships/hyperlink" Target="http://stateaid.minfin.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regional_policy/en/information/logos_downloadcenter/" TargetMode="External"/><Relationship Id="rId5" Type="http://schemas.openxmlformats.org/officeDocument/2006/relationships/webSettings" Target="webSettings.xml"/><Relationship Id="rId15" Type="http://schemas.openxmlformats.org/officeDocument/2006/relationships/hyperlink" Target="https://www.eufunds.bg/bg/opos/node/925" TargetMode="External"/><Relationship Id="rId23" Type="http://schemas.openxmlformats.org/officeDocument/2006/relationships/theme" Target="theme/theme1.xml"/><Relationship Id="rId10" Type="http://schemas.openxmlformats.org/officeDocument/2006/relationships/hyperlink" Target="https://egov.government.bg/wps/portal/ministry-meu/home" TargetMode="External"/><Relationship Id="rId19" Type="http://schemas.openxmlformats.org/officeDocument/2006/relationships/hyperlink" Target="mailto:support2020@minfin.bg" TargetMode="External"/><Relationship Id="rId4" Type="http://schemas.openxmlformats.org/officeDocument/2006/relationships/settings" Target="settings.xml"/><Relationship Id="rId9" Type="http://schemas.openxmlformats.org/officeDocument/2006/relationships/hyperlink" Target="https://budgetcontrol.egov.bg" TargetMode="External"/><Relationship Id="rId14" Type="http://schemas.openxmlformats.org/officeDocument/2006/relationships/hyperlink" Target="https://www.eufunds.bg/bg/opos/node/925"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24</Pages>
  <Words>11572</Words>
  <Characters>65966</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77384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A. Kirilova</cp:lastModifiedBy>
  <cp:revision>85</cp:revision>
  <cp:lastPrinted>2023-05-03T05:56:00Z</cp:lastPrinted>
  <dcterms:created xsi:type="dcterms:W3CDTF">2024-05-29T12:50:00Z</dcterms:created>
  <dcterms:modified xsi:type="dcterms:W3CDTF">2024-07-17T07:10:00Z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