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142EE568" w:rsidR="00513B0A" w:rsidRPr="004B1E71" w:rsidRDefault="00241760" w:rsidP="00A26AE9">
      <w:pPr>
        <w:spacing w:after="0" w:line="240" w:lineRule="auto"/>
        <w:ind w:left="4544" w:firstLine="284"/>
        <w:jc w:val="center"/>
        <w:rPr>
          <w:rFonts w:ascii="Times New Roman" w:eastAsia="Times New Roman" w:hAnsi="Times New Roman" w:cs="Times New Roman"/>
          <w:b/>
          <w:i/>
          <w:sz w:val="20"/>
          <w:szCs w:val="20"/>
          <w:lang w:val="en-US"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544D11" w:rsidRPr="00544D11">
        <w:rPr>
          <w:rFonts w:ascii="Times New Roman" w:eastAsia="Times New Roman" w:hAnsi="Times New Roman" w:cs="Times New Roman"/>
          <w:b/>
          <w:i/>
          <w:sz w:val="20"/>
          <w:szCs w:val="20"/>
          <w:lang w:val="ru-RU" w:eastAsia="bg-BG"/>
        </w:rPr>
        <w:t>BG16FFPR002-3.</w:t>
      </w:r>
      <w:r w:rsidR="00BB086F" w:rsidRPr="00544D11">
        <w:rPr>
          <w:rFonts w:ascii="Times New Roman" w:eastAsia="Times New Roman" w:hAnsi="Times New Roman" w:cs="Times New Roman"/>
          <w:b/>
          <w:i/>
          <w:sz w:val="20"/>
          <w:szCs w:val="20"/>
          <w:lang w:val="ru-RU" w:eastAsia="bg-BG"/>
        </w:rPr>
        <w:t>01</w:t>
      </w:r>
      <w:r w:rsidR="00BB086F">
        <w:rPr>
          <w:rFonts w:ascii="Times New Roman" w:eastAsia="Times New Roman" w:hAnsi="Times New Roman" w:cs="Times New Roman"/>
          <w:b/>
          <w:i/>
          <w:sz w:val="20"/>
          <w:szCs w:val="20"/>
          <w:lang w:val="en-US" w:eastAsia="bg-BG"/>
        </w:rPr>
        <w:t>1</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02FC7F4C"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9B1A5F">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5B88FC7B" w14:textId="075061B4" w:rsidR="00544D11" w:rsidRPr="00FF57A8" w:rsidRDefault="00460C5D" w:rsidP="00544D11">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r w:rsidR="00544D11" w:rsidRPr="00544D11">
        <w:rPr>
          <w:rFonts w:ascii="Times New Roman" w:hAnsi="Times New Roman" w:cs="Times New Roman"/>
          <w:b/>
          <w:bCs/>
          <w:sz w:val="24"/>
          <w:szCs w:val="24"/>
        </w:rPr>
        <w:t>BG16FFPR002-3.</w:t>
      </w:r>
      <w:r w:rsidR="00E805DD" w:rsidRPr="00544D11">
        <w:rPr>
          <w:rFonts w:ascii="Times New Roman" w:hAnsi="Times New Roman" w:cs="Times New Roman"/>
          <w:b/>
          <w:bCs/>
          <w:sz w:val="24"/>
          <w:szCs w:val="24"/>
        </w:rPr>
        <w:t>01</w:t>
      </w:r>
      <w:r w:rsidR="00E805DD">
        <w:rPr>
          <w:rFonts w:ascii="Times New Roman" w:hAnsi="Times New Roman" w:cs="Times New Roman"/>
          <w:b/>
          <w:bCs/>
          <w:sz w:val="24"/>
          <w:szCs w:val="24"/>
          <w:lang w:val="en-US"/>
        </w:rPr>
        <w:t>1</w:t>
      </w:r>
      <w:r w:rsidR="00E805DD" w:rsidRPr="00A47298">
        <w:rPr>
          <w:rFonts w:ascii="Times New Roman" w:hAnsi="Times New Roman" w:cs="Times New Roman"/>
          <w:b/>
          <w:bCs/>
          <w:sz w:val="24"/>
          <w:szCs w:val="24"/>
        </w:rPr>
        <w:t xml:space="preserve"> </w:t>
      </w:r>
      <w:r w:rsidR="00C94A5F" w:rsidRPr="00394FF9">
        <w:rPr>
          <w:rFonts w:ascii="Times New Roman" w:hAnsi="Times New Roman" w:cs="Times New Roman"/>
          <w:b/>
          <w:i/>
          <w:sz w:val="24"/>
          <w:szCs w:val="24"/>
        </w:rPr>
        <w:t>„</w:t>
      </w:r>
      <w:r w:rsidR="00544D11" w:rsidRPr="00FF57A8">
        <w:rPr>
          <w:rFonts w:ascii="Times New Roman" w:hAnsi="Times New Roman" w:cs="Times New Roman"/>
          <w:b/>
          <w:iCs/>
          <w:sz w:val="24"/>
          <w:szCs w:val="24"/>
        </w:rPr>
        <w:t xml:space="preserve">Изпълнение на мярка </w:t>
      </w:r>
      <w:r w:rsidR="00E805DD">
        <w:rPr>
          <w:rFonts w:ascii="Times New Roman" w:hAnsi="Times New Roman" w:cs="Times New Roman"/>
          <w:b/>
          <w:iCs/>
          <w:sz w:val="24"/>
          <w:szCs w:val="24"/>
          <w:lang w:val="en-US"/>
        </w:rPr>
        <w:t>70</w:t>
      </w:r>
      <w:r w:rsidR="00E805DD" w:rsidRPr="00FF57A8">
        <w:rPr>
          <w:rFonts w:ascii="Times New Roman" w:hAnsi="Times New Roman" w:cs="Times New Roman"/>
          <w:b/>
          <w:iCs/>
          <w:sz w:val="24"/>
          <w:szCs w:val="24"/>
        </w:rPr>
        <w:t xml:space="preserve"> </w:t>
      </w:r>
      <w:r w:rsidR="00544D11" w:rsidRPr="00FF57A8">
        <w:rPr>
          <w:rFonts w:ascii="Times New Roman" w:hAnsi="Times New Roman" w:cs="Times New Roman"/>
          <w:b/>
          <w:iCs/>
          <w:sz w:val="24"/>
          <w:szCs w:val="24"/>
        </w:rPr>
        <w:t xml:space="preserve">от </w:t>
      </w:r>
    </w:p>
    <w:p w14:paraId="32958320" w14:textId="411A58B5" w:rsidR="00B95BED" w:rsidRPr="00A52514" w:rsidRDefault="00544D11" w:rsidP="00544D11">
      <w:pPr>
        <w:spacing w:after="0"/>
        <w:jc w:val="center"/>
        <w:rPr>
          <w:rFonts w:ascii="Times New Roman" w:hAnsi="Times New Roman" w:cs="Times New Roman"/>
          <w:b/>
          <w:iCs/>
          <w:sz w:val="24"/>
          <w:szCs w:val="24"/>
        </w:rPr>
      </w:pPr>
      <w:r w:rsidRPr="00FF57A8">
        <w:rPr>
          <w:rFonts w:ascii="Times New Roman" w:hAnsi="Times New Roman" w:cs="Times New Roman"/>
          <w:b/>
          <w:iCs/>
          <w:sz w:val="24"/>
          <w:szCs w:val="24"/>
        </w:rPr>
        <w:t>Националната рамка за приоритетни действия за НАТУРА 2000</w:t>
      </w:r>
      <w:r w:rsidRPr="00544D11">
        <w:rPr>
          <w:rFonts w:ascii="Times New Roman" w:hAnsi="Times New Roman" w:cs="Times New Roman"/>
          <w:b/>
          <w:i/>
          <w:sz w:val="24"/>
          <w:szCs w:val="24"/>
        </w:rPr>
        <w:t xml:space="preserve">” </w:t>
      </w:r>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04ED592E"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CA33A9" w:rsidRPr="00CA33A9">
        <w:rPr>
          <w:rFonts w:ascii="Times New Roman" w:eastAsia="Times New Roman" w:hAnsi="Times New Roman" w:cs="Times New Roman"/>
          <w:sz w:val="24"/>
          <w:szCs w:val="24"/>
          <w:lang w:eastAsia="fr-FR"/>
        </w:rPr>
        <w:t>чл. 9, ал. 5</w:t>
      </w:r>
      <w:r w:rsidR="00CA33A9">
        <w:rPr>
          <w:rFonts w:ascii="Times New Roman" w:eastAsia="Times New Roman" w:hAnsi="Times New Roman" w:cs="Times New Roman"/>
          <w:sz w:val="24"/>
          <w:szCs w:val="24"/>
          <w:lang w:eastAsia="fr-FR"/>
        </w:rPr>
        <w:t>,</w:t>
      </w:r>
      <w:r w:rsidR="00CA33A9" w:rsidRPr="00CA33A9">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чл. </w:t>
      </w:r>
      <w:r w:rsidR="00DA1C4E" w:rsidRPr="00544D11">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BF0E25">
        <w:rPr>
          <w:rFonts w:ascii="Times New Roman" w:eastAsia="Times New Roman" w:hAnsi="Times New Roman" w:cs="Times New Roman"/>
          <w:sz w:val="24"/>
          <w:szCs w:val="24"/>
          <w:lang w:eastAsia="fr-FR"/>
        </w:rPr>
        <w:t>3</w:t>
      </w:r>
      <w:r w:rsidR="00CA33A9">
        <w:rPr>
          <w:rFonts w:ascii="Times New Roman" w:eastAsia="Times New Roman" w:hAnsi="Times New Roman" w:cs="Times New Roman"/>
          <w:sz w:val="24"/>
          <w:szCs w:val="24"/>
          <w:lang w:eastAsia="fr-FR"/>
        </w:rPr>
        <w:t xml:space="preserve">, </w:t>
      </w:r>
      <w:r w:rsidR="00CA33A9" w:rsidRPr="00CA33A9">
        <w:rPr>
          <w:rFonts w:ascii="Times New Roman" w:eastAsia="Times New Roman" w:hAnsi="Times New Roman" w:cs="Times New Roman"/>
          <w:sz w:val="24"/>
          <w:szCs w:val="24"/>
          <w:lang w:eastAsia="fr-FR"/>
        </w:rPr>
        <w:t>във връзка с чл. 24, ал. 1</w:t>
      </w:r>
      <w:r w:rsidR="00CA33A9">
        <w:rPr>
          <w:rFonts w:ascii="Times New Roman" w:eastAsia="Times New Roman" w:hAnsi="Times New Roman" w:cs="Times New Roman"/>
          <w:sz w:val="24"/>
          <w:szCs w:val="24"/>
          <w:lang w:eastAsia="fr-FR"/>
        </w:rPr>
        <w:t xml:space="preserve"> и</w:t>
      </w:r>
      <w:r w:rsidR="00CA33A9" w:rsidRPr="00CA33A9">
        <w:rPr>
          <w:rFonts w:ascii="Times New Roman" w:eastAsia="Times New Roman" w:hAnsi="Times New Roman" w:cs="Times New Roman"/>
          <w:sz w:val="24"/>
          <w:szCs w:val="24"/>
          <w:lang w:eastAsia="fr-FR"/>
        </w:rPr>
        <w:t xml:space="preserve"> чл. 25, ал. 1, т. </w:t>
      </w:r>
      <w:r w:rsidR="006D5B3E">
        <w:rPr>
          <w:rFonts w:ascii="Times New Roman" w:eastAsia="Times New Roman" w:hAnsi="Times New Roman" w:cs="Times New Roman"/>
          <w:sz w:val="24"/>
          <w:szCs w:val="24"/>
          <w:lang w:eastAsia="fr-FR"/>
        </w:rPr>
        <w:t>1</w:t>
      </w:r>
      <w:r w:rsidR="00BF0E25"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CA33A9">
        <w:rPr>
          <w:rFonts w:ascii="Times New Roman" w:eastAsia="Times New Roman" w:hAnsi="Times New Roman" w:cs="Times New Roman"/>
          <w:sz w:val="24"/>
          <w:szCs w:val="24"/>
          <w:lang w:eastAsia="fr-FR"/>
        </w:rPr>
        <w:t>Е</w:t>
      </w:r>
      <w:r w:rsidR="00CA33A9" w:rsidRPr="006B329A">
        <w:rPr>
          <w:rFonts w:ascii="Times New Roman" w:eastAsia="Times New Roman" w:hAnsi="Times New Roman" w:cs="Times New Roman"/>
          <w:sz w:val="24"/>
          <w:szCs w:val="24"/>
          <w:lang w:eastAsia="fr-FR"/>
        </w:rPr>
        <w:t xml:space="preserve">вропейските </w:t>
      </w:r>
      <w:r w:rsidR="006B329A" w:rsidRPr="006B329A">
        <w:rPr>
          <w:rFonts w:ascii="Times New Roman" w:eastAsia="Times New Roman" w:hAnsi="Times New Roman" w:cs="Times New Roman"/>
          <w:sz w:val="24"/>
          <w:szCs w:val="24"/>
          <w:lang w:eastAsia="fr-FR"/>
        </w:rPr>
        <w:t>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 (ОК)</w:t>
      </w:r>
      <w:r w:rsidR="00DE0C25" w:rsidRPr="00535EE6">
        <w:rPr>
          <w:rFonts w:ascii="Times New Roman" w:eastAsia="Times New Roman" w:hAnsi="Times New Roman" w:cs="Times New Roman"/>
          <w:sz w:val="24"/>
          <w:szCs w:val="24"/>
          <w:lang w:eastAsia="fr-FR"/>
        </w:rPr>
        <w:t xml:space="preserve">, назначена със Заповед № ………../…….. г. на </w:t>
      </w:r>
      <w:r w:rsidR="00961BB7">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DA1C4E" w:rsidRPr="00544D11">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xml:space="preserve">, одобрен от </w:t>
      </w:r>
      <w:r w:rsidR="00FB3CCC">
        <w:rPr>
          <w:rFonts w:ascii="Times New Roman" w:eastAsia="Times New Roman" w:hAnsi="Times New Roman" w:cs="Times New Roman"/>
          <w:sz w:val="24"/>
          <w:szCs w:val="24"/>
          <w:lang w:eastAsia="fr-FR"/>
        </w:rPr>
        <w:t>Р</w:t>
      </w:r>
      <w:r w:rsidR="002E02CC">
        <w:rPr>
          <w:rFonts w:ascii="Times New Roman" w:eastAsia="Times New Roman" w:hAnsi="Times New Roman" w:cs="Times New Roman"/>
          <w:sz w:val="24"/>
          <w:szCs w:val="24"/>
          <w:lang w:eastAsia="fr-FR"/>
        </w:rPr>
        <w:t>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r w:rsidR="00CA33A9">
        <w:rPr>
          <w:rFonts w:ascii="Times New Roman" w:eastAsia="Times New Roman" w:hAnsi="Times New Roman" w:cs="Times New Roman"/>
          <w:sz w:val="24"/>
          <w:szCs w:val="24"/>
          <w:lang w:eastAsia="fr-FR"/>
        </w:rPr>
        <w:t xml:space="preserve"> </w:t>
      </w:r>
    </w:p>
    <w:p w14:paraId="38FEB6F5" w14:textId="0AA10F3B" w:rsidR="00DE0C25" w:rsidRPr="00F5370D"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5370D">
        <w:rPr>
          <w:rFonts w:ascii="Times New Roman" w:eastAsia="Times New Roman" w:hAnsi="Times New Roman" w:cs="Times New Roman"/>
          <w:i/>
          <w:sz w:val="24"/>
          <w:szCs w:val="24"/>
          <w:lang w:eastAsia="fr-FR"/>
        </w:rPr>
        <w:t xml:space="preserve"> </w:t>
      </w:r>
      <w:r w:rsidR="0030221A" w:rsidRPr="00F5370D">
        <w:rPr>
          <w:rFonts w:ascii="Times New Roman" w:eastAsia="Times New Roman" w:hAnsi="Times New Roman" w:cs="Times New Roman"/>
          <w:i/>
          <w:sz w:val="24"/>
          <w:szCs w:val="24"/>
          <w:lang w:eastAsia="fr-FR"/>
        </w:rPr>
        <w:t xml:space="preserve"> </w:t>
      </w:r>
    </w:p>
    <w:p w14:paraId="1EBDA8C7" w14:textId="54BABDD2" w:rsidR="009A7C1B" w:rsidRPr="00535EE6" w:rsidRDefault="007A36C2"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16BA90FD"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w:t>
      </w:r>
      <w:r w:rsidR="007874C0">
        <w:rPr>
          <w:rFonts w:ascii="Times New Roman" w:eastAsia="Times New Roman" w:hAnsi="Times New Roman"/>
          <w:sz w:val="24"/>
          <w:szCs w:val="24"/>
          <w:lang w:eastAsia="fr-FR"/>
        </w:rPr>
        <w:lastRenderedPageBreak/>
        <w:t xml:space="preserve">……………………………..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посочва се лицето с право на втори финансов подпис</w:t>
      </w:r>
      <w:r w:rsidR="00483C71" w:rsidRPr="00483C71">
        <w:rPr>
          <w:rFonts w:ascii="Times New Roman" w:eastAsia="Times New Roman" w:hAnsi="Times New Roman"/>
          <w:sz w:val="24"/>
          <w:szCs w:val="24"/>
          <w:lang w:eastAsia="fr-FR"/>
        </w:rPr>
        <w:t xml:space="preserve">/ в </w:t>
      </w:r>
      <w:r w:rsidR="00350AE3">
        <w:rPr>
          <w:rFonts w:ascii="Times New Roman" w:eastAsia="Times New Roman" w:hAnsi="Times New Roman"/>
          <w:sz w:val="24"/>
          <w:szCs w:val="24"/>
          <w:lang w:eastAsia="fr-FR"/>
        </w:rPr>
        <w:t>Г</w:t>
      </w:r>
      <w:r w:rsidR="00350AE3" w:rsidRPr="00483C71">
        <w:rPr>
          <w:rFonts w:ascii="Times New Roman" w:eastAsia="Times New Roman" w:hAnsi="Times New Roman"/>
          <w:sz w:val="24"/>
          <w:szCs w:val="24"/>
          <w:lang w:eastAsia="fr-FR"/>
        </w:rPr>
        <w:t xml:space="preserve">лавна </w:t>
      </w:r>
      <w:r w:rsidR="00483C71" w:rsidRPr="00483C71">
        <w:rPr>
          <w:rFonts w:ascii="Times New Roman" w:eastAsia="Times New Roman" w:hAnsi="Times New Roman"/>
          <w:sz w:val="24"/>
          <w:szCs w:val="24"/>
          <w:lang w:eastAsia="fr-FR"/>
        </w:rPr>
        <w:t>дирекция „Оперативна програма околна среда“ (ГД ОПОС)</w:t>
      </w:r>
      <w:r w:rsidR="00483C71">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483C71" w:rsidRPr="00483C71">
        <w:rPr>
          <w:rFonts w:ascii="Times New Roman" w:eastAsia="Times New Roman" w:hAnsi="Times New Roman" w:cs="Times New Roman"/>
          <w:sz w:val="24"/>
          <w:szCs w:val="24"/>
          <w:lang w:eastAsia="fr-FR"/>
        </w:rPr>
        <w:t xml:space="preserve">със седалище: гр. София, п.к.1000, район Оборище, бул. „Княгиня Мария Луиза” № 22 и адрес за кореспонденция: гр. София, п.к.1000, ул. </w:t>
      </w:r>
      <w:r w:rsidR="001645C4">
        <w:rPr>
          <w:rFonts w:ascii="Times New Roman" w:eastAsia="Times New Roman" w:hAnsi="Times New Roman" w:cs="Times New Roman"/>
          <w:sz w:val="24"/>
          <w:szCs w:val="24"/>
          <w:lang w:eastAsia="fr-FR"/>
        </w:rPr>
        <w:t>„</w:t>
      </w:r>
      <w:r w:rsidR="00483C71" w:rsidRPr="00483C71">
        <w:rPr>
          <w:rFonts w:ascii="Times New Roman" w:eastAsia="Times New Roman" w:hAnsi="Times New Roman" w:cs="Times New Roman"/>
          <w:sz w:val="24"/>
          <w:szCs w:val="24"/>
          <w:lang w:eastAsia="fr-FR"/>
        </w:rPr>
        <w:t>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1B765A1F" w:rsidR="00A17611" w:rsidRDefault="0079715B" w:rsidP="00A17611">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F07CB" w:rsidRPr="00EF07CB">
        <w:rPr>
          <w:rFonts w:ascii="Times New Roman" w:eastAsia="Times New Roman" w:hAnsi="Times New Roman" w:cs="Times New Roman"/>
          <w:sz w:val="24"/>
          <w:szCs w:val="24"/>
          <w:lang w:eastAsia="fr-FR"/>
        </w:rPr>
        <w:t>(</w:t>
      </w:r>
      <w:r w:rsidR="002E02CC">
        <w:rPr>
          <w:rFonts w:ascii="Times New Roman" w:eastAsia="Times New Roman" w:hAnsi="Times New Roman" w:cs="Times New Roman"/>
          <w:i/>
          <w:iCs/>
          <w:sz w:val="24"/>
          <w:szCs w:val="24"/>
          <w:lang w:eastAsia="fr-FR"/>
        </w:rPr>
        <w:t>наименование</w:t>
      </w:r>
      <w:r w:rsidR="00EF07CB" w:rsidRPr="00EF07CB">
        <w:rPr>
          <w:rFonts w:ascii="Times New Roman" w:eastAsia="Times New Roman" w:hAnsi="Times New Roman" w:cs="Times New Roman"/>
          <w:sz w:val="24"/>
          <w:szCs w:val="24"/>
          <w:lang w:eastAsia="fr-FR"/>
        </w:rPr>
        <w:t xml:space="preserve">), </w:t>
      </w:r>
      <w:r w:rsidR="002E02CC">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A26AE9">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6"/>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5370D">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5370D">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350AE3">
        <w:rPr>
          <w:rFonts w:ascii="Times New Roman" w:eastAsia="Times New Roman" w:hAnsi="Times New Roman" w:cs="Times New Roman"/>
          <w:b/>
          <w:sz w:val="24"/>
          <w:szCs w:val="24"/>
          <w:lang w:eastAsia="fr-FR"/>
        </w:rPr>
        <w:t>,</w:t>
      </w:r>
    </w:p>
    <w:p w14:paraId="6FC72D3F" w14:textId="77777777" w:rsidR="0091288A" w:rsidRDefault="0091288A" w:rsidP="0091288A">
      <w:pPr>
        <w:pStyle w:val="ListParagraph"/>
        <w:spacing w:after="0" w:line="240" w:lineRule="auto"/>
        <w:ind w:left="0"/>
        <w:rPr>
          <w:rFonts w:ascii="Times New Roman" w:eastAsia="Times New Roman" w:hAnsi="Times New Roman" w:cs="Times New Roman"/>
          <w:sz w:val="24"/>
          <w:szCs w:val="24"/>
          <w:lang w:eastAsia="fr-FR"/>
        </w:rPr>
      </w:pPr>
    </w:p>
    <w:p w14:paraId="44047AE4" w14:textId="2E683BB4" w:rsidR="0091288A" w:rsidRPr="00C350AA" w:rsidRDefault="0091288A" w:rsidP="0091288A">
      <w:pPr>
        <w:pStyle w:val="ListParagraph"/>
        <w:spacing w:after="0" w:line="240" w:lineRule="auto"/>
        <w:ind w:left="0"/>
        <w:rPr>
          <w:rFonts w:ascii="Times New Roman" w:eastAsia="Times New Roman" w:hAnsi="Times New Roman" w:cs="Times New Roman"/>
          <w:sz w:val="24"/>
          <w:szCs w:val="24"/>
          <w:lang w:eastAsia="fr-FR"/>
        </w:rPr>
      </w:pPr>
      <w:bookmarkStart w:id="0" w:name="_Hlk162019137"/>
      <w:r w:rsidRPr="00C350AA">
        <w:rPr>
          <w:rFonts w:ascii="Times New Roman" w:eastAsia="Times New Roman" w:hAnsi="Times New Roman" w:cs="Times New Roman"/>
          <w:sz w:val="24"/>
          <w:szCs w:val="24"/>
          <w:lang w:eastAsia="fr-FR"/>
        </w:rPr>
        <w:t>и</w:t>
      </w:r>
    </w:p>
    <w:p w14:paraId="7AEB577D" w14:textId="77777777" w:rsidR="0091288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p>
    <w:p w14:paraId="31884E5F" w14:textId="77777777" w:rsidR="0091288A" w:rsidRPr="00C350A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r w:rsidRPr="00C350AA">
        <w:rPr>
          <w:rFonts w:ascii="Times New Roman" w:eastAsia="Times New Roman" w:hAnsi="Times New Roman" w:cs="Times New Roman"/>
          <w:sz w:val="24"/>
          <w:szCs w:val="24"/>
          <w:lang w:eastAsia="fr-FR"/>
        </w:rPr>
        <w:t xml:space="preserve">……………………….., (наименование), представляван от …………………….в качеството му на …………………… с БУЛСТАТ/ЕИК …………………… седалище и адрес на управление ……………………………., с адрес за кореспонденция …………………………………., и ……………………………..  /посочват се имената, длъжността и отдела/дирекцията (ако е приложимо), в която е назначено лицето с право на втори финансов подпис/, наричан по-долу </w:t>
      </w:r>
      <w:r w:rsidRPr="00C350AA">
        <w:rPr>
          <w:rFonts w:ascii="Times New Roman" w:eastAsia="Times New Roman" w:hAnsi="Times New Roman" w:cs="Times New Roman"/>
          <w:b/>
          <w:bCs/>
          <w:sz w:val="24"/>
          <w:szCs w:val="24"/>
          <w:lang w:eastAsia="fr-FR"/>
        </w:rPr>
        <w:t>Партньор</w:t>
      </w:r>
      <w:bookmarkEnd w:id="0"/>
      <w:r>
        <w:rPr>
          <w:rStyle w:val="FootnoteReference"/>
          <w:rFonts w:ascii="Times New Roman" w:eastAsia="Times New Roman" w:hAnsi="Times New Roman" w:cs="Times New Roman"/>
          <w:b/>
          <w:bCs/>
          <w:sz w:val="24"/>
          <w:szCs w:val="24"/>
          <w:lang w:eastAsia="fr-FR"/>
        </w:rPr>
        <w:footnoteReference w:id="7"/>
      </w:r>
      <w:r w:rsidRPr="00C350AA">
        <w:rPr>
          <w:rFonts w:ascii="Times New Roman" w:eastAsia="Times New Roman" w:hAnsi="Times New Roman" w:cs="Times New Roman"/>
          <w:sz w:val="24"/>
          <w:szCs w:val="24"/>
          <w:lang w:eastAsia="fr-FR"/>
        </w:rPr>
        <w:t>,</w:t>
      </w:r>
    </w:p>
    <w:p w14:paraId="55336502" w14:textId="77777777" w:rsidR="0091288A" w:rsidRDefault="0091288A" w:rsidP="0091288A">
      <w:pPr>
        <w:spacing w:after="0" w:line="264" w:lineRule="auto"/>
        <w:jc w:val="both"/>
        <w:rPr>
          <w:rFonts w:ascii="Times New Roman" w:eastAsia="Times New Roman" w:hAnsi="Times New Roman" w:cs="Times New Roman"/>
          <w:sz w:val="24"/>
          <w:szCs w:val="24"/>
          <w:lang w:eastAsia="fr-FR"/>
        </w:rPr>
      </w:pPr>
    </w:p>
    <w:p w14:paraId="2FB6D70B" w14:textId="77777777" w:rsidR="0091288A" w:rsidRPr="00535EE6" w:rsidRDefault="0091288A" w:rsidP="0091288A">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75CA4CA8" w14:textId="35DC5AD2" w:rsidR="00B7456A" w:rsidRDefault="00D9726C" w:rsidP="00FF57A8">
      <w:pPr>
        <w:spacing w:before="120"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1645C4">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w:t>
      </w:r>
      <w:bookmarkStart w:id="2" w:name="_Hlk162019180"/>
      <w:r w:rsidR="00334D92">
        <w:rPr>
          <w:rFonts w:ascii="Times New Roman" w:eastAsia="Times New Roman" w:hAnsi="Times New Roman" w:cs="Times New Roman"/>
          <w:sz w:val="24"/>
          <w:szCs w:val="24"/>
          <w:lang w:eastAsia="fr-FR"/>
        </w:rPr>
        <w:t xml:space="preserve">и партньора </w:t>
      </w:r>
      <w:bookmarkEnd w:id="2"/>
      <w:r w:rsidR="00A40132"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 xml:space="preserve">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26AE9" w:rsidRPr="00A26AE9">
        <w:rPr>
          <w:rFonts w:ascii="Times New Roman" w:eastAsia="Times New Roman" w:hAnsi="Times New Roman" w:cs="Times New Roman"/>
          <w:b/>
          <w:bCs/>
          <w:sz w:val="24"/>
          <w:szCs w:val="24"/>
          <w:lang w:eastAsia="fr-FR"/>
        </w:rPr>
        <w:t>№</w:t>
      </w:r>
      <w:r w:rsidR="00A47298" w:rsidRPr="00A47298">
        <w:t xml:space="preserve"> </w:t>
      </w:r>
      <w:r w:rsidR="00FF57A8" w:rsidRPr="00FF57A8">
        <w:rPr>
          <w:rFonts w:ascii="Times New Roman" w:eastAsia="Times New Roman" w:hAnsi="Times New Roman" w:cs="Times New Roman"/>
          <w:b/>
          <w:bCs/>
          <w:sz w:val="24"/>
          <w:szCs w:val="24"/>
          <w:lang w:eastAsia="fr-FR"/>
        </w:rPr>
        <w:t>BG16FFPR002-3.</w:t>
      </w:r>
      <w:r w:rsidR="00E805DD" w:rsidRPr="00FF57A8">
        <w:rPr>
          <w:rFonts w:ascii="Times New Roman" w:eastAsia="Times New Roman" w:hAnsi="Times New Roman" w:cs="Times New Roman"/>
          <w:b/>
          <w:bCs/>
          <w:sz w:val="24"/>
          <w:szCs w:val="24"/>
          <w:lang w:eastAsia="fr-FR"/>
        </w:rPr>
        <w:t>01</w:t>
      </w:r>
      <w:r w:rsidR="00E805DD">
        <w:rPr>
          <w:rFonts w:ascii="Times New Roman" w:eastAsia="Times New Roman" w:hAnsi="Times New Roman" w:cs="Times New Roman"/>
          <w:b/>
          <w:bCs/>
          <w:sz w:val="24"/>
          <w:szCs w:val="24"/>
          <w:lang w:val="en-US" w:eastAsia="fr-FR"/>
        </w:rPr>
        <w:t>1</w:t>
      </w:r>
      <w:r w:rsidR="00E805DD" w:rsidRPr="00FF57A8">
        <w:rPr>
          <w:rFonts w:ascii="Times New Roman" w:eastAsia="Times New Roman" w:hAnsi="Times New Roman" w:cs="Times New Roman"/>
          <w:b/>
          <w:bCs/>
          <w:sz w:val="24"/>
          <w:szCs w:val="24"/>
          <w:lang w:eastAsia="fr-FR"/>
        </w:rPr>
        <w:t xml:space="preserve"> </w:t>
      </w:r>
      <w:r w:rsidR="00A26AE9" w:rsidRPr="00A26AE9">
        <w:rPr>
          <w:rFonts w:ascii="Times New Roman" w:eastAsia="Times New Roman" w:hAnsi="Times New Roman" w:cs="Times New Roman"/>
          <w:b/>
          <w:bCs/>
          <w:sz w:val="24"/>
          <w:szCs w:val="24"/>
          <w:lang w:eastAsia="fr-FR"/>
        </w:rPr>
        <w:t>„</w:t>
      </w:r>
      <w:r w:rsidR="00FF57A8" w:rsidRPr="00FF57A8">
        <w:rPr>
          <w:rFonts w:ascii="Times New Roman" w:eastAsia="Times New Roman" w:hAnsi="Times New Roman" w:cs="Times New Roman"/>
          <w:b/>
          <w:bCs/>
          <w:sz w:val="24"/>
          <w:szCs w:val="24"/>
          <w:lang w:eastAsia="fr-FR"/>
        </w:rPr>
        <w:t xml:space="preserve">Изпълнение на мярка </w:t>
      </w:r>
      <w:r w:rsidR="00E805DD">
        <w:rPr>
          <w:rFonts w:ascii="Times New Roman" w:eastAsia="Times New Roman" w:hAnsi="Times New Roman" w:cs="Times New Roman"/>
          <w:b/>
          <w:bCs/>
          <w:sz w:val="24"/>
          <w:szCs w:val="24"/>
          <w:lang w:val="en-US" w:eastAsia="fr-FR"/>
        </w:rPr>
        <w:t>70</w:t>
      </w:r>
      <w:r w:rsidR="00E805DD" w:rsidRPr="00FF57A8">
        <w:rPr>
          <w:rFonts w:ascii="Times New Roman" w:eastAsia="Times New Roman" w:hAnsi="Times New Roman" w:cs="Times New Roman"/>
          <w:b/>
          <w:bCs/>
          <w:sz w:val="24"/>
          <w:szCs w:val="24"/>
          <w:lang w:eastAsia="fr-FR"/>
        </w:rPr>
        <w:t xml:space="preserve"> </w:t>
      </w:r>
      <w:r w:rsidR="00FF57A8" w:rsidRPr="00FF57A8">
        <w:rPr>
          <w:rFonts w:ascii="Times New Roman" w:eastAsia="Times New Roman" w:hAnsi="Times New Roman" w:cs="Times New Roman"/>
          <w:b/>
          <w:bCs/>
          <w:sz w:val="24"/>
          <w:szCs w:val="24"/>
          <w:lang w:eastAsia="fr-FR"/>
        </w:rPr>
        <w:t>от Националната рамка за приоритетни действия за НАТУРА 2000</w:t>
      </w:r>
      <w:r w:rsidR="00A26AE9" w:rsidRPr="003A6172">
        <w:rPr>
          <w:rFonts w:ascii="Times New Roman" w:eastAsia="Times New Roman" w:hAnsi="Times New Roman" w:cs="Times New Roman"/>
          <w:b/>
          <w:bCs/>
          <w:sz w:val="24"/>
          <w:szCs w:val="24"/>
          <w:lang w:eastAsia="fr-FR"/>
        </w:rPr>
        <w:t>“</w:t>
      </w:r>
      <w:r w:rsidR="0079715B"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sz w:val="24"/>
          <w:szCs w:val="24"/>
          <w:lang w:eastAsia="fr-FR"/>
        </w:rPr>
        <w:t>по приорит</w:t>
      </w:r>
      <w:r w:rsidR="001F673C">
        <w:rPr>
          <w:rFonts w:ascii="Times New Roman" w:eastAsia="Times New Roman" w:hAnsi="Times New Roman" w:cs="Times New Roman"/>
          <w:sz w:val="24"/>
          <w:szCs w:val="24"/>
          <w:lang w:eastAsia="fr-FR"/>
        </w:rPr>
        <w:t>ет</w:t>
      </w:r>
      <w:r w:rsidR="001F673C" w:rsidRPr="003A6172">
        <w:rPr>
          <w:rFonts w:ascii="Times New Roman" w:eastAsia="Times New Roman" w:hAnsi="Times New Roman" w:cs="Times New Roman"/>
          <w:sz w:val="24"/>
          <w:szCs w:val="24"/>
          <w:lang w:eastAsia="fr-FR"/>
        </w:rPr>
        <w:t xml:space="preserve"> </w:t>
      </w:r>
      <w:r w:rsidR="001F673C">
        <w:rPr>
          <w:rFonts w:ascii="Times New Roman" w:eastAsia="Times New Roman" w:hAnsi="Times New Roman" w:cs="Times New Roman"/>
          <w:sz w:val="24"/>
          <w:szCs w:val="24"/>
          <w:lang w:eastAsia="fr-FR"/>
        </w:rPr>
        <w:t>3</w:t>
      </w:r>
      <w:r w:rsidR="001F673C" w:rsidRPr="003A6172">
        <w:rPr>
          <w:rFonts w:ascii="Times New Roman" w:eastAsia="Times New Roman" w:hAnsi="Times New Roman" w:cs="Times New Roman"/>
          <w:sz w:val="24"/>
          <w:szCs w:val="24"/>
          <w:lang w:eastAsia="fr-FR"/>
        </w:rPr>
        <w:t xml:space="preserve"> „</w:t>
      </w:r>
      <w:bookmarkStart w:id="3" w:name="_Hlk158640130"/>
      <w:r w:rsidR="001F673C" w:rsidRPr="00250785">
        <w:rPr>
          <w:rFonts w:ascii="Times New Roman" w:eastAsia="Times New Roman" w:hAnsi="Times New Roman" w:cs="Times New Roman"/>
          <w:sz w:val="24"/>
          <w:szCs w:val="24"/>
          <w:lang w:eastAsia="fr-FR"/>
        </w:rPr>
        <w:t>Биологично разнообразие</w:t>
      </w:r>
      <w:bookmarkEnd w:id="3"/>
      <w:r w:rsidR="001F673C" w:rsidRPr="003A6172">
        <w:rPr>
          <w:rFonts w:ascii="Times New Roman" w:eastAsia="Times New Roman" w:hAnsi="Times New Roman" w:cs="Times New Roman"/>
          <w:sz w:val="24"/>
          <w:szCs w:val="24"/>
          <w:lang w:eastAsia="fr-FR"/>
        </w:rPr>
        <w:t xml:space="preserve">“ на Програма „Околна среда“ 2021-2027 г., </w:t>
      </w:r>
      <w:bookmarkStart w:id="4" w:name="_Hlk138340990"/>
      <w:r w:rsidR="001F673C" w:rsidRPr="003A6172">
        <w:rPr>
          <w:rFonts w:ascii="Times New Roman" w:eastAsia="Times New Roman" w:hAnsi="Times New Roman" w:cs="Times New Roman"/>
          <w:sz w:val="24"/>
          <w:szCs w:val="24"/>
          <w:lang w:eastAsia="fr-FR"/>
        </w:rPr>
        <w:t xml:space="preserve">съфинансирана в размер до </w:t>
      </w:r>
      <w:r w:rsidR="001F673C" w:rsidRPr="006F11C1">
        <w:rPr>
          <w:rFonts w:ascii="Times New Roman" w:eastAsia="Times New Roman" w:hAnsi="Times New Roman" w:cs="Times New Roman"/>
          <w:sz w:val="24"/>
          <w:szCs w:val="24"/>
          <w:lang w:eastAsia="fr-FR"/>
        </w:rPr>
        <w:t>85 % от Европейския фонд за регионално развитие</w:t>
      </w:r>
      <w:r w:rsidR="001F673C">
        <w:rPr>
          <w:rFonts w:ascii="Times New Roman" w:eastAsia="Times New Roman" w:hAnsi="Times New Roman" w:cs="Times New Roman"/>
          <w:sz w:val="24"/>
          <w:szCs w:val="24"/>
          <w:lang w:eastAsia="fr-FR"/>
        </w:rPr>
        <w:t xml:space="preserve"> за по-слабо развитите региони и до 70% от </w:t>
      </w:r>
      <w:r w:rsidR="001F673C" w:rsidRPr="006F11C1">
        <w:rPr>
          <w:rFonts w:ascii="Times New Roman" w:eastAsia="Times New Roman" w:hAnsi="Times New Roman" w:cs="Times New Roman"/>
          <w:sz w:val="24"/>
          <w:szCs w:val="24"/>
          <w:lang w:eastAsia="fr-FR"/>
        </w:rPr>
        <w:t>Европейския фонд за регионално развитие</w:t>
      </w:r>
      <w:r w:rsidR="001F673C">
        <w:rPr>
          <w:rFonts w:ascii="Times New Roman" w:eastAsia="Times New Roman" w:hAnsi="Times New Roman" w:cs="Times New Roman"/>
          <w:sz w:val="24"/>
          <w:szCs w:val="24"/>
          <w:lang w:eastAsia="fr-FR"/>
        </w:rPr>
        <w:t xml:space="preserve"> за региона в преход</w:t>
      </w:r>
      <w:bookmarkEnd w:id="4"/>
      <w:r w:rsidR="00334D92">
        <w:rPr>
          <w:rFonts w:ascii="Times New Roman" w:eastAsia="Times New Roman" w:hAnsi="Times New Roman" w:cs="Times New Roman"/>
          <w:sz w:val="24"/>
          <w:szCs w:val="24"/>
          <w:lang w:eastAsia="fr-FR"/>
        </w:rPr>
        <w:t xml:space="preserve"> </w:t>
      </w:r>
      <w:bookmarkStart w:id="5" w:name="_Hlk162019230"/>
      <w:r w:rsidR="00334D92">
        <w:rPr>
          <w:rFonts w:ascii="Times New Roman" w:eastAsia="Times New Roman" w:hAnsi="Times New Roman" w:cs="Times New Roman"/>
          <w:sz w:val="24"/>
          <w:szCs w:val="24"/>
          <w:lang w:eastAsia="fr-FR"/>
        </w:rPr>
        <w:t>(</w:t>
      </w:r>
      <w:r w:rsidR="00334D92" w:rsidRPr="006B469D">
        <w:rPr>
          <w:rFonts w:ascii="Times New Roman" w:eastAsia="Times New Roman" w:hAnsi="Times New Roman" w:cs="Times New Roman"/>
          <w:i/>
          <w:iCs/>
          <w:sz w:val="24"/>
          <w:szCs w:val="24"/>
          <w:lang w:eastAsia="fr-FR"/>
        </w:rPr>
        <w:t>ненужното се заличава</w:t>
      </w:r>
      <w:r w:rsidR="00334D92">
        <w:rPr>
          <w:rFonts w:ascii="Times New Roman" w:eastAsia="Times New Roman" w:hAnsi="Times New Roman" w:cs="Times New Roman"/>
          <w:sz w:val="24"/>
          <w:szCs w:val="24"/>
          <w:lang w:eastAsia="fr-FR"/>
        </w:rPr>
        <w:t>)</w:t>
      </w:r>
      <w:bookmarkEnd w:id="5"/>
      <w:r w:rsidR="001F673C" w:rsidRPr="006F11C1">
        <w:rPr>
          <w:rFonts w:ascii="Times New Roman" w:eastAsia="Times New Roman" w:hAnsi="Times New Roman" w:cs="Times New Roman"/>
          <w:sz w:val="24"/>
          <w:szCs w:val="24"/>
          <w:lang w:eastAsia="fr-FR"/>
        </w:rPr>
        <w:t>, за из</w:t>
      </w:r>
      <w:r w:rsidR="001F673C" w:rsidRPr="003A6172">
        <w:rPr>
          <w:rFonts w:ascii="Times New Roman" w:eastAsia="Times New Roman" w:hAnsi="Times New Roman" w:cs="Times New Roman"/>
          <w:sz w:val="24"/>
          <w:szCs w:val="24"/>
          <w:lang w:eastAsia="fr-FR"/>
        </w:rPr>
        <w:t>пълнение на проект ИСУН № ……… „…………………………………….“ (</w:t>
      </w:r>
      <w:r w:rsidR="001F673C" w:rsidRPr="003A6172">
        <w:rPr>
          <w:rFonts w:ascii="Times New Roman" w:eastAsia="Times New Roman" w:hAnsi="Times New Roman" w:cs="Times New Roman"/>
          <w:i/>
          <w:sz w:val="24"/>
          <w:szCs w:val="24"/>
          <w:lang w:eastAsia="fr-FR"/>
        </w:rPr>
        <w:t>номер и</w:t>
      </w:r>
      <w:r w:rsidR="001F673C"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i/>
          <w:sz w:val="24"/>
          <w:szCs w:val="24"/>
          <w:lang w:eastAsia="fr-FR"/>
        </w:rPr>
        <w:t>наименование на проекта</w:t>
      </w:r>
      <w:r w:rsidR="001F673C" w:rsidRPr="003A6172">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77777777" w:rsidR="0087760B" w:rsidRPr="003A6172"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 от които:</w:t>
      </w:r>
    </w:p>
    <w:p w14:paraId="5D385079" w14:textId="0FEE8BB2" w:rsidR="0087760B" w:rsidRPr="006F11C1"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xml:space="preserve">……………………………. лева (словом ……….) </w:t>
      </w:r>
      <w:r w:rsidRPr="006F11C1">
        <w:rPr>
          <w:rFonts w:ascii="Times New Roman" w:eastAsia="Times New Roman" w:hAnsi="Times New Roman" w:cs="Times New Roman"/>
          <w:sz w:val="24"/>
          <w:szCs w:val="24"/>
          <w:lang w:eastAsia="fr-FR"/>
        </w:rPr>
        <w:t xml:space="preserve">от </w:t>
      </w:r>
      <w:r w:rsidR="00EF7010" w:rsidRPr="006F11C1">
        <w:rPr>
          <w:rFonts w:ascii="Times New Roman" w:eastAsia="Times New Roman" w:hAnsi="Times New Roman" w:cs="Times New Roman"/>
          <w:bCs/>
          <w:sz w:val="24"/>
          <w:szCs w:val="24"/>
          <w:lang w:eastAsia="fr-FR"/>
        </w:rPr>
        <w:t>Европейския фонд за регионално развитие</w:t>
      </w:r>
      <w:r w:rsidRPr="006F11C1">
        <w:rPr>
          <w:rFonts w:ascii="Times New Roman" w:eastAsia="Times New Roman" w:hAnsi="Times New Roman" w:cs="Times New Roman"/>
          <w:sz w:val="24"/>
          <w:szCs w:val="24"/>
          <w:lang w:eastAsia="fr-FR"/>
        </w:rPr>
        <w:t>;</w:t>
      </w:r>
      <w:r w:rsidR="00EF7010" w:rsidRPr="006F11C1">
        <w:rPr>
          <w:rFonts w:ascii="Times New Roman" w:eastAsia="Times New Roman" w:hAnsi="Times New Roman" w:cs="Times New Roman"/>
          <w:sz w:val="24"/>
          <w:szCs w:val="24"/>
          <w:lang w:eastAsia="fr-FR"/>
        </w:rPr>
        <w:t xml:space="preserve"> </w:t>
      </w:r>
    </w:p>
    <w:p w14:paraId="54741E4D" w14:textId="77777777" w:rsidR="0087760B" w:rsidRPr="003A6172"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76069B46"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r w:rsidR="00334D92">
        <w:rPr>
          <w:rFonts w:ascii="Times New Roman" w:eastAsia="Times New Roman" w:hAnsi="Times New Roman" w:cs="Times New Roman"/>
          <w:sz w:val="24"/>
          <w:szCs w:val="24"/>
          <w:lang w:eastAsia="fr-FR"/>
        </w:rPr>
        <w:t>/Партньора</w:t>
      </w:r>
      <w:r w:rsidR="00FB3CCC">
        <w:rPr>
          <w:rStyle w:val="FootnoteReference"/>
          <w:rFonts w:ascii="Times New Roman" w:eastAsia="Times New Roman" w:hAnsi="Times New Roman" w:cs="Times New Roman"/>
          <w:sz w:val="24"/>
          <w:szCs w:val="24"/>
          <w:lang w:eastAsia="fr-FR"/>
        </w:rPr>
        <w:footnoteReference w:id="8"/>
      </w:r>
      <w:r w:rsidRPr="00535EE6">
        <w:rPr>
          <w:rFonts w:ascii="Times New Roman" w:eastAsia="Times New Roman" w:hAnsi="Times New Roman" w:cs="Times New Roman"/>
          <w:sz w:val="24"/>
          <w:szCs w:val="24"/>
          <w:lang w:eastAsia="fr-FR"/>
        </w:rPr>
        <w:t>;</w:t>
      </w:r>
    </w:p>
    <w:p w14:paraId="00CB970B" w14:textId="2DF5A9CF"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FB3CCC">
        <w:rPr>
          <w:rStyle w:val="FootnoteReference"/>
          <w:rFonts w:ascii="Times New Roman" w:eastAsia="Times New Roman" w:hAnsi="Times New Roman" w:cs="Times New Roman"/>
          <w:sz w:val="24"/>
          <w:szCs w:val="24"/>
          <w:lang w:eastAsia="fr-FR"/>
        </w:rPr>
        <w:footnoteReference w:id="9"/>
      </w:r>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14:paraId="1D6E38AC" w14:textId="2935116E"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lastRenderedPageBreak/>
        <w:t>2.2.2.</w:t>
      </w:r>
      <w:r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Pr="00535EE6">
        <w:rPr>
          <w:rFonts w:ascii="Times New Roman" w:eastAsia="Times New Roman" w:hAnsi="Times New Roman" w:cs="Times New Roman"/>
          <w:sz w:val="24"/>
          <w:szCs w:val="24"/>
          <w:lang w:eastAsia="fr-FR"/>
        </w:rPr>
        <w:t>дейности</w:t>
      </w:r>
      <w:bookmarkStart w:id="6" w:name="_Hlk133940532"/>
      <w:r w:rsidR="00DC6CA1">
        <w:rPr>
          <w:rStyle w:val="FootnoteReference"/>
          <w:rFonts w:ascii="Times New Roman" w:eastAsia="Times New Roman" w:hAnsi="Times New Roman" w:cs="Times New Roman"/>
          <w:sz w:val="24"/>
          <w:szCs w:val="24"/>
          <w:lang w:eastAsia="fr-FR"/>
        </w:rPr>
        <w:footnoteReference w:id="10"/>
      </w:r>
      <w:bookmarkEnd w:id="6"/>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04BB7F82"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8"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11"/>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8"/>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1FB7CE4F"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 </w:t>
      </w:r>
      <w:bookmarkStart w:id="10" w:name="_Hlk133940632"/>
      <w:r>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12"/>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bookmarkEnd w:id="10"/>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11"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11"/>
    <w:p w14:paraId="78ED5C40" w14:textId="0C024309" w:rsidR="000B7D82" w:rsidRDefault="00DE6E51"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bookmarkStart w:id="12" w:name="_Hlk160198608"/>
      <w:bookmarkStart w:id="13" w:name="_Hlk162019522"/>
      <w:r w:rsidR="000B7D82" w:rsidRPr="000B7D82">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E805DD" w:rsidRPr="00E805DD">
        <w:t xml:space="preserve"> </w:t>
      </w:r>
      <w:r w:rsidR="00E805DD" w:rsidRPr="00E805DD">
        <w:rPr>
          <w:rFonts w:ascii="Times New Roman" w:eastAsia="Times New Roman" w:hAnsi="Times New Roman" w:cs="Times New Roman"/>
          <w:sz w:val="24"/>
          <w:szCs w:val="24"/>
          <w:lang w:eastAsia="fr-FR"/>
        </w:rPr>
        <w:t>(</w:t>
      </w:r>
      <w:r w:rsidR="00E805DD" w:rsidRPr="0038077E">
        <w:rPr>
          <w:rFonts w:ascii="Times New Roman" w:eastAsia="Times New Roman" w:hAnsi="Times New Roman" w:cs="Times New Roman"/>
          <w:i/>
          <w:iCs/>
          <w:sz w:val="24"/>
          <w:szCs w:val="24"/>
          <w:lang w:eastAsia="fr-FR"/>
        </w:rPr>
        <w:t>1 година, изчислена при сключване на АДБФП спрямо датата на приключване на дейностите по проекта)</w:t>
      </w:r>
      <w:r w:rsidR="00E805DD">
        <w:rPr>
          <w:rFonts w:ascii="Times New Roman" w:eastAsia="Times New Roman" w:hAnsi="Times New Roman" w:cs="Times New Roman"/>
          <w:i/>
          <w:iCs/>
          <w:sz w:val="24"/>
          <w:szCs w:val="24"/>
          <w:lang w:eastAsia="fr-FR"/>
        </w:rPr>
        <w:t>.</w:t>
      </w:r>
      <w:r w:rsidR="000B7D82">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bookmarkEnd w:id="12"/>
      <w:r w:rsidR="000B7D82" w:rsidRPr="000B7D82">
        <w:rPr>
          <w:rFonts w:ascii="Times New Roman" w:eastAsia="Times New Roman" w:hAnsi="Times New Roman" w:cs="Times New Roman"/>
          <w:sz w:val="24"/>
          <w:szCs w:val="24"/>
          <w:lang w:eastAsia="fr-FR"/>
        </w:rPr>
        <w:t xml:space="preserve"> </w:t>
      </w:r>
    </w:p>
    <w:bookmarkEnd w:id="13"/>
    <w:p w14:paraId="6673E1E8" w14:textId="0FD04635" w:rsidR="00F3636A" w:rsidRPr="003A6172" w:rsidRDefault="000B7D82"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3810D1">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00BA1248" w:rsidRPr="00D30B0F">
        <w:rPr>
          <w:rFonts w:ascii="Times New Roman" w:eastAsia="Times New Roman" w:hAnsi="Times New Roman" w:cs="Times New Roman"/>
          <w:sz w:val="24"/>
          <w:szCs w:val="24"/>
          <w:lang w:eastAsia="fr-FR"/>
        </w:rPr>
        <w:t xml:space="preserve">Периодът </w:t>
      </w:r>
      <w:r w:rsidR="009C4CB8" w:rsidRPr="00D30B0F">
        <w:rPr>
          <w:rFonts w:ascii="Times New Roman" w:eastAsia="Times New Roman" w:hAnsi="Times New Roman" w:cs="Times New Roman"/>
          <w:sz w:val="24"/>
          <w:szCs w:val="24"/>
          <w:lang w:eastAsia="fr-FR"/>
        </w:rPr>
        <w:t xml:space="preserve">за изпълнение на </w:t>
      </w:r>
      <w:r w:rsidR="00EE3E75">
        <w:rPr>
          <w:rFonts w:ascii="Times New Roman" w:eastAsia="Times New Roman" w:hAnsi="Times New Roman" w:cs="Times New Roman"/>
          <w:sz w:val="24"/>
          <w:szCs w:val="24"/>
          <w:lang w:eastAsia="fr-FR"/>
        </w:rPr>
        <w:t>проекта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w:t>
      </w:r>
      <w:r w:rsidR="00EF7015">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месеца, считано от </w:t>
      </w:r>
      <w:r w:rsidR="00753C73">
        <w:rPr>
          <w:rFonts w:ascii="Times New Roman" w:eastAsia="Times New Roman" w:hAnsi="Times New Roman" w:cs="Times New Roman"/>
          <w:sz w:val="24"/>
          <w:szCs w:val="24"/>
          <w:lang w:eastAsia="fr-FR"/>
        </w:rPr>
        <w:t xml:space="preserve">датата на сключването </w:t>
      </w:r>
      <w:r w:rsidR="00EE3E75">
        <w:rPr>
          <w:rFonts w:ascii="Times New Roman" w:eastAsia="Times New Roman" w:hAnsi="Times New Roman" w:cs="Times New Roman"/>
          <w:sz w:val="24"/>
          <w:szCs w:val="24"/>
          <w:lang w:eastAsia="fr-FR"/>
        </w:rPr>
        <w:t xml:space="preserve">на </w:t>
      </w:r>
      <w:bookmarkStart w:id="14" w:name="_Hlk162019557"/>
      <w:r>
        <w:rPr>
          <w:rFonts w:ascii="Times New Roman" w:eastAsia="Times New Roman" w:hAnsi="Times New Roman" w:cs="Times New Roman"/>
          <w:sz w:val="24"/>
          <w:szCs w:val="24"/>
          <w:lang w:eastAsia="fr-FR"/>
        </w:rPr>
        <w:t xml:space="preserve">административния </w:t>
      </w:r>
      <w:r w:rsidR="00EE3E75">
        <w:rPr>
          <w:rFonts w:ascii="Times New Roman" w:eastAsia="Times New Roman" w:hAnsi="Times New Roman" w:cs="Times New Roman"/>
          <w:sz w:val="24"/>
          <w:szCs w:val="24"/>
          <w:lang w:eastAsia="fr-FR"/>
        </w:rPr>
        <w:t>договор</w:t>
      </w:r>
      <w:bookmarkEnd w:id="14"/>
      <w:r w:rsidR="00753C73">
        <w:rPr>
          <w:rFonts w:ascii="Times New Roman" w:eastAsia="Times New Roman" w:hAnsi="Times New Roman" w:cs="Times New Roman"/>
          <w:sz w:val="24"/>
          <w:szCs w:val="24"/>
          <w:lang w:eastAsia="fr-FR"/>
        </w:rPr>
        <w:t>,</w:t>
      </w:r>
      <w:r w:rsidR="00B81C51">
        <w:rPr>
          <w:rFonts w:ascii="Times New Roman" w:eastAsia="Times New Roman" w:hAnsi="Times New Roman" w:cs="Times New Roman"/>
          <w:sz w:val="24"/>
          <w:szCs w:val="24"/>
          <w:lang w:eastAsia="fr-FR"/>
        </w:rPr>
        <w:t xml:space="preserve"> </w:t>
      </w:r>
      <w:r w:rsidR="00753C73" w:rsidRPr="00753C73">
        <w:rPr>
          <w:rFonts w:ascii="Times New Roman" w:eastAsia="Times New Roman" w:hAnsi="Times New Roman" w:cs="Times New Roman"/>
          <w:i/>
          <w:sz w:val="24"/>
          <w:szCs w:val="24"/>
          <w:lang w:eastAsia="fr-FR"/>
        </w:rPr>
        <w:t>но не по-късно от 31.</w:t>
      </w:r>
      <w:r w:rsidR="00A90A84">
        <w:rPr>
          <w:rFonts w:ascii="Times New Roman" w:eastAsia="Times New Roman" w:hAnsi="Times New Roman" w:cs="Times New Roman"/>
          <w:i/>
          <w:sz w:val="24"/>
          <w:szCs w:val="24"/>
          <w:lang w:eastAsia="fr-FR"/>
        </w:rPr>
        <w:t>12</w:t>
      </w:r>
      <w:r w:rsidR="00753C73" w:rsidRPr="00753C73">
        <w:rPr>
          <w:rFonts w:ascii="Times New Roman" w:eastAsia="Times New Roman" w:hAnsi="Times New Roman" w:cs="Times New Roman"/>
          <w:i/>
          <w:sz w:val="24"/>
          <w:szCs w:val="24"/>
          <w:lang w:eastAsia="fr-FR"/>
        </w:rPr>
        <w:t>.202</w:t>
      </w:r>
      <w:r w:rsidR="00EE3E75">
        <w:rPr>
          <w:rFonts w:ascii="Times New Roman" w:eastAsia="Times New Roman" w:hAnsi="Times New Roman" w:cs="Times New Roman"/>
          <w:i/>
          <w:sz w:val="24"/>
          <w:szCs w:val="24"/>
          <w:lang w:eastAsia="fr-FR"/>
        </w:rPr>
        <w:t>9</w:t>
      </w:r>
      <w:r w:rsidR="0084354B">
        <w:rPr>
          <w:rFonts w:ascii="Times New Roman" w:eastAsia="Times New Roman" w:hAnsi="Times New Roman" w:cs="Times New Roman"/>
          <w:i/>
          <w:sz w:val="24"/>
          <w:szCs w:val="24"/>
          <w:lang w:eastAsia="fr-FR"/>
        </w:rPr>
        <w:t xml:space="preserve"> </w:t>
      </w:r>
      <w:r w:rsidR="00753C73" w:rsidRPr="00753C73">
        <w:rPr>
          <w:rFonts w:ascii="Times New Roman" w:eastAsia="Times New Roman" w:hAnsi="Times New Roman" w:cs="Times New Roman"/>
          <w:i/>
          <w:sz w:val="24"/>
          <w:szCs w:val="24"/>
          <w:lang w:eastAsia="fr-FR"/>
        </w:rPr>
        <w:t>г.</w:t>
      </w:r>
      <w:r w:rsidR="009C4CB8" w:rsidRPr="00535EE6">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Срокът на договора </w:t>
      </w:r>
      <w:r w:rsidRPr="000B7D82">
        <w:rPr>
          <w:rFonts w:ascii="Times New Roman" w:eastAsia="Times New Roman" w:hAnsi="Times New Roman" w:cs="Times New Roman"/>
          <w:sz w:val="24"/>
          <w:szCs w:val="24"/>
          <w:lang w:eastAsia="fr-FR"/>
        </w:rPr>
        <w:t xml:space="preserve">включва </w:t>
      </w:r>
      <w:bookmarkStart w:id="15" w:name="_Hlk162019596"/>
      <w:r w:rsidRPr="000B7D82">
        <w:rPr>
          <w:rFonts w:ascii="Times New Roman" w:eastAsia="Times New Roman" w:hAnsi="Times New Roman" w:cs="Times New Roman"/>
          <w:sz w:val="24"/>
          <w:szCs w:val="24"/>
          <w:lang w:eastAsia="fr-FR"/>
        </w:rPr>
        <w:t xml:space="preserve">периода (срока) </w:t>
      </w:r>
      <w:bookmarkEnd w:id="15"/>
      <w:r w:rsidRPr="000B7D82">
        <w:rPr>
          <w:rFonts w:ascii="Times New Roman" w:eastAsia="Times New Roman" w:hAnsi="Times New Roman" w:cs="Times New Roman"/>
          <w:sz w:val="24"/>
          <w:szCs w:val="24"/>
          <w:lang w:eastAsia="fr-FR"/>
        </w:rPr>
        <w:t xml:space="preserve">за изпълнение на проекта и сроковете, посочени в чл. 54, ал. 1 и ал. 2 и чл. 56, ал. 1 от Условията за изпълнение </w:t>
      </w:r>
      <w:r>
        <w:rPr>
          <w:rFonts w:ascii="Times New Roman" w:eastAsia="Times New Roman" w:hAnsi="Times New Roman" w:cs="Times New Roman"/>
          <w:sz w:val="24"/>
          <w:szCs w:val="24"/>
          <w:lang w:eastAsia="fr-FR"/>
        </w:rPr>
        <w:t xml:space="preserve">по процедура </w:t>
      </w:r>
      <w:r w:rsidRPr="000B7D82">
        <w:rPr>
          <w:rFonts w:ascii="Times New Roman" w:eastAsia="Times New Roman" w:hAnsi="Times New Roman" w:cs="Times New Roman"/>
          <w:sz w:val="24"/>
          <w:szCs w:val="24"/>
          <w:lang w:eastAsia="fr-FR"/>
        </w:rPr>
        <w:t>BG16FFPR002-3.</w:t>
      </w:r>
      <w:r w:rsidR="00E805DD" w:rsidRPr="000B7D82">
        <w:rPr>
          <w:rFonts w:ascii="Times New Roman" w:eastAsia="Times New Roman" w:hAnsi="Times New Roman" w:cs="Times New Roman"/>
          <w:sz w:val="24"/>
          <w:szCs w:val="24"/>
          <w:lang w:eastAsia="fr-FR"/>
        </w:rPr>
        <w:t>01</w:t>
      </w:r>
      <w:r w:rsidR="00E805DD">
        <w:rPr>
          <w:rFonts w:ascii="Times New Roman" w:eastAsia="Times New Roman" w:hAnsi="Times New Roman" w:cs="Times New Roman"/>
          <w:sz w:val="24"/>
          <w:szCs w:val="24"/>
          <w:lang w:eastAsia="fr-FR"/>
        </w:rPr>
        <w:t>1</w:t>
      </w:r>
      <w:r w:rsidR="00E805DD" w:rsidRPr="000B7D82">
        <w:rPr>
          <w:rFonts w:ascii="Times New Roman" w:eastAsia="Times New Roman" w:hAnsi="Times New Roman" w:cs="Times New Roman"/>
          <w:sz w:val="24"/>
          <w:szCs w:val="24"/>
          <w:lang w:eastAsia="fr-FR"/>
        </w:rPr>
        <w:t xml:space="preserve"> </w:t>
      </w:r>
      <w:r w:rsidRPr="000B7D82">
        <w:rPr>
          <w:rFonts w:ascii="Times New Roman" w:eastAsia="Times New Roman" w:hAnsi="Times New Roman" w:cs="Times New Roman"/>
          <w:sz w:val="24"/>
          <w:szCs w:val="24"/>
          <w:lang w:eastAsia="fr-FR"/>
        </w:rPr>
        <w:t xml:space="preserve">„Изпълнение на мярка </w:t>
      </w:r>
      <w:r w:rsidR="00E805DD">
        <w:rPr>
          <w:rFonts w:ascii="Times New Roman" w:eastAsia="Times New Roman" w:hAnsi="Times New Roman" w:cs="Times New Roman"/>
          <w:sz w:val="24"/>
          <w:szCs w:val="24"/>
          <w:lang w:eastAsia="fr-FR"/>
        </w:rPr>
        <w:t>70</w:t>
      </w:r>
      <w:r w:rsidR="00E805DD" w:rsidRPr="000B7D82">
        <w:rPr>
          <w:rFonts w:ascii="Times New Roman" w:eastAsia="Times New Roman" w:hAnsi="Times New Roman" w:cs="Times New Roman"/>
          <w:sz w:val="24"/>
          <w:szCs w:val="24"/>
          <w:lang w:eastAsia="fr-FR"/>
        </w:rPr>
        <w:t xml:space="preserve"> </w:t>
      </w:r>
      <w:r w:rsidRPr="000B7D82">
        <w:rPr>
          <w:rFonts w:ascii="Times New Roman" w:eastAsia="Times New Roman" w:hAnsi="Times New Roman" w:cs="Times New Roman"/>
          <w:sz w:val="24"/>
          <w:szCs w:val="24"/>
          <w:lang w:eastAsia="fr-FR"/>
        </w:rPr>
        <w:t>от Националната рамка за приоритетни действия за НАТУРА 2000“</w:t>
      </w:r>
      <w:r>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но не по-късно от 31.05.2030 г.</w:t>
      </w:r>
      <w:r w:rsidR="00753C73">
        <w:rPr>
          <w:rFonts w:ascii="Times New Roman" w:eastAsia="Times New Roman" w:hAnsi="Times New Roman" w:cs="Times New Roman"/>
          <w:sz w:val="24"/>
          <w:szCs w:val="24"/>
          <w:lang w:eastAsia="fr-FR"/>
        </w:rPr>
        <w:t xml:space="preserve"> </w:t>
      </w:r>
    </w:p>
    <w:p w14:paraId="6DC47993" w14:textId="2B842F70"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0B7D82">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bookmarkStart w:id="16" w:name="_Hlk162019666"/>
      <w:r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и партньорът</w:t>
      </w:r>
      <w:r w:rsidR="009C4CB8" w:rsidRPr="00535EE6">
        <w:rPr>
          <w:rFonts w:ascii="Times New Roman" w:eastAsia="Times New Roman" w:hAnsi="Times New Roman" w:cs="Times New Roman"/>
          <w:sz w:val="24"/>
          <w:szCs w:val="24"/>
          <w:lang w:eastAsia="fr-FR"/>
        </w:rPr>
        <w:t xml:space="preserve"> изпълнява</w:t>
      </w:r>
      <w:r w:rsidR="000B7D82">
        <w:rPr>
          <w:rFonts w:ascii="Times New Roman" w:eastAsia="Times New Roman" w:hAnsi="Times New Roman" w:cs="Times New Roman"/>
          <w:sz w:val="24"/>
          <w:szCs w:val="24"/>
          <w:lang w:eastAsia="fr-FR"/>
        </w:rPr>
        <w:t>т</w:t>
      </w:r>
      <w:r w:rsidR="009C4CB8" w:rsidRPr="00535EE6">
        <w:rPr>
          <w:rFonts w:ascii="Times New Roman" w:eastAsia="Times New Roman" w:hAnsi="Times New Roman" w:cs="Times New Roman"/>
          <w:sz w:val="24"/>
          <w:szCs w:val="24"/>
          <w:lang w:eastAsia="fr-FR"/>
        </w:rPr>
        <w:t xml:space="preserve">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381325">
        <w:rPr>
          <w:rStyle w:val="FootnoteReference"/>
          <w:rFonts w:ascii="Times New Roman" w:eastAsia="Times New Roman" w:hAnsi="Times New Roman" w:cs="Times New Roman"/>
          <w:sz w:val="24"/>
          <w:szCs w:val="24"/>
          <w:lang w:eastAsia="fr-FR"/>
        </w:rPr>
        <w:footnoteReference w:id="13"/>
      </w:r>
      <w:bookmarkStart w:id="18"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w:t>
      </w:r>
      <w:r w:rsidR="00A90A84">
        <w:rPr>
          <w:rFonts w:ascii="Times New Roman" w:eastAsia="Times New Roman" w:hAnsi="Times New Roman" w:cs="Times New Roman"/>
          <w:sz w:val="24"/>
          <w:szCs w:val="24"/>
          <w:lang w:eastAsia="fr-FR"/>
        </w:rPr>
        <w:t>У</w:t>
      </w:r>
      <w:r w:rsidR="00D914A7" w:rsidRPr="00535EE6">
        <w:rPr>
          <w:rFonts w:ascii="Times New Roman" w:eastAsia="Times New Roman" w:hAnsi="Times New Roman" w:cs="Times New Roman"/>
          <w:sz w:val="24"/>
          <w:szCs w:val="24"/>
          <w:lang w:eastAsia="fr-FR"/>
        </w:rPr>
        <w:t xml:space="preserve">правляващия орган на </w:t>
      </w:r>
      <w:r w:rsidR="00A90A84">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 20</w:t>
      </w:r>
      <w:r w:rsidR="00A90A84">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90A84">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0B7D82">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bookmarkEnd w:id="18"/>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6"/>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38A478A"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sidRPr="00A72490">
        <w:rPr>
          <w:rFonts w:ascii="Times New Roman" w:eastAsia="Times New Roman" w:hAnsi="Times New Roman" w:cs="Times New Roman"/>
          <w:b/>
          <w:bCs/>
          <w:sz w:val="24"/>
          <w:szCs w:val="24"/>
          <w:lang w:eastAsia="fr-FR"/>
        </w:rPr>
        <w:t>.</w:t>
      </w:r>
      <w:r w:rsidR="007535A3" w:rsidRPr="00A72490">
        <w:rPr>
          <w:rFonts w:ascii="Times New Roman" w:eastAsia="Times New Roman" w:hAnsi="Times New Roman" w:cs="Times New Roman"/>
          <w:b/>
          <w:bCs/>
          <w:sz w:val="24"/>
          <w:szCs w:val="24"/>
          <w:lang w:eastAsia="fr-FR"/>
        </w:rPr>
        <w:t xml:space="preserve"> </w:t>
      </w:r>
      <w:r w:rsidRPr="003A730F">
        <w:rPr>
          <w:rFonts w:ascii="Times New Roman" w:eastAsia="Times New Roman" w:hAnsi="Times New Roman" w:cs="Times New Roman"/>
          <w:sz w:val="24"/>
          <w:szCs w:val="24"/>
          <w:lang w:eastAsia="fr-FR"/>
        </w:rPr>
        <w:t>Плащания</w:t>
      </w:r>
      <w:r w:rsidRPr="00A72490">
        <w:rPr>
          <w:rFonts w:ascii="Times New Roman" w:eastAsia="Times New Roman" w:hAnsi="Times New Roman" w:cs="Times New Roman"/>
          <w:sz w:val="24"/>
          <w:szCs w:val="24"/>
          <w:lang w:eastAsia="fr-FR"/>
        </w:rPr>
        <w:t>:</w:t>
      </w:r>
    </w:p>
    <w:p w14:paraId="3A80D0C5" w14:textId="1F3BFB4F" w:rsidR="000977C0" w:rsidRDefault="00660F4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са в размер до ….. % от стойността по точка 2.1, </w:t>
      </w:r>
      <w:bookmarkStart w:id="19"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14"/>
      </w:r>
    </w:p>
    <w:p w14:paraId="352029EA" w14:textId="04879283"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bookmarkStart w:id="21" w:name="_Hlk162019748"/>
      <w:bookmarkEnd w:id="19"/>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ab/>
        <w:t>Бенефициентът</w:t>
      </w:r>
      <w:r w:rsidR="00C37143">
        <w:rPr>
          <w:rFonts w:ascii="Times New Roman" w:eastAsia="Times New Roman" w:hAnsi="Times New Roman" w:cs="Times New Roman"/>
          <w:sz w:val="24"/>
          <w:szCs w:val="24"/>
          <w:lang w:eastAsia="fr-FR"/>
        </w:rPr>
        <w:t>/партньорът</w:t>
      </w:r>
      <w:r>
        <w:rPr>
          <w:rStyle w:val="FootnoteReference"/>
          <w:rFonts w:ascii="Times New Roman" w:eastAsia="Times New Roman" w:hAnsi="Times New Roman" w:cs="Times New Roman"/>
          <w:sz w:val="24"/>
          <w:szCs w:val="24"/>
          <w:lang w:eastAsia="fr-FR"/>
        </w:rPr>
        <w:footnoteReference w:id="1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r w:rsidR="00C37143">
        <w:rPr>
          <w:rFonts w:ascii="Times New Roman" w:eastAsia="Times New Roman" w:hAnsi="Times New Roman" w:cs="Times New Roman"/>
          <w:sz w:val="24"/>
          <w:szCs w:val="24"/>
          <w:lang w:eastAsia="fr-FR"/>
        </w:rPr>
        <w:t xml:space="preserve"> (</w:t>
      </w:r>
      <w:r w:rsidR="00C37143" w:rsidRPr="00E452E4">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DF4B8C5" w14:textId="34FA5080"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0613157" w14:textId="29AC4F17" w:rsidR="009E7E33" w:rsidRPr="00DA433B" w:rsidRDefault="009E7E33" w:rsidP="009E7E33">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bookmarkEnd w:id="21"/>
    <w:p w14:paraId="0A847824" w14:textId="17DFC3C1" w:rsidR="00B7220B" w:rsidRDefault="00660F43" w:rsidP="0034044E">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sidR="00AA6044">
        <w:rPr>
          <w:rFonts w:ascii="Times New Roman" w:eastAsia="Times New Roman" w:hAnsi="Times New Roman" w:cs="Times New Roman"/>
          <w:b/>
          <w:sz w:val="24"/>
          <w:szCs w:val="24"/>
          <w:lang w:eastAsia="fr-FR"/>
        </w:rPr>
        <w:t>1.</w:t>
      </w:r>
      <w:r w:rsidR="00D04AF6">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bookmarkStart w:id="22" w:name="_Hlk162019812"/>
      <w:r w:rsidR="00C37143" w:rsidRPr="00C37143">
        <w:rPr>
          <w:rFonts w:ascii="Times New Roman" w:eastAsia="Times New Roman" w:hAnsi="Times New Roman" w:cs="Times New Roman"/>
          <w:sz w:val="24"/>
          <w:szCs w:val="24"/>
          <w:lang w:eastAsia="fr-FR"/>
        </w:rPr>
        <w:t xml:space="preserve">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Н-5/29.12.2022 г. за определяне на правилата за извършване на </w:t>
      </w:r>
      <w:r w:rsidR="00C37143" w:rsidRPr="00C37143">
        <w:rPr>
          <w:rFonts w:ascii="Times New Roman" w:eastAsia="Times New Roman" w:hAnsi="Times New Roman" w:cs="Times New Roman"/>
          <w:sz w:val="24"/>
          <w:szCs w:val="24"/>
          <w:lang w:eastAsia="fr-FR"/>
        </w:rPr>
        <w:lastRenderedPageBreak/>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w:t>
      </w:r>
    </w:p>
    <w:bookmarkEnd w:id="22"/>
    <w:p w14:paraId="5426619D" w14:textId="6CF86B1C"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w:t>
      </w:r>
      <w:r w:rsidR="00D04AF6">
        <w:rPr>
          <w:rFonts w:ascii="Times New Roman" w:eastAsia="Calibri" w:hAnsi="Times New Roman" w:cs="Times New Roman"/>
          <w:b/>
          <w:bCs/>
          <w:sz w:val="24"/>
          <w:szCs w:val="24"/>
        </w:rPr>
        <w:t>6</w:t>
      </w:r>
      <w:r w:rsidRPr="0034044E">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т. 4 от ЗУСЕФСУ е … % (словом……) от допустими</w:t>
      </w:r>
      <w:r w:rsidR="001E0B36">
        <w:rPr>
          <w:rFonts w:ascii="Times New Roman" w:eastAsia="Calibri" w:hAnsi="Times New Roman" w:cs="Times New Roman"/>
          <w:sz w:val="24"/>
          <w:szCs w:val="24"/>
        </w:rPr>
        <w:t>те</w:t>
      </w:r>
      <w:r w:rsidRPr="00AA6044">
        <w:rPr>
          <w:rFonts w:ascii="Times New Roman" w:eastAsia="Calibri" w:hAnsi="Times New Roman" w:cs="Times New Roman"/>
          <w:sz w:val="24"/>
          <w:szCs w:val="24"/>
        </w:rPr>
        <w:t xml:space="preserve"> </w:t>
      </w:r>
      <w:r w:rsidR="005121C4" w:rsidRPr="00AA6044">
        <w:rPr>
          <w:rFonts w:ascii="Times New Roman" w:eastAsia="Calibri" w:hAnsi="Times New Roman" w:cs="Times New Roman"/>
          <w:sz w:val="24"/>
          <w:szCs w:val="24"/>
        </w:rPr>
        <w:t xml:space="preserve">преки </w:t>
      </w:r>
      <w:r w:rsidRPr="00AA6044">
        <w:rPr>
          <w:rFonts w:ascii="Times New Roman" w:eastAsia="Calibri" w:hAnsi="Times New Roman" w:cs="Times New Roman"/>
          <w:sz w:val="24"/>
          <w:szCs w:val="24"/>
        </w:rPr>
        <w:t>разходи</w:t>
      </w:r>
      <w:r w:rsidR="001E0B36">
        <w:rPr>
          <w:rFonts w:ascii="Times New Roman" w:eastAsia="Calibri" w:hAnsi="Times New Roman" w:cs="Times New Roman"/>
          <w:sz w:val="24"/>
          <w:szCs w:val="24"/>
        </w:rPr>
        <w:t xml:space="preserve"> от безвъзмездната финансова помощ</w:t>
      </w:r>
      <w:r w:rsidRPr="00AA6044">
        <w:rPr>
          <w:rFonts w:ascii="Times New Roman" w:eastAsia="Calibri" w:hAnsi="Times New Roman" w:cs="Times New Roman"/>
          <w:sz w:val="24"/>
          <w:szCs w:val="24"/>
        </w:rPr>
        <w:t>.</w:t>
      </w:r>
    </w:p>
    <w:p w14:paraId="0906971F" w14:textId="027CE45F" w:rsidR="00E805DD" w:rsidRDefault="00B7220B" w:rsidP="00ED1060">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на Бенефициента, </w:t>
      </w:r>
      <w:bookmarkStart w:id="23" w:name="_Hlk160199379"/>
      <w:r w:rsidR="00ED1060" w:rsidRPr="00ED1060">
        <w:rPr>
          <w:rFonts w:ascii="Times New Roman" w:eastAsia="Times New Roman" w:hAnsi="Times New Roman" w:cs="Times New Roman"/>
          <w:sz w:val="24"/>
          <w:szCs w:val="24"/>
          <w:lang w:eastAsia="fr-FR"/>
        </w:rPr>
        <w:t>посочена в поле „Банкова сметка“ на секция „Бенефициент</w:t>
      </w:r>
      <w:r w:rsidR="00E805DD">
        <w:rPr>
          <w:rFonts w:ascii="Times New Roman" w:eastAsia="Times New Roman" w:hAnsi="Times New Roman" w:cs="Times New Roman"/>
          <w:sz w:val="24"/>
          <w:szCs w:val="24"/>
          <w:lang w:eastAsia="fr-FR"/>
        </w:rPr>
        <w:t>/ФП/КП</w:t>
      </w:r>
      <w:r w:rsidR="00ED1060" w:rsidRPr="00ED1060">
        <w:rPr>
          <w:rFonts w:ascii="Times New Roman" w:eastAsia="Times New Roman" w:hAnsi="Times New Roman" w:cs="Times New Roman"/>
          <w:sz w:val="24"/>
          <w:szCs w:val="24"/>
          <w:lang w:eastAsia="fr-FR"/>
        </w:rPr>
        <w:t xml:space="preserve">“ от договора в ИСУН, въз основа на данните </w:t>
      </w:r>
      <w:r w:rsidR="00E805DD" w:rsidRPr="00E805DD">
        <w:rPr>
          <w:rFonts w:ascii="Times New Roman" w:eastAsia="Times New Roman" w:hAnsi="Times New Roman" w:cs="Times New Roman"/>
          <w:sz w:val="24"/>
          <w:szCs w:val="24"/>
          <w:lang w:eastAsia="fr-FR"/>
        </w:rPr>
        <w:t>подадени от бенефициента чрез кореспонденция за сключване на настоящия административен договор в модул „Проектни предложения“, секция „Обща комуникация“  на ИСУН.</w:t>
      </w:r>
    </w:p>
    <w:bookmarkEnd w:id="23"/>
    <w:p w14:paraId="6B22AFEF" w14:textId="39CC8F8A" w:rsidR="00AA6044" w:rsidRPr="00853DF8" w:rsidRDefault="00AA6044" w:rsidP="00ED1060">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098AE945" w:rsidR="00AA6044" w:rsidRPr="00853DF8" w:rsidRDefault="00810C0A"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а)</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0A9670F" w14:textId="668FF6AD" w:rsidR="00AA6044" w:rsidRDefault="00AA6044"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б</w:t>
      </w:r>
      <w:r w:rsidR="00810C0A" w:rsidRPr="003A730F">
        <w:rPr>
          <w:rFonts w:ascii="Times New Roman" w:eastAsia="Times New Roman" w:hAnsi="Times New Roman" w:cs="Times New Roman"/>
          <w:b/>
          <w:bCs/>
          <w:sz w:val="24"/>
          <w:szCs w:val="24"/>
          <w:lang w:eastAsia="fr-FR"/>
        </w:rPr>
        <w:t>)</w:t>
      </w:r>
      <w:r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E7754E9" w14:textId="2D667E25" w:rsidR="001A54DF" w:rsidRDefault="0019617D" w:rsidP="00B91A6A">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bookmarkStart w:id="24" w:name="_Hlk162019882"/>
      <w:r w:rsidR="00656AC7" w:rsidRPr="003A6172">
        <w:rPr>
          <w:rFonts w:ascii="Times New Roman" w:eastAsia="Times New Roman" w:hAnsi="Times New Roman" w:cs="Times New Roman"/>
          <w:sz w:val="24"/>
          <w:szCs w:val="24"/>
          <w:lang w:eastAsia="fr-FR"/>
        </w:rPr>
        <w:t xml:space="preserve">Бенефициентът </w:t>
      </w:r>
      <w:r w:rsidR="00572E7D">
        <w:rPr>
          <w:rFonts w:ascii="Times New Roman" w:eastAsia="Times New Roman" w:hAnsi="Times New Roman"/>
          <w:sz w:val="24"/>
          <w:szCs w:val="24"/>
          <w:lang w:eastAsia="fr-FR"/>
        </w:rPr>
        <w:t xml:space="preserve">и партньорът </w:t>
      </w:r>
      <w:r w:rsidR="00656AC7" w:rsidRPr="003A6172">
        <w:rPr>
          <w:rFonts w:ascii="Times New Roman" w:eastAsia="Times New Roman" w:hAnsi="Times New Roman" w:cs="Times New Roman"/>
          <w:sz w:val="24"/>
          <w:szCs w:val="24"/>
          <w:lang w:eastAsia="fr-FR"/>
        </w:rPr>
        <w:t>приема</w:t>
      </w:r>
      <w:r w:rsidR="00572E7D">
        <w:rPr>
          <w:rFonts w:ascii="Times New Roman" w:eastAsia="Times New Roman" w:hAnsi="Times New Roman" w:cs="Times New Roman"/>
          <w:sz w:val="24"/>
          <w:szCs w:val="24"/>
          <w:lang w:eastAsia="fr-FR"/>
        </w:rPr>
        <w:t>т</w:t>
      </w:r>
      <w:r w:rsidR="00656EEF" w:rsidRPr="003A6172">
        <w:rPr>
          <w:rFonts w:ascii="Times New Roman" w:eastAsia="Times New Roman" w:hAnsi="Times New Roman" w:cs="Times New Roman"/>
          <w:sz w:val="24"/>
          <w:szCs w:val="24"/>
          <w:lang w:eastAsia="fr-FR"/>
        </w:rPr>
        <w:t>,</w:t>
      </w:r>
      <w:r w:rsidR="00656AC7"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до изтичането на срок</w:t>
      </w:r>
      <w:r w:rsidR="003F4A76" w:rsidRPr="003A6172">
        <w:rPr>
          <w:rFonts w:ascii="Times New Roman" w:eastAsia="Times New Roman" w:hAnsi="Times New Roman" w:cs="Times New Roman"/>
          <w:sz w:val="24"/>
          <w:szCs w:val="24"/>
          <w:lang w:eastAsia="fr-FR"/>
        </w:rPr>
        <w:t>а</w:t>
      </w:r>
      <w:r w:rsidR="001A54DF" w:rsidRPr="003A6172">
        <w:rPr>
          <w:rFonts w:ascii="Times New Roman" w:eastAsia="Times New Roman" w:hAnsi="Times New Roman" w:cs="Times New Roman"/>
          <w:sz w:val="24"/>
          <w:szCs w:val="24"/>
          <w:lang w:eastAsia="fr-FR"/>
        </w:rPr>
        <w:t xml:space="preserve">, определен в чл. </w:t>
      </w:r>
      <w:r w:rsidR="00A90A84" w:rsidRPr="003A6172">
        <w:rPr>
          <w:rFonts w:ascii="Times New Roman" w:eastAsia="Times New Roman" w:hAnsi="Times New Roman" w:cs="Times New Roman"/>
          <w:sz w:val="24"/>
          <w:szCs w:val="24"/>
          <w:lang w:eastAsia="fr-FR"/>
        </w:rPr>
        <w:t xml:space="preserve">82 </w:t>
      </w:r>
      <w:bookmarkStart w:id="25" w:name="_Hlk119055332"/>
      <w:r w:rsidR="001A54DF" w:rsidRPr="003A6172">
        <w:rPr>
          <w:rFonts w:ascii="Times New Roman" w:eastAsia="Times New Roman" w:hAnsi="Times New Roman" w:cs="Times New Roman"/>
          <w:sz w:val="24"/>
          <w:szCs w:val="24"/>
          <w:lang w:eastAsia="fr-FR"/>
        </w:rPr>
        <w:t xml:space="preserve">от Регламент (ЕС) № </w:t>
      </w:r>
      <w:r w:rsidR="00A90A84" w:rsidRPr="003A6172">
        <w:rPr>
          <w:rFonts w:ascii="Times New Roman" w:eastAsia="Times New Roman" w:hAnsi="Times New Roman" w:cs="Times New Roman"/>
          <w:sz w:val="24"/>
          <w:szCs w:val="24"/>
          <w:lang w:eastAsia="fr-FR"/>
        </w:rPr>
        <w:t>2021/1060</w:t>
      </w:r>
      <w:bookmarkEnd w:id="25"/>
      <w:r w:rsidR="00A90A84" w:rsidRPr="003A6172">
        <w:rPr>
          <w:rFonts w:ascii="Times New Roman" w:eastAsia="Times New Roman" w:hAnsi="Times New Roman" w:cs="Times New Roman"/>
          <w:sz w:val="24"/>
          <w:szCs w:val="24"/>
          <w:lang w:eastAsia="fr-FR"/>
        </w:rPr>
        <w:t xml:space="preserve"> </w:t>
      </w:r>
      <w:r w:rsidR="00656AC7" w:rsidRPr="003A6172">
        <w:rPr>
          <w:rFonts w:ascii="Times New Roman" w:eastAsia="Times New Roman" w:hAnsi="Times New Roman" w:cs="Times New Roman"/>
          <w:sz w:val="24"/>
          <w:szCs w:val="24"/>
          <w:lang w:eastAsia="fr-FR"/>
        </w:rPr>
        <w:t xml:space="preserve">да </w:t>
      </w:r>
      <w:r w:rsidR="001A54DF" w:rsidRPr="003A6172">
        <w:rPr>
          <w:rFonts w:ascii="Times New Roman" w:eastAsia="Times New Roman" w:hAnsi="Times New Roman" w:cs="Times New Roman"/>
          <w:sz w:val="24"/>
          <w:szCs w:val="24"/>
          <w:lang w:eastAsia="fr-FR"/>
        </w:rPr>
        <w:t>осигурява</w:t>
      </w:r>
      <w:r w:rsidR="00ED1060">
        <w:rPr>
          <w:rFonts w:ascii="Times New Roman" w:eastAsia="Times New Roman" w:hAnsi="Times New Roman" w:cs="Times New Roman"/>
          <w:sz w:val="24"/>
          <w:szCs w:val="24"/>
          <w:lang w:eastAsia="fr-FR"/>
        </w:rPr>
        <w:t>т</w:t>
      </w:r>
      <w:r w:rsidR="001A54DF" w:rsidRPr="003A6172">
        <w:rPr>
          <w:rFonts w:ascii="Times New Roman" w:eastAsia="Times New Roman" w:hAnsi="Times New Roman" w:cs="Times New Roman"/>
          <w:sz w:val="24"/>
          <w:szCs w:val="24"/>
          <w:lang w:eastAsia="fr-FR"/>
        </w:rPr>
        <w:t xml:space="preserve"> на Управляващия орган, Одитния орган и на всички европейски и национални одитни и проверяващи органи свободен достъп до съхраняваната от </w:t>
      </w:r>
      <w:r w:rsidR="00572E7D">
        <w:rPr>
          <w:rFonts w:ascii="Times New Roman" w:eastAsia="Times New Roman" w:hAnsi="Times New Roman" w:cs="Times New Roman"/>
          <w:sz w:val="24"/>
          <w:szCs w:val="24"/>
          <w:lang w:eastAsia="fr-FR"/>
        </w:rPr>
        <w:t xml:space="preserve">тях </w:t>
      </w:r>
      <w:r w:rsidR="001A54DF" w:rsidRPr="003A6172">
        <w:rPr>
          <w:rFonts w:ascii="Times New Roman" w:eastAsia="Times New Roman" w:hAnsi="Times New Roman" w:cs="Times New Roman"/>
          <w:sz w:val="24"/>
          <w:szCs w:val="24"/>
          <w:lang w:eastAsia="fr-FR"/>
        </w:rPr>
        <w:t xml:space="preserve">документация във връзка с проекта и да им </w:t>
      </w:r>
      <w:r w:rsidR="00E920CD" w:rsidRPr="003A6172">
        <w:rPr>
          <w:rFonts w:ascii="Times New Roman" w:eastAsia="Times New Roman" w:hAnsi="Times New Roman" w:cs="Times New Roman"/>
          <w:sz w:val="24"/>
          <w:szCs w:val="24"/>
          <w:lang w:eastAsia="fr-FR"/>
        </w:rPr>
        <w:t>оказва</w:t>
      </w:r>
      <w:r w:rsidR="00572E7D">
        <w:rPr>
          <w:rFonts w:ascii="Times New Roman" w:eastAsia="Times New Roman" w:hAnsi="Times New Roman" w:cs="Times New Roman"/>
          <w:sz w:val="24"/>
          <w:szCs w:val="24"/>
          <w:lang w:eastAsia="fr-FR"/>
        </w:rPr>
        <w:t>т</w:t>
      </w:r>
      <w:r w:rsidR="00E920CD"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съдействие при извършването на проверките и одитите.</w:t>
      </w:r>
      <w:r w:rsidR="001A54DF" w:rsidRPr="00535EE6">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w:t>
      </w:r>
      <w:r w:rsidR="00094929">
        <w:rPr>
          <w:rFonts w:ascii="Times New Roman" w:eastAsia="Times New Roman" w:hAnsi="Times New Roman"/>
          <w:sz w:val="24"/>
          <w:szCs w:val="24"/>
          <w:lang w:eastAsia="fr-FR"/>
        </w:rPr>
        <w:t xml:space="preserve">и партньора </w:t>
      </w:r>
      <w:r w:rsidR="00ED1060" w:rsidRPr="00ED1060">
        <w:rPr>
          <w:rFonts w:ascii="Times New Roman" w:eastAsia="Times New Roman" w:hAnsi="Times New Roman" w:cs="Times New Roman"/>
          <w:sz w:val="24"/>
          <w:szCs w:val="24"/>
          <w:lang w:eastAsia="fr-FR"/>
        </w:rPr>
        <w:t>възстановяване на всички изплатени средства, ведно с дължимата лихва.</w:t>
      </w:r>
      <w:r w:rsidR="00ED1060">
        <w:rPr>
          <w:rFonts w:ascii="Times New Roman" w:eastAsia="Times New Roman" w:hAnsi="Times New Roman" w:cs="Times New Roman"/>
          <w:sz w:val="24"/>
          <w:szCs w:val="24"/>
          <w:lang w:eastAsia="fr-FR"/>
        </w:rPr>
        <w:t xml:space="preserve"> </w:t>
      </w:r>
    </w:p>
    <w:p w14:paraId="42EB78AA" w14:textId="6110AAA8" w:rsidR="00572E7D" w:rsidRDefault="00B43471" w:rsidP="0084354B">
      <w:pPr>
        <w:spacing w:after="0" w:line="240" w:lineRule="auto"/>
        <w:jc w:val="both"/>
        <w:rPr>
          <w:rFonts w:ascii="Times New Roman" w:eastAsia="Times New Roman" w:hAnsi="Times New Roman" w:cs="Times New Roman"/>
          <w:sz w:val="24"/>
          <w:szCs w:val="24"/>
          <w:lang w:eastAsia="fr-FR"/>
        </w:rPr>
      </w:pPr>
      <w:bookmarkStart w:id="26" w:name="_Hlk142052722"/>
      <w:bookmarkEnd w:id="24"/>
      <w:r w:rsidRPr="003A6172">
        <w:rPr>
          <w:rFonts w:ascii="Times New Roman" w:eastAsia="Times New Roman" w:hAnsi="Times New Roman" w:cs="Times New Roman"/>
          <w:b/>
          <w:bCs/>
          <w:sz w:val="24"/>
          <w:szCs w:val="24"/>
          <w:lang w:eastAsia="fr-FR"/>
        </w:rPr>
        <w:t>3.</w:t>
      </w:r>
      <w:r w:rsidR="006E0F8A" w:rsidRPr="00544D11">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bookmarkStart w:id="27" w:name="_Hlk162019896"/>
      <w:r w:rsidR="00572E7D">
        <w:rPr>
          <w:rFonts w:ascii="Times New Roman" w:eastAsia="Times New Roman" w:hAnsi="Times New Roman"/>
          <w:sz w:val="24"/>
          <w:szCs w:val="24"/>
          <w:lang w:eastAsia="fr-FR"/>
        </w:rPr>
        <w:t xml:space="preserve">Бенефициентът и партньорът се задължават да не допускат </w:t>
      </w:r>
      <w:r w:rsidR="00572E7D" w:rsidRPr="00F47C12">
        <w:rPr>
          <w:rFonts w:ascii="Times New Roman" w:hAnsi="Times New Roman"/>
          <w:sz w:val="24"/>
          <w:szCs w:val="24"/>
        </w:rPr>
        <w:t>средства или активи, придобити при изпълнението на проекта, в нарушение на законодателство</w:t>
      </w:r>
      <w:r w:rsidR="0083319F">
        <w:rPr>
          <w:rFonts w:ascii="Times New Roman" w:hAnsi="Times New Roman"/>
          <w:sz w:val="24"/>
          <w:szCs w:val="24"/>
        </w:rPr>
        <w:t>то за държавни помощи</w:t>
      </w:r>
      <w:r w:rsidR="00572E7D" w:rsidRPr="00F47C12">
        <w:rPr>
          <w:rFonts w:ascii="Times New Roman" w:hAnsi="Times New Roman"/>
          <w:sz w:val="24"/>
          <w:szCs w:val="24"/>
        </w:rPr>
        <w:t>.</w:t>
      </w:r>
    </w:p>
    <w:p w14:paraId="032AB81E" w14:textId="43FADE0D" w:rsidR="00ED1060" w:rsidRDefault="00572E7D" w:rsidP="00572E7D">
      <w:pPr>
        <w:spacing w:after="0" w:line="240" w:lineRule="auto"/>
        <w:jc w:val="both"/>
        <w:rPr>
          <w:rFonts w:ascii="Times New Roman" w:eastAsia="Times New Roman" w:hAnsi="Times New Roman"/>
          <w:sz w:val="24"/>
          <w:szCs w:val="24"/>
          <w:lang w:eastAsia="fr-FR"/>
        </w:rPr>
      </w:pPr>
      <w:bookmarkStart w:id="28" w:name="_Hlk162019914"/>
      <w:bookmarkEnd w:id="27"/>
      <w:r w:rsidRPr="00BD0B1C">
        <w:rPr>
          <w:rFonts w:ascii="Times New Roman" w:eastAsia="Times New Roman" w:hAnsi="Times New Roman" w:cs="Times New Roman"/>
          <w:b/>
          <w:bCs/>
          <w:sz w:val="24"/>
          <w:szCs w:val="24"/>
          <w:lang w:eastAsia="fr-FR"/>
        </w:rPr>
        <w:t>3.</w:t>
      </w:r>
      <w:r w:rsidRPr="00544D11">
        <w:rPr>
          <w:rFonts w:ascii="Times New Roman" w:eastAsia="Times New Roman" w:hAnsi="Times New Roman" w:cs="Times New Roman"/>
          <w:b/>
          <w:bCs/>
          <w:sz w:val="24"/>
          <w:szCs w:val="24"/>
          <w:lang w:eastAsia="fr-FR"/>
        </w:rPr>
        <w:t>7</w:t>
      </w:r>
      <w:r w:rsidRPr="00BD0B1C">
        <w:rPr>
          <w:rFonts w:ascii="Times New Roman" w:eastAsia="Times New Roman" w:hAnsi="Times New Roman" w:cs="Times New Roman"/>
          <w:b/>
          <w:bCs/>
          <w:sz w:val="24"/>
          <w:szCs w:val="24"/>
          <w:lang w:eastAsia="fr-FR"/>
        </w:rPr>
        <w:t>.</w:t>
      </w:r>
      <w:r w:rsidRPr="00572E7D">
        <w:rPr>
          <w:rFonts w:ascii="Times New Roman" w:eastAsia="Times New Roman" w:hAnsi="Times New Roman"/>
          <w:sz w:val="24"/>
          <w:szCs w:val="24"/>
          <w:lang w:eastAsia="fr-FR"/>
        </w:rPr>
        <w:t xml:space="preserve"> </w:t>
      </w:r>
      <w:r w:rsidR="00ED1060" w:rsidRPr="00ED1060">
        <w:rPr>
          <w:rFonts w:ascii="Times New Roman" w:eastAsia="Times New Roman" w:hAnsi="Times New Roman"/>
          <w:sz w:val="24"/>
          <w:szCs w:val="24"/>
          <w:lang w:eastAsia="fr-FR"/>
        </w:rPr>
        <w:t>Извършването на разходи под формата по чл. 55, ал. 1, т. 4 от ЗУСЕФСУ не освобождава Бенефициента</w:t>
      </w:r>
      <w:r w:rsidR="00ED1060">
        <w:rPr>
          <w:rFonts w:ascii="Times New Roman" w:eastAsia="Times New Roman" w:hAnsi="Times New Roman"/>
          <w:sz w:val="24"/>
          <w:szCs w:val="24"/>
          <w:lang w:eastAsia="fr-FR"/>
        </w:rPr>
        <w:t xml:space="preserve"> и партньора</w:t>
      </w:r>
      <w:r w:rsidR="00ED1060" w:rsidRPr="00ED1060">
        <w:rPr>
          <w:rFonts w:ascii="Times New Roman" w:eastAsia="Times New Roman" w:hAnsi="Times New Roman"/>
          <w:sz w:val="24"/>
          <w:szCs w:val="24"/>
          <w:lang w:eastAsia="fr-FR"/>
        </w:rPr>
        <w:t xml:space="preserve"> от задължението </w:t>
      </w:r>
      <w:r w:rsidR="00ED1060">
        <w:rPr>
          <w:rFonts w:ascii="Times New Roman" w:eastAsia="Times New Roman" w:hAnsi="Times New Roman"/>
          <w:sz w:val="24"/>
          <w:szCs w:val="24"/>
          <w:lang w:eastAsia="fr-FR"/>
        </w:rPr>
        <w:t>им</w:t>
      </w:r>
      <w:r w:rsidR="00ED1060" w:rsidRPr="00ED1060">
        <w:rPr>
          <w:rFonts w:ascii="Times New Roman" w:eastAsia="Times New Roman" w:hAnsi="Times New Roman"/>
          <w:sz w:val="24"/>
          <w:szCs w:val="24"/>
          <w:lang w:eastAsia="fr-FR"/>
        </w:rPr>
        <w:t xml:space="preserve"> да разходва</w:t>
      </w:r>
      <w:r w:rsidR="00ED1060">
        <w:rPr>
          <w:rFonts w:ascii="Times New Roman" w:eastAsia="Times New Roman" w:hAnsi="Times New Roman"/>
          <w:sz w:val="24"/>
          <w:szCs w:val="24"/>
          <w:lang w:eastAsia="fr-FR"/>
        </w:rPr>
        <w:t>т</w:t>
      </w:r>
      <w:r w:rsidR="00ED1060" w:rsidRPr="00ED1060">
        <w:rPr>
          <w:rFonts w:ascii="Times New Roman" w:eastAsia="Times New Roman" w:hAnsi="Times New Roman"/>
          <w:sz w:val="24"/>
          <w:szCs w:val="24"/>
          <w:lang w:eastAsia="fr-FR"/>
        </w:rPr>
        <w:t xml:space="preserve"> средствата по настоящия </w:t>
      </w:r>
      <w:r w:rsidR="00ED1060">
        <w:rPr>
          <w:rFonts w:ascii="Times New Roman" w:eastAsia="Times New Roman" w:hAnsi="Times New Roman"/>
          <w:sz w:val="24"/>
          <w:szCs w:val="24"/>
          <w:lang w:eastAsia="fr-FR"/>
        </w:rPr>
        <w:t xml:space="preserve">административен </w:t>
      </w:r>
      <w:r w:rsidR="00ED1060" w:rsidRPr="00ED1060">
        <w:rPr>
          <w:rFonts w:ascii="Times New Roman" w:eastAsia="Times New Roman" w:hAnsi="Times New Roman"/>
          <w:sz w:val="24"/>
          <w:szCs w:val="24"/>
          <w:lang w:eastAsia="fr-FR"/>
        </w:rPr>
        <w:t>договор при спазване на приложимото европейско и национално законодателство.</w:t>
      </w:r>
    </w:p>
    <w:p w14:paraId="18F80854" w14:textId="4B904503" w:rsidR="00801CE4" w:rsidRDefault="007B366B" w:rsidP="00801CE4">
      <w:pPr>
        <w:spacing w:after="0" w:line="240" w:lineRule="auto"/>
        <w:jc w:val="both"/>
        <w:rPr>
          <w:rFonts w:ascii="Times New Roman" w:eastAsia="Times New Roman" w:hAnsi="Times New Roman" w:cs="Times New Roman"/>
          <w:sz w:val="24"/>
          <w:szCs w:val="24"/>
          <w:lang w:eastAsia="fr-FR"/>
        </w:rPr>
      </w:pPr>
      <w:bookmarkStart w:id="29" w:name="_Hlk162019924"/>
      <w:bookmarkEnd w:id="28"/>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bookmarkStart w:id="30" w:name="_Hlk160202622"/>
      <w:r w:rsidR="00382C08" w:rsidRPr="0038742E">
        <w:rPr>
          <w:rFonts w:ascii="Times New Roman" w:eastAsia="Times New Roman" w:hAnsi="Times New Roman"/>
          <w:sz w:val="24"/>
          <w:szCs w:val="24"/>
          <w:lang w:eastAsia="fr-FR"/>
        </w:rPr>
        <w:t>Бенефициентът и партньорът</w:t>
      </w:r>
      <w:r w:rsidR="00382C08">
        <w:rPr>
          <w:rFonts w:ascii="Times New Roman" w:eastAsia="Times New Roman" w:hAnsi="Times New Roman"/>
          <w:sz w:val="24"/>
          <w:szCs w:val="24"/>
          <w:lang w:eastAsia="fr-FR"/>
        </w:rPr>
        <w:t xml:space="preserve"> нямат право да получават средства по настоящия договор, в случай че по отношение на тях са налице обстоятелствата, характеризиращи </w:t>
      </w:r>
      <w:r w:rsidR="00801CE4">
        <w:rPr>
          <w:rFonts w:ascii="Times New Roman" w:eastAsia="Times New Roman" w:hAnsi="Times New Roman"/>
          <w:sz w:val="24"/>
          <w:szCs w:val="24"/>
          <w:lang w:eastAsia="fr-FR"/>
        </w:rPr>
        <w:t xml:space="preserve">ги </w:t>
      </w:r>
      <w:r w:rsidR="00382C08">
        <w:rPr>
          <w:rFonts w:ascii="Times New Roman" w:eastAsia="Times New Roman" w:hAnsi="Times New Roman"/>
          <w:sz w:val="24"/>
          <w:szCs w:val="24"/>
          <w:lang w:eastAsia="fr-FR"/>
        </w:rPr>
        <w:t xml:space="preserve">като такива в затруднено положение по смисъла на </w:t>
      </w:r>
      <w:r w:rsidR="00382C08" w:rsidRPr="00382C08">
        <w:rPr>
          <w:rFonts w:ascii="Times New Roman" w:eastAsia="Times New Roman" w:hAnsi="Times New Roman"/>
          <w:sz w:val="24"/>
          <w:szCs w:val="24"/>
          <w:lang w:eastAsia="fr-FR"/>
        </w:rPr>
        <w:t>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382C08">
        <w:rPr>
          <w:rFonts w:ascii="Times New Roman" w:eastAsia="Times New Roman" w:hAnsi="Times New Roman"/>
          <w:sz w:val="24"/>
          <w:szCs w:val="24"/>
          <w:lang w:eastAsia="fr-FR"/>
        </w:rPr>
        <w:t>.</w:t>
      </w:r>
      <w:r w:rsidR="00801CE4">
        <w:rPr>
          <w:rFonts w:ascii="Times New Roman" w:eastAsia="Times New Roman" w:hAnsi="Times New Roman"/>
          <w:sz w:val="24"/>
          <w:szCs w:val="24"/>
          <w:lang w:eastAsia="fr-FR"/>
        </w:rPr>
        <w:t xml:space="preserve"> </w:t>
      </w:r>
    </w:p>
    <w:p w14:paraId="62083101" w14:textId="39F6C07C" w:rsidR="00910D74" w:rsidRDefault="00382C08" w:rsidP="007B366B">
      <w:pPr>
        <w:spacing w:after="0" w:line="240" w:lineRule="auto"/>
        <w:jc w:val="both"/>
        <w:rPr>
          <w:rFonts w:ascii="Times New Roman" w:eastAsia="Times New Roman" w:hAnsi="Times New Roman"/>
          <w:sz w:val="24"/>
          <w:szCs w:val="24"/>
          <w:lang w:eastAsia="fr-FR"/>
        </w:rPr>
      </w:pPr>
      <w:bookmarkStart w:id="31" w:name="_Hlk162019938"/>
      <w:bookmarkEnd w:id="30"/>
      <w:bookmarkEnd w:id="29"/>
      <w:r w:rsidRPr="0038742E">
        <w:rPr>
          <w:rFonts w:ascii="Times New Roman" w:eastAsia="Times New Roman" w:hAnsi="Times New Roman"/>
          <w:b/>
          <w:bCs/>
          <w:sz w:val="24"/>
          <w:szCs w:val="24"/>
          <w:lang w:eastAsia="fr-FR"/>
        </w:rPr>
        <w:t xml:space="preserve">3.9. </w:t>
      </w:r>
      <w:r w:rsidRPr="00382C08">
        <w:rPr>
          <w:rFonts w:ascii="Times New Roman" w:eastAsia="Times New Roman" w:hAnsi="Times New Roman"/>
          <w:sz w:val="24"/>
          <w:szCs w:val="24"/>
          <w:lang w:eastAsia="fr-FR"/>
        </w:rPr>
        <w:t>С подписването на настоящия договор Бенефициентът и партньорът се задължават да не подпомагат с финансиране по</w:t>
      </w:r>
      <w:r>
        <w:rPr>
          <w:rFonts w:ascii="Times New Roman" w:eastAsia="Times New Roman" w:hAnsi="Times New Roman"/>
          <w:sz w:val="24"/>
          <w:szCs w:val="24"/>
          <w:lang w:eastAsia="fr-FR"/>
        </w:rPr>
        <w:t xml:space="preserve"> административния </w:t>
      </w:r>
      <w:r w:rsidRPr="00382C08">
        <w:rPr>
          <w:rFonts w:ascii="Times New Roman" w:eastAsia="Times New Roman" w:hAnsi="Times New Roman"/>
          <w:sz w:val="24"/>
          <w:szCs w:val="24"/>
          <w:lang w:eastAsia="fr-FR"/>
        </w:rPr>
        <w:t>договор предприятия в затруднено положение по смисъла на</w:t>
      </w:r>
      <w:r>
        <w:rPr>
          <w:rFonts w:ascii="Times New Roman" w:eastAsia="Times New Roman" w:hAnsi="Times New Roman"/>
          <w:sz w:val="24"/>
          <w:szCs w:val="24"/>
          <w:lang w:eastAsia="fr-FR"/>
        </w:rPr>
        <w:t xml:space="preserve"> чл. 2, </w:t>
      </w:r>
      <w:r w:rsidRPr="00382C08">
        <w:rPr>
          <w:rFonts w:ascii="Times New Roman" w:eastAsia="Times New Roman" w:hAnsi="Times New Roman"/>
          <w:sz w:val="24"/>
          <w:szCs w:val="24"/>
          <w:lang w:eastAsia="fr-FR"/>
        </w:rPr>
        <w:t>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Pr>
          <w:rFonts w:ascii="Times New Roman" w:eastAsia="Times New Roman" w:hAnsi="Times New Roman"/>
          <w:sz w:val="24"/>
          <w:szCs w:val="24"/>
          <w:lang w:eastAsia="fr-FR"/>
        </w:rPr>
        <w:t xml:space="preserve"> </w:t>
      </w:r>
    </w:p>
    <w:p w14:paraId="0FA5AD0B" w14:textId="19D6D724" w:rsidR="00413B95" w:rsidRDefault="00413B95" w:rsidP="007B366B">
      <w:pPr>
        <w:spacing w:after="0" w:line="240" w:lineRule="auto"/>
        <w:jc w:val="both"/>
        <w:rPr>
          <w:rFonts w:ascii="Times New Roman" w:eastAsia="Times New Roman" w:hAnsi="Times New Roman"/>
          <w:sz w:val="24"/>
          <w:szCs w:val="24"/>
          <w:lang w:eastAsia="fr-FR"/>
        </w:rPr>
      </w:pPr>
      <w:bookmarkStart w:id="32" w:name="_Hlk162019966"/>
      <w:bookmarkEnd w:id="31"/>
      <w:r w:rsidRPr="0038742E">
        <w:rPr>
          <w:rFonts w:ascii="Times New Roman" w:eastAsia="Times New Roman" w:hAnsi="Times New Roman"/>
          <w:b/>
          <w:bCs/>
          <w:sz w:val="24"/>
          <w:szCs w:val="24"/>
          <w:lang w:eastAsia="fr-FR"/>
        </w:rPr>
        <w:t>3.1</w:t>
      </w:r>
      <w:r w:rsidR="00D216A2">
        <w:rPr>
          <w:rFonts w:ascii="Times New Roman" w:eastAsia="Times New Roman" w:hAnsi="Times New Roman"/>
          <w:b/>
          <w:bCs/>
          <w:sz w:val="24"/>
          <w:szCs w:val="24"/>
          <w:lang w:eastAsia="fr-FR"/>
        </w:rPr>
        <w:t>0</w:t>
      </w:r>
      <w:r w:rsidRPr="0038742E">
        <w:rPr>
          <w:rFonts w:ascii="Times New Roman" w:eastAsia="Times New Roman" w:hAnsi="Times New Roman"/>
          <w:b/>
          <w:bCs/>
          <w:sz w:val="24"/>
          <w:szCs w:val="24"/>
          <w:lang w:eastAsia="fr-FR"/>
        </w:rPr>
        <w:t xml:space="preserve">. </w:t>
      </w:r>
      <w:r w:rsidR="00BC727C" w:rsidRPr="0038742E">
        <w:rPr>
          <w:rFonts w:ascii="Times New Roman" w:eastAsia="Times New Roman" w:hAnsi="Times New Roman"/>
          <w:sz w:val="24"/>
          <w:szCs w:val="24"/>
          <w:lang w:eastAsia="fr-FR"/>
        </w:rPr>
        <w:t xml:space="preserve">Бенефициентът </w:t>
      </w:r>
      <w:r w:rsidR="00BC727C">
        <w:rPr>
          <w:rFonts w:ascii="Times New Roman" w:eastAsia="Times New Roman" w:hAnsi="Times New Roman"/>
          <w:sz w:val="24"/>
          <w:szCs w:val="24"/>
          <w:lang w:eastAsia="fr-FR"/>
        </w:rPr>
        <w:t>и партньорът са</w:t>
      </w:r>
      <w:r w:rsidR="00BC727C" w:rsidRPr="0038742E">
        <w:rPr>
          <w:rFonts w:ascii="Times New Roman" w:eastAsia="Times New Roman" w:hAnsi="Times New Roman"/>
          <w:sz w:val="24"/>
          <w:szCs w:val="24"/>
          <w:lang w:eastAsia="fr-FR"/>
        </w:rPr>
        <w:t xml:space="preserve"> длъж</w:t>
      </w:r>
      <w:r w:rsidR="00BC727C">
        <w:rPr>
          <w:rFonts w:ascii="Times New Roman" w:eastAsia="Times New Roman" w:hAnsi="Times New Roman"/>
          <w:sz w:val="24"/>
          <w:szCs w:val="24"/>
          <w:lang w:eastAsia="fr-FR"/>
        </w:rPr>
        <w:t>ни</w:t>
      </w:r>
      <w:r w:rsidR="00BC727C" w:rsidRPr="0038742E">
        <w:rPr>
          <w:rFonts w:ascii="Times New Roman" w:eastAsia="Times New Roman" w:hAnsi="Times New Roman"/>
          <w:sz w:val="24"/>
          <w:szCs w:val="24"/>
          <w:lang w:eastAsia="fr-FR"/>
        </w:rPr>
        <w:t xml:space="preserve"> да не допуска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кръстосано субсидиране по смисъла на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(2016/C 262/01) и да поддържа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разделно осчетоводяване на разходите за дейностите по </w:t>
      </w:r>
      <w:r w:rsidR="00BC727C">
        <w:rPr>
          <w:rFonts w:ascii="Times New Roman" w:eastAsia="Times New Roman" w:hAnsi="Times New Roman"/>
          <w:sz w:val="24"/>
          <w:szCs w:val="24"/>
          <w:lang w:eastAsia="fr-FR"/>
        </w:rPr>
        <w:t>проекта</w:t>
      </w:r>
      <w:r w:rsidR="00BC727C" w:rsidRPr="0038742E">
        <w:rPr>
          <w:rFonts w:ascii="Times New Roman" w:eastAsia="Times New Roman" w:hAnsi="Times New Roman"/>
          <w:sz w:val="24"/>
          <w:szCs w:val="24"/>
          <w:lang w:eastAsia="fr-FR"/>
        </w:rPr>
        <w:t xml:space="preserve"> и всички </w:t>
      </w:r>
      <w:r w:rsidR="00BC727C">
        <w:rPr>
          <w:rFonts w:ascii="Times New Roman" w:eastAsia="Times New Roman" w:hAnsi="Times New Roman"/>
          <w:sz w:val="24"/>
          <w:szCs w:val="24"/>
          <w:lang w:eastAsia="fr-FR"/>
        </w:rPr>
        <w:t xml:space="preserve">извършвани от тях </w:t>
      </w:r>
      <w:r w:rsidR="00BC727C" w:rsidRPr="0038742E">
        <w:rPr>
          <w:rFonts w:ascii="Times New Roman" w:eastAsia="Times New Roman" w:hAnsi="Times New Roman"/>
          <w:sz w:val="24"/>
          <w:szCs w:val="24"/>
          <w:lang w:eastAsia="fr-FR"/>
        </w:rPr>
        <w:t xml:space="preserve">други </w:t>
      </w:r>
      <w:r w:rsidR="00BC727C">
        <w:rPr>
          <w:rFonts w:ascii="Times New Roman" w:eastAsia="Times New Roman" w:hAnsi="Times New Roman"/>
          <w:sz w:val="24"/>
          <w:szCs w:val="24"/>
          <w:lang w:eastAsia="fr-FR"/>
        </w:rPr>
        <w:t>икономически</w:t>
      </w:r>
      <w:r w:rsidR="00BC727C" w:rsidRPr="0038742E">
        <w:rPr>
          <w:rFonts w:ascii="Times New Roman" w:eastAsia="Times New Roman" w:hAnsi="Times New Roman"/>
          <w:sz w:val="24"/>
          <w:szCs w:val="24"/>
          <w:lang w:eastAsia="fr-FR"/>
        </w:rPr>
        <w:t xml:space="preserve"> дейности.</w:t>
      </w:r>
    </w:p>
    <w:p w14:paraId="75DFB48D" w14:textId="792BEE21" w:rsidR="00DD2C7C" w:rsidRPr="0038742E" w:rsidRDefault="00607E68" w:rsidP="007B366B">
      <w:pPr>
        <w:spacing w:after="0" w:line="240" w:lineRule="auto"/>
        <w:jc w:val="both"/>
        <w:rPr>
          <w:rFonts w:ascii="Times New Roman" w:eastAsia="Times New Roman" w:hAnsi="Times New Roman"/>
          <w:sz w:val="24"/>
          <w:szCs w:val="24"/>
          <w:lang w:eastAsia="fr-FR"/>
        </w:rPr>
      </w:pPr>
      <w:bookmarkStart w:id="33" w:name="_Hlk162019977"/>
      <w:bookmarkEnd w:id="32"/>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1</w:t>
      </w:r>
      <w:r w:rsidRPr="0038742E">
        <w:rPr>
          <w:rFonts w:ascii="Times New Roman" w:eastAsia="Times New Roman" w:hAnsi="Times New Roman"/>
          <w:b/>
          <w:bCs/>
          <w:sz w:val="24"/>
          <w:szCs w:val="24"/>
          <w:lang w:eastAsia="fr-FR"/>
        </w:rPr>
        <w:t xml:space="preserve">. </w:t>
      </w:r>
      <w:r w:rsidR="00DD2C7C" w:rsidRPr="0038742E">
        <w:rPr>
          <w:rFonts w:ascii="Times New Roman" w:eastAsia="Times New Roman" w:hAnsi="Times New Roman"/>
          <w:sz w:val="24"/>
          <w:szCs w:val="24"/>
          <w:lang w:eastAsia="fr-FR"/>
        </w:rPr>
        <w:t xml:space="preserve">При възлагане на дейности по проекта, съставляващи стопанска дейност, на трети лица, Бенефициентът и партньорът се задължават да провеждат състезателни, прозрачни и </w:t>
      </w:r>
      <w:r w:rsidR="00DD2C7C" w:rsidRPr="0038742E">
        <w:rPr>
          <w:rFonts w:ascii="Times New Roman" w:eastAsia="Times New Roman" w:hAnsi="Times New Roman"/>
          <w:sz w:val="24"/>
          <w:szCs w:val="24"/>
          <w:lang w:eastAsia="fr-FR"/>
        </w:rPr>
        <w:lastRenderedPageBreak/>
        <w:t>недискриминационни процедури по смисъла на т. 89 – 96 от Съобщение на Комисията „Известие на Комисията относно понятието за държавна помощ, посочено в чл. 107, пар. 1 от ДФЕС“ (2016/C 262/01).</w:t>
      </w:r>
    </w:p>
    <w:p w14:paraId="42880643" w14:textId="50E3820F" w:rsidR="0038077E" w:rsidRDefault="00DD2C7C" w:rsidP="007B366B">
      <w:pPr>
        <w:spacing w:after="0" w:line="240" w:lineRule="auto"/>
        <w:jc w:val="both"/>
        <w:rPr>
          <w:rFonts w:ascii="Times New Roman" w:eastAsia="Times New Roman" w:hAnsi="Times New Roman"/>
          <w:sz w:val="24"/>
          <w:szCs w:val="24"/>
          <w:lang w:eastAsia="fr-FR"/>
        </w:rPr>
      </w:pPr>
      <w:bookmarkStart w:id="34" w:name="_Hlk162019997"/>
      <w:bookmarkEnd w:id="33"/>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2</w:t>
      </w:r>
      <w:r w:rsidRPr="0038742E">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6905D1">
        <w:rPr>
          <w:rFonts w:ascii="Times New Roman" w:eastAsia="Times New Roman" w:hAnsi="Times New Roman"/>
          <w:sz w:val="24"/>
          <w:szCs w:val="24"/>
          <w:lang w:eastAsia="fr-FR"/>
        </w:rPr>
        <w:t>Бенефициентът</w:t>
      </w:r>
      <w:r w:rsidR="0038077E">
        <w:rPr>
          <w:rFonts w:ascii="Times New Roman" w:eastAsia="Times New Roman" w:hAnsi="Times New Roman"/>
          <w:sz w:val="24"/>
          <w:szCs w:val="24"/>
          <w:lang w:eastAsia="fr-FR"/>
        </w:rPr>
        <w:t xml:space="preserve"> и </w:t>
      </w:r>
      <w:r w:rsidR="006905D1">
        <w:rPr>
          <w:rFonts w:ascii="Times New Roman" w:eastAsia="Times New Roman" w:hAnsi="Times New Roman"/>
          <w:sz w:val="24"/>
          <w:szCs w:val="24"/>
          <w:lang w:eastAsia="fr-FR"/>
        </w:rPr>
        <w:t>партньорът се задължават да изпълняват дейностите по подхранване</w:t>
      </w:r>
      <w:r w:rsidR="0038077E">
        <w:rPr>
          <w:rFonts w:ascii="Times New Roman" w:eastAsia="Times New Roman" w:hAnsi="Times New Roman"/>
          <w:sz w:val="24"/>
          <w:szCs w:val="24"/>
          <w:lang w:eastAsia="fr-FR"/>
        </w:rPr>
        <w:t>,</w:t>
      </w:r>
      <w:r w:rsidR="006905D1">
        <w:rPr>
          <w:rFonts w:ascii="Times New Roman" w:eastAsia="Times New Roman" w:hAnsi="Times New Roman"/>
          <w:sz w:val="24"/>
          <w:szCs w:val="24"/>
          <w:lang w:eastAsia="fr-FR"/>
        </w:rPr>
        <w:t xml:space="preserve"> на площадк</w:t>
      </w:r>
      <w:r w:rsidR="00EF55C0">
        <w:rPr>
          <w:rFonts w:ascii="Times New Roman" w:eastAsia="Times New Roman" w:hAnsi="Times New Roman"/>
          <w:sz w:val="24"/>
          <w:szCs w:val="24"/>
          <w:lang w:eastAsia="fr-FR"/>
        </w:rPr>
        <w:t>а,</w:t>
      </w:r>
      <w:r w:rsidR="0038077E" w:rsidRPr="0038077E">
        <w:rPr>
          <w:rFonts w:ascii="Times New Roman" w:eastAsia="Times New Roman" w:hAnsi="Times New Roman"/>
          <w:sz w:val="24"/>
          <w:szCs w:val="24"/>
          <w:lang w:eastAsia="fr-FR"/>
        </w:rPr>
        <w:t xml:space="preserve"> </w:t>
      </w:r>
      <w:r w:rsidR="0038077E">
        <w:rPr>
          <w:rFonts w:ascii="Times New Roman" w:eastAsia="Times New Roman" w:hAnsi="Times New Roman"/>
          <w:sz w:val="24"/>
          <w:szCs w:val="24"/>
          <w:lang w:eastAsia="fr-FR"/>
        </w:rPr>
        <w:t>регистриран</w:t>
      </w:r>
      <w:r w:rsidR="00EF55C0">
        <w:rPr>
          <w:rFonts w:ascii="Times New Roman" w:eastAsia="Times New Roman" w:hAnsi="Times New Roman"/>
          <w:sz w:val="24"/>
          <w:szCs w:val="24"/>
          <w:lang w:eastAsia="fr-FR"/>
        </w:rPr>
        <w:t>а</w:t>
      </w:r>
      <w:r w:rsidR="0038077E">
        <w:rPr>
          <w:rFonts w:ascii="Times New Roman" w:eastAsia="Times New Roman" w:hAnsi="Times New Roman"/>
          <w:sz w:val="24"/>
          <w:szCs w:val="24"/>
          <w:lang w:eastAsia="fr-FR"/>
        </w:rPr>
        <w:t xml:space="preserve"> по реда на Закона за ветеринарномедицинската дейност и намиращи се на територията на защитена зона от мрежата Натура 2000.</w:t>
      </w:r>
    </w:p>
    <w:p w14:paraId="35AD9542" w14:textId="79CE593B" w:rsidR="0038077E" w:rsidRDefault="00607E68" w:rsidP="007B366B">
      <w:pPr>
        <w:spacing w:after="0" w:line="240" w:lineRule="auto"/>
        <w:jc w:val="both"/>
        <w:rPr>
          <w:rFonts w:ascii="Times New Roman" w:eastAsia="Times New Roman" w:hAnsi="Times New Roman"/>
          <w:b/>
          <w:bCs/>
          <w:sz w:val="24"/>
          <w:szCs w:val="24"/>
          <w:lang w:eastAsia="fr-FR"/>
        </w:rPr>
      </w:pPr>
      <w:bookmarkStart w:id="35" w:name="_Hlk162020077"/>
      <w:bookmarkEnd w:id="34"/>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3</w:t>
      </w:r>
      <w:r w:rsidRPr="00E452E4">
        <w:rPr>
          <w:rFonts w:ascii="Times New Roman" w:eastAsia="Times New Roman" w:hAnsi="Times New Roman"/>
          <w:b/>
          <w:bCs/>
          <w:sz w:val="24"/>
          <w:szCs w:val="24"/>
          <w:lang w:eastAsia="fr-FR"/>
        </w:rPr>
        <w:t xml:space="preserve">. </w:t>
      </w:r>
      <w:r w:rsidR="00B46110" w:rsidRPr="004435D1">
        <w:rPr>
          <w:rFonts w:ascii="Times New Roman" w:eastAsia="Times New Roman" w:hAnsi="Times New Roman"/>
          <w:sz w:val="24"/>
          <w:szCs w:val="24"/>
          <w:lang w:eastAsia="fr-FR"/>
        </w:rPr>
        <w:t>Бенефициентът и партньорът се задължават</w:t>
      </w:r>
      <w:r w:rsidR="00B46110">
        <w:rPr>
          <w:rFonts w:ascii="Times New Roman" w:eastAsia="Times New Roman" w:hAnsi="Times New Roman"/>
          <w:sz w:val="24"/>
          <w:szCs w:val="24"/>
          <w:lang w:eastAsia="fr-FR"/>
        </w:rPr>
        <w:t xml:space="preserve"> ж</w:t>
      </w:r>
      <w:r w:rsidR="00B46110" w:rsidRPr="00B46110">
        <w:rPr>
          <w:rFonts w:ascii="Times New Roman" w:eastAsia="Times New Roman" w:hAnsi="Times New Roman"/>
          <w:sz w:val="24"/>
          <w:szCs w:val="24"/>
          <w:lang w:eastAsia="fr-FR"/>
        </w:rPr>
        <w:t>ивотинските продукти за подхранване да бъдат транспортирани при спазване на изискванията по чл. 245 от ЗВМД</w:t>
      </w:r>
      <w:r w:rsidR="00B46110">
        <w:rPr>
          <w:rFonts w:ascii="Times New Roman" w:eastAsia="Times New Roman" w:hAnsi="Times New Roman"/>
          <w:sz w:val="24"/>
          <w:szCs w:val="24"/>
          <w:lang w:eastAsia="fr-FR"/>
        </w:rPr>
        <w:t xml:space="preserve"> с транспортни</w:t>
      </w:r>
      <w:r w:rsidR="00B46110" w:rsidRPr="00B46110">
        <w:rPr>
          <w:rFonts w:ascii="Times New Roman" w:eastAsia="Times New Roman" w:hAnsi="Times New Roman"/>
          <w:sz w:val="24"/>
          <w:szCs w:val="24"/>
          <w:lang w:eastAsia="fr-FR"/>
        </w:rPr>
        <w:t xml:space="preserve"> средства, регистрирани по реда на чл. 246, ал. 1 от ЗВМД.</w:t>
      </w:r>
    </w:p>
    <w:p w14:paraId="6CD38370" w14:textId="1F4B2AE5" w:rsidR="004435D1" w:rsidRDefault="006D6FE7" w:rsidP="00931A6A">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4</w:t>
      </w:r>
      <w:r w:rsidRPr="00E452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313D28" w:rsidRPr="00313D28">
        <w:rPr>
          <w:rFonts w:ascii="Times New Roman" w:eastAsia="Times New Roman" w:hAnsi="Times New Roman"/>
          <w:sz w:val="24"/>
          <w:szCs w:val="24"/>
          <w:lang w:eastAsia="fr-FR"/>
        </w:rPr>
        <w:t>Бенефициентът и партньорът се задължават</w:t>
      </w:r>
      <w:r w:rsidR="00313D28">
        <w:rPr>
          <w:rFonts w:ascii="Times New Roman" w:eastAsia="Times New Roman" w:hAnsi="Times New Roman"/>
          <w:sz w:val="24"/>
          <w:szCs w:val="24"/>
          <w:lang w:eastAsia="fr-FR"/>
        </w:rPr>
        <w:t xml:space="preserve"> при извършване на дейностите по дезинфекция и деконтаминация на </w:t>
      </w:r>
      <w:r w:rsidR="00313D28" w:rsidRPr="00313D28">
        <w:rPr>
          <w:rFonts w:ascii="Times New Roman" w:eastAsia="Times New Roman" w:hAnsi="Times New Roman"/>
          <w:sz w:val="24"/>
          <w:szCs w:val="24"/>
          <w:lang w:eastAsia="fr-FR"/>
        </w:rPr>
        <w:t>площадките и на транспортните средства</w:t>
      </w:r>
      <w:r w:rsidR="00313D28">
        <w:rPr>
          <w:rFonts w:ascii="Times New Roman" w:eastAsia="Times New Roman" w:hAnsi="Times New Roman"/>
          <w:sz w:val="24"/>
          <w:szCs w:val="24"/>
          <w:lang w:eastAsia="fr-FR"/>
        </w:rPr>
        <w:t xml:space="preserve">, да спазват </w:t>
      </w:r>
      <w:r w:rsidR="00313D28" w:rsidRPr="00313D28">
        <w:rPr>
          <w:rFonts w:ascii="Times New Roman" w:eastAsia="Times New Roman" w:hAnsi="Times New Roman"/>
          <w:sz w:val="24"/>
          <w:szCs w:val="24"/>
          <w:lang w:eastAsia="fr-FR"/>
        </w:rPr>
        <w:t>Наредба № 1 от 5.01.2018 г. за условията и реда за извършване на дезинфекции, дезинсекции и дератизации.</w:t>
      </w:r>
    </w:p>
    <w:p w14:paraId="5AD12646" w14:textId="6D9C4D09" w:rsidR="0080472E" w:rsidRPr="003A730F" w:rsidRDefault="00DD2C7C" w:rsidP="0080472E">
      <w:pPr>
        <w:spacing w:after="0" w:line="240" w:lineRule="auto"/>
        <w:jc w:val="both"/>
        <w:rPr>
          <w:rFonts w:ascii="Times New Roman" w:eastAsia="Times New Roman" w:hAnsi="Times New Roman" w:cs="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5</w:t>
      </w:r>
      <w:r w:rsidRPr="00E452E4">
        <w:rPr>
          <w:rFonts w:ascii="Times New Roman" w:eastAsia="Times New Roman" w:hAnsi="Times New Roman"/>
          <w:b/>
          <w:bCs/>
          <w:sz w:val="24"/>
          <w:szCs w:val="24"/>
          <w:lang w:eastAsia="fr-FR"/>
        </w:rPr>
        <w:t xml:space="preserve">. </w:t>
      </w:r>
      <w:r w:rsidR="0080472E" w:rsidRPr="00B43471">
        <w:rPr>
          <w:rFonts w:ascii="Times New Roman" w:eastAsia="Times New Roman" w:hAnsi="Times New Roman" w:cs="Times New Roman"/>
          <w:sz w:val="24"/>
          <w:szCs w:val="24"/>
          <w:lang w:eastAsia="fr-FR"/>
        </w:rPr>
        <w:t>Управляващият орган осъществява контрол върху изпълнението на задълженията на Бенефициента</w:t>
      </w:r>
      <w:r w:rsidR="0080472E">
        <w:rPr>
          <w:rFonts w:ascii="Times New Roman" w:eastAsia="Times New Roman" w:hAnsi="Times New Roman" w:cs="Times New Roman"/>
          <w:sz w:val="24"/>
          <w:szCs w:val="24"/>
          <w:lang w:eastAsia="fr-FR"/>
        </w:rPr>
        <w:t xml:space="preserve"> и партньора </w:t>
      </w:r>
      <w:r w:rsidR="0080472E" w:rsidRPr="00B43471">
        <w:rPr>
          <w:rFonts w:ascii="Times New Roman" w:eastAsia="Times New Roman" w:hAnsi="Times New Roman" w:cs="Times New Roman"/>
          <w:sz w:val="24"/>
          <w:szCs w:val="24"/>
          <w:lang w:eastAsia="fr-FR"/>
        </w:rPr>
        <w:t xml:space="preserve">чрез </w:t>
      </w:r>
      <w:r w:rsidR="0080472E">
        <w:rPr>
          <w:rFonts w:ascii="Times New Roman" w:eastAsia="Times New Roman" w:hAnsi="Times New Roman" w:cs="Times New Roman"/>
          <w:sz w:val="24"/>
          <w:szCs w:val="24"/>
          <w:lang w:eastAsia="fr-FR"/>
        </w:rPr>
        <w:t xml:space="preserve">документални проверки и </w:t>
      </w:r>
      <w:r w:rsidR="0080472E" w:rsidRPr="00B43471">
        <w:rPr>
          <w:rFonts w:ascii="Times New Roman" w:eastAsia="Times New Roman" w:hAnsi="Times New Roman" w:cs="Times New Roman"/>
          <w:sz w:val="24"/>
          <w:szCs w:val="24"/>
          <w:lang w:eastAsia="fr-FR"/>
        </w:rPr>
        <w:t xml:space="preserve">проверки на място. </w:t>
      </w:r>
      <w:r w:rsidR="0080472E">
        <w:rPr>
          <w:rFonts w:ascii="Times New Roman" w:eastAsia="Times New Roman" w:hAnsi="Times New Roman" w:cs="Times New Roman"/>
          <w:sz w:val="24"/>
          <w:szCs w:val="24"/>
          <w:lang w:eastAsia="fr-FR"/>
        </w:rPr>
        <w:t>При неизпълнение на задълженията на Бенефициент</w:t>
      </w:r>
      <w:r w:rsidR="00ED1E93">
        <w:rPr>
          <w:rFonts w:ascii="Times New Roman" w:eastAsia="Times New Roman" w:hAnsi="Times New Roman" w:cs="Times New Roman"/>
          <w:sz w:val="24"/>
          <w:szCs w:val="24"/>
          <w:lang w:eastAsia="fr-FR"/>
        </w:rPr>
        <w:t>а</w:t>
      </w:r>
      <w:r w:rsidR="0080472E">
        <w:rPr>
          <w:rFonts w:ascii="Times New Roman" w:eastAsia="Times New Roman" w:hAnsi="Times New Roman" w:cs="Times New Roman"/>
          <w:sz w:val="24"/>
          <w:szCs w:val="24"/>
          <w:lang w:eastAsia="fr-FR"/>
        </w:rPr>
        <w:t xml:space="preserve"> или на партньора по т. 3.</w:t>
      </w:r>
      <w:r w:rsidR="00472703">
        <w:rPr>
          <w:rFonts w:ascii="Times New Roman" w:eastAsia="Times New Roman" w:hAnsi="Times New Roman" w:cs="Times New Roman"/>
          <w:sz w:val="24"/>
          <w:szCs w:val="24"/>
          <w:lang w:eastAsia="fr-FR"/>
        </w:rPr>
        <w:t>8-3.1</w:t>
      </w:r>
      <w:r w:rsidR="007E1D14">
        <w:rPr>
          <w:rFonts w:ascii="Times New Roman" w:eastAsia="Times New Roman" w:hAnsi="Times New Roman" w:cs="Times New Roman"/>
          <w:sz w:val="24"/>
          <w:szCs w:val="24"/>
          <w:lang w:val="en-US" w:eastAsia="fr-FR"/>
        </w:rPr>
        <w:t>4</w:t>
      </w:r>
      <w:r w:rsidR="0080472E">
        <w:rPr>
          <w:rFonts w:ascii="Times New Roman" w:eastAsia="Times New Roman" w:hAnsi="Times New Roman" w:cs="Times New Roman"/>
          <w:sz w:val="24"/>
          <w:szCs w:val="24"/>
          <w:lang w:eastAsia="fr-FR"/>
        </w:rPr>
        <w:t xml:space="preserve"> от </w:t>
      </w:r>
      <w:r w:rsidR="00472703">
        <w:rPr>
          <w:rFonts w:ascii="Times New Roman" w:eastAsia="Times New Roman" w:hAnsi="Times New Roman" w:cs="Times New Roman"/>
          <w:sz w:val="24"/>
          <w:szCs w:val="24"/>
          <w:lang w:eastAsia="fr-FR"/>
        </w:rPr>
        <w:t xml:space="preserve">административния </w:t>
      </w:r>
      <w:r w:rsidR="0080472E">
        <w:rPr>
          <w:rFonts w:ascii="Times New Roman" w:eastAsia="Times New Roman" w:hAnsi="Times New Roman" w:cs="Times New Roman"/>
          <w:sz w:val="24"/>
          <w:szCs w:val="24"/>
          <w:lang w:eastAsia="fr-FR"/>
        </w:rPr>
        <w:t>договор</w:t>
      </w:r>
      <w:r w:rsidR="007E1D14">
        <w:rPr>
          <w:rStyle w:val="FootnoteReference"/>
          <w:rFonts w:ascii="Times New Roman" w:eastAsia="Times New Roman" w:hAnsi="Times New Roman" w:cs="Times New Roman"/>
          <w:sz w:val="24"/>
          <w:szCs w:val="24"/>
          <w:lang w:eastAsia="fr-FR"/>
        </w:rPr>
        <w:footnoteReference w:id="16"/>
      </w:r>
      <w:r w:rsidR="0080472E">
        <w:rPr>
          <w:rFonts w:ascii="Times New Roman" w:eastAsia="Times New Roman" w:hAnsi="Times New Roman" w:cs="Times New Roman"/>
          <w:sz w:val="24"/>
          <w:szCs w:val="24"/>
          <w:lang w:eastAsia="fr-FR"/>
        </w:rPr>
        <w:t>, Управляващия</w:t>
      </w:r>
      <w:r w:rsidR="007E1D14">
        <w:rPr>
          <w:rFonts w:ascii="Times New Roman" w:eastAsia="Times New Roman" w:hAnsi="Times New Roman" w:cs="Times New Roman"/>
          <w:sz w:val="24"/>
          <w:szCs w:val="24"/>
          <w:lang w:eastAsia="fr-FR"/>
        </w:rPr>
        <w:t>т</w:t>
      </w:r>
      <w:r w:rsidR="0080472E">
        <w:rPr>
          <w:rFonts w:ascii="Times New Roman" w:eastAsia="Times New Roman" w:hAnsi="Times New Roman" w:cs="Times New Roman"/>
          <w:sz w:val="24"/>
          <w:szCs w:val="24"/>
          <w:lang w:eastAsia="fr-FR"/>
        </w:rPr>
        <w:t xml:space="preserve"> орган има право </w:t>
      </w:r>
      <w:r w:rsidR="0080472E" w:rsidRPr="0080472E">
        <w:rPr>
          <w:rFonts w:ascii="Times New Roman" w:eastAsia="Times New Roman" w:hAnsi="Times New Roman" w:cs="Times New Roman"/>
          <w:sz w:val="24"/>
          <w:szCs w:val="24"/>
          <w:lang w:eastAsia="fr-FR"/>
        </w:rPr>
        <w:t xml:space="preserve">да иска възстановяване на всички изплатени </w:t>
      </w:r>
      <w:r w:rsidR="0080472E">
        <w:rPr>
          <w:rFonts w:ascii="Times New Roman" w:eastAsia="Times New Roman" w:hAnsi="Times New Roman" w:cs="Times New Roman"/>
          <w:sz w:val="24"/>
          <w:szCs w:val="24"/>
          <w:lang w:eastAsia="fr-FR"/>
        </w:rPr>
        <w:t>по договора</w:t>
      </w:r>
      <w:r w:rsidR="0080472E" w:rsidRPr="0080472E">
        <w:rPr>
          <w:rFonts w:ascii="Times New Roman" w:eastAsia="Times New Roman" w:hAnsi="Times New Roman" w:cs="Times New Roman"/>
          <w:sz w:val="24"/>
          <w:szCs w:val="24"/>
          <w:lang w:eastAsia="fr-FR"/>
        </w:rPr>
        <w:t xml:space="preserve"> средства, ведно с лихва</w:t>
      </w:r>
      <w:r w:rsidR="0080472E">
        <w:rPr>
          <w:rFonts w:ascii="Times New Roman" w:eastAsia="Times New Roman" w:hAnsi="Times New Roman" w:cs="Times New Roman"/>
          <w:sz w:val="24"/>
          <w:szCs w:val="24"/>
          <w:lang w:eastAsia="fr-FR"/>
        </w:rPr>
        <w:t xml:space="preserve">. </w:t>
      </w:r>
    </w:p>
    <w:p w14:paraId="26286C81" w14:textId="4A5BF331" w:rsidR="00801CE4" w:rsidRDefault="00307D98" w:rsidP="00BA6D03">
      <w:pPr>
        <w:spacing w:after="0" w:line="240" w:lineRule="auto"/>
        <w:jc w:val="both"/>
        <w:rPr>
          <w:rFonts w:ascii="Times New Roman" w:eastAsia="Times New Roman" w:hAnsi="Times New Roman" w:cs="Times New Roman"/>
          <w:sz w:val="24"/>
          <w:szCs w:val="24"/>
          <w:lang w:eastAsia="fr-FR"/>
        </w:rPr>
      </w:pPr>
      <w:bookmarkStart w:id="36" w:name="_Hlk161761457"/>
      <w:bookmarkEnd w:id="35"/>
      <w:r>
        <w:rPr>
          <w:rFonts w:ascii="Times New Roman" w:eastAsia="Times New Roman" w:hAnsi="Times New Roman" w:cs="Times New Roman"/>
          <w:b/>
          <w:bCs/>
          <w:sz w:val="24"/>
          <w:szCs w:val="24"/>
          <w:lang w:eastAsia="fr-FR"/>
        </w:rPr>
        <w:t>3.</w:t>
      </w:r>
      <w:r w:rsidR="00275D74">
        <w:rPr>
          <w:rFonts w:ascii="Times New Roman" w:eastAsia="Times New Roman" w:hAnsi="Times New Roman" w:cs="Times New Roman"/>
          <w:b/>
          <w:bCs/>
          <w:sz w:val="24"/>
          <w:szCs w:val="24"/>
          <w:lang w:eastAsia="fr-FR"/>
        </w:rPr>
        <w:t>1</w:t>
      </w:r>
      <w:r w:rsidR="003F77C4">
        <w:rPr>
          <w:rFonts w:ascii="Times New Roman" w:eastAsia="Times New Roman" w:hAnsi="Times New Roman" w:cs="Times New Roman"/>
          <w:b/>
          <w:bCs/>
          <w:sz w:val="24"/>
          <w:szCs w:val="24"/>
          <w:lang w:eastAsia="fr-FR"/>
        </w:rPr>
        <w:t>6</w:t>
      </w:r>
      <w:r>
        <w:rPr>
          <w:rFonts w:ascii="Times New Roman" w:eastAsia="Times New Roman" w:hAnsi="Times New Roman" w:cs="Times New Roman"/>
          <w:b/>
          <w:bCs/>
          <w:sz w:val="24"/>
          <w:szCs w:val="24"/>
          <w:lang w:eastAsia="fr-FR"/>
        </w:rPr>
        <w:t xml:space="preserve">. </w:t>
      </w:r>
      <w:r w:rsidR="00801CE4" w:rsidRPr="00FC3EAD">
        <w:rPr>
          <w:rFonts w:ascii="Times New Roman" w:eastAsia="Times New Roman" w:hAnsi="Times New Roman" w:cs="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w:t>
      </w:r>
      <w:r w:rsidR="00801CE4">
        <w:rPr>
          <w:rFonts w:ascii="Times New Roman" w:eastAsia="Times New Roman" w:hAnsi="Times New Roman" w:cs="Times New Roman"/>
          <w:sz w:val="24"/>
          <w:szCs w:val="24"/>
          <w:lang w:eastAsia="fr-FR"/>
        </w:rPr>
        <w:t xml:space="preserve"> и партньора</w:t>
      </w:r>
      <w:r w:rsidR="00801CE4" w:rsidRPr="00FC3EAD">
        <w:rPr>
          <w:rFonts w:ascii="Times New Roman" w:eastAsia="Times New Roman" w:hAnsi="Times New Roman" w:cs="Times New Roman"/>
          <w:sz w:val="24"/>
          <w:szCs w:val="24"/>
          <w:lang w:eastAsia="fr-FR"/>
        </w:rPr>
        <w:t>,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w:t>
      </w:r>
      <w:r w:rsidR="00801CE4">
        <w:rPr>
          <w:rFonts w:ascii="Times New Roman" w:eastAsia="Times New Roman" w:hAnsi="Times New Roman" w:cs="Times New Roman"/>
          <w:sz w:val="24"/>
          <w:szCs w:val="24"/>
          <w:lang w:eastAsia="fr-FR"/>
        </w:rPr>
        <w:t xml:space="preserve"> и на партньора</w:t>
      </w:r>
      <w:r w:rsidR="00801CE4" w:rsidRPr="00FC3EAD">
        <w:rPr>
          <w:rFonts w:ascii="Times New Roman" w:eastAsia="Times New Roman" w:hAnsi="Times New Roman" w:cs="Times New Roman"/>
          <w:sz w:val="24"/>
          <w:szCs w:val="24"/>
          <w:lang w:eastAsia="fr-FR"/>
        </w:rPr>
        <w:t>,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00801CE4">
        <w:rPr>
          <w:rFonts w:ascii="Times New Roman" w:eastAsia="Times New Roman" w:hAnsi="Times New Roman" w:cs="Times New Roman"/>
          <w:sz w:val="24"/>
          <w:szCs w:val="24"/>
          <w:lang w:eastAsia="fr-FR"/>
        </w:rPr>
        <w:t>.</w:t>
      </w:r>
    </w:p>
    <w:bookmarkEnd w:id="36"/>
    <w:p w14:paraId="5126F27B" w14:textId="19C40A31" w:rsidR="003C53F7" w:rsidRPr="003C53F7" w:rsidRDefault="00801CE4" w:rsidP="003A730F">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cs="Times New Roman"/>
          <w:b/>
          <w:bCs/>
          <w:sz w:val="24"/>
          <w:szCs w:val="24"/>
          <w:lang w:eastAsia="fr-FR"/>
        </w:rPr>
        <w:t>3.</w:t>
      </w:r>
      <w:r w:rsidR="00275D74" w:rsidRPr="00E452E4">
        <w:rPr>
          <w:rFonts w:ascii="Times New Roman" w:eastAsia="Times New Roman" w:hAnsi="Times New Roman" w:cs="Times New Roman"/>
          <w:b/>
          <w:bCs/>
          <w:sz w:val="24"/>
          <w:szCs w:val="24"/>
          <w:lang w:eastAsia="fr-FR"/>
        </w:rPr>
        <w:t>1</w:t>
      </w:r>
      <w:r w:rsidR="003F77C4">
        <w:rPr>
          <w:rFonts w:ascii="Times New Roman" w:eastAsia="Times New Roman" w:hAnsi="Times New Roman" w:cs="Times New Roman"/>
          <w:b/>
          <w:bCs/>
          <w:sz w:val="24"/>
          <w:szCs w:val="24"/>
          <w:lang w:eastAsia="fr-FR"/>
        </w:rPr>
        <w:t>7</w:t>
      </w:r>
      <w:r w:rsidRPr="00E452E4">
        <w:rPr>
          <w:rFonts w:ascii="Times New Roman" w:eastAsia="Times New Roman" w:hAnsi="Times New Roman" w:cs="Times New Roman"/>
          <w:b/>
          <w:bCs/>
          <w:sz w:val="24"/>
          <w:szCs w:val="24"/>
          <w:lang w:eastAsia="fr-FR"/>
        </w:rPr>
        <w:t>.</w:t>
      </w:r>
      <w:r w:rsidR="00FD0128">
        <w:rPr>
          <w:rFonts w:ascii="Times New Roman" w:eastAsia="Times New Roman" w:hAnsi="Times New Roman" w:cs="Times New Roman"/>
          <w:sz w:val="24"/>
          <w:szCs w:val="24"/>
          <w:lang w:eastAsia="fr-FR"/>
        </w:rPr>
        <w:t xml:space="preserve"> </w:t>
      </w:r>
      <w:bookmarkEnd w:id="26"/>
      <w:r w:rsidR="003C53F7" w:rsidRPr="003C53F7">
        <w:rPr>
          <w:rFonts w:ascii="Times New Roman" w:eastAsia="Times New Roman" w:hAnsi="Times New Roman"/>
          <w:sz w:val="24"/>
          <w:szCs w:val="24"/>
          <w:lang w:eastAsia="fr-FR"/>
        </w:rPr>
        <w:t>Други специфични права и задължения: …………………………………… (описват се специфични за проекта права и задължения, ако е приложимо).</w:t>
      </w:r>
    </w:p>
    <w:p w14:paraId="2D5603A7" w14:textId="6510A1FB" w:rsidR="00B87228" w:rsidRDefault="00B87228" w:rsidP="003A730F">
      <w:pPr>
        <w:spacing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275D7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8</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bookmarkStart w:id="37" w:name="_Hlk161761506"/>
      <w:r w:rsidR="007C6826" w:rsidRPr="007C6826">
        <w:rPr>
          <w:rFonts w:ascii="Times New Roman" w:eastAsia="Times New Roman" w:hAnsi="Times New Roman"/>
          <w:sz w:val="24"/>
          <w:szCs w:val="24"/>
          <w:lang w:eastAsia="fr-FR"/>
        </w:rPr>
        <w:t>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както и при възможност, отразяването й във секция „Промени и изменения“, модул „Договори“ на ИСУН с цел проверка и одобряван</w:t>
      </w:r>
      <w:r w:rsidR="0072356D">
        <w:rPr>
          <w:rFonts w:ascii="Times New Roman" w:eastAsia="Times New Roman" w:hAnsi="Times New Roman"/>
          <w:sz w:val="24"/>
          <w:szCs w:val="24"/>
          <w:lang w:eastAsia="fr-FR"/>
        </w:rPr>
        <w:t>е</w:t>
      </w:r>
      <w:r w:rsidR="007C6826" w:rsidRPr="007C6826">
        <w:rPr>
          <w:rFonts w:ascii="Times New Roman" w:eastAsia="Times New Roman" w:hAnsi="Times New Roman"/>
          <w:sz w:val="24"/>
          <w:szCs w:val="24"/>
          <w:lang w:eastAsia="fr-FR"/>
        </w:rPr>
        <w:t xml:space="preserve"> от </w:t>
      </w:r>
      <w:r w:rsidR="0080472E">
        <w:rPr>
          <w:rFonts w:ascii="Times New Roman" w:eastAsia="Times New Roman" w:hAnsi="Times New Roman"/>
          <w:sz w:val="24"/>
          <w:szCs w:val="24"/>
          <w:lang w:eastAsia="fr-FR"/>
        </w:rPr>
        <w:t>Управляващия орган</w:t>
      </w:r>
      <w:r w:rsidR="007C6826" w:rsidRPr="007C6826">
        <w:rPr>
          <w:rFonts w:ascii="Times New Roman" w:eastAsia="Times New Roman" w:hAnsi="Times New Roman"/>
          <w:sz w:val="24"/>
          <w:szCs w:val="24"/>
          <w:lang w:eastAsia="fr-FR"/>
        </w:rPr>
        <w:t xml:space="preserve">. Промяната се счита за извършена от датата на получаване от страна на Бенефициента </w:t>
      </w:r>
      <w:r w:rsidR="00FD0128">
        <w:rPr>
          <w:rFonts w:ascii="Times New Roman" w:eastAsia="Times New Roman" w:hAnsi="Times New Roman"/>
          <w:sz w:val="24"/>
          <w:szCs w:val="24"/>
          <w:lang w:eastAsia="fr-FR"/>
        </w:rPr>
        <w:t xml:space="preserve">и партньора </w:t>
      </w:r>
      <w:r w:rsidR="007C6826" w:rsidRPr="007C6826">
        <w:rPr>
          <w:rFonts w:ascii="Times New Roman" w:eastAsia="Times New Roman" w:hAnsi="Times New Roman"/>
          <w:sz w:val="24"/>
          <w:szCs w:val="24"/>
          <w:lang w:eastAsia="fr-FR"/>
        </w:rPr>
        <w:t>на</w:t>
      </w:r>
      <w:r w:rsidR="007C6826">
        <w:rPr>
          <w:rFonts w:ascii="Times New Roman" w:eastAsia="Times New Roman" w:hAnsi="Times New Roman"/>
          <w:sz w:val="24"/>
          <w:szCs w:val="24"/>
          <w:lang w:eastAsia="fr-FR"/>
        </w:rPr>
        <w:t xml:space="preserve"> изрично писмено</w:t>
      </w:r>
      <w:r w:rsidR="007C6826" w:rsidRPr="007C6826">
        <w:rPr>
          <w:rFonts w:ascii="Times New Roman" w:eastAsia="Times New Roman" w:hAnsi="Times New Roman"/>
          <w:sz w:val="24"/>
          <w:szCs w:val="24"/>
          <w:lang w:eastAsia="fr-FR"/>
        </w:rPr>
        <w:t xml:space="preserve"> съгласие </w:t>
      </w:r>
      <w:r w:rsidR="007C6826">
        <w:rPr>
          <w:rFonts w:ascii="Times New Roman" w:eastAsia="Times New Roman" w:hAnsi="Times New Roman"/>
          <w:sz w:val="24"/>
          <w:szCs w:val="24"/>
          <w:lang w:eastAsia="fr-FR"/>
        </w:rPr>
        <w:t>имащо характеристиките на индивидуален административен</w:t>
      </w:r>
      <w:r w:rsidR="0072356D">
        <w:rPr>
          <w:rFonts w:ascii="Times New Roman" w:eastAsia="Times New Roman" w:hAnsi="Times New Roman"/>
          <w:sz w:val="24"/>
          <w:szCs w:val="24"/>
          <w:lang w:eastAsia="fr-FR"/>
        </w:rPr>
        <w:t xml:space="preserve"> акт</w:t>
      </w:r>
      <w:r w:rsidR="007C6826">
        <w:rPr>
          <w:rFonts w:ascii="Times New Roman" w:eastAsia="Times New Roman" w:hAnsi="Times New Roman"/>
          <w:sz w:val="24"/>
          <w:szCs w:val="24"/>
          <w:lang w:eastAsia="fr-FR"/>
        </w:rPr>
        <w:t xml:space="preserve"> </w:t>
      </w:r>
      <w:r w:rsidR="007C6826" w:rsidRPr="007C6826">
        <w:rPr>
          <w:rFonts w:ascii="Times New Roman" w:eastAsia="Times New Roman" w:hAnsi="Times New Roman"/>
          <w:sz w:val="24"/>
          <w:szCs w:val="24"/>
          <w:lang w:eastAsia="fr-FR"/>
        </w:rPr>
        <w:t xml:space="preserve">на Ръководителя на Управляващия орган на </w:t>
      </w:r>
      <w:r w:rsidR="0080472E">
        <w:rPr>
          <w:rFonts w:ascii="Times New Roman" w:eastAsia="Times New Roman" w:hAnsi="Times New Roman"/>
          <w:sz w:val="24"/>
          <w:szCs w:val="24"/>
          <w:lang w:eastAsia="fr-FR"/>
        </w:rPr>
        <w:t>П</w:t>
      </w:r>
      <w:r w:rsidR="0080472E" w:rsidRPr="007C6826">
        <w:rPr>
          <w:rFonts w:ascii="Times New Roman" w:eastAsia="Times New Roman" w:hAnsi="Times New Roman"/>
          <w:sz w:val="24"/>
          <w:szCs w:val="24"/>
          <w:lang w:eastAsia="fr-FR"/>
        </w:rPr>
        <w:t xml:space="preserve">рограма </w:t>
      </w:r>
      <w:r w:rsidR="007C6826" w:rsidRPr="007C6826">
        <w:rPr>
          <w:rFonts w:ascii="Times New Roman" w:eastAsia="Times New Roman" w:hAnsi="Times New Roman"/>
          <w:sz w:val="24"/>
          <w:szCs w:val="24"/>
          <w:lang w:eastAsia="fr-FR"/>
        </w:rPr>
        <w:t>„Околна среда</w:t>
      </w:r>
      <w:r w:rsidR="00F5212D">
        <w:rPr>
          <w:rFonts w:ascii="Times New Roman" w:eastAsia="Times New Roman" w:hAnsi="Times New Roman"/>
          <w:sz w:val="24"/>
          <w:szCs w:val="24"/>
          <w:lang w:eastAsia="fr-FR"/>
        </w:rPr>
        <w:t>“</w:t>
      </w:r>
      <w:r w:rsidR="007C6826" w:rsidRPr="007C6826">
        <w:rPr>
          <w:rFonts w:ascii="Times New Roman" w:eastAsia="Times New Roman" w:hAnsi="Times New Roman"/>
          <w:sz w:val="24"/>
          <w:szCs w:val="24"/>
          <w:lang w:eastAsia="fr-FR"/>
        </w:rPr>
        <w:t xml:space="preserve"> 20</w:t>
      </w:r>
      <w:r w:rsidR="0072356D">
        <w:rPr>
          <w:rFonts w:ascii="Times New Roman" w:eastAsia="Times New Roman" w:hAnsi="Times New Roman"/>
          <w:sz w:val="24"/>
          <w:szCs w:val="24"/>
          <w:lang w:eastAsia="fr-FR"/>
        </w:rPr>
        <w:t>21</w:t>
      </w:r>
      <w:r w:rsidR="007C6826" w:rsidRPr="007C6826">
        <w:rPr>
          <w:rFonts w:ascii="Times New Roman" w:eastAsia="Times New Roman" w:hAnsi="Times New Roman"/>
          <w:sz w:val="24"/>
          <w:szCs w:val="24"/>
          <w:lang w:eastAsia="fr-FR"/>
        </w:rPr>
        <w:t>-202</w:t>
      </w:r>
      <w:r w:rsidR="0072356D">
        <w:rPr>
          <w:rFonts w:ascii="Times New Roman" w:eastAsia="Times New Roman" w:hAnsi="Times New Roman"/>
          <w:sz w:val="24"/>
          <w:szCs w:val="24"/>
          <w:lang w:eastAsia="fr-FR"/>
        </w:rPr>
        <w:t>7</w:t>
      </w:r>
      <w:r w:rsidR="007C6826" w:rsidRPr="007C6826">
        <w:rPr>
          <w:rFonts w:ascii="Times New Roman" w:eastAsia="Times New Roman" w:hAnsi="Times New Roman"/>
          <w:sz w:val="24"/>
          <w:szCs w:val="24"/>
          <w:lang w:eastAsia="fr-FR"/>
        </w:rPr>
        <w:t xml:space="preserve"> г. и отразяване на същата в ИСУН.  </w:t>
      </w:r>
    </w:p>
    <w:bookmarkEnd w:id="37"/>
    <w:p w14:paraId="294F8BE3" w14:textId="3140C544" w:rsidR="00EF7015" w:rsidRPr="00544D11" w:rsidRDefault="00EF7015" w:rsidP="003A730F">
      <w:pPr>
        <w:spacing w:after="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25599A">
        <w:rPr>
          <w:rFonts w:ascii="Times New Roman" w:eastAsia="Times New Roman" w:hAnsi="Times New Roman"/>
          <w:sz w:val="24"/>
          <w:szCs w:val="24"/>
          <w:lang w:eastAsia="fr-FR"/>
        </w:rPr>
        <w:t>Конкретизация</w:t>
      </w:r>
      <w:r w:rsidRPr="00352504">
        <w:rPr>
          <w:rFonts w:ascii="Times New Roman" w:hAnsi="Times New Roman"/>
          <w:sz w:val="24"/>
          <w:szCs w:val="24"/>
          <w:lang w:eastAsia="fr-FR"/>
        </w:rPr>
        <w:t xml:space="preserve"> на условията за </w:t>
      </w:r>
      <w:r>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3 от договора.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38"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38"/>
      <w:r>
        <w:rPr>
          <w:rFonts w:ascii="Times New Roman" w:eastAsia="Times New Roman" w:hAnsi="Times New Roman"/>
          <w:i/>
          <w:iCs/>
          <w:sz w:val="24"/>
          <w:szCs w:val="24"/>
          <w:lang w:eastAsia="fr-FR"/>
        </w:rPr>
        <w:t>.</w:t>
      </w:r>
    </w:p>
    <w:p w14:paraId="50660DCE" w14:textId="2E74F415"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3A730F">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p>
    <w:p w14:paraId="1E96D0D0" w14:textId="0E9DA100" w:rsidR="00FD0128" w:rsidRPr="00975E5F" w:rsidRDefault="00FD0128" w:rsidP="002579FC">
      <w:pPr>
        <w:spacing w:after="0" w:line="240" w:lineRule="auto"/>
        <w:jc w:val="both"/>
        <w:rPr>
          <w:rFonts w:ascii="Times New Roman" w:hAnsi="Times New Roman"/>
          <w:sz w:val="24"/>
          <w:szCs w:val="24"/>
          <w:lang w:eastAsia="fr-FR"/>
        </w:rPr>
      </w:pPr>
      <w:bookmarkStart w:id="39" w:name="_Hlk151554434"/>
      <w:r w:rsidRPr="00D442BB">
        <w:rPr>
          <w:rFonts w:ascii="Times New Roman" w:hAnsi="Times New Roman"/>
          <w:b/>
          <w:bCs/>
          <w:sz w:val="24"/>
          <w:szCs w:val="24"/>
          <w:lang w:eastAsia="fr-FR"/>
        </w:rPr>
        <w:lastRenderedPageBreak/>
        <w:t>6.1.</w:t>
      </w:r>
      <w:r w:rsidRPr="00975E5F">
        <w:rPr>
          <w:rFonts w:ascii="Times New Roman" w:hAnsi="Times New Roman"/>
          <w:sz w:val="24"/>
          <w:szCs w:val="24"/>
          <w:lang w:eastAsia="fr-FR"/>
        </w:rPr>
        <w:t xml:space="preserve"> </w:t>
      </w:r>
      <w:bookmarkEnd w:id="39"/>
      <w:r w:rsidRPr="00975E5F">
        <w:rPr>
          <w:rFonts w:ascii="Times New Roman" w:hAnsi="Times New Roman"/>
          <w:sz w:val="24"/>
          <w:szCs w:val="24"/>
          <w:lang w:eastAsia="fr-FR"/>
        </w:rPr>
        <w:t>За дейностите  …………………………………………………………… (</w:t>
      </w:r>
      <w:r w:rsidRPr="00E452E4">
        <w:rPr>
          <w:rFonts w:ascii="Times New Roman" w:hAnsi="Times New Roman"/>
          <w:i/>
          <w:iCs/>
          <w:sz w:val="24"/>
          <w:szCs w:val="24"/>
          <w:lang w:eastAsia="fr-FR"/>
        </w:rPr>
        <w:t>описват се съответните дейности</w:t>
      </w:r>
      <w:r w:rsidRPr="00975E5F">
        <w:rPr>
          <w:rFonts w:ascii="Times New Roman" w:hAnsi="Times New Roman"/>
          <w:sz w:val="24"/>
          <w:szCs w:val="24"/>
          <w:lang w:eastAsia="fr-FR"/>
        </w:rPr>
        <w:t xml:space="preserve">) от </w:t>
      </w:r>
      <w:r>
        <w:rPr>
          <w:rFonts w:ascii="Times New Roman" w:hAnsi="Times New Roman"/>
          <w:sz w:val="24"/>
          <w:szCs w:val="24"/>
          <w:lang w:eastAsia="fr-FR"/>
        </w:rPr>
        <w:t>п</w:t>
      </w:r>
      <w:r w:rsidRPr="00975E5F">
        <w:rPr>
          <w:rFonts w:ascii="Times New Roman" w:hAnsi="Times New Roman"/>
          <w:sz w:val="24"/>
          <w:szCs w:val="24"/>
          <w:lang w:eastAsia="fr-FR"/>
        </w:rPr>
        <w:t xml:space="preserve">роекта, безвъзмездната финансова помощ по т. 2.1 от настоящия </w:t>
      </w:r>
      <w:r>
        <w:rPr>
          <w:rFonts w:ascii="Times New Roman" w:hAnsi="Times New Roman"/>
          <w:sz w:val="24"/>
          <w:szCs w:val="24"/>
          <w:lang w:eastAsia="fr-FR"/>
        </w:rPr>
        <w:t xml:space="preserve">административен </w:t>
      </w:r>
      <w:r w:rsidRPr="00975E5F">
        <w:rPr>
          <w:rFonts w:ascii="Times New Roman" w:hAnsi="Times New Roman"/>
          <w:sz w:val="24"/>
          <w:szCs w:val="24"/>
          <w:lang w:eastAsia="fr-FR"/>
        </w:rPr>
        <w:t xml:space="preserve">договор, в размер до ………………(словом: ……………) лева, се предоставя на </w:t>
      </w:r>
      <w:r>
        <w:rPr>
          <w:rFonts w:ascii="Times New Roman" w:hAnsi="Times New Roman"/>
          <w:sz w:val="24"/>
          <w:szCs w:val="24"/>
          <w:lang w:eastAsia="fr-FR"/>
        </w:rPr>
        <w:t>Бенефициента</w:t>
      </w:r>
      <w:r w:rsidR="00C200AF">
        <w:rPr>
          <w:rFonts w:ascii="Times New Roman" w:hAnsi="Times New Roman"/>
          <w:sz w:val="24"/>
          <w:szCs w:val="24"/>
          <w:lang w:eastAsia="fr-FR"/>
        </w:rPr>
        <w:t>/партньора</w:t>
      </w:r>
      <w:r w:rsidRPr="00975E5F">
        <w:rPr>
          <w:rFonts w:ascii="Times New Roman" w:hAnsi="Times New Roman"/>
          <w:sz w:val="24"/>
          <w:szCs w:val="24"/>
          <w:lang w:eastAsia="fr-FR"/>
        </w:rPr>
        <w:t xml:space="preserve"> </w:t>
      </w:r>
      <w:r w:rsidR="00C200AF">
        <w:rPr>
          <w:rFonts w:ascii="Times New Roman" w:hAnsi="Times New Roman"/>
          <w:sz w:val="24"/>
          <w:szCs w:val="24"/>
          <w:lang w:eastAsia="fr-FR"/>
        </w:rPr>
        <w:t>(</w:t>
      </w:r>
      <w:r w:rsidR="00C200AF" w:rsidRPr="00E452E4">
        <w:rPr>
          <w:rFonts w:ascii="Times New Roman" w:hAnsi="Times New Roman"/>
          <w:i/>
          <w:iCs/>
          <w:sz w:val="24"/>
          <w:szCs w:val="24"/>
          <w:lang w:eastAsia="fr-FR"/>
        </w:rPr>
        <w:t>навсякъде текст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на административния договор се </w:t>
      </w:r>
      <w:r w:rsidR="00325AA7">
        <w:rPr>
          <w:rFonts w:ascii="Times New Roman" w:hAnsi="Times New Roman"/>
          <w:i/>
          <w:iCs/>
          <w:sz w:val="24"/>
          <w:szCs w:val="24"/>
          <w:lang w:eastAsia="fr-FR"/>
        </w:rPr>
        <w:t>коригира съобразно това</w:t>
      </w:r>
      <w:r w:rsidR="00C200AF" w:rsidRPr="00E452E4">
        <w:rPr>
          <w:rFonts w:ascii="Times New Roman" w:hAnsi="Times New Roman"/>
          <w:i/>
          <w:iCs/>
          <w:sz w:val="24"/>
          <w:szCs w:val="24"/>
          <w:lang w:eastAsia="fr-FR"/>
        </w:rPr>
        <w:t xml:space="preserve"> дали получател на минимална помощ е бенефициент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или партньор</w:t>
      </w:r>
      <w:r w:rsidR="00325AA7">
        <w:rPr>
          <w:rFonts w:ascii="Times New Roman" w:hAnsi="Times New Roman"/>
          <w:i/>
          <w:iCs/>
          <w:sz w:val="24"/>
          <w:szCs w:val="24"/>
          <w:lang w:eastAsia="fr-FR"/>
        </w:rPr>
        <w:t>ът</w:t>
      </w:r>
      <w:r w:rsidR="00C200AF">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под формата на минимална помощ по смисъла и при спазване условията на </w:t>
      </w:r>
      <w:r w:rsidR="002579FC" w:rsidRPr="002579FC">
        <w:rPr>
          <w:rFonts w:ascii="Times New Roman" w:hAnsi="Times New Roman"/>
          <w:sz w:val="24"/>
          <w:szCs w:val="24"/>
          <w:lang w:eastAsia="fr-FR"/>
        </w:rPr>
        <w:t xml:space="preserve">Регламент (ЕС) </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C/2023/9700</w:t>
      </w:r>
      <w:r w:rsidR="002579FC">
        <w:rPr>
          <w:rFonts w:ascii="Times New Roman" w:hAnsi="Times New Roman"/>
          <w:sz w:val="24"/>
          <w:szCs w:val="24"/>
          <w:lang w:eastAsia="fr-FR"/>
        </w:rPr>
        <w:t>)</w:t>
      </w:r>
      <w:r w:rsidR="002579FC" w:rsidRPr="002579FC">
        <w:rPr>
          <w:rFonts w:ascii="Times New Roman" w:hAnsi="Times New Roman"/>
          <w:sz w:val="24"/>
          <w:szCs w:val="24"/>
          <w:lang w:eastAsia="fr-FR"/>
        </w:rPr>
        <w:t xml:space="preserve">, </w:t>
      </w:r>
      <w:r w:rsidRPr="00975E5F">
        <w:rPr>
          <w:rFonts w:ascii="Times New Roman" w:hAnsi="Times New Roman"/>
          <w:sz w:val="24"/>
          <w:szCs w:val="24"/>
          <w:lang w:eastAsia="fr-FR"/>
        </w:rPr>
        <w:t xml:space="preserve">обнародван в OB, </w:t>
      </w:r>
      <w:r w:rsidR="002579FC" w:rsidRPr="002579FC">
        <w:rPr>
          <w:rFonts w:ascii="Times New Roman" w:hAnsi="Times New Roman"/>
          <w:sz w:val="24"/>
          <w:szCs w:val="24"/>
          <w:lang w:eastAsia="fr-FR"/>
        </w:rPr>
        <w:t>L, 2023/2831,</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15.12.2023</w:t>
      </w:r>
      <w:r w:rsidR="00CA1E6A">
        <w:rPr>
          <w:rFonts w:ascii="Times New Roman" w:hAnsi="Times New Roman"/>
          <w:sz w:val="24"/>
          <w:szCs w:val="24"/>
          <w:lang w:eastAsia="fr-FR"/>
        </w:rPr>
        <w:t xml:space="preserve"> </w:t>
      </w:r>
      <w:r w:rsidRPr="00975E5F">
        <w:rPr>
          <w:rFonts w:ascii="Times New Roman" w:hAnsi="Times New Roman"/>
          <w:sz w:val="24"/>
          <w:szCs w:val="24"/>
          <w:lang w:eastAsia="fr-FR"/>
        </w:rPr>
        <w:t xml:space="preserve">г., наричан по-долу Регламент (ЕС) № </w:t>
      </w:r>
      <w:r w:rsidR="002579FC" w:rsidRPr="002579FC">
        <w:rPr>
          <w:rFonts w:ascii="Times New Roman" w:hAnsi="Times New Roman"/>
          <w:sz w:val="24"/>
          <w:szCs w:val="24"/>
          <w:lang w:eastAsia="fr-FR"/>
        </w:rPr>
        <w:t>2023/2831</w:t>
      </w:r>
      <w:r w:rsidRPr="00975E5F">
        <w:rPr>
          <w:rFonts w:ascii="Times New Roman" w:hAnsi="Times New Roman"/>
          <w:sz w:val="24"/>
          <w:szCs w:val="24"/>
          <w:lang w:eastAsia="fr-FR"/>
        </w:rPr>
        <w:t xml:space="preserve">. Определеният размер на минималната помощ не може да бъде надвишаван при изпълнението на настоящия административен договор. </w:t>
      </w:r>
      <w:r w:rsidRPr="005E2B6F">
        <w:rPr>
          <w:rFonts w:ascii="Times New Roman" w:hAnsi="Times New Roman"/>
          <w:sz w:val="24"/>
          <w:szCs w:val="24"/>
          <w:lang w:eastAsia="fr-FR"/>
        </w:rPr>
        <w:t>Минималната помощ се счита за предоставена от датата на влизане в сила на настоящия административен договор.</w:t>
      </w:r>
    </w:p>
    <w:p w14:paraId="1AD56F91" w14:textId="77777777" w:rsidR="00FD0128" w:rsidRPr="00975E5F" w:rsidRDefault="00FD0128" w:rsidP="00FD0128">
      <w:pPr>
        <w:spacing w:after="0" w:line="240" w:lineRule="auto"/>
        <w:jc w:val="both"/>
        <w:rPr>
          <w:rFonts w:ascii="Times New Roman" w:hAnsi="Times New Roman"/>
          <w:sz w:val="24"/>
          <w:szCs w:val="24"/>
          <w:lang w:eastAsia="fr-FR"/>
        </w:rPr>
      </w:pPr>
      <w:r w:rsidRPr="00975E5F">
        <w:rPr>
          <w:rFonts w:ascii="Times New Roman" w:hAnsi="Times New Roman"/>
          <w:sz w:val="24"/>
          <w:szCs w:val="24"/>
          <w:lang w:eastAsia="fr-FR"/>
        </w:rPr>
        <w:t>(</w:t>
      </w:r>
      <w:r w:rsidRPr="00195D8D">
        <w:rPr>
          <w:rFonts w:ascii="Times New Roman" w:hAnsi="Times New Roman"/>
          <w:i/>
          <w:iCs/>
          <w:sz w:val="24"/>
          <w:szCs w:val="24"/>
          <w:lang w:eastAsia="fr-FR"/>
        </w:rPr>
        <w:t>разпоредбата се конкретизира от Управляващия орган преди сключването на административния договор съобразно размера на помощта и конкретните дейности, за които се предоставя</w:t>
      </w:r>
      <w:r w:rsidRPr="00975E5F">
        <w:rPr>
          <w:rFonts w:ascii="Times New Roman" w:hAnsi="Times New Roman"/>
          <w:sz w:val="24"/>
          <w:szCs w:val="24"/>
          <w:lang w:eastAsia="fr-FR"/>
        </w:rPr>
        <w:t>)</w:t>
      </w:r>
    </w:p>
    <w:p w14:paraId="0925C367" w14:textId="334F187F" w:rsidR="00FD012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6.2.</w:t>
      </w:r>
      <w:r w:rsidRPr="00975E5F">
        <w:rPr>
          <w:rFonts w:ascii="Times New Roman" w:hAnsi="Times New Roman"/>
          <w:sz w:val="24"/>
          <w:szCs w:val="24"/>
          <w:lang w:eastAsia="fr-FR"/>
        </w:rPr>
        <w:t xml:space="preserve"> </w:t>
      </w:r>
      <w:r>
        <w:rPr>
          <w:rFonts w:ascii="Times New Roman" w:hAnsi="Times New Roman"/>
          <w:sz w:val="24"/>
          <w:szCs w:val="24"/>
          <w:lang w:eastAsia="fr-FR"/>
        </w:rPr>
        <w:t>О</w:t>
      </w:r>
      <w:r w:rsidRPr="00975E5F">
        <w:rPr>
          <w:rFonts w:ascii="Times New Roman" w:hAnsi="Times New Roman"/>
          <w:sz w:val="24"/>
          <w:szCs w:val="24"/>
          <w:lang w:eastAsia="fr-FR"/>
        </w:rPr>
        <w:t xml:space="preserve">бщият размер на </w:t>
      </w:r>
      <w:r w:rsidRPr="00E214D2">
        <w:rPr>
          <w:rFonts w:ascii="Times New Roman" w:hAnsi="Times New Roman"/>
          <w:sz w:val="24"/>
          <w:szCs w:val="24"/>
          <w:lang w:eastAsia="fr-FR"/>
        </w:rPr>
        <w:t>всички минимални помощи</w:t>
      </w:r>
      <w:r>
        <w:rPr>
          <w:rFonts w:ascii="Times New Roman" w:hAnsi="Times New Roman"/>
          <w:sz w:val="24"/>
          <w:szCs w:val="24"/>
          <w:lang w:eastAsia="fr-FR"/>
        </w:rPr>
        <w:t>, получени от Бенефициента</w:t>
      </w:r>
      <w:r w:rsidR="00C200AF">
        <w:rPr>
          <w:rFonts w:ascii="Times New Roman" w:hAnsi="Times New Roman"/>
          <w:sz w:val="24"/>
          <w:szCs w:val="24"/>
          <w:lang w:eastAsia="fr-FR"/>
        </w:rPr>
        <w:t>/партньора</w:t>
      </w:r>
      <w:r>
        <w:rPr>
          <w:rFonts w:ascii="Times New Roman" w:hAnsi="Times New Roman"/>
          <w:sz w:val="24"/>
          <w:szCs w:val="24"/>
          <w:lang w:eastAsia="fr-FR"/>
        </w:rPr>
        <w:t xml:space="preserve"> и от</w:t>
      </w:r>
      <w:r w:rsidRPr="00E214D2">
        <w:rPr>
          <w:rFonts w:ascii="Times New Roman" w:hAnsi="Times New Roman"/>
          <w:sz w:val="24"/>
          <w:szCs w:val="24"/>
          <w:lang w:eastAsia="fr-FR"/>
        </w:rPr>
        <w:t xml:space="preserve"> всички субекти, с които той образува „едно и също предприятие“ </w:t>
      </w:r>
      <w:r w:rsidRPr="00975E5F">
        <w:rPr>
          <w:rFonts w:ascii="Times New Roman" w:hAnsi="Times New Roman"/>
          <w:sz w:val="24"/>
          <w:szCs w:val="24"/>
          <w:lang w:eastAsia="fr-FR"/>
        </w:rPr>
        <w:t xml:space="preserve">по смисъла на </w:t>
      </w:r>
      <w:r w:rsidR="00416276" w:rsidRPr="00416276">
        <w:rPr>
          <w:rFonts w:ascii="Times New Roman" w:hAnsi="Times New Roman"/>
          <w:sz w:val="24"/>
          <w:szCs w:val="24"/>
          <w:lang w:eastAsia="fr-FR"/>
        </w:rPr>
        <w:t>Регламент (ЕС) № 2023/2831</w:t>
      </w:r>
      <w:r>
        <w:rPr>
          <w:rFonts w:ascii="Times New Roman" w:hAnsi="Times New Roman"/>
          <w:sz w:val="24"/>
          <w:szCs w:val="24"/>
          <w:lang w:eastAsia="fr-FR"/>
        </w:rPr>
        <w:t xml:space="preserve">, </w:t>
      </w:r>
      <w:r w:rsidRPr="00E214D2">
        <w:rPr>
          <w:rFonts w:ascii="Times New Roman" w:hAnsi="Times New Roman"/>
          <w:sz w:val="24"/>
          <w:szCs w:val="24"/>
          <w:lang w:eastAsia="fr-FR"/>
        </w:rPr>
        <w:t xml:space="preserve">не може да надвишава </w:t>
      </w:r>
      <w:r w:rsidR="00416276">
        <w:rPr>
          <w:rFonts w:ascii="Times New Roman" w:hAnsi="Times New Roman"/>
          <w:sz w:val="24"/>
          <w:szCs w:val="24"/>
          <w:lang w:eastAsia="fr-FR"/>
        </w:rPr>
        <w:t>3</w:t>
      </w:r>
      <w:r w:rsidRPr="00E214D2">
        <w:rPr>
          <w:rFonts w:ascii="Times New Roman" w:hAnsi="Times New Roman"/>
          <w:sz w:val="24"/>
          <w:szCs w:val="24"/>
          <w:lang w:eastAsia="fr-FR"/>
        </w:rPr>
        <w:t>00 000 евро (</w:t>
      </w:r>
      <w:r w:rsidR="00C200AF" w:rsidRPr="00C200AF">
        <w:rPr>
          <w:rFonts w:ascii="Times New Roman" w:hAnsi="Times New Roman"/>
          <w:sz w:val="24"/>
          <w:szCs w:val="24"/>
          <w:lang w:eastAsia="fr-FR"/>
        </w:rPr>
        <w:t>586 749</w:t>
      </w:r>
      <w:r w:rsidR="00C200AF" w:rsidRPr="00C200AF">
        <w:rPr>
          <w:rFonts w:ascii="Times New Roman" w:hAnsi="Times New Roman"/>
          <w:sz w:val="24"/>
          <w:szCs w:val="24"/>
          <w:lang w:eastAsia="fr-FR"/>
        </w:rPr>
        <w:t>‬ лева</w:t>
      </w:r>
      <w:r w:rsidRPr="00E214D2">
        <w:rPr>
          <w:rFonts w:ascii="Times New Roman" w:hAnsi="Times New Roman"/>
          <w:sz w:val="24"/>
          <w:szCs w:val="24"/>
          <w:lang w:eastAsia="fr-FR"/>
        </w:rPr>
        <w:t>) за период от три последователни бюджетни години.</w:t>
      </w:r>
    </w:p>
    <w:p w14:paraId="08C602F7" w14:textId="19A0632A"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6.3.</w:t>
      </w:r>
      <w:r w:rsidRPr="00975E5F">
        <w:rPr>
          <w:rFonts w:ascii="Times New Roman" w:hAnsi="Times New Roman"/>
          <w:sz w:val="24"/>
          <w:szCs w:val="24"/>
          <w:lang w:eastAsia="fr-FR"/>
        </w:rPr>
        <w:t xml:space="preserve"> Минималната помощ по настоящия административен договор, предоставяна на части, подлежи на сконтиране съгласно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Допустимите разходи се сконтират до тяхната стойност към момента на предоставяне на помощта. </w:t>
      </w:r>
    </w:p>
    <w:p w14:paraId="2F6C6837" w14:textId="4A83EA4C" w:rsidR="00FD0128" w:rsidRPr="00195A3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6.4.</w:t>
      </w:r>
      <w:r w:rsidRPr="00975E5F">
        <w:rPr>
          <w:rFonts w:ascii="Times New Roman" w:hAnsi="Times New Roman"/>
          <w:sz w:val="24"/>
          <w:szCs w:val="24"/>
          <w:lang w:eastAsia="fr-FR"/>
        </w:rPr>
        <w:t xml:space="preserve"> С минималната помощ по т. 6.1 не могат да се финансират дейности в секторите, попадащи извън приложното поле на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Pr="00975E5F">
        <w:rPr>
          <w:rFonts w:ascii="Times New Roman" w:hAnsi="Times New Roman"/>
          <w:sz w:val="24"/>
          <w:szCs w:val="24"/>
          <w:lang w:eastAsia="fr-FR"/>
        </w:rPr>
        <w:t xml:space="preserve"> е длъжен да води разделно отчитане на приходите, разходите, </w:t>
      </w:r>
      <w:r w:rsidRPr="007C5938">
        <w:rPr>
          <w:rFonts w:ascii="Times New Roman" w:hAnsi="Times New Roman"/>
          <w:sz w:val="24"/>
          <w:szCs w:val="24"/>
          <w:lang w:eastAsia="fr-FR"/>
        </w:rPr>
        <w:t xml:space="preserve">активите и пасивите по видове стопански дейности, с цел да гарантира, че изпълняваните от него дейности в изключените от приложното поле на </w:t>
      </w:r>
      <w:r w:rsidR="00C200AF" w:rsidRPr="00C200AF">
        <w:rPr>
          <w:rFonts w:ascii="Times New Roman" w:hAnsi="Times New Roman"/>
          <w:sz w:val="24"/>
          <w:szCs w:val="24"/>
          <w:lang w:eastAsia="fr-FR"/>
        </w:rPr>
        <w:t>Регламент (ЕС) № 2023/2831</w:t>
      </w:r>
      <w:r w:rsidR="00C200AF">
        <w:rPr>
          <w:rFonts w:ascii="Times New Roman" w:hAnsi="Times New Roman"/>
          <w:sz w:val="24"/>
          <w:szCs w:val="24"/>
          <w:lang w:eastAsia="fr-FR"/>
        </w:rPr>
        <w:t xml:space="preserve"> </w:t>
      </w:r>
      <w:r w:rsidRPr="007C5938">
        <w:rPr>
          <w:rFonts w:ascii="Times New Roman" w:hAnsi="Times New Roman"/>
          <w:sz w:val="24"/>
          <w:szCs w:val="24"/>
          <w:lang w:eastAsia="fr-FR"/>
        </w:rPr>
        <w:t>сектори няма да се ползват от финансирането по настоящия административен договор, което се осигурява с разделянето им в счетоводната отчетност на Бенефициента</w:t>
      </w:r>
      <w:r w:rsidR="00991A5A">
        <w:rPr>
          <w:rFonts w:ascii="Times New Roman" w:hAnsi="Times New Roman"/>
          <w:sz w:val="24"/>
          <w:szCs w:val="24"/>
          <w:lang w:eastAsia="fr-FR"/>
        </w:rPr>
        <w:t>/партньора</w:t>
      </w:r>
      <w:r w:rsidRPr="007C5938">
        <w:rPr>
          <w:rFonts w:ascii="Times New Roman" w:hAnsi="Times New Roman"/>
          <w:sz w:val="24"/>
          <w:szCs w:val="24"/>
          <w:lang w:eastAsia="fr-FR"/>
        </w:rPr>
        <w:t xml:space="preserve"> от дейностите, за които се </w:t>
      </w:r>
      <w:r w:rsidRPr="00195A38">
        <w:rPr>
          <w:rFonts w:ascii="Times New Roman" w:hAnsi="Times New Roman"/>
          <w:sz w:val="24"/>
          <w:szCs w:val="24"/>
          <w:lang w:eastAsia="fr-FR"/>
        </w:rPr>
        <w:t>предоставя финансиране по настоящия административен договор.</w:t>
      </w:r>
      <w:r w:rsidR="00ED0192">
        <w:rPr>
          <w:rFonts w:ascii="Times New Roman" w:hAnsi="Times New Roman"/>
          <w:sz w:val="24"/>
          <w:szCs w:val="24"/>
          <w:lang w:eastAsia="fr-FR"/>
        </w:rPr>
        <w:t xml:space="preserve"> </w:t>
      </w:r>
    </w:p>
    <w:p w14:paraId="6CE6DF71" w14:textId="539094BB" w:rsidR="00FD0128" w:rsidRPr="00975E5F" w:rsidRDefault="00FD0128" w:rsidP="00FD0128">
      <w:pPr>
        <w:spacing w:after="0" w:line="240" w:lineRule="auto"/>
        <w:jc w:val="both"/>
        <w:rPr>
          <w:rFonts w:ascii="Times New Roman" w:hAnsi="Times New Roman"/>
          <w:sz w:val="24"/>
          <w:szCs w:val="24"/>
          <w:lang w:eastAsia="fr-FR"/>
        </w:rPr>
      </w:pPr>
      <w:r w:rsidRPr="00195A38">
        <w:rPr>
          <w:rFonts w:ascii="Times New Roman" w:hAnsi="Times New Roman"/>
          <w:b/>
          <w:bCs/>
          <w:sz w:val="24"/>
          <w:szCs w:val="24"/>
          <w:lang w:eastAsia="fr-FR"/>
        </w:rPr>
        <w:t>6.5.</w:t>
      </w:r>
      <w:r w:rsidRPr="00195A38">
        <w:rPr>
          <w:rFonts w:ascii="Times New Roman" w:hAnsi="Times New Roman"/>
          <w:sz w:val="24"/>
          <w:szCs w:val="24"/>
          <w:lang w:eastAsia="fr-FR"/>
        </w:rPr>
        <w:t xml:space="preserve"> Бенефициентът</w:t>
      </w:r>
      <w:r w:rsidR="00991A5A">
        <w:rPr>
          <w:rFonts w:ascii="Times New Roman" w:hAnsi="Times New Roman"/>
          <w:sz w:val="24"/>
          <w:szCs w:val="24"/>
          <w:lang w:eastAsia="fr-FR"/>
        </w:rPr>
        <w:t>/партньорът</w:t>
      </w:r>
      <w:r w:rsidRPr="00195A38">
        <w:rPr>
          <w:rFonts w:ascii="Times New Roman" w:hAnsi="Times New Roman"/>
          <w:sz w:val="24"/>
          <w:szCs w:val="24"/>
          <w:lang w:eastAsia="fr-FR"/>
        </w:rPr>
        <w:t xml:space="preserve"> няма право да допуска кумулиране на предоставената минимална помощ по т. 6.1 с държавна помощ, отпусната за същите допустими разходи или с държавна помощ за същата мярка, ако чрез това кумулиране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p>
    <w:p w14:paraId="7016ED9B" w14:textId="7FBB68EC"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w:t>
      </w:r>
      <w:r w:rsidRPr="00975E5F">
        <w:rPr>
          <w:rFonts w:ascii="Times New Roman" w:hAnsi="Times New Roman"/>
          <w:sz w:val="24"/>
          <w:szCs w:val="24"/>
          <w:lang w:eastAsia="fr-FR"/>
        </w:rPr>
        <w:t xml:space="preserve"> </w:t>
      </w:r>
      <w:r w:rsidRPr="00275D74">
        <w:rPr>
          <w:rFonts w:ascii="Times New Roman" w:hAnsi="Times New Roman"/>
          <w:sz w:val="24"/>
          <w:szCs w:val="24"/>
          <w:lang w:eastAsia="fr-FR"/>
        </w:rPr>
        <w:t>Бенефициентът</w:t>
      </w:r>
      <w:r w:rsidR="00991A5A">
        <w:rPr>
          <w:rFonts w:ascii="Times New Roman" w:hAnsi="Times New Roman"/>
          <w:sz w:val="24"/>
          <w:szCs w:val="24"/>
          <w:lang w:eastAsia="fr-FR"/>
        </w:rPr>
        <w:t>/партньорът</w:t>
      </w:r>
      <w:r w:rsidRPr="00275D74">
        <w:rPr>
          <w:rFonts w:ascii="Times New Roman" w:hAnsi="Times New Roman"/>
          <w:sz w:val="24"/>
          <w:szCs w:val="24"/>
          <w:lang w:eastAsia="fr-FR"/>
        </w:rPr>
        <w:t xml:space="preserve"> има право да допуска кумулиране на предоставената минимална помощ по т. 6.1, с друга минимална помощ, когато:</w:t>
      </w:r>
    </w:p>
    <w:p w14:paraId="2402350C" w14:textId="77777777"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6.6.1.</w:t>
      </w:r>
      <w:r w:rsidRPr="00975E5F">
        <w:rPr>
          <w:rFonts w:ascii="Times New Roman" w:hAnsi="Times New Roman"/>
          <w:sz w:val="24"/>
          <w:szCs w:val="24"/>
          <w:lang w:eastAsia="fr-FR"/>
        </w:rPr>
        <w:t xml:space="preserve"> последната е предоставена съгласно </w:t>
      </w:r>
      <w:r w:rsidR="003D121B" w:rsidRPr="003D121B">
        <w:rPr>
          <w:rFonts w:ascii="Times New Roman" w:hAnsi="Times New Roman"/>
          <w:sz w:val="24"/>
          <w:szCs w:val="24"/>
          <w:lang w:eastAsia="fr-FR"/>
        </w:rPr>
        <w:t>Регламент (ЕС) 2023/2832 на Комисията от 13 декември 2023 г. относно прилагането на членове 107 и 108 от Договора за функционирането на Европейския съюз към помощ</w:t>
      </w:r>
      <w:r w:rsidR="003D121B">
        <w:rPr>
          <w:rFonts w:ascii="Times New Roman" w:hAnsi="Times New Roman"/>
          <w:sz w:val="24"/>
          <w:szCs w:val="24"/>
          <w:lang w:eastAsia="fr-FR"/>
        </w:rPr>
        <w:t>т</w:t>
      </w:r>
      <w:r w:rsidR="003D121B" w:rsidRPr="003D121B">
        <w:rPr>
          <w:rFonts w:ascii="Times New Roman" w:hAnsi="Times New Roman"/>
          <w:sz w:val="24"/>
          <w:szCs w:val="24"/>
          <w:lang w:eastAsia="fr-FR"/>
        </w:rPr>
        <w:t>а de minimis за предприятия, предоставящи услуги от общ икономически интерес</w:t>
      </w:r>
      <w:r w:rsidR="003D121B">
        <w:rPr>
          <w:rFonts w:ascii="Times New Roman" w:hAnsi="Times New Roman"/>
          <w:sz w:val="24"/>
          <w:szCs w:val="24"/>
          <w:lang w:eastAsia="fr-FR"/>
        </w:rPr>
        <w:t>;</w:t>
      </w:r>
    </w:p>
    <w:p w14:paraId="3AA64161" w14:textId="30C3B741" w:rsidR="00FD0128" w:rsidRPr="00975E5F" w:rsidRDefault="003D121B"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6.6.2.</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последната е </w:t>
      </w:r>
      <w:r w:rsidRPr="003D121B">
        <w:rPr>
          <w:rFonts w:ascii="Times New Roman" w:hAnsi="Times New Roman"/>
          <w:sz w:val="24"/>
          <w:szCs w:val="24"/>
          <w:lang w:eastAsia="fr-FR"/>
        </w:rPr>
        <w:t>предостав</w:t>
      </w:r>
      <w:r>
        <w:rPr>
          <w:rFonts w:ascii="Times New Roman" w:hAnsi="Times New Roman"/>
          <w:sz w:val="24"/>
          <w:szCs w:val="24"/>
          <w:lang w:eastAsia="fr-FR"/>
        </w:rPr>
        <w:t>е</w:t>
      </w:r>
      <w:r w:rsidRPr="003D121B">
        <w:rPr>
          <w:rFonts w:ascii="Times New Roman" w:hAnsi="Times New Roman"/>
          <w:sz w:val="24"/>
          <w:szCs w:val="24"/>
          <w:lang w:eastAsia="fr-FR"/>
        </w:rPr>
        <w:t>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на Комисията и 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w:t>
      </w:r>
      <w:r w:rsidR="00FD0128" w:rsidRPr="00975E5F">
        <w:rPr>
          <w:rFonts w:ascii="Times New Roman" w:hAnsi="Times New Roman"/>
          <w:sz w:val="24"/>
          <w:szCs w:val="24"/>
          <w:lang w:eastAsia="fr-FR"/>
        </w:rPr>
        <w:t xml:space="preserve">, до </w:t>
      </w:r>
      <w:r w:rsidRPr="003D121B">
        <w:rPr>
          <w:rFonts w:ascii="Times New Roman" w:hAnsi="Times New Roman"/>
          <w:sz w:val="24"/>
          <w:szCs w:val="24"/>
          <w:lang w:eastAsia="fr-FR"/>
        </w:rPr>
        <w:t>съответния таван, определен в член 3, параграф 2 от</w:t>
      </w:r>
      <w:r>
        <w:rPr>
          <w:rFonts w:ascii="Times New Roman" w:hAnsi="Times New Roman"/>
          <w:sz w:val="24"/>
          <w:szCs w:val="24"/>
          <w:lang w:eastAsia="fr-FR"/>
        </w:rPr>
        <w:t xml:space="preserve"> </w:t>
      </w:r>
      <w:r w:rsidRPr="00C200AF">
        <w:rPr>
          <w:rFonts w:ascii="Times New Roman" w:hAnsi="Times New Roman"/>
          <w:sz w:val="24"/>
          <w:szCs w:val="24"/>
          <w:lang w:eastAsia="fr-FR"/>
        </w:rPr>
        <w:t>Регламент (ЕС) № 2023/2831</w:t>
      </w:r>
      <w:r>
        <w:rPr>
          <w:rFonts w:ascii="Times New Roman" w:hAnsi="Times New Roman"/>
          <w:sz w:val="24"/>
          <w:szCs w:val="24"/>
          <w:lang w:eastAsia="fr-FR"/>
        </w:rPr>
        <w:t>.</w:t>
      </w:r>
      <w:r w:rsidR="00FD0128" w:rsidRPr="00975E5F">
        <w:rPr>
          <w:rFonts w:ascii="Times New Roman" w:hAnsi="Times New Roman"/>
          <w:sz w:val="24"/>
          <w:szCs w:val="24"/>
          <w:lang w:eastAsia="fr-FR"/>
        </w:rPr>
        <w:t xml:space="preserve"> </w:t>
      </w:r>
      <w:r>
        <w:rPr>
          <w:rFonts w:ascii="Times New Roman" w:hAnsi="Times New Roman"/>
          <w:sz w:val="24"/>
          <w:szCs w:val="24"/>
          <w:lang w:eastAsia="fr-FR"/>
        </w:rPr>
        <w:t xml:space="preserve"> </w:t>
      </w:r>
    </w:p>
    <w:p w14:paraId="7ED1DAD4" w14:textId="5E99658A"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6.7.</w:t>
      </w:r>
      <w:r w:rsidRPr="00975E5F">
        <w:rPr>
          <w:rFonts w:ascii="Times New Roman" w:hAnsi="Times New Roman"/>
          <w:sz w:val="24"/>
          <w:szCs w:val="24"/>
          <w:lang w:eastAsia="fr-FR"/>
        </w:rPr>
        <w:t xml:space="preserve"> </w:t>
      </w:r>
      <w:r w:rsidR="003D121B">
        <w:rPr>
          <w:rFonts w:ascii="Times New Roman" w:hAnsi="Times New Roman"/>
          <w:sz w:val="24"/>
          <w:szCs w:val="24"/>
          <w:lang w:eastAsia="fr-FR"/>
        </w:rPr>
        <w:t>Минималната помощ по т. 6.1</w:t>
      </w:r>
      <w:r w:rsidR="003D121B" w:rsidRPr="003D121B">
        <w:rPr>
          <w:rFonts w:ascii="Times New Roman" w:hAnsi="Times New Roman"/>
          <w:sz w:val="24"/>
          <w:szCs w:val="24"/>
          <w:lang w:eastAsia="fr-FR"/>
        </w:rPr>
        <w:t xml:space="preserve">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w:t>
      </w:r>
      <w:r w:rsidR="003D121B" w:rsidRPr="003D121B">
        <w:rPr>
          <w:rFonts w:ascii="Times New Roman" w:hAnsi="Times New Roman"/>
          <w:sz w:val="24"/>
          <w:szCs w:val="24"/>
          <w:lang w:eastAsia="fr-FR"/>
        </w:rPr>
        <w:lastRenderedPageBreak/>
        <w:t xml:space="preserve">размер на помощта, определени за конкретните обстоятелства на всеки отделен случай с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 xml:space="preserve">омисията. </w:t>
      </w:r>
      <w:r w:rsidR="003D121B">
        <w:rPr>
          <w:rFonts w:ascii="Times New Roman" w:hAnsi="Times New Roman"/>
          <w:sz w:val="24"/>
          <w:szCs w:val="24"/>
          <w:lang w:eastAsia="fr-FR"/>
        </w:rPr>
        <w:t>Минималната помощ</w:t>
      </w:r>
      <w:r w:rsidR="003D121B" w:rsidRPr="003D121B">
        <w:rPr>
          <w:rFonts w:ascii="Times New Roman" w:hAnsi="Times New Roman"/>
          <w:sz w:val="24"/>
          <w:szCs w:val="24"/>
          <w:lang w:eastAsia="fr-FR"/>
        </w:rPr>
        <w:t xml:space="preserve">,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омисия.</w:t>
      </w:r>
    </w:p>
    <w:p w14:paraId="4D439C0F" w14:textId="2C36D1A4" w:rsidR="00FD0128" w:rsidRPr="00975E5F" w:rsidRDefault="005407EF"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6.8.</w:t>
      </w:r>
      <w:r>
        <w:rPr>
          <w:rFonts w:ascii="Times New Roman" w:hAnsi="Times New Roman"/>
          <w:sz w:val="24"/>
          <w:szCs w:val="24"/>
          <w:lang w:eastAsia="fr-FR"/>
        </w:rPr>
        <w:t xml:space="preserve"> </w:t>
      </w:r>
      <w:r w:rsidR="00FD0128" w:rsidRPr="00975E5F">
        <w:rPr>
          <w:rFonts w:ascii="Times New Roman" w:hAnsi="Times New Roman"/>
          <w:sz w:val="24"/>
          <w:szCs w:val="24"/>
          <w:lang w:eastAsia="fr-FR"/>
        </w:rPr>
        <w:t xml:space="preserve">В изпълнение на чл. 6, пар. </w:t>
      </w:r>
      <w:r w:rsidR="003869A8">
        <w:rPr>
          <w:rFonts w:ascii="Times New Roman" w:hAnsi="Times New Roman"/>
          <w:sz w:val="24"/>
          <w:szCs w:val="24"/>
          <w:lang w:eastAsia="fr-FR"/>
        </w:rPr>
        <w:t>3</w:t>
      </w:r>
      <w:r w:rsidR="00FD0128" w:rsidRPr="00975E5F">
        <w:rPr>
          <w:rFonts w:ascii="Times New Roman" w:hAnsi="Times New Roman"/>
          <w:sz w:val="24"/>
          <w:szCs w:val="24"/>
          <w:lang w:eastAsia="fr-FR"/>
        </w:rPr>
        <w:t xml:space="preserve"> от </w:t>
      </w:r>
      <w:r w:rsidR="003869A8" w:rsidRPr="003869A8">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съхранява всички документи, които са необходими, за да се установи спазването на всички условия, определени в </w:t>
      </w:r>
      <w:r w:rsidR="003869A8" w:rsidRPr="00C200AF">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за период от 10 години от датата на предоставяне на минималната помощ по т. 6.1.</w:t>
      </w:r>
      <w:r w:rsidR="00FD0128" w:rsidRPr="0039278D">
        <w:rPr>
          <w:rFonts w:ascii="Times New Roman" w:hAnsi="Times New Roman"/>
          <w:sz w:val="24"/>
          <w:szCs w:val="24"/>
          <w:lang w:eastAsia="fr-FR"/>
        </w:rPr>
        <w:t xml:space="preserve"> </w:t>
      </w:r>
      <w:r w:rsidR="00FD0128" w:rsidRPr="00975E5F">
        <w:rPr>
          <w:rFonts w:ascii="Times New Roman" w:hAnsi="Times New Roman"/>
          <w:sz w:val="24"/>
          <w:szCs w:val="24"/>
          <w:lang w:eastAsia="fr-FR"/>
        </w:rPr>
        <w:t>При искане за достъп до информация за предоставената минимална помощ,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я предоставя на лица, определени от министъра на финансите или от Европейската комисия, във вида и в сроковете, указани в искането.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осигурява на Управляващия орган, Министерство на финансите, Европейската комисия и на всички европейски и национални одитни и проверяващи органи свободен достъп до информация за съхраняваната от него документация във връзка с получената минимална помощ и да им оказва съдействие при извършването на проверки и одити.</w:t>
      </w:r>
      <w:r w:rsidR="003869A8">
        <w:rPr>
          <w:rFonts w:ascii="Times New Roman" w:hAnsi="Times New Roman"/>
          <w:sz w:val="24"/>
          <w:szCs w:val="24"/>
          <w:lang w:eastAsia="fr-FR"/>
        </w:rPr>
        <w:t xml:space="preserve"> </w:t>
      </w:r>
    </w:p>
    <w:p w14:paraId="35C6CDFB" w14:textId="6A6E1383" w:rsidR="00FD0128" w:rsidRPr="0071023E"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w:t>
      </w:r>
      <w:r w:rsidR="003869A8">
        <w:rPr>
          <w:rFonts w:ascii="Times New Roman" w:hAnsi="Times New Roman"/>
          <w:b/>
          <w:bCs/>
          <w:sz w:val="24"/>
          <w:szCs w:val="24"/>
          <w:lang w:eastAsia="fr-FR"/>
        </w:rPr>
        <w:t>9</w:t>
      </w:r>
      <w:r w:rsidRPr="00D442BB">
        <w:rPr>
          <w:rFonts w:ascii="Times New Roman" w:hAnsi="Times New Roman"/>
          <w:b/>
          <w:bCs/>
          <w:sz w:val="24"/>
          <w:szCs w:val="24"/>
          <w:lang w:eastAsia="fr-FR"/>
        </w:rPr>
        <w:t>.</w:t>
      </w:r>
      <w:r w:rsidRPr="00975E5F">
        <w:rPr>
          <w:rFonts w:ascii="Times New Roman" w:hAnsi="Times New Roman"/>
          <w:sz w:val="24"/>
          <w:szCs w:val="24"/>
          <w:lang w:eastAsia="fr-FR"/>
        </w:rPr>
        <w:t xml:space="preserve"> </w:t>
      </w:r>
      <w:r w:rsidR="00991A5A" w:rsidRPr="00991A5A">
        <w:rPr>
          <w:rFonts w:ascii="Times New Roman" w:hAnsi="Times New Roman"/>
          <w:sz w:val="24"/>
          <w:szCs w:val="24"/>
          <w:lang w:eastAsia="fr-FR"/>
        </w:rPr>
        <w:t xml:space="preserve">Независимо от посочените в т. 2.4 срокове, </w:t>
      </w:r>
      <w:r w:rsidR="00991A5A">
        <w:rPr>
          <w:rFonts w:ascii="Times New Roman" w:hAnsi="Times New Roman"/>
          <w:sz w:val="24"/>
          <w:szCs w:val="24"/>
          <w:lang w:eastAsia="fr-FR"/>
        </w:rPr>
        <w:t xml:space="preserve">Управляващият орган </w:t>
      </w:r>
      <w:r w:rsidR="002A4634">
        <w:rPr>
          <w:rFonts w:ascii="Times New Roman" w:hAnsi="Times New Roman"/>
          <w:sz w:val="24"/>
          <w:szCs w:val="24"/>
          <w:lang w:eastAsia="fr-FR"/>
        </w:rPr>
        <w:t xml:space="preserve">си </w:t>
      </w:r>
      <w:r w:rsidR="00991A5A">
        <w:rPr>
          <w:rFonts w:ascii="Times New Roman" w:hAnsi="Times New Roman"/>
          <w:sz w:val="24"/>
          <w:szCs w:val="24"/>
          <w:lang w:eastAsia="fr-FR"/>
        </w:rPr>
        <w:t xml:space="preserve">запазва правото </w:t>
      </w:r>
      <w:r w:rsidR="002A4634">
        <w:rPr>
          <w:rFonts w:ascii="Times New Roman" w:hAnsi="Times New Roman"/>
          <w:sz w:val="24"/>
          <w:szCs w:val="24"/>
          <w:lang w:eastAsia="fr-FR"/>
        </w:rPr>
        <w:t xml:space="preserve">да </w:t>
      </w:r>
      <w:r w:rsidR="00991A5A">
        <w:rPr>
          <w:rFonts w:ascii="Times New Roman" w:hAnsi="Times New Roman"/>
          <w:sz w:val="24"/>
          <w:szCs w:val="24"/>
          <w:lang w:eastAsia="fr-FR"/>
        </w:rPr>
        <w:t xml:space="preserve">извършва </w:t>
      </w:r>
      <w:r w:rsidR="00991A5A" w:rsidRPr="003869A8">
        <w:rPr>
          <w:rFonts w:ascii="Times New Roman" w:hAnsi="Times New Roman"/>
          <w:sz w:val="24"/>
          <w:szCs w:val="24"/>
          <w:lang w:eastAsia="fr-FR"/>
        </w:rPr>
        <w:t xml:space="preserve">проверки на място </w:t>
      </w:r>
      <w:r w:rsidR="00991A5A">
        <w:rPr>
          <w:rFonts w:ascii="Times New Roman" w:hAnsi="Times New Roman"/>
          <w:sz w:val="24"/>
          <w:szCs w:val="24"/>
          <w:lang w:eastAsia="fr-FR"/>
        </w:rPr>
        <w:t>на Бенефициента/партньора</w:t>
      </w:r>
      <w:r w:rsidR="00991A5A" w:rsidRPr="003869A8">
        <w:rPr>
          <w:rFonts w:ascii="Times New Roman" w:hAnsi="Times New Roman"/>
          <w:sz w:val="24"/>
          <w:szCs w:val="24"/>
          <w:lang w:eastAsia="fr-FR"/>
        </w:rPr>
        <w:t xml:space="preserve"> за период от 10 (десет) години от датата на предоставяне на минимална</w:t>
      </w:r>
      <w:r w:rsidR="00991A5A">
        <w:rPr>
          <w:rFonts w:ascii="Times New Roman" w:hAnsi="Times New Roman"/>
          <w:sz w:val="24"/>
          <w:szCs w:val="24"/>
          <w:lang w:eastAsia="fr-FR"/>
        </w:rPr>
        <w:t>та</w:t>
      </w:r>
      <w:r w:rsidR="00991A5A" w:rsidRPr="003869A8">
        <w:rPr>
          <w:rFonts w:ascii="Times New Roman" w:hAnsi="Times New Roman"/>
          <w:sz w:val="24"/>
          <w:szCs w:val="24"/>
          <w:lang w:eastAsia="fr-FR"/>
        </w:rPr>
        <w:t xml:space="preserve"> помощ и да изисква </w:t>
      </w:r>
      <w:r w:rsidR="00991A5A">
        <w:rPr>
          <w:rFonts w:ascii="Times New Roman" w:hAnsi="Times New Roman"/>
          <w:sz w:val="24"/>
          <w:szCs w:val="24"/>
          <w:lang w:eastAsia="fr-FR"/>
        </w:rPr>
        <w:t xml:space="preserve">от него </w:t>
      </w:r>
      <w:r w:rsidR="00991A5A" w:rsidRPr="003869A8">
        <w:rPr>
          <w:rFonts w:ascii="Times New Roman" w:hAnsi="Times New Roman"/>
          <w:sz w:val="24"/>
          <w:szCs w:val="24"/>
          <w:lang w:eastAsia="fr-FR"/>
        </w:rPr>
        <w:t>и получава информация, която подлежи на представяне на министъра на финансите и на Европейската комисия при поискване</w:t>
      </w:r>
      <w:r w:rsidR="00991A5A">
        <w:rPr>
          <w:rFonts w:ascii="Times New Roman" w:hAnsi="Times New Roman"/>
          <w:sz w:val="24"/>
          <w:szCs w:val="24"/>
          <w:lang w:eastAsia="fr-FR"/>
        </w:rPr>
        <w:t xml:space="preserve">. </w:t>
      </w:r>
      <w:r w:rsidRPr="00975E5F">
        <w:rPr>
          <w:rFonts w:ascii="Times New Roman" w:hAnsi="Times New Roman"/>
          <w:sz w:val="24"/>
          <w:szCs w:val="24"/>
          <w:lang w:eastAsia="fr-FR"/>
        </w:rPr>
        <w:t>При настъпване на промяна в обстоятелства при изпълнението на проекта, които имат за резултат прилагане на режим на държавни или минимални помощи или при промяна на законодателството за предоставяне на минимални помощи, Управляващият орган има право да поиска привеждане на настоящия административен договор в съответствие със съответния режим или промени, а когато това е невъзможно – да пристъпи към възстановяване на изплатените по него средства, ведно с лихва, определена по реда на действащото законодателство за държавни помощи.</w:t>
      </w:r>
    </w:p>
    <w:p w14:paraId="2F233479" w14:textId="2493B46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5D7A3A63"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договора са</w:t>
      </w:r>
      <w:r w:rsidR="0057654C">
        <w:rPr>
          <w:rStyle w:val="FootnoteReference"/>
          <w:rFonts w:ascii="Times New Roman" w:eastAsia="Times New Roman" w:hAnsi="Times New Roman" w:cs="Times New Roman"/>
          <w:sz w:val="24"/>
          <w:szCs w:val="24"/>
          <w:lang w:eastAsia="fr-FR"/>
        </w:rPr>
        <w:footnoteReference w:id="17"/>
      </w:r>
      <w:r w:rsidR="00A10E00" w:rsidRPr="00535EE6">
        <w:rPr>
          <w:rFonts w:ascii="Times New Roman" w:eastAsia="Times New Roman" w:hAnsi="Times New Roman" w:cs="Times New Roman"/>
          <w:sz w:val="24"/>
          <w:szCs w:val="24"/>
          <w:lang w:eastAsia="fr-FR"/>
        </w:rPr>
        <w:t>:</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6DD56C60" w:rsidR="003129E4" w:rsidRDefault="00EF7015" w:rsidP="00EF55C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EF55C0" w:rsidRPr="00EF55C0">
        <w:rPr>
          <w:rFonts w:ascii="Times New Roman" w:hAnsi="Times New Roman" w:cs="Times New Roman"/>
          <w:b/>
          <w:i/>
          <w:sz w:val="24"/>
          <w:szCs w:val="24"/>
        </w:rPr>
        <w:t>BG16FFPR002-3.011 „Изпълнение на мярка 70 от Националната рамка за приоритетни действия за НАТУРА 2000” от Програма „Околна среда“ 2021 – 2027 г.</w:t>
      </w:r>
      <w:r w:rsidR="00BD7AA3">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4577E791" w14:textId="3A0CFA46" w:rsidR="003129E4" w:rsidRDefault="003129E4" w:rsidP="00BA6D03">
      <w:pPr>
        <w:spacing w:after="0" w:line="240" w:lineRule="auto"/>
        <w:jc w:val="both"/>
        <w:rPr>
          <w:rFonts w:ascii="Times New Roman" w:hAnsi="Times New Roman" w:cs="Times New Roman"/>
          <w:sz w:val="24"/>
          <w:szCs w:val="24"/>
        </w:rPr>
      </w:pPr>
      <w:r w:rsidRPr="003129E4">
        <w:rPr>
          <w:rFonts w:ascii="Times New Roman" w:hAnsi="Times New Roman"/>
          <w:b/>
          <w:bCs/>
          <w:sz w:val="24"/>
          <w:szCs w:val="24"/>
        </w:rPr>
        <w:t>8.</w:t>
      </w:r>
      <w:r w:rsidR="00257FBD">
        <w:rPr>
          <w:rFonts w:ascii="Times New Roman" w:hAnsi="Times New Roman"/>
          <w:b/>
          <w:bCs/>
          <w:sz w:val="24"/>
          <w:szCs w:val="24"/>
        </w:rPr>
        <w:t>3.</w:t>
      </w:r>
      <w:r w:rsidRPr="003129E4">
        <w:rPr>
          <w:rFonts w:ascii="Times New Roman" w:hAnsi="Times New Roman"/>
          <w:b/>
          <w:bCs/>
          <w:sz w:val="24"/>
          <w:szCs w:val="24"/>
        </w:rPr>
        <w:t xml:space="preserve"> </w:t>
      </w:r>
      <w:r w:rsidR="00A51570">
        <w:rPr>
          <w:rFonts w:ascii="Times New Roman" w:hAnsi="Times New Roman" w:cs="Times New Roman"/>
          <w:sz w:val="24"/>
          <w:szCs w:val="24"/>
        </w:rPr>
        <w:t xml:space="preserve">Приложение № </w:t>
      </w:r>
      <w:r w:rsidR="00257FBD">
        <w:rPr>
          <w:rFonts w:ascii="Times New Roman" w:hAnsi="Times New Roman" w:cs="Times New Roman"/>
          <w:sz w:val="24"/>
          <w:szCs w:val="24"/>
        </w:rPr>
        <w:t>3</w:t>
      </w:r>
      <w:r w:rsidR="00A51570">
        <w:rPr>
          <w:rFonts w:ascii="Times New Roman" w:hAnsi="Times New Roman" w:cs="Times New Roman"/>
          <w:sz w:val="24"/>
          <w:szCs w:val="24"/>
        </w:rPr>
        <w:t xml:space="preserve"> – </w:t>
      </w:r>
      <w:r w:rsidR="005C0E01">
        <w:rPr>
          <w:rFonts w:ascii="Times New Roman" w:hAnsi="Times New Roman" w:cs="Times New Roman"/>
          <w:sz w:val="24"/>
          <w:szCs w:val="24"/>
        </w:rPr>
        <w:t xml:space="preserve">Документи по чл. 7, ал. 4 и ал. 7 от </w:t>
      </w:r>
      <w:r w:rsidR="00991A5A" w:rsidRPr="005C0E01">
        <w:rPr>
          <w:rFonts w:ascii="Times New Roman" w:hAnsi="Times New Roman" w:cs="Times New Roman"/>
          <w:sz w:val="24"/>
          <w:szCs w:val="24"/>
        </w:rPr>
        <w:t xml:space="preserve">Постановление </w:t>
      </w:r>
      <w:r w:rsidR="005C0E01" w:rsidRPr="005C0E01">
        <w:rPr>
          <w:rFonts w:ascii="Times New Roman" w:hAnsi="Times New Roman" w:cs="Times New Roman"/>
          <w:sz w:val="24"/>
          <w:szCs w:val="24"/>
        </w:rPr>
        <w:t>№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E2622">
        <w:rPr>
          <w:rFonts w:ascii="Times New Roman" w:hAnsi="Times New Roman" w:cs="Times New Roman"/>
          <w:sz w:val="24"/>
          <w:szCs w:val="24"/>
        </w:rPr>
        <w:t>.</w:t>
      </w:r>
    </w:p>
    <w:p w14:paraId="289750A0" w14:textId="7AA89412" w:rsidR="005C0E01" w:rsidRDefault="005C0E01" w:rsidP="003807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5C0E01">
        <w:rPr>
          <w:rFonts w:ascii="Times New Roman" w:hAnsi="Times New Roman" w:cs="Times New Roman"/>
          <w:i/>
          <w:iCs/>
          <w:sz w:val="24"/>
          <w:szCs w:val="24"/>
        </w:rPr>
        <w:t>представят официални документи – за обстоятелствата, за които такива се издават и декларация по чл. 25, ал. 2 от ЗУСЕФСУ</w:t>
      </w:r>
      <w:r>
        <w:rPr>
          <w:rFonts w:ascii="Times New Roman" w:hAnsi="Times New Roman" w:cs="Times New Roman"/>
          <w:i/>
          <w:iCs/>
          <w:sz w:val="24"/>
          <w:szCs w:val="24"/>
        </w:rPr>
        <w:t xml:space="preserve"> по образец към условията за изпълнение</w:t>
      </w:r>
      <w:r w:rsidRPr="005C0E01">
        <w:rPr>
          <w:rFonts w:ascii="Times New Roman" w:hAnsi="Times New Roman" w:cs="Times New Roman"/>
          <w:i/>
          <w:iCs/>
          <w:sz w:val="24"/>
          <w:szCs w:val="24"/>
        </w:rPr>
        <w:t xml:space="preserve"> – за всички останали обстоятелства</w:t>
      </w:r>
      <w:r>
        <w:rPr>
          <w:rFonts w:ascii="Times New Roman" w:hAnsi="Times New Roman" w:cs="Times New Roman"/>
          <w:sz w:val="24"/>
          <w:szCs w:val="24"/>
        </w:rPr>
        <w:t>)</w:t>
      </w:r>
    </w:p>
    <w:p w14:paraId="30457A0A" w14:textId="534241F3" w:rsidR="00BE541B" w:rsidRDefault="00BE541B" w:rsidP="00BE541B">
      <w:pPr>
        <w:spacing w:after="0" w:line="240" w:lineRule="auto"/>
        <w:jc w:val="both"/>
        <w:rPr>
          <w:rFonts w:ascii="Times New Roman" w:hAnsi="Times New Roman" w:cs="Times New Roman"/>
          <w:sz w:val="24"/>
          <w:szCs w:val="24"/>
        </w:rPr>
      </w:pPr>
      <w:r w:rsidRPr="0031440E">
        <w:rPr>
          <w:rFonts w:ascii="Times New Roman" w:hAnsi="Times New Roman" w:cs="Times New Roman"/>
          <w:b/>
          <w:bCs/>
          <w:sz w:val="24"/>
          <w:szCs w:val="24"/>
        </w:rPr>
        <w:t>8.4.</w:t>
      </w:r>
      <w:r>
        <w:rPr>
          <w:rFonts w:ascii="Times New Roman" w:hAnsi="Times New Roman" w:cs="Times New Roman"/>
          <w:sz w:val="24"/>
          <w:szCs w:val="24"/>
        </w:rPr>
        <w:t xml:space="preserve"> Попълнени и подписани декларации по образец, съгласно Приложение №</w:t>
      </w:r>
      <w:r w:rsidR="00D03324">
        <w:rPr>
          <w:rFonts w:ascii="Times New Roman" w:hAnsi="Times New Roman" w:cs="Times New Roman"/>
          <w:sz w:val="24"/>
          <w:szCs w:val="24"/>
        </w:rPr>
        <w:t xml:space="preserve"> 7, 8 и 9 </w:t>
      </w:r>
      <w:r>
        <w:rPr>
          <w:rFonts w:ascii="Times New Roman" w:hAnsi="Times New Roman" w:cs="Times New Roman"/>
          <w:sz w:val="24"/>
          <w:szCs w:val="24"/>
        </w:rPr>
        <w:t>към условията за изпълнение</w:t>
      </w:r>
      <w:r w:rsidR="00D03324">
        <w:rPr>
          <w:rFonts w:ascii="Times New Roman" w:hAnsi="Times New Roman" w:cs="Times New Roman"/>
          <w:sz w:val="24"/>
          <w:szCs w:val="24"/>
        </w:rPr>
        <w:t>.</w:t>
      </w:r>
    </w:p>
    <w:p w14:paraId="4DCCC6CA" w14:textId="77777777" w:rsidR="00D03324" w:rsidRDefault="00D03324" w:rsidP="00D033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31440E">
        <w:rPr>
          <w:rFonts w:ascii="Times New Roman" w:hAnsi="Times New Roman" w:cs="Times New Roman"/>
          <w:i/>
          <w:iCs/>
          <w:sz w:val="24"/>
          <w:szCs w:val="24"/>
        </w:rPr>
        <w:t xml:space="preserve">приложимо в случай че на етапа на кандидатстване същите </w:t>
      </w:r>
      <w:r>
        <w:rPr>
          <w:rFonts w:ascii="Times New Roman" w:hAnsi="Times New Roman" w:cs="Times New Roman"/>
          <w:i/>
          <w:iCs/>
          <w:sz w:val="24"/>
          <w:szCs w:val="24"/>
        </w:rPr>
        <w:t xml:space="preserve">не </w:t>
      </w:r>
      <w:r w:rsidRPr="0031440E">
        <w:rPr>
          <w:rFonts w:ascii="Times New Roman" w:hAnsi="Times New Roman" w:cs="Times New Roman"/>
          <w:i/>
          <w:iCs/>
          <w:sz w:val="24"/>
          <w:szCs w:val="24"/>
        </w:rPr>
        <w:t xml:space="preserve">са подадени </w:t>
      </w:r>
      <w:r>
        <w:rPr>
          <w:rFonts w:ascii="Times New Roman" w:hAnsi="Times New Roman" w:cs="Times New Roman"/>
          <w:i/>
          <w:iCs/>
          <w:sz w:val="24"/>
          <w:szCs w:val="24"/>
        </w:rPr>
        <w:t>с квалифициран електронен подпис</w:t>
      </w:r>
      <w:r>
        <w:rPr>
          <w:rFonts w:ascii="Times New Roman" w:hAnsi="Times New Roman" w:cs="Times New Roman"/>
          <w:sz w:val="24"/>
          <w:szCs w:val="24"/>
        </w:rPr>
        <w:t>)</w:t>
      </w:r>
    </w:p>
    <w:p w14:paraId="43F31E9B" w14:textId="77777777" w:rsidR="00D03324" w:rsidRDefault="00D03324" w:rsidP="00D03324">
      <w:pPr>
        <w:spacing w:after="0" w:line="240" w:lineRule="auto"/>
        <w:jc w:val="center"/>
        <w:rPr>
          <w:rFonts w:ascii="Times New Roman" w:hAnsi="Times New Roman" w:cs="Times New Roman"/>
          <w:sz w:val="24"/>
          <w:szCs w:val="24"/>
        </w:rPr>
      </w:pPr>
    </w:p>
    <w:p w14:paraId="574A89F1" w14:textId="77777777" w:rsidR="0038077E" w:rsidRPr="00BE541B" w:rsidRDefault="0038077E" w:rsidP="0038077E">
      <w:pPr>
        <w:spacing w:after="0" w:line="240" w:lineRule="auto"/>
        <w:jc w:val="center"/>
        <w:rPr>
          <w:rFonts w:ascii="Times New Roman" w:hAnsi="Times New Roman" w:cs="Times New Roman"/>
          <w:i/>
          <w:iCs/>
          <w:sz w:val="24"/>
          <w:szCs w:val="24"/>
        </w:rPr>
      </w:pPr>
    </w:p>
    <w:p w14:paraId="542D3E6A" w14:textId="052F4F25" w:rsidR="00767B34" w:rsidRPr="00535EE6" w:rsidRDefault="00767B34" w:rsidP="003A730F">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4D3DC1">
        <w:rPr>
          <w:rFonts w:ascii="Times New Roman" w:hAnsi="Times New Roman" w:cs="Times New Roman"/>
          <w:sz w:val="24"/>
          <w:szCs w:val="24"/>
        </w:rPr>
        <w:t>……………………….</w:t>
      </w:r>
      <w:r w:rsidR="002324F9">
        <w:rPr>
          <w:rFonts w:ascii="Times New Roman" w:hAnsi="Times New Roman" w:cs="Times New Roman"/>
          <w:sz w:val="24"/>
          <w:szCs w:val="24"/>
        </w:rPr>
        <w:t xml:space="preserve"> съд- </w:t>
      </w:r>
      <w:r w:rsidR="004D3DC1">
        <w:rPr>
          <w:rFonts w:ascii="Times New Roman" w:hAnsi="Times New Roman" w:cs="Times New Roman"/>
          <w:sz w:val="24"/>
          <w:szCs w:val="24"/>
        </w:rPr>
        <w:t>……………</w:t>
      </w:r>
      <w:r w:rsidRPr="002D4072">
        <w:rPr>
          <w:rFonts w:ascii="Times New Roman" w:hAnsi="Times New Roman" w:cs="Times New Roman"/>
          <w:sz w:val="24"/>
          <w:szCs w:val="24"/>
        </w:rPr>
        <w:t xml:space="preserve"> в срок от 14 дни от датата на подписването му</w:t>
      </w:r>
      <w:r w:rsidR="009B7956" w:rsidRPr="002D4072">
        <w:rPr>
          <w:rFonts w:ascii="Times New Roman" w:hAnsi="Times New Roman" w:cs="Times New Roman"/>
          <w:sz w:val="24"/>
          <w:szCs w:val="24"/>
        </w:rPr>
        <w:t>.</w:t>
      </w:r>
    </w:p>
    <w:p w14:paraId="71AABF99" w14:textId="07D5F150" w:rsidR="007B5BFE" w:rsidRDefault="007B5BFE" w:rsidP="00163F4A">
      <w:pPr>
        <w:spacing w:after="0"/>
        <w:jc w:val="both"/>
        <w:rPr>
          <w:rFonts w:ascii="Times New Roman" w:hAnsi="Times New Roman" w:cs="Times New Roman"/>
          <w:sz w:val="16"/>
          <w:szCs w:val="16"/>
        </w:rPr>
      </w:pPr>
      <w:bookmarkStart w:id="41" w:name="_Hlk161761907"/>
    </w:p>
    <w:bookmarkEnd w:id="41"/>
    <w:p w14:paraId="35972F61" w14:textId="04016140" w:rsidR="004B4112" w:rsidRDefault="004B4112" w:rsidP="00163F4A">
      <w:pPr>
        <w:spacing w:after="0"/>
        <w:jc w:val="both"/>
        <w:rPr>
          <w:rFonts w:ascii="Times New Roman" w:hAnsi="Times New Roman" w:cs="Times New Roman"/>
          <w:sz w:val="16"/>
          <w:szCs w:val="16"/>
        </w:rPr>
      </w:pPr>
    </w:p>
    <w:p w14:paraId="43FC92E4" w14:textId="77777777" w:rsidR="004B4112" w:rsidRPr="00535EE6" w:rsidRDefault="004B4112"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5370D">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18"/>
            </w:r>
            <w:r w:rsidRPr="00535EE6">
              <w:rPr>
                <w:rFonts w:ascii="Times New Roman" w:hAnsi="Times New Roman" w:cs="Times New Roman"/>
                <w:i/>
                <w:snapToGrid w:val="0"/>
                <w:sz w:val="24"/>
                <w:szCs w:val="24"/>
              </w:rPr>
              <w:t>.)</w:t>
            </w: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2FA0EA24"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кандидат</w:t>
            </w:r>
            <w:r w:rsidR="00466F1A">
              <w:rPr>
                <w:rFonts w:ascii="Times New Roman" w:hAnsi="Times New Roman" w:cs="Times New Roman"/>
                <w:i/>
                <w:snapToGrid w:val="0"/>
                <w:sz w:val="24"/>
                <w:szCs w:val="24"/>
              </w:rPr>
              <w:t>а</w:t>
            </w:r>
            <w:r>
              <w:rPr>
                <w:rFonts w:ascii="Times New Roman" w:hAnsi="Times New Roman" w:cs="Times New Roman"/>
                <w:i/>
                <w:snapToGrid w:val="0"/>
                <w:sz w:val="24"/>
                <w:szCs w:val="24"/>
              </w:rPr>
              <w:t>)</w:t>
            </w:r>
          </w:p>
          <w:p w14:paraId="44D841A5" w14:textId="77777777"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4B4112" w:rsidRPr="004A3039" w14:paraId="5FC32542" w14:textId="77777777" w:rsidTr="00CB6D4A">
        <w:trPr>
          <w:trHeight w:val="426"/>
          <w:jc w:val="center"/>
        </w:trPr>
        <w:tc>
          <w:tcPr>
            <w:tcW w:w="4608" w:type="dxa"/>
          </w:tcPr>
          <w:p w14:paraId="75DDE071"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c>
          <w:tcPr>
            <w:tcW w:w="4498" w:type="dxa"/>
          </w:tcPr>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3583E1C"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Pr>
                <w:rStyle w:val="FootnoteReference"/>
                <w:rFonts w:ascii="Times New Roman" w:hAnsi="Times New Roman" w:cs="Times New Roman"/>
                <w:b/>
                <w:snapToGrid w:val="0"/>
                <w:sz w:val="24"/>
                <w:szCs w:val="24"/>
              </w:rPr>
              <w:footnoteReference w:id="19"/>
            </w:r>
            <w:r w:rsidRPr="00535EE6">
              <w:rPr>
                <w:rFonts w:ascii="Times New Roman" w:hAnsi="Times New Roman" w:cs="Times New Roman"/>
                <w:b/>
                <w:snapToGrid w:val="0"/>
                <w:sz w:val="24"/>
                <w:szCs w:val="24"/>
              </w:rPr>
              <w:t>:</w:t>
            </w:r>
          </w:p>
          <w:p w14:paraId="3B536E7F"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0AC2CC11"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E1B580D"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фамилия и длъжност)</w:t>
            </w:r>
          </w:p>
          <w:p w14:paraId="2A0DED8D"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35EF364" w14:textId="77777777" w:rsidR="00F81DBC"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1CAC33DF"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партньора)</w:t>
            </w:r>
          </w:p>
          <w:p w14:paraId="154EC543" w14:textId="77777777" w:rsidR="00F81DBC" w:rsidRPr="00535EE6" w:rsidRDefault="00F81DBC" w:rsidP="00F81DBC">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09F24740"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фамилия и длъжност на лице с право на втори подпис) </w:t>
            </w:r>
          </w:p>
          <w:p w14:paraId="2EA426A9"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6A6BF503" w14:textId="77777777" w:rsidR="00F81DBC" w:rsidRPr="00036F79" w:rsidRDefault="00F81DBC" w:rsidP="00F81DBC">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hAnsi="Times New Roman" w:cs="Times New Roman"/>
                <w:i/>
                <w:snapToGrid w:val="0"/>
                <w:sz w:val="24"/>
                <w:szCs w:val="24"/>
              </w:rPr>
              <w:t>Дата: ………………………. г.</w:t>
            </w:r>
          </w:p>
          <w:p w14:paraId="12661121" w14:textId="77777777" w:rsidR="0025599A" w:rsidRPr="00535EE6" w:rsidRDefault="0025599A" w:rsidP="0008590A">
            <w:pPr>
              <w:spacing w:after="0" w:line="240" w:lineRule="auto"/>
              <w:jc w:val="both"/>
              <w:rPr>
                <w:rFonts w:ascii="Times New Roman" w:hAnsi="Times New Roman" w:cs="Times New Roman"/>
                <w:b/>
                <w:snapToGrid w:val="0"/>
                <w:sz w:val="24"/>
                <w:szCs w:val="24"/>
              </w:rPr>
            </w:pP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first" r:id="rId8"/>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7B410" w14:textId="77777777" w:rsidR="00C40AAF" w:rsidRDefault="00C40AAF" w:rsidP="0068486D">
      <w:pPr>
        <w:spacing w:after="0" w:line="240" w:lineRule="auto"/>
      </w:pPr>
      <w:r>
        <w:separator/>
      </w:r>
    </w:p>
  </w:endnote>
  <w:endnote w:type="continuationSeparator" w:id="0">
    <w:p w14:paraId="43D0DE8B" w14:textId="77777777" w:rsidR="00C40AAF" w:rsidRDefault="00C40AA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AB852" w14:textId="77777777" w:rsidR="00C40AAF" w:rsidRDefault="00C40AAF" w:rsidP="0068486D">
      <w:pPr>
        <w:spacing w:after="0" w:line="240" w:lineRule="auto"/>
      </w:pPr>
      <w:r>
        <w:separator/>
      </w:r>
    </w:p>
  </w:footnote>
  <w:footnote w:type="continuationSeparator" w:id="0">
    <w:p w14:paraId="7373BAB1" w14:textId="77777777" w:rsidR="00C40AAF" w:rsidRDefault="00C40AAF" w:rsidP="0068486D">
      <w:pPr>
        <w:spacing w:after="0" w:line="240" w:lineRule="auto"/>
      </w:pPr>
      <w:r>
        <w:continuationSeparator/>
      </w:r>
    </w:p>
  </w:footnote>
  <w:footnote w:id="1">
    <w:p w14:paraId="2BAC3225" w14:textId="5080ACA0"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pPr>
        <w:pStyle w:val="FootnoteText"/>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430B0B1" w14:textId="6510C469" w:rsidR="002E02CC" w:rsidRPr="00656943" w:rsidRDefault="002E02CC">
      <w:pPr>
        <w:pStyle w:val="FootnoteText"/>
        <w:rPr>
          <w:lang w:val="en-US"/>
        </w:rPr>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656943">
        <w:rPr>
          <w:rFonts w:ascii="Times New Roman" w:hAnsi="Times New Roman" w:cs="Times New Roman"/>
          <w:lang w:val="en-US"/>
        </w:rPr>
        <w:t>.</w:t>
      </w:r>
    </w:p>
  </w:footnote>
  <w:footnote w:id="6">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7">
    <w:p w14:paraId="14648842" w14:textId="77777777" w:rsidR="0091288A" w:rsidRPr="006F0B26" w:rsidRDefault="0091288A" w:rsidP="0091288A">
      <w:pPr>
        <w:pStyle w:val="FootnoteText"/>
        <w:jc w:val="both"/>
        <w:rPr>
          <w:rFonts w:ascii="Times New Roman" w:hAnsi="Times New Roman" w:cs="Times New Roman"/>
        </w:rPr>
      </w:pPr>
      <w:r w:rsidRPr="00C350AA">
        <w:rPr>
          <w:rStyle w:val="FootnoteReference"/>
          <w:rFonts w:ascii="Times New Roman" w:hAnsi="Times New Roman" w:cs="Times New Roman"/>
        </w:rPr>
        <w:footnoteRef/>
      </w:r>
      <w:r w:rsidRPr="00C350AA">
        <w:rPr>
          <w:rFonts w:ascii="Times New Roman" w:hAnsi="Times New Roman" w:cs="Times New Roman"/>
        </w:rPr>
        <w:t xml:space="preserve"> </w:t>
      </w:r>
      <w:bookmarkStart w:id="1" w:name="_Hlk162019155"/>
      <w:r w:rsidRPr="00C350AA">
        <w:rPr>
          <w:rFonts w:ascii="Times New Roman" w:hAnsi="Times New Roman" w:cs="Times New Roman"/>
        </w:rPr>
        <w:t>Посочва се ако е приложимо и при съобразяване на броя на партньорите</w:t>
      </w:r>
      <w:r w:rsidRPr="006F0B26">
        <w:rPr>
          <w:rFonts w:ascii="Times New Roman" w:hAnsi="Times New Roman" w:cs="Times New Roman"/>
        </w:rPr>
        <w:t xml:space="preserve">. Навсякъде в този документ, при липса на партньори, текстовете относно партньорите и партньорството се заличават. </w:t>
      </w:r>
    </w:p>
    <w:bookmarkEnd w:id="1"/>
  </w:footnote>
  <w:footnote w:id="8">
    <w:p w14:paraId="767FCCEE" w14:textId="321C5C5E"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 xml:space="preserve">. </w:t>
      </w:r>
    </w:p>
  </w:footnote>
  <w:footnote w:id="9">
    <w:p w14:paraId="44803833" w14:textId="13C0FF0C"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w:t>
      </w:r>
    </w:p>
  </w:footnote>
  <w:footnote w:id="10">
    <w:p w14:paraId="6F00E9FD" w14:textId="4EC070C0" w:rsidR="00DC6CA1" w:rsidRDefault="00DC6CA1">
      <w:pPr>
        <w:pStyle w:val="FootnoteText"/>
      </w:pPr>
      <w:r>
        <w:rPr>
          <w:rStyle w:val="FootnoteReference"/>
        </w:rPr>
        <w:footnoteRef/>
      </w:r>
      <w:r>
        <w:t xml:space="preserve"> </w:t>
      </w:r>
      <w:bookmarkStart w:id="7" w:name="_Hlk131071617"/>
      <w:r>
        <w:rPr>
          <w:rFonts w:ascii="Times New Roman" w:hAnsi="Times New Roman" w:cs="Times New Roman"/>
        </w:rPr>
        <w:t>Описва се наименованието на дейностт</w:t>
      </w:r>
      <w:r w:rsidR="00334D92">
        <w:rPr>
          <w:rFonts w:ascii="Times New Roman" w:hAnsi="Times New Roman" w:cs="Times New Roman"/>
        </w:rPr>
        <w:t>а</w:t>
      </w:r>
      <w:r w:rsidRPr="00040429">
        <w:rPr>
          <w:rFonts w:ascii="Times New Roman" w:hAnsi="Times New Roman" w:cs="Times New Roman"/>
        </w:rPr>
        <w:t>.</w:t>
      </w:r>
      <w:bookmarkEnd w:id="7"/>
    </w:p>
  </w:footnote>
  <w:footnote w:id="11">
    <w:p w14:paraId="59052220" w14:textId="7895202B"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9" w:name="_Hlk131071590"/>
      <w:r w:rsidR="00334D92">
        <w:rPr>
          <w:rFonts w:ascii="Times New Roman" w:hAnsi="Times New Roman" w:cs="Times New Roman"/>
          <w:sz w:val="18"/>
          <w:szCs w:val="18"/>
        </w:rPr>
        <w:t>Ако е приложимо. Когато е приложимо се опи</w:t>
      </w:r>
      <w:r w:rsidRPr="0045174F">
        <w:rPr>
          <w:rFonts w:ascii="Times New Roman" w:hAnsi="Times New Roman" w:cs="Times New Roman"/>
          <w:sz w:val="18"/>
          <w:szCs w:val="18"/>
        </w:rPr>
        <w:t>сва наименованието на индикатора с посочена базова и целева стойност</w:t>
      </w:r>
      <w:bookmarkEnd w:id="9"/>
      <w:r w:rsidR="00334D92">
        <w:rPr>
          <w:rFonts w:ascii="Times New Roman" w:hAnsi="Times New Roman" w:cs="Times New Roman"/>
          <w:sz w:val="18"/>
          <w:szCs w:val="18"/>
        </w:rPr>
        <w:t>.</w:t>
      </w:r>
    </w:p>
  </w:footnote>
  <w:footnote w:id="12">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13">
    <w:p w14:paraId="4B992FF4" w14:textId="1323620B" w:rsidR="00381325" w:rsidRPr="0045174F" w:rsidRDefault="00381325">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17" w:name="_Hlk162019682"/>
      <w:r w:rsidRPr="0045174F">
        <w:rPr>
          <w:rFonts w:ascii="Times New Roman" w:hAnsi="Times New Roman" w:cs="Times New Roman"/>
          <w:sz w:val="18"/>
          <w:szCs w:val="18"/>
        </w:rPr>
        <w:t xml:space="preserve">Посочва се номер от ИСУН, от модул „Договори“. </w:t>
      </w:r>
    </w:p>
    <w:bookmarkEnd w:id="17"/>
  </w:footnote>
  <w:footnote w:id="14">
    <w:p w14:paraId="7BEEE030" w14:textId="1616A684" w:rsidR="00C37143" w:rsidRDefault="00C37143">
      <w:pPr>
        <w:pStyle w:val="FootnoteText"/>
      </w:pPr>
      <w:r>
        <w:rPr>
          <w:rStyle w:val="FootnoteReference"/>
        </w:rPr>
        <w:footnoteRef/>
      </w:r>
      <w:r>
        <w:t xml:space="preserve"> </w:t>
      </w:r>
      <w:bookmarkStart w:id="20" w:name="_Hlk160199199"/>
      <w:r w:rsidRPr="00E452E4">
        <w:rPr>
          <w:rFonts w:ascii="Times New Roman" w:hAnsi="Times New Roman" w:cs="Times New Roman"/>
          <w:sz w:val="18"/>
          <w:szCs w:val="18"/>
        </w:rPr>
        <w:t>Посочва се начинът на извършване на авансовите плащания</w:t>
      </w:r>
      <w:r w:rsidRPr="00C37143">
        <w:t>.</w:t>
      </w:r>
      <w:bookmarkEnd w:id="20"/>
    </w:p>
  </w:footnote>
  <w:footnote w:id="15">
    <w:p w14:paraId="75193DB7" w14:textId="1C87AE78" w:rsidR="009E7E33" w:rsidRPr="0045174F" w:rsidRDefault="009E7E33" w:rsidP="009E7E33">
      <w:pPr>
        <w:pStyle w:val="FootnoteText"/>
        <w:jc w:val="both"/>
        <w:rPr>
          <w:rFonts w:ascii="Times New Roman" w:hAnsi="Times New Roman" w:cs="Times New Roman"/>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00D04AF6" w:rsidRPr="0045174F">
        <w:rPr>
          <w:rFonts w:ascii="Times New Roman" w:hAnsi="Times New Roman" w:cs="Times New Roman"/>
          <w:sz w:val="18"/>
          <w:szCs w:val="18"/>
        </w:rPr>
        <w:t>Текстът се съобразява с вида бенефициент/партньор</w:t>
      </w:r>
      <w:r w:rsidR="0045174F" w:rsidRPr="0045174F">
        <w:rPr>
          <w:rFonts w:ascii="Times New Roman" w:hAnsi="Times New Roman" w:cs="Times New Roman"/>
          <w:sz w:val="18"/>
          <w:szCs w:val="18"/>
        </w:rPr>
        <w:t>, като се съобразява</w:t>
      </w:r>
      <w:r w:rsidRPr="0045174F">
        <w:rPr>
          <w:rFonts w:ascii="Times New Roman" w:hAnsi="Times New Roman" w:cs="Times New Roman"/>
          <w:sz w:val="18"/>
          <w:szCs w:val="18"/>
        </w:rPr>
        <w:t xml:space="preserve"> разпоредбата на </w:t>
      </w:r>
      <w:r w:rsidR="00836F80" w:rsidRPr="0045174F">
        <w:rPr>
          <w:rFonts w:ascii="Times New Roman" w:hAnsi="Times New Roman" w:cs="Times New Roman"/>
          <w:sz w:val="18"/>
          <w:szCs w:val="18"/>
        </w:rPr>
        <w:t>чл. 8 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footnote>
  <w:footnote w:id="16">
    <w:p w14:paraId="196215F1" w14:textId="4DF3AE0C" w:rsidR="007E1D14" w:rsidRPr="007E1D14" w:rsidRDefault="007E1D14">
      <w:pPr>
        <w:pStyle w:val="FootnoteText"/>
        <w:rPr>
          <w:rFonts w:ascii="Times New Roman" w:hAnsi="Times New Roman" w:cs="Times New Roman"/>
        </w:rPr>
      </w:pPr>
      <w:r>
        <w:rPr>
          <w:rStyle w:val="FootnoteReference"/>
        </w:rPr>
        <w:footnoteRef/>
      </w:r>
      <w:r>
        <w:t xml:space="preserve"> </w:t>
      </w:r>
      <w:r w:rsidRPr="007E1D14">
        <w:rPr>
          <w:rFonts w:ascii="Times New Roman" w:hAnsi="Times New Roman" w:cs="Times New Roman"/>
        </w:rPr>
        <w:t xml:space="preserve">Текстът се редактира съобразно приложимостта на т. 3.12-3.14. </w:t>
      </w:r>
    </w:p>
  </w:footnote>
  <w:footnote w:id="17">
    <w:p w14:paraId="351EC52D" w14:textId="5CE18FEF" w:rsidR="0057654C" w:rsidRPr="003A730F" w:rsidRDefault="0057654C">
      <w:pPr>
        <w:pStyle w:val="FootnoteText"/>
        <w:rPr>
          <w:rFonts w:ascii="Times New Roman" w:hAnsi="Times New Roman" w:cs="Times New Roman"/>
        </w:rPr>
      </w:pPr>
      <w:r w:rsidRPr="003A730F">
        <w:rPr>
          <w:rStyle w:val="FootnoteReference"/>
          <w:rFonts w:ascii="Times New Roman" w:hAnsi="Times New Roman" w:cs="Times New Roman"/>
        </w:rPr>
        <w:footnoteRef/>
      </w:r>
      <w:r w:rsidRPr="003A730F">
        <w:rPr>
          <w:rFonts w:ascii="Times New Roman" w:hAnsi="Times New Roman" w:cs="Times New Roman"/>
        </w:rPr>
        <w:t xml:space="preserve"> </w:t>
      </w:r>
      <w:bookmarkStart w:id="40" w:name="_Hlk161761687"/>
      <w:r w:rsidRPr="003A730F">
        <w:rPr>
          <w:rFonts w:ascii="Times New Roman" w:hAnsi="Times New Roman" w:cs="Times New Roman"/>
        </w:rPr>
        <w:t xml:space="preserve">Броят и видът на приложенията се съобразява с наличието на партньори и техния брой. </w:t>
      </w:r>
      <w:bookmarkEnd w:id="40"/>
    </w:p>
  </w:footnote>
  <w:footnote w:id="18">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 w:id="19">
    <w:p w14:paraId="4AA36934" w14:textId="77777777" w:rsidR="00F81DBC" w:rsidRDefault="00F81DBC" w:rsidP="00F81DBC">
      <w:pPr>
        <w:pStyle w:val="FootnoteText"/>
      </w:pPr>
      <w:r>
        <w:rPr>
          <w:rStyle w:val="FootnoteReference"/>
        </w:rPr>
        <w:footnoteRef/>
      </w:r>
      <w:r>
        <w:t xml:space="preserve"> </w:t>
      </w:r>
      <w:r>
        <w:rPr>
          <w:rFonts w:ascii="Times New Roman" w:hAnsi="Times New Roman" w:cs="Times New Roman"/>
          <w:sz w:val="18"/>
          <w:szCs w:val="18"/>
        </w:rPr>
        <w:t>Добавя се необходимият брой съгласно броя на партньорите.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6"/>
  </w:num>
  <w:num w:numId="2" w16cid:durableId="1625228439">
    <w:abstractNumId w:val="0"/>
  </w:num>
  <w:num w:numId="3" w16cid:durableId="867378938">
    <w:abstractNumId w:val="5"/>
  </w:num>
  <w:num w:numId="4" w16cid:durableId="564072776">
    <w:abstractNumId w:val="7"/>
  </w:num>
  <w:num w:numId="5" w16cid:durableId="875846924">
    <w:abstractNumId w:val="8"/>
  </w:num>
  <w:num w:numId="6" w16cid:durableId="1403678761">
    <w:abstractNumId w:val="1"/>
  </w:num>
  <w:num w:numId="7" w16cid:durableId="2064791601">
    <w:abstractNumId w:val="4"/>
  </w:num>
  <w:num w:numId="8" w16cid:durableId="146752402">
    <w:abstractNumId w:val="3"/>
  </w:num>
  <w:num w:numId="9" w16cid:durableId="881479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2A63"/>
    <w:rsid w:val="00045270"/>
    <w:rsid w:val="00045C19"/>
    <w:rsid w:val="000524A5"/>
    <w:rsid w:val="00053E4D"/>
    <w:rsid w:val="000545D9"/>
    <w:rsid w:val="00055EC8"/>
    <w:rsid w:val="0005608C"/>
    <w:rsid w:val="00056732"/>
    <w:rsid w:val="00060F02"/>
    <w:rsid w:val="00063485"/>
    <w:rsid w:val="0006505F"/>
    <w:rsid w:val="0006561E"/>
    <w:rsid w:val="00066823"/>
    <w:rsid w:val="000743C1"/>
    <w:rsid w:val="000776A5"/>
    <w:rsid w:val="00082379"/>
    <w:rsid w:val="000832AB"/>
    <w:rsid w:val="00084176"/>
    <w:rsid w:val="000874D9"/>
    <w:rsid w:val="000935BD"/>
    <w:rsid w:val="000941BC"/>
    <w:rsid w:val="00094929"/>
    <w:rsid w:val="000977C0"/>
    <w:rsid w:val="00097D56"/>
    <w:rsid w:val="000A384B"/>
    <w:rsid w:val="000B1315"/>
    <w:rsid w:val="000B36F0"/>
    <w:rsid w:val="000B38F4"/>
    <w:rsid w:val="000B6269"/>
    <w:rsid w:val="000B7D82"/>
    <w:rsid w:val="000C0996"/>
    <w:rsid w:val="000C12A2"/>
    <w:rsid w:val="000C1F98"/>
    <w:rsid w:val="000C3173"/>
    <w:rsid w:val="000C330C"/>
    <w:rsid w:val="000C3C32"/>
    <w:rsid w:val="000C4E97"/>
    <w:rsid w:val="000C608A"/>
    <w:rsid w:val="000E0BAE"/>
    <w:rsid w:val="000E1842"/>
    <w:rsid w:val="000E268E"/>
    <w:rsid w:val="000F4376"/>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CFD"/>
    <w:rsid w:val="001345C8"/>
    <w:rsid w:val="0013527A"/>
    <w:rsid w:val="00150F4A"/>
    <w:rsid w:val="00151AC7"/>
    <w:rsid w:val="00156F8C"/>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617D"/>
    <w:rsid w:val="00196FA6"/>
    <w:rsid w:val="00197909"/>
    <w:rsid w:val="001A07E2"/>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B36"/>
    <w:rsid w:val="001E0DAC"/>
    <w:rsid w:val="001F673C"/>
    <w:rsid w:val="002005CD"/>
    <w:rsid w:val="00202F2B"/>
    <w:rsid w:val="002101BA"/>
    <w:rsid w:val="0021138A"/>
    <w:rsid w:val="00214D8C"/>
    <w:rsid w:val="00215C98"/>
    <w:rsid w:val="00217EB0"/>
    <w:rsid w:val="00222586"/>
    <w:rsid w:val="00222FF7"/>
    <w:rsid w:val="00226B81"/>
    <w:rsid w:val="002324F9"/>
    <w:rsid w:val="00234908"/>
    <w:rsid w:val="00234F0D"/>
    <w:rsid w:val="00236840"/>
    <w:rsid w:val="002377AD"/>
    <w:rsid w:val="00241363"/>
    <w:rsid w:val="00241760"/>
    <w:rsid w:val="00250785"/>
    <w:rsid w:val="00250FF1"/>
    <w:rsid w:val="002530F5"/>
    <w:rsid w:val="00254F5E"/>
    <w:rsid w:val="0025599A"/>
    <w:rsid w:val="00256AA2"/>
    <w:rsid w:val="0025794A"/>
    <w:rsid w:val="002579FC"/>
    <w:rsid w:val="00257FBD"/>
    <w:rsid w:val="00261428"/>
    <w:rsid w:val="002630E3"/>
    <w:rsid w:val="00263EA3"/>
    <w:rsid w:val="00265E63"/>
    <w:rsid w:val="002663C2"/>
    <w:rsid w:val="002712A9"/>
    <w:rsid w:val="00272925"/>
    <w:rsid w:val="00273E74"/>
    <w:rsid w:val="00275D74"/>
    <w:rsid w:val="0027611F"/>
    <w:rsid w:val="002822F6"/>
    <w:rsid w:val="0028551E"/>
    <w:rsid w:val="002902E7"/>
    <w:rsid w:val="00292F80"/>
    <w:rsid w:val="002A1287"/>
    <w:rsid w:val="002A2CF5"/>
    <w:rsid w:val="002A3E0C"/>
    <w:rsid w:val="002A4634"/>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F2F1E"/>
    <w:rsid w:val="00301093"/>
    <w:rsid w:val="003010B8"/>
    <w:rsid w:val="0030221A"/>
    <w:rsid w:val="00303FBF"/>
    <w:rsid w:val="0030464F"/>
    <w:rsid w:val="003046FC"/>
    <w:rsid w:val="00307D98"/>
    <w:rsid w:val="00310454"/>
    <w:rsid w:val="0031128E"/>
    <w:rsid w:val="00311797"/>
    <w:rsid w:val="00311CF2"/>
    <w:rsid w:val="003129E4"/>
    <w:rsid w:val="00312DDA"/>
    <w:rsid w:val="00313D28"/>
    <w:rsid w:val="00315149"/>
    <w:rsid w:val="00315B82"/>
    <w:rsid w:val="00316F58"/>
    <w:rsid w:val="0032098B"/>
    <w:rsid w:val="003218E8"/>
    <w:rsid w:val="00322461"/>
    <w:rsid w:val="0032598E"/>
    <w:rsid w:val="00325AA7"/>
    <w:rsid w:val="00331469"/>
    <w:rsid w:val="003321B7"/>
    <w:rsid w:val="00333F54"/>
    <w:rsid w:val="00333F5C"/>
    <w:rsid w:val="00334D92"/>
    <w:rsid w:val="00335DE8"/>
    <w:rsid w:val="0034044E"/>
    <w:rsid w:val="00341985"/>
    <w:rsid w:val="00345EF1"/>
    <w:rsid w:val="0035071F"/>
    <w:rsid w:val="00350AE3"/>
    <w:rsid w:val="003510D3"/>
    <w:rsid w:val="00352EBC"/>
    <w:rsid w:val="0035472B"/>
    <w:rsid w:val="00365CE8"/>
    <w:rsid w:val="0037264F"/>
    <w:rsid w:val="00374F11"/>
    <w:rsid w:val="003774FF"/>
    <w:rsid w:val="00377A4E"/>
    <w:rsid w:val="0038072B"/>
    <w:rsid w:val="0038077E"/>
    <w:rsid w:val="003810D1"/>
    <w:rsid w:val="00381325"/>
    <w:rsid w:val="00382439"/>
    <w:rsid w:val="00382C08"/>
    <w:rsid w:val="00384402"/>
    <w:rsid w:val="003869A8"/>
    <w:rsid w:val="0038742E"/>
    <w:rsid w:val="00390755"/>
    <w:rsid w:val="00390A30"/>
    <w:rsid w:val="00391271"/>
    <w:rsid w:val="0039495A"/>
    <w:rsid w:val="00394FF9"/>
    <w:rsid w:val="003A1661"/>
    <w:rsid w:val="003A3766"/>
    <w:rsid w:val="003A6056"/>
    <w:rsid w:val="003A6172"/>
    <w:rsid w:val="003A730F"/>
    <w:rsid w:val="003B01A2"/>
    <w:rsid w:val="003B0FEF"/>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3B95"/>
    <w:rsid w:val="004152CD"/>
    <w:rsid w:val="004157CD"/>
    <w:rsid w:val="00416276"/>
    <w:rsid w:val="004164DF"/>
    <w:rsid w:val="00420F10"/>
    <w:rsid w:val="00422CAF"/>
    <w:rsid w:val="00424C17"/>
    <w:rsid w:val="004275EB"/>
    <w:rsid w:val="004302F3"/>
    <w:rsid w:val="00435989"/>
    <w:rsid w:val="004361A9"/>
    <w:rsid w:val="004435D1"/>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24BC"/>
    <w:rsid w:val="00483C71"/>
    <w:rsid w:val="00484CB1"/>
    <w:rsid w:val="00485B8B"/>
    <w:rsid w:val="0049180D"/>
    <w:rsid w:val="00494A33"/>
    <w:rsid w:val="004971F8"/>
    <w:rsid w:val="004975D6"/>
    <w:rsid w:val="004A3039"/>
    <w:rsid w:val="004A4720"/>
    <w:rsid w:val="004A78A7"/>
    <w:rsid w:val="004B03DF"/>
    <w:rsid w:val="004B1E71"/>
    <w:rsid w:val="004B4112"/>
    <w:rsid w:val="004B7106"/>
    <w:rsid w:val="004C0649"/>
    <w:rsid w:val="004C0BD9"/>
    <w:rsid w:val="004C132F"/>
    <w:rsid w:val="004C1F28"/>
    <w:rsid w:val="004C4A60"/>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E58"/>
    <w:rsid w:val="0050446B"/>
    <w:rsid w:val="00507213"/>
    <w:rsid w:val="005079E9"/>
    <w:rsid w:val="005115E8"/>
    <w:rsid w:val="005121C4"/>
    <w:rsid w:val="00513B0A"/>
    <w:rsid w:val="00517D40"/>
    <w:rsid w:val="00520306"/>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7AD1"/>
    <w:rsid w:val="00547F15"/>
    <w:rsid w:val="0055196B"/>
    <w:rsid w:val="00551EA7"/>
    <w:rsid w:val="00553399"/>
    <w:rsid w:val="0055392D"/>
    <w:rsid w:val="00561F5A"/>
    <w:rsid w:val="00562D9C"/>
    <w:rsid w:val="00562F5D"/>
    <w:rsid w:val="005650ED"/>
    <w:rsid w:val="00570387"/>
    <w:rsid w:val="00572E7D"/>
    <w:rsid w:val="00573C62"/>
    <w:rsid w:val="0057654C"/>
    <w:rsid w:val="00576CEF"/>
    <w:rsid w:val="00587F8C"/>
    <w:rsid w:val="005900A4"/>
    <w:rsid w:val="005936A4"/>
    <w:rsid w:val="00593EE0"/>
    <w:rsid w:val="00596682"/>
    <w:rsid w:val="005A17BF"/>
    <w:rsid w:val="005A1B18"/>
    <w:rsid w:val="005A52C2"/>
    <w:rsid w:val="005A6FCD"/>
    <w:rsid w:val="005B0430"/>
    <w:rsid w:val="005B05C4"/>
    <w:rsid w:val="005B4CEB"/>
    <w:rsid w:val="005B7D2B"/>
    <w:rsid w:val="005C0E01"/>
    <w:rsid w:val="005C1CDB"/>
    <w:rsid w:val="005C6BBE"/>
    <w:rsid w:val="005D18CC"/>
    <w:rsid w:val="005D25DA"/>
    <w:rsid w:val="005D2B8D"/>
    <w:rsid w:val="005D6A9A"/>
    <w:rsid w:val="005D748D"/>
    <w:rsid w:val="005E197A"/>
    <w:rsid w:val="005E1BD7"/>
    <w:rsid w:val="005E2622"/>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146F"/>
    <w:rsid w:val="0063399B"/>
    <w:rsid w:val="0063626D"/>
    <w:rsid w:val="006378C7"/>
    <w:rsid w:val="00637B42"/>
    <w:rsid w:val="00644806"/>
    <w:rsid w:val="00645913"/>
    <w:rsid w:val="00646CAD"/>
    <w:rsid w:val="006476EC"/>
    <w:rsid w:val="006531AC"/>
    <w:rsid w:val="006557D0"/>
    <w:rsid w:val="00656943"/>
    <w:rsid w:val="00656AC7"/>
    <w:rsid w:val="00656EEF"/>
    <w:rsid w:val="00660158"/>
    <w:rsid w:val="00660F43"/>
    <w:rsid w:val="0066316F"/>
    <w:rsid w:val="00663805"/>
    <w:rsid w:val="00663D0E"/>
    <w:rsid w:val="0066482B"/>
    <w:rsid w:val="00665F9B"/>
    <w:rsid w:val="00672837"/>
    <w:rsid w:val="006774AD"/>
    <w:rsid w:val="0068486D"/>
    <w:rsid w:val="00686499"/>
    <w:rsid w:val="00687A28"/>
    <w:rsid w:val="006905D1"/>
    <w:rsid w:val="00691F90"/>
    <w:rsid w:val="00693675"/>
    <w:rsid w:val="0069535E"/>
    <w:rsid w:val="006A0561"/>
    <w:rsid w:val="006A2F25"/>
    <w:rsid w:val="006A3E8D"/>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C2E"/>
    <w:rsid w:val="00715A57"/>
    <w:rsid w:val="007162C0"/>
    <w:rsid w:val="00722FD5"/>
    <w:rsid w:val="0072356D"/>
    <w:rsid w:val="00725A4F"/>
    <w:rsid w:val="00725ACC"/>
    <w:rsid w:val="0073126A"/>
    <w:rsid w:val="00731EA7"/>
    <w:rsid w:val="007376A9"/>
    <w:rsid w:val="007377A3"/>
    <w:rsid w:val="00741C6F"/>
    <w:rsid w:val="00743669"/>
    <w:rsid w:val="007535A3"/>
    <w:rsid w:val="00753C73"/>
    <w:rsid w:val="00755260"/>
    <w:rsid w:val="00762853"/>
    <w:rsid w:val="007654F4"/>
    <w:rsid w:val="00765BB8"/>
    <w:rsid w:val="00767B34"/>
    <w:rsid w:val="00770541"/>
    <w:rsid w:val="007713F5"/>
    <w:rsid w:val="00771623"/>
    <w:rsid w:val="00775EBC"/>
    <w:rsid w:val="0078105E"/>
    <w:rsid w:val="00785759"/>
    <w:rsid w:val="007874C0"/>
    <w:rsid w:val="00794191"/>
    <w:rsid w:val="00794F2A"/>
    <w:rsid w:val="0079715B"/>
    <w:rsid w:val="007A0660"/>
    <w:rsid w:val="007A0D84"/>
    <w:rsid w:val="007A36C2"/>
    <w:rsid w:val="007A4E55"/>
    <w:rsid w:val="007A51F6"/>
    <w:rsid w:val="007B15FA"/>
    <w:rsid w:val="007B2204"/>
    <w:rsid w:val="007B29E5"/>
    <w:rsid w:val="007B366B"/>
    <w:rsid w:val="007B4637"/>
    <w:rsid w:val="007B512E"/>
    <w:rsid w:val="007B5BFE"/>
    <w:rsid w:val="007C482E"/>
    <w:rsid w:val="007C4BFD"/>
    <w:rsid w:val="007C6826"/>
    <w:rsid w:val="007C7CFB"/>
    <w:rsid w:val="007D05C1"/>
    <w:rsid w:val="007D0FD8"/>
    <w:rsid w:val="007D2A25"/>
    <w:rsid w:val="007D7D1E"/>
    <w:rsid w:val="007D7D5E"/>
    <w:rsid w:val="007E1D14"/>
    <w:rsid w:val="007E3551"/>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354B"/>
    <w:rsid w:val="00850313"/>
    <w:rsid w:val="00853671"/>
    <w:rsid w:val="00854B99"/>
    <w:rsid w:val="008554CA"/>
    <w:rsid w:val="00856DE3"/>
    <w:rsid w:val="00860A46"/>
    <w:rsid w:val="00861679"/>
    <w:rsid w:val="0086265F"/>
    <w:rsid w:val="008639F4"/>
    <w:rsid w:val="008648B3"/>
    <w:rsid w:val="008677C3"/>
    <w:rsid w:val="0087282F"/>
    <w:rsid w:val="00875088"/>
    <w:rsid w:val="0087760B"/>
    <w:rsid w:val="00877F53"/>
    <w:rsid w:val="00884D40"/>
    <w:rsid w:val="008918DA"/>
    <w:rsid w:val="0089207C"/>
    <w:rsid w:val="00897249"/>
    <w:rsid w:val="008A1E51"/>
    <w:rsid w:val="008A7C49"/>
    <w:rsid w:val="008B0EC0"/>
    <w:rsid w:val="008B2FA3"/>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9024DB"/>
    <w:rsid w:val="00903333"/>
    <w:rsid w:val="00903385"/>
    <w:rsid w:val="00910D74"/>
    <w:rsid w:val="009122FD"/>
    <w:rsid w:val="0091288A"/>
    <w:rsid w:val="00913119"/>
    <w:rsid w:val="00913432"/>
    <w:rsid w:val="00913E9E"/>
    <w:rsid w:val="00914639"/>
    <w:rsid w:val="00915320"/>
    <w:rsid w:val="00915BF7"/>
    <w:rsid w:val="00931A6A"/>
    <w:rsid w:val="00934504"/>
    <w:rsid w:val="00934F66"/>
    <w:rsid w:val="00941354"/>
    <w:rsid w:val="009420A1"/>
    <w:rsid w:val="00942F2B"/>
    <w:rsid w:val="0094377F"/>
    <w:rsid w:val="009460AC"/>
    <w:rsid w:val="00946D61"/>
    <w:rsid w:val="00946D88"/>
    <w:rsid w:val="0095413B"/>
    <w:rsid w:val="0095794F"/>
    <w:rsid w:val="00961BB7"/>
    <w:rsid w:val="00966E3E"/>
    <w:rsid w:val="009670EE"/>
    <w:rsid w:val="00972435"/>
    <w:rsid w:val="00974773"/>
    <w:rsid w:val="00985F4E"/>
    <w:rsid w:val="00991A5A"/>
    <w:rsid w:val="009936FF"/>
    <w:rsid w:val="009A0DD7"/>
    <w:rsid w:val="009A30E7"/>
    <w:rsid w:val="009A6BDC"/>
    <w:rsid w:val="009A7C1B"/>
    <w:rsid w:val="009B025B"/>
    <w:rsid w:val="009B05F6"/>
    <w:rsid w:val="009B0FA5"/>
    <w:rsid w:val="009B1A5F"/>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E7E33"/>
    <w:rsid w:val="009F2AAB"/>
    <w:rsid w:val="009F4B04"/>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47298"/>
    <w:rsid w:val="00A51570"/>
    <w:rsid w:val="00A52514"/>
    <w:rsid w:val="00A54820"/>
    <w:rsid w:val="00A551E0"/>
    <w:rsid w:val="00A55B20"/>
    <w:rsid w:val="00A56C05"/>
    <w:rsid w:val="00A6124A"/>
    <w:rsid w:val="00A614C6"/>
    <w:rsid w:val="00A636E5"/>
    <w:rsid w:val="00A72490"/>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6044"/>
    <w:rsid w:val="00AA6B1A"/>
    <w:rsid w:val="00AC0186"/>
    <w:rsid w:val="00AC1577"/>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6128"/>
    <w:rsid w:val="00B14B72"/>
    <w:rsid w:val="00B169C1"/>
    <w:rsid w:val="00B17BF9"/>
    <w:rsid w:val="00B20B5B"/>
    <w:rsid w:val="00B21CE1"/>
    <w:rsid w:val="00B25CA2"/>
    <w:rsid w:val="00B37490"/>
    <w:rsid w:val="00B415F2"/>
    <w:rsid w:val="00B4276E"/>
    <w:rsid w:val="00B43471"/>
    <w:rsid w:val="00B46110"/>
    <w:rsid w:val="00B47485"/>
    <w:rsid w:val="00B5292D"/>
    <w:rsid w:val="00B54BE4"/>
    <w:rsid w:val="00B56CB5"/>
    <w:rsid w:val="00B627DF"/>
    <w:rsid w:val="00B62D8D"/>
    <w:rsid w:val="00B630BA"/>
    <w:rsid w:val="00B6374C"/>
    <w:rsid w:val="00B65C45"/>
    <w:rsid w:val="00B7220B"/>
    <w:rsid w:val="00B7456A"/>
    <w:rsid w:val="00B7472B"/>
    <w:rsid w:val="00B811DB"/>
    <w:rsid w:val="00B81C51"/>
    <w:rsid w:val="00B86760"/>
    <w:rsid w:val="00B87153"/>
    <w:rsid w:val="00B87228"/>
    <w:rsid w:val="00B918F8"/>
    <w:rsid w:val="00B91A6A"/>
    <w:rsid w:val="00B93530"/>
    <w:rsid w:val="00B94CE4"/>
    <w:rsid w:val="00B9548C"/>
    <w:rsid w:val="00B95BED"/>
    <w:rsid w:val="00B9770D"/>
    <w:rsid w:val="00BA1248"/>
    <w:rsid w:val="00BA2EFD"/>
    <w:rsid w:val="00BA419C"/>
    <w:rsid w:val="00BA659F"/>
    <w:rsid w:val="00BA6D03"/>
    <w:rsid w:val="00BA7DC3"/>
    <w:rsid w:val="00BB086F"/>
    <w:rsid w:val="00BC0244"/>
    <w:rsid w:val="00BC166E"/>
    <w:rsid w:val="00BC727C"/>
    <w:rsid w:val="00BD0B1C"/>
    <w:rsid w:val="00BD7AA3"/>
    <w:rsid w:val="00BE1023"/>
    <w:rsid w:val="00BE2686"/>
    <w:rsid w:val="00BE391A"/>
    <w:rsid w:val="00BE541B"/>
    <w:rsid w:val="00BE7199"/>
    <w:rsid w:val="00BF0A9E"/>
    <w:rsid w:val="00BF0E25"/>
    <w:rsid w:val="00BF32B6"/>
    <w:rsid w:val="00BF3860"/>
    <w:rsid w:val="00BF396B"/>
    <w:rsid w:val="00BF510B"/>
    <w:rsid w:val="00C02EB9"/>
    <w:rsid w:val="00C03767"/>
    <w:rsid w:val="00C117B8"/>
    <w:rsid w:val="00C13AD2"/>
    <w:rsid w:val="00C1581A"/>
    <w:rsid w:val="00C1591F"/>
    <w:rsid w:val="00C200AF"/>
    <w:rsid w:val="00C205F9"/>
    <w:rsid w:val="00C23D33"/>
    <w:rsid w:val="00C24472"/>
    <w:rsid w:val="00C30636"/>
    <w:rsid w:val="00C335BF"/>
    <w:rsid w:val="00C365F4"/>
    <w:rsid w:val="00C37034"/>
    <w:rsid w:val="00C37143"/>
    <w:rsid w:val="00C40AAF"/>
    <w:rsid w:val="00C47BBB"/>
    <w:rsid w:val="00C47E49"/>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1E6A"/>
    <w:rsid w:val="00CA3299"/>
    <w:rsid w:val="00CA33A9"/>
    <w:rsid w:val="00CA41D8"/>
    <w:rsid w:val="00CB26D9"/>
    <w:rsid w:val="00CB3672"/>
    <w:rsid w:val="00CB574B"/>
    <w:rsid w:val="00CB6452"/>
    <w:rsid w:val="00CB6946"/>
    <w:rsid w:val="00CB6D4A"/>
    <w:rsid w:val="00CC063D"/>
    <w:rsid w:val="00CC2F28"/>
    <w:rsid w:val="00CC4F20"/>
    <w:rsid w:val="00CC7AD2"/>
    <w:rsid w:val="00CD28DE"/>
    <w:rsid w:val="00CD5311"/>
    <w:rsid w:val="00CD53A1"/>
    <w:rsid w:val="00CD54F9"/>
    <w:rsid w:val="00CE2392"/>
    <w:rsid w:val="00CE55CF"/>
    <w:rsid w:val="00CF204D"/>
    <w:rsid w:val="00CF6FF5"/>
    <w:rsid w:val="00CF79AA"/>
    <w:rsid w:val="00D02AC6"/>
    <w:rsid w:val="00D02F8A"/>
    <w:rsid w:val="00D03324"/>
    <w:rsid w:val="00D03652"/>
    <w:rsid w:val="00D0454E"/>
    <w:rsid w:val="00D04AF6"/>
    <w:rsid w:val="00D059E4"/>
    <w:rsid w:val="00D10155"/>
    <w:rsid w:val="00D17ACF"/>
    <w:rsid w:val="00D216A2"/>
    <w:rsid w:val="00D22785"/>
    <w:rsid w:val="00D272AB"/>
    <w:rsid w:val="00D30B0F"/>
    <w:rsid w:val="00D31B92"/>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82670"/>
    <w:rsid w:val="00D914A7"/>
    <w:rsid w:val="00D914C6"/>
    <w:rsid w:val="00D93956"/>
    <w:rsid w:val="00D96779"/>
    <w:rsid w:val="00D971BD"/>
    <w:rsid w:val="00D9726C"/>
    <w:rsid w:val="00DA1624"/>
    <w:rsid w:val="00DA1C4E"/>
    <w:rsid w:val="00DA222B"/>
    <w:rsid w:val="00DA2A13"/>
    <w:rsid w:val="00DA433B"/>
    <w:rsid w:val="00DB2AF4"/>
    <w:rsid w:val="00DC045B"/>
    <w:rsid w:val="00DC6CA1"/>
    <w:rsid w:val="00DC70EB"/>
    <w:rsid w:val="00DD2C7C"/>
    <w:rsid w:val="00DD327C"/>
    <w:rsid w:val="00DD603A"/>
    <w:rsid w:val="00DE0C25"/>
    <w:rsid w:val="00DE0FA0"/>
    <w:rsid w:val="00DE6AA5"/>
    <w:rsid w:val="00DE6E51"/>
    <w:rsid w:val="00DF0A21"/>
    <w:rsid w:val="00DF0BAA"/>
    <w:rsid w:val="00DF40AA"/>
    <w:rsid w:val="00DF51B8"/>
    <w:rsid w:val="00E06529"/>
    <w:rsid w:val="00E13A6C"/>
    <w:rsid w:val="00E13E37"/>
    <w:rsid w:val="00E17658"/>
    <w:rsid w:val="00E17A1B"/>
    <w:rsid w:val="00E2787B"/>
    <w:rsid w:val="00E31D0F"/>
    <w:rsid w:val="00E31DF1"/>
    <w:rsid w:val="00E335DC"/>
    <w:rsid w:val="00E33D10"/>
    <w:rsid w:val="00E35A62"/>
    <w:rsid w:val="00E35C22"/>
    <w:rsid w:val="00E44C61"/>
    <w:rsid w:val="00E452E4"/>
    <w:rsid w:val="00E4543F"/>
    <w:rsid w:val="00E46425"/>
    <w:rsid w:val="00E478EE"/>
    <w:rsid w:val="00E5070A"/>
    <w:rsid w:val="00E547B7"/>
    <w:rsid w:val="00E55E4E"/>
    <w:rsid w:val="00E60539"/>
    <w:rsid w:val="00E641C8"/>
    <w:rsid w:val="00E66C13"/>
    <w:rsid w:val="00E76065"/>
    <w:rsid w:val="00E76AAC"/>
    <w:rsid w:val="00E805DD"/>
    <w:rsid w:val="00E8117B"/>
    <w:rsid w:val="00E838CC"/>
    <w:rsid w:val="00E85F14"/>
    <w:rsid w:val="00E87461"/>
    <w:rsid w:val="00E875E8"/>
    <w:rsid w:val="00E917C0"/>
    <w:rsid w:val="00E920CD"/>
    <w:rsid w:val="00E922BA"/>
    <w:rsid w:val="00E93D43"/>
    <w:rsid w:val="00E94156"/>
    <w:rsid w:val="00E9481C"/>
    <w:rsid w:val="00EA047A"/>
    <w:rsid w:val="00EA0A2F"/>
    <w:rsid w:val="00EA2C3F"/>
    <w:rsid w:val="00EA3DF8"/>
    <w:rsid w:val="00EA4DF5"/>
    <w:rsid w:val="00EA5D8E"/>
    <w:rsid w:val="00EA5EEA"/>
    <w:rsid w:val="00EA7DD8"/>
    <w:rsid w:val="00EB0D37"/>
    <w:rsid w:val="00EB1499"/>
    <w:rsid w:val="00EB48B6"/>
    <w:rsid w:val="00EB4F19"/>
    <w:rsid w:val="00ED0192"/>
    <w:rsid w:val="00ED1060"/>
    <w:rsid w:val="00ED135D"/>
    <w:rsid w:val="00ED16F5"/>
    <w:rsid w:val="00ED1E93"/>
    <w:rsid w:val="00ED5CAB"/>
    <w:rsid w:val="00ED7EAF"/>
    <w:rsid w:val="00EE2DDF"/>
    <w:rsid w:val="00EE3E75"/>
    <w:rsid w:val="00EE47F6"/>
    <w:rsid w:val="00EE4FAE"/>
    <w:rsid w:val="00EE61F8"/>
    <w:rsid w:val="00EF07CB"/>
    <w:rsid w:val="00EF2987"/>
    <w:rsid w:val="00EF2F8E"/>
    <w:rsid w:val="00EF420E"/>
    <w:rsid w:val="00EF440B"/>
    <w:rsid w:val="00EF55C0"/>
    <w:rsid w:val="00EF6D0F"/>
    <w:rsid w:val="00EF7010"/>
    <w:rsid w:val="00EF7015"/>
    <w:rsid w:val="00EF725D"/>
    <w:rsid w:val="00EF7A9A"/>
    <w:rsid w:val="00F007F8"/>
    <w:rsid w:val="00F00D4C"/>
    <w:rsid w:val="00F02665"/>
    <w:rsid w:val="00F0461C"/>
    <w:rsid w:val="00F05294"/>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212D"/>
    <w:rsid w:val="00F5370D"/>
    <w:rsid w:val="00F5638A"/>
    <w:rsid w:val="00F624D2"/>
    <w:rsid w:val="00F6367D"/>
    <w:rsid w:val="00F642AA"/>
    <w:rsid w:val="00F6551E"/>
    <w:rsid w:val="00F703B9"/>
    <w:rsid w:val="00F70FF2"/>
    <w:rsid w:val="00F7478A"/>
    <w:rsid w:val="00F75D6B"/>
    <w:rsid w:val="00F76FB4"/>
    <w:rsid w:val="00F8018A"/>
    <w:rsid w:val="00F81DBC"/>
    <w:rsid w:val="00F844A9"/>
    <w:rsid w:val="00F8629C"/>
    <w:rsid w:val="00F9010A"/>
    <w:rsid w:val="00F91014"/>
    <w:rsid w:val="00F92C1D"/>
    <w:rsid w:val="00F93193"/>
    <w:rsid w:val="00F96D9D"/>
    <w:rsid w:val="00FA049D"/>
    <w:rsid w:val="00FA59A3"/>
    <w:rsid w:val="00FA6B6F"/>
    <w:rsid w:val="00FB39E2"/>
    <w:rsid w:val="00FB3CCC"/>
    <w:rsid w:val="00FB4324"/>
    <w:rsid w:val="00FC0DCB"/>
    <w:rsid w:val="00FC3EAD"/>
    <w:rsid w:val="00FC5BD7"/>
    <w:rsid w:val="00FC7C56"/>
    <w:rsid w:val="00FD0128"/>
    <w:rsid w:val="00FD0D9C"/>
    <w:rsid w:val="00FD6F02"/>
    <w:rsid w:val="00FD74A1"/>
    <w:rsid w:val="00FE19AA"/>
    <w:rsid w:val="00FE19F0"/>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8</Pages>
  <Words>3373</Words>
  <Characters>19227</Characters>
  <Application>Microsoft Office Word</Application>
  <DocSecurity>0</DocSecurity>
  <Lines>160</Lines>
  <Paragraphs>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cp:lastModifiedBy>
  <cp:revision>154</cp:revision>
  <cp:lastPrinted>2016-07-12T07:56:00Z</cp:lastPrinted>
  <dcterms:created xsi:type="dcterms:W3CDTF">2023-04-19T10:53:00Z</dcterms:created>
  <dcterms:modified xsi:type="dcterms:W3CDTF">2024-08-23T11:23:00Z</dcterms:modified>
</cp:coreProperties>
</file>