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46D0FC7A">
            <wp:extent cx="2314575" cy="4992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8628" cy="500147"/>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459CB887">
            <wp:extent cx="1716604" cy="6871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6206" cy="694985"/>
                    </a:xfrm>
                    <a:prstGeom prst="rect">
                      <a:avLst/>
                    </a:prstGeom>
                    <a:noFill/>
                  </pic:spPr>
                </pic:pic>
              </a:graphicData>
            </a:graphic>
          </wp:inline>
        </w:drawing>
      </w:r>
    </w:p>
    <w:p w14:paraId="7881E746" w14:textId="443B11C8"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854DC1">
        <w:rPr>
          <w:rFonts w:ascii="Times New Roman" w:hAnsi="Times New Roman"/>
          <w:i/>
          <w:sz w:val="24"/>
          <w:szCs w:val="24"/>
          <w:lang w:eastAsia="fr-FR"/>
        </w:rPr>
        <w:t>3</w:t>
      </w:r>
      <w:r w:rsidR="00ED4D19">
        <w:rPr>
          <w:rFonts w:ascii="Times New Roman" w:hAnsi="Times New Roman"/>
          <w:i/>
          <w:sz w:val="24"/>
          <w:szCs w:val="24"/>
          <w:lang w:eastAsia="fr-FR"/>
        </w:rPr>
        <w:t xml:space="preserve"> </w:t>
      </w:r>
      <w:r w:rsidR="00ED4D19">
        <w:rPr>
          <w:rStyle w:val="FootnoteReference"/>
          <w:rFonts w:ascii="Times New Roman" w:hAnsi="Times New Roman"/>
          <w:i/>
          <w:sz w:val="24"/>
          <w:szCs w:val="24"/>
          <w:lang w:eastAsia="fr-FR"/>
        </w:rPr>
        <w:footnoteReference w:id="1"/>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56CDCABD"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r w:rsidR="00835429">
        <w:rPr>
          <w:rStyle w:val="FootnoteReference"/>
          <w:rFonts w:ascii="Times New Roman" w:eastAsia="Times New Roman" w:hAnsi="Times New Roman"/>
          <w:b/>
          <w:bCs/>
          <w:color w:val="808080"/>
          <w:lang w:eastAsia="fr-FR"/>
        </w:rPr>
        <w:footnoteReference w:id="2"/>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0E0D4118"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lang w:eastAsia="fr-FR"/>
        </w:rPr>
        <w:t>Аз, долуподписаният/</w:t>
      </w:r>
      <w:proofErr w:type="spellStart"/>
      <w:r w:rsidRPr="00DA62E7">
        <w:rPr>
          <w:rFonts w:ascii="Times New Roman" w:eastAsia="Times New Roman" w:hAnsi="Times New Roman"/>
          <w:lang w:eastAsia="fr-FR"/>
        </w:rPr>
        <w:t>ната</w:t>
      </w:r>
      <w:proofErr w:type="spellEnd"/>
      <w:r w:rsidRPr="00DA62E7">
        <w:rPr>
          <w:rFonts w:ascii="Times New Roman" w:eastAsia="Times New Roman" w:hAnsi="Times New Roman"/>
          <w:sz w:val="20"/>
          <w:szCs w:val="20"/>
          <w:lang w:eastAsia="fr-FR"/>
        </w:rPr>
        <w:t xml:space="preserve"> ………………………………………</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p>
    <w:p w14:paraId="21FDE495"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трите имена</w:t>
      </w:r>
      <w:r w:rsidRPr="00DA62E7">
        <w:rPr>
          <w:rFonts w:ascii="Times New Roman" w:eastAsia="Times New Roman" w:hAnsi="Times New Roman"/>
          <w:sz w:val="20"/>
          <w:szCs w:val="20"/>
          <w:lang w:eastAsia="fr-FR"/>
        </w:rPr>
        <w:t>)</w:t>
      </w:r>
    </w:p>
    <w:p w14:paraId="2436E13A"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686B3147" w14:textId="2EEE8F55"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p>
    <w:p w14:paraId="734E6E5F"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данни по документ за самоличност</w:t>
      </w:r>
      <w:r w:rsidRPr="00DA62E7">
        <w:rPr>
          <w:rFonts w:ascii="Times New Roman" w:eastAsia="Times New Roman" w:hAnsi="Times New Roman"/>
          <w:sz w:val="20"/>
          <w:szCs w:val="20"/>
          <w:lang w:eastAsia="fr-FR"/>
        </w:rPr>
        <w:t>)</w:t>
      </w:r>
    </w:p>
    <w:p w14:paraId="22ED1CD6"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7D780DFD" w14:textId="68A7B460"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lang w:eastAsia="fr-FR"/>
        </w:rPr>
        <w:t>в качеството си на</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z w:val="20"/>
          <w:szCs w:val="20"/>
          <w:lang w:val="ru-RU" w:eastAsia="fr-FR"/>
        </w:rPr>
        <w:t>…………………………………………………………………………………………….</w:t>
      </w:r>
      <w:r w:rsidRPr="00DA62E7">
        <w:rPr>
          <w:rFonts w:ascii="Times New Roman" w:eastAsia="Times New Roman" w:hAnsi="Times New Roman"/>
          <w:sz w:val="20"/>
          <w:szCs w:val="20"/>
          <w:lang w:eastAsia="fr-FR"/>
        </w:rPr>
        <w:t xml:space="preserve">.., </w:t>
      </w:r>
    </w:p>
    <w:p w14:paraId="01BD915C"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длъжност</w:t>
      </w:r>
      <w:r w:rsidRPr="00DA62E7">
        <w:rPr>
          <w:rFonts w:ascii="Times New Roman" w:eastAsia="Times New Roman" w:hAnsi="Times New Roman"/>
          <w:sz w:val="20"/>
          <w:szCs w:val="20"/>
          <w:lang w:eastAsia="fr-FR"/>
        </w:rPr>
        <w:t>)</w:t>
      </w:r>
    </w:p>
    <w:p w14:paraId="607E2001"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619EBF4C" w14:textId="6C78BB95" w:rsidR="00DA62E7" w:rsidRPr="00DA62E7" w:rsidRDefault="00DA62E7" w:rsidP="00DA62E7">
      <w:pPr>
        <w:spacing w:after="0" w:line="240" w:lineRule="auto"/>
        <w:jc w:val="both"/>
        <w:rPr>
          <w:rFonts w:ascii="Times New Roman" w:eastAsia="Times New Roman" w:hAnsi="Times New Roman"/>
          <w:spacing w:val="20"/>
          <w:sz w:val="20"/>
          <w:szCs w:val="20"/>
          <w:lang w:eastAsia="fr-FR"/>
        </w:rPr>
      </w:pPr>
      <w:r w:rsidRPr="00DA62E7">
        <w:rPr>
          <w:rFonts w:ascii="Times New Roman" w:eastAsia="Times New Roman" w:hAnsi="Times New Roman"/>
          <w:lang w:eastAsia="fr-FR"/>
        </w:rPr>
        <w:t>на</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pacing w:val="20"/>
          <w:sz w:val="20"/>
          <w:szCs w:val="20"/>
          <w:lang w:eastAsia="fr-FR"/>
        </w:rPr>
        <w:t xml:space="preserve">............................................................................................................................. </w:t>
      </w:r>
    </w:p>
    <w:p w14:paraId="221DBDE6" w14:textId="0EAC70F6" w:rsidR="00DA62E7" w:rsidRPr="00DA62E7" w:rsidRDefault="00DA62E7" w:rsidP="00DA62E7">
      <w:pPr>
        <w:spacing w:after="0" w:line="240" w:lineRule="auto"/>
        <w:jc w:val="center"/>
        <w:rPr>
          <w:rFonts w:ascii="Times New Roman" w:eastAsia="Times New Roman" w:hAnsi="Times New Roman"/>
          <w:i/>
          <w:sz w:val="20"/>
          <w:szCs w:val="20"/>
          <w:lang w:eastAsia="fr-FR"/>
        </w:rPr>
      </w:pPr>
      <w:r w:rsidRPr="00DA62E7">
        <w:rPr>
          <w:rFonts w:ascii="Times New Roman" w:eastAsia="Times New Roman" w:hAnsi="Times New Roman"/>
          <w:i/>
          <w:sz w:val="20"/>
          <w:szCs w:val="20"/>
          <w:lang w:eastAsia="fr-FR"/>
        </w:rPr>
        <w:t>(конкретен бенефициент</w:t>
      </w:r>
      <w:r w:rsidR="00640FCB">
        <w:rPr>
          <w:rFonts w:ascii="Times New Roman" w:eastAsia="Times New Roman" w:hAnsi="Times New Roman"/>
          <w:i/>
          <w:sz w:val="20"/>
          <w:szCs w:val="20"/>
          <w:lang w:eastAsia="fr-FR"/>
        </w:rPr>
        <w:t>/партньор</w:t>
      </w:r>
      <w:r w:rsidRPr="00DA62E7">
        <w:rPr>
          <w:rFonts w:ascii="Times New Roman" w:eastAsia="Times New Roman" w:hAnsi="Times New Roman"/>
          <w:i/>
          <w:sz w:val="20"/>
          <w:szCs w:val="20"/>
          <w:lang w:eastAsia="fr-FR"/>
        </w:rPr>
        <w:t>)</w:t>
      </w:r>
    </w:p>
    <w:p w14:paraId="6A0ADA9F" w14:textId="77777777" w:rsidR="00DA62E7" w:rsidRPr="00DA62E7" w:rsidRDefault="00DA62E7" w:rsidP="00DA62E7">
      <w:pPr>
        <w:spacing w:after="0" w:line="240" w:lineRule="auto"/>
        <w:jc w:val="both"/>
        <w:rPr>
          <w:rFonts w:ascii="Times New Roman" w:eastAsia="Times New Roman" w:hAnsi="Times New Roman"/>
          <w:spacing w:val="20"/>
          <w:sz w:val="10"/>
          <w:szCs w:val="10"/>
          <w:lang w:eastAsia="fr-FR"/>
        </w:rPr>
      </w:pPr>
    </w:p>
    <w:p w14:paraId="3D71FD33" w14:textId="05F9345F" w:rsidR="00DA62E7" w:rsidRPr="00DA62E7" w:rsidRDefault="00DA62E7" w:rsidP="00DA62E7">
      <w:pPr>
        <w:spacing w:after="0" w:line="240" w:lineRule="auto"/>
        <w:jc w:val="both"/>
        <w:rPr>
          <w:rFonts w:ascii="Times New Roman" w:eastAsia="Times New Roman" w:hAnsi="Times New Roman"/>
          <w:spacing w:val="20"/>
          <w:sz w:val="20"/>
          <w:szCs w:val="20"/>
          <w:lang w:eastAsia="fr-FR"/>
        </w:rPr>
      </w:pPr>
      <w:r w:rsidRPr="00DA62E7">
        <w:rPr>
          <w:rFonts w:ascii="Times New Roman" w:eastAsia="Times New Roman" w:hAnsi="Times New Roman"/>
          <w:lang w:eastAsia="fr-FR"/>
        </w:rPr>
        <w:t>за проектно предложение</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pacing w:val="20"/>
          <w:sz w:val="20"/>
          <w:szCs w:val="20"/>
          <w:lang w:eastAsia="fr-FR"/>
        </w:rPr>
        <w:t>………………………………………………………………….…….…..</w:t>
      </w:r>
    </w:p>
    <w:p w14:paraId="590B5588" w14:textId="5DDA03CA" w:rsidR="00DA62E7" w:rsidRPr="00DA62E7" w:rsidRDefault="000F776E" w:rsidP="00DA62E7">
      <w:pPr>
        <w:spacing w:after="0" w:line="240" w:lineRule="auto"/>
        <w:jc w:val="center"/>
        <w:rPr>
          <w:rFonts w:ascii="Times New Roman" w:eastAsia="Times New Roman" w:hAnsi="Times New Roman"/>
          <w:i/>
          <w:sz w:val="20"/>
          <w:szCs w:val="20"/>
          <w:lang w:eastAsia="fr-FR"/>
        </w:rPr>
      </w:pPr>
      <w:r>
        <w:rPr>
          <w:rFonts w:ascii="Times New Roman" w:eastAsia="Times New Roman" w:hAnsi="Times New Roman"/>
          <w:i/>
          <w:sz w:val="20"/>
          <w:szCs w:val="20"/>
          <w:lang w:eastAsia="fr-FR"/>
        </w:rPr>
        <w:t xml:space="preserve">                                               </w:t>
      </w:r>
      <w:r w:rsidR="00DA62E7" w:rsidRPr="00DA62E7">
        <w:rPr>
          <w:rFonts w:ascii="Times New Roman" w:eastAsia="Times New Roman" w:hAnsi="Times New Roman"/>
          <w:i/>
          <w:sz w:val="20"/>
          <w:szCs w:val="20"/>
          <w:lang w:eastAsia="fr-FR"/>
        </w:rPr>
        <w:t>(записва се наименованието на проектното предложение)</w:t>
      </w:r>
    </w:p>
    <w:p w14:paraId="22DD319A" w14:textId="77777777" w:rsidR="00DA62E7" w:rsidRPr="00DA62E7" w:rsidRDefault="00DA62E7" w:rsidP="00DA62E7">
      <w:pPr>
        <w:spacing w:after="0" w:line="240" w:lineRule="auto"/>
        <w:jc w:val="both"/>
        <w:rPr>
          <w:rFonts w:ascii="Times New Roman" w:eastAsia="Times New Roman" w:hAnsi="Times New Roman"/>
          <w:i/>
          <w:sz w:val="10"/>
          <w:szCs w:val="10"/>
          <w:lang w:eastAsia="fr-FR"/>
        </w:rPr>
      </w:pPr>
    </w:p>
    <w:p w14:paraId="1AC4A9B4" w14:textId="4E093E96" w:rsidR="00DA62E7" w:rsidRPr="00DA62E7" w:rsidRDefault="00DA62E7" w:rsidP="00DA62E7">
      <w:pPr>
        <w:spacing w:after="0" w:line="240" w:lineRule="auto"/>
        <w:jc w:val="both"/>
        <w:rPr>
          <w:rFonts w:ascii="Times New Roman" w:eastAsia="Times New Roman" w:hAnsi="Times New Roman"/>
          <w:iCs/>
          <w:spacing w:val="20"/>
          <w:lang w:eastAsia="fr-FR"/>
        </w:rPr>
      </w:pPr>
      <w:r w:rsidRPr="00DA62E7">
        <w:rPr>
          <w:rFonts w:ascii="Times New Roman" w:eastAsia="Times New Roman" w:hAnsi="Times New Roman"/>
          <w:lang w:eastAsia="fr-FR"/>
        </w:rPr>
        <w:t xml:space="preserve">по </w:t>
      </w:r>
      <w:bookmarkStart w:id="0" w:name="_Hlk134717778"/>
      <w:r w:rsidRPr="007F70D9">
        <w:rPr>
          <w:rFonts w:ascii="Times New Roman" w:eastAsia="Times New Roman" w:hAnsi="Times New Roman"/>
          <w:lang w:eastAsia="fr-FR"/>
        </w:rPr>
        <w:t xml:space="preserve">процедура </w:t>
      </w:r>
      <w:r w:rsidR="00ED4D19" w:rsidRPr="007F70D9">
        <w:rPr>
          <w:rFonts w:ascii="Times New Roman" w:eastAsia="Times New Roman" w:hAnsi="Times New Roman"/>
          <w:lang w:eastAsia="fr-FR"/>
        </w:rPr>
        <w:t xml:space="preserve">№ </w:t>
      </w:r>
      <w:bookmarkStart w:id="1" w:name="_Hlk133575131"/>
      <w:bookmarkEnd w:id="0"/>
      <w:r w:rsidR="006D371C" w:rsidRPr="006D371C">
        <w:rPr>
          <w:rFonts w:ascii="Times New Roman" w:eastAsia="Times New Roman" w:hAnsi="Times New Roman"/>
          <w:lang w:eastAsia="fr-FR"/>
        </w:rPr>
        <w:t xml:space="preserve">BG16FFPR002-4.005 </w:t>
      </w:r>
      <w:r w:rsidR="006D371C" w:rsidRPr="006D371C">
        <w:rPr>
          <w:rFonts w:ascii="Times New Roman" w:eastAsia="Times New Roman" w:hAnsi="Times New Roman"/>
          <w:b/>
          <w:bCs/>
          <w:lang w:eastAsia="fr-FR"/>
        </w:rPr>
        <w:t>„Актуализация на Плановете за управление на риска от наводнения за периода 2028-2033 г.“</w:t>
      </w:r>
      <w:r w:rsidR="00ED4D19" w:rsidRPr="00B8340D">
        <w:rPr>
          <w:rFonts w:ascii="Times New Roman" w:hAnsi="Times New Roman"/>
          <w:b/>
          <w:bCs/>
          <w:sz w:val="24"/>
          <w:szCs w:val="24"/>
        </w:rPr>
        <w:t xml:space="preserve"> </w:t>
      </w:r>
      <w:bookmarkEnd w:id="1"/>
      <w:r w:rsidRPr="00B8340D">
        <w:rPr>
          <w:rFonts w:ascii="Times New Roman" w:eastAsia="Times New Roman" w:hAnsi="Times New Roman"/>
          <w:bCs/>
          <w:iCs/>
          <w:lang w:eastAsia="bg-BG"/>
        </w:rPr>
        <w:t>по приоритет</w:t>
      </w:r>
      <w:r w:rsidR="00ED4D19" w:rsidRPr="00B8340D">
        <w:rPr>
          <w:rFonts w:ascii="Times New Roman" w:eastAsia="Times New Roman" w:hAnsi="Times New Roman"/>
          <w:bCs/>
          <w:iCs/>
          <w:lang w:eastAsia="bg-BG"/>
        </w:rPr>
        <w:t xml:space="preserve"> </w:t>
      </w:r>
      <w:r w:rsidR="00AD04E8">
        <w:rPr>
          <w:rFonts w:ascii="Times New Roman" w:eastAsia="Times New Roman" w:hAnsi="Times New Roman"/>
          <w:bCs/>
          <w:iCs/>
          <w:lang w:eastAsia="bg-BG"/>
        </w:rPr>
        <w:t>4</w:t>
      </w:r>
      <w:r w:rsidR="00ED4D19" w:rsidRPr="00B8340D">
        <w:rPr>
          <w:rFonts w:ascii="Times New Roman" w:eastAsia="Times New Roman" w:hAnsi="Times New Roman"/>
          <w:bCs/>
          <w:iCs/>
          <w:lang w:eastAsia="bg-BG"/>
        </w:rPr>
        <w:t xml:space="preserve"> „</w:t>
      </w:r>
      <w:r w:rsidR="00AD04E8">
        <w:rPr>
          <w:rFonts w:ascii="Times New Roman" w:eastAsia="Times New Roman" w:hAnsi="Times New Roman"/>
          <w:bCs/>
          <w:iCs/>
          <w:lang w:eastAsia="bg-BG"/>
        </w:rPr>
        <w:t>Риск и изменение на климата</w:t>
      </w:r>
      <w:r w:rsidR="00ED4D19" w:rsidRPr="00B8340D">
        <w:rPr>
          <w:rFonts w:ascii="Times New Roman" w:eastAsia="Times New Roman" w:hAnsi="Times New Roman"/>
          <w:bCs/>
          <w:iCs/>
          <w:lang w:eastAsia="bg-BG"/>
        </w:rPr>
        <w:t>“ на Програма „Околна среда“ 2021-2027 г.</w:t>
      </w:r>
    </w:p>
    <w:p w14:paraId="2A724A9F" w14:textId="77777777" w:rsidR="00DA62E7" w:rsidRPr="00DA62E7" w:rsidRDefault="00DA62E7" w:rsidP="00C1219B">
      <w:pPr>
        <w:spacing w:after="0" w:line="240" w:lineRule="auto"/>
        <w:rPr>
          <w:rFonts w:ascii="Times New Roman" w:eastAsia="Times New Roman" w:hAnsi="Times New Roman"/>
          <w:b/>
          <w:lang w:eastAsia="fr-FR"/>
        </w:rPr>
      </w:pPr>
    </w:p>
    <w:p w14:paraId="5F22C0EF" w14:textId="4CE5EBED" w:rsidR="001C302D" w:rsidRPr="00C1219B" w:rsidRDefault="00DA62E7" w:rsidP="00C1219B">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364EC25E" w14:textId="77777777" w:rsidR="00C1219B" w:rsidRPr="00C1219B" w:rsidRDefault="00C1219B" w:rsidP="00C1219B">
      <w:pPr>
        <w:tabs>
          <w:tab w:val="left" w:pos="284"/>
          <w:tab w:val="left" w:pos="426"/>
        </w:tabs>
        <w:spacing w:before="80" w:after="80" w:line="240" w:lineRule="auto"/>
        <w:jc w:val="both"/>
        <w:rPr>
          <w:rFonts w:ascii="Times New Roman" w:hAnsi="Times New Roman"/>
          <w:sz w:val="24"/>
          <w:szCs w:val="24"/>
        </w:rPr>
      </w:pPr>
      <w:r w:rsidRPr="00C1219B">
        <w:rPr>
          <w:rFonts w:ascii="Times New Roman" w:hAnsi="Times New Roman"/>
          <w:sz w:val="24"/>
          <w:szCs w:val="24"/>
        </w:rPr>
        <w:t>1.</w:t>
      </w:r>
      <w:r w:rsidRPr="00C1219B">
        <w:rPr>
          <w:rFonts w:ascii="Times New Roman" w:hAnsi="Times New Roman"/>
          <w:sz w:val="24"/>
          <w:szCs w:val="24"/>
        </w:rPr>
        <w:tab/>
        <w:t xml:space="preserve">Запознат/а съм с определението за нередност, съгласно член 2, т. 31 от Регламент № 2021/1060, а именно: </w:t>
      </w:r>
    </w:p>
    <w:p w14:paraId="06836FFC" w14:textId="77777777" w:rsidR="00C1219B" w:rsidRPr="00C1219B" w:rsidRDefault="00C1219B" w:rsidP="00C1219B">
      <w:pPr>
        <w:tabs>
          <w:tab w:val="left" w:pos="284"/>
          <w:tab w:val="left" w:pos="426"/>
        </w:tabs>
        <w:spacing w:before="80" w:after="80" w:line="240" w:lineRule="auto"/>
        <w:jc w:val="both"/>
        <w:rPr>
          <w:rFonts w:ascii="Times New Roman" w:hAnsi="Times New Roman"/>
          <w:sz w:val="24"/>
          <w:szCs w:val="24"/>
        </w:rPr>
      </w:pPr>
      <w:r w:rsidRPr="00C1219B">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B6BD63C" w14:textId="77777777" w:rsidR="00C1219B" w:rsidRPr="00C1219B" w:rsidRDefault="00C1219B" w:rsidP="00C1219B">
      <w:pPr>
        <w:tabs>
          <w:tab w:val="left" w:pos="284"/>
          <w:tab w:val="left" w:pos="426"/>
        </w:tabs>
        <w:spacing w:before="80" w:after="80" w:line="240" w:lineRule="auto"/>
        <w:jc w:val="both"/>
        <w:rPr>
          <w:rFonts w:ascii="Times New Roman" w:hAnsi="Times New Roman"/>
          <w:sz w:val="24"/>
          <w:szCs w:val="24"/>
        </w:rPr>
      </w:pPr>
      <w:r w:rsidRPr="00C1219B">
        <w:rPr>
          <w:rFonts w:ascii="Times New Roman" w:hAnsi="Times New Roman"/>
          <w:sz w:val="24"/>
          <w:szCs w:val="24"/>
        </w:rPr>
        <w:t>2.</w:t>
      </w:r>
      <w:r w:rsidRPr="00C1219B">
        <w:rPr>
          <w:rFonts w:ascii="Times New Roman" w:hAnsi="Times New Roman"/>
          <w:sz w:val="24"/>
          <w:szCs w:val="24"/>
        </w:rPr>
        <w:tab/>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306A4C5" w14:textId="77777777" w:rsidR="00C1219B" w:rsidRPr="00C1219B" w:rsidRDefault="00C1219B" w:rsidP="00C1219B">
      <w:pPr>
        <w:tabs>
          <w:tab w:val="left" w:pos="284"/>
          <w:tab w:val="left" w:pos="426"/>
        </w:tabs>
        <w:spacing w:before="80" w:after="80" w:line="240" w:lineRule="auto"/>
        <w:jc w:val="both"/>
        <w:rPr>
          <w:rFonts w:ascii="Times New Roman" w:hAnsi="Times New Roman"/>
          <w:sz w:val="24"/>
          <w:szCs w:val="24"/>
        </w:rPr>
      </w:pPr>
      <w:r w:rsidRPr="00C1219B">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60EC05D6" w14:textId="099681FE" w:rsidR="00C1219B" w:rsidRPr="00C1219B" w:rsidRDefault="00C1219B" w:rsidP="00C1219B">
      <w:pPr>
        <w:tabs>
          <w:tab w:val="left" w:pos="993"/>
        </w:tabs>
        <w:spacing w:before="80" w:after="80" w:line="240" w:lineRule="auto"/>
        <w:ind w:left="709"/>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r>
      <w:r>
        <w:rPr>
          <w:rFonts w:ascii="Times New Roman" w:hAnsi="Times New Roman"/>
          <w:sz w:val="24"/>
          <w:szCs w:val="24"/>
        </w:rPr>
        <w:t>и</w:t>
      </w:r>
      <w:r w:rsidRPr="00C1219B">
        <w:rPr>
          <w:rFonts w:ascii="Times New Roman" w:hAnsi="Times New Roman"/>
          <w:sz w:val="24"/>
          <w:szCs w:val="24"/>
        </w:rPr>
        <w:t>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59A8CEB6" w14:textId="77777777" w:rsidR="00C1219B" w:rsidRPr="00C1219B" w:rsidRDefault="00C1219B" w:rsidP="00C1219B">
      <w:pPr>
        <w:tabs>
          <w:tab w:val="left" w:pos="993"/>
        </w:tabs>
        <w:spacing w:before="80" w:after="80" w:line="240" w:lineRule="auto"/>
        <w:ind w:left="709"/>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t>прикриване на информация в нарушение на конкретно задължение, водещо до резултатите, споменати в предходната подточка;</w:t>
      </w:r>
    </w:p>
    <w:p w14:paraId="3C0F1281" w14:textId="7197ECB3" w:rsidR="00C1219B" w:rsidRPr="00C1219B" w:rsidRDefault="00C1219B" w:rsidP="00C1219B">
      <w:pPr>
        <w:spacing w:before="80" w:after="80" w:line="240" w:lineRule="auto"/>
        <w:ind w:left="567"/>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r>
      <w:r>
        <w:rPr>
          <w:rFonts w:ascii="Times New Roman" w:hAnsi="Times New Roman"/>
          <w:sz w:val="24"/>
          <w:szCs w:val="24"/>
        </w:rPr>
        <w:t xml:space="preserve">  </w:t>
      </w:r>
      <w:r w:rsidRPr="00C1219B">
        <w:rPr>
          <w:rFonts w:ascii="Times New Roman" w:hAnsi="Times New Roman"/>
          <w:sz w:val="24"/>
          <w:szCs w:val="24"/>
        </w:rPr>
        <w:t>разходване на такива средства за цели, различни от тези, за които са отпуснати първоначално.</w:t>
      </w:r>
    </w:p>
    <w:p w14:paraId="2945B868" w14:textId="68441D13" w:rsidR="00C1219B" w:rsidRPr="00C1219B" w:rsidRDefault="00C1219B" w:rsidP="00C1219B">
      <w:pPr>
        <w:tabs>
          <w:tab w:val="left" w:pos="284"/>
        </w:tabs>
        <w:spacing w:before="80" w:after="80" w:line="240" w:lineRule="auto"/>
        <w:jc w:val="both"/>
        <w:rPr>
          <w:rFonts w:ascii="Times New Roman" w:hAnsi="Times New Roman"/>
          <w:sz w:val="24"/>
          <w:szCs w:val="24"/>
        </w:rPr>
      </w:pPr>
      <w:r w:rsidRPr="00C1219B">
        <w:rPr>
          <w:rFonts w:ascii="Times New Roman" w:hAnsi="Times New Roman"/>
          <w:sz w:val="24"/>
          <w:szCs w:val="24"/>
        </w:rPr>
        <w:lastRenderedPageBreak/>
        <w:t>3.</w:t>
      </w:r>
      <w:r w:rsidRPr="00C1219B">
        <w:rPr>
          <w:rFonts w:ascii="Times New Roman" w:hAnsi="Times New Roman"/>
          <w:sz w:val="24"/>
          <w:szCs w:val="24"/>
        </w:rPr>
        <w:tab/>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72C02394" w14:textId="77777777" w:rsidR="00C1219B" w:rsidRPr="00C1219B" w:rsidRDefault="00C1219B" w:rsidP="00C1219B">
      <w:pPr>
        <w:tabs>
          <w:tab w:val="left" w:pos="284"/>
        </w:tabs>
        <w:spacing w:before="80" w:after="80" w:line="240" w:lineRule="auto"/>
        <w:jc w:val="both"/>
        <w:rPr>
          <w:rFonts w:ascii="Times New Roman" w:hAnsi="Times New Roman"/>
          <w:sz w:val="24"/>
          <w:szCs w:val="24"/>
        </w:rPr>
      </w:pPr>
      <w:r w:rsidRPr="00C1219B">
        <w:rPr>
          <w:rFonts w:ascii="Times New Roman" w:hAnsi="Times New Roman"/>
          <w:sz w:val="24"/>
          <w:szCs w:val="24"/>
        </w:rPr>
        <w:t>4.</w:t>
      </w:r>
      <w:r w:rsidRPr="00C1219B">
        <w:rPr>
          <w:rFonts w:ascii="Times New Roman" w:hAnsi="Times New Roman"/>
          <w:sz w:val="24"/>
          <w:szCs w:val="24"/>
        </w:rPr>
        <w:tab/>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5021CEA3" w14:textId="77777777" w:rsidR="00C1219B" w:rsidRPr="00C1219B" w:rsidRDefault="00C1219B" w:rsidP="00C1219B">
      <w:pPr>
        <w:tabs>
          <w:tab w:val="left" w:pos="284"/>
        </w:tabs>
        <w:spacing w:before="80" w:after="80" w:line="240" w:lineRule="auto"/>
        <w:jc w:val="both"/>
        <w:rPr>
          <w:rFonts w:ascii="Times New Roman" w:hAnsi="Times New Roman"/>
          <w:sz w:val="24"/>
          <w:szCs w:val="24"/>
        </w:rPr>
      </w:pPr>
      <w:r w:rsidRPr="00C1219B">
        <w:rPr>
          <w:rFonts w:ascii="Times New Roman" w:hAnsi="Times New Roman"/>
          <w:sz w:val="24"/>
          <w:szCs w:val="24"/>
        </w:rPr>
        <w:t>5.</w:t>
      </w:r>
      <w:r w:rsidRPr="00C1219B">
        <w:rPr>
          <w:rFonts w:ascii="Times New Roman" w:hAnsi="Times New Roman"/>
          <w:sz w:val="24"/>
          <w:szCs w:val="24"/>
        </w:rPr>
        <w:tab/>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3C013661" w14:textId="77777777" w:rsidR="00C1219B" w:rsidRPr="00C1219B" w:rsidRDefault="00C1219B" w:rsidP="00C1219B">
      <w:pPr>
        <w:spacing w:before="80" w:after="80" w:line="240" w:lineRule="auto"/>
        <w:ind w:left="426"/>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t xml:space="preserve">Ръководителя на Управляващия орган на ПОС 2021-2027 г.; </w:t>
      </w:r>
    </w:p>
    <w:p w14:paraId="1590080C" w14:textId="77777777" w:rsidR="00C1219B" w:rsidRPr="00C1219B" w:rsidRDefault="00C1219B" w:rsidP="00C1219B">
      <w:pPr>
        <w:spacing w:before="80" w:after="80" w:line="240" w:lineRule="auto"/>
        <w:ind w:left="426"/>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t xml:space="preserve">Ресорния заместник-министър или ръководител на ведомството; </w:t>
      </w:r>
    </w:p>
    <w:p w14:paraId="519181E9" w14:textId="77777777" w:rsidR="00C1219B" w:rsidRPr="00C1219B" w:rsidRDefault="00C1219B" w:rsidP="00C1219B">
      <w:pPr>
        <w:spacing w:before="80" w:after="80" w:line="240" w:lineRule="auto"/>
        <w:ind w:left="426"/>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5631A168" w14:textId="77777777" w:rsidR="00C1219B" w:rsidRPr="00C1219B" w:rsidRDefault="00C1219B" w:rsidP="00C1219B">
      <w:pPr>
        <w:spacing w:before="80" w:after="80" w:line="240" w:lineRule="auto"/>
        <w:ind w:left="426"/>
        <w:jc w:val="both"/>
        <w:rPr>
          <w:rFonts w:ascii="Times New Roman" w:hAnsi="Times New Roman"/>
          <w:sz w:val="24"/>
          <w:szCs w:val="24"/>
        </w:rPr>
      </w:pPr>
      <w:r w:rsidRPr="00C1219B">
        <w:rPr>
          <w:rFonts w:ascii="Times New Roman" w:hAnsi="Times New Roman"/>
          <w:sz w:val="24"/>
          <w:szCs w:val="24"/>
        </w:rPr>
        <w:t>o</w:t>
      </w:r>
      <w:r w:rsidRPr="00C1219B">
        <w:rPr>
          <w:rFonts w:ascii="Times New Roman" w:hAnsi="Times New Roman"/>
          <w:sz w:val="24"/>
          <w:szCs w:val="24"/>
        </w:rPr>
        <w:tab/>
        <w:t>Европейската служба за борба с измамите към Европейската комисия (ОЛАФ).</w:t>
      </w:r>
    </w:p>
    <w:p w14:paraId="490A03D9" w14:textId="77777777" w:rsidR="00C1219B" w:rsidRPr="00C1219B" w:rsidRDefault="00C1219B" w:rsidP="00C1219B">
      <w:pPr>
        <w:tabs>
          <w:tab w:val="left" w:pos="284"/>
        </w:tabs>
        <w:spacing w:before="80" w:after="80" w:line="240" w:lineRule="auto"/>
        <w:jc w:val="both"/>
        <w:rPr>
          <w:rFonts w:ascii="Times New Roman" w:hAnsi="Times New Roman"/>
          <w:sz w:val="24"/>
          <w:szCs w:val="24"/>
        </w:rPr>
      </w:pPr>
      <w:r w:rsidRPr="00C1219B">
        <w:rPr>
          <w:rFonts w:ascii="Times New Roman" w:hAnsi="Times New Roman"/>
          <w:sz w:val="24"/>
          <w:szCs w:val="24"/>
        </w:rPr>
        <w:t>6.</w:t>
      </w:r>
      <w:r w:rsidRPr="00C1219B">
        <w:rPr>
          <w:rFonts w:ascii="Times New Roman" w:hAnsi="Times New Roman"/>
          <w:sz w:val="24"/>
          <w:szCs w:val="24"/>
        </w:rPr>
        <w:tab/>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20427958" w14:textId="77777777" w:rsidR="00C1219B" w:rsidRPr="00C1219B" w:rsidRDefault="00C1219B" w:rsidP="00C1219B">
      <w:pPr>
        <w:tabs>
          <w:tab w:val="left" w:pos="284"/>
        </w:tabs>
        <w:spacing w:before="80" w:after="80" w:line="240" w:lineRule="auto"/>
        <w:jc w:val="both"/>
        <w:rPr>
          <w:rFonts w:ascii="Times New Roman" w:hAnsi="Times New Roman"/>
          <w:sz w:val="24"/>
          <w:szCs w:val="24"/>
        </w:rPr>
      </w:pPr>
      <w:r w:rsidRPr="00C1219B">
        <w:rPr>
          <w:rFonts w:ascii="Times New Roman" w:hAnsi="Times New Roman"/>
          <w:sz w:val="24"/>
          <w:szCs w:val="24"/>
        </w:rPr>
        <w:t>7.</w:t>
      </w:r>
      <w:r w:rsidRPr="00C1219B">
        <w:rPr>
          <w:rFonts w:ascii="Times New Roman" w:hAnsi="Times New Roman"/>
          <w:sz w:val="24"/>
          <w:szCs w:val="24"/>
        </w:rPr>
        <w:tab/>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135F2D2" w14:textId="77777777" w:rsidR="00C1219B" w:rsidRPr="00C1219B" w:rsidRDefault="00C1219B" w:rsidP="00C1219B">
      <w:pPr>
        <w:tabs>
          <w:tab w:val="left" w:pos="284"/>
          <w:tab w:val="left" w:pos="426"/>
        </w:tabs>
        <w:spacing w:before="80" w:after="80" w:line="240" w:lineRule="auto"/>
        <w:jc w:val="both"/>
        <w:rPr>
          <w:rFonts w:ascii="Times New Roman" w:hAnsi="Times New Roman"/>
          <w:sz w:val="24"/>
          <w:szCs w:val="24"/>
        </w:rPr>
      </w:pPr>
      <w:r w:rsidRPr="00C1219B">
        <w:rPr>
          <w:rFonts w:ascii="Times New Roman" w:hAnsi="Times New Roman"/>
          <w:sz w:val="24"/>
          <w:szCs w:val="24"/>
        </w:rPr>
        <w:t>8.</w:t>
      </w:r>
      <w:r w:rsidRPr="00C1219B">
        <w:rPr>
          <w:rFonts w:ascii="Times New Roman" w:hAnsi="Times New Roman"/>
          <w:sz w:val="24"/>
          <w:szCs w:val="24"/>
        </w:rPr>
        <w:tab/>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6DFD2C4F" w14:textId="7DB1318F" w:rsidR="001C302D" w:rsidRDefault="00C1219B" w:rsidP="00C1219B">
      <w:pPr>
        <w:tabs>
          <w:tab w:val="left" w:pos="284"/>
        </w:tabs>
        <w:spacing w:before="80" w:after="80" w:line="240" w:lineRule="auto"/>
        <w:jc w:val="both"/>
        <w:rPr>
          <w:rFonts w:ascii="Times New Roman" w:hAnsi="Times New Roman"/>
          <w:b/>
          <w:sz w:val="24"/>
          <w:szCs w:val="24"/>
          <w:lang w:eastAsia="fr-FR"/>
        </w:rPr>
      </w:pPr>
      <w:r w:rsidRPr="00C1219B">
        <w:rPr>
          <w:rFonts w:ascii="Times New Roman" w:hAnsi="Times New Roman"/>
          <w:sz w:val="24"/>
          <w:szCs w:val="24"/>
        </w:rPr>
        <w:t>9.</w:t>
      </w:r>
      <w:r w:rsidRPr="00C1219B">
        <w:rPr>
          <w:rFonts w:ascii="Times New Roman" w:hAnsi="Times New Roman"/>
          <w:sz w:val="24"/>
          <w:szCs w:val="24"/>
        </w:rPr>
        <w:tab/>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3DFC88D" w14:textId="4252BC15" w:rsidR="00DA62E7" w:rsidRPr="00DA62E7" w:rsidRDefault="00DA62E7" w:rsidP="00C1219B">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Pr>
          <w:rFonts w:ascii="Times New Roman" w:eastAsia="Times New Roman" w:hAnsi="Times New Roman"/>
          <w:b/>
          <w:bCs/>
          <w:lang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30D6FA72" w14:textId="77777777" w:rsidR="00C1219B" w:rsidRDefault="00DA62E7" w:rsidP="00C1219B">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16B57550" w14:textId="405FA8AE" w:rsidR="00DA62E7" w:rsidRPr="00C1219B" w:rsidRDefault="00DA62E7" w:rsidP="00C1219B">
      <w:pPr>
        <w:spacing w:after="0" w:line="240" w:lineRule="auto"/>
        <w:jc w:val="both"/>
        <w:rPr>
          <w:rFonts w:ascii="Times New Roman" w:eastAsia="Times New Roman" w:hAnsi="Times New Roman"/>
          <w:lang w:eastAsia="bg-BG"/>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3CFFBB74" w14:textId="77777777" w:rsidR="00C1219B" w:rsidRDefault="00C1219B" w:rsidP="00C1219B">
      <w:pPr>
        <w:spacing w:after="0" w:line="240" w:lineRule="auto"/>
        <w:ind w:firstLine="709"/>
        <w:jc w:val="both"/>
        <w:rPr>
          <w:rFonts w:ascii="Times New Roman" w:eastAsia="Times New Roman" w:hAnsi="Times New Roman"/>
          <w:lang w:eastAsia="fr-FR"/>
        </w:rPr>
      </w:pPr>
    </w:p>
    <w:p w14:paraId="4A6234C3" w14:textId="7B065535"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63F16035" w:rsid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3E04BCDA" w14:textId="77777777" w:rsidR="00835429" w:rsidRPr="00DA62E7" w:rsidRDefault="00835429" w:rsidP="00DA62E7">
      <w:pPr>
        <w:spacing w:after="0" w:line="240" w:lineRule="auto"/>
        <w:ind w:firstLine="709"/>
        <w:rPr>
          <w:rFonts w:ascii="Times New Roman" w:eastAsia="Times New Roman" w:hAnsi="Times New Roman"/>
          <w:lang w:eastAsia="fr-FR"/>
        </w:rPr>
      </w:pPr>
    </w:p>
    <w:sectPr w:rsidR="00835429" w:rsidRPr="00DA62E7" w:rsidSect="00C1219B">
      <w:pgSz w:w="11906" w:h="16838"/>
      <w:pgMar w:top="696" w:right="1417" w:bottom="1417" w:left="1417" w:header="708"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0F0F1" w14:textId="77777777" w:rsidR="00473EC4" w:rsidRDefault="00473EC4" w:rsidP="00ED4D19">
      <w:pPr>
        <w:spacing w:after="0" w:line="240" w:lineRule="auto"/>
      </w:pPr>
      <w:r>
        <w:separator/>
      </w:r>
    </w:p>
  </w:endnote>
  <w:endnote w:type="continuationSeparator" w:id="0">
    <w:p w14:paraId="59B8D8D0" w14:textId="77777777" w:rsidR="00473EC4" w:rsidRDefault="00473EC4"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BC6B2" w14:textId="77777777" w:rsidR="00473EC4" w:rsidRDefault="00473EC4" w:rsidP="00ED4D19">
      <w:pPr>
        <w:spacing w:after="0" w:line="240" w:lineRule="auto"/>
      </w:pPr>
      <w:r>
        <w:separator/>
      </w:r>
    </w:p>
  </w:footnote>
  <w:footnote w:type="continuationSeparator" w:id="0">
    <w:p w14:paraId="4A91AF01" w14:textId="77777777" w:rsidR="00473EC4" w:rsidRDefault="00473EC4" w:rsidP="00ED4D19">
      <w:pPr>
        <w:spacing w:after="0" w:line="240" w:lineRule="auto"/>
      </w:pPr>
      <w:r>
        <w:continuationSeparator/>
      </w:r>
    </w:p>
  </w:footnote>
  <w:footnote w:id="1">
    <w:p w14:paraId="3FECFD27" w14:textId="75DF6489"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 xml:space="preserve">към условия за кандидатстване по процедура № </w:t>
      </w:r>
      <w:r w:rsidR="00BA3278" w:rsidRPr="00BA3278">
        <w:rPr>
          <w:rFonts w:ascii="Times New Roman" w:hAnsi="Times New Roman"/>
          <w:i/>
          <w:sz w:val="20"/>
          <w:szCs w:val="20"/>
          <w:lang w:eastAsia="fr-FR"/>
        </w:rPr>
        <w:t>BG16FFPR002-4.005</w:t>
      </w:r>
      <w:r w:rsidR="00BA3278">
        <w:rPr>
          <w:rFonts w:ascii="Times New Roman" w:hAnsi="Times New Roman"/>
          <w:i/>
          <w:sz w:val="20"/>
          <w:szCs w:val="20"/>
          <w:lang w:val="en-US" w:eastAsia="fr-FR"/>
        </w:rPr>
        <w:t xml:space="preserve"> </w:t>
      </w:r>
      <w:r w:rsidRPr="00ED4D19">
        <w:rPr>
          <w:rFonts w:ascii="Times New Roman" w:hAnsi="Times New Roman"/>
          <w:i/>
          <w:sz w:val="20"/>
          <w:szCs w:val="20"/>
          <w:lang w:eastAsia="fr-FR"/>
        </w:rPr>
        <w:t xml:space="preserve">по приоритет </w:t>
      </w:r>
      <w:r w:rsidR="00AD04E8">
        <w:rPr>
          <w:rFonts w:ascii="Times New Roman" w:hAnsi="Times New Roman"/>
          <w:i/>
          <w:sz w:val="20"/>
          <w:szCs w:val="20"/>
          <w:lang w:val="en-US" w:eastAsia="fr-FR"/>
        </w:rPr>
        <w:t xml:space="preserve">4 </w:t>
      </w:r>
      <w:r w:rsidRPr="00ED4D19">
        <w:rPr>
          <w:rFonts w:ascii="Times New Roman" w:hAnsi="Times New Roman"/>
          <w:i/>
          <w:sz w:val="20"/>
          <w:szCs w:val="20"/>
          <w:lang w:eastAsia="fr-FR"/>
        </w:rPr>
        <w:t>„</w:t>
      </w:r>
      <w:r w:rsidR="00AD04E8">
        <w:rPr>
          <w:rFonts w:ascii="Times New Roman" w:hAnsi="Times New Roman"/>
          <w:i/>
          <w:sz w:val="20"/>
          <w:szCs w:val="20"/>
          <w:lang w:eastAsia="fr-FR"/>
        </w:rPr>
        <w:t>Риск и изменение на климата</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 w:id="2">
    <w:p w14:paraId="2FE7A2CE" w14:textId="7294C4C3" w:rsidR="00835429" w:rsidRPr="00835429" w:rsidRDefault="00835429">
      <w:pPr>
        <w:pStyle w:val="FootnoteText"/>
        <w:rPr>
          <w:rFonts w:ascii="Times New Roman" w:hAnsi="Times New Roman"/>
          <w:i/>
          <w:lang w:eastAsia="fr-FR"/>
        </w:rPr>
      </w:pPr>
      <w:r>
        <w:rPr>
          <w:rStyle w:val="FootnoteReference"/>
        </w:rPr>
        <w:footnoteRef/>
      </w:r>
      <w:r>
        <w:t xml:space="preserve"> </w:t>
      </w:r>
      <w:r w:rsidRPr="00835429">
        <w:rPr>
          <w:rFonts w:ascii="Times New Roman" w:hAnsi="Times New Roman"/>
          <w:i/>
          <w:lang w:eastAsia="fr-FR"/>
        </w:rPr>
        <w:t>Декларацията се попълва и от представляващия партньора.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2"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2"/>
  </w:num>
  <w:num w:numId="2" w16cid:durableId="1643535021">
    <w:abstractNumId w:val="0"/>
  </w:num>
  <w:num w:numId="3" w16cid:durableId="885482216">
    <w:abstractNumId w:val="1"/>
  </w:num>
  <w:num w:numId="4" w16cid:durableId="266934900">
    <w:abstractNumId w:val="3"/>
  </w:num>
  <w:num w:numId="5" w16cid:durableId="58661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0F776E"/>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1DE2"/>
    <w:rsid w:val="00234908"/>
    <w:rsid w:val="0025263C"/>
    <w:rsid w:val="00254F5E"/>
    <w:rsid w:val="00272925"/>
    <w:rsid w:val="002822F6"/>
    <w:rsid w:val="002853DF"/>
    <w:rsid w:val="0028551E"/>
    <w:rsid w:val="002902E7"/>
    <w:rsid w:val="002A3E0C"/>
    <w:rsid w:val="002B6FB4"/>
    <w:rsid w:val="002C5E60"/>
    <w:rsid w:val="002D0286"/>
    <w:rsid w:val="002F2E6F"/>
    <w:rsid w:val="002F2F1E"/>
    <w:rsid w:val="00303FBF"/>
    <w:rsid w:val="003046FC"/>
    <w:rsid w:val="00307ED2"/>
    <w:rsid w:val="0032598E"/>
    <w:rsid w:val="00333F5C"/>
    <w:rsid w:val="00352504"/>
    <w:rsid w:val="00362FCA"/>
    <w:rsid w:val="003B3DA4"/>
    <w:rsid w:val="003D0B46"/>
    <w:rsid w:val="003F3625"/>
    <w:rsid w:val="00463785"/>
    <w:rsid w:val="00473EC4"/>
    <w:rsid w:val="004B2809"/>
    <w:rsid w:val="004B74D0"/>
    <w:rsid w:val="004C1F28"/>
    <w:rsid w:val="004C3860"/>
    <w:rsid w:val="004E6F2D"/>
    <w:rsid w:val="00505F20"/>
    <w:rsid w:val="00542660"/>
    <w:rsid w:val="0055196B"/>
    <w:rsid w:val="0055392D"/>
    <w:rsid w:val="005740FB"/>
    <w:rsid w:val="005B0430"/>
    <w:rsid w:val="005C4965"/>
    <w:rsid w:val="005D25DA"/>
    <w:rsid w:val="00605054"/>
    <w:rsid w:val="0063026E"/>
    <w:rsid w:val="00636E12"/>
    <w:rsid w:val="00640FCB"/>
    <w:rsid w:val="00691F90"/>
    <w:rsid w:val="006B57EF"/>
    <w:rsid w:val="006C01A7"/>
    <w:rsid w:val="006D371C"/>
    <w:rsid w:val="006D485F"/>
    <w:rsid w:val="006F03C7"/>
    <w:rsid w:val="0070497D"/>
    <w:rsid w:val="00705295"/>
    <w:rsid w:val="00706B8A"/>
    <w:rsid w:val="00721890"/>
    <w:rsid w:val="007654F4"/>
    <w:rsid w:val="00775EBC"/>
    <w:rsid w:val="0078105E"/>
    <w:rsid w:val="007A4E55"/>
    <w:rsid w:val="007F70D9"/>
    <w:rsid w:val="008009E5"/>
    <w:rsid w:val="00812241"/>
    <w:rsid w:val="0081785E"/>
    <w:rsid w:val="00821E5D"/>
    <w:rsid w:val="00830775"/>
    <w:rsid w:val="00835429"/>
    <w:rsid w:val="00847CFA"/>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92469"/>
    <w:rsid w:val="009A7C1B"/>
    <w:rsid w:val="009B24A1"/>
    <w:rsid w:val="009B24D1"/>
    <w:rsid w:val="009C4CB8"/>
    <w:rsid w:val="009D131F"/>
    <w:rsid w:val="009E0DA7"/>
    <w:rsid w:val="009F2AAB"/>
    <w:rsid w:val="009F2C97"/>
    <w:rsid w:val="00A1693E"/>
    <w:rsid w:val="00A20511"/>
    <w:rsid w:val="00A219FB"/>
    <w:rsid w:val="00A33620"/>
    <w:rsid w:val="00A3403E"/>
    <w:rsid w:val="00A51A5A"/>
    <w:rsid w:val="00A9399D"/>
    <w:rsid w:val="00A9632C"/>
    <w:rsid w:val="00AA37CE"/>
    <w:rsid w:val="00AA4433"/>
    <w:rsid w:val="00AD04E8"/>
    <w:rsid w:val="00AE285F"/>
    <w:rsid w:val="00AF615E"/>
    <w:rsid w:val="00B0459D"/>
    <w:rsid w:val="00B8340D"/>
    <w:rsid w:val="00B918F8"/>
    <w:rsid w:val="00B95BED"/>
    <w:rsid w:val="00BA3278"/>
    <w:rsid w:val="00BE3B86"/>
    <w:rsid w:val="00BF396B"/>
    <w:rsid w:val="00C1219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D01D5"/>
    <w:rsid w:val="00DE6E51"/>
    <w:rsid w:val="00DF0A21"/>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3636A"/>
    <w:rsid w:val="00F703B9"/>
    <w:rsid w:val="00F742CC"/>
    <w:rsid w:val="00F75D6B"/>
    <w:rsid w:val="00F76FB4"/>
    <w:rsid w:val="00F8018A"/>
    <w:rsid w:val="00F838A4"/>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 w:type="paragraph" w:styleId="Header">
    <w:name w:val="header"/>
    <w:basedOn w:val="Normal"/>
    <w:link w:val="HeaderChar"/>
    <w:uiPriority w:val="99"/>
    <w:unhideWhenUsed/>
    <w:rsid w:val="00C121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1219B"/>
    <w:rPr>
      <w:sz w:val="22"/>
      <w:szCs w:val="22"/>
      <w:lang w:eastAsia="en-US"/>
    </w:rPr>
  </w:style>
  <w:style w:type="paragraph" w:styleId="Footer">
    <w:name w:val="footer"/>
    <w:basedOn w:val="Normal"/>
    <w:link w:val="FooterChar"/>
    <w:uiPriority w:val="99"/>
    <w:unhideWhenUsed/>
    <w:rsid w:val="00C121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1219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BG31</cp:lastModifiedBy>
  <cp:revision>26</cp:revision>
  <cp:lastPrinted>2023-03-28T07:15:00Z</cp:lastPrinted>
  <dcterms:created xsi:type="dcterms:W3CDTF">2023-05-11T14:22:00Z</dcterms:created>
  <dcterms:modified xsi:type="dcterms:W3CDTF">2024-10-30T06:22:00Z</dcterms:modified>
</cp:coreProperties>
</file>