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C118D2" w14:textId="77777777" w:rsidR="00B2720A" w:rsidRPr="005E13D7" w:rsidRDefault="00B2720A" w:rsidP="00B2720A">
      <w:pPr>
        <w:tabs>
          <w:tab w:val="clear" w:pos="12994"/>
        </w:tabs>
        <w:spacing w:line="259" w:lineRule="auto"/>
        <w:ind w:left="0"/>
        <w:jc w:val="center"/>
        <w:rPr>
          <w:rFonts w:eastAsia="Calibri"/>
          <w:szCs w:val="24"/>
          <w:lang w:val="bg-BG"/>
        </w:rPr>
      </w:pPr>
    </w:p>
    <w:p w14:paraId="04E1F60D" w14:textId="77777777" w:rsidR="00B2720A" w:rsidRPr="005E13D7" w:rsidRDefault="00B2720A" w:rsidP="00B2720A">
      <w:pPr>
        <w:pBdr>
          <w:top w:val="single" w:sz="4" w:space="1" w:color="538135"/>
          <w:left w:val="single" w:sz="4" w:space="4" w:color="538135"/>
          <w:bottom w:val="single" w:sz="4" w:space="1" w:color="538135"/>
          <w:right w:val="single" w:sz="4" w:space="4" w:color="538135"/>
        </w:pBdr>
        <w:shd w:val="clear" w:color="auto" w:fill="A8D08D"/>
        <w:tabs>
          <w:tab w:val="clear" w:pos="12994"/>
        </w:tabs>
        <w:ind w:left="0"/>
        <w:jc w:val="center"/>
        <w:rPr>
          <w:rFonts w:eastAsia="Calibri"/>
          <w:lang w:val="bg-BG"/>
        </w:rPr>
      </w:pPr>
      <w:r w:rsidRPr="005E13D7">
        <w:rPr>
          <w:rFonts w:eastAsia="Times New Roman"/>
          <w:lang w:val="bg-BG" w:eastAsia="fr-FR"/>
        </w:rPr>
        <w:t>ПИСМЕНИ ДОКАЗАТЕЛСТВА, СПЕЦИФИЧНИ ЗА ПРОЦЕДУРАТА</w:t>
      </w:r>
    </w:p>
    <w:p w14:paraId="6BA90851" w14:textId="77777777" w:rsidR="00B2720A" w:rsidRPr="005E13D7" w:rsidRDefault="00B2720A" w:rsidP="00B2720A">
      <w:pPr>
        <w:ind w:left="0"/>
        <w:jc w:val="center"/>
        <w:rPr>
          <w:lang w:val="bg-BG"/>
        </w:rPr>
      </w:pPr>
    </w:p>
    <w:sdt>
      <w:sdtPr>
        <w:rPr>
          <w:b w:val="0"/>
          <w:caps/>
          <w:sz w:val="32"/>
          <w:lang w:val="bg-BG"/>
        </w:rPr>
        <w:id w:val="1936554155"/>
        <w:docPartObj>
          <w:docPartGallery w:val="Table of Contents"/>
          <w:docPartUnique/>
        </w:docPartObj>
      </w:sdtPr>
      <w:sdtEndPr>
        <w:rPr>
          <w:caps w:val="0"/>
          <w:sz w:val="22"/>
        </w:rPr>
      </w:sdtEndPr>
      <w:sdtContent>
        <w:p w14:paraId="4EB10316" w14:textId="77777777" w:rsidR="00B2720A" w:rsidRPr="005E13D7" w:rsidRDefault="00B2720A" w:rsidP="00B2720A">
          <w:pPr>
            <w:pBdr>
              <w:top w:val="single" w:sz="4" w:space="1" w:color="538135"/>
              <w:left w:val="single" w:sz="4" w:space="4" w:color="538135"/>
              <w:bottom w:val="single" w:sz="4" w:space="1" w:color="538135"/>
              <w:right w:val="single" w:sz="4" w:space="4" w:color="538135"/>
            </w:pBdr>
            <w:shd w:val="clear" w:color="auto" w:fill="A8D08D"/>
            <w:tabs>
              <w:tab w:val="clear" w:pos="12994"/>
            </w:tabs>
            <w:ind w:left="0"/>
            <w:jc w:val="both"/>
            <w:rPr>
              <w:rFonts w:eastAsia="Times New Roman"/>
              <w:caps/>
              <w:lang w:val="bg-BG" w:eastAsia="fr-FR"/>
            </w:rPr>
          </w:pPr>
          <w:r w:rsidRPr="005E13D7">
            <w:rPr>
              <w:rFonts w:eastAsia="Times New Roman"/>
              <w:lang w:val="bg-BG" w:eastAsia="fr-FR"/>
            </w:rPr>
            <w:t>СЪДЪРЖАНИЕ</w:t>
          </w:r>
        </w:p>
        <w:p w14:paraId="77D03FFA" w14:textId="77777777" w:rsidR="00B2720A" w:rsidRPr="005E13D7" w:rsidRDefault="00B2720A" w:rsidP="00B2720A">
          <w:pPr>
            <w:jc w:val="both"/>
            <w:rPr>
              <w:b w:val="0"/>
              <w:lang w:val="bg-BG"/>
            </w:rPr>
          </w:pPr>
        </w:p>
        <w:p w14:paraId="10F54A2A" w14:textId="405EA193" w:rsidR="00862332" w:rsidRDefault="00B2720A">
          <w:pPr>
            <w:pStyle w:val="TOC1"/>
            <w:rPr>
              <w:rFonts w:asciiTheme="minorHAnsi" w:eastAsiaTheme="minorEastAsia" w:hAnsiTheme="minorHAnsi" w:cstheme="minorBidi"/>
              <w:noProof/>
              <w:kern w:val="2"/>
              <w:lang w:val="bg-BG" w:eastAsia="bg-BG"/>
              <w14:ligatures w14:val="standardContextual"/>
            </w:rPr>
          </w:pPr>
          <w:r w:rsidRPr="005E13D7">
            <w:rPr>
              <w:lang w:val="bg-BG"/>
            </w:rPr>
            <w:fldChar w:fldCharType="begin"/>
          </w:r>
          <w:r w:rsidRPr="005E13D7">
            <w:rPr>
              <w:lang w:val="bg-BG"/>
            </w:rPr>
            <w:instrText xml:space="preserve"> TOC \o "1-3" \h \z \u </w:instrText>
          </w:r>
          <w:r w:rsidRPr="005E13D7">
            <w:rPr>
              <w:lang w:val="bg-BG"/>
            </w:rPr>
            <w:fldChar w:fldCharType="separate"/>
          </w:r>
          <w:hyperlink w:anchor="_Toc187661587" w:history="1">
            <w:r w:rsidR="00862332" w:rsidRPr="001538F8">
              <w:rPr>
                <w:rStyle w:val="Hyperlink"/>
                <w:noProof/>
                <w:lang w:val="bg-BG"/>
              </w:rPr>
              <w:t>I. ВАЖНИ УКАЗАНИЯ</w:t>
            </w:r>
            <w:r w:rsidR="00862332">
              <w:rPr>
                <w:noProof/>
                <w:webHidden/>
              </w:rPr>
              <w:tab/>
            </w:r>
            <w:r w:rsidR="00862332">
              <w:rPr>
                <w:noProof/>
                <w:webHidden/>
              </w:rPr>
              <w:fldChar w:fldCharType="begin"/>
            </w:r>
            <w:r w:rsidR="00862332">
              <w:rPr>
                <w:noProof/>
                <w:webHidden/>
              </w:rPr>
              <w:instrText xml:space="preserve"> PAGEREF _Toc187661587 \h </w:instrText>
            </w:r>
            <w:r w:rsidR="00862332">
              <w:rPr>
                <w:noProof/>
                <w:webHidden/>
              </w:rPr>
            </w:r>
            <w:r w:rsidR="00862332">
              <w:rPr>
                <w:noProof/>
                <w:webHidden/>
              </w:rPr>
              <w:fldChar w:fldCharType="separate"/>
            </w:r>
            <w:r w:rsidR="00862332">
              <w:rPr>
                <w:noProof/>
                <w:webHidden/>
              </w:rPr>
              <w:t>3</w:t>
            </w:r>
            <w:r w:rsidR="00862332">
              <w:rPr>
                <w:noProof/>
                <w:webHidden/>
              </w:rPr>
              <w:fldChar w:fldCharType="end"/>
            </w:r>
          </w:hyperlink>
        </w:p>
        <w:p w14:paraId="2D2ADA11" w14:textId="64F6919D" w:rsidR="00862332" w:rsidRDefault="00FE56A7">
          <w:pPr>
            <w:pStyle w:val="TOC1"/>
            <w:rPr>
              <w:rFonts w:asciiTheme="minorHAnsi" w:eastAsiaTheme="minorEastAsia" w:hAnsiTheme="minorHAnsi" w:cstheme="minorBidi"/>
              <w:noProof/>
              <w:kern w:val="2"/>
              <w:lang w:val="bg-BG" w:eastAsia="bg-BG"/>
              <w14:ligatures w14:val="standardContextual"/>
            </w:rPr>
          </w:pPr>
          <w:hyperlink w:anchor="_Toc187661588" w:history="1">
            <w:r w:rsidR="00862332" w:rsidRPr="001538F8">
              <w:rPr>
                <w:rStyle w:val="Hyperlink"/>
                <w:noProof/>
                <w:lang w:val="bg-BG"/>
              </w:rPr>
              <w:t>II. ДОКУМЕНТИ КЪМ АВАНСОВО ИСКАНЕ ЗА ПЛАЩАНЕ</w:t>
            </w:r>
            <w:r w:rsidR="00862332">
              <w:rPr>
                <w:noProof/>
                <w:webHidden/>
              </w:rPr>
              <w:tab/>
            </w:r>
            <w:r w:rsidR="00862332">
              <w:rPr>
                <w:noProof/>
                <w:webHidden/>
              </w:rPr>
              <w:fldChar w:fldCharType="begin"/>
            </w:r>
            <w:r w:rsidR="00862332">
              <w:rPr>
                <w:noProof/>
                <w:webHidden/>
              </w:rPr>
              <w:instrText xml:space="preserve"> PAGEREF _Toc187661588 \h </w:instrText>
            </w:r>
            <w:r w:rsidR="00862332">
              <w:rPr>
                <w:noProof/>
                <w:webHidden/>
              </w:rPr>
            </w:r>
            <w:r w:rsidR="00862332">
              <w:rPr>
                <w:noProof/>
                <w:webHidden/>
              </w:rPr>
              <w:fldChar w:fldCharType="separate"/>
            </w:r>
            <w:r w:rsidR="00862332">
              <w:rPr>
                <w:noProof/>
                <w:webHidden/>
              </w:rPr>
              <w:t>4</w:t>
            </w:r>
            <w:r w:rsidR="00862332">
              <w:rPr>
                <w:noProof/>
                <w:webHidden/>
              </w:rPr>
              <w:fldChar w:fldCharType="end"/>
            </w:r>
          </w:hyperlink>
        </w:p>
        <w:p w14:paraId="5FFC897A" w14:textId="508C2A22" w:rsidR="00862332" w:rsidRDefault="00FE56A7">
          <w:pPr>
            <w:pStyle w:val="TOC1"/>
            <w:rPr>
              <w:rFonts w:asciiTheme="minorHAnsi" w:eastAsiaTheme="minorEastAsia" w:hAnsiTheme="minorHAnsi" w:cstheme="minorBidi"/>
              <w:noProof/>
              <w:kern w:val="2"/>
              <w:lang w:val="bg-BG" w:eastAsia="bg-BG"/>
              <w14:ligatures w14:val="standardContextual"/>
            </w:rPr>
          </w:pPr>
          <w:hyperlink w:anchor="_Toc187661589" w:history="1">
            <w:r w:rsidR="00862332" w:rsidRPr="001538F8">
              <w:rPr>
                <w:rStyle w:val="Hyperlink"/>
                <w:noProof/>
                <w:lang w:val="bg-BG"/>
              </w:rPr>
              <w:t>III. ОТЧИТАНЕ НА ДОГОВОРИ ЗА ИЗПЪЛНЕНИЕ НА УСЛУГИ/ ДОСТАВКИ/ СТРОИТЕЛСТВО, СКЛЮЧЕНИ С ВЪНШНИ ИЗПЪЛНИТЕЛИ</w:t>
            </w:r>
            <w:r w:rsidR="00862332">
              <w:rPr>
                <w:noProof/>
                <w:webHidden/>
              </w:rPr>
              <w:tab/>
            </w:r>
            <w:r w:rsidR="00862332">
              <w:rPr>
                <w:noProof/>
                <w:webHidden/>
              </w:rPr>
              <w:fldChar w:fldCharType="begin"/>
            </w:r>
            <w:r w:rsidR="00862332">
              <w:rPr>
                <w:noProof/>
                <w:webHidden/>
              </w:rPr>
              <w:instrText xml:space="preserve"> PAGEREF _Toc187661589 \h </w:instrText>
            </w:r>
            <w:r w:rsidR="00862332">
              <w:rPr>
                <w:noProof/>
                <w:webHidden/>
              </w:rPr>
            </w:r>
            <w:r w:rsidR="00862332">
              <w:rPr>
                <w:noProof/>
                <w:webHidden/>
              </w:rPr>
              <w:fldChar w:fldCharType="separate"/>
            </w:r>
            <w:r w:rsidR="00862332">
              <w:rPr>
                <w:noProof/>
                <w:webHidden/>
              </w:rPr>
              <w:t>4</w:t>
            </w:r>
            <w:r w:rsidR="00862332">
              <w:rPr>
                <w:noProof/>
                <w:webHidden/>
              </w:rPr>
              <w:fldChar w:fldCharType="end"/>
            </w:r>
          </w:hyperlink>
        </w:p>
        <w:p w14:paraId="7632FC36" w14:textId="0A9AC12D" w:rsidR="00862332" w:rsidRDefault="00FE56A7">
          <w:pPr>
            <w:pStyle w:val="TOC1"/>
            <w:rPr>
              <w:rFonts w:asciiTheme="minorHAnsi" w:eastAsiaTheme="minorEastAsia" w:hAnsiTheme="minorHAnsi" w:cstheme="minorBidi"/>
              <w:noProof/>
              <w:kern w:val="2"/>
              <w:lang w:val="bg-BG" w:eastAsia="bg-BG"/>
              <w14:ligatures w14:val="standardContextual"/>
            </w:rPr>
          </w:pPr>
          <w:hyperlink w:anchor="_Toc187661590" w:history="1">
            <w:r w:rsidR="00862332" w:rsidRPr="001538F8">
              <w:rPr>
                <w:rStyle w:val="Hyperlink"/>
                <w:noProof/>
                <w:lang w:val="bg-BG"/>
              </w:rPr>
              <w:t>IV. ДОКУМЕНТИ КЪМ МЕЖДИННО/ ОКОНЧАТЕЛНО ИСКАНЕ ЗА ПЛАЩАНЕ</w:t>
            </w:r>
            <w:r w:rsidR="00862332">
              <w:rPr>
                <w:noProof/>
                <w:webHidden/>
              </w:rPr>
              <w:tab/>
            </w:r>
            <w:r w:rsidR="00862332">
              <w:rPr>
                <w:noProof/>
                <w:webHidden/>
              </w:rPr>
              <w:fldChar w:fldCharType="begin"/>
            </w:r>
            <w:r w:rsidR="00862332">
              <w:rPr>
                <w:noProof/>
                <w:webHidden/>
              </w:rPr>
              <w:instrText xml:space="preserve"> PAGEREF _Toc187661590 \h </w:instrText>
            </w:r>
            <w:r w:rsidR="00862332">
              <w:rPr>
                <w:noProof/>
                <w:webHidden/>
              </w:rPr>
            </w:r>
            <w:r w:rsidR="00862332">
              <w:rPr>
                <w:noProof/>
                <w:webHidden/>
              </w:rPr>
              <w:fldChar w:fldCharType="separate"/>
            </w:r>
            <w:r w:rsidR="00862332">
              <w:rPr>
                <w:noProof/>
                <w:webHidden/>
              </w:rPr>
              <w:t>4</w:t>
            </w:r>
            <w:r w:rsidR="00862332">
              <w:rPr>
                <w:noProof/>
                <w:webHidden/>
              </w:rPr>
              <w:fldChar w:fldCharType="end"/>
            </w:r>
          </w:hyperlink>
        </w:p>
        <w:p w14:paraId="1D029D3A" w14:textId="3B6762A2" w:rsidR="00862332" w:rsidRDefault="00FE56A7">
          <w:pPr>
            <w:pStyle w:val="TOC2"/>
            <w:rPr>
              <w:rFonts w:asciiTheme="minorHAnsi" w:eastAsiaTheme="minorEastAsia" w:hAnsiTheme="minorHAnsi" w:cstheme="minorBidi"/>
              <w:noProof/>
              <w:kern w:val="2"/>
              <w:lang w:val="bg-BG" w:eastAsia="bg-BG"/>
              <w14:ligatures w14:val="standardContextual"/>
            </w:rPr>
          </w:pPr>
          <w:hyperlink w:anchor="_Toc187661591" w:history="1">
            <w:r w:rsidR="00862332" w:rsidRPr="001538F8">
              <w:rPr>
                <w:rStyle w:val="Hyperlink"/>
                <w:noProof/>
                <w:lang w:val="bg-BG"/>
              </w:rPr>
              <w:t>IV.1. Отчитане дейностите по подготовка и изпълнение на проекта, извършвани от служители на бенефициента (разходи за персонал) - НЕПРИЛОЖИМО</w:t>
            </w:r>
            <w:r w:rsidR="00862332">
              <w:rPr>
                <w:noProof/>
                <w:webHidden/>
              </w:rPr>
              <w:tab/>
            </w:r>
            <w:r w:rsidR="00862332">
              <w:rPr>
                <w:noProof/>
                <w:webHidden/>
              </w:rPr>
              <w:fldChar w:fldCharType="begin"/>
            </w:r>
            <w:r w:rsidR="00862332">
              <w:rPr>
                <w:noProof/>
                <w:webHidden/>
              </w:rPr>
              <w:instrText xml:space="preserve"> PAGEREF _Toc187661591 \h </w:instrText>
            </w:r>
            <w:r w:rsidR="00862332">
              <w:rPr>
                <w:noProof/>
                <w:webHidden/>
              </w:rPr>
            </w:r>
            <w:r w:rsidR="00862332">
              <w:rPr>
                <w:noProof/>
                <w:webHidden/>
              </w:rPr>
              <w:fldChar w:fldCharType="separate"/>
            </w:r>
            <w:r w:rsidR="00862332">
              <w:rPr>
                <w:noProof/>
                <w:webHidden/>
              </w:rPr>
              <w:t>5</w:t>
            </w:r>
            <w:r w:rsidR="00862332">
              <w:rPr>
                <w:noProof/>
                <w:webHidden/>
              </w:rPr>
              <w:fldChar w:fldCharType="end"/>
            </w:r>
          </w:hyperlink>
        </w:p>
        <w:p w14:paraId="08568C6C" w14:textId="2A2A1142" w:rsidR="00862332" w:rsidRDefault="00FE56A7">
          <w:pPr>
            <w:pStyle w:val="TOC2"/>
            <w:rPr>
              <w:rFonts w:asciiTheme="minorHAnsi" w:eastAsiaTheme="minorEastAsia" w:hAnsiTheme="minorHAnsi" w:cstheme="minorBidi"/>
              <w:noProof/>
              <w:kern w:val="2"/>
              <w:lang w:val="bg-BG" w:eastAsia="bg-BG"/>
              <w14:ligatures w14:val="standardContextual"/>
            </w:rPr>
          </w:pPr>
          <w:hyperlink w:anchor="_Toc187661592" w:history="1">
            <w:r w:rsidR="00862332" w:rsidRPr="001538F8">
              <w:rPr>
                <w:rStyle w:val="Hyperlink"/>
                <w:noProof/>
                <w:lang w:val="bg-BG"/>
              </w:rPr>
              <w:t xml:space="preserve">- Заповед от ръководителя на бенефициента за сформиране на екип за подготовка и изпълнение на проекта (с определени позиции, функции, задължения и други приложими) – </w:t>
            </w:r>
            <w:r w:rsidR="00862332" w:rsidRPr="001538F8">
              <w:rPr>
                <w:rStyle w:val="Hyperlink"/>
                <w:rFonts w:eastAsia="Calibri"/>
                <w:noProof/>
                <w:lang w:val="bg-BG"/>
              </w:rPr>
              <w:t xml:space="preserve">образец на примерна заповед е представена в </w:t>
            </w:r>
            <w:r w:rsidR="00862332" w:rsidRPr="001538F8">
              <w:rPr>
                <w:rStyle w:val="Hyperlink"/>
                <w:rFonts w:eastAsia="Calibri"/>
                <w:i/>
                <w:noProof/>
                <w:lang w:val="bg-BG"/>
              </w:rPr>
              <w:t>Приложение Образец 4.1</w:t>
            </w:r>
            <w:r w:rsidR="00862332" w:rsidRPr="001538F8">
              <w:rPr>
                <w:rStyle w:val="Hyperlink"/>
                <w:noProof/>
                <w:lang w:val="bg-BG"/>
              </w:rPr>
              <w:t>;</w:t>
            </w:r>
            <w:r w:rsidR="00862332">
              <w:rPr>
                <w:noProof/>
                <w:webHidden/>
              </w:rPr>
              <w:tab/>
            </w:r>
            <w:r w:rsidR="00862332">
              <w:rPr>
                <w:noProof/>
                <w:webHidden/>
              </w:rPr>
              <w:fldChar w:fldCharType="begin"/>
            </w:r>
            <w:r w:rsidR="00862332">
              <w:rPr>
                <w:noProof/>
                <w:webHidden/>
              </w:rPr>
              <w:instrText xml:space="preserve"> PAGEREF _Toc187661592 \h </w:instrText>
            </w:r>
            <w:r w:rsidR="00862332">
              <w:rPr>
                <w:noProof/>
                <w:webHidden/>
              </w:rPr>
            </w:r>
            <w:r w:rsidR="00862332">
              <w:rPr>
                <w:noProof/>
                <w:webHidden/>
              </w:rPr>
              <w:fldChar w:fldCharType="separate"/>
            </w:r>
            <w:r w:rsidR="00862332">
              <w:rPr>
                <w:noProof/>
                <w:webHidden/>
              </w:rPr>
              <w:t>5</w:t>
            </w:r>
            <w:r w:rsidR="00862332">
              <w:rPr>
                <w:noProof/>
                <w:webHidden/>
              </w:rPr>
              <w:fldChar w:fldCharType="end"/>
            </w:r>
          </w:hyperlink>
        </w:p>
        <w:p w14:paraId="7B55B03F" w14:textId="75BEBF05" w:rsidR="00862332" w:rsidRDefault="00FE56A7">
          <w:pPr>
            <w:pStyle w:val="TOC2"/>
            <w:rPr>
              <w:rFonts w:asciiTheme="minorHAnsi" w:eastAsiaTheme="minorEastAsia" w:hAnsiTheme="minorHAnsi" w:cstheme="minorBidi"/>
              <w:noProof/>
              <w:kern w:val="2"/>
              <w:lang w:val="bg-BG" w:eastAsia="bg-BG"/>
              <w14:ligatures w14:val="standardContextual"/>
            </w:rPr>
          </w:pPr>
          <w:hyperlink w:anchor="_Toc187661593" w:history="1">
            <w:r w:rsidR="00862332" w:rsidRPr="001538F8">
              <w:rPr>
                <w:rStyle w:val="Hyperlink"/>
                <w:noProof/>
                <w:lang w:val="bg-BG"/>
              </w:rPr>
              <w:t>- За външни изпълнители на бенефициента, се представят документи, съгласно предвиденото в договорите, сключени с тях - приемо-предавателен протокол; констативен протокол и др.</w:t>
            </w:r>
            <w:r w:rsidR="00862332">
              <w:rPr>
                <w:noProof/>
                <w:webHidden/>
              </w:rPr>
              <w:tab/>
            </w:r>
            <w:r w:rsidR="00862332">
              <w:rPr>
                <w:noProof/>
                <w:webHidden/>
              </w:rPr>
              <w:fldChar w:fldCharType="begin"/>
            </w:r>
            <w:r w:rsidR="00862332">
              <w:rPr>
                <w:noProof/>
                <w:webHidden/>
              </w:rPr>
              <w:instrText xml:space="preserve"> PAGEREF _Toc187661593 \h </w:instrText>
            </w:r>
            <w:r w:rsidR="00862332">
              <w:rPr>
                <w:noProof/>
                <w:webHidden/>
              </w:rPr>
            </w:r>
            <w:r w:rsidR="00862332">
              <w:rPr>
                <w:noProof/>
                <w:webHidden/>
              </w:rPr>
              <w:fldChar w:fldCharType="separate"/>
            </w:r>
            <w:r w:rsidR="00862332">
              <w:rPr>
                <w:noProof/>
                <w:webHidden/>
              </w:rPr>
              <w:t>5</w:t>
            </w:r>
            <w:r w:rsidR="00862332">
              <w:rPr>
                <w:noProof/>
                <w:webHidden/>
              </w:rPr>
              <w:fldChar w:fldCharType="end"/>
            </w:r>
          </w:hyperlink>
        </w:p>
        <w:p w14:paraId="215756C0" w14:textId="09569B11" w:rsidR="00862332" w:rsidRDefault="00FE56A7">
          <w:pPr>
            <w:pStyle w:val="TOC2"/>
            <w:rPr>
              <w:rFonts w:asciiTheme="minorHAnsi" w:eastAsiaTheme="minorEastAsia" w:hAnsiTheme="minorHAnsi" w:cstheme="minorBidi"/>
              <w:noProof/>
              <w:kern w:val="2"/>
              <w:lang w:val="bg-BG" w:eastAsia="bg-BG"/>
              <w14:ligatures w14:val="standardContextual"/>
            </w:rPr>
          </w:pPr>
          <w:hyperlink w:anchor="_Toc187661594" w:history="1">
            <w:r w:rsidR="00862332" w:rsidRPr="001538F8">
              <w:rPr>
                <w:rStyle w:val="Hyperlink"/>
                <w:noProof/>
                <w:lang w:val="bg-BG"/>
              </w:rPr>
              <w:t>IV.2. Отчитане на пътувания и командировки в изпълнение на проекта - НЕПРИЛОЖИМО</w:t>
            </w:r>
            <w:r w:rsidR="00862332">
              <w:rPr>
                <w:noProof/>
                <w:webHidden/>
              </w:rPr>
              <w:tab/>
            </w:r>
            <w:r w:rsidR="00862332">
              <w:rPr>
                <w:noProof/>
                <w:webHidden/>
              </w:rPr>
              <w:fldChar w:fldCharType="begin"/>
            </w:r>
            <w:r w:rsidR="00862332">
              <w:rPr>
                <w:noProof/>
                <w:webHidden/>
              </w:rPr>
              <w:instrText xml:space="preserve"> PAGEREF _Toc187661594 \h </w:instrText>
            </w:r>
            <w:r w:rsidR="00862332">
              <w:rPr>
                <w:noProof/>
                <w:webHidden/>
              </w:rPr>
            </w:r>
            <w:r w:rsidR="00862332">
              <w:rPr>
                <w:noProof/>
                <w:webHidden/>
              </w:rPr>
              <w:fldChar w:fldCharType="separate"/>
            </w:r>
            <w:r w:rsidR="00862332">
              <w:rPr>
                <w:noProof/>
                <w:webHidden/>
              </w:rPr>
              <w:t>6</w:t>
            </w:r>
            <w:r w:rsidR="00862332">
              <w:rPr>
                <w:noProof/>
                <w:webHidden/>
              </w:rPr>
              <w:fldChar w:fldCharType="end"/>
            </w:r>
          </w:hyperlink>
        </w:p>
        <w:p w14:paraId="2EA7D2F3" w14:textId="78BCDB47" w:rsidR="00862332" w:rsidRDefault="00FE56A7">
          <w:pPr>
            <w:pStyle w:val="TOC2"/>
            <w:rPr>
              <w:rFonts w:asciiTheme="minorHAnsi" w:eastAsiaTheme="minorEastAsia" w:hAnsiTheme="minorHAnsi" w:cstheme="minorBidi"/>
              <w:noProof/>
              <w:kern w:val="2"/>
              <w:lang w:val="bg-BG" w:eastAsia="bg-BG"/>
              <w14:ligatures w14:val="standardContextual"/>
            </w:rPr>
          </w:pPr>
          <w:hyperlink w:anchor="_Toc187661595" w:history="1">
            <w:r w:rsidR="00862332" w:rsidRPr="001538F8">
              <w:rPr>
                <w:rStyle w:val="Hyperlink"/>
                <w:noProof/>
                <w:lang w:val="bg-BG"/>
              </w:rPr>
              <w:t>IV.3. Документи, необходими за удостоверяване на извършени строително – монтажни работи (СМР)</w:t>
            </w:r>
            <w:r w:rsidR="00862332">
              <w:rPr>
                <w:noProof/>
                <w:webHidden/>
              </w:rPr>
              <w:tab/>
            </w:r>
            <w:r w:rsidR="00862332">
              <w:rPr>
                <w:noProof/>
                <w:webHidden/>
              </w:rPr>
              <w:fldChar w:fldCharType="begin"/>
            </w:r>
            <w:r w:rsidR="00862332">
              <w:rPr>
                <w:noProof/>
                <w:webHidden/>
              </w:rPr>
              <w:instrText xml:space="preserve"> PAGEREF _Toc187661595 \h </w:instrText>
            </w:r>
            <w:r w:rsidR="00862332">
              <w:rPr>
                <w:noProof/>
                <w:webHidden/>
              </w:rPr>
            </w:r>
            <w:r w:rsidR="00862332">
              <w:rPr>
                <w:noProof/>
                <w:webHidden/>
              </w:rPr>
              <w:fldChar w:fldCharType="separate"/>
            </w:r>
            <w:r w:rsidR="00862332">
              <w:rPr>
                <w:noProof/>
                <w:webHidden/>
              </w:rPr>
              <w:t>6</w:t>
            </w:r>
            <w:r w:rsidR="00862332">
              <w:rPr>
                <w:noProof/>
                <w:webHidden/>
              </w:rPr>
              <w:fldChar w:fldCharType="end"/>
            </w:r>
          </w:hyperlink>
        </w:p>
        <w:p w14:paraId="77548DE3" w14:textId="66DBC032" w:rsidR="00862332" w:rsidRDefault="00FE56A7">
          <w:pPr>
            <w:pStyle w:val="TOC2"/>
            <w:rPr>
              <w:rFonts w:asciiTheme="minorHAnsi" w:eastAsiaTheme="minorEastAsia" w:hAnsiTheme="minorHAnsi" w:cstheme="minorBidi"/>
              <w:noProof/>
              <w:kern w:val="2"/>
              <w:lang w:val="bg-BG" w:eastAsia="bg-BG"/>
              <w14:ligatures w14:val="standardContextual"/>
            </w:rPr>
          </w:pPr>
          <w:hyperlink w:anchor="_Toc187661596" w:history="1">
            <w:r w:rsidR="00862332" w:rsidRPr="001538F8">
              <w:rPr>
                <w:rStyle w:val="Hyperlink"/>
                <w:noProof/>
                <w:lang w:val="bg-BG"/>
              </w:rPr>
              <w:t>IV.4. Документи, необходими за удостоверяване на извършени доставки (вкл. и при възлагания по реда на чл. 20, ал.5 от ЗОП)</w:t>
            </w:r>
            <w:r w:rsidR="00862332">
              <w:rPr>
                <w:noProof/>
                <w:webHidden/>
              </w:rPr>
              <w:tab/>
            </w:r>
            <w:r w:rsidR="00862332">
              <w:rPr>
                <w:noProof/>
                <w:webHidden/>
              </w:rPr>
              <w:fldChar w:fldCharType="begin"/>
            </w:r>
            <w:r w:rsidR="00862332">
              <w:rPr>
                <w:noProof/>
                <w:webHidden/>
              </w:rPr>
              <w:instrText xml:space="preserve"> PAGEREF _Toc187661596 \h </w:instrText>
            </w:r>
            <w:r w:rsidR="00862332">
              <w:rPr>
                <w:noProof/>
                <w:webHidden/>
              </w:rPr>
            </w:r>
            <w:r w:rsidR="00862332">
              <w:rPr>
                <w:noProof/>
                <w:webHidden/>
              </w:rPr>
              <w:fldChar w:fldCharType="separate"/>
            </w:r>
            <w:r w:rsidR="00862332">
              <w:rPr>
                <w:noProof/>
                <w:webHidden/>
              </w:rPr>
              <w:t>8</w:t>
            </w:r>
            <w:r w:rsidR="00862332">
              <w:rPr>
                <w:noProof/>
                <w:webHidden/>
              </w:rPr>
              <w:fldChar w:fldCharType="end"/>
            </w:r>
          </w:hyperlink>
        </w:p>
        <w:p w14:paraId="01D446F6" w14:textId="200105F1" w:rsidR="00862332" w:rsidRDefault="00FE56A7">
          <w:pPr>
            <w:pStyle w:val="TOC2"/>
            <w:rPr>
              <w:rFonts w:asciiTheme="minorHAnsi" w:eastAsiaTheme="minorEastAsia" w:hAnsiTheme="minorHAnsi" w:cstheme="minorBidi"/>
              <w:noProof/>
              <w:kern w:val="2"/>
              <w:lang w:val="bg-BG" w:eastAsia="bg-BG"/>
              <w14:ligatures w14:val="standardContextual"/>
            </w:rPr>
          </w:pPr>
          <w:hyperlink w:anchor="_Toc187661597" w:history="1">
            <w:r w:rsidR="00862332" w:rsidRPr="001538F8">
              <w:rPr>
                <w:rStyle w:val="Hyperlink"/>
                <w:noProof/>
                <w:lang w:val="bg-BG"/>
              </w:rPr>
              <w:t>IV.5. Документи, необходими за удостоверяване на извършени услуги (вкл. и при възлагания по реда на чл. 20, ал.5 от ЗОП)</w:t>
            </w:r>
            <w:r w:rsidR="00862332">
              <w:rPr>
                <w:noProof/>
                <w:webHidden/>
              </w:rPr>
              <w:tab/>
            </w:r>
            <w:r w:rsidR="00862332">
              <w:rPr>
                <w:noProof/>
                <w:webHidden/>
              </w:rPr>
              <w:fldChar w:fldCharType="begin"/>
            </w:r>
            <w:r w:rsidR="00862332">
              <w:rPr>
                <w:noProof/>
                <w:webHidden/>
              </w:rPr>
              <w:instrText xml:space="preserve"> PAGEREF _Toc187661597 \h </w:instrText>
            </w:r>
            <w:r w:rsidR="00862332">
              <w:rPr>
                <w:noProof/>
                <w:webHidden/>
              </w:rPr>
            </w:r>
            <w:r w:rsidR="00862332">
              <w:rPr>
                <w:noProof/>
                <w:webHidden/>
              </w:rPr>
              <w:fldChar w:fldCharType="separate"/>
            </w:r>
            <w:r w:rsidR="00862332">
              <w:rPr>
                <w:noProof/>
                <w:webHidden/>
              </w:rPr>
              <w:t>9</w:t>
            </w:r>
            <w:r w:rsidR="00862332">
              <w:rPr>
                <w:noProof/>
                <w:webHidden/>
              </w:rPr>
              <w:fldChar w:fldCharType="end"/>
            </w:r>
          </w:hyperlink>
        </w:p>
        <w:p w14:paraId="47B30AD5" w14:textId="7C7288E1" w:rsidR="00862332" w:rsidRDefault="00FE56A7">
          <w:pPr>
            <w:pStyle w:val="TOC2"/>
            <w:rPr>
              <w:rFonts w:asciiTheme="minorHAnsi" w:eastAsiaTheme="minorEastAsia" w:hAnsiTheme="minorHAnsi" w:cstheme="minorBidi"/>
              <w:noProof/>
              <w:kern w:val="2"/>
              <w:lang w:val="bg-BG" w:eastAsia="bg-BG"/>
              <w14:ligatures w14:val="standardContextual"/>
            </w:rPr>
          </w:pPr>
          <w:hyperlink w:anchor="_Toc187661598" w:history="1">
            <w:r w:rsidR="00862332" w:rsidRPr="001538F8">
              <w:rPr>
                <w:rStyle w:val="Hyperlink"/>
                <w:noProof/>
                <w:lang w:val="bg-BG"/>
              </w:rPr>
              <w:t>IV.6. Отчитане на дейностите за видимост, прозрачност и комуникация (във връзка с т. IV.8.)</w:t>
            </w:r>
            <w:r w:rsidR="00862332">
              <w:rPr>
                <w:noProof/>
                <w:webHidden/>
              </w:rPr>
              <w:tab/>
            </w:r>
            <w:r w:rsidR="00862332">
              <w:rPr>
                <w:noProof/>
                <w:webHidden/>
              </w:rPr>
              <w:fldChar w:fldCharType="begin"/>
            </w:r>
            <w:r w:rsidR="00862332">
              <w:rPr>
                <w:noProof/>
                <w:webHidden/>
              </w:rPr>
              <w:instrText xml:space="preserve"> PAGEREF _Toc187661598 \h </w:instrText>
            </w:r>
            <w:r w:rsidR="00862332">
              <w:rPr>
                <w:noProof/>
                <w:webHidden/>
              </w:rPr>
            </w:r>
            <w:r w:rsidR="00862332">
              <w:rPr>
                <w:noProof/>
                <w:webHidden/>
              </w:rPr>
              <w:fldChar w:fldCharType="separate"/>
            </w:r>
            <w:r w:rsidR="00862332">
              <w:rPr>
                <w:noProof/>
                <w:webHidden/>
              </w:rPr>
              <w:t>9</w:t>
            </w:r>
            <w:r w:rsidR="00862332">
              <w:rPr>
                <w:noProof/>
                <w:webHidden/>
              </w:rPr>
              <w:fldChar w:fldCharType="end"/>
            </w:r>
          </w:hyperlink>
        </w:p>
        <w:p w14:paraId="3AB36174" w14:textId="5696188D" w:rsidR="00862332" w:rsidRDefault="00FE56A7">
          <w:pPr>
            <w:pStyle w:val="TOC2"/>
            <w:rPr>
              <w:rFonts w:asciiTheme="minorHAnsi" w:eastAsiaTheme="minorEastAsia" w:hAnsiTheme="minorHAnsi" w:cstheme="minorBidi"/>
              <w:noProof/>
              <w:kern w:val="2"/>
              <w:lang w:val="bg-BG" w:eastAsia="bg-BG"/>
              <w14:ligatures w14:val="standardContextual"/>
            </w:rPr>
          </w:pPr>
          <w:hyperlink w:anchor="_Toc187661599" w:history="1">
            <w:r w:rsidR="00862332" w:rsidRPr="001538F8">
              <w:rPr>
                <w:rStyle w:val="Hyperlink"/>
                <w:noProof/>
                <w:lang w:val="bg-BG"/>
              </w:rPr>
              <w:t>IV.7. Документи, удостоверяващи отчетения напредък по индикаторите по проекта</w:t>
            </w:r>
            <w:r w:rsidR="00862332">
              <w:rPr>
                <w:noProof/>
                <w:webHidden/>
              </w:rPr>
              <w:tab/>
            </w:r>
            <w:r w:rsidR="00862332">
              <w:rPr>
                <w:noProof/>
                <w:webHidden/>
              </w:rPr>
              <w:fldChar w:fldCharType="begin"/>
            </w:r>
            <w:r w:rsidR="00862332">
              <w:rPr>
                <w:noProof/>
                <w:webHidden/>
              </w:rPr>
              <w:instrText xml:space="preserve"> PAGEREF _Toc187661599 \h </w:instrText>
            </w:r>
            <w:r w:rsidR="00862332">
              <w:rPr>
                <w:noProof/>
                <w:webHidden/>
              </w:rPr>
            </w:r>
            <w:r w:rsidR="00862332">
              <w:rPr>
                <w:noProof/>
                <w:webHidden/>
              </w:rPr>
              <w:fldChar w:fldCharType="separate"/>
            </w:r>
            <w:r w:rsidR="00862332">
              <w:rPr>
                <w:noProof/>
                <w:webHidden/>
              </w:rPr>
              <w:t>10</w:t>
            </w:r>
            <w:r w:rsidR="00862332">
              <w:rPr>
                <w:noProof/>
                <w:webHidden/>
              </w:rPr>
              <w:fldChar w:fldCharType="end"/>
            </w:r>
          </w:hyperlink>
        </w:p>
        <w:p w14:paraId="0EAE61FB" w14:textId="6EBE8BA9" w:rsidR="00862332" w:rsidRDefault="00FE56A7">
          <w:pPr>
            <w:pStyle w:val="TOC2"/>
            <w:rPr>
              <w:rFonts w:asciiTheme="minorHAnsi" w:eastAsiaTheme="minorEastAsia" w:hAnsiTheme="minorHAnsi" w:cstheme="minorBidi"/>
              <w:noProof/>
              <w:kern w:val="2"/>
              <w:lang w:val="bg-BG" w:eastAsia="bg-BG"/>
              <w14:ligatures w14:val="standardContextual"/>
            </w:rPr>
          </w:pPr>
          <w:hyperlink w:anchor="_Toc187661600" w:history="1">
            <w:r w:rsidR="00862332" w:rsidRPr="001538F8">
              <w:rPr>
                <w:rStyle w:val="Hyperlink"/>
                <w:noProof/>
                <w:lang w:val="bg-BG"/>
              </w:rPr>
              <w:t>IV.8. Отчитане на непреки разходи, за които се предоставя финансиране под формата на единна ставка, съгласно чл. 55, ал. 1 т. 4 на ЗУСЕФСУ</w:t>
            </w:r>
            <w:r w:rsidR="00862332">
              <w:rPr>
                <w:noProof/>
                <w:webHidden/>
              </w:rPr>
              <w:tab/>
            </w:r>
            <w:r w:rsidR="00862332">
              <w:rPr>
                <w:noProof/>
                <w:webHidden/>
              </w:rPr>
              <w:fldChar w:fldCharType="begin"/>
            </w:r>
            <w:r w:rsidR="00862332">
              <w:rPr>
                <w:noProof/>
                <w:webHidden/>
              </w:rPr>
              <w:instrText xml:space="preserve"> PAGEREF _Toc187661600 \h </w:instrText>
            </w:r>
            <w:r w:rsidR="00862332">
              <w:rPr>
                <w:noProof/>
                <w:webHidden/>
              </w:rPr>
            </w:r>
            <w:r w:rsidR="00862332">
              <w:rPr>
                <w:noProof/>
                <w:webHidden/>
              </w:rPr>
              <w:fldChar w:fldCharType="separate"/>
            </w:r>
            <w:r w:rsidR="00862332">
              <w:rPr>
                <w:noProof/>
                <w:webHidden/>
              </w:rPr>
              <w:t>10</w:t>
            </w:r>
            <w:r w:rsidR="00862332">
              <w:rPr>
                <w:noProof/>
                <w:webHidden/>
              </w:rPr>
              <w:fldChar w:fldCharType="end"/>
            </w:r>
          </w:hyperlink>
        </w:p>
        <w:p w14:paraId="52F18E8F" w14:textId="706A1B28" w:rsidR="00862332" w:rsidRDefault="00FE56A7">
          <w:pPr>
            <w:pStyle w:val="TOC2"/>
            <w:rPr>
              <w:rFonts w:asciiTheme="minorHAnsi" w:eastAsiaTheme="minorEastAsia" w:hAnsiTheme="minorHAnsi" w:cstheme="minorBidi"/>
              <w:noProof/>
              <w:kern w:val="2"/>
              <w:lang w:val="bg-BG" w:eastAsia="bg-BG"/>
              <w14:ligatures w14:val="standardContextual"/>
            </w:rPr>
          </w:pPr>
          <w:hyperlink w:anchor="_Toc187661601" w:history="1">
            <w:r w:rsidR="00862332" w:rsidRPr="001538F8">
              <w:rPr>
                <w:rStyle w:val="Hyperlink"/>
                <w:noProof/>
                <w:lang w:val="bg-BG"/>
              </w:rPr>
              <w:t>IV.9. Разходи за ДДС, допустими за възстановяване по АДБФП</w:t>
            </w:r>
            <w:r w:rsidR="00862332">
              <w:rPr>
                <w:noProof/>
                <w:webHidden/>
              </w:rPr>
              <w:tab/>
            </w:r>
            <w:r w:rsidR="00862332">
              <w:rPr>
                <w:noProof/>
                <w:webHidden/>
              </w:rPr>
              <w:fldChar w:fldCharType="begin"/>
            </w:r>
            <w:r w:rsidR="00862332">
              <w:rPr>
                <w:noProof/>
                <w:webHidden/>
              </w:rPr>
              <w:instrText xml:space="preserve"> PAGEREF _Toc187661601 \h </w:instrText>
            </w:r>
            <w:r w:rsidR="00862332">
              <w:rPr>
                <w:noProof/>
                <w:webHidden/>
              </w:rPr>
            </w:r>
            <w:r w:rsidR="00862332">
              <w:rPr>
                <w:noProof/>
                <w:webHidden/>
              </w:rPr>
              <w:fldChar w:fldCharType="separate"/>
            </w:r>
            <w:r w:rsidR="00862332">
              <w:rPr>
                <w:noProof/>
                <w:webHidden/>
              </w:rPr>
              <w:t>11</w:t>
            </w:r>
            <w:r w:rsidR="00862332">
              <w:rPr>
                <w:noProof/>
                <w:webHidden/>
              </w:rPr>
              <w:fldChar w:fldCharType="end"/>
            </w:r>
          </w:hyperlink>
        </w:p>
        <w:p w14:paraId="17F6DC84" w14:textId="4F19F198" w:rsidR="00862332" w:rsidRDefault="00FE56A7">
          <w:pPr>
            <w:pStyle w:val="TOC2"/>
            <w:rPr>
              <w:rFonts w:asciiTheme="minorHAnsi" w:eastAsiaTheme="minorEastAsia" w:hAnsiTheme="minorHAnsi" w:cstheme="minorBidi"/>
              <w:noProof/>
              <w:kern w:val="2"/>
              <w:lang w:val="bg-BG" w:eastAsia="bg-BG"/>
              <w14:ligatures w14:val="standardContextual"/>
            </w:rPr>
          </w:pPr>
          <w:hyperlink w:anchor="_Toc187661602" w:history="1">
            <w:r w:rsidR="00862332" w:rsidRPr="001538F8">
              <w:rPr>
                <w:rStyle w:val="Hyperlink"/>
                <w:noProof/>
                <w:lang w:val="bg-BG"/>
              </w:rPr>
              <w:t>IV.10. Други документи</w:t>
            </w:r>
            <w:r w:rsidR="00862332">
              <w:rPr>
                <w:noProof/>
                <w:webHidden/>
              </w:rPr>
              <w:tab/>
            </w:r>
            <w:r w:rsidR="00862332">
              <w:rPr>
                <w:noProof/>
                <w:webHidden/>
              </w:rPr>
              <w:fldChar w:fldCharType="begin"/>
            </w:r>
            <w:r w:rsidR="00862332">
              <w:rPr>
                <w:noProof/>
                <w:webHidden/>
              </w:rPr>
              <w:instrText xml:space="preserve"> PAGEREF _Toc187661602 \h </w:instrText>
            </w:r>
            <w:r w:rsidR="00862332">
              <w:rPr>
                <w:noProof/>
                <w:webHidden/>
              </w:rPr>
            </w:r>
            <w:r w:rsidR="00862332">
              <w:rPr>
                <w:noProof/>
                <w:webHidden/>
              </w:rPr>
              <w:fldChar w:fldCharType="separate"/>
            </w:r>
            <w:r w:rsidR="00862332">
              <w:rPr>
                <w:noProof/>
                <w:webHidden/>
              </w:rPr>
              <w:t>11</w:t>
            </w:r>
            <w:r w:rsidR="00862332">
              <w:rPr>
                <w:noProof/>
                <w:webHidden/>
              </w:rPr>
              <w:fldChar w:fldCharType="end"/>
            </w:r>
          </w:hyperlink>
        </w:p>
        <w:p w14:paraId="74768240" w14:textId="39439E9B" w:rsidR="00862332" w:rsidRDefault="00FE56A7">
          <w:pPr>
            <w:pStyle w:val="TOC2"/>
            <w:rPr>
              <w:rFonts w:asciiTheme="minorHAnsi" w:eastAsiaTheme="minorEastAsia" w:hAnsiTheme="minorHAnsi" w:cstheme="minorBidi"/>
              <w:noProof/>
              <w:kern w:val="2"/>
              <w:lang w:val="bg-BG" w:eastAsia="bg-BG"/>
              <w14:ligatures w14:val="standardContextual"/>
            </w:rPr>
          </w:pPr>
          <w:hyperlink w:anchor="_Toc187661603" w:history="1">
            <w:r w:rsidR="00862332" w:rsidRPr="001538F8">
              <w:rPr>
                <w:rStyle w:val="Hyperlink"/>
                <w:noProof/>
                <w:lang w:val="bg-BG"/>
              </w:rPr>
              <w:t>IV.11. Документи, които се представят в компонент „Финансов отчет“ към пакета с отчетни документи</w:t>
            </w:r>
            <w:r w:rsidR="00862332">
              <w:rPr>
                <w:noProof/>
                <w:webHidden/>
              </w:rPr>
              <w:tab/>
            </w:r>
            <w:r w:rsidR="00862332">
              <w:rPr>
                <w:noProof/>
                <w:webHidden/>
              </w:rPr>
              <w:fldChar w:fldCharType="begin"/>
            </w:r>
            <w:r w:rsidR="00862332">
              <w:rPr>
                <w:noProof/>
                <w:webHidden/>
              </w:rPr>
              <w:instrText xml:space="preserve"> PAGEREF _Toc187661603 \h </w:instrText>
            </w:r>
            <w:r w:rsidR="00862332">
              <w:rPr>
                <w:noProof/>
                <w:webHidden/>
              </w:rPr>
            </w:r>
            <w:r w:rsidR="00862332">
              <w:rPr>
                <w:noProof/>
                <w:webHidden/>
              </w:rPr>
              <w:fldChar w:fldCharType="separate"/>
            </w:r>
            <w:r w:rsidR="00862332">
              <w:rPr>
                <w:noProof/>
                <w:webHidden/>
              </w:rPr>
              <w:t>11</w:t>
            </w:r>
            <w:r w:rsidR="00862332">
              <w:rPr>
                <w:noProof/>
                <w:webHidden/>
              </w:rPr>
              <w:fldChar w:fldCharType="end"/>
            </w:r>
          </w:hyperlink>
        </w:p>
        <w:p w14:paraId="016FCA57" w14:textId="4E608E6B" w:rsidR="00862332" w:rsidRDefault="00FE56A7">
          <w:pPr>
            <w:pStyle w:val="TOC3"/>
            <w:rPr>
              <w:rFonts w:asciiTheme="minorHAnsi" w:eastAsiaTheme="minorEastAsia" w:hAnsiTheme="minorHAnsi" w:cstheme="minorBidi"/>
              <w:noProof/>
              <w:kern w:val="2"/>
              <w:lang w:val="bg-BG" w:eastAsia="bg-BG"/>
              <w14:ligatures w14:val="standardContextual"/>
            </w:rPr>
          </w:pPr>
          <w:hyperlink w:anchor="_Toc187661604" w:history="1">
            <w:r w:rsidR="00862332" w:rsidRPr="001538F8">
              <w:rPr>
                <w:rStyle w:val="Hyperlink"/>
                <w:noProof/>
                <w:lang w:val="bg-BG"/>
              </w:rPr>
              <w:t>IV.11.1. Разходооправдателни документи (РОД)</w:t>
            </w:r>
            <w:r w:rsidR="00862332">
              <w:rPr>
                <w:noProof/>
                <w:webHidden/>
              </w:rPr>
              <w:tab/>
            </w:r>
            <w:r w:rsidR="00862332">
              <w:rPr>
                <w:noProof/>
                <w:webHidden/>
              </w:rPr>
              <w:fldChar w:fldCharType="begin"/>
            </w:r>
            <w:r w:rsidR="00862332">
              <w:rPr>
                <w:noProof/>
                <w:webHidden/>
              </w:rPr>
              <w:instrText xml:space="preserve"> PAGEREF _Toc187661604 \h </w:instrText>
            </w:r>
            <w:r w:rsidR="00862332">
              <w:rPr>
                <w:noProof/>
                <w:webHidden/>
              </w:rPr>
            </w:r>
            <w:r w:rsidR="00862332">
              <w:rPr>
                <w:noProof/>
                <w:webHidden/>
              </w:rPr>
              <w:fldChar w:fldCharType="separate"/>
            </w:r>
            <w:r w:rsidR="00862332">
              <w:rPr>
                <w:noProof/>
                <w:webHidden/>
              </w:rPr>
              <w:t>11</w:t>
            </w:r>
            <w:r w:rsidR="00862332">
              <w:rPr>
                <w:noProof/>
                <w:webHidden/>
              </w:rPr>
              <w:fldChar w:fldCharType="end"/>
            </w:r>
          </w:hyperlink>
        </w:p>
        <w:p w14:paraId="38B20D19" w14:textId="6E852750" w:rsidR="00862332" w:rsidRDefault="00FE56A7">
          <w:pPr>
            <w:pStyle w:val="TOC3"/>
            <w:rPr>
              <w:rFonts w:asciiTheme="minorHAnsi" w:eastAsiaTheme="minorEastAsia" w:hAnsiTheme="minorHAnsi" w:cstheme="minorBidi"/>
              <w:noProof/>
              <w:kern w:val="2"/>
              <w:lang w:val="bg-BG" w:eastAsia="bg-BG"/>
              <w14:ligatures w14:val="standardContextual"/>
            </w:rPr>
          </w:pPr>
          <w:hyperlink w:anchor="_Toc187661605" w:history="1">
            <w:r w:rsidR="00862332" w:rsidRPr="001538F8">
              <w:rPr>
                <w:rStyle w:val="Hyperlink"/>
                <w:noProof/>
                <w:lang w:val="bg-BG"/>
              </w:rPr>
              <w:t>IV.11.2. Документи, удостоверяващи извършените плащания по отчетените РОД</w:t>
            </w:r>
            <w:r w:rsidR="00862332">
              <w:rPr>
                <w:noProof/>
                <w:webHidden/>
              </w:rPr>
              <w:tab/>
            </w:r>
            <w:r w:rsidR="00862332">
              <w:rPr>
                <w:noProof/>
                <w:webHidden/>
              </w:rPr>
              <w:fldChar w:fldCharType="begin"/>
            </w:r>
            <w:r w:rsidR="00862332">
              <w:rPr>
                <w:noProof/>
                <w:webHidden/>
              </w:rPr>
              <w:instrText xml:space="preserve"> PAGEREF _Toc187661605 \h </w:instrText>
            </w:r>
            <w:r w:rsidR="00862332">
              <w:rPr>
                <w:noProof/>
                <w:webHidden/>
              </w:rPr>
            </w:r>
            <w:r w:rsidR="00862332">
              <w:rPr>
                <w:noProof/>
                <w:webHidden/>
              </w:rPr>
              <w:fldChar w:fldCharType="separate"/>
            </w:r>
            <w:r w:rsidR="00862332">
              <w:rPr>
                <w:noProof/>
                <w:webHidden/>
              </w:rPr>
              <w:t>12</w:t>
            </w:r>
            <w:r w:rsidR="00862332">
              <w:rPr>
                <w:noProof/>
                <w:webHidden/>
              </w:rPr>
              <w:fldChar w:fldCharType="end"/>
            </w:r>
          </w:hyperlink>
        </w:p>
        <w:p w14:paraId="21AD5958" w14:textId="5BFBCD3F" w:rsidR="00862332" w:rsidRDefault="00FE56A7">
          <w:pPr>
            <w:pStyle w:val="TOC2"/>
            <w:rPr>
              <w:rFonts w:asciiTheme="minorHAnsi" w:eastAsiaTheme="minorEastAsia" w:hAnsiTheme="minorHAnsi" w:cstheme="minorBidi"/>
              <w:noProof/>
              <w:kern w:val="2"/>
              <w:lang w:val="bg-BG" w:eastAsia="bg-BG"/>
              <w14:ligatures w14:val="standardContextual"/>
            </w:rPr>
          </w:pPr>
          <w:hyperlink w:anchor="_Toc187661606" w:history="1">
            <w:r w:rsidR="00862332" w:rsidRPr="001538F8">
              <w:rPr>
                <w:rStyle w:val="Hyperlink"/>
                <w:noProof/>
                <w:lang w:val="bg-BG"/>
              </w:rPr>
              <w:t>IV.12. Документи, които се представят в компонент „Искане за плащане“ към пакета с отчетни документи</w:t>
            </w:r>
            <w:r w:rsidR="00862332">
              <w:rPr>
                <w:noProof/>
                <w:webHidden/>
              </w:rPr>
              <w:tab/>
            </w:r>
            <w:r w:rsidR="00862332">
              <w:rPr>
                <w:noProof/>
                <w:webHidden/>
              </w:rPr>
              <w:fldChar w:fldCharType="begin"/>
            </w:r>
            <w:r w:rsidR="00862332">
              <w:rPr>
                <w:noProof/>
                <w:webHidden/>
              </w:rPr>
              <w:instrText xml:space="preserve"> PAGEREF _Toc187661606 \h </w:instrText>
            </w:r>
            <w:r w:rsidR="00862332">
              <w:rPr>
                <w:noProof/>
                <w:webHidden/>
              </w:rPr>
            </w:r>
            <w:r w:rsidR="00862332">
              <w:rPr>
                <w:noProof/>
                <w:webHidden/>
              </w:rPr>
              <w:fldChar w:fldCharType="separate"/>
            </w:r>
            <w:r w:rsidR="00862332">
              <w:rPr>
                <w:noProof/>
                <w:webHidden/>
              </w:rPr>
              <w:t>12</w:t>
            </w:r>
            <w:r w:rsidR="00862332">
              <w:rPr>
                <w:noProof/>
                <w:webHidden/>
              </w:rPr>
              <w:fldChar w:fldCharType="end"/>
            </w:r>
          </w:hyperlink>
        </w:p>
        <w:p w14:paraId="12493B12" w14:textId="31A0CA83" w:rsidR="00862332" w:rsidRDefault="00FE56A7">
          <w:pPr>
            <w:pStyle w:val="TOC1"/>
            <w:rPr>
              <w:rFonts w:asciiTheme="minorHAnsi" w:eastAsiaTheme="minorEastAsia" w:hAnsiTheme="minorHAnsi" w:cstheme="minorBidi"/>
              <w:noProof/>
              <w:kern w:val="2"/>
              <w:lang w:val="bg-BG" w:eastAsia="bg-BG"/>
              <w14:ligatures w14:val="standardContextual"/>
            </w:rPr>
          </w:pPr>
          <w:hyperlink w:anchor="_Toc187661607" w:history="1">
            <w:r w:rsidR="00862332" w:rsidRPr="001538F8">
              <w:rPr>
                <w:rStyle w:val="Hyperlink"/>
                <w:noProof/>
                <w:lang w:val="bg-BG"/>
              </w:rPr>
              <w:t>V. РАЗХОДИ ЗА ДДС, ДОПУСТИМИ ЗА ВЪЗСТАНОВЯВАНЕ ПО АДБФП</w:t>
            </w:r>
            <w:r w:rsidR="00862332">
              <w:rPr>
                <w:noProof/>
                <w:webHidden/>
              </w:rPr>
              <w:tab/>
            </w:r>
            <w:r w:rsidR="00862332">
              <w:rPr>
                <w:noProof/>
                <w:webHidden/>
              </w:rPr>
              <w:fldChar w:fldCharType="begin"/>
            </w:r>
            <w:r w:rsidR="00862332">
              <w:rPr>
                <w:noProof/>
                <w:webHidden/>
              </w:rPr>
              <w:instrText xml:space="preserve"> PAGEREF _Toc187661607 \h </w:instrText>
            </w:r>
            <w:r w:rsidR="00862332">
              <w:rPr>
                <w:noProof/>
                <w:webHidden/>
              </w:rPr>
            </w:r>
            <w:r w:rsidR="00862332">
              <w:rPr>
                <w:noProof/>
                <w:webHidden/>
              </w:rPr>
              <w:fldChar w:fldCharType="separate"/>
            </w:r>
            <w:r w:rsidR="00862332">
              <w:rPr>
                <w:noProof/>
                <w:webHidden/>
              </w:rPr>
              <w:t>13</w:t>
            </w:r>
            <w:r w:rsidR="00862332">
              <w:rPr>
                <w:noProof/>
                <w:webHidden/>
              </w:rPr>
              <w:fldChar w:fldCharType="end"/>
            </w:r>
          </w:hyperlink>
        </w:p>
        <w:p w14:paraId="1E6BDA90" w14:textId="726A9C27" w:rsidR="00862332" w:rsidRDefault="00FE56A7">
          <w:pPr>
            <w:pStyle w:val="TOC2"/>
            <w:rPr>
              <w:rFonts w:asciiTheme="minorHAnsi" w:eastAsiaTheme="minorEastAsia" w:hAnsiTheme="minorHAnsi" w:cstheme="minorBidi"/>
              <w:noProof/>
              <w:kern w:val="2"/>
              <w:lang w:val="bg-BG" w:eastAsia="bg-BG"/>
              <w14:ligatures w14:val="standardContextual"/>
            </w:rPr>
          </w:pPr>
          <w:hyperlink w:anchor="_Toc187661608" w:history="1">
            <w:r w:rsidR="00862332" w:rsidRPr="001538F8">
              <w:rPr>
                <w:rStyle w:val="Hyperlink"/>
                <w:noProof/>
                <w:lang w:val="bg-BG"/>
              </w:rPr>
              <w:t>V.1. Документи, които се представят при подаване на първо искане за плащане и в случай на настъпили промени</w:t>
            </w:r>
            <w:r w:rsidR="00862332">
              <w:rPr>
                <w:noProof/>
                <w:webHidden/>
              </w:rPr>
              <w:tab/>
            </w:r>
            <w:r w:rsidR="00862332">
              <w:rPr>
                <w:noProof/>
                <w:webHidden/>
              </w:rPr>
              <w:fldChar w:fldCharType="begin"/>
            </w:r>
            <w:r w:rsidR="00862332">
              <w:rPr>
                <w:noProof/>
                <w:webHidden/>
              </w:rPr>
              <w:instrText xml:space="preserve"> PAGEREF _Toc187661608 \h </w:instrText>
            </w:r>
            <w:r w:rsidR="00862332">
              <w:rPr>
                <w:noProof/>
                <w:webHidden/>
              </w:rPr>
            </w:r>
            <w:r w:rsidR="00862332">
              <w:rPr>
                <w:noProof/>
                <w:webHidden/>
              </w:rPr>
              <w:fldChar w:fldCharType="separate"/>
            </w:r>
            <w:r w:rsidR="00862332">
              <w:rPr>
                <w:noProof/>
                <w:webHidden/>
              </w:rPr>
              <w:t>13</w:t>
            </w:r>
            <w:r w:rsidR="00862332">
              <w:rPr>
                <w:noProof/>
                <w:webHidden/>
              </w:rPr>
              <w:fldChar w:fldCharType="end"/>
            </w:r>
          </w:hyperlink>
        </w:p>
        <w:p w14:paraId="2AAC828E" w14:textId="7CC4DDD0" w:rsidR="00862332" w:rsidRDefault="00FE56A7">
          <w:pPr>
            <w:pStyle w:val="TOC2"/>
            <w:rPr>
              <w:rFonts w:asciiTheme="minorHAnsi" w:eastAsiaTheme="minorEastAsia" w:hAnsiTheme="minorHAnsi" w:cstheme="minorBidi"/>
              <w:noProof/>
              <w:kern w:val="2"/>
              <w:lang w:val="bg-BG" w:eastAsia="bg-BG"/>
              <w14:ligatures w14:val="standardContextual"/>
            </w:rPr>
          </w:pPr>
          <w:hyperlink w:anchor="_Toc187661609" w:history="1">
            <w:r w:rsidR="00862332" w:rsidRPr="001538F8">
              <w:rPr>
                <w:rStyle w:val="Hyperlink"/>
                <w:noProof/>
                <w:lang w:val="bg-BG"/>
              </w:rPr>
              <w:t>V.2. Документи, които се представят при подаване на междинно/ окончателно искане за плащане</w:t>
            </w:r>
            <w:r w:rsidR="00862332">
              <w:rPr>
                <w:noProof/>
                <w:webHidden/>
              </w:rPr>
              <w:tab/>
            </w:r>
            <w:r w:rsidR="00862332">
              <w:rPr>
                <w:noProof/>
                <w:webHidden/>
              </w:rPr>
              <w:fldChar w:fldCharType="begin"/>
            </w:r>
            <w:r w:rsidR="00862332">
              <w:rPr>
                <w:noProof/>
                <w:webHidden/>
              </w:rPr>
              <w:instrText xml:space="preserve"> PAGEREF _Toc187661609 \h </w:instrText>
            </w:r>
            <w:r w:rsidR="00862332">
              <w:rPr>
                <w:noProof/>
                <w:webHidden/>
              </w:rPr>
            </w:r>
            <w:r w:rsidR="00862332">
              <w:rPr>
                <w:noProof/>
                <w:webHidden/>
              </w:rPr>
              <w:fldChar w:fldCharType="separate"/>
            </w:r>
            <w:r w:rsidR="00862332">
              <w:rPr>
                <w:noProof/>
                <w:webHidden/>
              </w:rPr>
              <w:t>13</w:t>
            </w:r>
            <w:r w:rsidR="00862332">
              <w:rPr>
                <w:noProof/>
                <w:webHidden/>
              </w:rPr>
              <w:fldChar w:fldCharType="end"/>
            </w:r>
          </w:hyperlink>
        </w:p>
        <w:p w14:paraId="2533D55E" w14:textId="77777777" w:rsidR="00B2720A" w:rsidRPr="005E13D7" w:rsidRDefault="00B2720A" w:rsidP="00B2720A">
          <w:pPr>
            <w:pStyle w:val="TOC1"/>
            <w:rPr>
              <w:lang w:val="bg-BG"/>
            </w:rPr>
            <w:sectPr w:rsidR="00B2720A" w:rsidRPr="005E13D7" w:rsidSect="00F93BEE">
              <w:headerReference w:type="default" r:id="rId8"/>
              <w:footerReference w:type="default" r:id="rId9"/>
              <w:headerReference w:type="first" r:id="rId10"/>
              <w:endnotePr>
                <w:numFmt w:val="decimal"/>
              </w:endnotePr>
              <w:pgSz w:w="15840" w:h="12240" w:orient="landscape" w:code="1"/>
              <w:pgMar w:top="737" w:right="1418" w:bottom="567" w:left="1418" w:header="340" w:footer="340" w:gutter="0"/>
              <w:cols w:space="708"/>
              <w:titlePg/>
              <w:docGrid w:linePitch="360"/>
            </w:sectPr>
          </w:pPr>
          <w:r w:rsidRPr="005E13D7">
            <w:rPr>
              <w:lang w:val="bg-BG"/>
            </w:rPr>
            <w:fldChar w:fldCharType="end"/>
          </w:r>
        </w:p>
      </w:sdtContent>
    </w:sdt>
    <w:tbl>
      <w:tblPr>
        <w:tblStyle w:val="TableGrid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3041"/>
      </w:tblGrid>
      <w:tr w:rsidR="00B2720A" w:rsidRPr="005E13D7" w14:paraId="5851CC9E" w14:textId="77777777" w:rsidTr="00564745">
        <w:trPr>
          <w:trHeight w:val="132"/>
          <w:jc w:val="center"/>
        </w:trPr>
        <w:tc>
          <w:tcPr>
            <w:tcW w:w="13041" w:type="dxa"/>
            <w:shd w:val="clear" w:color="auto" w:fill="A8D08D"/>
          </w:tcPr>
          <w:p w14:paraId="508D5063" w14:textId="77777777" w:rsidR="00B2720A" w:rsidRPr="005E13D7" w:rsidRDefault="00B2720A" w:rsidP="00564745">
            <w:pPr>
              <w:pStyle w:val="Heading1"/>
              <w:rPr>
                <w:lang w:val="bg-BG"/>
              </w:rPr>
            </w:pPr>
            <w:bookmarkStart w:id="0" w:name="_Toc187661587"/>
            <w:bookmarkStart w:id="1" w:name="_Toc48567347"/>
            <w:r w:rsidRPr="005E13D7">
              <w:rPr>
                <w:lang w:val="bg-BG"/>
              </w:rPr>
              <w:lastRenderedPageBreak/>
              <w:t>I. ВАЖНИ УКАЗАНИЯ</w:t>
            </w:r>
            <w:bookmarkEnd w:id="0"/>
            <w:bookmarkEnd w:id="1"/>
          </w:p>
        </w:tc>
      </w:tr>
      <w:tr w:rsidR="00B2720A" w:rsidRPr="006F49C8" w14:paraId="31C70761" w14:textId="77777777" w:rsidTr="00564745">
        <w:trPr>
          <w:trHeight w:val="132"/>
          <w:jc w:val="center"/>
        </w:trPr>
        <w:tc>
          <w:tcPr>
            <w:tcW w:w="13041" w:type="dxa"/>
            <w:shd w:val="clear" w:color="auto" w:fill="auto"/>
          </w:tcPr>
          <w:p w14:paraId="55239D64" w14:textId="77777777" w:rsidR="00B2720A" w:rsidRPr="005E13D7" w:rsidRDefault="00B2720A" w:rsidP="00564745">
            <w:pPr>
              <w:ind w:left="0"/>
              <w:jc w:val="both"/>
              <w:rPr>
                <w:lang w:val="bg-BG"/>
              </w:rPr>
            </w:pPr>
            <w:r w:rsidRPr="005E13D7">
              <w:rPr>
                <w:lang w:val="bg-BG"/>
              </w:rPr>
              <w:t>Документите, доказващи техническото и финансовото изпълнение на дейностите по проекта, които бенефициентите представят в ИСУН, следва да отговарят на следните изисквания:</w:t>
            </w:r>
          </w:p>
          <w:p w14:paraId="5259F6EB" w14:textId="0164C405" w:rsidR="00B2720A" w:rsidRPr="005E13D7" w:rsidRDefault="00B2720A" w:rsidP="00564745">
            <w:pPr>
              <w:pStyle w:val="ListParagraph"/>
              <w:numPr>
                <w:ilvl w:val="0"/>
                <w:numId w:val="7"/>
              </w:numPr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 xml:space="preserve">Документите следва </w:t>
            </w:r>
            <w:r w:rsidRPr="005E13D7">
              <w:rPr>
                <w:lang w:val="bg-BG"/>
              </w:rPr>
              <w:t xml:space="preserve">да </w:t>
            </w:r>
            <w:r w:rsidR="005E13D7" w:rsidRPr="005E13D7">
              <w:rPr>
                <w:lang w:val="bg-BG"/>
              </w:rPr>
              <w:t>се</w:t>
            </w:r>
            <w:r w:rsidRPr="005E13D7">
              <w:rPr>
                <w:lang w:val="bg-BG"/>
              </w:rPr>
              <w:t xml:space="preserve"> отнасят за изпълнението на конкретния проект.</w:t>
            </w:r>
          </w:p>
          <w:p w14:paraId="60627D4C" w14:textId="77777777" w:rsidR="00B2720A" w:rsidRPr="005E13D7" w:rsidRDefault="00B2720A" w:rsidP="00564745">
            <w:pPr>
              <w:pStyle w:val="ListParagraph"/>
              <w:numPr>
                <w:ilvl w:val="0"/>
                <w:numId w:val="7"/>
              </w:numPr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 xml:space="preserve">Документите следва да са </w:t>
            </w:r>
            <w:r w:rsidRPr="005E13D7">
              <w:rPr>
                <w:lang w:val="bg-BG"/>
              </w:rPr>
              <w:t>сканирани копия</w:t>
            </w:r>
            <w:r w:rsidRPr="005E13D7">
              <w:rPr>
                <w:b w:val="0"/>
                <w:lang w:val="bg-BG"/>
              </w:rPr>
              <w:t xml:space="preserve"> на оригиналните документи, които бенефициентът съхранява в архива по проекта.</w:t>
            </w:r>
          </w:p>
          <w:p w14:paraId="3D6DA3FA" w14:textId="77777777" w:rsidR="00B2720A" w:rsidRPr="005E13D7" w:rsidRDefault="00B2720A" w:rsidP="00564745">
            <w:pPr>
              <w:pStyle w:val="ListParagraph"/>
              <w:numPr>
                <w:ilvl w:val="0"/>
                <w:numId w:val="7"/>
              </w:numPr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 xml:space="preserve">Сканираните документи следва да бъдат </w:t>
            </w:r>
            <w:r w:rsidRPr="005E13D7">
              <w:rPr>
                <w:lang w:val="bg-BG"/>
              </w:rPr>
              <w:t>четливи.</w:t>
            </w:r>
          </w:p>
          <w:p w14:paraId="32387FB8" w14:textId="77777777" w:rsidR="00B2720A" w:rsidRPr="005E13D7" w:rsidRDefault="00B2720A" w:rsidP="00564745">
            <w:pPr>
              <w:pStyle w:val="ListParagraph"/>
              <w:numPr>
                <w:ilvl w:val="0"/>
                <w:numId w:val="7"/>
              </w:numPr>
              <w:jc w:val="both"/>
              <w:rPr>
                <w:u w:val="single"/>
                <w:lang w:val="bg-BG"/>
              </w:rPr>
            </w:pPr>
            <w:r w:rsidRPr="005E13D7">
              <w:rPr>
                <w:u w:val="single"/>
                <w:lang w:val="bg-BG"/>
              </w:rPr>
              <w:t>Отделните документи следва да бъдат сканирани на отделни файлове. Отделните файлове следва да бъдат логически и хронологично подредени в папки. Бенефициентът следва логически да наименува файловете и папките преди прикачването им в ИСУН, с цел поддържането на адекватна одитна следа.</w:t>
            </w:r>
          </w:p>
          <w:p w14:paraId="3C887DC7" w14:textId="77777777" w:rsidR="00B2720A" w:rsidRPr="005E13D7" w:rsidRDefault="00B2720A" w:rsidP="00564745">
            <w:pPr>
              <w:pStyle w:val="ListParagraph"/>
              <w:numPr>
                <w:ilvl w:val="0"/>
                <w:numId w:val="7"/>
              </w:numPr>
              <w:jc w:val="both"/>
              <w:rPr>
                <w:b w:val="0"/>
                <w:lang w:val="bg-BG"/>
              </w:rPr>
            </w:pPr>
            <w:r w:rsidRPr="005E13D7">
              <w:rPr>
                <w:lang w:val="bg-BG"/>
              </w:rPr>
              <w:t>Приложенията по образец 8.1, 8.2, 8.3, 13.1, 13.2 и 15.1 и 16 следва</w:t>
            </w:r>
            <w:r w:rsidRPr="005E13D7">
              <w:rPr>
                <w:b w:val="0"/>
                <w:lang w:val="bg-BG"/>
              </w:rPr>
              <w:t xml:space="preserve"> </w:t>
            </w:r>
            <w:r w:rsidRPr="005E13D7">
              <w:rPr>
                <w:lang w:val="bg-BG"/>
              </w:rPr>
              <w:t>да бъдат датирани с датата на представяне на пакета отчетни документи</w:t>
            </w:r>
            <w:r w:rsidRPr="005E13D7">
              <w:rPr>
                <w:b w:val="0"/>
                <w:lang w:val="bg-BG"/>
              </w:rPr>
              <w:t xml:space="preserve"> в ИСУН, в който са включени. При необходимост от повторно представяне на някое от изброените приложения, то следва да бъде датирано с </w:t>
            </w:r>
            <w:r w:rsidRPr="005E13D7">
              <w:rPr>
                <w:lang w:val="bg-BG"/>
              </w:rPr>
              <w:t xml:space="preserve">датата на повторно представяне </w:t>
            </w:r>
            <w:r w:rsidRPr="005E13D7">
              <w:rPr>
                <w:b w:val="0"/>
                <w:lang w:val="bg-BG"/>
              </w:rPr>
              <w:t>на компонентите от пакета отчетни документи в ИСУН.</w:t>
            </w:r>
          </w:p>
          <w:p w14:paraId="5B4DFD27" w14:textId="77777777" w:rsidR="00B2720A" w:rsidRPr="005E13D7" w:rsidRDefault="00B2720A" w:rsidP="00564745">
            <w:pPr>
              <w:pStyle w:val="ListParagraph"/>
              <w:numPr>
                <w:ilvl w:val="0"/>
                <w:numId w:val="7"/>
              </w:numPr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 xml:space="preserve">Документите към един пакет отчетни документи в ИСУН следва </w:t>
            </w:r>
            <w:r w:rsidRPr="005E13D7">
              <w:rPr>
                <w:lang w:val="bg-BG"/>
              </w:rPr>
              <w:t xml:space="preserve">да са прикачват еднократно, съгласно разпределението, описано по-долу </w:t>
            </w:r>
            <w:r w:rsidRPr="005E13D7">
              <w:rPr>
                <w:b w:val="0"/>
                <w:bCs/>
                <w:lang w:val="bg-BG"/>
              </w:rPr>
              <w:t>(колона „Място на представяне в ИСУН“)</w:t>
            </w:r>
            <w:r w:rsidRPr="005E13D7">
              <w:rPr>
                <w:lang w:val="bg-BG"/>
              </w:rPr>
              <w:t>.</w:t>
            </w:r>
          </w:p>
          <w:p w14:paraId="59F5B468" w14:textId="77777777" w:rsidR="00B2720A" w:rsidRPr="005E13D7" w:rsidRDefault="00B2720A" w:rsidP="00564745">
            <w:pPr>
              <w:ind w:left="0"/>
              <w:jc w:val="both"/>
              <w:rPr>
                <w:lang w:val="bg-BG"/>
              </w:rPr>
            </w:pPr>
          </w:p>
          <w:p w14:paraId="4216E18F" w14:textId="77777777" w:rsidR="00B2720A" w:rsidRPr="005E13D7" w:rsidRDefault="00B2720A" w:rsidP="00564745">
            <w:pPr>
              <w:ind w:left="0"/>
              <w:jc w:val="both"/>
              <w:rPr>
                <w:lang w:val="bg-BG"/>
              </w:rPr>
            </w:pPr>
            <w:r w:rsidRPr="005E13D7">
              <w:rPr>
                <w:lang w:val="bg-BG"/>
              </w:rPr>
              <w:t>Списъкът с отчетни документи, изброени в настоящия документ, не изчерпва всички документи, които бенефициентът може да представя или УО може да изисква от бенефициента във връзка с удостоверяването на изпълнението на дейностите и извършването на разходите по проекта.</w:t>
            </w:r>
          </w:p>
          <w:p w14:paraId="02D7F462" w14:textId="77777777" w:rsidR="00B2720A" w:rsidRPr="005E13D7" w:rsidRDefault="00B2720A" w:rsidP="00564745">
            <w:pPr>
              <w:ind w:left="0"/>
              <w:jc w:val="both"/>
              <w:rPr>
                <w:lang w:val="bg-BG"/>
              </w:rPr>
            </w:pPr>
          </w:p>
        </w:tc>
      </w:tr>
      <w:tr w:rsidR="00B2720A" w:rsidRPr="006F49C8" w14:paraId="22B7B81A" w14:textId="77777777" w:rsidTr="00564745">
        <w:trPr>
          <w:trHeight w:val="132"/>
          <w:jc w:val="center"/>
        </w:trPr>
        <w:tc>
          <w:tcPr>
            <w:tcW w:w="13041" w:type="dxa"/>
            <w:shd w:val="clear" w:color="auto" w:fill="auto"/>
          </w:tcPr>
          <w:p w14:paraId="3B72DB6C" w14:textId="2D238981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lang w:val="bg-BG"/>
              </w:rPr>
              <w:t>Бенефициентът е длъжен да поддържа адекватна одитна следа</w:t>
            </w:r>
            <w:r w:rsidRPr="005E13D7">
              <w:rPr>
                <w:b w:val="0"/>
                <w:lang w:val="bg-BG"/>
              </w:rPr>
              <w:t xml:space="preserve"> съгласно минималните изисквания на Приложение XIII от Регламент</w:t>
            </w:r>
            <w:r w:rsidRPr="005E13D7">
              <w:rPr>
                <w:b w:val="0"/>
                <w:i/>
                <w:iCs/>
                <w:lang w:val="bg-BG"/>
              </w:rPr>
              <w:t xml:space="preserve"> </w:t>
            </w:r>
            <w:r w:rsidRPr="005E13D7">
              <w:rPr>
                <w:b w:val="0"/>
                <w:lang w:val="bg-BG"/>
              </w:rPr>
              <w:t>(ЕС) 2021/1060.</w:t>
            </w:r>
            <w:r w:rsidRPr="005E13D7">
              <w:rPr>
                <w:b w:val="0"/>
                <w:i/>
                <w:lang w:val="bg-BG"/>
              </w:rPr>
              <w:t xml:space="preserve"> </w:t>
            </w:r>
            <w:r w:rsidRPr="005E13D7">
              <w:rPr>
                <w:lang w:val="bg-BG"/>
              </w:rPr>
              <w:t>Бенефициентът е длъжен да съхранява документите по проекта</w:t>
            </w:r>
            <w:r w:rsidRPr="005E13D7">
              <w:rPr>
                <w:b w:val="0"/>
                <w:lang w:val="bg-BG"/>
              </w:rPr>
              <w:t xml:space="preserve"> съгласно чл. 82 от Регламент (ЕС) №</w:t>
            </w:r>
            <w:r w:rsidR="00584052">
              <w:rPr>
                <w:b w:val="0"/>
                <w:lang w:val="bg-BG"/>
              </w:rPr>
              <w:t xml:space="preserve"> </w:t>
            </w:r>
            <w:r w:rsidRPr="005E13D7">
              <w:rPr>
                <w:b w:val="0"/>
                <w:lang w:val="bg-BG"/>
              </w:rPr>
              <w:t xml:space="preserve">2021/1060 и  </w:t>
            </w:r>
            <w:r w:rsidRPr="005E13D7">
              <w:rPr>
                <w:b w:val="0"/>
                <w:iCs/>
                <w:lang w:val="bg-BG"/>
              </w:rPr>
              <w:t>Закона за счетоводството</w:t>
            </w:r>
            <w:r w:rsidRPr="005E13D7">
              <w:rPr>
                <w:b w:val="0"/>
                <w:i/>
                <w:lang w:val="bg-BG"/>
              </w:rPr>
              <w:t xml:space="preserve">. </w:t>
            </w:r>
            <w:r w:rsidRPr="005E13D7">
              <w:rPr>
                <w:b w:val="0"/>
                <w:lang w:val="bg-BG"/>
              </w:rPr>
              <w:t>Началната дата за поддържане на адекватна одитна следа е датата, на която е започнала подготовката на проекта.</w:t>
            </w:r>
          </w:p>
          <w:p w14:paraId="40589E25" w14:textId="77777777" w:rsidR="00B2720A" w:rsidRPr="005E13D7" w:rsidRDefault="00B2720A" w:rsidP="00564745">
            <w:pPr>
              <w:ind w:left="0"/>
              <w:jc w:val="both"/>
              <w:rPr>
                <w:lang w:val="bg-BG"/>
              </w:rPr>
            </w:pPr>
          </w:p>
        </w:tc>
      </w:tr>
    </w:tbl>
    <w:p w14:paraId="7D1E7BEF" w14:textId="77777777" w:rsidR="00B2720A" w:rsidRPr="005E13D7" w:rsidRDefault="00B2720A" w:rsidP="00B2720A">
      <w:pPr>
        <w:tabs>
          <w:tab w:val="clear" w:pos="12994"/>
        </w:tabs>
        <w:ind w:left="0"/>
        <w:rPr>
          <w:lang w:val="bg-BG"/>
        </w:rPr>
      </w:pPr>
      <w:r w:rsidRPr="005E13D7">
        <w:rPr>
          <w:lang w:val="bg-BG"/>
        </w:rPr>
        <w:br w:type="page"/>
      </w:r>
    </w:p>
    <w:tbl>
      <w:tblPr>
        <w:tblStyle w:val="TableGrid"/>
        <w:tblW w:w="13036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36"/>
        <w:gridCol w:w="1700"/>
      </w:tblGrid>
      <w:tr w:rsidR="00B2720A" w:rsidRPr="006F49C8" w14:paraId="1756BDE4" w14:textId="77777777" w:rsidTr="00564745">
        <w:trPr>
          <w:trHeight w:val="132"/>
          <w:jc w:val="center"/>
        </w:trPr>
        <w:tc>
          <w:tcPr>
            <w:tcW w:w="11340" w:type="dxa"/>
            <w:shd w:val="clear" w:color="auto" w:fill="A8D08D"/>
          </w:tcPr>
          <w:p w14:paraId="15856C66" w14:textId="77777777" w:rsidR="00B2720A" w:rsidRPr="005E13D7" w:rsidRDefault="00B2720A" w:rsidP="00564745">
            <w:pPr>
              <w:pStyle w:val="Heading1"/>
              <w:rPr>
                <w:lang w:val="bg-BG"/>
              </w:rPr>
            </w:pPr>
            <w:bookmarkStart w:id="2" w:name="_Toc187661588"/>
            <w:bookmarkStart w:id="3" w:name="_Toc48567348"/>
            <w:r w:rsidRPr="005E13D7">
              <w:rPr>
                <w:lang w:val="bg-BG"/>
              </w:rPr>
              <w:lastRenderedPageBreak/>
              <w:t>II. ДОКУМЕНТИ КЪМ АВАНСОВО ИСКАНЕ ЗА ПЛАЩАНЕ</w:t>
            </w:r>
            <w:bookmarkEnd w:id="2"/>
            <w:bookmarkEnd w:id="3"/>
          </w:p>
        </w:tc>
        <w:tc>
          <w:tcPr>
            <w:tcW w:w="1701" w:type="dxa"/>
            <w:shd w:val="clear" w:color="auto" w:fill="A8D08D"/>
          </w:tcPr>
          <w:p w14:paraId="3A9C402C" w14:textId="77777777" w:rsidR="00B2720A" w:rsidRPr="005E13D7" w:rsidRDefault="00B2720A" w:rsidP="00564745">
            <w:pPr>
              <w:ind w:left="0"/>
              <w:jc w:val="center"/>
              <w:rPr>
                <w:lang w:val="bg-BG"/>
              </w:rPr>
            </w:pPr>
            <w:r w:rsidRPr="005E13D7">
              <w:rPr>
                <w:lang w:val="bg-BG"/>
              </w:rPr>
              <w:t>Място на представяне в ИСУН</w:t>
            </w:r>
          </w:p>
        </w:tc>
      </w:tr>
      <w:tr w:rsidR="00B2720A" w:rsidRPr="005E13D7" w14:paraId="454392AC" w14:textId="77777777" w:rsidTr="00706B0A">
        <w:trPr>
          <w:trHeight w:val="1042"/>
          <w:jc w:val="center"/>
        </w:trPr>
        <w:tc>
          <w:tcPr>
            <w:tcW w:w="11340" w:type="dxa"/>
          </w:tcPr>
          <w:p w14:paraId="75BF8880" w14:textId="77777777" w:rsidR="00B2720A" w:rsidRPr="005E13D7" w:rsidRDefault="00B2720A" w:rsidP="00564745">
            <w:pPr>
              <w:ind w:left="0"/>
              <w:jc w:val="both"/>
              <w:rPr>
                <w:b w:val="0"/>
                <w:i/>
                <w:lang w:val="bg-BG"/>
              </w:rPr>
            </w:pPr>
            <w:r w:rsidRPr="005E13D7">
              <w:rPr>
                <w:b w:val="0"/>
                <w:lang w:val="bg-BG"/>
              </w:rPr>
              <w:t>- Декларация към искане за авансово плащане по образец</w:t>
            </w:r>
            <w:r w:rsidRPr="005E13D7">
              <w:rPr>
                <w:b w:val="0"/>
                <w:i/>
                <w:lang w:val="bg-BG"/>
              </w:rPr>
              <w:t xml:space="preserve"> (Приложение Образец 13.1)</w:t>
            </w:r>
            <w:bookmarkStart w:id="4" w:name="_Ref14179020"/>
            <w:r w:rsidRPr="005E13D7">
              <w:rPr>
                <w:rStyle w:val="EndnoteReference"/>
                <w:b w:val="0"/>
                <w:i/>
                <w:lang w:val="bg-BG"/>
              </w:rPr>
              <w:endnoteReference w:id="2"/>
            </w:r>
            <w:bookmarkEnd w:id="4"/>
          </w:p>
          <w:p w14:paraId="5294C637" w14:textId="27D8DC19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 xml:space="preserve">- В случай че ДДС е допустим за възстановяване разход по </w:t>
            </w:r>
            <w:r w:rsidR="00DA163C">
              <w:rPr>
                <w:b w:val="0"/>
                <w:lang w:val="bg-BG"/>
              </w:rPr>
              <w:t>АДБФП</w:t>
            </w:r>
            <w:r w:rsidRPr="005E13D7">
              <w:rPr>
                <w:b w:val="0"/>
                <w:lang w:val="bg-BG"/>
              </w:rPr>
              <w:t>:</w:t>
            </w:r>
          </w:p>
          <w:p w14:paraId="30851362" w14:textId="77777777" w:rsidR="00B2720A" w:rsidRPr="005E13D7" w:rsidRDefault="00B2720A" w:rsidP="00564745">
            <w:pPr>
              <w:ind w:left="72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 xml:space="preserve">- Документи, съгласно </w:t>
            </w:r>
            <w:hyperlink w:anchor="_V.1._Документи,_които" w:history="1">
              <w:r w:rsidRPr="005E13D7">
                <w:rPr>
                  <w:rStyle w:val="Hyperlink"/>
                  <w:b w:val="0"/>
                  <w:lang w:val="bg-BG"/>
                </w:rPr>
                <w:t>V.1.</w:t>
              </w:r>
            </w:hyperlink>
            <w:r w:rsidRPr="005E13D7">
              <w:rPr>
                <w:b w:val="0"/>
                <w:lang w:val="bg-BG"/>
              </w:rPr>
              <w:t xml:space="preserve"> от настоящия документ.</w:t>
            </w:r>
          </w:p>
          <w:p w14:paraId="0D0906F8" w14:textId="0874DDAA" w:rsidR="00B2720A" w:rsidRPr="005E13D7" w:rsidRDefault="00B2720A" w:rsidP="00564745">
            <w:pPr>
              <w:ind w:left="0"/>
              <w:jc w:val="both"/>
              <w:rPr>
                <w:b w:val="0"/>
                <w:iCs/>
                <w:lang w:val="bg-BG"/>
              </w:rPr>
            </w:pPr>
            <w:r w:rsidRPr="005E13D7">
              <w:rPr>
                <w:b w:val="0"/>
                <w:lang w:val="bg-BG"/>
              </w:rPr>
              <w:t xml:space="preserve">- Други документи, посочени в </w:t>
            </w:r>
            <w:r w:rsidR="00DA163C">
              <w:rPr>
                <w:b w:val="0"/>
                <w:lang w:val="bg-BG"/>
              </w:rPr>
              <w:t>АДБФП</w:t>
            </w:r>
            <w:r w:rsidR="00E44EA6" w:rsidRPr="005E13D7">
              <w:rPr>
                <w:b w:val="0"/>
                <w:lang w:val="bg-BG"/>
              </w:rPr>
              <w:t xml:space="preserve"> </w:t>
            </w:r>
            <w:r w:rsidRPr="005E13D7">
              <w:rPr>
                <w:b w:val="0"/>
                <w:lang w:val="bg-BG"/>
              </w:rPr>
              <w:t>и в Условията за изпълнение към тях</w:t>
            </w:r>
            <w:r w:rsidRPr="005E13D7">
              <w:rPr>
                <w:rStyle w:val="IntenseEmphasis"/>
                <w:b w:val="0"/>
                <w:i w:val="0"/>
                <w:color w:val="auto"/>
                <w:lang w:val="bg-BG"/>
              </w:rPr>
              <w:t xml:space="preserve"> (ако е приложимо).</w:t>
            </w:r>
          </w:p>
        </w:tc>
        <w:tc>
          <w:tcPr>
            <w:tcW w:w="1701" w:type="dxa"/>
          </w:tcPr>
          <w:p w14:paraId="2E5D1D8E" w14:textId="77777777" w:rsidR="00B2720A" w:rsidRPr="005E13D7" w:rsidRDefault="00B2720A" w:rsidP="00564745">
            <w:pPr>
              <w:ind w:left="0"/>
              <w:rPr>
                <w:lang w:val="bg-BG"/>
              </w:rPr>
            </w:pPr>
            <w:r w:rsidRPr="005E13D7">
              <w:rPr>
                <w:b w:val="0"/>
                <w:lang w:val="bg-BG"/>
              </w:rPr>
              <w:t>Искане за плащане</w:t>
            </w:r>
          </w:p>
        </w:tc>
      </w:tr>
    </w:tbl>
    <w:p w14:paraId="4C5EB244" w14:textId="77777777" w:rsidR="00B2720A" w:rsidRPr="005E13D7" w:rsidRDefault="00B2720A" w:rsidP="00B2720A">
      <w:pPr>
        <w:tabs>
          <w:tab w:val="clear" w:pos="12994"/>
        </w:tabs>
        <w:ind w:left="0"/>
        <w:rPr>
          <w:lang w:val="bg-BG"/>
        </w:rPr>
      </w:pPr>
    </w:p>
    <w:p w14:paraId="67E9B61D" w14:textId="77777777" w:rsidR="00B2720A" w:rsidRPr="005E13D7" w:rsidRDefault="00B2720A" w:rsidP="00B2720A">
      <w:pPr>
        <w:tabs>
          <w:tab w:val="clear" w:pos="12994"/>
        </w:tabs>
        <w:ind w:left="0"/>
        <w:rPr>
          <w:lang w:val="bg-BG"/>
        </w:rPr>
      </w:pPr>
    </w:p>
    <w:tbl>
      <w:tblPr>
        <w:tblStyle w:val="TableGrid3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B2720A" w:rsidRPr="006F49C8" w14:paraId="0A9DEE94" w14:textId="77777777" w:rsidTr="00564745">
        <w:trPr>
          <w:jc w:val="center"/>
        </w:trPr>
        <w:tc>
          <w:tcPr>
            <w:tcW w:w="11340" w:type="dxa"/>
            <w:shd w:val="clear" w:color="auto" w:fill="A8D08D"/>
          </w:tcPr>
          <w:p w14:paraId="0BFC6775" w14:textId="77777777" w:rsidR="00B2720A" w:rsidRPr="005E13D7" w:rsidRDefault="00B2720A" w:rsidP="00564745">
            <w:pPr>
              <w:ind w:left="0"/>
              <w:jc w:val="both"/>
              <w:rPr>
                <w:lang w:val="bg-BG"/>
              </w:rPr>
            </w:pPr>
            <w:bookmarkStart w:id="5" w:name="_III._ОТЧИТАНЕ_на"/>
            <w:bookmarkStart w:id="6" w:name="_Toc187661589"/>
            <w:bookmarkStart w:id="7" w:name="_Toc48567349"/>
            <w:bookmarkEnd w:id="5"/>
            <w:r w:rsidRPr="005E13D7">
              <w:rPr>
                <w:rStyle w:val="Heading1Char"/>
                <w:b/>
                <w:noProof w:val="0"/>
                <w:lang w:val="bg-BG"/>
              </w:rPr>
              <w:t>III. ОТЧИТАНЕ НА ДОГОВОРИ ЗА ИЗПЪЛНЕНИЕ НА УСЛУГИ/ ДОСТАВКИ/ СТРОИТЕЛСТВО, СКЛЮЧЕНИ С ВЪНШНИ ИЗПЪЛНИТЕЛИ</w:t>
            </w:r>
            <w:bookmarkEnd w:id="6"/>
            <w:bookmarkEnd w:id="7"/>
            <w:r w:rsidRPr="005E13D7">
              <w:rPr>
                <w:b w:val="0"/>
                <w:lang w:val="bg-BG"/>
              </w:rPr>
              <w:t xml:space="preserve"> (ако е приложимо)</w:t>
            </w:r>
          </w:p>
        </w:tc>
        <w:tc>
          <w:tcPr>
            <w:tcW w:w="1701" w:type="dxa"/>
            <w:shd w:val="clear" w:color="auto" w:fill="A8D08D"/>
          </w:tcPr>
          <w:p w14:paraId="6D199CB6" w14:textId="77777777" w:rsidR="00B2720A" w:rsidRPr="005E13D7" w:rsidRDefault="00B2720A" w:rsidP="00564745">
            <w:pPr>
              <w:ind w:left="0"/>
              <w:jc w:val="center"/>
              <w:rPr>
                <w:lang w:val="bg-BG"/>
              </w:rPr>
            </w:pPr>
            <w:r w:rsidRPr="005E13D7">
              <w:rPr>
                <w:lang w:val="bg-BG"/>
              </w:rPr>
              <w:t xml:space="preserve">Място на представяне в ИСУН </w:t>
            </w:r>
          </w:p>
        </w:tc>
      </w:tr>
      <w:tr w:rsidR="00B2720A" w:rsidRPr="006F49C8" w14:paraId="0F16C659" w14:textId="77777777" w:rsidTr="00564745">
        <w:trPr>
          <w:jc w:val="center"/>
        </w:trPr>
        <w:tc>
          <w:tcPr>
            <w:tcW w:w="11340" w:type="dxa"/>
          </w:tcPr>
          <w:p w14:paraId="67D64C00" w14:textId="77777777" w:rsidR="00B2720A" w:rsidRPr="005E13D7" w:rsidRDefault="00B2720A" w:rsidP="00564745">
            <w:pPr>
              <w:ind w:left="0"/>
              <w:jc w:val="both"/>
              <w:rPr>
                <w:lang w:val="bg-BG"/>
              </w:rPr>
            </w:pPr>
            <w:r w:rsidRPr="005E13D7">
              <w:rPr>
                <w:lang w:val="bg-BG"/>
              </w:rPr>
              <w:t>Документи от проведена процедура за избор на изпълнител и сключени договори:</w:t>
            </w:r>
          </w:p>
          <w:p w14:paraId="232E8A99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Документи от проведена процедура за избор на изпълнител (ако е приложимо);</w:t>
            </w:r>
          </w:p>
          <w:p w14:paraId="4B87C6F4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Договори, сключени с външни изпълнители и всички приложения, които са неразделна част от съответните договори;</w:t>
            </w:r>
          </w:p>
          <w:p w14:paraId="32E86166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Документи, необходими за сключване на договори - банкови гаранции, декларации, удостоверения и др.;</w:t>
            </w:r>
          </w:p>
          <w:p w14:paraId="17ED48F8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Допълнителни споразумения към сключени договори.</w:t>
            </w:r>
          </w:p>
          <w:p w14:paraId="05150D71" w14:textId="77777777" w:rsidR="00B2720A" w:rsidRPr="005E13D7" w:rsidRDefault="00B2720A" w:rsidP="00564745">
            <w:pPr>
              <w:ind w:left="0"/>
              <w:jc w:val="both"/>
              <w:rPr>
                <w:lang w:val="bg-BG"/>
              </w:rPr>
            </w:pPr>
            <w:r w:rsidRPr="005E13D7">
              <w:rPr>
                <w:lang w:val="bg-BG"/>
              </w:rPr>
              <w:t>Забележки:</w:t>
            </w:r>
          </w:p>
          <w:p w14:paraId="13B15622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 xml:space="preserve">1. Документите се представят съгласно указанията, представени в т. </w:t>
            </w:r>
            <w:r w:rsidRPr="005E13D7">
              <w:rPr>
                <w:b w:val="0"/>
                <w:i/>
                <w:lang w:val="bg-BG"/>
              </w:rPr>
              <w:t>III. Процедури за избор на изпълнители. Договори с изпълнители. Последващ контрол от страна на УО на ПОС</w:t>
            </w:r>
            <w:r w:rsidRPr="005E13D7">
              <w:rPr>
                <w:b w:val="0"/>
                <w:lang w:val="bg-BG"/>
              </w:rPr>
              <w:t xml:space="preserve"> от Ръководство за бенефициенти за изпълнение на договори/ заповеди за предоставяне на безвъзмездна финансова помощ по Програма „Околна среда“ 2021 – 2027 г.</w:t>
            </w:r>
          </w:p>
          <w:p w14:paraId="15422507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2. При представяне на договор за строителство, задължително към него се прилага и КСС във формат „.pdf“ и във формат „.xls“.</w:t>
            </w:r>
          </w:p>
          <w:p w14:paraId="25934CBE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 xml:space="preserve">3. В случай, че външният изпълнител е неперсонифицирано обединение се представя и копие от договора за създаването му и неговите изменения. </w:t>
            </w:r>
          </w:p>
        </w:tc>
        <w:tc>
          <w:tcPr>
            <w:tcW w:w="1701" w:type="dxa"/>
          </w:tcPr>
          <w:p w14:paraId="1EF3EEA4" w14:textId="77777777" w:rsidR="00B2720A" w:rsidRPr="005E13D7" w:rsidRDefault="00B2720A" w:rsidP="00564745">
            <w:pPr>
              <w:ind w:left="0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Раздел „Договор“/ секция 2. „Версии на процедури за избор на изпълнител и сключени договори“</w:t>
            </w:r>
          </w:p>
        </w:tc>
      </w:tr>
      <w:tr w:rsidR="00B2720A" w:rsidRPr="006F49C8" w14:paraId="0D6699AB" w14:textId="77777777" w:rsidTr="00564745">
        <w:trPr>
          <w:jc w:val="center"/>
        </w:trPr>
        <w:tc>
          <w:tcPr>
            <w:tcW w:w="11340" w:type="dxa"/>
          </w:tcPr>
          <w:p w14:paraId="77C403B8" w14:textId="77777777" w:rsidR="00B2720A" w:rsidRPr="005E13D7" w:rsidRDefault="00B2720A" w:rsidP="00564745">
            <w:pPr>
              <w:ind w:left="0"/>
              <w:jc w:val="both"/>
              <w:rPr>
                <w:lang w:val="bg-BG"/>
              </w:rPr>
            </w:pPr>
            <w:r w:rsidRPr="005E13D7">
              <w:rPr>
                <w:lang w:val="bg-BG"/>
              </w:rPr>
              <w:t>За доказване напредъка (физически и финансов) в изпълнението на всеки отделен договор, се представят следните документи:</w:t>
            </w:r>
          </w:p>
          <w:p w14:paraId="35CF9D4F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 xml:space="preserve">- При договори за строително – монтажни работи – документи съгл. т. </w:t>
            </w:r>
            <w:hyperlink w:anchor="_IV.3._Документи,_необходими" w:history="1">
              <w:r w:rsidRPr="005E13D7">
                <w:rPr>
                  <w:rStyle w:val="Hyperlink"/>
                  <w:b w:val="0"/>
                  <w:lang w:val="bg-BG"/>
                </w:rPr>
                <w:t>IV.3.</w:t>
              </w:r>
            </w:hyperlink>
            <w:r w:rsidRPr="005E13D7">
              <w:rPr>
                <w:b w:val="0"/>
                <w:lang w:val="bg-BG"/>
              </w:rPr>
              <w:t xml:space="preserve"> от настоящия документ;</w:t>
            </w:r>
          </w:p>
          <w:p w14:paraId="78D2B617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 xml:space="preserve">- При договори за доставки – документи съгл. т. </w:t>
            </w:r>
            <w:hyperlink w:anchor="_IV.4._Документи,_необходими" w:history="1">
              <w:r w:rsidRPr="005E13D7">
                <w:rPr>
                  <w:rStyle w:val="Hyperlink"/>
                  <w:b w:val="0"/>
                  <w:lang w:val="bg-BG"/>
                </w:rPr>
                <w:t>IV.4.</w:t>
              </w:r>
            </w:hyperlink>
            <w:r w:rsidRPr="005E13D7">
              <w:rPr>
                <w:b w:val="0"/>
                <w:lang w:val="bg-BG"/>
              </w:rPr>
              <w:t xml:space="preserve"> от настоящия документ;</w:t>
            </w:r>
          </w:p>
          <w:p w14:paraId="46A07AC1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 xml:space="preserve">- При договори за услуги – документи съгл. т. </w:t>
            </w:r>
            <w:hyperlink w:anchor="_IV.5._Документи,_необходими" w:history="1">
              <w:r w:rsidRPr="005E13D7">
                <w:rPr>
                  <w:rStyle w:val="Hyperlink"/>
                  <w:b w:val="0"/>
                  <w:lang w:val="bg-BG"/>
                </w:rPr>
                <w:t>IV.5.</w:t>
              </w:r>
            </w:hyperlink>
            <w:r w:rsidRPr="005E13D7">
              <w:rPr>
                <w:b w:val="0"/>
                <w:lang w:val="bg-BG"/>
              </w:rPr>
              <w:t xml:space="preserve"> от настоящия документ;</w:t>
            </w:r>
          </w:p>
          <w:p w14:paraId="15921542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Други документи, съгласно условията на сключения с изпълнителя договор и приложимото законодателство.</w:t>
            </w:r>
          </w:p>
          <w:p w14:paraId="425D9B63" w14:textId="68841748" w:rsidR="00B2720A" w:rsidRPr="00706B0A" w:rsidRDefault="00B2720A" w:rsidP="00564745">
            <w:pPr>
              <w:ind w:left="0"/>
              <w:jc w:val="both"/>
              <w:rPr>
                <w:b w:val="0"/>
                <w:bCs/>
                <w:lang w:val="bg-BG"/>
              </w:rPr>
            </w:pPr>
            <w:r w:rsidRPr="005E13D7">
              <w:rPr>
                <w:lang w:val="bg-BG"/>
              </w:rPr>
              <w:t>Забележка:</w:t>
            </w:r>
            <w:r w:rsidRPr="005E13D7">
              <w:rPr>
                <w:b w:val="0"/>
                <w:lang w:val="bg-BG"/>
              </w:rPr>
              <w:t xml:space="preserve"> Документите към всеки отделен договор с изпълнител, доказващи отчетения напредък по изпълнението, задължително следва да бъдат обособени в отделни архивирани папки с</w:t>
            </w:r>
            <w:r w:rsidRPr="005E13D7">
              <w:rPr>
                <w:b w:val="0"/>
                <w:bCs/>
                <w:lang w:val="bg-BG"/>
              </w:rPr>
              <w:t xml:space="preserve"> наименованието </w:t>
            </w:r>
            <w:r w:rsidRPr="005E13D7">
              <w:rPr>
                <w:b w:val="0"/>
                <w:lang w:val="bg-BG"/>
              </w:rPr>
              <w:t>на външния изпълнител/ номер и дата на договора. В</w:t>
            </w:r>
            <w:r w:rsidRPr="005E13D7">
              <w:rPr>
                <w:b w:val="0"/>
                <w:bCs/>
                <w:lang w:val="bg-BG"/>
              </w:rPr>
              <w:t>секи отделен файл в папката следва да носи наименованието на съответния документ.</w:t>
            </w:r>
          </w:p>
        </w:tc>
        <w:tc>
          <w:tcPr>
            <w:tcW w:w="1701" w:type="dxa"/>
          </w:tcPr>
          <w:p w14:paraId="1C1F0C12" w14:textId="77777777" w:rsidR="00B2720A" w:rsidRPr="005E13D7" w:rsidRDefault="00B2720A" w:rsidP="00564745">
            <w:pPr>
              <w:ind w:left="0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Технически отчет</w:t>
            </w:r>
          </w:p>
          <w:p w14:paraId="6E1EBF9D" w14:textId="77777777" w:rsidR="00B2720A" w:rsidRPr="005E13D7" w:rsidRDefault="00B2720A" w:rsidP="00564745">
            <w:pPr>
              <w:ind w:left="0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и</w:t>
            </w:r>
          </w:p>
          <w:p w14:paraId="2CA9E944" w14:textId="77777777" w:rsidR="00B2720A" w:rsidRPr="005E13D7" w:rsidRDefault="00B2720A" w:rsidP="00564745">
            <w:pPr>
              <w:ind w:left="0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Финансов отчет</w:t>
            </w:r>
          </w:p>
        </w:tc>
      </w:tr>
    </w:tbl>
    <w:p w14:paraId="3421DEEF" w14:textId="77777777" w:rsidR="00B2720A" w:rsidRPr="005E13D7" w:rsidRDefault="00B2720A" w:rsidP="00B2720A">
      <w:pPr>
        <w:tabs>
          <w:tab w:val="clear" w:pos="12994"/>
        </w:tabs>
        <w:ind w:left="0"/>
        <w:rPr>
          <w:b w:val="0"/>
          <w:lang w:val="bg-BG"/>
        </w:rPr>
      </w:pPr>
    </w:p>
    <w:tbl>
      <w:tblPr>
        <w:tblStyle w:val="TableGrid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3041"/>
      </w:tblGrid>
      <w:tr w:rsidR="00B2720A" w:rsidRPr="006F49C8" w14:paraId="42D8C61B" w14:textId="77777777" w:rsidTr="00564745">
        <w:trPr>
          <w:trHeight w:val="274"/>
          <w:jc w:val="center"/>
        </w:trPr>
        <w:tc>
          <w:tcPr>
            <w:tcW w:w="13041" w:type="dxa"/>
            <w:shd w:val="clear" w:color="auto" w:fill="A8D08D"/>
          </w:tcPr>
          <w:p w14:paraId="127237F1" w14:textId="77777777" w:rsidR="00B2720A" w:rsidRPr="005E13D7" w:rsidRDefault="00B2720A" w:rsidP="00564745">
            <w:pPr>
              <w:pStyle w:val="Heading1"/>
              <w:rPr>
                <w:lang w:val="bg-BG"/>
              </w:rPr>
            </w:pPr>
            <w:bookmarkStart w:id="8" w:name="_Toc187661590"/>
            <w:bookmarkStart w:id="9" w:name="_Toc48567350"/>
            <w:r w:rsidRPr="005E13D7">
              <w:rPr>
                <w:lang w:val="bg-BG"/>
              </w:rPr>
              <w:t>IV. ДОКУМЕНТИ КЪМ МЕЖДИННО/ ОКОНЧАТЕЛНО ИСКАНЕ ЗА ПЛАЩАНЕ</w:t>
            </w:r>
            <w:bookmarkEnd w:id="8"/>
            <w:bookmarkEnd w:id="9"/>
          </w:p>
        </w:tc>
      </w:tr>
      <w:tr w:rsidR="00B2720A" w:rsidRPr="006F49C8" w14:paraId="352C3C02" w14:textId="77777777" w:rsidTr="00564745">
        <w:trPr>
          <w:trHeight w:val="274"/>
          <w:jc w:val="center"/>
        </w:trPr>
        <w:tc>
          <w:tcPr>
            <w:tcW w:w="13041" w:type="dxa"/>
            <w:shd w:val="clear" w:color="auto" w:fill="auto"/>
          </w:tcPr>
          <w:p w14:paraId="1134E46F" w14:textId="77777777" w:rsidR="00B2720A" w:rsidRPr="005E13D7" w:rsidRDefault="00B2720A" w:rsidP="00564745">
            <w:pPr>
              <w:ind w:left="0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Документите, които се представят към междинното/ окончателното искане за плащане следва да удостоверяват постигнатия напредък в изпълнението на проектните дейности, както и извършените разходи по съответния проект.</w:t>
            </w:r>
          </w:p>
        </w:tc>
      </w:tr>
    </w:tbl>
    <w:p w14:paraId="7D06EFB7" w14:textId="77777777" w:rsidR="00B2720A" w:rsidRPr="005E13D7" w:rsidRDefault="00B2720A" w:rsidP="00B2720A">
      <w:pPr>
        <w:ind w:left="0"/>
        <w:rPr>
          <w:b w:val="0"/>
          <w:lang w:val="bg-BG"/>
        </w:rPr>
      </w:pPr>
    </w:p>
    <w:p w14:paraId="0E273B44" w14:textId="77777777" w:rsidR="00B2720A" w:rsidRPr="005E13D7" w:rsidRDefault="00B2720A" w:rsidP="00B2720A">
      <w:pPr>
        <w:ind w:left="0"/>
        <w:rPr>
          <w:b w:val="0"/>
          <w:lang w:val="bg-BG"/>
        </w:rPr>
      </w:pPr>
    </w:p>
    <w:tbl>
      <w:tblPr>
        <w:tblStyle w:val="TableGrid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B2720A" w:rsidRPr="006F49C8" w14:paraId="3558B60E" w14:textId="77777777" w:rsidTr="00564745">
        <w:trPr>
          <w:trHeight w:val="274"/>
          <w:jc w:val="center"/>
        </w:trPr>
        <w:tc>
          <w:tcPr>
            <w:tcW w:w="11340" w:type="dxa"/>
            <w:tcBorders>
              <w:bottom w:val="single" w:sz="4" w:space="0" w:color="76923C" w:themeColor="accent3" w:themeShade="BF"/>
            </w:tcBorders>
            <w:shd w:val="clear" w:color="auto" w:fill="C5E0B3"/>
          </w:tcPr>
          <w:p w14:paraId="121955E1" w14:textId="29CDF363" w:rsidR="00B2720A" w:rsidRPr="005E13D7" w:rsidRDefault="00B2720A" w:rsidP="00564745">
            <w:pPr>
              <w:pStyle w:val="Heading2"/>
              <w:rPr>
                <w:lang w:val="bg-BG"/>
              </w:rPr>
            </w:pPr>
            <w:bookmarkStart w:id="10" w:name="_Toc48567351"/>
            <w:bookmarkStart w:id="11" w:name="_Toc187661591"/>
            <w:r w:rsidRPr="005E13D7">
              <w:rPr>
                <w:lang w:val="bg-BG"/>
              </w:rPr>
              <w:t xml:space="preserve">IV.1. Отчитане дейностите по </w:t>
            </w:r>
            <w:r w:rsidR="009035A2">
              <w:rPr>
                <w:lang w:val="bg-BG"/>
              </w:rPr>
              <w:t xml:space="preserve">подготовка и </w:t>
            </w:r>
            <w:r w:rsidRPr="005E13D7">
              <w:rPr>
                <w:lang w:val="bg-BG"/>
              </w:rPr>
              <w:t>изпълнение на проекта</w:t>
            </w:r>
            <w:bookmarkEnd w:id="10"/>
            <w:r w:rsidRPr="005E13D7">
              <w:rPr>
                <w:lang w:val="bg-BG"/>
              </w:rPr>
              <w:t>, извършвани от служители на бенефициента (разходи за персонал)</w:t>
            </w:r>
            <w:r w:rsidR="00DA163C">
              <w:rPr>
                <w:lang w:val="bg-BG"/>
              </w:rPr>
              <w:t xml:space="preserve"> - НЕПРИЛОЖИМО</w:t>
            </w:r>
            <w:bookmarkEnd w:id="11"/>
          </w:p>
        </w:tc>
        <w:tc>
          <w:tcPr>
            <w:tcW w:w="1701" w:type="dxa"/>
            <w:tcBorders>
              <w:bottom w:val="single" w:sz="4" w:space="0" w:color="76923C" w:themeColor="accent3" w:themeShade="BF"/>
            </w:tcBorders>
            <w:shd w:val="clear" w:color="auto" w:fill="C5E0B3"/>
          </w:tcPr>
          <w:p w14:paraId="710058B9" w14:textId="77777777" w:rsidR="00B2720A" w:rsidRPr="005E13D7" w:rsidRDefault="00B2720A" w:rsidP="00564745">
            <w:pPr>
              <w:ind w:left="0"/>
              <w:jc w:val="center"/>
              <w:rPr>
                <w:lang w:val="bg-BG"/>
              </w:rPr>
            </w:pPr>
            <w:r w:rsidRPr="005E13D7">
              <w:rPr>
                <w:lang w:val="bg-BG"/>
              </w:rPr>
              <w:t xml:space="preserve">Място на представяне в ИСУН </w:t>
            </w:r>
          </w:p>
        </w:tc>
      </w:tr>
      <w:tr w:rsidR="00B2720A" w:rsidRPr="005E13D7" w14:paraId="760E14C2" w14:textId="77777777" w:rsidTr="00564745">
        <w:trPr>
          <w:trHeight w:val="274"/>
          <w:jc w:val="center"/>
        </w:trPr>
        <w:tc>
          <w:tcPr>
            <w:tcW w:w="11340" w:type="dxa"/>
            <w:shd w:val="clear" w:color="auto" w:fill="FFFFFF" w:themeFill="background1"/>
          </w:tcPr>
          <w:p w14:paraId="274D12E0" w14:textId="6D7D39E7" w:rsidR="00B2720A" w:rsidRPr="005E13D7" w:rsidRDefault="00B2720A" w:rsidP="00564745">
            <w:pPr>
              <w:pStyle w:val="Heading2"/>
              <w:rPr>
                <w:b w:val="0"/>
                <w:lang w:val="bg-BG"/>
              </w:rPr>
            </w:pPr>
            <w:bookmarkStart w:id="12" w:name="_Toc187661592"/>
            <w:r w:rsidRPr="005E13D7">
              <w:rPr>
                <w:b w:val="0"/>
                <w:lang w:val="bg-BG"/>
              </w:rPr>
              <w:t xml:space="preserve">- Заповед от ръководителя на бенефициента за сформиране на екип за </w:t>
            </w:r>
            <w:r w:rsidR="009035A2">
              <w:rPr>
                <w:b w:val="0"/>
                <w:lang w:val="bg-BG"/>
              </w:rPr>
              <w:t xml:space="preserve">подготовка и </w:t>
            </w:r>
            <w:r w:rsidRPr="005E13D7">
              <w:rPr>
                <w:b w:val="0"/>
                <w:lang w:val="bg-BG"/>
              </w:rPr>
              <w:t xml:space="preserve">изпълнение на проекта (с определени позиции, функции, задължения и други приложими) – </w:t>
            </w:r>
            <w:r w:rsidRPr="005E13D7">
              <w:rPr>
                <w:rFonts w:eastAsia="Calibri"/>
                <w:b w:val="0"/>
                <w:lang w:val="bg-BG"/>
              </w:rPr>
              <w:t xml:space="preserve">образец на примерна заповед е представена в </w:t>
            </w:r>
            <w:r w:rsidRPr="005E13D7">
              <w:rPr>
                <w:rFonts w:eastAsia="Calibri"/>
                <w:b w:val="0"/>
                <w:i/>
                <w:lang w:val="bg-BG"/>
              </w:rPr>
              <w:t>Приложение Образец 4.1</w:t>
            </w:r>
            <w:r w:rsidRPr="005E13D7">
              <w:rPr>
                <w:b w:val="0"/>
                <w:lang w:val="bg-BG"/>
              </w:rPr>
              <w:t>;</w:t>
            </w:r>
            <w:bookmarkEnd w:id="12"/>
          </w:p>
          <w:p w14:paraId="52D9E268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Документи, чрез които е възложено на съответния служител да извършва дейности по изпълнение, съгласно ПМС №86/ 01.06.2023 г.</w:t>
            </w:r>
          </w:p>
          <w:p w14:paraId="0BCF911E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основни и допълнителни трудови договори и уведомления по чл. 62, ал 5 от КТ за сключването му към тях/ заповеди за назначаване; длъжностни характеристики към трудовите договори/ заповедите, от които е видно, че на съответното лице са възложени дейности по изпълнение на проекта;</w:t>
            </w:r>
          </w:p>
          <w:p w14:paraId="34FEDD81" w14:textId="475EF1C1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договори за работа по проекта, сключени по реда на ЗОП/ ПМС №</w:t>
            </w:r>
            <w:r w:rsidR="00584052">
              <w:rPr>
                <w:b w:val="0"/>
                <w:lang w:val="bg-BG"/>
              </w:rPr>
              <w:t xml:space="preserve"> </w:t>
            </w:r>
            <w:r w:rsidRPr="005E13D7">
              <w:rPr>
                <w:b w:val="0"/>
                <w:lang w:val="bg-BG"/>
              </w:rPr>
              <w:t>4/2024 - представят се в Раздел „Договор“/ секция „Версии на процедури за избор на изпълнител и сключени договори“, съгл. т. III от настоящия документ;</w:t>
            </w:r>
          </w:p>
          <w:p w14:paraId="30845AC8" w14:textId="77777777" w:rsidR="00B2720A" w:rsidRPr="005E13D7" w:rsidRDefault="00B2720A" w:rsidP="00564745">
            <w:pPr>
              <w:ind w:left="0"/>
              <w:jc w:val="both"/>
              <w:rPr>
                <w:b w:val="0"/>
                <w:strike/>
                <w:lang w:val="bg-BG"/>
              </w:rPr>
            </w:pPr>
            <w:r w:rsidRPr="005E13D7">
              <w:rPr>
                <w:b w:val="0"/>
                <w:lang w:val="bg-BG"/>
              </w:rPr>
              <w:t xml:space="preserve">- Декларация за съгласие по чл. 113 от КТ </w:t>
            </w:r>
            <w:r w:rsidRPr="005E13D7">
              <w:rPr>
                <w:b w:val="0"/>
                <w:i/>
                <w:lang w:val="bg-BG"/>
              </w:rPr>
              <w:t>(Приложение Образец 6.1)/</w:t>
            </w:r>
            <w:r w:rsidRPr="005E13D7">
              <w:rPr>
                <w:b w:val="0"/>
                <w:lang w:val="bg-BG"/>
              </w:rPr>
              <w:t xml:space="preserve"> Декларация за съгласие по чл. 21, ал. 4, т.1 от ЗДСл </w:t>
            </w:r>
            <w:r w:rsidRPr="005E13D7">
              <w:rPr>
                <w:b w:val="0"/>
                <w:i/>
                <w:lang w:val="bg-BG"/>
              </w:rPr>
              <w:t>(Приложение Образец 6.2)</w:t>
            </w:r>
            <w:r w:rsidRPr="005E13D7">
              <w:rPr>
                <w:b w:val="0"/>
                <w:lang w:val="bg-BG"/>
              </w:rPr>
              <w:t xml:space="preserve"> - ако е приложимо</w:t>
            </w:r>
          </w:p>
          <w:p w14:paraId="609B77FB" w14:textId="77777777" w:rsidR="00B2720A" w:rsidRPr="005E13D7" w:rsidRDefault="00B2720A" w:rsidP="00564745">
            <w:pPr>
              <w:ind w:left="0"/>
              <w:rPr>
                <w:b w:val="0"/>
                <w:bCs/>
                <w:lang w:val="bg-BG"/>
              </w:rPr>
            </w:pPr>
            <w:r w:rsidRPr="005E13D7">
              <w:rPr>
                <w:b w:val="0"/>
                <w:lang w:val="bg-BG"/>
              </w:rPr>
              <w:t>- Други релевантни документи, съгласно посоченото в Ръководство за бенефициенти за изпълнение на договори/ заповеди за предоставяне на безвъзмездна финансова помощ по Програма „Околна среда “ 2021 – 2027 г.</w:t>
            </w:r>
          </w:p>
          <w:p w14:paraId="366E04F4" w14:textId="77777777" w:rsidR="00706B0A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 xml:space="preserve">- Одобрен отчет за извършената работа за съответния отчетен период </w:t>
            </w:r>
            <w:r w:rsidRPr="005E13D7">
              <w:rPr>
                <w:b w:val="0"/>
                <w:i/>
                <w:lang w:val="bg-BG"/>
              </w:rPr>
              <w:t>(съгл. Приложение Образец 5.1/ Приложение Образец 5.2/ Приложение Образец 5.3)</w:t>
            </w:r>
            <w:r w:rsidRPr="005E13D7">
              <w:rPr>
                <w:b w:val="0"/>
                <w:lang w:val="bg-BG"/>
              </w:rPr>
              <w:t xml:space="preserve"> </w:t>
            </w:r>
          </w:p>
          <w:p w14:paraId="4756C368" w14:textId="49D61EF2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Отчетите на всички служители, участвали в изпълнението, се утвърждават от ръководителя на проекта. Отчетите на ръководителя на проекта се утвърждават от ръководителя на бенефициента или от упълномощено от него лице.</w:t>
            </w:r>
          </w:p>
          <w:p w14:paraId="669343D9" w14:textId="77777777" w:rsidR="00B2720A" w:rsidRPr="005E13D7" w:rsidRDefault="00B2720A" w:rsidP="00564745">
            <w:pPr>
              <w:pStyle w:val="Heading2"/>
              <w:rPr>
                <w:lang w:val="bg-BG"/>
              </w:rPr>
            </w:pPr>
            <w:bookmarkStart w:id="13" w:name="_Toc187661593"/>
            <w:r w:rsidRPr="005E13D7">
              <w:rPr>
                <w:b w:val="0"/>
                <w:lang w:val="bg-BG"/>
              </w:rPr>
              <w:t>- За външни изпълнители на бенефициента, се представят документи, съгласно предвиденото в договорите, сключени с тях - приемо-предавателен протокол; констативен протокол и др.</w:t>
            </w:r>
            <w:bookmarkEnd w:id="13"/>
          </w:p>
        </w:tc>
        <w:tc>
          <w:tcPr>
            <w:tcW w:w="1701" w:type="dxa"/>
            <w:shd w:val="clear" w:color="auto" w:fill="FFFFFF" w:themeFill="background1"/>
          </w:tcPr>
          <w:p w14:paraId="3A9EB838" w14:textId="77777777" w:rsidR="00B2720A" w:rsidRPr="005E13D7" w:rsidRDefault="00B2720A" w:rsidP="00564745">
            <w:pPr>
              <w:ind w:left="0"/>
              <w:jc w:val="center"/>
              <w:rPr>
                <w:lang w:val="bg-BG"/>
              </w:rPr>
            </w:pPr>
            <w:r w:rsidRPr="005E13D7">
              <w:rPr>
                <w:b w:val="0"/>
                <w:lang w:val="bg-BG"/>
              </w:rPr>
              <w:t>Технически отчет</w:t>
            </w:r>
          </w:p>
        </w:tc>
      </w:tr>
      <w:tr w:rsidR="00B2720A" w:rsidRPr="005E13D7" w14:paraId="3990BDA2" w14:textId="77777777" w:rsidTr="00564745">
        <w:tblPrEx>
          <w:tblLook w:val="0000" w:firstRow="0" w:lastRow="0" w:firstColumn="0" w:lastColumn="0" w:noHBand="0" w:noVBand="0"/>
        </w:tblPrEx>
        <w:trPr>
          <w:trHeight w:val="274"/>
          <w:jc w:val="center"/>
        </w:trPr>
        <w:tc>
          <w:tcPr>
            <w:tcW w:w="11340" w:type="dxa"/>
          </w:tcPr>
          <w:p w14:paraId="153F3D35" w14:textId="77777777" w:rsidR="00B2720A" w:rsidRPr="005E13D7" w:rsidRDefault="00B2720A" w:rsidP="00564745">
            <w:pPr>
              <w:ind w:left="0"/>
              <w:jc w:val="both"/>
              <w:rPr>
                <w:lang w:val="bg-BG"/>
              </w:rPr>
            </w:pPr>
            <w:r w:rsidRPr="005E13D7">
              <w:rPr>
                <w:lang w:val="bg-BG"/>
              </w:rPr>
              <w:t>Документи, удостоверяващи финансово изпълнение - извършените разходи за възнаграждения, данъци и осигуровки за служители на бенефициента/партньора за изпълнение на проекта за съответния отчетен период</w:t>
            </w:r>
          </w:p>
          <w:p w14:paraId="361BCEEE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Ведомости/ фишове за начислени/ изплатени суми (възнаграждения и осигуровки) – Ведомостите се представят сканирани с подпис на лицето, което ги е изготвило (.pdf) и в работен формат (excel);</w:t>
            </w:r>
          </w:p>
          <w:p w14:paraId="63DE4E89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Рекапитулации за начислените/ изплатените възнаграждения и осигуровки, съдържащи информация за всеки член от екипа по месеци и видове осигуровки както за сметка работодател, така и за сметка на лицето и общи суми - Рекапитулациите се представят сканирани с подпис на лицето, което ги е изготвило (.pdf) и в работен формат (excel);</w:t>
            </w:r>
          </w:p>
          <w:p w14:paraId="6277C1F2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Сметки за изплатени суми;</w:t>
            </w:r>
          </w:p>
          <w:p w14:paraId="27585B80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 xml:space="preserve">- Декларации за осигурителен доход </w:t>
            </w:r>
            <w:r w:rsidRPr="005E13D7">
              <w:rPr>
                <w:b w:val="0"/>
                <w:i/>
                <w:lang w:val="bg-BG"/>
              </w:rPr>
              <w:t>(Приложение Образец 7)</w:t>
            </w:r>
            <w:r w:rsidRPr="005E13D7">
              <w:rPr>
                <w:b w:val="0"/>
                <w:lang w:val="bg-BG"/>
              </w:rPr>
              <w:t xml:space="preserve"> (ако е приложимо);</w:t>
            </w:r>
          </w:p>
          <w:p w14:paraId="03BAF746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Документи, удостоверяващи извършените плащания - платежни нареждания, банкови извлечения, разходни касови ордери и други документи, доказващи, че разходът е действително извършен.</w:t>
            </w:r>
          </w:p>
          <w:p w14:paraId="36ACEDA1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 xml:space="preserve">- Други документи, съгласно </w:t>
            </w:r>
            <w:hyperlink w:anchor="_IV.11._Документи,_които" w:history="1">
              <w:r w:rsidRPr="005E13D7">
                <w:rPr>
                  <w:rStyle w:val="Hyperlink"/>
                  <w:b w:val="0"/>
                  <w:lang w:val="bg-BG"/>
                </w:rPr>
                <w:t>IV.11.</w:t>
              </w:r>
            </w:hyperlink>
            <w:r w:rsidRPr="005E13D7">
              <w:rPr>
                <w:b w:val="0"/>
                <w:lang w:val="bg-BG"/>
              </w:rPr>
              <w:t xml:space="preserve"> от настоящия документ.</w:t>
            </w:r>
          </w:p>
          <w:p w14:paraId="232511FB" w14:textId="77777777" w:rsidR="00B2720A" w:rsidRPr="005E13D7" w:rsidRDefault="00B2720A" w:rsidP="00564745">
            <w:pPr>
              <w:ind w:left="0"/>
              <w:jc w:val="both"/>
              <w:rPr>
                <w:lang w:val="bg-BG"/>
              </w:rPr>
            </w:pPr>
            <w:r w:rsidRPr="005E13D7">
              <w:rPr>
                <w:lang w:val="bg-BG"/>
              </w:rPr>
              <w:t>Забележки:</w:t>
            </w:r>
          </w:p>
          <w:p w14:paraId="602F9184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1. Когато плащането е извършено с платежно нареждане за банково плащане чрез масов превод, към платежното следва да се представи и приложение, от което да са видни данните за разходите и лицата, отчетени по проекта.</w:t>
            </w:r>
          </w:p>
          <w:p w14:paraId="1BEE4BCC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lastRenderedPageBreak/>
              <w:t>2. Бенефициенти – бюджетни организации, е допустимо да представят платежно нареждане за изплатените осигуровки и данъци или справка за поетите осигурителни вноски.</w:t>
            </w:r>
          </w:p>
        </w:tc>
        <w:tc>
          <w:tcPr>
            <w:tcW w:w="1701" w:type="dxa"/>
          </w:tcPr>
          <w:p w14:paraId="1FDE9898" w14:textId="77777777" w:rsidR="00B2720A" w:rsidRPr="005E13D7" w:rsidRDefault="00B2720A" w:rsidP="00564745">
            <w:pPr>
              <w:ind w:left="0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lastRenderedPageBreak/>
              <w:t>Финансов отчет</w:t>
            </w:r>
          </w:p>
        </w:tc>
      </w:tr>
    </w:tbl>
    <w:p w14:paraId="00C7D575" w14:textId="77777777" w:rsidR="00B2720A" w:rsidRPr="005E13D7" w:rsidRDefault="00B2720A" w:rsidP="00B2720A">
      <w:pPr>
        <w:ind w:left="0"/>
        <w:jc w:val="both"/>
        <w:rPr>
          <w:b w:val="0"/>
          <w:lang w:val="bg-BG"/>
        </w:rPr>
      </w:pPr>
    </w:p>
    <w:p w14:paraId="0D54A8AC" w14:textId="77777777" w:rsidR="00B2720A" w:rsidRPr="005E13D7" w:rsidRDefault="00B2720A" w:rsidP="00B2720A">
      <w:pPr>
        <w:ind w:left="0"/>
        <w:jc w:val="both"/>
        <w:rPr>
          <w:b w:val="0"/>
          <w:lang w:val="bg-BG"/>
        </w:rPr>
      </w:pPr>
    </w:p>
    <w:tbl>
      <w:tblPr>
        <w:tblStyle w:val="TableGrid1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B2720A" w:rsidRPr="006F49C8" w14:paraId="5E938048" w14:textId="77777777" w:rsidTr="00564745">
        <w:trPr>
          <w:trHeight w:val="139"/>
          <w:jc w:val="center"/>
        </w:trPr>
        <w:tc>
          <w:tcPr>
            <w:tcW w:w="11340" w:type="dxa"/>
            <w:shd w:val="clear" w:color="auto" w:fill="C5E0B3"/>
          </w:tcPr>
          <w:p w14:paraId="03D786B0" w14:textId="4F013CFF" w:rsidR="00B2720A" w:rsidRPr="005E13D7" w:rsidRDefault="00B2720A" w:rsidP="00564745">
            <w:pPr>
              <w:pStyle w:val="Heading2"/>
              <w:rPr>
                <w:lang w:val="bg-BG"/>
              </w:rPr>
            </w:pPr>
            <w:bookmarkStart w:id="14" w:name="_Toc48567352"/>
            <w:bookmarkStart w:id="15" w:name="_Toc187661594"/>
            <w:r w:rsidRPr="005E13D7">
              <w:rPr>
                <w:lang w:val="bg-BG"/>
              </w:rPr>
              <w:t>IV.2. Отчитане на пътувания и командировки в изпълнение на проекта</w:t>
            </w:r>
            <w:bookmarkEnd w:id="14"/>
            <w:r w:rsidR="009035A2">
              <w:rPr>
                <w:lang w:val="bg-BG"/>
              </w:rPr>
              <w:t xml:space="preserve"> - НЕПРИЛОЖИМО</w:t>
            </w:r>
            <w:bookmarkEnd w:id="15"/>
          </w:p>
        </w:tc>
        <w:tc>
          <w:tcPr>
            <w:tcW w:w="1701" w:type="dxa"/>
            <w:shd w:val="clear" w:color="auto" w:fill="C5E0B3"/>
          </w:tcPr>
          <w:p w14:paraId="7E56AF64" w14:textId="77777777" w:rsidR="00B2720A" w:rsidRPr="005E13D7" w:rsidRDefault="00B2720A" w:rsidP="00564745">
            <w:pPr>
              <w:ind w:left="0"/>
              <w:jc w:val="center"/>
              <w:rPr>
                <w:lang w:val="bg-BG"/>
              </w:rPr>
            </w:pPr>
            <w:r w:rsidRPr="005E13D7">
              <w:rPr>
                <w:lang w:val="bg-BG"/>
              </w:rPr>
              <w:t>Място на представяне в ИСУН</w:t>
            </w:r>
          </w:p>
        </w:tc>
      </w:tr>
      <w:tr w:rsidR="00B2720A" w:rsidRPr="005E13D7" w14:paraId="0BBCAE4B" w14:textId="77777777" w:rsidTr="00564745">
        <w:trPr>
          <w:trHeight w:val="557"/>
          <w:jc w:val="center"/>
        </w:trPr>
        <w:tc>
          <w:tcPr>
            <w:tcW w:w="11340" w:type="dxa"/>
          </w:tcPr>
          <w:p w14:paraId="5BAD306F" w14:textId="77777777" w:rsidR="00B2720A" w:rsidRPr="005E13D7" w:rsidRDefault="00B2720A" w:rsidP="00564745">
            <w:pPr>
              <w:ind w:left="0"/>
              <w:jc w:val="both"/>
              <w:rPr>
                <w:lang w:val="bg-BG"/>
              </w:rPr>
            </w:pPr>
            <w:r w:rsidRPr="005E13D7">
              <w:rPr>
                <w:lang w:val="bg-BG"/>
              </w:rPr>
              <w:t>Документи, удостоверяващи изпълнението на дейностите:</w:t>
            </w:r>
          </w:p>
          <w:p w14:paraId="1E27E9D8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Заповед от ръководителя на бенефициента за възлагане на задължения по извършване на обход/ проверка/ нарочно посещение, с уточнени цел и дата/ период на посещението; отговорни служители (в случая, в който са извършени разходи само за гориво и не е възможно служителите да бъдат командировани);</w:t>
            </w:r>
          </w:p>
          <w:p w14:paraId="7C42BCEF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Одобрени доклади за извършената работа при провеждане на обход/ проверка (в случая, в който са извършени разходи само за гориво и не е възможно служителите да бъдат командировани);</w:t>
            </w:r>
          </w:p>
          <w:p w14:paraId="2757293E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Снимков материал (ако е приложимо).</w:t>
            </w:r>
          </w:p>
        </w:tc>
        <w:tc>
          <w:tcPr>
            <w:tcW w:w="1701" w:type="dxa"/>
          </w:tcPr>
          <w:p w14:paraId="55D5F249" w14:textId="77777777" w:rsidR="00B2720A" w:rsidRPr="005E13D7" w:rsidRDefault="00B2720A" w:rsidP="00564745">
            <w:pPr>
              <w:ind w:left="0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Технически отчет</w:t>
            </w:r>
          </w:p>
        </w:tc>
      </w:tr>
      <w:tr w:rsidR="00B2720A" w:rsidRPr="005E13D7" w14:paraId="41AD2925" w14:textId="77777777" w:rsidTr="00564745">
        <w:trPr>
          <w:trHeight w:val="70"/>
          <w:jc w:val="center"/>
        </w:trPr>
        <w:tc>
          <w:tcPr>
            <w:tcW w:w="11340" w:type="dxa"/>
          </w:tcPr>
          <w:p w14:paraId="60772991" w14:textId="77777777" w:rsidR="00B2720A" w:rsidRPr="005E13D7" w:rsidRDefault="00B2720A" w:rsidP="00564745">
            <w:pPr>
              <w:ind w:left="0"/>
              <w:jc w:val="both"/>
              <w:rPr>
                <w:lang w:val="bg-BG"/>
              </w:rPr>
            </w:pPr>
            <w:r w:rsidRPr="005E13D7">
              <w:rPr>
                <w:lang w:val="bg-BG"/>
              </w:rPr>
              <w:t>Документи, удостоверяващи финансовото изпълнение:</w:t>
            </w:r>
          </w:p>
          <w:p w14:paraId="568293F7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Заповед за командировка и документи към нея, удостоверяващи размера на дневните и пътните разходи, и разходите за нощувки, за съответната командировка – фактури, касови бележки, платежни нареждания, разходни касови ордери, билети и други документи, доказващи, че разходът е действително извършен.</w:t>
            </w:r>
          </w:p>
          <w:p w14:paraId="6A7340F8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Вътрешни правила за определяне максималния размер на полагаемите командировъчни разходи (ако е приложимо);</w:t>
            </w:r>
          </w:p>
          <w:p w14:paraId="62906CEB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 xml:space="preserve">- Попълнена таблица/ справка – отчет на разходите за командировки към бюджета на проекта </w:t>
            </w:r>
            <w:r w:rsidRPr="005E13D7">
              <w:rPr>
                <w:b w:val="0"/>
                <w:i/>
                <w:lang w:val="bg-BG"/>
              </w:rPr>
              <w:t>(Приложение Образец 14);</w:t>
            </w:r>
          </w:p>
          <w:p w14:paraId="59AF52C1" w14:textId="77777777" w:rsidR="00B2720A" w:rsidRPr="005E13D7" w:rsidRDefault="00B2720A" w:rsidP="00564745">
            <w:pPr>
              <w:ind w:left="0"/>
              <w:jc w:val="both"/>
              <w:rPr>
                <w:b w:val="0"/>
                <w:color w:val="000000" w:themeColor="text1"/>
                <w:lang w:val="bg-BG"/>
              </w:rPr>
            </w:pPr>
            <w:r w:rsidRPr="005E13D7">
              <w:rPr>
                <w:b w:val="0"/>
                <w:color w:val="000000" w:themeColor="text1"/>
                <w:lang w:val="bg-BG"/>
              </w:rPr>
              <w:t>- при ползване на служебно МПС - заповед за определяне на разходната норма на автомобила и вида на използваното гориво; копие на талона на МПС;</w:t>
            </w:r>
            <w:r w:rsidRPr="005E13D7">
              <w:rPr>
                <w:color w:val="000000" w:themeColor="text1"/>
                <w:lang w:val="bg-BG"/>
              </w:rPr>
              <w:t xml:space="preserve"> </w:t>
            </w:r>
            <w:r w:rsidRPr="005E13D7">
              <w:rPr>
                <w:b w:val="0"/>
                <w:color w:val="000000" w:themeColor="text1"/>
                <w:lang w:val="bg-BG"/>
              </w:rPr>
              <w:t>документи, удостоверяващи правото на водача да управлява съответното МПС;</w:t>
            </w:r>
          </w:p>
          <w:p w14:paraId="360698B8" w14:textId="77777777" w:rsidR="00B2720A" w:rsidRPr="005E13D7" w:rsidRDefault="00B2720A" w:rsidP="00564745">
            <w:pPr>
              <w:ind w:left="0"/>
              <w:jc w:val="both"/>
              <w:rPr>
                <w:b w:val="0"/>
                <w:color w:val="000000" w:themeColor="text1"/>
                <w:lang w:val="bg-BG"/>
              </w:rPr>
            </w:pPr>
            <w:r w:rsidRPr="005E13D7">
              <w:rPr>
                <w:b w:val="0"/>
                <w:color w:val="000000" w:themeColor="text1"/>
                <w:lang w:val="bg-BG"/>
              </w:rPr>
              <w:t xml:space="preserve">- при ползване на лично МПС – справка/ заповед за разходната норма на автомобила и копие на талона на МПС; </w:t>
            </w:r>
          </w:p>
          <w:p w14:paraId="361DA62F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Фактури за гориво;</w:t>
            </w:r>
          </w:p>
          <w:p w14:paraId="2A7D1CA9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Разходни документи за гориво - пътни листове/ книжки;</w:t>
            </w:r>
          </w:p>
          <w:p w14:paraId="1CC15318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Документи, удостоверяващи извършените разходи – платежни нареждания, банкови извлечения, разходни касови ордери и други документи, доказващи, че разходът е действително извършен.</w:t>
            </w:r>
          </w:p>
          <w:p w14:paraId="3F9D6F13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 xml:space="preserve">- Други документи, съгласно </w:t>
            </w:r>
            <w:hyperlink w:anchor="_IV.11._Документи,_които" w:history="1">
              <w:r w:rsidRPr="005E13D7">
                <w:rPr>
                  <w:rStyle w:val="Hyperlink"/>
                  <w:b w:val="0"/>
                  <w:lang w:val="bg-BG"/>
                </w:rPr>
                <w:t>IV.11.</w:t>
              </w:r>
            </w:hyperlink>
            <w:r w:rsidRPr="005E13D7">
              <w:rPr>
                <w:b w:val="0"/>
                <w:lang w:val="bg-BG"/>
              </w:rPr>
              <w:t xml:space="preserve"> от настоящия документ.</w:t>
            </w:r>
          </w:p>
        </w:tc>
        <w:tc>
          <w:tcPr>
            <w:tcW w:w="1701" w:type="dxa"/>
          </w:tcPr>
          <w:p w14:paraId="15BAFDF4" w14:textId="77777777" w:rsidR="00B2720A" w:rsidRPr="005E13D7" w:rsidRDefault="00B2720A" w:rsidP="00564745">
            <w:pPr>
              <w:ind w:left="0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Финансов отчет</w:t>
            </w:r>
          </w:p>
        </w:tc>
      </w:tr>
    </w:tbl>
    <w:p w14:paraId="2B10506D" w14:textId="77777777" w:rsidR="00B2720A" w:rsidRPr="005E13D7" w:rsidRDefault="00B2720A" w:rsidP="00B2720A">
      <w:pPr>
        <w:ind w:left="0"/>
        <w:jc w:val="both"/>
        <w:rPr>
          <w:b w:val="0"/>
          <w:lang w:val="bg-BG"/>
        </w:rPr>
      </w:pPr>
    </w:p>
    <w:tbl>
      <w:tblPr>
        <w:tblStyle w:val="TableGrid3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B2720A" w:rsidRPr="006F49C8" w14:paraId="0F509FA3" w14:textId="77777777" w:rsidTr="00564745">
        <w:trPr>
          <w:jc w:val="center"/>
        </w:trPr>
        <w:tc>
          <w:tcPr>
            <w:tcW w:w="11340" w:type="dxa"/>
            <w:tcBorders>
              <w:right w:val="single" w:sz="4" w:space="0" w:color="76923C" w:themeColor="accent3" w:themeShade="BF"/>
            </w:tcBorders>
            <w:shd w:val="clear" w:color="auto" w:fill="C5E0B3"/>
          </w:tcPr>
          <w:p w14:paraId="2BEA333A" w14:textId="71015CBF" w:rsidR="00B2720A" w:rsidRPr="005E13D7" w:rsidRDefault="00B2720A" w:rsidP="00564745">
            <w:pPr>
              <w:pStyle w:val="Heading2"/>
              <w:rPr>
                <w:lang w:val="bg-BG"/>
              </w:rPr>
            </w:pPr>
            <w:bookmarkStart w:id="16" w:name="_IV.3._Документи,_необходими"/>
            <w:bookmarkStart w:id="17" w:name="_Toc187661595"/>
            <w:bookmarkStart w:id="18" w:name="_Toc48567353"/>
            <w:bookmarkEnd w:id="16"/>
            <w:r w:rsidRPr="005E13D7">
              <w:rPr>
                <w:lang w:val="bg-BG"/>
              </w:rPr>
              <w:t>IV.3. Документи, необходими за удостоверяване на извършени строително – монтажни работи (СМР)</w:t>
            </w:r>
            <w:bookmarkEnd w:id="17"/>
            <w:bookmarkEnd w:id="18"/>
          </w:p>
        </w:tc>
        <w:tc>
          <w:tcPr>
            <w:tcW w:w="1701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52BBF270" w14:textId="77777777" w:rsidR="00B2720A" w:rsidRPr="005E13D7" w:rsidRDefault="00B2720A" w:rsidP="00564745">
            <w:pPr>
              <w:ind w:left="0"/>
              <w:jc w:val="center"/>
              <w:rPr>
                <w:lang w:val="bg-BG"/>
              </w:rPr>
            </w:pPr>
            <w:r w:rsidRPr="005E13D7">
              <w:rPr>
                <w:lang w:val="bg-BG"/>
              </w:rPr>
              <w:t xml:space="preserve">Място на представяне в ИСУН </w:t>
            </w:r>
          </w:p>
        </w:tc>
      </w:tr>
      <w:tr w:rsidR="00B2720A" w:rsidRPr="005E13D7" w14:paraId="1DCF01C7" w14:textId="77777777" w:rsidTr="00564745">
        <w:trPr>
          <w:jc w:val="center"/>
        </w:trPr>
        <w:tc>
          <w:tcPr>
            <w:tcW w:w="11340" w:type="dxa"/>
          </w:tcPr>
          <w:p w14:paraId="2308E7BD" w14:textId="77777777" w:rsidR="00B2720A" w:rsidRPr="005E13D7" w:rsidRDefault="00B2720A" w:rsidP="00564745">
            <w:pPr>
              <w:ind w:left="0"/>
              <w:jc w:val="both"/>
              <w:rPr>
                <w:lang w:val="bg-BG"/>
              </w:rPr>
            </w:pPr>
            <w:r w:rsidRPr="005E13D7">
              <w:rPr>
                <w:lang w:val="bg-BG"/>
              </w:rPr>
              <w:t>Документи, удостоверяващи изпълнението на дейностите:</w:t>
            </w:r>
          </w:p>
          <w:p w14:paraId="27AF07FE" w14:textId="11F97C5D" w:rsidR="00B2720A" w:rsidRPr="005E13D7" w:rsidRDefault="00B2720A" w:rsidP="00564745">
            <w:pPr>
              <w:ind w:left="0"/>
              <w:jc w:val="both"/>
              <w:rPr>
                <w:b w:val="0"/>
                <w:bCs/>
                <w:lang w:val="bg-BG"/>
              </w:rPr>
            </w:pPr>
            <w:r w:rsidRPr="005E13D7">
              <w:rPr>
                <w:lang w:val="bg-BG"/>
              </w:rPr>
              <w:t>-</w:t>
            </w:r>
            <w:r w:rsidR="001816B3">
              <w:rPr>
                <w:lang w:val="bg-BG"/>
              </w:rPr>
              <w:t xml:space="preserve"> </w:t>
            </w:r>
            <w:r w:rsidRPr="005E13D7">
              <w:rPr>
                <w:b w:val="0"/>
                <w:bCs/>
                <w:lang w:val="bg-BG"/>
              </w:rPr>
              <w:t>Възлагателно писмо/Уведомление за начало на работите;</w:t>
            </w:r>
          </w:p>
          <w:p w14:paraId="00D255F2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Разрешение за строеж и заповедите към него, ако има такива;</w:t>
            </w:r>
          </w:p>
          <w:p w14:paraId="2037E102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Заповедна книга, съдържаща всички издадени заповеди, към датата на представения акт;</w:t>
            </w:r>
          </w:p>
          <w:p w14:paraId="1ABFD722" w14:textId="0045E5B3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Измервателни протоколи и Таблица с наверижване на стойности и количества</w:t>
            </w:r>
            <w:r w:rsidR="006600FA" w:rsidRPr="006F49C8">
              <w:rPr>
                <w:b w:val="0"/>
                <w:lang w:val="bg-BG"/>
              </w:rPr>
              <w:t>,</w:t>
            </w:r>
            <w:r w:rsidRPr="005E13D7">
              <w:rPr>
                <w:b w:val="0"/>
                <w:lang w:val="bg-BG"/>
              </w:rPr>
              <w:t xml:space="preserve"> </w:t>
            </w:r>
            <w:r w:rsidR="006600FA" w:rsidRPr="000C54C4">
              <w:rPr>
                <w:b w:val="0"/>
                <w:lang w:val="bg-BG"/>
              </w:rPr>
              <w:t>в която се отчитат количества и стойности до размера определен в първоначално одобрената количествено стойностна сметка</w:t>
            </w:r>
            <w:r w:rsidR="006600FA" w:rsidRPr="005E13D7">
              <w:rPr>
                <w:b w:val="0"/>
                <w:lang w:val="bg-BG"/>
              </w:rPr>
              <w:t xml:space="preserve"> </w:t>
            </w:r>
            <w:r w:rsidRPr="005E13D7">
              <w:rPr>
                <w:b w:val="0"/>
                <w:lang w:val="bg-BG"/>
              </w:rPr>
              <w:t>(</w:t>
            </w:r>
            <w:r w:rsidRPr="005E13D7">
              <w:rPr>
                <w:b w:val="0"/>
                <w:i/>
                <w:iCs/>
                <w:lang w:val="bg-BG"/>
              </w:rPr>
              <w:t>Приложение Образец 5.4);</w:t>
            </w:r>
          </w:p>
          <w:p w14:paraId="4CACE451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lastRenderedPageBreak/>
              <w:t>- Сметка-опис за извършените през отчетния период СМР (</w:t>
            </w:r>
            <w:r w:rsidRPr="005E13D7">
              <w:rPr>
                <w:b w:val="0"/>
                <w:i/>
                <w:iCs/>
                <w:lang w:val="bg-BG"/>
              </w:rPr>
              <w:t>Приложение Образец 5.5</w:t>
            </w:r>
            <w:r w:rsidRPr="005E13D7">
              <w:rPr>
                <w:b w:val="0"/>
                <w:lang w:val="bg-BG"/>
              </w:rPr>
              <w:t>);</w:t>
            </w:r>
          </w:p>
          <w:p w14:paraId="1FBFD906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Измервателни протоколи, за доказване на реално изпълнените количества СМР и/или Констативни протоколи (ако е приложимо), за всяка актувана позиция от Таблица с наверижване на стойностите;</w:t>
            </w:r>
          </w:p>
          <w:p w14:paraId="1DF57208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Графични документи/схеми, ситуации, профили, разрези и др., визуализиращи, реално изпълнените и разплатени СМР, съдържащи конкретните им параметри и местоположение;</w:t>
            </w:r>
          </w:p>
          <w:p w14:paraId="6C244EE2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-Актове и протоколи по Наредба №3 от 31.07.2003 г. за съставяне на актове и протоколи по време на строителството;</w:t>
            </w:r>
          </w:p>
          <w:p w14:paraId="47F313DC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Документите, удостоверяващи качеството на вложените строителни материали и строителни изделия (декларации, сертификати и др.);</w:t>
            </w:r>
          </w:p>
          <w:p w14:paraId="534DBE28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Заменителни таблици (ако е приложимо). Заменителната таблица трябва да съдържа, като минимум следните колони: количество и стойност на СМР по оферта, изпълнено количество и стойност по КСС, реално изпълнено количество и стойност, неизпълнено количество и стойност и надвишено количество и стойност. При представяне на заменителна таблица се представя и обосновка за необходимостта от извършване на замените за всяка от позициите от КСС;</w:t>
            </w:r>
          </w:p>
          <w:p w14:paraId="6884D933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Констативни протоколи, сертификати за настъпили форсмажорни обстоятелства, официални справки от държавни институции, експертни становища и други доказателствени документи, доказващи необходимостта от изпълнение на непредвидени СМР;</w:t>
            </w:r>
          </w:p>
          <w:p w14:paraId="4B8D5D1B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Обяснителни записки/ становища, обосноваващи нуждата от разплащане на изпълнените непредвидени СМР както от Възложителя, така и от Строителния надзор/ Инженера в зависимост от условията, при които е сключен договора с Изпълнител и поетите от последния рискове при офериране на поръчката;</w:t>
            </w:r>
          </w:p>
          <w:p w14:paraId="0939BE03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Актове/ документи, съгласно клаузите на договора с изпълнителя и съгласно българското законодателство за отчитане приключването на СМР;</w:t>
            </w:r>
          </w:p>
          <w:p w14:paraId="073B2D78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Акт обр. 15 - при наличие на такъв към датата на подаване на искането за плащане;</w:t>
            </w:r>
          </w:p>
          <w:p w14:paraId="044C06CD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Документи, удостоверяващи въвеждането на обекта в експлоатация (Акт обр. 16, Разрешение за ползване, Удостоверение за ползване и др.) - при наличие на такъв към датата на подаване на искането за плащане;</w:t>
            </w:r>
          </w:p>
          <w:p w14:paraId="73AD8E68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Акт/ документ, съгласно клаузите на договора с изпълнител, с който се удостоверява приключването на изпълнението на дейностите по договора и/ или на самия договор - при наличие на такъв към датата на подаване на искането за плащане;</w:t>
            </w:r>
          </w:p>
          <w:p w14:paraId="643D24DD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Сертификат за приемане и Сертификат за изпълнение (при договори, изпълнявани съгласно договорни условия на ФИДИК);</w:t>
            </w:r>
          </w:p>
          <w:p w14:paraId="18BC2082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Доказателствен документ, издаден от Инженера, удостоверяващ приключване на периода за съобщаване на дефекти - ако е приложимо и при наличие на такъв към датата на подаване на искането за плащане;</w:t>
            </w:r>
          </w:p>
          <w:p w14:paraId="0437D620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Снимки (ако е приложимо);</w:t>
            </w:r>
          </w:p>
          <w:p w14:paraId="6D1E3442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-Други документи, удостоверяващи изпълнението на договорните клаузи от договора с изпълнител;</w:t>
            </w:r>
          </w:p>
          <w:p w14:paraId="3AC7AF61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-При отчитане на разходи за проектиране, авторски надзор и доставки, като част от договори за инженеринг се прилагат и документите по т. IV.5 и т. IV.6.</w:t>
            </w:r>
          </w:p>
          <w:p w14:paraId="199FE931" w14:textId="77777777" w:rsidR="00B2720A" w:rsidRPr="005E13D7" w:rsidRDefault="00B2720A" w:rsidP="00564745">
            <w:pPr>
              <w:ind w:left="0"/>
              <w:jc w:val="both"/>
              <w:rPr>
                <w:lang w:val="bg-BG"/>
              </w:rPr>
            </w:pPr>
            <w:r w:rsidRPr="005E13D7">
              <w:rPr>
                <w:lang w:val="bg-BG"/>
              </w:rPr>
              <w:t>Забележки:</w:t>
            </w:r>
          </w:p>
          <w:p w14:paraId="26C1C52F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1. За всички отчетни документи, съдържащи изчисление за извършени СМР, следва да се прикачват и файлове в работен формат (excel), като информацията в тях е абсолютно идентична с информацията в крайния документ.</w:t>
            </w:r>
          </w:p>
          <w:p w14:paraId="72B66161" w14:textId="77777777" w:rsidR="00B2720A" w:rsidRPr="005E13D7" w:rsidRDefault="00B2720A" w:rsidP="00564745">
            <w:pPr>
              <w:ind w:left="0"/>
              <w:jc w:val="both"/>
              <w:rPr>
                <w:b w:val="0"/>
                <w:bCs/>
                <w:lang w:val="bg-BG"/>
              </w:rPr>
            </w:pPr>
            <w:r w:rsidRPr="005E13D7">
              <w:rPr>
                <w:b w:val="0"/>
                <w:lang w:val="bg-BG"/>
              </w:rPr>
              <w:t>2. В случаите с отделни обекти строителната документация задължително следва да бъде обособена в отделни папки, прикачени в архивирани файлове</w:t>
            </w:r>
            <w:r w:rsidRPr="005E13D7">
              <w:rPr>
                <w:b w:val="0"/>
                <w:bCs/>
                <w:lang w:val="bg-BG"/>
              </w:rPr>
              <w:t>. Всеки отделен файл следва да носи наименованието на съответния документ.</w:t>
            </w:r>
          </w:p>
          <w:p w14:paraId="59C2C71D" w14:textId="77777777" w:rsidR="00B2720A" w:rsidRPr="005E13D7" w:rsidRDefault="00B2720A" w:rsidP="00564745">
            <w:pPr>
              <w:ind w:left="0"/>
              <w:jc w:val="both"/>
              <w:rPr>
                <w:b w:val="0"/>
                <w:bCs/>
                <w:lang w:val="bg-BG"/>
              </w:rPr>
            </w:pPr>
            <w:r w:rsidRPr="005E13D7">
              <w:rPr>
                <w:b w:val="0"/>
                <w:bCs/>
                <w:lang w:val="bg-BG"/>
              </w:rPr>
              <w:lastRenderedPageBreak/>
              <w:t>3. Ако в конкретния пакет отчетни документи са подадени за верификация разходи по два или повече акта отчетните документи трябва да са обособени в отделни папки, по конкретния акт.</w:t>
            </w:r>
          </w:p>
          <w:p w14:paraId="205D8D90" w14:textId="34B9D467" w:rsidR="00B2720A" w:rsidRPr="005E13D7" w:rsidRDefault="00B2720A" w:rsidP="00564745">
            <w:pPr>
              <w:ind w:left="0"/>
              <w:jc w:val="both"/>
              <w:rPr>
                <w:b w:val="0"/>
                <w:i/>
                <w:iCs/>
                <w:lang w:val="bg-BG"/>
              </w:rPr>
            </w:pPr>
            <w:r w:rsidRPr="005E13D7">
              <w:rPr>
                <w:b w:val="0"/>
                <w:lang w:val="bg-BG"/>
              </w:rPr>
              <w:t xml:space="preserve">4. „Непредвидени разходи за строителни и монтажни работи“ са разходите, свързани с увеличаване на заложени количества строителни и монтажни работи и/или добавяне на нови количества или видове строителни и монтажни работи, които към момента на разработване и одобряване на технически или работен инвестиционен проект обективно не са могли да бъдат предвидени, но при изпълнение на дейностите са обективно необходими за реализиране на инвестиционния проект и за въвеждането му в експлоатация </w:t>
            </w:r>
            <w:r w:rsidR="000A6682" w:rsidRPr="005E13D7">
              <w:rPr>
                <w:b w:val="0"/>
                <w:i/>
                <w:iCs/>
                <w:lang w:val="bg-BG"/>
              </w:rPr>
              <w:t>(</w:t>
            </w:r>
            <w:r w:rsidR="000A6682" w:rsidRPr="000C54C4">
              <w:rPr>
                <w:b w:val="0"/>
                <w:lang w:val="bg-BG"/>
              </w:rPr>
              <w:t>съгласно чл. 15, ал. 1, т.3 от ПОСТАНОВЛЕНИЕ № 86 на МС от 1.06.2023 г. за определяне на национални правила за допустимост на разходите по програмите, финансирани от Европейските фондове при споделено управление, за програмен период 2021 – 2027</w:t>
            </w:r>
            <w:r w:rsidRPr="005E13D7">
              <w:rPr>
                <w:b w:val="0"/>
                <w:i/>
                <w:iCs/>
                <w:lang w:val="bg-BG"/>
              </w:rPr>
              <w:t>).</w:t>
            </w:r>
          </w:p>
          <w:p w14:paraId="400C819D" w14:textId="0DFD60D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 xml:space="preserve">Тъй като необходимостта и обхватът на „непредвидените разходи“ се определят от различни обстоятелства, специфични за всеки отделен непредвиден случай, който е възникнал, то за всеки отделен непредвиден случай бенефициентът следва да докаже, </w:t>
            </w:r>
            <w:r w:rsidR="005E13D7" w:rsidRPr="005E13D7">
              <w:rPr>
                <w:b w:val="0"/>
                <w:lang w:val="bg-BG"/>
              </w:rPr>
              <w:t>непредвидимостта</w:t>
            </w:r>
            <w:r w:rsidRPr="005E13D7">
              <w:rPr>
                <w:b w:val="0"/>
                <w:lang w:val="bg-BG"/>
              </w:rPr>
              <w:t xml:space="preserve"> на възникналите обстоятелствата, налагащи извършването на „непредвидени разходи“, както и обхвата на разходите.</w:t>
            </w:r>
            <w:r w:rsidRPr="005E13D7" w:rsidDel="004123E4">
              <w:rPr>
                <w:b w:val="0"/>
                <w:lang w:val="bg-BG"/>
              </w:rPr>
              <w:t xml:space="preserve"> </w:t>
            </w:r>
            <w:r w:rsidRPr="005E13D7">
              <w:rPr>
                <w:b w:val="0"/>
                <w:lang w:val="bg-BG"/>
              </w:rPr>
              <w:t>Непредвидените разходи следва да се представят в отделна сметка, с достатъчен обхват на доказателствения материал за възникналите „непредвидени работи“, техните количества, както и необходимостта от разплащането им от Възложителя.</w:t>
            </w:r>
          </w:p>
          <w:p w14:paraId="3AD535A2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5. Заменителни таблици се представят от бенефициента и се процедират от УО на етап окончателно плащане по съответния договор за строителство.</w:t>
            </w:r>
          </w:p>
        </w:tc>
        <w:tc>
          <w:tcPr>
            <w:tcW w:w="1701" w:type="dxa"/>
          </w:tcPr>
          <w:p w14:paraId="20775A46" w14:textId="77777777" w:rsidR="00B2720A" w:rsidRPr="005E13D7" w:rsidRDefault="00B2720A" w:rsidP="00564745">
            <w:pPr>
              <w:ind w:left="0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lastRenderedPageBreak/>
              <w:t>Технически отчет</w:t>
            </w:r>
          </w:p>
        </w:tc>
      </w:tr>
      <w:tr w:rsidR="00B2720A" w:rsidRPr="005E13D7" w14:paraId="6F618221" w14:textId="77777777" w:rsidTr="00564745">
        <w:trPr>
          <w:jc w:val="center"/>
        </w:trPr>
        <w:tc>
          <w:tcPr>
            <w:tcW w:w="11340" w:type="dxa"/>
          </w:tcPr>
          <w:p w14:paraId="2983FAAC" w14:textId="77777777" w:rsidR="00B2720A" w:rsidRPr="005E13D7" w:rsidRDefault="00B2720A" w:rsidP="00564745">
            <w:pPr>
              <w:ind w:left="0"/>
              <w:jc w:val="both"/>
              <w:rPr>
                <w:lang w:val="bg-BG"/>
              </w:rPr>
            </w:pPr>
            <w:r w:rsidRPr="005E13D7">
              <w:rPr>
                <w:lang w:val="bg-BG"/>
              </w:rPr>
              <w:lastRenderedPageBreak/>
              <w:t>Документи, удостоверяващи финансово изпълнение:</w:t>
            </w:r>
          </w:p>
          <w:p w14:paraId="473467FC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 xml:space="preserve">– Документи, съгласно </w:t>
            </w:r>
            <w:hyperlink w:anchor="_IV.11._Документи,_които" w:history="1">
              <w:r w:rsidRPr="005E13D7">
                <w:rPr>
                  <w:rStyle w:val="Hyperlink"/>
                  <w:b w:val="0"/>
                  <w:lang w:val="bg-BG"/>
                </w:rPr>
                <w:t>IV.11.</w:t>
              </w:r>
            </w:hyperlink>
            <w:r w:rsidRPr="005E13D7">
              <w:rPr>
                <w:b w:val="0"/>
                <w:lang w:val="bg-BG"/>
              </w:rPr>
              <w:t xml:space="preserve"> от настоящия документ.</w:t>
            </w:r>
          </w:p>
        </w:tc>
        <w:tc>
          <w:tcPr>
            <w:tcW w:w="1701" w:type="dxa"/>
          </w:tcPr>
          <w:p w14:paraId="4085FDAC" w14:textId="77777777" w:rsidR="00B2720A" w:rsidRPr="005E13D7" w:rsidRDefault="00B2720A" w:rsidP="00564745">
            <w:pPr>
              <w:ind w:left="0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Финансов отчет</w:t>
            </w:r>
          </w:p>
        </w:tc>
      </w:tr>
    </w:tbl>
    <w:p w14:paraId="0ACA133E" w14:textId="77777777" w:rsidR="00B2720A" w:rsidRPr="005E13D7" w:rsidRDefault="00B2720A" w:rsidP="00B2720A">
      <w:pPr>
        <w:ind w:left="0"/>
        <w:jc w:val="both"/>
        <w:rPr>
          <w:b w:val="0"/>
          <w:lang w:val="bg-BG"/>
        </w:rPr>
      </w:pPr>
    </w:p>
    <w:p w14:paraId="0550F0B1" w14:textId="77777777" w:rsidR="00B2720A" w:rsidRPr="005E13D7" w:rsidRDefault="00B2720A" w:rsidP="00B2720A">
      <w:pPr>
        <w:ind w:left="0"/>
        <w:jc w:val="both"/>
        <w:rPr>
          <w:b w:val="0"/>
          <w:lang w:val="bg-BG"/>
        </w:rPr>
      </w:pPr>
    </w:p>
    <w:tbl>
      <w:tblPr>
        <w:tblStyle w:val="TableGrid3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B2720A" w:rsidRPr="006F49C8" w14:paraId="652A943B" w14:textId="77777777" w:rsidTr="00564745">
        <w:trPr>
          <w:jc w:val="center"/>
        </w:trPr>
        <w:tc>
          <w:tcPr>
            <w:tcW w:w="11340" w:type="dxa"/>
            <w:tcBorders>
              <w:right w:val="single" w:sz="4" w:space="0" w:color="76923C" w:themeColor="accent3" w:themeShade="BF"/>
            </w:tcBorders>
            <w:shd w:val="clear" w:color="auto" w:fill="C5E0B3"/>
          </w:tcPr>
          <w:p w14:paraId="0D2E6E80" w14:textId="12298482" w:rsidR="00B2720A" w:rsidRPr="005E13D7" w:rsidRDefault="00B2720A" w:rsidP="00564745">
            <w:pPr>
              <w:pStyle w:val="Heading2"/>
              <w:rPr>
                <w:lang w:val="bg-BG"/>
              </w:rPr>
            </w:pPr>
            <w:bookmarkStart w:id="19" w:name="_IV.4._Документи,_необходими"/>
            <w:bookmarkStart w:id="20" w:name="_Toc48567354"/>
            <w:bookmarkStart w:id="21" w:name="_Toc187661596"/>
            <w:bookmarkEnd w:id="19"/>
            <w:r w:rsidRPr="005E13D7">
              <w:rPr>
                <w:lang w:val="bg-BG"/>
              </w:rPr>
              <w:t>IV.4. Документи, необходими за удостоверяване на извършени доставки</w:t>
            </w:r>
            <w:bookmarkEnd w:id="20"/>
            <w:r w:rsidRPr="005E13D7">
              <w:rPr>
                <w:lang w:val="bg-BG"/>
              </w:rPr>
              <w:t xml:space="preserve"> (вкл. и при възлагания по реда на чл. 20, ал.5 от ЗОП)</w:t>
            </w:r>
            <w:bookmarkEnd w:id="21"/>
            <w:r w:rsidR="00DA21F0">
              <w:rPr>
                <w:lang w:val="bg-BG"/>
              </w:rPr>
              <w:t xml:space="preserve"> - неприложимо</w:t>
            </w:r>
          </w:p>
        </w:tc>
        <w:tc>
          <w:tcPr>
            <w:tcW w:w="1701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4951E0D1" w14:textId="77777777" w:rsidR="00B2720A" w:rsidRPr="005E13D7" w:rsidRDefault="00B2720A" w:rsidP="00564745">
            <w:pPr>
              <w:ind w:left="0"/>
              <w:jc w:val="center"/>
              <w:rPr>
                <w:lang w:val="bg-BG"/>
              </w:rPr>
            </w:pPr>
            <w:r w:rsidRPr="005E13D7">
              <w:rPr>
                <w:lang w:val="bg-BG"/>
              </w:rPr>
              <w:t>Място на представяне в ИСУН</w:t>
            </w:r>
          </w:p>
        </w:tc>
      </w:tr>
      <w:tr w:rsidR="00B2720A" w:rsidRPr="005E13D7" w14:paraId="222D0448" w14:textId="77777777" w:rsidTr="00564745">
        <w:trPr>
          <w:jc w:val="center"/>
        </w:trPr>
        <w:tc>
          <w:tcPr>
            <w:tcW w:w="11340" w:type="dxa"/>
          </w:tcPr>
          <w:p w14:paraId="2D858143" w14:textId="77777777" w:rsidR="00B2720A" w:rsidRPr="005E13D7" w:rsidRDefault="00B2720A" w:rsidP="00564745">
            <w:pPr>
              <w:ind w:left="0"/>
              <w:jc w:val="both"/>
              <w:rPr>
                <w:lang w:val="bg-BG"/>
              </w:rPr>
            </w:pPr>
            <w:r w:rsidRPr="005E13D7">
              <w:rPr>
                <w:lang w:val="bg-BG"/>
              </w:rPr>
              <w:t>Документи, удостоверяващи изпълнението на дейностите:</w:t>
            </w:r>
          </w:p>
          <w:p w14:paraId="75BCBB68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Възлагателни писма;</w:t>
            </w:r>
          </w:p>
          <w:p w14:paraId="646E7D57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Приемо-предавателни протоколи между бенефициента и доставчика за реално извършената доставка, с вкл. информация за брой, единична стойност, обща стойност (</w:t>
            </w:r>
            <w:r w:rsidRPr="005E13D7">
              <w:rPr>
                <w:b w:val="0"/>
                <w:i/>
                <w:lang w:val="bg-BG"/>
              </w:rPr>
              <w:t>за оборудване - сериен номер (ако е приложимо), описание на оборудването – модел, марка</w:t>
            </w:r>
            <w:r w:rsidRPr="005E13D7">
              <w:rPr>
                <w:b w:val="0"/>
                <w:lang w:val="bg-BG"/>
              </w:rPr>
              <w:t>), гаранционни карти, сертификати за качество и др.;</w:t>
            </w:r>
          </w:p>
          <w:p w14:paraId="7DCB567B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Снимки;</w:t>
            </w:r>
          </w:p>
          <w:p w14:paraId="7CC1B1C1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При доставки на оборудване – снимки, от които са видни серийни номера (ако е приложимо), модел, марка, поставени стикери по ПОС 2021 – 2027 г.;</w:t>
            </w:r>
          </w:p>
          <w:p w14:paraId="2DCD29BB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При доставки на софтуер/ софтуерни системи - снимки на екрана (принт скрийн), показващи броя и серийните/ лицензионни номера на софтуера, включително снимки на основните му модули/ функционалности;</w:t>
            </w:r>
          </w:p>
          <w:p w14:paraId="32C6C513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Документи, съпътстващи доставените активи – гаранционни карти, ръководства, сертификати, технически паспорти, документи от изпитвания/ въвеждане в експлоатация и др. приложими.</w:t>
            </w:r>
          </w:p>
          <w:p w14:paraId="0E833116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</w:p>
        </w:tc>
        <w:tc>
          <w:tcPr>
            <w:tcW w:w="1701" w:type="dxa"/>
          </w:tcPr>
          <w:p w14:paraId="59FEE1E5" w14:textId="77777777" w:rsidR="00B2720A" w:rsidRPr="005E13D7" w:rsidRDefault="00B2720A" w:rsidP="00564745">
            <w:pPr>
              <w:ind w:left="0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 xml:space="preserve"> Технически отчет</w:t>
            </w:r>
          </w:p>
        </w:tc>
      </w:tr>
      <w:tr w:rsidR="00B2720A" w:rsidRPr="005E13D7" w14:paraId="33C0E197" w14:textId="77777777" w:rsidTr="00564745">
        <w:trPr>
          <w:jc w:val="center"/>
        </w:trPr>
        <w:tc>
          <w:tcPr>
            <w:tcW w:w="11340" w:type="dxa"/>
          </w:tcPr>
          <w:p w14:paraId="3409FBD3" w14:textId="77777777" w:rsidR="00B2720A" w:rsidRPr="005E13D7" w:rsidRDefault="00B2720A" w:rsidP="00564745">
            <w:pPr>
              <w:ind w:left="0"/>
              <w:jc w:val="both"/>
              <w:rPr>
                <w:lang w:val="bg-BG"/>
              </w:rPr>
            </w:pPr>
            <w:r w:rsidRPr="005E13D7">
              <w:rPr>
                <w:lang w:val="bg-BG"/>
              </w:rPr>
              <w:t>Документи, удостоверяващи заприходяване на закупеното оборудване:</w:t>
            </w:r>
          </w:p>
          <w:p w14:paraId="7E0E93EE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Складова разписка за заприходяване на закупеното оборудване, съдържаща информация относно вида на оборудването, марка, модел, сериен номер, брой, единична стойност;</w:t>
            </w:r>
          </w:p>
          <w:p w14:paraId="104E2034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lastRenderedPageBreak/>
              <w:t xml:space="preserve"> - Инвентарен списък на дълготрайните материални и нематериални активи на бенефициента, съдържащ информация </w:t>
            </w:r>
          </w:p>
          <w:p w14:paraId="20361F6B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относно инвентарен номер, вид на оборудването, марка, модел, сериен номер, брой, единична стойност и  други задължителни реквизити на документа;</w:t>
            </w:r>
          </w:p>
          <w:p w14:paraId="57600C02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</w:p>
          <w:p w14:paraId="1AB99527" w14:textId="77777777" w:rsidR="00B2720A" w:rsidRPr="005E13D7" w:rsidRDefault="00B2720A" w:rsidP="00564745">
            <w:pPr>
              <w:ind w:left="0"/>
              <w:jc w:val="both"/>
              <w:rPr>
                <w:bCs/>
                <w:lang w:val="bg-BG"/>
              </w:rPr>
            </w:pPr>
            <w:r w:rsidRPr="005E13D7">
              <w:rPr>
                <w:bCs/>
                <w:lang w:val="bg-BG"/>
              </w:rPr>
              <w:t>Документи, удостоверяващи законосъобразно възлагане:</w:t>
            </w:r>
          </w:p>
          <w:p w14:paraId="5C9BA646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 xml:space="preserve">- Приложение - образец 1 </w:t>
            </w:r>
            <w:r w:rsidRPr="005E13D7">
              <w:rPr>
                <w:bCs/>
                <w:u w:val="single"/>
                <w:lang w:val="bg-BG"/>
              </w:rPr>
              <w:t>(приложимо само при представени разходи за възстановяване при възлагания по реда на чл. 20, ал.5 от ЗОП).</w:t>
            </w:r>
          </w:p>
          <w:p w14:paraId="5A46B29B" w14:textId="77777777" w:rsidR="00B2720A" w:rsidRPr="005E13D7" w:rsidRDefault="00B2720A" w:rsidP="00564745">
            <w:pPr>
              <w:ind w:left="0"/>
              <w:jc w:val="both"/>
              <w:rPr>
                <w:lang w:val="bg-BG"/>
              </w:rPr>
            </w:pPr>
          </w:p>
        </w:tc>
        <w:tc>
          <w:tcPr>
            <w:tcW w:w="1701" w:type="dxa"/>
          </w:tcPr>
          <w:p w14:paraId="653EC2B7" w14:textId="77777777" w:rsidR="00B2720A" w:rsidRPr="005E13D7" w:rsidDel="008E380B" w:rsidRDefault="00B2720A" w:rsidP="00564745">
            <w:pPr>
              <w:ind w:left="0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lastRenderedPageBreak/>
              <w:t>Искане за плащане</w:t>
            </w:r>
          </w:p>
        </w:tc>
      </w:tr>
      <w:tr w:rsidR="00B2720A" w:rsidRPr="005E13D7" w14:paraId="5047D77A" w14:textId="77777777" w:rsidTr="00564745">
        <w:trPr>
          <w:jc w:val="center"/>
        </w:trPr>
        <w:tc>
          <w:tcPr>
            <w:tcW w:w="11340" w:type="dxa"/>
          </w:tcPr>
          <w:p w14:paraId="099B220B" w14:textId="77777777" w:rsidR="00B2720A" w:rsidRPr="005E13D7" w:rsidRDefault="00B2720A" w:rsidP="00564745">
            <w:pPr>
              <w:ind w:left="0"/>
              <w:jc w:val="both"/>
              <w:rPr>
                <w:lang w:val="bg-BG"/>
              </w:rPr>
            </w:pPr>
            <w:r w:rsidRPr="005E13D7">
              <w:rPr>
                <w:lang w:val="bg-BG"/>
              </w:rPr>
              <w:t>Документи, удостоверяващи финансово изпълнение:</w:t>
            </w:r>
          </w:p>
          <w:p w14:paraId="1F75BEB7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 xml:space="preserve">– Документи, съгласно </w:t>
            </w:r>
            <w:hyperlink w:anchor="_IV.11._Документи,_които" w:history="1">
              <w:r w:rsidRPr="005E13D7">
                <w:rPr>
                  <w:rStyle w:val="Hyperlink"/>
                  <w:b w:val="0"/>
                  <w:lang w:val="bg-BG"/>
                </w:rPr>
                <w:t>IV.11.</w:t>
              </w:r>
            </w:hyperlink>
            <w:r w:rsidRPr="005E13D7">
              <w:rPr>
                <w:b w:val="0"/>
                <w:lang w:val="bg-BG"/>
              </w:rPr>
              <w:t xml:space="preserve"> от настоящия документ.</w:t>
            </w:r>
          </w:p>
        </w:tc>
        <w:tc>
          <w:tcPr>
            <w:tcW w:w="1701" w:type="dxa"/>
          </w:tcPr>
          <w:p w14:paraId="0322273C" w14:textId="77777777" w:rsidR="00B2720A" w:rsidRPr="005E13D7" w:rsidRDefault="00B2720A" w:rsidP="00564745">
            <w:pPr>
              <w:ind w:left="0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Финансов отчет</w:t>
            </w:r>
          </w:p>
        </w:tc>
      </w:tr>
    </w:tbl>
    <w:p w14:paraId="6F224361" w14:textId="77777777" w:rsidR="00B2720A" w:rsidRPr="005E13D7" w:rsidRDefault="00B2720A" w:rsidP="00B2720A">
      <w:pPr>
        <w:ind w:left="0"/>
        <w:jc w:val="both"/>
        <w:rPr>
          <w:b w:val="0"/>
          <w:lang w:val="bg-BG"/>
        </w:rPr>
      </w:pPr>
    </w:p>
    <w:tbl>
      <w:tblPr>
        <w:tblStyle w:val="TableGrid3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B2720A" w:rsidRPr="006F49C8" w14:paraId="669A72A9" w14:textId="77777777" w:rsidTr="00564745">
        <w:trPr>
          <w:trHeight w:val="107"/>
          <w:jc w:val="center"/>
        </w:trPr>
        <w:tc>
          <w:tcPr>
            <w:tcW w:w="11340" w:type="dxa"/>
            <w:tcBorders>
              <w:right w:val="single" w:sz="4" w:space="0" w:color="76923C" w:themeColor="accent3" w:themeShade="BF"/>
            </w:tcBorders>
            <w:shd w:val="clear" w:color="auto" w:fill="C5E0B3"/>
          </w:tcPr>
          <w:p w14:paraId="107FCBD7" w14:textId="77777777" w:rsidR="00B2720A" w:rsidRPr="005E13D7" w:rsidRDefault="00B2720A" w:rsidP="00564745">
            <w:pPr>
              <w:pStyle w:val="Heading2"/>
              <w:rPr>
                <w:lang w:val="bg-BG"/>
              </w:rPr>
            </w:pPr>
            <w:bookmarkStart w:id="22" w:name="_IV.5._Документи,_необходими"/>
            <w:bookmarkStart w:id="23" w:name="_Toc48567355"/>
            <w:bookmarkStart w:id="24" w:name="_Toc187661597"/>
            <w:bookmarkEnd w:id="22"/>
            <w:r w:rsidRPr="005E13D7">
              <w:rPr>
                <w:lang w:val="bg-BG"/>
              </w:rPr>
              <w:t>IV.5. Документи, необходими за удостоверяване на извършени услуги</w:t>
            </w:r>
            <w:bookmarkEnd w:id="23"/>
            <w:r w:rsidRPr="005E13D7">
              <w:rPr>
                <w:lang w:val="bg-BG"/>
              </w:rPr>
              <w:t xml:space="preserve"> (вкл. и при възлагания по реда на чл. 20, ал.5 от ЗОП)</w:t>
            </w:r>
            <w:bookmarkEnd w:id="24"/>
          </w:p>
        </w:tc>
        <w:tc>
          <w:tcPr>
            <w:tcW w:w="1701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11BBA44A" w14:textId="77777777" w:rsidR="00B2720A" w:rsidRPr="005E13D7" w:rsidRDefault="00B2720A" w:rsidP="00564745">
            <w:pPr>
              <w:ind w:left="0"/>
              <w:jc w:val="center"/>
              <w:rPr>
                <w:lang w:val="bg-BG"/>
              </w:rPr>
            </w:pPr>
            <w:r w:rsidRPr="005E13D7">
              <w:rPr>
                <w:lang w:val="bg-BG"/>
              </w:rPr>
              <w:t>Място на представяне в ИСУН</w:t>
            </w:r>
          </w:p>
        </w:tc>
      </w:tr>
      <w:tr w:rsidR="00B2720A" w:rsidRPr="005E13D7" w14:paraId="34267C6F" w14:textId="77777777" w:rsidTr="00564745">
        <w:trPr>
          <w:trHeight w:val="416"/>
          <w:jc w:val="center"/>
        </w:trPr>
        <w:tc>
          <w:tcPr>
            <w:tcW w:w="11340" w:type="dxa"/>
          </w:tcPr>
          <w:p w14:paraId="4E2DBE0C" w14:textId="77777777" w:rsidR="00B2720A" w:rsidRPr="005E13D7" w:rsidRDefault="00B2720A" w:rsidP="00564745">
            <w:pPr>
              <w:ind w:left="0"/>
              <w:jc w:val="both"/>
              <w:rPr>
                <w:lang w:val="bg-BG"/>
              </w:rPr>
            </w:pPr>
            <w:r w:rsidRPr="005E13D7">
              <w:rPr>
                <w:lang w:val="bg-BG"/>
              </w:rPr>
              <w:t>Документи, удостоверяващи изпълнението на дейностите:</w:t>
            </w:r>
          </w:p>
          <w:p w14:paraId="4BE0A77A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Възлагателни писма;</w:t>
            </w:r>
          </w:p>
          <w:p w14:paraId="0485DA5A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Приемо-предавателни протоколи за извършени и приети услуги/ констативни протоколи и приложения към тях;</w:t>
            </w:r>
          </w:p>
          <w:p w14:paraId="1E1658CF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Доклади от изпълнителя за извършената работа;</w:t>
            </w:r>
          </w:p>
          <w:p w14:paraId="5A59B3D2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Доказателства относно изпълнението предмета на договора с изпълнителя и постигнатите резултати – отчетни доклади, изработени доклади, анализи, продукти, проекти и други;</w:t>
            </w:r>
          </w:p>
          <w:p w14:paraId="3E546917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Доказателства относно проведени информационни събития и обучения – програми, покани, информационни материали, презентации, сертификати, присъствени списъци с подписи на участниците, анкетни карти, медиен мониторинг на събитията и др. приложими.</w:t>
            </w:r>
          </w:p>
          <w:p w14:paraId="47505D1D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Снимки (ако е приложимо).</w:t>
            </w:r>
          </w:p>
        </w:tc>
        <w:tc>
          <w:tcPr>
            <w:tcW w:w="1701" w:type="dxa"/>
          </w:tcPr>
          <w:p w14:paraId="7110FF7E" w14:textId="77777777" w:rsidR="00B2720A" w:rsidRPr="005E13D7" w:rsidRDefault="00B2720A" w:rsidP="00564745">
            <w:pPr>
              <w:ind w:left="0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Технически отчет</w:t>
            </w:r>
          </w:p>
        </w:tc>
      </w:tr>
      <w:tr w:rsidR="00B2720A" w:rsidRPr="005E13D7" w14:paraId="4F33DCF0" w14:textId="77777777" w:rsidTr="00564745">
        <w:trPr>
          <w:trHeight w:val="416"/>
          <w:jc w:val="center"/>
        </w:trPr>
        <w:tc>
          <w:tcPr>
            <w:tcW w:w="11340" w:type="dxa"/>
          </w:tcPr>
          <w:p w14:paraId="43808B4F" w14:textId="77777777" w:rsidR="00B2720A" w:rsidRPr="005E13D7" w:rsidRDefault="00B2720A" w:rsidP="00564745">
            <w:pPr>
              <w:ind w:left="0"/>
              <w:jc w:val="both"/>
              <w:rPr>
                <w:lang w:val="bg-BG"/>
              </w:rPr>
            </w:pPr>
            <w:r w:rsidRPr="005E13D7">
              <w:rPr>
                <w:lang w:val="bg-BG"/>
              </w:rPr>
              <w:t>Документи, удостоверяващи финансово изпълнение:</w:t>
            </w:r>
          </w:p>
          <w:p w14:paraId="356D3F80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 xml:space="preserve">– Документи, съгласно </w:t>
            </w:r>
            <w:hyperlink w:anchor="_IV.11._Документи,_които" w:history="1">
              <w:r w:rsidRPr="005E13D7">
                <w:rPr>
                  <w:rStyle w:val="Hyperlink"/>
                  <w:b w:val="0"/>
                  <w:lang w:val="bg-BG"/>
                </w:rPr>
                <w:t>IV.11.</w:t>
              </w:r>
            </w:hyperlink>
            <w:r w:rsidRPr="005E13D7">
              <w:rPr>
                <w:b w:val="0"/>
                <w:lang w:val="bg-BG"/>
              </w:rPr>
              <w:t xml:space="preserve"> от настоящия документ.</w:t>
            </w:r>
          </w:p>
        </w:tc>
        <w:tc>
          <w:tcPr>
            <w:tcW w:w="1701" w:type="dxa"/>
          </w:tcPr>
          <w:p w14:paraId="3B29D742" w14:textId="77777777" w:rsidR="00B2720A" w:rsidRPr="005E13D7" w:rsidRDefault="00B2720A" w:rsidP="00564745">
            <w:pPr>
              <w:ind w:left="0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Финансов отчет</w:t>
            </w:r>
          </w:p>
        </w:tc>
      </w:tr>
      <w:tr w:rsidR="00B2720A" w:rsidRPr="005E13D7" w14:paraId="2D12AD9F" w14:textId="77777777" w:rsidTr="00564745">
        <w:trPr>
          <w:trHeight w:val="416"/>
          <w:jc w:val="center"/>
        </w:trPr>
        <w:tc>
          <w:tcPr>
            <w:tcW w:w="11340" w:type="dxa"/>
          </w:tcPr>
          <w:p w14:paraId="13AFB47D" w14:textId="77777777" w:rsidR="00B2720A" w:rsidRPr="005E13D7" w:rsidRDefault="00B2720A" w:rsidP="00564745">
            <w:pPr>
              <w:ind w:left="0"/>
              <w:jc w:val="both"/>
              <w:rPr>
                <w:lang w:val="bg-BG"/>
              </w:rPr>
            </w:pPr>
            <w:r w:rsidRPr="005E13D7">
              <w:rPr>
                <w:lang w:val="bg-BG"/>
              </w:rPr>
              <w:t>Документи, удостоверяващи законосъобразно възлагане:</w:t>
            </w:r>
          </w:p>
          <w:p w14:paraId="56ABD5F5" w14:textId="77777777" w:rsidR="00B2720A" w:rsidRPr="005E13D7" w:rsidRDefault="00B2720A" w:rsidP="00564745">
            <w:pPr>
              <w:ind w:left="0"/>
              <w:jc w:val="both"/>
              <w:rPr>
                <w:b w:val="0"/>
                <w:bCs/>
                <w:lang w:val="bg-BG"/>
              </w:rPr>
            </w:pPr>
            <w:r w:rsidRPr="005E13D7">
              <w:rPr>
                <w:b w:val="0"/>
                <w:bCs/>
                <w:lang w:val="bg-BG"/>
              </w:rPr>
              <w:t xml:space="preserve">- </w:t>
            </w:r>
            <w:r w:rsidRPr="005E13D7">
              <w:rPr>
                <w:b w:val="0"/>
                <w:bCs/>
                <w:i/>
                <w:iCs/>
                <w:lang w:val="bg-BG"/>
              </w:rPr>
              <w:t>Приложение Образец 1</w:t>
            </w:r>
            <w:r w:rsidRPr="005E13D7">
              <w:rPr>
                <w:b w:val="0"/>
                <w:bCs/>
                <w:color w:val="FF0000"/>
                <w:lang w:val="bg-BG"/>
              </w:rPr>
              <w:t xml:space="preserve"> </w:t>
            </w:r>
            <w:r w:rsidRPr="005E13D7">
              <w:rPr>
                <w:b w:val="0"/>
                <w:bCs/>
                <w:lang w:val="bg-BG"/>
              </w:rPr>
              <w:t>(</w:t>
            </w:r>
            <w:r w:rsidRPr="005E13D7">
              <w:rPr>
                <w:u w:val="single"/>
                <w:lang w:val="bg-BG"/>
              </w:rPr>
              <w:t>приложимо само при представени разходи за възстановяване при възлагания по реда на чл. 20, ал.5 от ЗОП).</w:t>
            </w:r>
          </w:p>
        </w:tc>
        <w:tc>
          <w:tcPr>
            <w:tcW w:w="1701" w:type="dxa"/>
          </w:tcPr>
          <w:p w14:paraId="193BFAD6" w14:textId="77777777" w:rsidR="00B2720A" w:rsidRPr="005E13D7" w:rsidRDefault="00B2720A" w:rsidP="00564745">
            <w:pPr>
              <w:ind w:left="0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Искане за плащане</w:t>
            </w:r>
          </w:p>
        </w:tc>
      </w:tr>
    </w:tbl>
    <w:p w14:paraId="409B8A59" w14:textId="77777777" w:rsidR="00B2720A" w:rsidRPr="005E13D7" w:rsidRDefault="00B2720A" w:rsidP="00B2720A">
      <w:pPr>
        <w:ind w:left="0"/>
        <w:jc w:val="both"/>
        <w:rPr>
          <w:b w:val="0"/>
          <w:lang w:val="bg-BG"/>
        </w:rPr>
      </w:pPr>
    </w:p>
    <w:tbl>
      <w:tblPr>
        <w:tblStyle w:val="TableGrid3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B2720A" w:rsidRPr="006F49C8" w14:paraId="6834D6BF" w14:textId="77777777" w:rsidTr="00564745">
        <w:trPr>
          <w:trHeight w:val="77"/>
          <w:jc w:val="center"/>
        </w:trPr>
        <w:tc>
          <w:tcPr>
            <w:tcW w:w="11340" w:type="dxa"/>
            <w:tcBorders>
              <w:right w:val="single" w:sz="4" w:space="0" w:color="76923C" w:themeColor="accent3" w:themeShade="BF"/>
            </w:tcBorders>
            <w:shd w:val="clear" w:color="auto" w:fill="C5E0B3"/>
          </w:tcPr>
          <w:p w14:paraId="2A174D27" w14:textId="20454894" w:rsidR="00B2720A" w:rsidRPr="005E13D7" w:rsidRDefault="00B2720A" w:rsidP="00564745">
            <w:pPr>
              <w:pStyle w:val="Heading2"/>
              <w:rPr>
                <w:lang w:val="bg-BG"/>
              </w:rPr>
            </w:pPr>
            <w:bookmarkStart w:id="25" w:name="_Toc48567356"/>
            <w:bookmarkStart w:id="26" w:name="_Toc187661598"/>
            <w:r w:rsidRPr="005E13D7">
              <w:rPr>
                <w:lang w:val="bg-BG"/>
              </w:rPr>
              <w:t xml:space="preserve">IV.6. Отчитане на дейностите за </w:t>
            </w:r>
            <w:bookmarkEnd w:id="25"/>
            <w:r w:rsidR="005B2635" w:rsidRPr="005B2635">
              <w:rPr>
                <w:lang w:val="bg-BG"/>
              </w:rPr>
              <w:t xml:space="preserve">видимост, прозрачност и комуникация </w:t>
            </w:r>
            <w:r w:rsidRPr="005E13D7">
              <w:rPr>
                <w:lang w:val="bg-BG"/>
              </w:rPr>
              <w:t>(във връзка с т. IV.8.)</w:t>
            </w:r>
            <w:bookmarkEnd w:id="26"/>
          </w:p>
        </w:tc>
        <w:tc>
          <w:tcPr>
            <w:tcW w:w="1701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5AF79C52" w14:textId="77777777" w:rsidR="00B2720A" w:rsidRPr="005E13D7" w:rsidRDefault="00B2720A" w:rsidP="00564745">
            <w:pPr>
              <w:ind w:left="0"/>
              <w:jc w:val="center"/>
              <w:rPr>
                <w:lang w:val="bg-BG"/>
              </w:rPr>
            </w:pPr>
            <w:r w:rsidRPr="005E13D7">
              <w:rPr>
                <w:lang w:val="bg-BG"/>
              </w:rPr>
              <w:t>Място на представяне в ИСУН</w:t>
            </w:r>
          </w:p>
        </w:tc>
      </w:tr>
      <w:tr w:rsidR="00B2720A" w:rsidRPr="005E13D7" w14:paraId="19066DA5" w14:textId="77777777" w:rsidTr="00564745">
        <w:trPr>
          <w:trHeight w:val="77"/>
          <w:jc w:val="center"/>
        </w:trPr>
        <w:tc>
          <w:tcPr>
            <w:tcW w:w="11340" w:type="dxa"/>
          </w:tcPr>
          <w:p w14:paraId="4E1F38E0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За печатни публикации – първа страница на изданието, заглавието на страницата и самата страница, където е разположена публикацията;</w:t>
            </w:r>
          </w:p>
          <w:p w14:paraId="1ED5BAE6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Електронни публикации – разпечатка от електронната страница, съдържаща видима информация за медията, периода и самата публикация; линкове към публикациите;</w:t>
            </w:r>
          </w:p>
          <w:p w14:paraId="086FD503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 xml:space="preserve">- Провеждане на информационни срещи и публични събития – програма с лектори, теми; презентации; покани към участниците; присъствени списъци на участници (вкл. три имена, телефон, e-mail за контакти, име на организацията/ </w:t>
            </w:r>
            <w:r w:rsidRPr="005E13D7">
              <w:rPr>
                <w:b w:val="0"/>
                <w:lang w:val="bg-BG"/>
              </w:rPr>
              <w:lastRenderedPageBreak/>
              <w:t>институцията, която представляват и подпис); информационни материали; снимки на материалите по публичност за участниците; снимки от събитието; доклад за провеждане на пресконференцията/ събитието;</w:t>
            </w:r>
          </w:p>
          <w:p w14:paraId="454B8432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Снимков материал на поставени билбордове, табели, брошури, банери, плакати, стикери и т. н.</w:t>
            </w:r>
          </w:p>
        </w:tc>
        <w:tc>
          <w:tcPr>
            <w:tcW w:w="1701" w:type="dxa"/>
          </w:tcPr>
          <w:p w14:paraId="7D1B3D2A" w14:textId="77777777" w:rsidR="00B2720A" w:rsidRPr="005E13D7" w:rsidRDefault="00B2720A" w:rsidP="00564745">
            <w:pPr>
              <w:ind w:left="0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lastRenderedPageBreak/>
              <w:t>Технически отчет</w:t>
            </w:r>
          </w:p>
        </w:tc>
      </w:tr>
    </w:tbl>
    <w:p w14:paraId="26A9104F" w14:textId="77777777" w:rsidR="00B2720A" w:rsidRPr="005E13D7" w:rsidRDefault="00B2720A" w:rsidP="00B2720A">
      <w:pPr>
        <w:ind w:left="0"/>
        <w:jc w:val="both"/>
        <w:rPr>
          <w:b w:val="0"/>
          <w:lang w:val="bg-BG"/>
        </w:rPr>
      </w:pPr>
    </w:p>
    <w:tbl>
      <w:tblPr>
        <w:tblStyle w:val="TableGrid3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B2720A" w:rsidRPr="006F49C8" w14:paraId="26084E75" w14:textId="77777777" w:rsidTr="00564745">
        <w:trPr>
          <w:trHeight w:val="70"/>
          <w:jc w:val="center"/>
        </w:trPr>
        <w:tc>
          <w:tcPr>
            <w:tcW w:w="11340" w:type="dxa"/>
            <w:tcBorders>
              <w:right w:val="single" w:sz="4" w:space="0" w:color="76923C" w:themeColor="accent3" w:themeShade="BF"/>
            </w:tcBorders>
            <w:shd w:val="clear" w:color="auto" w:fill="C5E0B3"/>
          </w:tcPr>
          <w:p w14:paraId="3EE37779" w14:textId="77777777" w:rsidR="00B2720A" w:rsidRPr="005E13D7" w:rsidRDefault="00B2720A" w:rsidP="00564745">
            <w:pPr>
              <w:pStyle w:val="Heading2"/>
              <w:rPr>
                <w:lang w:val="bg-BG"/>
              </w:rPr>
            </w:pPr>
            <w:bookmarkStart w:id="27" w:name="_Toc187661599"/>
            <w:bookmarkStart w:id="28" w:name="_Toc48567357"/>
            <w:r w:rsidRPr="005E13D7">
              <w:rPr>
                <w:rStyle w:val="Heading2Char"/>
                <w:b/>
                <w:noProof w:val="0"/>
                <w:lang w:val="bg-BG"/>
              </w:rPr>
              <w:t>IV.7. Документи, удостоверяващи отчетения напредък по индикаторите по проекта</w:t>
            </w:r>
            <w:bookmarkEnd w:id="27"/>
            <w:bookmarkEnd w:id="28"/>
          </w:p>
        </w:tc>
        <w:tc>
          <w:tcPr>
            <w:tcW w:w="1701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376B2F74" w14:textId="77777777" w:rsidR="00B2720A" w:rsidRPr="005E13D7" w:rsidRDefault="00B2720A" w:rsidP="00564745">
            <w:pPr>
              <w:ind w:left="0"/>
              <w:jc w:val="center"/>
              <w:rPr>
                <w:lang w:val="bg-BG"/>
              </w:rPr>
            </w:pPr>
            <w:r w:rsidRPr="005E13D7">
              <w:rPr>
                <w:lang w:val="bg-BG"/>
              </w:rPr>
              <w:t>Място на представяне в ИСУН</w:t>
            </w:r>
          </w:p>
        </w:tc>
      </w:tr>
      <w:tr w:rsidR="00B2720A" w:rsidRPr="005E13D7" w14:paraId="18A481BF" w14:textId="77777777" w:rsidTr="00564745">
        <w:trPr>
          <w:trHeight w:val="404"/>
          <w:jc w:val="center"/>
        </w:trPr>
        <w:tc>
          <w:tcPr>
            <w:tcW w:w="11340" w:type="dxa"/>
          </w:tcPr>
          <w:p w14:paraId="27B6A5C3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Съгласно заложеното в поле „Източник на информация“ към съответния индикатор, например:</w:t>
            </w:r>
          </w:p>
          <w:p w14:paraId="2501F9B7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Окончателни доклади;</w:t>
            </w:r>
          </w:p>
          <w:p w14:paraId="57D5AD15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Разрешение за ползване;</w:t>
            </w:r>
          </w:p>
          <w:p w14:paraId="3B5DE309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Справка НСИ;</w:t>
            </w:r>
          </w:p>
          <w:p w14:paraId="1BDB9308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Доклади за изпълнение;</w:t>
            </w:r>
          </w:p>
          <w:p w14:paraId="51A46DAD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Други документи, доказващи напредък по индикаторите, според естеството на проекта;</w:t>
            </w:r>
          </w:p>
          <w:p w14:paraId="2C106289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Обяснителна записка;</w:t>
            </w:r>
          </w:p>
          <w:p w14:paraId="0BA0EFB3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Снимки (където е приложимо)</w:t>
            </w:r>
          </w:p>
        </w:tc>
        <w:tc>
          <w:tcPr>
            <w:tcW w:w="1701" w:type="dxa"/>
          </w:tcPr>
          <w:p w14:paraId="381855E8" w14:textId="77777777" w:rsidR="00B2720A" w:rsidRPr="005E13D7" w:rsidRDefault="00B2720A" w:rsidP="00564745">
            <w:pPr>
              <w:ind w:left="0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Технически отчет</w:t>
            </w:r>
          </w:p>
        </w:tc>
      </w:tr>
    </w:tbl>
    <w:p w14:paraId="7A123567" w14:textId="77777777" w:rsidR="00B2720A" w:rsidRPr="005E13D7" w:rsidRDefault="00B2720A" w:rsidP="00B2720A">
      <w:pPr>
        <w:ind w:left="0"/>
        <w:jc w:val="both"/>
        <w:rPr>
          <w:b w:val="0"/>
          <w:lang w:val="bg-BG"/>
        </w:rPr>
      </w:pPr>
    </w:p>
    <w:tbl>
      <w:tblPr>
        <w:tblStyle w:val="TableGrid3"/>
        <w:tblW w:w="13041" w:type="dxa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35"/>
        <w:gridCol w:w="1706"/>
      </w:tblGrid>
      <w:tr w:rsidR="00B2720A" w:rsidRPr="006F49C8" w14:paraId="312301EC" w14:textId="77777777" w:rsidTr="00564745">
        <w:trPr>
          <w:trHeight w:val="77"/>
        </w:trPr>
        <w:tc>
          <w:tcPr>
            <w:tcW w:w="11335" w:type="dxa"/>
            <w:tcBorders>
              <w:right w:val="single" w:sz="4" w:space="0" w:color="76923C" w:themeColor="accent3" w:themeShade="BF"/>
            </w:tcBorders>
            <w:shd w:val="clear" w:color="auto" w:fill="C5E0B3"/>
          </w:tcPr>
          <w:p w14:paraId="2797B964" w14:textId="77777777" w:rsidR="00B2720A" w:rsidRPr="005E13D7" w:rsidRDefault="00B2720A" w:rsidP="00564745">
            <w:pPr>
              <w:pStyle w:val="Heading2"/>
              <w:rPr>
                <w:lang w:val="bg-BG"/>
              </w:rPr>
            </w:pPr>
            <w:bookmarkStart w:id="29" w:name="_Toc138405110"/>
            <w:bookmarkStart w:id="30" w:name="_Toc187661600"/>
            <w:r w:rsidRPr="005E13D7">
              <w:rPr>
                <w:lang w:val="bg-BG"/>
              </w:rPr>
              <w:t>IV.8. Отчитане на непреки разходи, за които се предоставя финансиране под формата на единна ставка, съгласно чл. 55, ал. 1 т. 4 на ЗУСЕФСУ</w:t>
            </w:r>
            <w:bookmarkEnd w:id="29"/>
            <w:bookmarkEnd w:id="30"/>
          </w:p>
        </w:tc>
        <w:tc>
          <w:tcPr>
            <w:tcW w:w="1706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02AFE64E" w14:textId="77777777" w:rsidR="00B2720A" w:rsidRPr="005E13D7" w:rsidRDefault="00B2720A" w:rsidP="00564745">
            <w:pPr>
              <w:ind w:left="0"/>
              <w:jc w:val="center"/>
              <w:rPr>
                <w:lang w:val="bg-BG"/>
              </w:rPr>
            </w:pPr>
            <w:r w:rsidRPr="005E13D7">
              <w:rPr>
                <w:lang w:val="bg-BG"/>
              </w:rPr>
              <w:t xml:space="preserve">Място на представяне в ИСУН </w:t>
            </w:r>
          </w:p>
        </w:tc>
      </w:tr>
      <w:tr w:rsidR="00B2720A" w:rsidRPr="005E13D7" w14:paraId="6FC0488D" w14:textId="77777777" w:rsidTr="00564745">
        <w:trPr>
          <w:trHeight w:val="77"/>
        </w:trPr>
        <w:tc>
          <w:tcPr>
            <w:tcW w:w="11335" w:type="dxa"/>
          </w:tcPr>
          <w:p w14:paraId="270D8E6F" w14:textId="676E6D7B" w:rsidR="00D07E57" w:rsidRPr="00923E00" w:rsidRDefault="00B2720A" w:rsidP="00564745">
            <w:pPr>
              <w:tabs>
                <w:tab w:val="clear" w:pos="12994"/>
              </w:tabs>
              <w:spacing w:after="160" w:line="259" w:lineRule="auto"/>
              <w:ind w:left="0"/>
              <w:contextualSpacing/>
              <w:jc w:val="both"/>
              <w:rPr>
                <w:b w:val="0"/>
                <w:lang w:val="bg-BG"/>
              </w:rPr>
            </w:pPr>
            <w:r w:rsidRPr="005E13D7">
              <w:rPr>
                <w:rFonts w:eastAsia="Calibri"/>
                <w:b w:val="0"/>
                <w:bCs/>
                <w:szCs w:val="24"/>
                <w:lang w:val="bg-BG"/>
              </w:rPr>
              <w:t xml:space="preserve">- </w:t>
            </w:r>
            <w:r w:rsidRPr="005E13D7">
              <w:rPr>
                <w:rFonts w:eastAsia="Calibri"/>
                <w:b w:val="0"/>
                <w:bCs/>
                <w:i/>
                <w:iCs/>
                <w:szCs w:val="24"/>
                <w:lang w:val="bg-BG"/>
              </w:rPr>
              <w:t xml:space="preserve">доказателства относно изпълнението на изискванията за видимост, прозрачност и комуникация, предвидени в одобреното проектното предложение, </w:t>
            </w:r>
            <w:r w:rsidRPr="005E13D7">
              <w:rPr>
                <w:rFonts w:eastAsia="Calibri"/>
                <w:b w:val="0"/>
                <w:i/>
                <w:iCs/>
                <w:szCs w:val="24"/>
                <w:lang w:val="bg-BG"/>
              </w:rPr>
              <w:t>в съответствие с разпоредбата на чл.50 от Регламент (ЕС) №2021/1060 и Приложение IX към същия, както и Единния наръчник на бенефициента за прилагане на правилата за видимост, прозрачност и комуникация 2021 - 2027 г.</w:t>
            </w:r>
            <w:r w:rsidRPr="005E13D7">
              <w:rPr>
                <w:lang w:val="bg-BG"/>
              </w:rPr>
              <w:t xml:space="preserve"> </w:t>
            </w:r>
            <w:r w:rsidRPr="005E13D7">
              <w:rPr>
                <w:rFonts w:eastAsia="Calibri"/>
                <w:b w:val="0"/>
                <w:i/>
                <w:iCs/>
                <w:szCs w:val="24"/>
                <w:lang w:val="bg-BG"/>
              </w:rPr>
              <w:t>съгласно т. IV.6. по-горе</w:t>
            </w:r>
          </w:p>
        </w:tc>
        <w:tc>
          <w:tcPr>
            <w:tcW w:w="1706" w:type="dxa"/>
          </w:tcPr>
          <w:p w14:paraId="4E1DFEAE" w14:textId="77777777" w:rsidR="00B2720A" w:rsidRPr="005E13D7" w:rsidRDefault="00B2720A" w:rsidP="00564745">
            <w:pPr>
              <w:tabs>
                <w:tab w:val="clear" w:pos="12994"/>
                <w:tab w:val="left" w:pos="1088"/>
              </w:tabs>
              <w:ind w:left="0"/>
              <w:rPr>
                <w:lang w:val="bg-BG"/>
              </w:rPr>
            </w:pPr>
            <w:r w:rsidRPr="005E13D7">
              <w:rPr>
                <w:b w:val="0"/>
                <w:lang w:val="bg-BG"/>
              </w:rPr>
              <w:t>Технически отчет</w:t>
            </w:r>
          </w:p>
        </w:tc>
      </w:tr>
      <w:tr w:rsidR="00B2720A" w:rsidRPr="005E13D7" w14:paraId="23B7D837" w14:textId="77777777" w:rsidTr="00564745">
        <w:trPr>
          <w:trHeight w:val="77"/>
        </w:trPr>
        <w:tc>
          <w:tcPr>
            <w:tcW w:w="11335" w:type="dxa"/>
          </w:tcPr>
          <w:p w14:paraId="63A487F5" w14:textId="77777777" w:rsidR="00F00921" w:rsidRPr="00F00921" w:rsidRDefault="00F00921" w:rsidP="00F00921">
            <w:pPr>
              <w:ind w:left="0"/>
              <w:jc w:val="both"/>
              <w:rPr>
                <w:bCs/>
                <w:lang w:val="bg-BG"/>
              </w:rPr>
            </w:pPr>
            <w:r w:rsidRPr="00F00921">
              <w:rPr>
                <w:bCs/>
                <w:lang w:val="bg-BG"/>
              </w:rPr>
              <w:t>Въвежда се единствено стойността на исканите средства, изчислена съгласно определения процент на единна ставка в АДБФП, при спазване на изискванията, залегнали в условията за изпълнение към АДБФП.</w:t>
            </w:r>
          </w:p>
          <w:p w14:paraId="3A00C0A2" w14:textId="77777777" w:rsidR="00F00921" w:rsidRPr="005E13D7" w:rsidRDefault="00F00921" w:rsidP="00F00921">
            <w:pPr>
              <w:ind w:left="0"/>
              <w:jc w:val="both"/>
              <w:rPr>
                <w:bCs/>
                <w:lang w:val="bg-BG"/>
              </w:rPr>
            </w:pPr>
            <w:r w:rsidRPr="00F00921">
              <w:rPr>
                <w:bCs/>
                <w:lang w:val="bg-BG"/>
              </w:rPr>
              <w:t>Не се изисква да се представят копия на РОД. В тази връзка следва да се изтрие цялото поле, изискващо прикачване на документ чрез бутон „Изтрий“:</w:t>
            </w:r>
          </w:p>
          <w:p w14:paraId="0F182CEC" w14:textId="77777777" w:rsidR="00B2720A" w:rsidRPr="005E13D7" w:rsidRDefault="00B2720A" w:rsidP="00564745">
            <w:pPr>
              <w:ind w:left="0"/>
              <w:jc w:val="both"/>
              <w:rPr>
                <w:bCs/>
                <w:lang w:val="bg-BG"/>
              </w:rPr>
            </w:pPr>
            <w:r w:rsidRPr="005E13D7">
              <w:rPr>
                <w:lang w:val="bg-BG"/>
              </w:rPr>
              <w:object w:dxaOrig="11355" w:dyaOrig="1215" w14:anchorId="7E6D50C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32.5pt;height:58.5pt" o:ole="">
                  <v:imagedata r:id="rId11" o:title=""/>
                </v:shape>
                <o:OLEObject Type="Embed" ProgID="PBrush" ShapeID="_x0000_i1025" DrawAspect="Content" ObjectID="_1801560632" r:id="rId12"/>
              </w:object>
            </w:r>
          </w:p>
          <w:p w14:paraId="2D80141B" w14:textId="77777777" w:rsidR="00B2720A" w:rsidRPr="005E13D7" w:rsidRDefault="00B2720A" w:rsidP="00564745">
            <w:pPr>
              <w:ind w:left="0"/>
              <w:jc w:val="both"/>
              <w:rPr>
                <w:bCs/>
                <w:lang w:val="bg-BG"/>
              </w:rPr>
            </w:pPr>
          </w:p>
        </w:tc>
        <w:tc>
          <w:tcPr>
            <w:tcW w:w="1706" w:type="dxa"/>
          </w:tcPr>
          <w:p w14:paraId="25901665" w14:textId="77777777" w:rsidR="00B2720A" w:rsidRPr="005E13D7" w:rsidRDefault="00B2720A" w:rsidP="00564745">
            <w:pPr>
              <w:ind w:left="0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Финансов отчет</w:t>
            </w:r>
          </w:p>
        </w:tc>
      </w:tr>
    </w:tbl>
    <w:p w14:paraId="5EEE804F" w14:textId="77777777" w:rsidR="00B2720A" w:rsidRPr="005E13D7" w:rsidRDefault="00B2720A" w:rsidP="00B2720A">
      <w:pPr>
        <w:ind w:left="0"/>
        <w:jc w:val="both"/>
        <w:rPr>
          <w:b w:val="0"/>
          <w:lang w:val="bg-BG"/>
        </w:rPr>
      </w:pPr>
    </w:p>
    <w:tbl>
      <w:tblPr>
        <w:tblStyle w:val="TableGrid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B2720A" w:rsidRPr="006F49C8" w14:paraId="489340E1" w14:textId="77777777" w:rsidTr="00564745">
        <w:trPr>
          <w:trHeight w:val="96"/>
          <w:jc w:val="center"/>
        </w:trPr>
        <w:tc>
          <w:tcPr>
            <w:tcW w:w="11340" w:type="dxa"/>
            <w:tcBorders>
              <w:right w:val="single" w:sz="4" w:space="0" w:color="76923C" w:themeColor="accent3" w:themeShade="BF"/>
            </w:tcBorders>
            <w:shd w:val="clear" w:color="auto" w:fill="C5E0B3"/>
          </w:tcPr>
          <w:p w14:paraId="7EBD37BA" w14:textId="39B93635" w:rsidR="00B2720A" w:rsidRPr="005E13D7" w:rsidRDefault="00B2720A" w:rsidP="00564745">
            <w:pPr>
              <w:pStyle w:val="Heading2"/>
              <w:rPr>
                <w:lang w:val="bg-BG"/>
              </w:rPr>
            </w:pPr>
            <w:bookmarkStart w:id="31" w:name="_Toc138405111"/>
            <w:bookmarkStart w:id="32" w:name="_Toc187661601"/>
            <w:r w:rsidRPr="005E13D7">
              <w:rPr>
                <w:lang w:val="bg-BG"/>
              </w:rPr>
              <w:t xml:space="preserve">IV.9. Разходи за ДДС, допустими за възстановяване по </w:t>
            </w:r>
            <w:r w:rsidR="00DA163C">
              <w:rPr>
                <w:lang w:val="bg-BG"/>
              </w:rPr>
              <w:t>АДБФП</w:t>
            </w:r>
            <w:bookmarkEnd w:id="31"/>
            <w:bookmarkEnd w:id="32"/>
          </w:p>
        </w:tc>
        <w:tc>
          <w:tcPr>
            <w:tcW w:w="1701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3C0FE364" w14:textId="77777777" w:rsidR="00B2720A" w:rsidRPr="005E13D7" w:rsidRDefault="00B2720A" w:rsidP="00564745">
            <w:pPr>
              <w:ind w:left="0"/>
              <w:jc w:val="center"/>
              <w:rPr>
                <w:lang w:val="bg-BG"/>
              </w:rPr>
            </w:pPr>
            <w:r w:rsidRPr="005E13D7">
              <w:rPr>
                <w:lang w:val="bg-BG"/>
              </w:rPr>
              <w:t xml:space="preserve">Място на представяне в ИСУН </w:t>
            </w:r>
          </w:p>
        </w:tc>
      </w:tr>
      <w:tr w:rsidR="00B2720A" w:rsidRPr="005E13D7" w14:paraId="2878A34A" w14:textId="77777777" w:rsidTr="00564745">
        <w:trPr>
          <w:trHeight w:val="557"/>
          <w:jc w:val="center"/>
        </w:trPr>
        <w:tc>
          <w:tcPr>
            <w:tcW w:w="11340" w:type="dxa"/>
          </w:tcPr>
          <w:p w14:paraId="542CD180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 xml:space="preserve">– Документи, съгласно </w:t>
            </w:r>
            <w:hyperlink w:anchor="_V.2._Документи,_които" w:history="1">
              <w:r w:rsidRPr="005E13D7">
                <w:rPr>
                  <w:rStyle w:val="Hyperlink"/>
                  <w:b w:val="0"/>
                  <w:lang w:val="bg-BG"/>
                </w:rPr>
                <w:t>V.2.</w:t>
              </w:r>
            </w:hyperlink>
            <w:r w:rsidRPr="005E13D7">
              <w:rPr>
                <w:b w:val="0"/>
                <w:lang w:val="bg-BG"/>
              </w:rPr>
              <w:t xml:space="preserve"> от настоящия документ.</w:t>
            </w:r>
          </w:p>
          <w:p w14:paraId="566E0C91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</w:p>
        </w:tc>
        <w:tc>
          <w:tcPr>
            <w:tcW w:w="1701" w:type="dxa"/>
          </w:tcPr>
          <w:p w14:paraId="56E4F42F" w14:textId="77777777" w:rsidR="00B2720A" w:rsidRPr="005E13D7" w:rsidRDefault="00B2720A" w:rsidP="00564745">
            <w:pPr>
              <w:ind w:left="0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Искане за плащане</w:t>
            </w:r>
          </w:p>
        </w:tc>
      </w:tr>
    </w:tbl>
    <w:p w14:paraId="371D1D28" w14:textId="77777777" w:rsidR="00B2720A" w:rsidRPr="005E13D7" w:rsidRDefault="00B2720A" w:rsidP="00B2720A">
      <w:pPr>
        <w:ind w:left="0"/>
        <w:jc w:val="both"/>
        <w:rPr>
          <w:b w:val="0"/>
          <w:lang w:val="bg-BG"/>
        </w:rPr>
      </w:pPr>
    </w:p>
    <w:tbl>
      <w:tblPr>
        <w:tblStyle w:val="TableGrid"/>
        <w:tblW w:w="13041" w:type="dxa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B2720A" w:rsidRPr="006F49C8" w14:paraId="579409F8" w14:textId="77777777" w:rsidTr="00564745">
        <w:trPr>
          <w:trHeight w:val="559"/>
        </w:trPr>
        <w:tc>
          <w:tcPr>
            <w:tcW w:w="11340" w:type="dxa"/>
            <w:shd w:val="clear" w:color="auto" w:fill="C5E0B3"/>
          </w:tcPr>
          <w:p w14:paraId="72F4681C" w14:textId="7740D17D" w:rsidR="00B2720A" w:rsidRPr="005E13D7" w:rsidRDefault="00B2720A" w:rsidP="00564745">
            <w:pPr>
              <w:ind w:left="0"/>
              <w:jc w:val="both"/>
              <w:rPr>
                <w:rStyle w:val="IntenseEmphasis"/>
                <w:b w:val="0"/>
                <w:i w:val="0"/>
                <w:color w:val="auto"/>
                <w:lang w:val="bg-BG"/>
              </w:rPr>
            </w:pPr>
            <w:bookmarkStart w:id="33" w:name="_Toc187661602"/>
            <w:bookmarkStart w:id="34" w:name="_Toc48567360"/>
            <w:r w:rsidRPr="005E13D7">
              <w:rPr>
                <w:rStyle w:val="Heading2Char"/>
                <w:b/>
                <w:noProof w:val="0"/>
                <w:lang w:val="bg-BG"/>
              </w:rPr>
              <w:t>IV.10. Други документи</w:t>
            </w:r>
            <w:bookmarkEnd w:id="33"/>
            <w:bookmarkEnd w:id="34"/>
            <w:r w:rsidRPr="005E13D7">
              <w:rPr>
                <w:lang w:val="bg-BG"/>
              </w:rPr>
              <w:t xml:space="preserve">, посочени в </w:t>
            </w:r>
            <w:r w:rsidR="00DA163C">
              <w:rPr>
                <w:lang w:val="bg-BG"/>
              </w:rPr>
              <w:t>АДБФП</w:t>
            </w:r>
            <w:r w:rsidRPr="005E13D7">
              <w:rPr>
                <w:lang w:val="bg-BG"/>
              </w:rPr>
              <w:t xml:space="preserve">, включително в Условията за изпълнение към </w:t>
            </w:r>
            <w:r w:rsidR="00E44EA6" w:rsidRPr="005E13D7">
              <w:rPr>
                <w:lang w:val="bg-BG"/>
              </w:rPr>
              <w:t>не</w:t>
            </w:r>
            <w:r w:rsidR="00E44EA6">
              <w:rPr>
                <w:lang w:val="bg-BG"/>
              </w:rPr>
              <w:t xml:space="preserve">я </w:t>
            </w:r>
            <w:r w:rsidR="00706B0A">
              <w:rPr>
                <w:lang w:val="bg-BG"/>
              </w:rPr>
              <w:t xml:space="preserve">- </w:t>
            </w:r>
          </w:p>
          <w:p w14:paraId="254AFF8C" w14:textId="77777777" w:rsidR="00B2720A" w:rsidRPr="005E13D7" w:rsidRDefault="00B2720A" w:rsidP="00564745">
            <w:pPr>
              <w:ind w:left="0"/>
              <w:jc w:val="both"/>
              <w:rPr>
                <w:rStyle w:val="IntenseEmphasis"/>
                <w:b w:val="0"/>
                <w:color w:val="auto"/>
                <w:lang w:val="bg-BG"/>
              </w:rPr>
            </w:pPr>
          </w:p>
          <w:p w14:paraId="0474486E" w14:textId="35C0D2B8" w:rsidR="00B2720A" w:rsidRPr="00706B0A" w:rsidRDefault="00B2720A" w:rsidP="00706B0A">
            <w:pPr>
              <w:ind w:left="0"/>
              <w:jc w:val="both"/>
              <w:rPr>
                <w:b w:val="0"/>
                <w:bCs/>
                <w:color w:val="FF0000"/>
                <w:lang w:val="bg-BG"/>
              </w:rPr>
            </w:pPr>
          </w:p>
        </w:tc>
        <w:tc>
          <w:tcPr>
            <w:tcW w:w="1701" w:type="dxa"/>
          </w:tcPr>
          <w:p w14:paraId="7C0B4647" w14:textId="77777777" w:rsidR="00B2720A" w:rsidRPr="005E13D7" w:rsidRDefault="00B2720A" w:rsidP="00564745">
            <w:pPr>
              <w:ind w:left="0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Представят се към компонента към ПОД, за който се отнасят</w:t>
            </w:r>
          </w:p>
        </w:tc>
      </w:tr>
      <w:tr w:rsidR="00196DA1" w:rsidRPr="006F49C8" w14:paraId="2598BF05" w14:textId="77777777" w:rsidTr="00196DA1">
        <w:trPr>
          <w:trHeight w:val="559"/>
        </w:trPr>
        <w:tc>
          <w:tcPr>
            <w:tcW w:w="11340" w:type="dxa"/>
            <w:shd w:val="clear" w:color="auto" w:fill="auto"/>
          </w:tcPr>
          <w:p w14:paraId="5A0D4951" w14:textId="72451BB0" w:rsidR="00196DA1" w:rsidRPr="00196DA1" w:rsidRDefault="00196DA1" w:rsidP="00564745">
            <w:pPr>
              <w:ind w:left="0"/>
              <w:jc w:val="both"/>
              <w:rPr>
                <w:rStyle w:val="Heading2Char"/>
                <w:bCs/>
                <w:noProof w:val="0"/>
                <w:lang w:val="bg-BG"/>
              </w:rPr>
            </w:pPr>
            <w:r w:rsidRPr="00196DA1">
              <w:rPr>
                <w:rStyle w:val="Heading2Char"/>
                <w:bCs/>
                <w:noProof w:val="0"/>
                <w:lang w:val="bg-BG"/>
              </w:rPr>
              <w:t>-</w:t>
            </w:r>
            <w:r w:rsidRPr="00196DA1">
              <w:rPr>
                <w:rStyle w:val="Heading2Char"/>
                <w:bCs/>
                <w:noProof w:val="0"/>
                <w:lang w:val="bg-BG"/>
              </w:rPr>
              <w:tab/>
            </w:r>
            <w:r>
              <w:rPr>
                <w:rStyle w:val="Heading2Char"/>
                <w:bCs/>
                <w:noProof w:val="0"/>
                <w:lang w:val="bg-BG"/>
              </w:rPr>
              <w:t xml:space="preserve"> </w:t>
            </w:r>
            <w:r w:rsidRPr="00196DA1">
              <w:rPr>
                <w:rStyle w:val="Heading2Char"/>
                <w:bCs/>
                <w:noProof w:val="0"/>
                <w:lang w:val="bg-BG"/>
              </w:rPr>
              <w:t>Линк към публикуваното на интернет страницата на бенефициента Резюме на окончателен доклад за неспециалисти (Приложение № 6 към Условията за изпълнение)</w:t>
            </w:r>
          </w:p>
        </w:tc>
        <w:tc>
          <w:tcPr>
            <w:tcW w:w="1701" w:type="dxa"/>
            <w:shd w:val="clear" w:color="auto" w:fill="auto"/>
          </w:tcPr>
          <w:p w14:paraId="4AC29346" w14:textId="77777777" w:rsidR="00196DA1" w:rsidRPr="005E13D7" w:rsidRDefault="00196DA1" w:rsidP="00564745">
            <w:pPr>
              <w:ind w:left="0"/>
              <w:rPr>
                <w:b w:val="0"/>
                <w:lang w:val="bg-BG"/>
              </w:rPr>
            </w:pPr>
          </w:p>
        </w:tc>
      </w:tr>
    </w:tbl>
    <w:p w14:paraId="654F4748" w14:textId="77777777" w:rsidR="00B2720A" w:rsidRPr="005E13D7" w:rsidRDefault="00B2720A" w:rsidP="00B2720A">
      <w:pPr>
        <w:ind w:left="0"/>
        <w:jc w:val="both"/>
        <w:rPr>
          <w:b w:val="0"/>
          <w:lang w:val="bg-BG"/>
        </w:rPr>
      </w:pPr>
    </w:p>
    <w:tbl>
      <w:tblPr>
        <w:tblStyle w:val="TableGrid"/>
        <w:tblW w:w="13036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36"/>
        <w:gridCol w:w="1700"/>
      </w:tblGrid>
      <w:tr w:rsidR="00B2720A" w:rsidRPr="006F49C8" w14:paraId="4A227BCF" w14:textId="77777777" w:rsidTr="00564745">
        <w:trPr>
          <w:jc w:val="center"/>
        </w:trPr>
        <w:tc>
          <w:tcPr>
            <w:tcW w:w="11336" w:type="dxa"/>
            <w:tcBorders>
              <w:right w:val="single" w:sz="4" w:space="0" w:color="76923C" w:themeColor="accent3" w:themeShade="BF"/>
            </w:tcBorders>
            <w:shd w:val="clear" w:color="auto" w:fill="C5E0B3"/>
          </w:tcPr>
          <w:p w14:paraId="2D6E8D58" w14:textId="77777777" w:rsidR="00B2720A" w:rsidRPr="005E13D7" w:rsidRDefault="00B2720A" w:rsidP="00564745">
            <w:pPr>
              <w:pStyle w:val="Heading2"/>
              <w:rPr>
                <w:lang w:val="bg-BG"/>
              </w:rPr>
            </w:pPr>
            <w:bookmarkStart w:id="35" w:name="_IV.11._Документи,_които"/>
            <w:bookmarkStart w:id="36" w:name="_Toc187661603"/>
            <w:bookmarkStart w:id="37" w:name="_Toc48567361"/>
            <w:bookmarkEnd w:id="35"/>
            <w:r w:rsidRPr="005E13D7">
              <w:rPr>
                <w:lang w:val="bg-BG"/>
              </w:rPr>
              <w:t>IV.11. Документи, които се представят в компонент „Финансов отчет“ към пакета с отчетни документи</w:t>
            </w:r>
            <w:bookmarkEnd w:id="36"/>
            <w:bookmarkEnd w:id="37"/>
          </w:p>
        </w:tc>
        <w:tc>
          <w:tcPr>
            <w:tcW w:w="1700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053129EF" w14:textId="77777777" w:rsidR="00B2720A" w:rsidRPr="005E13D7" w:rsidRDefault="00B2720A" w:rsidP="00564745">
            <w:pPr>
              <w:ind w:left="0"/>
              <w:jc w:val="center"/>
              <w:rPr>
                <w:lang w:val="bg-BG"/>
              </w:rPr>
            </w:pPr>
            <w:r w:rsidRPr="005E13D7">
              <w:rPr>
                <w:lang w:val="bg-BG"/>
              </w:rPr>
              <w:t xml:space="preserve">Място на представяне в ИСУН </w:t>
            </w:r>
          </w:p>
        </w:tc>
      </w:tr>
      <w:tr w:rsidR="00B2720A" w:rsidRPr="005E13D7" w14:paraId="6B1A382A" w14:textId="77777777" w:rsidTr="00564745">
        <w:trPr>
          <w:jc w:val="center"/>
        </w:trPr>
        <w:tc>
          <w:tcPr>
            <w:tcW w:w="11336" w:type="dxa"/>
            <w:shd w:val="clear" w:color="auto" w:fill="auto"/>
          </w:tcPr>
          <w:p w14:paraId="27F480B4" w14:textId="77777777" w:rsidR="00B2720A" w:rsidRPr="005E13D7" w:rsidRDefault="00B2720A" w:rsidP="00564745">
            <w:pPr>
              <w:pStyle w:val="Heading3"/>
              <w:shd w:val="clear" w:color="auto" w:fill="EAF1DD" w:themeFill="accent3" w:themeFillTint="33"/>
              <w:jc w:val="both"/>
              <w:rPr>
                <w:lang w:val="bg-BG"/>
              </w:rPr>
            </w:pPr>
            <w:bookmarkStart w:id="38" w:name="_Toc187661604"/>
            <w:bookmarkStart w:id="39" w:name="_Toc48567362"/>
            <w:r w:rsidRPr="005E13D7">
              <w:rPr>
                <w:lang w:val="bg-BG"/>
              </w:rPr>
              <w:t>IV.11.1. Разходооправдателни документи (РОД)</w:t>
            </w:r>
            <w:bookmarkEnd w:id="38"/>
            <w:bookmarkEnd w:id="39"/>
          </w:p>
          <w:p w14:paraId="69FA3E53" w14:textId="0CB1A6D1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Фактури/ документи с еквивалентна доказателствена стойност, съдържащи задължителните реквизити съгласно Закона за счетоводството, Закона за данъка върху добавената стойност, както и подробна информация за извършената услуга/ доставка/ строителство - брой, единична стойност, обща стойност, за оборудване - и сериен номер (ако е приложимо), и описание на оборудването.</w:t>
            </w:r>
            <w:r w:rsidRPr="005E13D7">
              <w:rPr>
                <w:lang w:val="bg-BG"/>
              </w:rPr>
              <w:t xml:space="preserve"> </w:t>
            </w:r>
            <w:r w:rsidRPr="005E13D7">
              <w:rPr>
                <w:b w:val="0"/>
                <w:lang w:val="bg-BG"/>
              </w:rPr>
              <w:t>Ако посочената информация не се съдържа във фактурата, към нея се прилага опис;</w:t>
            </w:r>
          </w:p>
          <w:p w14:paraId="4035D430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Ведомости/Рекапитулации;</w:t>
            </w:r>
          </w:p>
          <w:p w14:paraId="6C1A0DB3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Сметки за изплатени суми;</w:t>
            </w:r>
          </w:p>
          <w:p w14:paraId="3E8C8B2E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Разходни касови ордери;</w:t>
            </w:r>
          </w:p>
          <w:p w14:paraId="30C446FE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Касови бележки (Фискални бонове);</w:t>
            </w:r>
          </w:p>
          <w:p w14:paraId="74E44B99" w14:textId="2B9365F0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Заповеди за командировки (и документи за отчетените по тях разходи)</w:t>
            </w:r>
            <w:r w:rsidR="009035A2">
              <w:rPr>
                <w:b w:val="0"/>
                <w:lang w:val="bg-BG"/>
              </w:rPr>
              <w:t xml:space="preserve"> - НЕПРИЛОЖИМО</w:t>
            </w:r>
            <w:r w:rsidRPr="005E13D7">
              <w:rPr>
                <w:b w:val="0"/>
                <w:lang w:val="bg-BG"/>
              </w:rPr>
              <w:t>;</w:t>
            </w:r>
          </w:p>
          <w:p w14:paraId="753517CD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Други.</w:t>
            </w:r>
          </w:p>
          <w:p w14:paraId="10DF10FB" w14:textId="77777777" w:rsidR="00B2720A" w:rsidRPr="005E13D7" w:rsidRDefault="00B2720A" w:rsidP="00564745">
            <w:pPr>
              <w:ind w:left="0"/>
              <w:jc w:val="both"/>
              <w:rPr>
                <w:lang w:val="bg-BG"/>
              </w:rPr>
            </w:pPr>
            <w:r w:rsidRPr="005E13D7">
              <w:rPr>
                <w:lang w:val="bg-BG"/>
              </w:rPr>
              <w:t>Забележки:</w:t>
            </w:r>
          </w:p>
          <w:p w14:paraId="53B0B483" w14:textId="768E414B" w:rsidR="00B2720A" w:rsidRPr="005E13D7" w:rsidRDefault="00F86D79" w:rsidP="00564745">
            <w:pPr>
              <w:pStyle w:val="1"/>
              <w:shd w:val="clear" w:color="auto" w:fill="auto"/>
              <w:tabs>
                <w:tab w:val="left" w:pos="480"/>
              </w:tabs>
              <w:spacing w:after="0" w:line="240" w:lineRule="auto"/>
              <w:ind w:right="-1" w:firstLine="0"/>
              <w:rPr>
                <w:rFonts w:eastAsiaTheme="minorHAnsi"/>
                <w:sz w:val="22"/>
                <w:szCs w:val="22"/>
                <w:lang w:val="bg-BG"/>
              </w:rPr>
            </w:pPr>
            <w:r>
              <w:rPr>
                <w:rFonts w:eastAsiaTheme="minorHAnsi"/>
                <w:sz w:val="22"/>
                <w:szCs w:val="22"/>
                <w:lang w:val="bg-BG"/>
              </w:rPr>
              <w:t>1</w:t>
            </w:r>
            <w:r w:rsidR="00B2720A" w:rsidRPr="005E13D7">
              <w:rPr>
                <w:rFonts w:eastAsiaTheme="minorHAnsi"/>
                <w:sz w:val="22"/>
                <w:szCs w:val="22"/>
                <w:lang w:val="bg-BG"/>
              </w:rPr>
              <w:t>. При представяне на фактура за СМР в приложената СМЕТКА-ОПИС задължително се посочва</w:t>
            </w:r>
            <w:r>
              <w:rPr>
                <w:rFonts w:eastAsiaTheme="minorHAnsi"/>
                <w:sz w:val="22"/>
                <w:szCs w:val="22"/>
                <w:lang w:val="bg-BG"/>
              </w:rPr>
              <w:t>/</w:t>
            </w:r>
            <w:r w:rsidR="00B2720A" w:rsidRPr="005E13D7">
              <w:rPr>
                <w:rFonts w:eastAsiaTheme="minorHAnsi"/>
                <w:sz w:val="22"/>
                <w:szCs w:val="22"/>
                <w:lang w:val="bg-BG"/>
              </w:rPr>
              <w:t>т и код</w:t>
            </w:r>
            <w:r>
              <w:rPr>
                <w:rFonts w:eastAsiaTheme="minorHAnsi"/>
                <w:sz w:val="22"/>
                <w:szCs w:val="22"/>
                <w:lang w:val="bg-BG"/>
              </w:rPr>
              <w:t>а/</w:t>
            </w:r>
            <w:r w:rsidR="00B2720A" w:rsidRPr="005E13D7">
              <w:rPr>
                <w:rFonts w:eastAsiaTheme="minorHAnsi"/>
                <w:sz w:val="22"/>
                <w:szCs w:val="22"/>
                <w:lang w:val="bg-BG"/>
              </w:rPr>
              <w:t>овете по измерения към съответния бюджетен ред от бюджета на проекта.</w:t>
            </w:r>
          </w:p>
          <w:p w14:paraId="3D09E892" w14:textId="4A6BCBD6" w:rsidR="00B2720A" w:rsidRPr="005E13D7" w:rsidRDefault="00F86D79" w:rsidP="00564745">
            <w:pPr>
              <w:ind w:left="0"/>
              <w:jc w:val="both"/>
              <w:rPr>
                <w:b w:val="0"/>
                <w:u w:val="single"/>
                <w:lang w:val="bg-BG"/>
              </w:rPr>
            </w:pPr>
            <w:r>
              <w:rPr>
                <w:b w:val="0"/>
                <w:u w:val="single"/>
                <w:lang w:val="bg-BG"/>
              </w:rPr>
              <w:t>2</w:t>
            </w:r>
            <w:r w:rsidR="00B2720A" w:rsidRPr="005E13D7">
              <w:rPr>
                <w:b w:val="0"/>
                <w:u w:val="single"/>
                <w:lang w:val="bg-BG"/>
              </w:rPr>
              <w:t>. Всички РОД, отчитани по проекта, следва да съдържат задължителните реквизити по ПОС 2021 – 2027 г.</w:t>
            </w:r>
          </w:p>
          <w:p w14:paraId="402C00DB" w14:textId="7A9A404E" w:rsidR="00B2720A" w:rsidRPr="005E13D7" w:rsidRDefault="00F86D79" w:rsidP="00564745">
            <w:pPr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>3</w:t>
            </w:r>
            <w:r w:rsidR="00B2720A" w:rsidRPr="005E13D7">
              <w:rPr>
                <w:b w:val="0"/>
                <w:lang w:val="bg-BG"/>
              </w:rPr>
              <w:t xml:space="preserve">. При отчитане на разходи с касови бонове (поради ограниченото пространство), сметки за изплатени суми, както и за РОД по проекта, издадени преди </w:t>
            </w:r>
            <w:r w:rsidR="00783C47">
              <w:rPr>
                <w:b w:val="0"/>
                <w:lang w:val="bg-BG"/>
              </w:rPr>
              <w:t>издаване</w:t>
            </w:r>
            <w:r w:rsidR="00B2720A" w:rsidRPr="005E13D7">
              <w:rPr>
                <w:b w:val="0"/>
                <w:lang w:val="bg-BG"/>
              </w:rPr>
              <w:t xml:space="preserve"> на </w:t>
            </w:r>
            <w:r w:rsidR="00DA163C">
              <w:rPr>
                <w:b w:val="0"/>
                <w:lang w:val="bg-BG"/>
              </w:rPr>
              <w:t>АДБФП</w:t>
            </w:r>
            <w:r w:rsidR="00B2720A" w:rsidRPr="005E13D7">
              <w:rPr>
                <w:b w:val="0"/>
                <w:lang w:val="bg-BG"/>
              </w:rPr>
              <w:t>, задължителните реквизити се изписват на гърба на съответния документ. При отчитането на документи с изписани на гърба задължителни реквизити, същите се представят двустранно сканирани във финансовия отчет в ИСУН.</w:t>
            </w:r>
          </w:p>
          <w:p w14:paraId="7329A6E6" w14:textId="72C96F5B" w:rsidR="00B2720A" w:rsidRDefault="00F86D79" w:rsidP="00564745">
            <w:pPr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>4</w:t>
            </w:r>
            <w:r w:rsidR="00B2720A" w:rsidRPr="005E13D7">
              <w:rPr>
                <w:b w:val="0"/>
                <w:lang w:val="bg-BG"/>
              </w:rPr>
              <w:t xml:space="preserve">. В случай че се отчитат РОД, които включват и разход за невъзстановим ДДС, допустим за възстановяване по </w:t>
            </w:r>
            <w:r w:rsidR="00DA163C">
              <w:rPr>
                <w:b w:val="0"/>
                <w:lang w:val="bg-BG"/>
              </w:rPr>
              <w:t>АДБФП</w:t>
            </w:r>
            <w:r w:rsidR="00B2720A" w:rsidRPr="005E13D7">
              <w:rPr>
                <w:b w:val="0"/>
                <w:lang w:val="bg-BG"/>
              </w:rPr>
              <w:t xml:space="preserve">, в компонент „Искане за плащане“ се представят и документи, съгласно </w:t>
            </w:r>
            <w:hyperlink w:anchor="_V.2._Документи,_които" w:history="1">
              <w:r w:rsidR="00B2720A" w:rsidRPr="005E13D7">
                <w:rPr>
                  <w:rStyle w:val="Hyperlink"/>
                  <w:b w:val="0"/>
                  <w:lang w:val="bg-BG"/>
                </w:rPr>
                <w:t>V.2.</w:t>
              </w:r>
            </w:hyperlink>
            <w:r w:rsidR="00B2720A" w:rsidRPr="005E13D7">
              <w:rPr>
                <w:b w:val="0"/>
                <w:lang w:val="bg-BG"/>
              </w:rPr>
              <w:t xml:space="preserve"> от настоящия документ.</w:t>
            </w:r>
          </w:p>
          <w:p w14:paraId="06086077" w14:textId="34C1DDFC" w:rsidR="00D07E57" w:rsidRPr="005E13D7" w:rsidRDefault="00F86D79" w:rsidP="00564745">
            <w:pPr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>5</w:t>
            </w:r>
            <w:r w:rsidR="00D07E57" w:rsidRPr="00D07E57">
              <w:rPr>
                <w:b w:val="0"/>
                <w:lang w:val="bg-BG"/>
              </w:rPr>
              <w:t>. В случай че по процедурата са предвидени средства за региона в преход и за по-слабо развити региони, то към всяка фактура/документ с еквивалентна доказателствена стойност следва да бъде приложена разбивка на разходите, разпределени по съответните региони (.pdf) и в работен формат (excel), съгласно предвиденото в бюджета на проекта.</w:t>
            </w:r>
          </w:p>
          <w:p w14:paraId="1FF4C17D" w14:textId="77777777" w:rsidR="00B2720A" w:rsidRPr="005E13D7" w:rsidRDefault="00B2720A" w:rsidP="00564745">
            <w:pPr>
              <w:ind w:left="0"/>
              <w:jc w:val="both"/>
              <w:rPr>
                <w:lang w:val="bg-BG"/>
              </w:rPr>
            </w:pPr>
          </w:p>
        </w:tc>
        <w:tc>
          <w:tcPr>
            <w:tcW w:w="1700" w:type="dxa"/>
          </w:tcPr>
          <w:p w14:paraId="0BAF9CAC" w14:textId="77777777" w:rsidR="00B2720A" w:rsidRPr="005E13D7" w:rsidRDefault="00B2720A" w:rsidP="00564745">
            <w:pPr>
              <w:ind w:left="0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Финансов отчет</w:t>
            </w:r>
          </w:p>
        </w:tc>
      </w:tr>
      <w:tr w:rsidR="00B2720A" w:rsidRPr="005E13D7" w14:paraId="3531B23E" w14:textId="77777777" w:rsidTr="00564745">
        <w:trPr>
          <w:jc w:val="center"/>
        </w:trPr>
        <w:tc>
          <w:tcPr>
            <w:tcW w:w="11336" w:type="dxa"/>
            <w:shd w:val="clear" w:color="auto" w:fill="auto"/>
          </w:tcPr>
          <w:p w14:paraId="67E9A09C" w14:textId="77777777" w:rsidR="00B2720A" w:rsidRPr="005E13D7" w:rsidRDefault="00B2720A" w:rsidP="00564745">
            <w:pPr>
              <w:pStyle w:val="Heading3"/>
              <w:shd w:val="clear" w:color="auto" w:fill="EAF1DD" w:themeFill="accent3" w:themeFillTint="33"/>
              <w:jc w:val="both"/>
              <w:rPr>
                <w:rStyle w:val="Heading2Char"/>
                <w:b/>
                <w:noProof w:val="0"/>
                <w:lang w:val="bg-BG"/>
              </w:rPr>
            </w:pPr>
            <w:bookmarkStart w:id="40" w:name="_Toc187661605"/>
            <w:bookmarkStart w:id="41" w:name="_Toc48567363"/>
            <w:r w:rsidRPr="005E13D7">
              <w:rPr>
                <w:lang w:val="bg-BG"/>
              </w:rPr>
              <w:lastRenderedPageBreak/>
              <w:t xml:space="preserve">IV.11.2. </w:t>
            </w:r>
            <w:r w:rsidRPr="005E13D7">
              <w:rPr>
                <w:rStyle w:val="Heading2Char"/>
                <w:b/>
                <w:noProof w:val="0"/>
                <w:lang w:val="bg-BG"/>
              </w:rPr>
              <w:t>Документи, удостоверяващи извършените плащания по отчетените РОД</w:t>
            </w:r>
            <w:bookmarkEnd w:id="40"/>
            <w:bookmarkEnd w:id="41"/>
          </w:p>
          <w:p w14:paraId="08C37C88" w14:textId="77777777" w:rsidR="00B2720A" w:rsidRPr="005E13D7" w:rsidRDefault="00B2720A" w:rsidP="00564745">
            <w:pPr>
              <w:ind w:left="0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Във финансовия отчет в ИСУН, към съответния отчетен РОД, се представят:</w:t>
            </w:r>
          </w:p>
          <w:p w14:paraId="4E8D2A8C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Платежни нареждания и банкови извлечения – В банковите извлечения следва да са видни данните за разходите, отчетени по проекта;</w:t>
            </w:r>
          </w:p>
          <w:p w14:paraId="18A61F18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Касови бележки (Фискални бонове);</w:t>
            </w:r>
          </w:p>
          <w:p w14:paraId="38039437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Разходни касови ордери;</w:t>
            </w:r>
          </w:p>
          <w:p w14:paraId="7C59DA2B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Банкови бордера;</w:t>
            </w:r>
          </w:p>
          <w:p w14:paraId="1E139BCF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Други документи, доказващи, че разходът е действително извършен.</w:t>
            </w:r>
          </w:p>
        </w:tc>
        <w:tc>
          <w:tcPr>
            <w:tcW w:w="1700" w:type="dxa"/>
          </w:tcPr>
          <w:p w14:paraId="714D1529" w14:textId="77777777" w:rsidR="00B2720A" w:rsidRPr="005E13D7" w:rsidRDefault="00B2720A" w:rsidP="00564745">
            <w:pPr>
              <w:ind w:left="0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Финансов отчет</w:t>
            </w:r>
          </w:p>
        </w:tc>
      </w:tr>
    </w:tbl>
    <w:p w14:paraId="4E8FC12D" w14:textId="77777777" w:rsidR="00B2720A" w:rsidRPr="005E13D7" w:rsidRDefault="00B2720A" w:rsidP="00B2720A">
      <w:pPr>
        <w:ind w:left="0"/>
        <w:rPr>
          <w:b w:val="0"/>
          <w:lang w:val="bg-BG"/>
        </w:rPr>
      </w:pPr>
    </w:p>
    <w:tbl>
      <w:tblPr>
        <w:tblStyle w:val="TableGrid"/>
        <w:tblW w:w="13036" w:type="dxa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36"/>
        <w:gridCol w:w="1700"/>
      </w:tblGrid>
      <w:tr w:rsidR="00B2720A" w:rsidRPr="006F49C8" w14:paraId="6664C7CD" w14:textId="77777777" w:rsidTr="00564745">
        <w:trPr>
          <w:trHeight w:val="235"/>
        </w:trPr>
        <w:tc>
          <w:tcPr>
            <w:tcW w:w="11340" w:type="dxa"/>
            <w:tcBorders>
              <w:right w:val="single" w:sz="4" w:space="0" w:color="76923C" w:themeColor="accent3" w:themeShade="BF"/>
            </w:tcBorders>
            <w:shd w:val="clear" w:color="auto" w:fill="C5E0B3"/>
          </w:tcPr>
          <w:p w14:paraId="7BF2AE37" w14:textId="77777777" w:rsidR="00B2720A" w:rsidRPr="005E13D7" w:rsidRDefault="00B2720A" w:rsidP="00564745">
            <w:pPr>
              <w:pStyle w:val="Heading2"/>
              <w:rPr>
                <w:lang w:val="bg-BG"/>
              </w:rPr>
            </w:pPr>
            <w:bookmarkStart w:id="42" w:name="_Toc187661606"/>
            <w:bookmarkStart w:id="43" w:name="_Toc48567364"/>
            <w:r w:rsidRPr="005E13D7">
              <w:rPr>
                <w:lang w:val="bg-BG"/>
              </w:rPr>
              <w:t>IV.12. Документи, които се представят в компонент „Искане за плащане“ към пакета с отчетни документи</w:t>
            </w:r>
            <w:bookmarkEnd w:id="42"/>
            <w:bookmarkEnd w:id="43"/>
          </w:p>
        </w:tc>
        <w:tc>
          <w:tcPr>
            <w:tcW w:w="1701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28127023" w14:textId="77777777" w:rsidR="00B2720A" w:rsidRPr="005E13D7" w:rsidRDefault="00B2720A" w:rsidP="00564745">
            <w:pPr>
              <w:ind w:left="0"/>
              <w:jc w:val="center"/>
              <w:rPr>
                <w:lang w:val="bg-BG"/>
              </w:rPr>
            </w:pPr>
            <w:r w:rsidRPr="005E13D7">
              <w:rPr>
                <w:lang w:val="bg-BG"/>
              </w:rPr>
              <w:t>Място на представяне в ИСУН</w:t>
            </w:r>
          </w:p>
        </w:tc>
      </w:tr>
      <w:tr w:rsidR="00B2720A" w:rsidRPr="005E13D7" w14:paraId="707BB1D2" w14:textId="77777777" w:rsidTr="00564745">
        <w:trPr>
          <w:trHeight w:val="70"/>
        </w:trPr>
        <w:tc>
          <w:tcPr>
            <w:tcW w:w="11340" w:type="dxa"/>
          </w:tcPr>
          <w:p w14:paraId="4352028D" w14:textId="77777777" w:rsidR="00B2720A" w:rsidRPr="005E13D7" w:rsidRDefault="00B2720A" w:rsidP="00564745">
            <w:pPr>
              <w:ind w:left="0"/>
              <w:jc w:val="both"/>
              <w:rPr>
                <w:bCs/>
                <w:lang w:val="bg-BG"/>
              </w:rPr>
            </w:pPr>
            <w:r w:rsidRPr="005E13D7">
              <w:rPr>
                <w:bCs/>
                <w:lang w:val="bg-BG"/>
              </w:rPr>
              <w:t>IV.12.1. Документи по образец</w:t>
            </w:r>
          </w:p>
          <w:p w14:paraId="3C38B776" w14:textId="77777777" w:rsidR="00B2720A" w:rsidRPr="005E13D7" w:rsidRDefault="00B2720A" w:rsidP="00564745">
            <w:pPr>
              <w:ind w:left="0"/>
              <w:jc w:val="both"/>
              <w:rPr>
                <w:b w:val="0"/>
                <w:i/>
                <w:vertAlign w:val="superscript"/>
                <w:lang w:val="bg-BG"/>
              </w:rPr>
            </w:pPr>
            <w:r w:rsidRPr="005E13D7">
              <w:rPr>
                <w:b w:val="0"/>
                <w:lang w:val="bg-BG"/>
              </w:rPr>
              <w:t xml:space="preserve">- Декларация към искане за междинно/ окончателно плащане </w:t>
            </w:r>
            <w:r w:rsidRPr="005E13D7">
              <w:rPr>
                <w:b w:val="0"/>
                <w:i/>
                <w:iCs/>
                <w:color w:val="000000" w:themeColor="text1"/>
                <w:lang w:val="bg-BG"/>
              </w:rPr>
              <w:t>(</w:t>
            </w:r>
            <w:r w:rsidRPr="005E13D7">
              <w:rPr>
                <w:b w:val="0"/>
                <w:i/>
                <w:color w:val="000000" w:themeColor="text1"/>
                <w:lang w:val="bg-BG"/>
              </w:rPr>
              <w:t>Приложение Образец 13.2)</w:t>
            </w:r>
            <w:r w:rsidRPr="005E13D7">
              <w:rPr>
                <w:b w:val="0"/>
                <w:i/>
                <w:vertAlign w:val="superscript"/>
                <w:lang w:val="bg-BG"/>
              </w:rPr>
              <w:fldChar w:fldCharType="begin"/>
            </w:r>
            <w:r w:rsidRPr="005E13D7">
              <w:rPr>
                <w:b w:val="0"/>
                <w:i/>
                <w:color w:val="000000" w:themeColor="text1"/>
                <w:vertAlign w:val="superscript"/>
                <w:lang w:val="bg-BG"/>
              </w:rPr>
              <w:instrText xml:space="preserve"> NOTEREF _Ref14179020 \h </w:instrText>
            </w:r>
            <w:r w:rsidRPr="005E13D7">
              <w:rPr>
                <w:b w:val="0"/>
                <w:i/>
                <w:vertAlign w:val="superscript"/>
                <w:lang w:val="bg-BG"/>
              </w:rPr>
              <w:instrText xml:space="preserve"> \* MERGEFORMAT </w:instrText>
            </w:r>
            <w:r w:rsidRPr="005E13D7">
              <w:rPr>
                <w:b w:val="0"/>
                <w:i/>
                <w:vertAlign w:val="superscript"/>
                <w:lang w:val="bg-BG"/>
              </w:rPr>
            </w:r>
            <w:r w:rsidRPr="005E13D7">
              <w:rPr>
                <w:b w:val="0"/>
                <w:i/>
                <w:vertAlign w:val="superscript"/>
                <w:lang w:val="bg-BG"/>
              </w:rPr>
              <w:fldChar w:fldCharType="separate"/>
            </w:r>
            <w:r w:rsidRPr="005E13D7">
              <w:rPr>
                <w:b w:val="0"/>
                <w:i/>
                <w:color w:val="000000" w:themeColor="text1"/>
                <w:vertAlign w:val="superscript"/>
                <w:lang w:val="bg-BG"/>
              </w:rPr>
              <w:t>1</w:t>
            </w:r>
            <w:r w:rsidRPr="005E13D7">
              <w:rPr>
                <w:b w:val="0"/>
                <w:i/>
                <w:vertAlign w:val="superscript"/>
                <w:lang w:val="bg-BG"/>
              </w:rPr>
              <w:fldChar w:fldCharType="end"/>
            </w:r>
          </w:p>
          <w:p w14:paraId="66E2F458" w14:textId="77777777" w:rsidR="00B2720A" w:rsidRPr="005E13D7" w:rsidRDefault="00B2720A" w:rsidP="00564745">
            <w:pPr>
              <w:ind w:left="0"/>
              <w:jc w:val="both"/>
              <w:rPr>
                <w:b w:val="0"/>
                <w:i/>
                <w:lang w:val="bg-BG"/>
              </w:rPr>
            </w:pPr>
            <w:r w:rsidRPr="005E13D7">
              <w:rPr>
                <w:b w:val="0"/>
                <w:lang w:val="bg-BG"/>
              </w:rPr>
              <w:t xml:space="preserve">- Формуляр по Образец за отчитане на действителни нетни приходи при приключване на проекта </w:t>
            </w:r>
            <w:r w:rsidRPr="005E13D7">
              <w:rPr>
                <w:b w:val="0"/>
                <w:i/>
                <w:lang w:val="bg-BG"/>
              </w:rPr>
              <w:t>(Приложение Образец 15.1)</w:t>
            </w:r>
            <w:r w:rsidRPr="005E13D7">
              <w:rPr>
                <w:b w:val="0"/>
                <w:i/>
                <w:vertAlign w:val="superscript"/>
                <w:lang w:val="bg-BG"/>
              </w:rPr>
              <w:fldChar w:fldCharType="begin"/>
            </w:r>
            <w:r w:rsidRPr="005E13D7">
              <w:rPr>
                <w:b w:val="0"/>
                <w:i/>
                <w:vertAlign w:val="superscript"/>
                <w:lang w:val="bg-BG"/>
              </w:rPr>
              <w:instrText xml:space="preserve"> NOTEREF _Ref14179020 \h  \* MERGEFORMAT </w:instrText>
            </w:r>
            <w:r w:rsidRPr="005E13D7">
              <w:rPr>
                <w:b w:val="0"/>
                <w:i/>
                <w:vertAlign w:val="superscript"/>
                <w:lang w:val="bg-BG"/>
              </w:rPr>
            </w:r>
            <w:r w:rsidRPr="005E13D7">
              <w:rPr>
                <w:b w:val="0"/>
                <w:i/>
                <w:vertAlign w:val="superscript"/>
                <w:lang w:val="bg-BG"/>
              </w:rPr>
              <w:fldChar w:fldCharType="separate"/>
            </w:r>
            <w:r w:rsidRPr="005E13D7">
              <w:rPr>
                <w:b w:val="0"/>
                <w:i/>
                <w:vertAlign w:val="superscript"/>
                <w:lang w:val="bg-BG"/>
              </w:rPr>
              <w:t>1</w:t>
            </w:r>
            <w:r w:rsidRPr="005E13D7">
              <w:rPr>
                <w:b w:val="0"/>
                <w:i/>
                <w:vertAlign w:val="superscript"/>
                <w:lang w:val="bg-BG"/>
              </w:rPr>
              <w:fldChar w:fldCharType="end"/>
            </w:r>
            <w:r w:rsidRPr="005E13D7">
              <w:rPr>
                <w:b w:val="0"/>
                <w:i/>
                <w:lang w:val="bg-BG"/>
              </w:rPr>
              <w:t xml:space="preserve"> - Документът се представя само при окончателно искане за плащане;</w:t>
            </w:r>
          </w:p>
          <w:p w14:paraId="2BC4C2F0" w14:textId="77777777" w:rsidR="00B2720A" w:rsidRPr="005E13D7" w:rsidRDefault="00B2720A" w:rsidP="00564745">
            <w:pPr>
              <w:ind w:left="0"/>
              <w:jc w:val="both"/>
              <w:rPr>
                <w:b w:val="0"/>
                <w:i/>
                <w:lang w:val="bg-BG"/>
              </w:rPr>
            </w:pPr>
            <w:r w:rsidRPr="005E13D7">
              <w:rPr>
                <w:b w:val="0"/>
                <w:lang w:val="bg-BG"/>
              </w:rPr>
              <w:t xml:space="preserve">- Декларация за замяна на експерти </w:t>
            </w:r>
            <w:r w:rsidRPr="005E13D7">
              <w:rPr>
                <w:b w:val="0"/>
                <w:i/>
                <w:iCs/>
                <w:lang w:val="bg-BG"/>
              </w:rPr>
              <w:t xml:space="preserve">(Приложение образец 16) – </w:t>
            </w:r>
            <w:r w:rsidRPr="005E13D7">
              <w:rPr>
                <w:b w:val="0"/>
                <w:lang w:val="bg-BG"/>
              </w:rPr>
              <w:t xml:space="preserve">подава се с всяко искане за плащане, в което са отчетени разходи по договор с изпълнител, за който е приложимо. </w:t>
            </w:r>
          </w:p>
        </w:tc>
        <w:tc>
          <w:tcPr>
            <w:tcW w:w="1701" w:type="dxa"/>
          </w:tcPr>
          <w:p w14:paraId="36774B67" w14:textId="77777777" w:rsidR="00B2720A" w:rsidRPr="005E13D7" w:rsidRDefault="00B2720A" w:rsidP="00564745">
            <w:pPr>
              <w:ind w:left="0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Искане за плащане</w:t>
            </w:r>
          </w:p>
          <w:p w14:paraId="19947C92" w14:textId="77777777" w:rsidR="00B2720A" w:rsidRPr="005E13D7" w:rsidRDefault="00B2720A" w:rsidP="00564745">
            <w:pPr>
              <w:ind w:left="0"/>
              <w:rPr>
                <w:lang w:val="bg-BG"/>
              </w:rPr>
            </w:pPr>
          </w:p>
        </w:tc>
      </w:tr>
      <w:tr w:rsidR="00B2720A" w:rsidRPr="005E13D7" w14:paraId="54DB43DF" w14:textId="77777777" w:rsidTr="00564745">
        <w:trPr>
          <w:trHeight w:val="3823"/>
        </w:trPr>
        <w:tc>
          <w:tcPr>
            <w:tcW w:w="11340" w:type="dxa"/>
          </w:tcPr>
          <w:p w14:paraId="5461BBC0" w14:textId="77777777" w:rsidR="00B2720A" w:rsidRPr="005E13D7" w:rsidRDefault="00B2720A" w:rsidP="00564745">
            <w:pPr>
              <w:pStyle w:val="NoSpacing"/>
              <w:jc w:val="both"/>
              <w:rPr>
                <w:rFonts w:ascii="Times New Roman" w:hAnsi="Times New Roman" w:cs="Times New Roman"/>
                <w:b/>
                <w:lang w:val="bg-BG"/>
              </w:rPr>
            </w:pPr>
            <w:r w:rsidRPr="005E13D7">
              <w:rPr>
                <w:rFonts w:ascii="Times New Roman" w:hAnsi="Times New Roman" w:cs="Times New Roman"/>
                <w:b/>
                <w:bCs/>
                <w:lang w:val="bg-BG"/>
              </w:rPr>
              <w:t>IV.12.2. Счетоводни документи и документи, доказващи, че разходите са отразени в счетоводната система на бенефициента,</w:t>
            </w:r>
            <w:r w:rsidRPr="005E13D7">
              <w:rPr>
                <w:rFonts w:ascii="Times New Roman" w:hAnsi="Times New Roman" w:cs="Times New Roman"/>
                <w:b/>
                <w:lang w:val="bg-BG"/>
              </w:rPr>
              <w:t xml:space="preserve"> </w:t>
            </w:r>
            <w:r w:rsidRPr="005E13D7">
              <w:rPr>
                <w:rFonts w:ascii="Times New Roman" w:hAnsi="Times New Roman" w:cs="Times New Roman"/>
                <w:lang w:val="bg-BG"/>
              </w:rPr>
              <w:t>чрез отделни счетоводни аналитични сметки по проекта или в отделна счетоводна система и че е спазен редът и начинът за получаване, разходване и отчитане на такива средства:</w:t>
            </w:r>
          </w:p>
          <w:p w14:paraId="446C9555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Оборотна ведомост с име и подпис за изготвил (счетоводител по проекта) и за съгласувал (главен счетоводител/финансов директор). Бенефициенти – бюджетни организации, следва да представят оборотна ведомост за балансовите и за задбалансовите сметки от отчетна група „Сметки за средства от Европейския съюз“ (СЕС).</w:t>
            </w:r>
          </w:p>
          <w:p w14:paraId="14A9BCE4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Извлечения от счетоводни сметки, по които са осчетоводени разходите, включени във финансовия отчет (синтетични/ аналитични извлечения от счетоводните сметки). Всяко извлечение следва да има име и подпис на счетоводителя по проекта.</w:t>
            </w:r>
          </w:p>
          <w:p w14:paraId="4EC03697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Синтетични/ аналитични извлечения от отделните счетоводни сметки, по които са осчетоводени разходи, включени във ФО.</w:t>
            </w:r>
          </w:p>
          <w:p w14:paraId="3EFB2ECC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Хронологии на сметки, по които са осчетоводени разходи.</w:t>
            </w:r>
          </w:p>
          <w:p w14:paraId="453F302F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По преценка – извлечения на кореспондиращите сметки.</w:t>
            </w:r>
          </w:p>
          <w:p w14:paraId="24286061" w14:textId="77777777" w:rsidR="00B2720A" w:rsidRPr="005E13D7" w:rsidRDefault="00B2720A" w:rsidP="00564745">
            <w:pPr>
              <w:ind w:left="0"/>
              <w:jc w:val="both"/>
              <w:rPr>
                <w:rStyle w:val="Heading1Char"/>
                <w:caps w:val="0"/>
                <w:noProof w:val="0"/>
                <w:u w:val="single"/>
                <w:lang w:val="bg-BG"/>
              </w:rPr>
            </w:pPr>
            <w:r w:rsidRPr="005E13D7">
              <w:rPr>
                <w:b w:val="0"/>
                <w:u w:val="single"/>
                <w:lang w:val="bg-BG"/>
              </w:rPr>
              <w:t>Във всички представени счетоводни документи следва да има идентификация за проекта. От счетоводните документи следва да е видно осигуреното аналитично отчитане по проекта.</w:t>
            </w:r>
          </w:p>
        </w:tc>
        <w:tc>
          <w:tcPr>
            <w:tcW w:w="1701" w:type="dxa"/>
          </w:tcPr>
          <w:p w14:paraId="3C0632E5" w14:textId="77777777" w:rsidR="00B2720A" w:rsidRPr="005E13D7" w:rsidRDefault="00B2720A" w:rsidP="00564745">
            <w:pPr>
              <w:ind w:left="0"/>
              <w:rPr>
                <w:rStyle w:val="Heading2Char"/>
                <w:b/>
                <w:noProof w:val="0"/>
                <w:lang w:val="bg-BG"/>
              </w:rPr>
            </w:pPr>
            <w:r w:rsidRPr="005E13D7">
              <w:rPr>
                <w:b w:val="0"/>
                <w:lang w:val="bg-BG"/>
              </w:rPr>
              <w:t>Искане за плащане</w:t>
            </w:r>
          </w:p>
        </w:tc>
      </w:tr>
    </w:tbl>
    <w:p w14:paraId="7AC7A331" w14:textId="77777777" w:rsidR="00B2720A" w:rsidRPr="005E13D7" w:rsidRDefault="00B2720A" w:rsidP="00B2720A">
      <w:pPr>
        <w:ind w:left="0"/>
        <w:jc w:val="both"/>
        <w:rPr>
          <w:b w:val="0"/>
          <w:lang w:val="bg-BG"/>
        </w:rPr>
      </w:pPr>
    </w:p>
    <w:tbl>
      <w:tblPr>
        <w:tblStyle w:val="TableGrid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B2720A" w:rsidRPr="006F49C8" w14:paraId="1DBA4ABB" w14:textId="77777777" w:rsidTr="00564745">
        <w:trPr>
          <w:trHeight w:val="70"/>
          <w:jc w:val="center"/>
        </w:trPr>
        <w:tc>
          <w:tcPr>
            <w:tcW w:w="11340" w:type="dxa"/>
            <w:shd w:val="clear" w:color="auto" w:fill="A8D08D"/>
          </w:tcPr>
          <w:p w14:paraId="57CC7F31" w14:textId="6ED039C6" w:rsidR="00B2720A" w:rsidRPr="005E13D7" w:rsidRDefault="00B2720A" w:rsidP="00564745">
            <w:pPr>
              <w:pStyle w:val="Heading1"/>
              <w:rPr>
                <w:lang w:val="bg-BG"/>
              </w:rPr>
            </w:pPr>
            <w:bookmarkStart w:id="44" w:name="_IV._ДДС,_ДОПУСТИМ"/>
            <w:bookmarkStart w:id="45" w:name="_Toc48567365"/>
            <w:bookmarkStart w:id="46" w:name="_Toc187661607"/>
            <w:bookmarkEnd w:id="44"/>
            <w:r w:rsidRPr="005E13D7">
              <w:rPr>
                <w:caps w:val="0"/>
                <w:lang w:val="bg-BG"/>
              </w:rPr>
              <w:t xml:space="preserve">V. РАЗХОДИ ЗА ДДС, ДОПУСТИМИ ЗА ВЪЗСТАНОВЯВАНЕ ПО </w:t>
            </w:r>
            <w:bookmarkEnd w:id="45"/>
            <w:r w:rsidR="00DA163C">
              <w:rPr>
                <w:caps w:val="0"/>
                <w:lang w:val="bg-BG"/>
              </w:rPr>
              <w:t>АДБФП</w:t>
            </w:r>
            <w:bookmarkEnd w:id="46"/>
          </w:p>
        </w:tc>
        <w:tc>
          <w:tcPr>
            <w:tcW w:w="1701" w:type="dxa"/>
            <w:shd w:val="clear" w:color="auto" w:fill="A8D08D"/>
          </w:tcPr>
          <w:p w14:paraId="5B386652" w14:textId="77777777" w:rsidR="00B2720A" w:rsidRPr="005E13D7" w:rsidRDefault="00B2720A" w:rsidP="00564745">
            <w:pPr>
              <w:ind w:left="0"/>
              <w:jc w:val="center"/>
              <w:rPr>
                <w:lang w:val="bg-BG"/>
              </w:rPr>
            </w:pPr>
            <w:r w:rsidRPr="005E13D7">
              <w:rPr>
                <w:lang w:val="bg-BG"/>
              </w:rPr>
              <w:t>Място на представяне в ИСУН</w:t>
            </w:r>
          </w:p>
        </w:tc>
      </w:tr>
      <w:tr w:rsidR="00B2720A" w:rsidRPr="00030AA6" w14:paraId="18686EC1" w14:textId="77777777" w:rsidTr="00564745">
        <w:trPr>
          <w:trHeight w:val="70"/>
          <w:jc w:val="center"/>
        </w:trPr>
        <w:tc>
          <w:tcPr>
            <w:tcW w:w="13041" w:type="dxa"/>
            <w:gridSpan w:val="2"/>
            <w:tcBorders>
              <w:bottom w:val="single" w:sz="4" w:space="0" w:color="76923C" w:themeColor="accent3" w:themeShade="BF"/>
            </w:tcBorders>
          </w:tcPr>
          <w:p w14:paraId="038D1703" w14:textId="191821C0" w:rsidR="0098058F" w:rsidRPr="005E13D7" w:rsidRDefault="0098058F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9027F5">
              <w:rPr>
                <w:b w:val="0"/>
                <w:lang w:val="bg-BG"/>
              </w:rPr>
              <w:t xml:space="preserve">В случай че ДДС е невъзстановим, допустим за възстановяване разход по </w:t>
            </w:r>
            <w:r w:rsidR="00DA163C">
              <w:rPr>
                <w:b w:val="0"/>
                <w:lang w:val="bg-BG"/>
              </w:rPr>
              <w:t>АДБФП</w:t>
            </w:r>
            <w:r w:rsidRPr="009027F5">
              <w:rPr>
                <w:b w:val="0"/>
                <w:lang w:val="bg-BG"/>
              </w:rPr>
              <w:t xml:space="preserve">, и съгласно т. 17, раздел V „Документална отчетност“ от Указание на министъра на финансите за третиране на данък върху добавената стойност като допустим разход при изпълнение на </w:t>
            </w:r>
            <w:r w:rsidRPr="009027F5">
              <w:rPr>
                <w:b w:val="0"/>
                <w:lang w:val="bg-BG"/>
              </w:rPr>
              <w:lastRenderedPageBreak/>
              <w:t>проекти по  програмите, финансирани от Европейския фонд за регионално развитие (ЕФРР), Европейския социален фонд плюс (ЕСФ+), Кохезионния фонд (КФ), Фонда за справедлив преход (ФСП) и Европейския фонд за морско дело, рибарство и аквакултури (ЕФМДРА), Фонд "Убежище, миграция и интеграция" (ФУМИ), Фонд "Вътрешна сигурност" (ФВС), програмата по Инструмента за финансова подкрепа за управлението на границите и визовата политика (ИУГВП), както и на средствата за финансиране на подхода "Водено от общностите местно развитие" от Европейския земеделски фонд за развитие на селските райони (ВОМР) на ЕС, за програмен период 2021 – 2027 г., се представят следните документи:</w:t>
            </w:r>
          </w:p>
          <w:p w14:paraId="2625EFAC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</w:p>
        </w:tc>
      </w:tr>
      <w:tr w:rsidR="00B2720A" w:rsidRPr="00030AA6" w14:paraId="002124B7" w14:textId="77777777" w:rsidTr="00564745">
        <w:trPr>
          <w:trHeight w:val="70"/>
          <w:jc w:val="center"/>
        </w:trPr>
        <w:tc>
          <w:tcPr>
            <w:tcW w:w="13041" w:type="dxa"/>
            <w:gridSpan w:val="2"/>
            <w:shd w:val="clear" w:color="auto" w:fill="C5E0B3"/>
          </w:tcPr>
          <w:p w14:paraId="796DB0B6" w14:textId="77777777" w:rsidR="00B2720A" w:rsidRPr="005E13D7" w:rsidRDefault="00B2720A" w:rsidP="00564745">
            <w:pPr>
              <w:pStyle w:val="Heading2"/>
              <w:rPr>
                <w:lang w:val="bg-BG"/>
              </w:rPr>
            </w:pPr>
            <w:bookmarkStart w:id="47" w:name="_V.1._Документи,_които"/>
            <w:bookmarkStart w:id="48" w:name="_Toc187661608"/>
            <w:bookmarkStart w:id="49" w:name="_Toc48567366"/>
            <w:bookmarkEnd w:id="47"/>
            <w:r w:rsidRPr="005E13D7">
              <w:rPr>
                <w:rStyle w:val="Heading2Char"/>
                <w:b/>
                <w:noProof w:val="0"/>
                <w:lang w:val="bg-BG"/>
              </w:rPr>
              <w:lastRenderedPageBreak/>
              <w:t>V.1. Документи, които се представят при подаване на първо искане за плащане и в случай на настъпили промени</w:t>
            </w:r>
            <w:bookmarkEnd w:id="48"/>
            <w:bookmarkEnd w:id="49"/>
          </w:p>
        </w:tc>
      </w:tr>
      <w:tr w:rsidR="00B2720A" w:rsidRPr="006F49C8" w14:paraId="383EFEA8" w14:textId="77777777" w:rsidTr="00564745">
        <w:trPr>
          <w:trHeight w:val="70"/>
          <w:jc w:val="center"/>
        </w:trPr>
        <w:tc>
          <w:tcPr>
            <w:tcW w:w="11340" w:type="dxa"/>
            <w:tcBorders>
              <w:bottom w:val="single" w:sz="4" w:space="0" w:color="76923C" w:themeColor="accent3" w:themeShade="BF"/>
            </w:tcBorders>
          </w:tcPr>
          <w:p w14:paraId="128A37DB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 xml:space="preserve">- Декларация за статут на регистрирано или нерегистрирано лице по ЗДДС </w:t>
            </w:r>
            <w:r w:rsidRPr="005E13D7">
              <w:rPr>
                <w:b w:val="0"/>
                <w:i/>
                <w:lang w:val="bg-BG"/>
              </w:rPr>
              <w:t>(Приложение Образец 8.1)</w:t>
            </w:r>
            <w:r w:rsidRPr="005E13D7">
              <w:rPr>
                <w:b w:val="0"/>
                <w:i/>
                <w:vertAlign w:val="superscript"/>
                <w:lang w:val="bg-BG"/>
              </w:rPr>
              <w:fldChar w:fldCharType="begin"/>
            </w:r>
            <w:r w:rsidRPr="005E13D7">
              <w:rPr>
                <w:b w:val="0"/>
                <w:i/>
                <w:vertAlign w:val="superscript"/>
                <w:lang w:val="bg-BG"/>
              </w:rPr>
              <w:instrText xml:space="preserve"> NOTEREF _Ref14179020 \h  \* MERGEFORMAT </w:instrText>
            </w:r>
            <w:r w:rsidRPr="005E13D7">
              <w:rPr>
                <w:b w:val="0"/>
                <w:i/>
                <w:vertAlign w:val="superscript"/>
                <w:lang w:val="bg-BG"/>
              </w:rPr>
            </w:r>
            <w:r w:rsidRPr="005E13D7">
              <w:rPr>
                <w:b w:val="0"/>
                <w:i/>
                <w:vertAlign w:val="superscript"/>
                <w:lang w:val="bg-BG"/>
              </w:rPr>
              <w:fldChar w:fldCharType="separate"/>
            </w:r>
            <w:r w:rsidRPr="005E13D7">
              <w:rPr>
                <w:b w:val="0"/>
                <w:i/>
                <w:vertAlign w:val="superscript"/>
                <w:lang w:val="bg-BG"/>
              </w:rPr>
              <w:t>1</w:t>
            </w:r>
            <w:r w:rsidRPr="005E13D7">
              <w:rPr>
                <w:b w:val="0"/>
                <w:i/>
                <w:vertAlign w:val="superscript"/>
                <w:lang w:val="bg-BG"/>
              </w:rPr>
              <w:fldChar w:fldCharType="end"/>
            </w:r>
          </w:p>
          <w:p w14:paraId="5B8D88F3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Удостоверението за регистрация по чл. 104 от ЗДДС– приложимо за лицата, регистрирани по ЗДДС.</w:t>
            </w:r>
          </w:p>
          <w:p w14:paraId="5FCBC9EB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Акт за дерегистрация на лицето по ЗДДС (когато е приложимо).</w:t>
            </w:r>
          </w:p>
        </w:tc>
        <w:tc>
          <w:tcPr>
            <w:tcW w:w="1701" w:type="dxa"/>
            <w:tcBorders>
              <w:bottom w:val="single" w:sz="4" w:space="0" w:color="76923C" w:themeColor="accent3" w:themeShade="BF"/>
            </w:tcBorders>
          </w:tcPr>
          <w:p w14:paraId="280E2127" w14:textId="77777777" w:rsidR="00B2720A" w:rsidRPr="005E13D7" w:rsidRDefault="00B2720A" w:rsidP="00564745">
            <w:pPr>
              <w:ind w:left="0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Авансово/</w:t>
            </w:r>
          </w:p>
          <w:p w14:paraId="411A9468" w14:textId="77777777" w:rsidR="00B2720A" w:rsidRPr="005E13D7" w:rsidRDefault="00B2720A" w:rsidP="00564745">
            <w:pPr>
              <w:ind w:left="0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Междинно/</w:t>
            </w:r>
          </w:p>
          <w:p w14:paraId="33BC3F4F" w14:textId="77777777" w:rsidR="00B2720A" w:rsidRPr="005E13D7" w:rsidRDefault="00B2720A" w:rsidP="00564745">
            <w:pPr>
              <w:ind w:left="0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Окончателно</w:t>
            </w:r>
          </w:p>
          <w:p w14:paraId="57D59842" w14:textId="77777777" w:rsidR="00B2720A" w:rsidRPr="005E13D7" w:rsidRDefault="00B2720A" w:rsidP="00564745">
            <w:pPr>
              <w:ind w:left="0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искане за плащане</w:t>
            </w:r>
          </w:p>
        </w:tc>
      </w:tr>
      <w:tr w:rsidR="00B2720A" w:rsidRPr="00030AA6" w14:paraId="4B22AA12" w14:textId="77777777" w:rsidTr="00564745">
        <w:trPr>
          <w:trHeight w:val="70"/>
          <w:jc w:val="center"/>
        </w:trPr>
        <w:tc>
          <w:tcPr>
            <w:tcW w:w="13041" w:type="dxa"/>
            <w:gridSpan w:val="2"/>
            <w:shd w:val="clear" w:color="auto" w:fill="C5E0B3"/>
          </w:tcPr>
          <w:p w14:paraId="63BC5556" w14:textId="43856B1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bookmarkStart w:id="50" w:name="_V.2._Документи,_които"/>
            <w:bookmarkStart w:id="51" w:name="_Toc187661609"/>
            <w:bookmarkStart w:id="52" w:name="_Toc48567367"/>
            <w:bookmarkEnd w:id="50"/>
            <w:r w:rsidRPr="005E13D7">
              <w:rPr>
                <w:rStyle w:val="Heading2Char"/>
                <w:b/>
                <w:noProof w:val="0"/>
                <w:lang w:val="bg-BG"/>
              </w:rPr>
              <w:t>V.2. Документи, които се представят при подаване на междинно/ окончателно искане за плащане</w:t>
            </w:r>
            <w:bookmarkEnd w:id="51"/>
            <w:bookmarkEnd w:id="52"/>
            <w:r w:rsidRPr="005E13D7">
              <w:rPr>
                <w:lang w:val="bg-BG"/>
              </w:rPr>
              <w:t xml:space="preserve"> по проекта, което включва отчетени разходи за невъзстановим ДДС, допустими</w:t>
            </w:r>
            <w:r w:rsidRPr="005E13D7" w:rsidDel="002B4042">
              <w:rPr>
                <w:lang w:val="bg-BG"/>
              </w:rPr>
              <w:t xml:space="preserve"> </w:t>
            </w:r>
            <w:r w:rsidRPr="005E13D7">
              <w:rPr>
                <w:lang w:val="bg-BG"/>
              </w:rPr>
              <w:t xml:space="preserve">за възстановяване по </w:t>
            </w:r>
            <w:r w:rsidR="00DA163C">
              <w:rPr>
                <w:lang w:val="bg-BG"/>
              </w:rPr>
              <w:t>АДБФП</w:t>
            </w:r>
          </w:p>
        </w:tc>
      </w:tr>
      <w:tr w:rsidR="00B2720A" w:rsidRPr="006F49C8" w14:paraId="03DBB3D4" w14:textId="77777777" w:rsidTr="00564745">
        <w:trPr>
          <w:trHeight w:val="70"/>
          <w:jc w:val="center"/>
        </w:trPr>
        <w:tc>
          <w:tcPr>
            <w:tcW w:w="11340" w:type="dxa"/>
          </w:tcPr>
          <w:p w14:paraId="0BE3489D" w14:textId="77777777" w:rsidR="00B2720A" w:rsidRPr="005E13D7" w:rsidRDefault="00B2720A" w:rsidP="00564745">
            <w:pPr>
              <w:ind w:left="0"/>
              <w:jc w:val="both"/>
              <w:rPr>
                <w:b w:val="0"/>
                <w:i/>
                <w:lang w:val="bg-BG"/>
              </w:rPr>
            </w:pPr>
            <w:r w:rsidRPr="005E13D7">
              <w:rPr>
                <w:b w:val="0"/>
                <w:i/>
                <w:color w:val="000000" w:themeColor="text1"/>
                <w:lang w:val="bg-BG"/>
              </w:rPr>
              <w:t xml:space="preserve">- </w:t>
            </w:r>
            <w:r w:rsidRPr="005E13D7">
              <w:rPr>
                <w:b w:val="0"/>
                <w:lang w:val="bg-BG"/>
              </w:rPr>
              <w:t xml:space="preserve">Информация за размера на невъзстановимия данък върху добавена стойност, който се включва, като допустим разход по проекта </w:t>
            </w:r>
            <w:r w:rsidRPr="005E13D7">
              <w:rPr>
                <w:b w:val="0"/>
                <w:i/>
                <w:color w:val="000000" w:themeColor="text1"/>
                <w:lang w:val="bg-BG"/>
              </w:rPr>
              <w:t>(Приложение Образец 8.2</w:t>
            </w:r>
            <w:r w:rsidRPr="005E13D7">
              <w:rPr>
                <w:b w:val="0"/>
                <w:i/>
                <w:lang w:val="bg-BG"/>
              </w:rPr>
              <w:t>)</w:t>
            </w:r>
            <w:r w:rsidRPr="005E13D7">
              <w:rPr>
                <w:b w:val="0"/>
                <w:i/>
                <w:vertAlign w:val="superscript"/>
                <w:lang w:val="bg-BG"/>
              </w:rPr>
              <w:fldChar w:fldCharType="begin"/>
            </w:r>
            <w:r w:rsidRPr="005E13D7">
              <w:rPr>
                <w:b w:val="0"/>
                <w:i/>
                <w:vertAlign w:val="superscript"/>
                <w:lang w:val="bg-BG"/>
              </w:rPr>
              <w:instrText xml:space="preserve"> NOTEREF _Ref14179020 \h  \* MERGEFORMAT </w:instrText>
            </w:r>
            <w:r w:rsidRPr="005E13D7">
              <w:rPr>
                <w:b w:val="0"/>
                <w:i/>
                <w:vertAlign w:val="superscript"/>
                <w:lang w:val="bg-BG"/>
              </w:rPr>
            </w:r>
            <w:r w:rsidRPr="005E13D7">
              <w:rPr>
                <w:b w:val="0"/>
                <w:i/>
                <w:vertAlign w:val="superscript"/>
                <w:lang w:val="bg-BG"/>
              </w:rPr>
              <w:fldChar w:fldCharType="separate"/>
            </w:r>
            <w:r w:rsidRPr="005E13D7">
              <w:rPr>
                <w:b w:val="0"/>
                <w:i/>
                <w:vertAlign w:val="superscript"/>
                <w:lang w:val="bg-BG"/>
              </w:rPr>
              <w:t>1</w:t>
            </w:r>
            <w:r w:rsidRPr="005E13D7">
              <w:rPr>
                <w:b w:val="0"/>
                <w:i/>
                <w:vertAlign w:val="superscript"/>
                <w:lang w:val="bg-BG"/>
              </w:rPr>
              <w:fldChar w:fldCharType="end"/>
            </w:r>
            <w:r w:rsidRPr="005E13D7">
              <w:rPr>
                <w:b w:val="0"/>
                <w:i/>
                <w:lang w:val="bg-BG"/>
              </w:rPr>
              <w:t>.</w:t>
            </w:r>
          </w:p>
          <w:p w14:paraId="29655ADF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 xml:space="preserve">- Декларация за невъзстановимия ДДС </w:t>
            </w:r>
            <w:r w:rsidRPr="005E13D7">
              <w:rPr>
                <w:b w:val="0"/>
                <w:i/>
                <w:lang w:val="bg-BG"/>
              </w:rPr>
              <w:t>(Приложение Образец 8.3)</w:t>
            </w:r>
            <w:r w:rsidRPr="005E13D7">
              <w:rPr>
                <w:b w:val="0"/>
                <w:i/>
                <w:vertAlign w:val="superscript"/>
                <w:lang w:val="bg-BG"/>
              </w:rPr>
              <w:fldChar w:fldCharType="begin"/>
            </w:r>
            <w:r w:rsidRPr="005E13D7">
              <w:rPr>
                <w:b w:val="0"/>
                <w:i/>
                <w:vertAlign w:val="superscript"/>
                <w:lang w:val="bg-BG"/>
              </w:rPr>
              <w:instrText xml:space="preserve"> NOTEREF _Ref14179020 \h  \* MERGEFORMAT </w:instrText>
            </w:r>
            <w:r w:rsidRPr="005E13D7">
              <w:rPr>
                <w:b w:val="0"/>
                <w:i/>
                <w:vertAlign w:val="superscript"/>
                <w:lang w:val="bg-BG"/>
              </w:rPr>
            </w:r>
            <w:r w:rsidRPr="005E13D7">
              <w:rPr>
                <w:b w:val="0"/>
                <w:i/>
                <w:vertAlign w:val="superscript"/>
                <w:lang w:val="bg-BG"/>
              </w:rPr>
              <w:fldChar w:fldCharType="separate"/>
            </w:r>
            <w:r w:rsidRPr="005E13D7">
              <w:rPr>
                <w:b w:val="0"/>
                <w:i/>
                <w:vertAlign w:val="superscript"/>
                <w:lang w:val="bg-BG"/>
              </w:rPr>
              <w:t>1</w:t>
            </w:r>
            <w:r w:rsidRPr="005E13D7">
              <w:rPr>
                <w:b w:val="0"/>
                <w:i/>
                <w:vertAlign w:val="superscript"/>
                <w:lang w:val="bg-BG"/>
              </w:rPr>
              <w:fldChar w:fldCharType="end"/>
            </w:r>
            <w:r w:rsidRPr="005E13D7">
              <w:rPr>
                <w:b w:val="0"/>
                <w:i/>
                <w:lang w:val="bg-BG"/>
              </w:rPr>
              <w:t xml:space="preserve"> - </w:t>
            </w:r>
            <w:r w:rsidRPr="005E13D7">
              <w:rPr>
                <w:b w:val="0"/>
                <w:lang w:val="bg-BG"/>
              </w:rPr>
              <w:t>Декларация от бенефициента, че същият няма да упражни правото си на данъчен кредит с обосновка за основанието, на което ДДС е невъзстановим (допустим разход по ПОС 2021-2027 г.).</w:t>
            </w:r>
          </w:p>
          <w:p w14:paraId="305BDA74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За включения в искането за плащане допустим данък върху добавената стойност бенефициентът, регистрирано лице по ЗДДС, предоставя на Управляващия орган дневника за покупки за съответните данъчни периоди по чл. 72, ал. 1 от ЗДДС, от които е видно, че не е ползвал данъчен кредит. Към всеки дневник за покупки се представят и Справка-декларация за ДДС с генериран входящ номер от НАП, с която е подаден дневникът към НАП, както и уведомлението за приемане на документите, получено от НАП. Файловете на дневника за покупките, справката-декларация и уведомлението за приемането им се предоставят във вида, в който са налични в системата на НАП след приемането им. При подаването им към Управляващия орган същите се подписват с електронен подпис на лицето, представляващо бенефициента/партньора.</w:t>
            </w:r>
          </w:p>
        </w:tc>
        <w:tc>
          <w:tcPr>
            <w:tcW w:w="1701" w:type="dxa"/>
          </w:tcPr>
          <w:p w14:paraId="4ED86BE2" w14:textId="77777777" w:rsidR="00B2720A" w:rsidRPr="005E13D7" w:rsidRDefault="00B2720A" w:rsidP="00564745">
            <w:pPr>
              <w:ind w:left="0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Междинно/</w:t>
            </w:r>
          </w:p>
          <w:p w14:paraId="5FAF8B7A" w14:textId="77777777" w:rsidR="00B2720A" w:rsidRPr="005E13D7" w:rsidRDefault="00B2720A" w:rsidP="00564745">
            <w:pPr>
              <w:ind w:left="0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Окончателно</w:t>
            </w:r>
          </w:p>
          <w:p w14:paraId="6C86A102" w14:textId="77777777" w:rsidR="00B2720A" w:rsidRPr="005E13D7" w:rsidRDefault="00B2720A" w:rsidP="00564745">
            <w:pPr>
              <w:ind w:left="0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искане за плащане</w:t>
            </w:r>
          </w:p>
        </w:tc>
      </w:tr>
    </w:tbl>
    <w:p w14:paraId="1E8E8749" w14:textId="77777777" w:rsidR="00B2720A" w:rsidRPr="005E13D7" w:rsidRDefault="00B2720A" w:rsidP="00B2720A">
      <w:pPr>
        <w:ind w:left="0"/>
        <w:jc w:val="both"/>
        <w:rPr>
          <w:b w:val="0"/>
          <w:lang w:val="bg-BG"/>
        </w:rPr>
      </w:pPr>
    </w:p>
    <w:p w14:paraId="48F988BD" w14:textId="77777777" w:rsidR="00BC1DBB" w:rsidRPr="005E13D7" w:rsidRDefault="00BC1DBB" w:rsidP="004416F7">
      <w:pPr>
        <w:rPr>
          <w:lang w:val="bg-BG"/>
        </w:rPr>
      </w:pPr>
    </w:p>
    <w:sectPr w:rsidR="00BC1DBB" w:rsidRPr="005E13D7" w:rsidSect="00F93BEE">
      <w:footerReference w:type="default" r:id="rId13"/>
      <w:endnotePr>
        <w:numFmt w:val="decimal"/>
      </w:endnotePr>
      <w:pgSz w:w="15840" w:h="12240" w:orient="landscape" w:code="1"/>
      <w:pgMar w:top="851" w:right="1418" w:bottom="851" w:left="1418" w:header="34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753F26" w14:textId="77777777" w:rsidR="00196DA1" w:rsidRDefault="00196DA1" w:rsidP="0069511A">
      <w:r>
        <w:separator/>
      </w:r>
    </w:p>
  </w:endnote>
  <w:endnote w:type="continuationSeparator" w:id="0">
    <w:p w14:paraId="343D68DC" w14:textId="77777777" w:rsidR="00196DA1" w:rsidRDefault="00196DA1" w:rsidP="0069511A">
      <w:r>
        <w:continuationSeparator/>
      </w:r>
    </w:p>
  </w:endnote>
  <w:endnote w:type="continuationNotice" w:id="1">
    <w:p w14:paraId="7E5991DF" w14:textId="77777777" w:rsidR="00196DA1" w:rsidRDefault="00196DA1"/>
  </w:endnote>
  <w:endnote w:id="2">
    <w:p w14:paraId="166ABE27" w14:textId="77777777" w:rsidR="00B2720A" w:rsidRPr="00960C3A" w:rsidRDefault="00B2720A" w:rsidP="00B2720A">
      <w:pPr>
        <w:pStyle w:val="EndnoteText"/>
        <w:ind w:left="567"/>
        <w:jc w:val="both"/>
        <w:rPr>
          <w:b w:val="0"/>
          <w:i/>
          <w:lang w:val="bg-BG"/>
        </w:rPr>
      </w:pPr>
      <w:r w:rsidRPr="008F0187">
        <w:rPr>
          <w:rStyle w:val="EndnoteReference"/>
          <w:b w:val="0"/>
          <w:i/>
          <w:sz w:val="22"/>
        </w:rPr>
        <w:endnoteRef/>
      </w:r>
      <w:r>
        <w:rPr>
          <w:b w:val="0"/>
          <w:i/>
          <w:sz w:val="22"/>
        </w:rPr>
        <w:t xml:space="preserve"> Приложенията по образец </w:t>
      </w:r>
      <w:r>
        <w:rPr>
          <w:b w:val="0"/>
          <w:i/>
          <w:sz w:val="22"/>
          <w:lang w:val="bg-BG"/>
        </w:rPr>
        <w:t xml:space="preserve">8.1, 8.2, 8.3, </w:t>
      </w:r>
      <w:r>
        <w:rPr>
          <w:b w:val="0"/>
          <w:i/>
          <w:sz w:val="22"/>
        </w:rPr>
        <w:t>13</w:t>
      </w:r>
      <w:r w:rsidRPr="008F0187">
        <w:rPr>
          <w:b w:val="0"/>
          <w:i/>
          <w:sz w:val="22"/>
        </w:rPr>
        <w:t>.1</w:t>
      </w:r>
      <w:r>
        <w:rPr>
          <w:b w:val="0"/>
          <w:i/>
          <w:sz w:val="22"/>
          <w:lang w:val="bg-BG"/>
        </w:rPr>
        <w:t>, 13.2</w:t>
      </w:r>
      <w:r>
        <w:rPr>
          <w:b w:val="0"/>
          <w:i/>
          <w:sz w:val="22"/>
        </w:rPr>
        <w:t xml:space="preserve"> и </w:t>
      </w:r>
      <w:r>
        <w:rPr>
          <w:b w:val="0"/>
          <w:i/>
          <w:sz w:val="22"/>
          <w:lang w:val="bg-BG"/>
        </w:rPr>
        <w:t xml:space="preserve">15.1 и </w:t>
      </w:r>
      <w:r w:rsidRPr="006A7AC0">
        <w:rPr>
          <w:b w:val="0"/>
          <w:i/>
          <w:sz w:val="22"/>
          <w:lang w:val="bg-BG"/>
        </w:rPr>
        <w:t>16</w:t>
      </w:r>
      <w:r w:rsidRPr="008F0187">
        <w:rPr>
          <w:b w:val="0"/>
          <w:i/>
          <w:sz w:val="22"/>
        </w:rPr>
        <w:t xml:space="preserve"> следва да бъдат датирани с датата на представяне на паке</w:t>
      </w:r>
      <w:r>
        <w:rPr>
          <w:b w:val="0"/>
          <w:i/>
          <w:sz w:val="22"/>
        </w:rPr>
        <w:t xml:space="preserve">та отчетни документи в </w:t>
      </w:r>
      <w:r w:rsidRPr="00264C9B">
        <w:rPr>
          <w:b w:val="0"/>
          <w:i/>
          <w:sz w:val="22"/>
        </w:rPr>
        <w:t>ИСУН</w:t>
      </w:r>
      <w:r w:rsidRPr="008F0187">
        <w:rPr>
          <w:b w:val="0"/>
          <w:i/>
          <w:sz w:val="22"/>
        </w:rPr>
        <w:t>, в който са включени. При необходимост от повторно представяне на някое от изброените приложения, то следва да бъде датирано с датата на повторно представяне на компонентите от паке</w:t>
      </w:r>
      <w:r>
        <w:rPr>
          <w:b w:val="0"/>
          <w:i/>
          <w:sz w:val="22"/>
        </w:rPr>
        <w:t xml:space="preserve">та отчетни документи в </w:t>
      </w:r>
      <w:r w:rsidRPr="00264C9B">
        <w:rPr>
          <w:b w:val="0"/>
          <w:i/>
          <w:sz w:val="22"/>
        </w:rPr>
        <w:t>ИСУН</w:t>
      </w:r>
      <w:r w:rsidRPr="008F0187">
        <w:rPr>
          <w:b w:val="0"/>
          <w:i/>
          <w:sz w:val="22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27BEC8" w14:textId="77777777" w:rsidR="00196DA1" w:rsidRDefault="00196DA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9C51EF" w14:textId="77777777" w:rsidR="00007C1E" w:rsidRPr="009E5082" w:rsidRDefault="00007C1E" w:rsidP="009E5082">
    <w:pPr>
      <w:pStyle w:val="Footer"/>
      <w:ind w:right="-864"/>
      <w:jc w:val="right"/>
    </w:pPr>
    <w:r w:rsidRPr="009E5082">
      <w:rPr>
        <w:rFonts w:ascii="Calibri" w:eastAsia="Calibri" w:hAnsi="Calibri"/>
        <w:noProof/>
        <w:lang w:val="bg-BG" w:eastAsia="bg-BG"/>
      </w:rPr>
      <mc:AlternateContent>
        <mc:Choice Requires="wps">
          <w:drawing>
            <wp:inline distT="0" distB="0" distL="0" distR="0" wp14:anchorId="5A0038EE" wp14:editId="243DA4E6">
              <wp:extent cx="400050" cy="171450"/>
              <wp:effectExtent l="0" t="0" r="19050" b="19050"/>
              <wp:docPr id="1" name="Text Box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0050" cy="171450"/>
                      </a:xfrm>
                      <a:prstGeom prst="rect">
                        <a:avLst/>
                      </a:prstGeom>
                      <a:solidFill>
                        <a:srgbClr val="70AD47">
                          <a:lumMod val="60000"/>
                          <a:lumOff val="40000"/>
                        </a:srgbClr>
                      </a:solidFill>
                      <a:ln w="12700" cap="flat" cmpd="sng" algn="ctr">
                        <a:solidFill>
                          <a:srgbClr val="70AD47">
                            <a:lumMod val="60000"/>
                            <a:lumOff val="4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76822A43" w14:textId="0D86ED86" w:rsidR="00007C1E" w:rsidRPr="00D15F00" w:rsidRDefault="00007C1E" w:rsidP="00D36925">
                          <w:pPr>
                            <w:shd w:val="clear" w:color="auto" w:fill="A8D08D"/>
                            <w:ind w:left="0"/>
                            <w:jc w:val="center"/>
                            <w:rPr>
                              <w:b w:val="0"/>
                              <w:sz w:val="20"/>
                              <w:szCs w:val="20"/>
                            </w:rPr>
                          </w:pPr>
                          <w:r w:rsidRPr="00D15F00">
                            <w:rPr>
                              <w:b w:val="0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D15F00">
                            <w:rPr>
                              <w:b w:val="0"/>
                              <w:sz w:val="20"/>
                              <w:szCs w:val="20"/>
                            </w:rPr>
                            <w:instrText>PAGE    \* MERGEFORMAT</w:instrText>
                          </w:r>
                          <w:r w:rsidRPr="00D15F00">
                            <w:rPr>
                              <w:b w:val="0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55626B" w:rsidRPr="0055626B">
                            <w:rPr>
                              <w:b w:val="0"/>
                              <w:bCs/>
                              <w:noProof/>
                              <w:sz w:val="20"/>
                              <w:szCs w:val="20"/>
                            </w:rPr>
                            <w:t>13</w:t>
                          </w:r>
                          <w:r w:rsidRPr="00D15F00">
                            <w:rPr>
                              <w:b w:val="0"/>
                              <w:bCs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5A0038EE" id="_x0000_t202" coordsize="21600,21600" o:spt="202" path="m,l,21600r21600,l21600,xe">
              <v:stroke joinstyle="miter"/>
              <v:path gradientshapeok="t" o:connecttype="rect"/>
            </v:shapetype>
            <v:shape id="Text Box 49" o:spid="_x0000_s1026" type="#_x0000_t202" style="width:31.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" fillcolor="#a9d18e" strokecolor="#a9d18e" strokeweight="1pt">
              <v:textbox inset="0,0,0,0">
                <w:txbxContent>
                  <w:p w14:paraId="76822A43" w14:textId="0D86ED86" w:rsidR="00007C1E" w:rsidRPr="00D15F00" w:rsidRDefault="00007C1E" w:rsidP="00D36925">
                    <w:pPr>
                      <w:shd w:val="clear" w:color="auto" w:fill="A8D08D"/>
                      <w:ind w:left="0"/>
                      <w:jc w:val="center"/>
                      <w:rPr>
                        <w:b w:val="0"/>
                        <w:sz w:val="20"/>
                        <w:szCs w:val="20"/>
                      </w:rPr>
                    </w:pPr>
                    <w:r w:rsidRPr="00D15F00">
                      <w:rPr>
                        <w:b w:val="0"/>
                        <w:sz w:val="20"/>
                        <w:szCs w:val="20"/>
                      </w:rPr>
                      <w:fldChar w:fldCharType="begin"/>
                    </w:r>
                    <w:r w:rsidRPr="00D15F00">
                      <w:rPr>
                        <w:b w:val="0"/>
                        <w:sz w:val="20"/>
                        <w:szCs w:val="20"/>
                      </w:rPr>
                      <w:instrText>PAGE    \* MERGEFORMAT</w:instrText>
                    </w:r>
                    <w:r w:rsidRPr="00D15F00">
                      <w:rPr>
                        <w:b w:val="0"/>
                        <w:sz w:val="20"/>
                        <w:szCs w:val="20"/>
                      </w:rPr>
                      <w:fldChar w:fldCharType="separate"/>
                    </w:r>
                    <w:r w:rsidR="0055626B" w:rsidRPr="0055626B">
                      <w:rPr>
                        <w:b w:val="0"/>
                        <w:bCs/>
                        <w:noProof/>
                        <w:sz w:val="20"/>
                        <w:szCs w:val="20"/>
                      </w:rPr>
                      <w:t>13</w:t>
                    </w:r>
                    <w:r w:rsidRPr="00D15F00">
                      <w:rPr>
                        <w:b w:val="0"/>
                        <w:bCs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FA5A4C" w14:textId="77777777" w:rsidR="00196DA1" w:rsidRDefault="00196DA1" w:rsidP="0069511A">
      <w:r>
        <w:separator/>
      </w:r>
    </w:p>
  </w:footnote>
  <w:footnote w:type="continuationSeparator" w:id="0">
    <w:p w14:paraId="32598A5A" w14:textId="77777777" w:rsidR="00196DA1" w:rsidRDefault="00196DA1" w:rsidP="0069511A">
      <w:r>
        <w:continuationSeparator/>
      </w:r>
    </w:p>
  </w:footnote>
  <w:footnote w:type="continuationNotice" w:id="1">
    <w:p w14:paraId="31ABB519" w14:textId="77777777" w:rsidR="00196DA1" w:rsidRDefault="00196DA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42" w:rightFromText="142" w:topFromText="573" w:vertAnchor="page" w:horzAnchor="margin" w:tblpXSpec="center" w:tblpYSpec="top"/>
      <w:tblOverlap w:val="never"/>
      <w:tblW w:w="13041" w:type="dxa"/>
      <w:tblLayout w:type="fixed"/>
      <w:tblLook w:val="01E0" w:firstRow="1" w:lastRow="1" w:firstColumn="1" w:lastColumn="1" w:noHBand="0" w:noVBand="0"/>
    </w:tblPr>
    <w:tblGrid>
      <w:gridCol w:w="13041"/>
    </w:tblGrid>
    <w:tr w:rsidR="00B2720A" w14:paraId="5C17B2EC" w14:textId="77777777" w:rsidTr="0043243C">
      <w:trPr>
        <w:trHeight w:val="851"/>
      </w:trPr>
      <w:tc>
        <w:tcPr>
          <w:tcW w:w="10490" w:type="dxa"/>
          <w:tcBorders>
            <w:left w:val="nil"/>
            <w:bottom w:val="double" w:sz="4" w:space="0" w:color="99CC00"/>
            <w:right w:val="nil"/>
          </w:tcBorders>
          <w:vAlign w:val="bottom"/>
        </w:tcPr>
        <w:p w14:paraId="180D94F1" w14:textId="77777777" w:rsidR="00B2720A" w:rsidRDefault="00B2720A" w:rsidP="0043243C">
          <w:pPr>
            <w:pStyle w:val="Header"/>
          </w:pPr>
        </w:p>
      </w:tc>
    </w:tr>
    <w:tr w:rsidR="00B2720A" w14:paraId="4056C4BF" w14:textId="77777777" w:rsidTr="0043243C">
      <w:trPr>
        <w:trHeight w:val="50"/>
      </w:trPr>
      <w:tc>
        <w:tcPr>
          <w:tcW w:w="10490" w:type="dxa"/>
          <w:tcBorders>
            <w:top w:val="double" w:sz="4" w:space="0" w:color="99CC00"/>
            <w:left w:val="nil"/>
            <w:bottom w:val="nil"/>
            <w:right w:val="nil"/>
          </w:tcBorders>
        </w:tcPr>
        <w:p w14:paraId="1437EB9E" w14:textId="77777777" w:rsidR="00B2720A" w:rsidRDefault="00B2720A" w:rsidP="0043243C">
          <w:pPr>
            <w:pStyle w:val="Header"/>
          </w:pPr>
        </w:p>
      </w:tc>
    </w:tr>
  </w:tbl>
  <w:p w14:paraId="5BC69DA4" w14:textId="77777777" w:rsidR="00B2720A" w:rsidRPr="0043243C" w:rsidRDefault="00B2720A" w:rsidP="0043243C">
    <w:pPr>
      <w:pStyle w:val="Header"/>
      <w:ind w:left="0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C65827" w14:textId="77777777" w:rsidR="00B2720A" w:rsidRDefault="00B2720A" w:rsidP="004D1F72">
    <w:pPr>
      <w:tabs>
        <w:tab w:val="center" w:pos="4536"/>
        <w:tab w:val="right" w:pos="9639"/>
      </w:tabs>
      <w:ind w:left="0"/>
      <w:rPr>
        <w:rFonts w:eastAsia="Times New Roman"/>
        <w:sz w:val="2"/>
        <w:lang w:eastAsia="bg-BG"/>
      </w:rPr>
    </w:pPr>
  </w:p>
  <w:tbl>
    <w:tblPr>
      <w:tblpPr w:leftFromText="142" w:rightFromText="142" w:topFromText="573" w:vertAnchor="page" w:horzAnchor="margin" w:tblpXSpec="center" w:tblpYSpec="top"/>
      <w:tblOverlap w:val="never"/>
      <w:tblW w:w="0" w:type="auto"/>
      <w:tblLayout w:type="fixed"/>
      <w:tblLook w:val="01E0" w:firstRow="1" w:lastRow="1" w:firstColumn="1" w:lastColumn="1" w:noHBand="0" w:noVBand="0"/>
    </w:tblPr>
    <w:tblGrid>
      <w:gridCol w:w="3232"/>
      <w:gridCol w:w="6577"/>
      <w:gridCol w:w="3232"/>
    </w:tblGrid>
    <w:tr w:rsidR="00B2720A" w14:paraId="1477F745" w14:textId="77777777" w:rsidTr="004D1F72">
      <w:trPr>
        <w:trHeight w:val="2552"/>
      </w:trPr>
      <w:tc>
        <w:tcPr>
          <w:tcW w:w="3232" w:type="dxa"/>
          <w:tcBorders>
            <w:left w:val="nil"/>
            <w:bottom w:val="double" w:sz="4" w:space="0" w:color="99CC00"/>
            <w:right w:val="nil"/>
          </w:tcBorders>
          <w:vAlign w:val="bottom"/>
        </w:tcPr>
        <w:p w14:paraId="2930C3A2" w14:textId="77777777" w:rsidR="00B2720A" w:rsidRDefault="00B2720A" w:rsidP="004D1F72">
          <w:pPr>
            <w:pStyle w:val="Header"/>
            <w:ind w:left="0"/>
          </w:pPr>
          <w:r>
            <w:rPr>
              <w:noProof/>
              <w:lang w:val="bg-BG" w:eastAsia="bg-BG"/>
            </w:rPr>
            <w:drawing>
              <wp:inline distT="0" distB="0" distL="0" distR="0" wp14:anchorId="16E58E26" wp14:editId="7F8B0504">
                <wp:extent cx="819150" cy="836395"/>
                <wp:effectExtent l="0" t="0" r="0" b="1905"/>
                <wp:docPr id="1480509376" name="Picture 148050937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2075" cy="839381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4ECDF42B" w14:textId="77777777" w:rsidR="00B2720A" w:rsidRDefault="00B2720A" w:rsidP="004D1F72">
          <w:pPr>
            <w:pStyle w:val="Header"/>
            <w:ind w:left="0"/>
          </w:pPr>
        </w:p>
      </w:tc>
      <w:tc>
        <w:tcPr>
          <w:tcW w:w="6577" w:type="dxa"/>
          <w:tcBorders>
            <w:left w:val="nil"/>
            <w:bottom w:val="double" w:sz="4" w:space="0" w:color="99CC00"/>
            <w:right w:val="nil"/>
          </w:tcBorders>
          <w:vAlign w:val="center"/>
        </w:tcPr>
        <w:p w14:paraId="4E1CF90D" w14:textId="77777777" w:rsidR="00B2720A" w:rsidRDefault="00B2720A" w:rsidP="004D1F72">
          <w:pPr>
            <w:pStyle w:val="Header"/>
            <w:ind w:left="0"/>
            <w:jc w:val="center"/>
            <w:rPr>
              <w:rFonts w:ascii="Arial Narrow" w:hAnsi="Arial Narrow" w:cs="Tahoma"/>
              <w:b w:val="0"/>
              <w:color w:val="808080"/>
              <w:spacing w:val="80"/>
            </w:rPr>
          </w:pPr>
          <w:r>
            <w:rPr>
              <w:rFonts w:ascii="Arial Narrow" w:hAnsi="Arial Narrow" w:cs="Tahoma"/>
              <w:color w:val="808080"/>
              <w:spacing w:val="80"/>
            </w:rPr>
            <w:t xml:space="preserve"> ПРОГРАМА</w:t>
          </w:r>
        </w:p>
        <w:p w14:paraId="488B42FC" w14:textId="77777777" w:rsidR="00B2720A" w:rsidRDefault="00B2720A" w:rsidP="004D1F72">
          <w:pPr>
            <w:pStyle w:val="Header"/>
            <w:ind w:left="0"/>
            <w:jc w:val="center"/>
          </w:pPr>
          <w:r>
            <w:rPr>
              <w:rFonts w:ascii="Arial Narrow" w:hAnsi="Arial Narrow" w:cs="Tahoma"/>
              <w:color w:val="808080"/>
              <w:spacing w:val="80"/>
            </w:rPr>
            <w:t>„ОКОЛНА СРЕДА</w:t>
          </w:r>
          <w:r>
            <w:rPr>
              <w:rFonts w:ascii="Arial Narrow" w:hAnsi="Arial Narrow" w:cs="Tahoma"/>
              <w:color w:val="808080"/>
              <w:spacing w:val="80"/>
              <w:lang w:val="bg-BG"/>
            </w:rPr>
            <w:t>“</w:t>
          </w:r>
          <w:r>
            <w:rPr>
              <w:rFonts w:ascii="Arial Narrow" w:hAnsi="Arial Narrow" w:cs="Tahoma"/>
              <w:color w:val="808080"/>
              <w:spacing w:val="80"/>
            </w:rPr>
            <w:t xml:space="preserve"> 20</w:t>
          </w:r>
          <w:r>
            <w:rPr>
              <w:rFonts w:ascii="Arial Narrow" w:hAnsi="Arial Narrow" w:cs="Tahoma"/>
              <w:color w:val="808080"/>
              <w:spacing w:val="80"/>
              <w:lang w:val="ru-RU"/>
            </w:rPr>
            <w:t>21</w:t>
          </w:r>
          <w:r>
            <w:rPr>
              <w:rFonts w:ascii="Arial Narrow" w:hAnsi="Arial Narrow" w:cs="Tahoma"/>
              <w:color w:val="808080"/>
              <w:spacing w:val="80"/>
            </w:rPr>
            <w:t xml:space="preserve"> – 20</w:t>
          </w:r>
          <w:r>
            <w:rPr>
              <w:rFonts w:ascii="Arial Narrow" w:hAnsi="Arial Narrow" w:cs="Tahoma"/>
              <w:color w:val="808080"/>
              <w:spacing w:val="80"/>
              <w:lang w:val="ru-RU"/>
            </w:rPr>
            <w:t>27</w:t>
          </w:r>
          <w:r>
            <w:rPr>
              <w:rFonts w:ascii="Arial Narrow" w:hAnsi="Arial Narrow" w:cs="Tahoma"/>
              <w:color w:val="808080"/>
              <w:spacing w:val="80"/>
            </w:rPr>
            <w:t xml:space="preserve"> г.</w:t>
          </w:r>
        </w:p>
      </w:tc>
      <w:tc>
        <w:tcPr>
          <w:tcW w:w="3232" w:type="dxa"/>
          <w:tcBorders>
            <w:left w:val="nil"/>
            <w:bottom w:val="double" w:sz="4" w:space="0" w:color="99CC00"/>
            <w:right w:val="nil"/>
          </w:tcBorders>
          <w:vAlign w:val="bottom"/>
        </w:tcPr>
        <w:p w14:paraId="2195A088" w14:textId="77777777" w:rsidR="00B2720A" w:rsidRDefault="00B2720A" w:rsidP="004D1F72">
          <w:pPr>
            <w:pStyle w:val="Header"/>
            <w:ind w:left="0"/>
            <w:jc w:val="right"/>
          </w:pPr>
          <w:r>
            <w:rPr>
              <w:noProof/>
              <w:lang w:val="bg-BG" w:eastAsia="bg-BG"/>
            </w:rPr>
            <w:drawing>
              <wp:inline distT="0" distB="0" distL="0" distR="0" wp14:anchorId="134C7A05" wp14:editId="77F1C630">
                <wp:extent cx="1009650" cy="807720"/>
                <wp:effectExtent l="0" t="0" r="0" b="0"/>
                <wp:docPr id="787936503" name="Picture 78793650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8077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043C32DD" w14:textId="77777777" w:rsidR="00B2720A" w:rsidRPr="003F00F0" w:rsidRDefault="00B2720A" w:rsidP="004D1F72">
          <w:pPr>
            <w:pStyle w:val="Header"/>
            <w:ind w:left="0"/>
          </w:pPr>
        </w:p>
      </w:tc>
    </w:tr>
    <w:tr w:rsidR="00B2720A" w14:paraId="49E45E8A" w14:textId="77777777" w:rsidTr="004D1F72">
      <w:trPr>
        <w:trHeight w:val="50"/>
      </w:trPr>
      <w:tc>
        <w:tcPr>
          <w:tcW w:w="7144" w:type="dxa"/>
          <w:gridSpan w:val="3"/>
          <w:tcBorders>
            <w:top w:val="double" w:sz="4" w:space="0" w:color="99CC00"/>
            <w:left w:val="nil"/>
            <w:bottom w:val="nil"/>
            <w:right w:val="nil"/>
          </w:tcBorders>
        </w:tcPr>
        <w:p w14:paraId="5955C145" w14:textId="77777777" w:rsidR="00B2720A" w:rsidRPr="00C403BD" w:rsidRDefault="00B2720A" w:rsidP="00C403BD">
          <w:pPr>
            <w:pStyle w:val="Header"/>
            <w:tabs>
              <w:tab w:val="clear" w:pos="4536"/>
              <w:tab w:val="clear" w:pos="9072"/>
              <w:tab w:val="clear" w:pos="12994"/>
              <w:tab w:val="left" w:pos="10810"/>
            </w:tabs>
            <w:ind w:left="0"/>
            <w:rPr>
              <w:lang w:val="bg-BG"/>
            </w:rPr>
          </w:pPr>
          <w:r>
            <w:rPr>
              <w:lang w:val="bg-BG"/>
            </w:rPr>
            <w:tab/>
          </w:r>
          <w:r w:rsidRPr="00C403BD">
            <w:rPr>
              <w:lang w:val="bg-BG"/>
            </w:rPr>
            <w:t>Приложение №2</w:t>
          </w:r>
        </w:p>
      </w:tc>
    </w:tr>
  </w:tbl>
  <w:p w14:paraId="590BB23E" w14:textId="77777777" w:rsidR="00B2720A" w:rsidRPr="0081685B" w:rsidRDefault="00B2720A" w:rsidP="00AC7812">
    <w:pPr>
      <w:tabs>
        <w:tab w:val="center" w:pos="4536"/>
        <w:tab w:val="right" w:pos="9639"/>
      </w:tabs>
      <w:ind w:right="-851"/>
      <w:rPr>
        <w:rFonts w:eastAsia="Times New Roman"/>
        <w:sz w:val="2"/>
        <w:lang w:eastAsia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6E2920"/>
    <w:multiLevelType w:val="hybridMultilevel"/>
    <w:tmpl w:val="C8388AC6"/>
    <w:lvl w:ilvl="0" w:tplc="5058B47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B14154"/>
    <w:multiLevelType w:val="hybridMultilevel"/>
    <w:tmpl w:val="1C3A1DCC"/>
    <w:lvl w:ilvl="0" w:tplc="A18E4328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000000" w:themeColor="tex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8E529C"/>
    <w:multiLevelType w:val="hybridMultilevel"/>
    <w:tmpl w:val="D428AF1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3D18CC"/>
    <w:multiLevelType w:val="hybridMultilevel"/>
    <w:tmpl w:val="0C022AD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D83FB7"/>
    <w:multiLevelType w:val="hybridMultilevel"/>
    <w:tmpl w:val="3C444CE0"/>
    <w:lvl w:ilvl="0" w:tplc="4C3870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040D10"/>
    <w:multiLevelType w:val="hybridMultilevel"/>
    <w:tmpl w:val="86562B26"/>
    <w:lvl w:ilvl="0" w:tplc="8D102EF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D60044"/>
    <w:multiLevelType w:val="hybridMultilevel"/>
    <w:tmpl w:val="C178CAF8"/>
    <w:lvl w:ilvl="0" w:tplc="4C3870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E07F1F"/>
    <w:multiLevelType w:val="hybridMultilevel"/>
    <w:tmpl w:val="C56444DE"/>
    <w:lvl w:ilvl="0" w:tplc="4C38705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04F4609"/>
    <w:multiLevelType w:val="hybridMultilevel"/>
    <w:tmpl w:val="88F46B2A"/>
    <w:lvl w:ilvl="0" w:tplc="F1086CA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A41956"/>
    <w:multiLevelType w:val="hybridMultilevel"/>
    <w:tmpl w:val="54C0D38A"/>
    <w:lvl w:ilvl="0" w:tplc="040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90206C"/>
    <w:multiLevelType w:val="hybridMultilevel"/>
    <w:tmpl w:val="E8A6EDD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CB6B2B"/>
    <w:multiLevelType w:val="hybridMultilevel"/>
    <w:tmpl w:val="328C7B2A"/>
    <w:lvl w:ilvl="0" w:tplc="A2C6112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8310578">
    <w:abstractNumId w:val="2"/>
  </w:num>
  <w:num w:numId="2" w16cid:durableId="924142859">
    <w:abstractNumId w:val="5"/>
  </w:num>
  <w:num w:numId="3" w16cid:durableId="1551110387">
    <w:abstractNumId w:val="7"/>
  </w:num>
  <w:num w:numId="4" w16cid:durableId="514543032">
    <w:abstractNumId w:val="6"/>
  </w:num>
  <w:num w:numId="5" w16cid:durableId="1552888558">
    <w:abstractNumId w:val="3"/>
  </w:num>
  <w:num w:numId="6" w16cid:durableId="1492409459">
    <w:abstractNumId w:val="10"/>
  </w:num>
  <w:num w:numId="7" w16cid:durableId="1981307218">
    <w:abstractNumId w:val="4"/>
  </w:num>
  <w:num w:numId="8" w16cid:durableId="1969124481">
    <w:abstractNumId w:val="11"/>
  </w:num>
  <w:num w:numId="9" w16cid:durableId="362370350">
    <w:abstractNumId w:val="8"/>
  </w:num>
  <w:num w:numId="10" w16cid:durableId="145630974">
    <w:abstractNumId w:val="1"/>
  </w:num>
  <w:num w:numId="11" w16cid:durableId="204295826">
    <w:abstractNumId w:val="9"/>
  </w:num>
  <w:num w:numId="12" w16cid:durableId="10869968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77F1"/>
    <w:rsid w:val="00001BBE"/>
    <w:rsid w:val="00002742"/>
    <w:rsid w:val="00004271"/>
    <w:rsid w:val="0000706F"/>
    <w:rsid w:val="00007C1E"/>
    <w:rsid w:val="0001000F"/>
    <w:rsid w:val="0001351C"/>
    <w:rsid w:val="00016ADA"/>
    <w:rsid w:val="0001715F"/>
    <w:rsid w:val="0001758E"/>
    <w:rsid w:val="00020FE3"/>
    <w:rsid w:val="00022A87"/>
    <w:rsid w:val="00022F34"/>
    <w:rsid w:val="00022FC7"/>
    <w:rsid w:val="00025752"/>
    <w:rsid w:val="00027C43"/>
    <w:rsid w:val="000303C1"/>
    <w:rsid w:val="00030680"/>
    <w:rsid w:val="000309DF"/>
    <w:rsid w:val="00030AA6"/>
    <w:rsid w:val="00032912"/>
    <w:rsid w:val="00033347"/>
    <w:rsid w:val="00034C29"/>
    <w:rsid w:val="00035A12"/>
    <w:rsid w:val="00036153"/>
    <w:rsid w:val="00036F6D"/>
    <w:rsid w:val="000441CD"/>
    <w:rsid w:val="00045E62"/>
    <w:rsid w:val="00046593"/>
    <w:rsid w:val="000470B4"/>
    <w:rsid w:val="00050E00"/>
    <w:rsid w:val="000517AC"/>
    <w:rsid w:val="00053CE0"/>
    <w:rsid w:val="00053F54"/>
    <w:rsid w:val="0005520A"/>
    <w:rsid w:val="000608DA"/>
    <w:rsid w:val="00060FBA"/>
    <w:rsid w:val="000612ED"/>
    <w:rsid w:val="00061AA7"/>
    <w:rsid w:val="00061D0B"/>
    <w:rsid w:val="00062CDE"/>
    <w:rsid w:val="000636FC"/>
    <w:rsid w:val="0007146E"/>
    <w:rsid w:val="00072431"/>
    <w:rsid w:val="00074170"/>
    <w:rsid w:val="00075F2E"/>
    <w:rsid w:val="00077FDA"/>
    <w:rsid w:val="0008045E"/>
    <w:rsid w:val="000823F2"/>
    <w:rsid w:val="00084054"/>
    <w:rsid w:val="00085E43"/>
    <w:rsid w:val="00087E57"/>
    <w:rsid w:val="000913F7"/>
    <w:rsid w:val="000923C9"/>
    <w:rsid w:val="00092641"/>
    <w:rsid w:val="000A371B"/>
    <w:rsid w:val="000A3AC2"/>
    <w:rsid w:val="000A3D74"/>
    <w:rsid w:val="000A6682"/>
    <w:rsid w:val="000A7B78"/>
    <w:rsid w:val="000B133E"/>
    <w:rsid w:val="000B5610"/>
    <w:rsid w:val="000C2C33"/>
    <w:rsid w:val="000C3A36"/>
    <w:rsid w:val="000C41BF"/>
    <w:rsid w:val="000C443F"/>
    <w:rsid w:val="000C4AC7"/>
    <w:rsid w:val="000C541D"/>
    <w:rsid w:val="000C7843"/>
    <w:rsid w:val="000D0094"/>
    <w:rsid w:val="000D2497"/>
    <w:rsid w:val="000D7087"/>
    <w:rsid w:val="000D7E75"/>
    <w:rsid w:val="000E1200"/>
    <w:rsid w:val="000E242F"/>
    <w:rsid w:val="000E58EA"/>
    <w:rsid w:val="000E7873"/>
    <w:rsid w:val="000F0E8D"/>
    <w:rsid w:val="000F1E9F"/>
    <w:rsid w:val="000F2320"/>
    <w:rsid w:val="000F30AE"/>
    <w:rsid w:val="000F32E7"/>
    <w:rsid w:val="000F49B4"/>
    <w:rsid w:val="000F52FF"/>
    <w:rsid w:val="000F56C1"/>
    <w:rsid w:val="000F5915"/>
    <w:rsid w:val="000F7B04"/>
    <w:rsid w:val="00101045"/>
    <w:rsid w:val="0010136E"/>
    <w:rsid w:val="00104B39"/>
    <w:rsid w:val="00106234"/>
    <w:rsid w:val="0010649D"/>
    <w:rsid w:val="00114858"/>
    <w:rsid w:val="00114B1C"/>
    <w:rsid w:val="00115B12"/>
    <w:rsid w:val="00115CE4"/>
    <w:rsid w:val="00117E28"/>
    <w:rsid w:val="0012158C"/>
    <w:rsid w:val="001221DD"/>
    <w:rsid w:val="0012774E"/>
    <w:rsid w:val="00130CCE"/>
    <w:rsid w:val="00131BB0"/>
    <w:rsid w:val="00131CAA"/>
    <w:rsid w:val="00134543"/>
    <w:rsid w:val="00135AA2"/>
    <w:rsid w:val="00135C1F"/>
    <w:rsid w:val="0013675B"/>
    <w:rsid w:val="00140426"/>
    <w:rsid w:val="00141329"/>
    <w:rsid w:val="001432CA"/>
    <w:rsid w:val="00145B4E"/>
    <w:rsid w:val="001520AE"/>
    <w:rsid w:val="001526AB"/>
    <w:rsid w:val="00153818"/>
    <w:rsid w:val="00163853"/>
    <w:rsid w:val="0016417F"/>
    <w:rsid w:val="00166014"/>
    <w:rsid w:val="00167C00"/>
    <w:rsid w:val="00170906"/>
    <w:rsid w:val="00170D31"/>
    <w:rsid w:val="00172EDF"/>
    <w:rsid w:val="0017690A"/>
    <w:rsid w:val="00176E3F"/>
    <w:rsid w:val="0017744D"/>
    <w:rsid w:val="00177E3C"/>
    <w:rsid w:val="001816B3"/>
    <w:rsid w:val="00183D83"/>
    <w:rsid w:val="00183E91"/>
    <w:rsid w:val="001848DA"/>
    <w:rsid w:val="00185944"/>
    <w:rsid w:val="001865BF"/>
    <w:rsid w:val="0019076F"/>
    <w:rsid w:val="00190D44"/>
    <w:rsid w:val="00195880"/>
    <w:rsid w:val="0019650B"/>
    <w:rsid w:val="00196DA1"/>
    <w:rsid w:val="001A12F6"/>
    <w:rsid w:val="001A1362"/>
    <w:rsid w:val="001A1ED3"/>
    <w:rsid w:val="001A2EB3"/>
    <w:rsid w:val="001A3B92"/>
    <w:rsid w:val="001B453A"/>
    <w:rsid w:val="001C15CE"/>
    <w:rsid w:val="001C3C83"/>
    <w:rsid w:val="001C5D12"/>
    <w:rsid w:val="001C777C"/>
    <w:rsid w:val="001D123C"/>
    <w:rsid w:val="001D5701"/>
    <w:rsid w:val="001D762E"/>
    <w:rsid w:val="001E21B0"/>
    <w:rsid w:val="001E5A60"/>
    <w:rsid w:val="001E6622"/>
    <w:rsid w:val="001E7FE9"/>
    <w:rsid w:val="001F08FA"/>
    <w:rsid w:val="001F1681"/>
    <w:rsid w:val="001F294D"/>
    <w:rsid w:val="001F4113"/>
    <w:rsid w:val="001F555E"/>
    <w:rsid w:val="001F6402"/>
    <w:rsid w:val="002000C8"/>
    <w:rsid w:val="00201603"/>
    <w:rsid w:val="00201B0C"/>
    <w:rsid w:val="002021AD"/>
    <w:rsid w:val="00204A56"/>
    <w:rsid w:val="00205169"/>
    <w:rsid w:val="00205D0E"/>
    <w:rsid w:val="00206860"/>
    <w:rsid w:val="002132DD"/>
    <w:rsid w:val="002137A8"/>
    <w:rsid w:val="00215427"/>
    <w:rsid w:val="002228EE"/>
    <w:rsid w:val="00231C14"/>
    <w:rsid w:val="00231FCB"/>
    <w:rsid w:val="0023217D"/>
    <w:rsid w:val="0023597F"/>
    <w:rsid w:val="0023693D"/>
    <w:rsid w:val="00236B55"/>
    <w:rsid w:val="00240B6A"/>
    <w:rsid w:val="00241614"/>
    <w:rsid w:val="00241F3E"/>
    <w:rsid w:val="00244B53"/>
    <w:rsid w:val="00245F26"/>
    <w:rsid w:val="0024666B"/>
    <w:rsid w:val="00247DA8"/>
    <w:rsid w:val="00250B1C"/>
    <w:rsid w:val="00252575"/>
    <w:rsid w:val="00254692"/>
    <w:rsid w:val="002555C3"/>
    <w:rsid w:val="0026034C"/>
    <w:rsid w:val="00260728"/>
    <w:rsid w:val="00263B82"/>
    <w:rsid w:val="00264C9B"/>
    <w:rsid w:val="00264E9E"/>
    <w:rsid w:val="00266E81"/>
    <w:rsid w:val="00267B8C"/>
    <w:rsid w:val="00270A37"/>
    <w:rsid w:val="0027145E"/>
    <w:rsid w:val="002730E4"/>
    <w:rsid w:val="002738E4"/>
    <w:rsid w:val="00274B26"/>
    <w:rsid w:val="0027564C"/>
    <w:rsid w:val="00280449"/>
    <w:rsid w:val="00280DDF"/>
    <w:rsid w:val="00283446"/>
    <w:rsid w:val="00283525"/>
    <w:rsid w:val="00283F5D"/>
    <w:rsid w:val="00285CD3"/>
    <w:rsid w:val="00286226"/>
    <w:rsid w:val="00290216"/>
    <w:rsid w:val="00291083"/>
    <w:rsid w:val="002915F1"/>
    <w:rsid w:val="00291B7E"/>
    <w:rsid w:val="00292C2E"/>
    <w:rsid w:val="00294C11"/>
    <w:rsid w:val="00294ECB"/>
    <w:rsid w:val="00295BCF"/>
    <w:rsid w:val="002A0632"/>
    <w:rsid w:val="002A0EF1"/>
    <w:rsid w:val="002A37FB"/>
    <w:rsid w:val="002B25D5"/>
    <w:rsid w:val="002B353B"/>
    <w:rsid w:val="002B3708"/>
    <w:rsid w:val="002B3CAB"/>
    <w:rsid w:val="002B4042"/>
    <w:rsid w:val="002B48E3"/>
    <w:rsid w:val="002B4AAD"/>
    <w:rsid w:val="002C5D03"/>
    <w:rsid w:val="002C7985"/>
    <w:rsid w:val="002C7EC2"/>
    <w:rsid w:val="002C7F32"/>
    <w:rsid w:val="002D61D4"/>
    <w:rsid w:val="002D643C"/>
    <w:rsid w:val="002D6AA4"/>
    <w:rsid w:val="002E031A"/>
    <w:rsid w:val="002E2BA2"/>
    <w:rsid w:val="002E3C04"/>
    <w:rsid w:val="002E6EC8"/>
    <w:rsid w:val="002E731F"/>
    <w:rsid w:val="002E75C8"/>
    <w:rsid w:val="002E7B34"/>
    <w:rsid w:val="002F0609"/>
    <w:rsid w:val="002F3D4A"/>
    <w:rsid w:val="002F44C5"/>
    <w:rsid w:val="002F45DC"/>
    <w:rsid w:val="002F769C"/>
    <w:rsid w:val="003019C7"/>
    <w:rsid w:val="0030260B"/>
    <w:rsid w:val="003057CE"/>
    <w:rsid w:val="00305C14"/>
    <w:rsid w:val="00307250"/>
    <w:rsid w:val="00310300"/>
    <w:rsid w:val="003118E4"/>
    <w:rsid w:val="00312887"/>
    <w:rsid w:val="003128B8"/>
    <w:rsid w:val="00312D96"/>
    <w:rsid w:val="0031325F"/>
    <w:rsid w:val="003138A7"/>
    <w:rsid w:val="00313971"/>
    <w:rsid w:val="00317F5E"/>
    <w:rsid w:val="0032119E"/>
    <w:rsid w:val="00322465"/>
    <w:rsid w:val="003233F9"/>
    <w:rsid w:val="00324264"/>
    <w:rsid w:val="00324559"/>
    <w:rsid w:val="0032703E"/>
    <w:rsid w:val="0032704A"/>
    <w:rsid w:val="003306FA"/>
    <w:rsid w:val="00330D87"/>
    <w:rsid w:val="00334182"/>
    <w:rsid w:val="003361DA"/>
    <w:rsid w:val="00337EBB"/>
    <w:rsid w:val="003415B5"/>
    <w:rsid w:val="00341B88"/>
    <w:rsid w:val="00342547"/>
    <w:rsid w:val="0034373B"/>
    <w:rsid w:val="003438DF"/>
    <w:rsid w:val="0034453B"/>
    <w:rsid w:val="00345223"/>
    <w:rsid w:val="0034697F"/>
    <w:rsid w:val="00355D36"/>
    <w:rsid w:val="0035725D"/>
    <w:rsid w:val="0036121F"/>
    <w:rsid w:val="00361C59"/>
    <w:rsid w:val="0036241E"/>
    <w:rsid w:val="00362C01"/>
    <w:rsid w:val="003638CD"/>
    <w:rsid w:val="003657C4"/>
    <w:rsid w:val="00372963"/>
    <w:rsid w:val="00375513"/>
    <w:rsid w:val="00377A21"/>
    <w:rsid w:val="00377E78"/>
    <w:rsid w:val="00380585"/>
    <w:rsid w:val="003810FB"/>
    <w:rsid w:val="00383FC8"/>
    <w:rsid w:val="00387D0C"/>
    <w:rsid w:val="00391CB8"/>
    <w:rsid w:val="003932AB"/>
    <w:rsid w:val="00393AC4"/>
    <w:rsid w:val="003957B0"/>
    <w:rsid w:val="00395D73"/>
    <w:rsid w:val="003963A7"/>
    <w:rsid w:val="003976A2"/>
    <w:rsid w:val="003A0F35"/>
    <w:rsid w:val="003A16EF"/>
    <w:rsid w:val="003A2697"/>
    <w:rsid w:val="003A27CC"/>
    <w:rsid w:val="003A3AF8"/>
    <w:rsid w:val="003A4237"/>
    <w:rsid w:val="003A6D63"/>
    <w:rsid w:val="003A7CEF"/>
    <w:rsid w:val="003B14F8"/>
    <w:rsid w:val="003B3B09"/>
    <w:rsid w:val="003B7DA0"/>
    <w:rsid w:val="003C11AA"/>
    <w:rsid w:val="003C6AB4"/>
    <w:rsid w:val="003D0656"/>
    <w:rsid w:val="003D194C"/>
    <w:rsid w:val="003D22C2"/>
    <w:rsid w:val="003D499C"/>
    <w:rsid w:val="003D654C"/>
    <w:rsid w:val="003E01D5"/>
    <w:rsid w:val="003E5617"/>
    <w:rsid w:val="003E5E9B"/>
    <w:rsid w:val="003E7D39"/>
    <w:rsid w:val="003F0CEB"/>
    <w:rsid w:val="003F1CBE"/>
    <w:rsid w:val="003F6931"/>
    <w:rsid w:val="003F70B2"/>
    <w:rsid w:val="003F7CBB"/>
    <w:rsid w:val="00400FC2"/>
    <w:rsid w:val="00404115"/>
    <w:rsid w:val="004066A5"/>
    <w:rsid w:val="004068CA"/>
    <w:rsid w:val="004123E4"/>
    <w:rsid w:val="0041286A"/>
    <w:rsid w:val="00412B90"/>
    <w:rsid w:val="00412E30"/>
    <w:rsid w:val="00413A74"/>
    <w:rsid w:val="00413CE1"/>
    <w:rsid w:val="00414667"/>
    <w:rsid w:val="00414F4D"/>
    <w:rsid w:val="00415E7E"/>
    <w:rsid w:val="00415EDF"/>
    <w:rsid w:val="00422672"/>
    <w:rsid w:val="004251CE"/>
    <w:rsid w:val="004257AF"/>
    <w:rsid w:val="00426DBD"/>
    <w:rsid w:val="00427436"/>
    <w:rsid w:val="00427A29"/>
    <w:rsid w:val="00430911"/>
    <w:rsid w:val="0043243C"/>
    <w:rsid w:val="00433F24"/>
    <w:rsid w:val="00434852"/>
    <w:rsid w:val="00435C7E"/>
    <w:rsid w:val="00436111"/>
    <w:rsid w:val="00436739"/>
    <w:rsid w:val="004416F7"/>
    <w:rsid w:val="0044457B"/>
    <w:rsid w:val="00446917"/>
    <w:rsid w:val="00451A90"/>
    <w:rsid w:val="00454E7A"/>
    <w:rsid w:val="00455C8D"/>
    <w:rsid w:val="00460DA3"/>
    <w:rsid w:val="00461DF0"/>
    <w:rsid w:val="00462980"/>
    <w:rsid w:val="00462AC3"/>
    <w:rsid w:val="00463066"/>
    <w:rsid w:val="00463ED5"/>
    <w:rsid w:val="00467226"/>
    <w:rsid w:val="004675A6"/>
    <w:rsid w:val="00470D37"/>
    <w:rsid w:val="004716EF"/>
    <w:rsid w:val="00472968"/>
    <w:rsid w:val="00472B3B"/>
    <w:rsid w:val="00481E8B"/>
    <w:rsid w:val="00485DF7"/>
    <w:rsid w:val="00486711"/>
    <w:rsid w:val="00486CE5"/>
    <w:rsid w:val="00492968"/>
    <w:rsid w:val="00497286"/>
    <w:rsid w:val="004A4E50"/>
    <w:rsid w:val="004A60AB"/>
    <w:rsid w:val="004B1495"/>
    <w:rsid w:val="004B638F"/>
    <w:rsid w:val="004B7BDB"/>
    <w:rsid w:val="004C034F"/>
    <w:rsid w:val="004C3C3F"/>
    <w:rsid w:val="004C4083"/>
    <w:rsid w:val="004D1F72"/>
    <w:rsid w:val="004D2EBB"/>
    <w:rsid w:val="004D48A4"/>
    <w:rsid w:val="004D699A"/>
    <w:rsid w:val="004E231D"/>
    <w:rsid w:val="004E6B26"/>
    <w:rsid w:val="004E7F64"/>
    <w:rsid w:val="004F09E7"/>
    <w:rsid w:val="004F40A5"/>
    <w:rsid w:val="004F4BE5"/>
    <w:rsid w:val="004F6470"/>
    <w:rsid w:val="004F6E35"/>
    <w:rsid w:val="00500A05"/>
    <w:rsid w:val="00501BCC"/>
    <w:rsid w:val="00502702"/>
    <w:rsid w:val="005040D1"/>
    <w:rsid w:val="00504D5D"/>
    <w:rsid w:val="00505299"/>
    <w:rsid w:val="00505A6D"/>
    <w:rsid w:val="005065A8"/>
    <w:rsid w:val="005067E9"/>
    <w:rsid w:val="0050755F"/>
    <w:rsid w:val="0051359F"/>
    <w:rsid w:val="0051445B"/>
    <w:rsid w:val="005224C7"/>
    <w:rsid w:val="00524493"/>
    <w:rsid w:val="00527E61"/>
    <w:rsid w:val="00530099"/>
    <w:rsid w:val="0053037E"/>
    <w:rsid w:val="00531123"/>
    <w:rsid w:val="00531247"/>
    <w:rsid w:val="005319D7"/>
    <w:rsid w:val="00532272"/>
    <w:rsid w:val="00535044"/>
    <w:rsid w:val="00535D2F"/>
    <w:rsid w:val="0053621B"/>
    <w:rsid w:val="00537C74"/>
    <w:rsid w:val="00537CD5"/>
    <w:rsid w:val="005408AE"/>
    <w:rsid w:val="00540E67"/>
    <w:rsid w:val="0054562B"/>
    <w:rsid w:val="00545F36"/>
    <w:rsid w:val="0054739D"/>
    <w:rsid w:val="00547F68"/>
    <w:rsid w:val="00551D49"/>
    <w:rsid w:val="005537D1"/>
    <w:rsid w:val="005540AF"/>
    <w:rsid w:val="00554415"/>
    <w:rsid w:val="00555142"/>
    <w:rsid w:val="0055626B"/>
    <w:rsid w:val="00556EE1"/>
    <w:rsid w:val="005627DE"/>
    <w:rsid w:val="005628B2"/>
    <w:rsid w:val="00562AE2"/>
    <w:rsid w:val="00566FCB"/>
    <w:rsid w:val="00567625"/>
    <w:rsid w:val="00567A97"/>
    <w:rsid w:val="00570797"/>
    <w:rsid w:val="005736E7"/>
    <w:rsid w:val="00574EF4"/>
    <w:rsid w:val="00580AB4"/>
    <w:rsid w:val="00583A07"/>
    <w:rsid w:val="00584052"/>
    <w:rsid w:val="00587B75"/>
    <w:rsid w:val="00587E5A"/>
    <w:rsid w:val="00590B8D"/>
    <w:rsid w:val="00593856"/>
    <w:rsid w:val="005952F2"/>
    <w:rsid w:val="005956DD"/>
    <w:rsid w:val="0059572C"/>
    <w:rsid w:val="00595D9D"/>
    <w:rsid w:val="00595E1B"/>
    <w:rsid w:val="005A14C8"/>
    <w:rsid w:val="005A3ED9"/>
    <w:rsid w:val="005A522A"/>
    <w:rsid w:val="005B015E"/>
    <w:rsid w:val="005B05F2"/>
    <w:rsid w:val="005B22C6"/>
    <w:rsid w:val="005B2635"/>
    <w:rsid w:val="005B36F0"/>
    <w:rsid w:val="005B4228"/>
    <w:rsid w:val="005B425B"/>
    <w:rsid w:val="005B5075"/>
    <w:rsid w:val="005B5341"/>
    <w:rsid w:val="005B5452"/>
    <w:rsid w:val="005B60DF"/>
    <w:rsid w:val="005B6B23"/>
    <w:rsid w:val="005B7BD6"/>
    <w:rsid w:val="005C207A"/>
    <w:rsid w:val="005C3A0B"/>
    <w:rsid w:val="005C3F4A"/>
    <w:rsid w:val="005C469D"/>
    <w:rsid w:val="005C6F05"/>
    <w:rsid w:val="005C742E"/>
    <w:rsid w:val="005C7CFB"/>
    <w:rsid w:val="005D2794"/>
    <w:rsid w:val="005D513F"/>
    <w:rsid w:val="005D5D83"/>
    <w:rsid w:val="005D662F"/>
    <w:rsid w:val="005E0027"/>
    <w:rsid w:val="005E13D7"/>
    <w:rsid w:val="005E2BE3"/>
    <w:rsid w:val="005E2CE2"/>
    <w:rsid w:val="005E3DD5"/>
    <w:rsid w:val="005F0AB4"/>
    <w:rsid w:val="005F309F"/>
    <w:rsid w:val="005F35AB"/>
    <w:rsid w:val="005F41C6"/>
    <w:rsid w:val="005F4EF1"/>
    <w:rsid w:val="006000C4"/>
    <w:rsid w:val="00600F88"/>
    <w:rsid w:val="00601E45"/>
    <w:rsid w:val="00602C9E"/>
    <w:rsid w:val="00604C3B"/>
    <w:rsid w:val="006057F7"/>
    <w:rsid w:val="006158C6"/>
    <w:rsid w:val="006164F0"/>
    <w:rsid w:val="0062328F"/>
    <w:rsid w:val="00623601"/>
    <w:rsid w:val="00623F18"/>
    <w:rsid w:val="0062428D"/>
    <w:rsid w:val="00624DCC"/>
    <w:rsid w:val="00627A71"/>
    <w:rsid w:val="00632C01"/>
    <w:rsid w:val="00633160"/>
    <w:rsid w:val="00635AEA"/>
    <w:rsid w:val="006367F2"/>
    <w:rsid w:val="00637128"/>
    <w:rsid w:val="00641199"/>
    <w:rsid w:val="00641AC5"/>
    <w:rsid w:val="00641FD1"/>
    <w:rsid w:val="006442AD"/>
    <w:rsid w:val="006446E0"/>
    <w:rsid w:val="006451CA"/>
    <w:rsid w:val="00652401"/>
    <w:rsid w:val="0065305E"/>
    <w:rsid w:val="0065442C"/>
    <w:rsid w:val="006600FA"/>
    <w:rsid w:val="00663A0A"/>
    <w:rsid w:val="0066454B"/>
    <w:rsid w:val="006646EA"/>
    <w:rsid w:val="00670E6D"/>
    <w:rsid w:val="00672000"/>
    <w:rsid w:val="00672B86"/>
    <w:rsid w:val="0067333D"/>
    <w:rsid w:val="00673783"/>
    <w:rsid w:val="00674356"/>
    <w:rsid w:val="006748A8"/>
    <w:rsid w:val="006754BA"/>
    <w:rsid w:val="0067657B"/>
    <w:rsid w:val="00676D0C"/>
    <w:rsid w:val="00680422"/>
    <w:rsid w:val="00681A6A"/>
    <w:rsid w:val="00681B81"/>
    <w:rsid w:val="00682BDE"/>
    <w:rsid w:val="00690681"/>
    <w:rsid w:val="006922AA"/>
    <w:rsid w:val="006934EA"/>
    <w:rsid w:val="00694045"/>
    <w:rsid w:val="0069511A"/>
    <w:rsid w:val="0069785C"/>
    <w:rsid w:val="006A07CD"/>
    <w:rsid w:val="006A14E2"/>
    <w:rsid w:val="006A23C0"/>
    <w:rsid w:val="006A26D7"/>
    <w:rsid w:val="006A2EAF"/>
    <w:rsid w:val="006A3381"/>
    <w:rsid w:val="006A3941"/>
    <w:rsid w:val="006A4707"/>
    <w:rsid w:val="006A6E66"/>
    <w:rsid w:val="006A7AC0"/>
    <w:rsid w:val="006B0368"/>
    <w:rsid w:val="006B54FC"/>
    <w:rsid w:val="006B5ECE"/>
    <w:rsid w:val="006B73EF"/>
    <w:rsid w:val="006C4275"/>
    <w:rsid w:val="006C5078"/>
    <w:rsid w:val="006C5BDB"/>
    <w:rsid w:val="006D233A"/>
    <w:rsid w:val="006D28FC"/>
    <w:rsid w:val="006D2B72"/>
    <w:rsid w:val="006D45BF"/>
    <w:rsid w:val="006D5498"/>
    <w:rsid w:val="006E0217"/>
    <w:rsid w:val="006E5900"/>
    <w:rsid w:val="006E5F6F"/>
    <w:rsid w:val="006F30C3"/>
    <w:rsid w:val="006F3C1B"/>
    <w:rsid w:val="006F45B2"/>
    <w:rsid w:val="006F49C8"/>
    <w:rsid w:val="006F7391"/>
    <w:rsid w:val="00700A71"/>
    <w:rsid w:val="00701E7D"/>
    <w:rsid w:val="00703517"/>
    <w:rsid w:val="00703690"/>
    <w:rsid w:val="00705DC9"/>
    <w:rsid w:val="00706B0A"/>
    <w:rsid w:val="00706B0E"/>
    <w:rsid w:val="007073C6"/>
    <w:rsid w:val="00713C73"/>
    <w:rsid w:val="00715219"/>
    <w:rsid w:val="00720891"/>
    <w:rsid w:val="00722423"/>
    <w:rsid w:val="007242B6"/>
    <w:rsid w:val="007254B7"/>
    <w:rsid w:val="00726AA2"/>
    <w:rsid w:val="00734D58"/>
    <w:rsid w:val="007355CF"/>
    <w:rsid w:val="00737864"/>
    <w:rsid w:val="00745F5E"/>
    <w:rsid w:val="007461D6"/>
    <w:rsid w:val="0074682F"/>
    <w:rsid w:val="00747D95"/>
    <w:rsid w:val="00750DFB"/>
    <w:rsid w:val="00751E30"/>
    <w:rsid w:val="00752450"/>
    <w:rsid w:val="00752DFF"/>
    <w:rsid w:val="00756440"/>
    <w:rsid w:val="00757B06"/>
    <w:rsid w:val="00760042"/>
    <w:rsid w:val="0076162B"/>
    <w:rsid w:val="00762468"/>
    <w:rsid w:val="00762FC4"/>
    <w:rsid w:val="00764054"/>
    <w:rsid w:val="00764F9C"/>
    <w:rsid w:val="00773C43"/>
    <w:rsid w:val="0077422F"/>
    <w:rsid w:val="007744C4"/>
    <w:rsid w:val="00775EBD"/>
    <w:rsid w:val="007770F5"/>
    <w:rsid w:val="0078103D"/>
    <w:rsid w:val="00783C47"/>
    <w:rsid w:val="00784BF9"/>
    <w:rsid w:val="0079131E"/>
    <w:rsid w:val="00791C7E"/>
    <w:rsid w:val="00791DFE"/>
    <w:rsid w:val="00791F23"/>
    <w:rsid w:val="0079210B"/>
    <w:rsid w:val="00793003"/>
    <w:rsid w:val="00795AAA"/>
    <w:rsid w:val="007966B4"/>
    <w:rsid w:val="007A090E"/>
    <w:rsid w:val="007A0AEC"/>
    <w:rsid w:val="007A2788"/>
    <w:rsid w:val="007A342D"/>
    <w:rsid w:val="007A35C1"/>
    <w:rsid w:val="007A4442"/>
    <w:rsid w:val="007A47F6"/>
    <w:rsid w:val="007A4D70"/>
    <w:rsid w:val="007A657A"/>
    <w:rsid w:val="007A6DAC"/>
    <w:rsid w:val="007B1E86"/>
    <w:rsid w:val="007B35B5"/>
    <w:rsid w:val="007B431B"/>
    <w:rsid w:val="007B6AB6"/>
    <w:rsid w:val="007C11C2"/>
    <w:rsid w:val="007D076A"/>
    <w:rsid w:val="007D3175"/>
    <w:rsid w:val="007D5948"/>
    <w:rsid w:val="007D6F7F"/>
    <w:rsid w:val="007D78EA"/>
    <w:rsid w:val="007D7BB9"/>
    <w:rsid w:val="007E2DDC"/>
    <w:rsid w:val="007E3CDA"/>
    <w:rsid w:val="007E5651"/>
    <w:rsid w:val="007E70F6"/>
    <w:rsid w:val="007F0295"/>
    <w:rsid w:val="007F0CF3"/>
    <w:rsid w:val="007F147E"/>
    <w:rsid w:val="007F1620"/>
    <w:rsid w:val="007F1D31"/>
    <w:rsid w:val="007F3AD8"/>
    <w:rsid w:val="007F6435"/>
    <w:rsid w:val="007F64FD"/>
    <w:rsid w:val="007F7254"/>
    <w:rsid w:val="007F78F6"/>
    <w:rsid w:val="00800219"/>
    <w:rsid w:val="008002AA"/>
    <w:rsid w:val="008003E1"/>
    <w:rsid w:val="00804DC8"/>
    <w:rsid w:val="00813E3F"/>
    <w:rsid w:val="008174AC"/>
    <w:rsid w:val="00820192"/>
    <w:rsid w:val="00820E3E"/>
    <w:rsid w:val="0082284B"/>
    <w:rsid w:val="00823BD8"/>
    <w:rsid w:val="008252EC"/>
    <w:rsid w:val="00826B2A"/>
    <w:rsid w:val="00827630"/>
    <w:rsid w:val="00834140"/>
    <w:rsid w:val="00836795"/>
    <w:rsid w:val="00836C24"/>
    <w:rsid w:val="0084019D"/>
    <w:rsid w:val="00842592"/>
    <w:rsid w:val="00844E3A"/>
    <w:rsid w:val="008452DF"/>
    <w:rsid w:val="0085101A"/>
    <w:rsid w:val="00852188"/>
    <w:rsid w:val="00852E4E"/>
    <w:rsid w:val="008575B5"/>
    <w:rsid w:val="0086009E"/>
    <w:rsid w:val="00862332"/>
    <w:rsid w:val="00862FBB"/>
    <w:rsid w:val="008643E5"/>
    <w:rsid w:val="00864F61"/>
    <w:rsid w:val="00867ECF"/>
    <w:rsid w:val="00872286"/>
    <w:rsid w:val="0087379A"/>
    <w:rsid w:val="0087476B"/>
    <w:rsid w:val="00877EE4"/>
    <w:rsid w:val="0088295A"/>
    <w:rsid w:val="00882A19"/>
    <w:rsid w:val="00884A95"/>
    <w:rsid w:val="00886AE0"/>
    <w:rsid w:val="00887879"/>
    <w:rsid w:val="00890717"/>
    <w:rsid w:val="00891883"/>
    <w:rsid w:val="008959BE"/>
    <w:rsid w:val="00896A54"/>
    <w:rsid w:val="008A162F"/>
    <w:rsid w:val="008A728F"/>
    <w:rsid w:val="008A7CC2"/>
    <w:rsid w:val="008A7F5B"/>
    <w:rsid w:val="008A7FCB"/>
    <w:rsid w:val="008B1102"/>
    <w:rsid w:val="008B123E"/>
    <w:rsid w:val="008B5916"/>
    <w:rsid w:val="008C104F"/>
    <w:rsid w:val="008C1316"/>
    <w:rsid w:val="008C140C"/>
    <w:rsid w:val="008C56B9"/>
    <w:rsid w:val="008C5864"/>
    <w:rsid w:val="008C721A"/>
    <w:rsid w:val="008D25F4"/>
    <w:rsid w:val="008D3EB0"/>
    <w:rsid w:val="008D5923"/>
    <w:rsid w:val="008E04EA"/>
    <w:rsid w:val="008E0C10"/>
    <w:rsid w:val="008E0F01"/>
    <w:rsid w:val="008E24CD"/>
    <w:rsid w:val="008E380B"/>
    <w:rsid w:val="008E6332"/>
    <w:rsid w:val="008E697B"/>
    <w:rsid w:val="008E6C17"/>
    <w:rsid w:val="008F0187"/>
    <w:rsid w:val="008F05EF"/>
    <w:rsid w:val="008F1198"/>
    <w:rsid w:val="008F16D4"/>
    <w:rsid w:val="008F2095"/>
    <w:rsid w:val="008F3CBB"/>
    <w:rsid w:val="008F5C84"/>
    <w:rsid w:val="008F60E1"/>
    <w:rsid w:val="008F664F"/>
    <w:rsid w:val="008F751B"/>
    <w:rsid w:val="008F7FCD"/>
    <w:rsid w:val="00901E09"/>
    <w:rsid w:val="00902049"/>
    <w:rsid w:val="00902073"/>
    <w:rsid w:val="009035A2"/>
    <w:rsid w:val="00903CB9"/>
    <w:rsid w:val="00907494"/>
    <w:rsid w:val="009113EB"/>
    <w:rsid w:val="0091200C"/>
    <w:rsid w:val="00912373"/>
    <w:rsid w:val="00917CDE"/>
    <w:rsid w:val="00922FD5"/>
    <w:rsid w:val="00923E00"/>
    <w:rsid w:val="00924CAC"/>
    <w:rsid w:val="009300E1"/>
    <w:rsid w:val="00931C99"/>
    <w:rsid w:val="00931E28"/>
    <w:rsid w:val="00932224"/>
    <w:rsid w:val="009354EC"/>
    <w:rsid w:val="00942765"/>
    <w:rsid w:val="00942C50"/>
    <w:rsid w:val="009478A0"/>
    <w:rsid w:val="0095013E"/>
    <w:rsid w:val="00950531"/>
    <w:rsid w:val="009518E4"/>
    <w:rsid w:val="009528CF"/>
    <w:rsid w:val="00953B92"/>
    <w:rsid w:val="0095728A"/>
    <w:rsid w:val="00957F77"/>
    <w:rsid w:val="00960429"/>
    <w:rsid w:val="00960C3A"/>
    <w:rsid w:val="00967B82"/>
    <w:rsid w:val="0097132C"/>
    <w:rsid w:val="00973316"/>
    <w:rsid w:val="00973333"/>
    <w:rsid w:val="0097533E"/>
    <w:rsid w:val="0098058F"/>
    <w:rsid w:val="009847F6"/>
    <w:rsid w:val="00985FCA"/>
    <w:rsid w:val="0099028C"/>
    <w:rsid w:val="009918CD"/>
    <w:rsid w:val="0099245C"/>
    <w:rsid w:val="00992926"/>
    <w:rsid w:val="00992B90"/>
    <w:rsid w:val="009931AE"/>
    <w:rsid w:val="009950B7"/>
    <w:rsid w:val="009A3963"/>
    <w:rsid w:val="009A629E"/>
    <w:rsid w:val="009A79BA"/>
    <w:rsid w:val="009B0751"/>
    <w:rsid w:val="009B1267"/>
    <w:rsid w:val="009B18B5"/>
    <w:rsid w:val="009B3478"/>
    <w:rsid w:val="009B34F1"/>
    <w:rsid w:val="009C0EC4"/>
    <w:rsid w:val="009C4E76"/>
    <w:rsid w:val="009C50A1"/>
    <w:rsid w:val="009C67CF"/>
    <w:rsid w:val="009C765B"/>
    <w:rsid w:val="009D083D"/>
    <w:rsid w:val="009D17E3"/>
    <w:rsid w:val="009D20C6"/>
    <w:rsid w:val="009D20DD"/>
    <w:rsid w:val="009D229B"/>
    <w:rsid w:val="009D4786"/>
    <w:rsid w:val="009D585D"/>
    <w:rsid w:val="009D76B0"/>
    <w:rsid w:val="009E00BD"/>
    <w:rsid w:val="009E208E"/>
    <w:rsid w:val="009E5082"/>
    <w:rsid w:val="009F138B"/>
    <w:rsid w:val="009F1601"/>
    <w:rsid w:val="009F2C9B"/>
    <w:rsid w:val="009F36E7"/>
    <w:rsid w:val="009F4E11"/>
    <w:rsid w:val="009F74A6"/>
    <w:rsid w:val="009F7DF8"/>
    <w:rsid w:val="009F7FE3"/>
    <w:rsid w:val="00A00021"/>
    <w:rsid w:val="00A00096"/>
    <w:rsid w:val="00A0318E"/>
    <w:rsid w:val="00A03617"/>
    <w:rsid w:val="00A03C4E"/>
    <w:rsid w:val="00A045AC"/>
    <w:rsid w:val="00A05A18"/>
    <w:rsid w:val="00A079F6"/>
    <w:rsid w:val="00A140A4"/>
    <w:rsid w:val="00A21824"/>
    <w:rsid w:val="00A22B91"/>
    <w:rsid w:val="00A23548"/>
    <w:rsid w:val="00A2719E"/>
    <w:rsid w:val="00A30362"/>
    <w:rsid w:val="00A321A9"/>
    <w:rsid w:val="00A34D92"/>
    <w:rsid w:val="00A42E99"/>
    <w:rsid w:val="00A52DBE"/>
    <w:rsid w:val="00A53214"/>
    <w:rsid w:val="00A564EA"/>
    <w:rsid w:val="00A60720"/>
    <w:rsid w:val="00A60A96"/>
    <w:rsid w:val="00A6176C"/>
    <w:rsid w:val="00A64207"/>
    <w:rsid w:val="00A65BD4"/>
    <w:rsid w:val="00A660A6"/>
    <w:rsid w:val="00A66541"/>
    <w:rsid w:val="00A67311"/>
    <w:rsid w:val="00A707D9"/>
    <w:rsid w:val="00A71298"/>
    <w:rsid w:val="00A729E5"/>
    <w:rsid w:val="00A72EA2"/>
    <w:rsid w:val="00A7339C"/>
    <w:rsid w:val="00A75E1E"/>
    <w:rsid w:val="00A807C4"/>
    <w:rsid w:val="00A83E8B"/>
    <w:rsid w:val="00A84115"/>
    <w:rsid w:val="00A84B3D"/>
    <w:rsid w:val="00A8504E"/>
    <w:rsid w:val="00A85CF3"/>
    <w:rsid w:val="00A867A5"/>
    <w:rsid w:val="00A86BC5"/>
    <w:rsid w:val="00A87CCB"/>
    <w:rsid w:val="00A921E6"/>
    <w:rsid w:val="00A9364C"/>
    <w:rsid w:val="00A95CB1"/>
    <w:rsid w:val="00A9665E"/>
    <w:rsid w:val="00A97F44"/>
    <w:rsid w:val="00AA3AA6"/>
    <w:rsid w:val="00AA4357"/>
    <w:rsid w:val="00AA57DD"/>
    <w:rsid w:val="00AA5B16"/>
    <w:rsid w:val="00AB30DB"/>
    <w:rsid w:val="00AB3479"/>
    <w:rsid w:val="00AB3DCF"/>
    <w:rsid w:val="00AB42F8"/>
    <w:rsid w:val="00AB66CB"/>
    <w:rsid w:val="00AC3B30"/>
    <w:rsid w:val="00AC4C30"/>
    <w:rsid w:val="00AC6805"/>
    <w:rsid w:val="00AC6EC5"/>
    <w:rsid w:val="00AC7812"/>
    <w:rsid w:val="00AD0FEC"/>
    <w:rsid w:val="00AD1E7F"/>
    <w:rsid w:val="00AD4057"/>
    <w:rsid w:val="00AD4CC8"/>
    <w:rsid w:val="00AD77F1"/>
    <w:rsid w:val="00AE0668"/>
    <w:rsid w:val="00AE0975"/>
    <w:rsid w:val="00AE1DBA"/>
    <w:rsid w:val="00AE3AFF"/>
    <w:rsid w:val="00AF1BFF"/>
    <w:rsid w:val="00AF42D2"/>
    <w:rsid w:val="00AF48C7"/>
    <w:rsid w:val="00AF65E2"/>
    <w:rsid w:val="00AF7538"/>
    <w:rsid w:val="00AF7725"/>
    <w:rsid w:val="00B00777"/>
    <w:rsid w:val="00B03FB8"/>
    <w:rsid w:val="00B07392"/>
    <w:rsid w:val="00B10400"/>
    <w:rsid w:val="00B13F59"/>
    <w:rsid w:val="00B14B70"/>
    <w:rsid w:val="00B1607D"/>
    <w:rsid w:val="00B2110B"/>
    <w:rsid w:val="00B22F09"/>
    <w:rsid w:val="00B23ED1"/>
    <w:rsid w:val="00B246E2"/>
    <w:rsid w:val="00B2720A"/>
    <w:rsid w:val="00B31B17"/>
    <w:rsid w:val="00B320C0"/>
    <w:rsid w:val="00B3325C"/>
    <w:rsid w:val="00B356E7"/>
    <w:rsid w:val="00B35FAE"/>
    <w:rsid w:val="00B36275"/>
    <w:rsid w:val="00B36310"/>
    <w:rsid w:val="00B373E5"/>
    <w:rsid w:val="00B37A09"/>
    <w:rsid w:val="00B42D6B"/>
    <w:rsid w:val="00B50684"/>
    <w:rsid w:val="00B51741"/>
    <w:rsid w:val="00B54B48"/>
    <w:rsid w:val="00B57F06"/>
    <w:rsid w:val="00B60F09"/>
    <w:rsid w:val="00B615C9"/>
    <w:rsid w:val="00B622EE"/>
    <w:rsid w:val="00B629DC"/>
    <w:rsid w:val="00B62DB4"/>
    <w:rsid w:val="00B62EF8"/>
    <w:rsid w:val="00B63758"/>
    <w:rsid w:val="00B6526C"/>
    <w:rsid w:val="00B669E8"/>
    <w:rsid w:val="00B66E30"/>
    <w:rsid w:val="00B67C4E"/>
    <w:rsid w:val="00B74CB7"/>
    <w:rsid w:val="00B75532"/>
    <w:rsid w:val="00B76B1A"/>
    <w:rsid w:val="00B774AA"/>
    <w:rsid w:val="00B8098C"/>
    <w:rsid w:val="00B812A5"/>
    <w:rsid w:val="00B81837"/>
    <w:rsid w:val="00B81D1E"/>
    <w:rsid w:val="00B834B9"/>
    <w:rsid w:val="00B8366B"/>
    <w:rsid w:val="00B84192"/>
    <w:rsid w:val="00B84339"/>
    <w:rsid w:val="00B8466E"/>
    <w:rsid w:val="00B856F2"/>
    <w:rsid w:val="00B877A4"/>
    <w:rsid w:val="00B9029D"/>
    <w:rsid w:val="00B92451"/>
    <w:rsid w:val="00B928DA"/>
    <w:rsid w:val="00B92FCA"/>
    <w:rsid w:val="00B93C47"/>
    <w:rsid w:val="00B93C65"/>
    <w:rsid w:val="00B93CB5"/>
    <w:rsid w:val="00B963FB"/>
    <w:rsid w:val="00B968F9"/>
    <w:rsid w:val="00BA48F4"/>
    <w:rsid w:val="00BA5579"/>
    <w:rsid w:val="00BA7FC6"/>
    <w:rsid w:val="00BB0505"/>
    <w:rsid w:val="00BB379F"/>
    <w:rsid w:val="00BB66B1"/>
    <w:rsid w:val="00BB6A7D"/>
    <w:rsid w:val="00BB6F31"/>
    <w:rsid w:val="00BC1793"/>
    <w:rsid w:val="00BC1DBB"/>
    <w:rsid w:val="00BC2262"/>
    <w:rsid w:val="00BC2730"/>
    <w:rsid w:val="00BC273C"/>
    <w:rsid w:val="00BC47E4"/>
    <w:rsid w:val="00BC59CC"/>
    <w:rsid w:val="00BC5E4C"/>
    <w:rsid w:val="00BC62FA"/>
    <w:rsid w:val="00BC63A0"/>
    <w:rsid w:val="00BD3622"/>
    <w:rsid w:val="00BD4855"/>
    <w:rsid w:val="00BD5562"/>
    <w:rsid w:val="00BD7AB7"/>
    <w:rsid w:val="00BE10DB"/>
    <w:rsid w:val="00BF0F14"/>
    <w:rsid w:val="00BF568B"/>
    <w:rsid w:val="00BF5B1A"/>
    <w:rsid w:val="00BF6A3F"/>
    <w:rsid w:val="00BF7E1C"/>
    <w:rsid w:val="00C01850"/>
    <w:rsid w:val="00C06526"/>
    <w:rsid w:val="00C068C0"/>
    <w:rsid w:val="00C10A18"/>
    <w:rsid w:val="00C10E38"/>
    <w:rsid w:val="00C1240F"/>
    <w:rsid w:val="00C17F2F"/>
    <w:rsid w:val="00C20F12"/>
    <w:rsid w:val="00C20FF2"/>
    <w:rsid w:val="00C23AEA"/>
    <w:rsid w:val="00C240F0"/>
    <w:rsid w:val="00C31543"/>
    <w:rsid w:val="00C31C8B"/>
    <w:rsid w:val="00C336EB"/>
    <w:rsid w:val="00C3445D"/>
    <w:rsid w:val="00C359CF"/>
    <w:rsid w:val="00C3658B"/>
    <w:rsid w:val="00C36A99"/>
    <w:rsid w:val="00C3795F"/>
    <w:rsid w:val="00C37B48"/>
    <w:rsid w:val="00C403BD"/>
    <w:rsid w:val="00C413C8"/>
    <w:rsid w:val="00C416C3"/>
    <w:rsid w:val="00C422E0"/>
    <w:rsid w:val="00C45DED"/>
    <w:rsid w:val="00C45FBE"/>
    <w:rsid w:val="00C46ACE"/>
    <w:rsid w:val="00C542EC"/>
    <w:rsid w:val="00C56B04"/>
    <w:rsid w:val="00C57D65"/>
    <w:rsid w:val="00C657BF"/>
    <w:rsid w:val="00C66DE8"/>
    <w:rsid w:val="00C673C5"/>
    <w:rsid w:val="00C70DA9"/>
    <w:rsid w:val="00C724EA"/>
    <w:rsid w:val="00C72968"/>
    <w:rsid w:val="00C729F4"/>
    <w:rsid w:val="00C7562F"/>
    <w:rsid w:val="00C776BE"/>
    <w:rsid w:val="00C7778F"/>
    <w:rsid w:val="00C81899"/>
    <w:rsid w:val="00C847E2"/>
    <w:rsid w:val="00C86DEF"/>
    <w:rsid w:val="00C87C7B"/>
    <w:rsid w:val="00C919C4"/>
    <w:rsid w:val="00C944C0"/>
    <w:rsid w:val="00C94925"/>
    <w:rsid w:val="00C966F7"/>
    <w:rsid w:val="00C96B4F"/>
    <w:rsid w:val="00C96D80"/>
    <w:rsid w:val="00C97045"/>
    <w:rsid w:val="00CA078D"/>
    <w:rsid w:val="00CA6E0C"/>
    <w:rsid w:val="00CA70D2"/>
    <w:rsid w:val="00CB10D9"/>
    <w:rsid w:val="00CB1B26"/>
    <w:rsid w:val="00CB29AA"/>
    <w:rsid w:val="00CB2C67"/>
    <w:rsid w:val="00CB3A87"/>
    <w:rsid w:val="00CB5DCB"/>
    <w:rsid w:val="00CC1C89"/>
    <w:rsid w:val="00CC43A8"/>
    <w:rsid w:val="00CC4975"/>
    <w:rsid w:val="00CC5911"/>
    <w:rsid w:val="00CC62BB"/>
    <w:rsid w:val="00CD0704"/>
    <w:rsid w:val="00CD56F6"/>
    <w:rsid w:val="00CD77AE"/>
    <w:rsid w:val="00CE2251"/>
    <w:rsid w:val="00CE23A4"/>
    <w:rsid w:val="00CE2AB6"/>
    <w:rsid w:val="00CE2DE6"/>
    <w:rsid w:val="00CE4C3E"/>
    <w:rsid w:val="00CE73A5"/>
    <w:rsid w:val="00CE7898"/>
    <w:rsid w:val="00CE7C05"/>
    <w:rsid w:val="00CF18D7"/>
    <w:rsid w:val="00CF1FDF"/>
    <w:rsid w:val="00CF229A"/>
    <w:rsid w:val="00CF2F8B"/>
    <w:rsid w:val="00CF3787"/>
    <w:rsid w:val="00CF5203"/>
    <w:rsid w:val="00CF6DBE"/>
    <w:rsid w:val="00D011DB"/>
    <w:rsid w:val="00D019CC"/>
    <w:rsid w:val="00D07E57"/>
    <w:rsid w:val="00D13675"/>
    <w:rsid w:val="00D13D02"/>
    <w:rsid w:val="00D15F00"/>
    <w:rsid w:val="00D1674C"/>
    <w:rsid w:val="00D17794"/>
    <w:rsid w:val="00D30542"/>
    <w:rsid w:val="00D30BDE"/>
    <w:rsid w:val="00D36925"/>
    <w:rsid w:val="00D375E4"/>
    <w:rsid w:val="00D37FBC"/>
    <w:rsid w:val="00D42026"/>
    <w:rsid w:val="00D43CC2"/>
    <w:rsid w:val="00D44339"/>
    <w:rsid w:val="00D47778"/>
    <w:rsid w:val="00D47EF3"/>
    <w:rsid w:val="00D50FE3"/>
    <w:rsid w:val="00D51115"/>
    <w:rsid w:val="00D527E8"/>
    <w:rsid w:val="00D60325"/>
    <w:rsid w:val="00D61A32"/>
    <w:rsid w:val="00D62F3F"/>
    <w:rsid w:val="00D70941"/>
    <w:rsid w:val="00D74898"/>
    <w:rsid w:val="00D752F9"/>
    <w:rsid w:val="00D8064A"/>
    <w:rsid w:val="00D822A3"/>
    <w:rsid w:val="00D832D4"/>
    <w:rsid w:val="00D85AF0"/>
    <w:rsid w:val="00D90090"/>
    <w:rsid w:val="00D90857"/>
    <w:rsid w:val="00D90AAF"/>
    <w:rsid w:val="00D91180"/>
    <w:rsid w:val="00D92540"/>
    <w:rsid w:val="00D93089"/>
    <w:rsid w:val="00D93221"/>
    <w:rsid w:val="00D933CB"/>
    <w:rsid w:val="00DA163C"/>
    <w:rsid w:val="00DA1AE2"/>
    <w:rsid w:val="00DA211C"/>
    <w:rsid w:val="00DA21F0"/>
    <w:rsid w:val="00DA3571"/>
    <w:rsid w:val="00DA6237"/>
    <w:rsid w:val="00DB0ACF"/>
    <w:rsid w:val="00DB2652"/>
    <w:rsid w:val="00DB3ED8"/>
    <w:rsid w:val="00DB56CB"/>
    <w:rsid w:val="00DB5977"/>
    <w:rsid w:val="00DB5C32"/>
    <w:rsid w:val="00DB5D4C"/>
    <w:rsid w:val="00DB606A"/>
    <w:rsid w:val="00DB7B95"/>
    <w:rsid w:val="00DC0D95"/>
    <w:rsid w:val="00DC1C9A"/>
    <w:rsid w:val="00DC1F73"/>
    <w:rsid w:val="00DD02DF"/>
    <w:rsid w:val="00DD4331"/>
    <w:rsid w:val="00DD4AC9"/>
    <w:rsid w:val="00DD573C"/>
    <w:rsid w:val="00DE27FF"/>
    <w:rsid w:val="00DE6C9F"/>
    <w:rsid w:val="00DE7C4E"/>
    <w:rsid w:val="00DF0964"/>
    <w:rsid w:val="00DF1759"/>
    <w:rsid w:val="00DF2CC5"/>
    <w:rsid w:val="00DF54EF"/>
    <w:rsid w:val="00E041FE"/>
    <w:rsid w:val="00E06911"/>
    <w:rsid w:val="00E07F3A"/>
    <w:rsid w:val="00E1086F"/>
    <w:rsid w:val="00E11C8A"/>
    <w:rsid w:val="00E2160A"/>
    <w:rsid w:val="00E21B11"/>
    <w:rsid w:val="00E21D17"/>
    <w:rsid w:val="00E21D1E"/>
    <w:rsid w:val="00E22497"/>
    <w:rsid w:val="00E22EA1"/>
    <w:rsid w:val="00E23680"/>
    <w:rsid w:val="00E26CA4"/>
    <w:rsid w:val="00E35309"/>
    <w:rsid w:val="00E405F8"/>
    <w:rsid w:val="00E419D2"/>
    <w:rsid w:val="00E41EED"/>
    <w:rsid w:val="00E42682"/>
    <w:rsid w:val="00E43128"/>
    <w:rsid w:val="00E4450F"/>
    <w:rsid w:val="00E44EA6"/>
    <w:rsid w:val="00E500FB"/>
    <w:rsid w:val="00E504BA"/>
    <w:rsid w:val="00E507E7"/>
    <w:rsid w:val="00E51E5A"/>
    <w:rsid w:val="00E51E78"/>
    <w:rsid w:val="00E54749"/>
    <w:rsid w:val="00E54E36"/>
    <w:rsid w:val="00E5614E"/>
    <w:rsid w:val="00E600A4"/>
    <w:rsid w:val="00E60917"/>
    <w:rsid w:val="00E61158"/>
    <w:rsid w:val="00E61448"/>
    <w:rsid w:val="00E61E84"/>
    <w:rsid w:val="00E62893"/>
    <w:rsid w:val="00E63704"/>
    <w:rsid w:val="00E6444A"/>
    <w:rsid w:val="00E64BC7"/>
    <w:rsid w:val="00E67237"/>
    <w:rsid w:val="00E70668"/>
    <w:rsid w:val="00E70D5D"/>
    <w:rsid w:val="00E716A0"/>
    <w:rsid w:val="00E71820"/>
    <w:rsid w:val="00E72C93"/>
    <w:rsid w:val="00E72D88"/>
    <w:rsid w:val="00E72F28"/>
    <w:rsid w:val="00E73D9B"/>
    <w:rsid w:val="00E74102"/>
    <w:rsid w:val="00E7435D"/>
    <w:rsid w:val="00E75894"/>
    <w:rsid w:val="00E76856"/>
    <w:rsid w:val="00E83641"/>
    <w:rsid w:val="00E843AC"/>
    <w:rsid w:val="00E8742F"/>
    <w:rsid w:val="00E94AD6"/>
    <w:rsid w:val="00E9574B"/>
    <w:rsid w:val="00E965B3"/>
    <w:rsid w:val="00E96657"/>
    <w:rsid w:val="00EA4D19"/>
    <w:rsid w:val="00EA5204"/>
    <w:rsid w:val="00EA6F42"/>
    <w:rsid w:val="00EB3431"/>
    <w:rsid w:val="00EB5E3B"/>
    <w:rsid w:val="00EB5FCC"/>
    <w:rsid w:val="00EB6F6F"/>
    <w:rsid w:val="00EC7E8C"/>
    <w:rsid w:val="00EC7FBB"/>
    <w:rsid w:val="00ED15F2"/>
    <w:rsid w:val="00ED1F6B"/>
    <w:rsid w:val="00ED2D6C"/>
    <w:rsid w:val="00ED3879"/>
    <w:rsid w:val="00ED429D"/>
    <w:rsid w:val="00ED51C4"/>
    <w:rsid w:val="00ED7771"/>
    <w:rsid w:val="00EE08C1"/>
    <w:rsid w:val="00EE24AA"/>
    <w:rsid w:val="00EE25D9"/>
    <w:rsid w:val="00EE28E8"/>
    <w:rsid w:val="00EE3024"/>
    <w:rsid w:val="00EE349B"/>
    <w:rsid w:val="00EE3AD4"/>
    <w:rsid w:val="00EE6A9F"/>
    <w:rsid w:val="00EE70A1"/>
    <w:rsid w:val="00EE7EC6"/>
    <w:rsid w:val="00EE7FB5"/>
    <w:rsid w:val="00EF0BD5"/>
    <w:rsid w:val="00EF1303"/>
    <w:rsid w:val="00EF1A82"/>
    <w:rsid w:val="00EF1E60"/>
    <w:rsid w:val="00EF3FD1"/>
    <w:rsid w:val="00EF5A9C"/>
    <w:rsid w:val="00EF5FA6"/>
    <w:rsid w:val="00F00921"/>
    <w:rsid w:val="00F0161A"/>
    <w:rsid w:val="00F01F1A"/>
    <w:rsid w:val="00F03EFF"/>
    <w:rsid w:val="00F054F8"/>
    <w:rsid w:val="00F07293"/>
    <w:rsid w:val="00F1063D"/>
    <w:rsid w:val="00F17E4C"/>
    <w:rsid w:val="00F2002F"/>
    <w:rsid w:val="00F218F3"/>
    <w:rsid w:val="00F22B00"/>
    <w:rsid w:val="00F22D6F"/>
    <w:rsid w:val="00F23D93"/>
    <w:rsid w:val="00F24DFF"/>
    <w:rsid w:val="00F256AA"/>
    <w:rsid w:val="00F2576C"/>
    <w:rsid w:val="00F25B84"/>
    <w:rsid w:val="00F27576"/>
    <w:rsid w:val="00F3020D"/>
    <w:rsid w:val="00F32128"/>
    <w:rsid w:val="00F32B10"/>
    <w:rsid w:val="00F33EB0"/>
    <w:rsid w:val="00F355FC"/>
    <w:rsid w:val="00F40289"/>
    <w:rsid w:val="00F43012"/>
    <w:rsid w:val="00F4406A"/>
    <w:rsid w:val="00F4425D"/>
    <w:rsid w:val="00F500E9"/>
    <w:rsid w:val="00F52FC1"/>
    <w:rsid w:val="00F53360"/>
    <w:rsid w:val="00F53E12"/>
    <w:rsid w:val="00F56810"/>
    <w:rsid w:val="00F6188A"/>
    <w:rsid w:val="00F626B1"/>
    <w:rsid w:val="00F62CF4"/>
    <w:rsid w:val="00F639D8"/>
    <w:rsid w:val="00F63DD1"/>
    <w:rsid w:val="00F667BB"/>
    <w:rsid w:val="00F675C7"/>
    <w:rsid w:val="00F70B74"/>
    <w:rsid w:val="00F71087"/>
    <w:rsid w:val="00F711E6"/>
    <w:rsid w:val="00F745CB"/>
    <w:rsid w:val="00F74811"/>
    <w:rsid w:val="00F76F50"/>
    <w:rsid w:val="00F805C8"/>
    <w:rsid w:val="00F85633"/>
    <w:rsid w:val="00F86D79"/>
    <w:rsid w:val="00F87813"/>
    <w:rsid w:val="00F90500"/>
    <w:rsid w:val="00F911F5"/>
    <w:rsid w:val="00F91D53"/>
    <w:rsid w:val="00F9318C"/>
    <w:rsid w:val="00F93BEE"/>
    <w:rsid w:val="00F95981"/>
    <w:rsid w:val="00F95DAF"/>
    <w:rsid w:val="00F97252"/>
    <w:rsid w:val="00FA1EFA"/>
    <w:rsid w:val="00FA2FBB"/>
    <w:rsid w:val="00FA5B74"/>
    <w:rsid w:val="00FA65D0"/>
    <w:rsid w:val="00FB0835"/>
    <w:rsid w:val="00FB14F3"/>
    <w:rsid w:val="00FB2F3E"/>
    <w:rsid w:val="00FB462C"/>
    <w:rsid w:val="00FB51E1"/>
    <w:rsid w:val="00FB5F82"/>
    <w:rsid w:val="00FB6369"/>
    <w:rsid w:val="00FC3CC5"/>
    <w:rsid w:val="00FC6E54"/>
    <w:rsid w:val="00FD0D77"/>
    <w:rsid w:val="00FD157E"/>
    <w:rsid w:val="00FD1944"/>
    <w:rsid w:val="00FD22A0"/>
    <w:rsid w:val="00FD22F7"/>
    <w:rsid w:val="00FD46EB"/>
    <w:rsid w:val="00FD4A87"/>
    <w:rsid w:val="00FD775B"/>
    <w:rsid w:val="00FE023C"/>
    <w:rsid w:val="00FE072D"/>
    <w:rsid w:val="00FE0C3D"/>
    <w:rsid w:val="00FE4776"/>
    <w:rsid w:val="00FE56A7"/>
    <w:rsid w:val="00FE58A0"/>
    <w:rsid w:val="00FE6277"/>
    <w:rsid w:val="00FF0B69"/>
    <w:rsid w:val="00FF1124"/>
    <w:rsid w:val="00FF3803"/>
    <w:rsid w:val="00FF3F64"/>
    <w:rsid w:val="00FF4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2E9B3F69"/>
  <w15:docId w15:val="{7CAAE911-2D6A-4115-BA7E-C8AB93B22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511A"/>
    <w:pPr>
      <w:tabs>
        <w:tab w:val="right" w:leader="dot" w:pos="12994"/>
      </w:tabs>
      <w:spacing w:after="0" w:line="240" w:lineRule="auto"/>
      <w:ind w:left="440"/>
    </w:pPr>
    <w:rPr>
      <w:rFonts w:ascii="Times New Roman" w:hAnsi="Times New Roman" w:cs="Times New Roman"/>
      <w:b/>
    </w:rPr>
  </w:style>
  <w:style w:type="paragraph" w:styleId="Heading1">
    <w:name w:val="heading 1"/>
    <w:basedOn w:val="Normal"/>
    <w:next w:val="Normal"/>
    <w:link w:val="Heading1Char"/>
    <w:uiPriority w:val="9"/>
    <w:qFormat/>
    <w:rsid w:val="00BA5579"/>
    <w:pPr>
      <w:ind w:left="0"/>
      <w:jc w:val="both"/>
      <w:outlineLvl w:val="0"/>
    </w:pPr>
    <w:rPr>
      <w:caps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D22C2"/>
    <w:pPr>
      <w:ind w:left="0"/>
      <w:jc w:val="both"/>
      <w:outlineLvl w:val="1"/>
    </w:p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01E7D"/>
    <w:pPr>
      <w:ind w:left="0"/>
      <w:outlineLvl w:val="2"/>
    </w:p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6144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D7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D77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77F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D77F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23601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427A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0135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0135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F40A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F40A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F40A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40A5"/>
    <w:rPr>
      <w:b w:val="0"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40A5"/>
    <w:rPr>
      <w:b/>
      <w:bCs/>
      <w:sz w:val="20"/>
      <w:szCs w:val="20"/>
    </w:rPr>
  </w:style>
  <w:style w:type="paragraph" w:styleId="Header">
    <w:name w:val="header"/>
    <w:basedOn w:val="Normal"/>
    <w:link w:val="HeaderChar"/>
    <w:unhideWhenUsed/>
    <w:rsid w:val="00F355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F355FC"/>
  </w:style>
  <w:style w:type="paragraph" w:styleId="Footer">
    <w:name w:val="footer"/>
    <w:basedOn w:val="Normal"/>
    <w:link w:val="FooterChar"/>
    <w:uiPriority w:val="99"/>
    <w:unhideWhenUsed/>
    <w:rsid w:val="00F355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355FC"/>
  </w:style>
  <w:style w:type="character" w:customStyle="1" w:styleId="Heading1Char">
    <w:name w:val="Heading 1 Char"/>
    <w:basedOn w:val="DefaultParagraphFont"/>
    <w:link w:val="Heading1"/>
    <w:uiPriority w:val="9"/>
    <w:rsid w:val="00BA5579"/>
    <w:rPr>
      <w:rFonts w:ascii="Times New Roman" w:hAnsi="Times New Roman" w:cs="Times New Roman"/>
      <w:b/>
      <w:caps/>
      <w:noProof/>
    </w:rPr>
  </w:style>
  <w:style w:type="paragraph" w:styleId="TOCHeading">
    <w:name w:val="TOC Heading"/>
    <w:basedOn w:val="Heading1"/>
    <w:next w:val="Normal"/>
    <w:uiPriority w:val="39"/>
    <w:unhideWhenUsed/>
    <w:qFormat/>
    <w:rsid w:val="00C3795F"/>
    <w:pPr>
      <w:spacing w:line="259" w:lineRule="auto"/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7254B7"/>
    <w:pPr>
      <w:ind w:left="0"/>
      <w:jc w:val="both"/>
    </w:pPr>
    <w:rPr>
      <w:b w:val="0"/>
    </w:rPr>
  </w:style>
  <w:style w:type="character" w:customStyle="1" w:styleId="Heading2Char">
    <w:name w:val="Heading 2 Char"/>
    <w:basedOn w:val="DefaultParagraphFont"/>
    <w:link w:val="Heading2"/>
    <w:uiPriority w:val="9"/>
    <w:rsid w:val="003D22C2"/>
    <w:rPr>
      <w:rFonts w:ascii="Times New Roman" w:hAnsi="Times New Roman" w:cs="Times New Roman"/>
      <w:b/>
      <w:noProof/>
    </w:rPr>
  </w:style>
  <w:style w:type="paragraph" w:styleId="TOC2">
    <w:name w:val="toc 2"/>
    <w:basedOn w:val="Normal"/>
    <w:next w:val="Normal"/>
    <w:autoRedefine/>
    <w:uiPriority w:val="39"/>
    <w:unhideWhenUsed/>
    <w:rsid w:val="00135AA2"/>
    <w:pPr>
      <w:ind w:left="284"/>
      <w:jc w:val="both"/>
    </w:pPr>
    <w:rPr>
      <w:b w:val="0"/>
    </w:rPr>
  </w:style>
  <w:style w:type="character" w:styleId="IntenseEmphasis">
    <w:name w:val="Intense Emphasis"/>
    <w:basedOn w:val="DefaultParagraphFont"/>
    <w:uiPriority w:val="21"/>
    <w:qFormat/>
    <w:rsid w:val="00D91180"/>
    <w:rPr>
      <w:i/>
      <w:iCs/>
      <w:color w:val="4F81BD" w:themeColor="accent1"/>
    </w:rPr>
  </w:style>
  <w:style w:type="paragraph" w:styleId="NoSpacing">
    <w:name w:val="No Spacing"/>
    <w:uiPriority w:val="1"/>
    <w:qFormat/>
    <w:rsid w:val="00D91180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701E7D"/>
    <w:rPr>
      <w:rFonts w:ascii="Times New Roman" w:hAnsi="Times New Roman" w:cs="Times New Roman"/>
      <w:b/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C56B04"/>
    <w:pPr>
      <w:ind w:left="567"/>
      <w:jc w:val="both"/>
    </w:pPr>
    <w:rPr>
      <w:b w:val="0"/>
    </w:rPr>
  </w:style>
  <w:style w:type="character" w:styleId="FollowedHyperlink">
    <w:name w:val="FollowedHyperlink"/>
    <w:basedOn w:val="DefaultParagraphFont"/>
    <w:uiPriority w:val="99"/>
    <w:semiHidden/>
    <w:unhideWhenUsed/>
    <w:rsid w:val="00362C01"/>
    <w:rPr>
      <w:color w:val="800080" w:themeColor="followedHyperlink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FD0D77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FD0D77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FD0D77"/>
    <w:rPr>
      <w:vertAlign w:val="superscript"/>
    </w:rPr>
  </w:style>
  <w:style w:type="character" w:customStyle="1" w:styleId="a">
    <w:name w:val="Основен текст_"/>
    <w:basedOn w:val="DefaultParagraphFont"/>
    <w:link w:val="1"/>
    <w:rsid w:val="00375513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">
    <w:name w:val="Основен текст1"/>
    <w:basedOn w:val="Normal"/>
    <w:link w:val="a"/>
    <w:rsid w:val="00375513"/>
    <w:pPr>
      <w:shd w:val="clear" w:color="auto" w:fill="FFFFFF"/>
      <w:tabs>
        <w:tab w:val="clear" w:pos="12994"/>
      </w:tabs>
      <w:spacing w:after="240" w:line="0" w:lineRule="atLeast"/>
      <w:ind w:left="0" w:hanging="360"/>
      <w:jc w:val="both"/>
    </w:pPr>
    <w:rPr>
      <w:rFonts w:eastAsia="Times New Roman"/>
      <w:b w:val="0"/>
      <w:sz w:val="21"/>
      <w:szCs w:val="2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963A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963A7"/>
    <w:rPr>
      <w:rFonts w:ascii="Times New Roman" w:hAnsi="Times New Roman" w:cs="Times New Roman"/>
      <w:b/>
      <w:noProof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963A7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rsid w:val="00E61448"/>
    <w:rPr>
      <w:rFonts w:asciiTheme="majorHAnsi" w:eastAsiaTheme="majorEastAsia" w:hAnsiTheme="majorHAnsi" w:cstheme="majorBidi"/>
      <w:b/>
      <w:i/>
      <w:iCs/>
      <w:noProof/>
      <w:color w:val="365F91" w:themeColor="accent1" w:themeShade="BF"/>
    </w:rPr>
  </w:style>
  <w:style w:type="paragraph" w:styleId="Revision">
    <w:name w:val="Revision"/>
    <w:hidden/>
    <w:uiPriority w:val="99"/>
    <w:semiHidden/>
    <w:rsid w:val="007254B7"/>
    <w:pPr>
      <w:spacing w:after="0" w:line="240" w:lineRule="auto"/>
    </w:pPr>
    <w:rPr>
      <w:rFonts w:ascii="Times New Roman" w:hAnsi="Times New Roman" w:cs="Times New Roman"/>
      <w:b/>
      <w:noProof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B92451"/>
    <w:pPr>
      <w:tabs>
        <w:tab w:val="clear" w:pos="12994"/>
      </w:tabs>
      <w:spacing w:after="100"/>
      <w:ind w:left="660"/>
    </w:pPr>
    <w:rPr>
      <w:b w:val="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F22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350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23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41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2B7380-5F89-470D-B0A7-F182C5741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12</Pages>
  <Words>4971</Words>
  <Characters>28339</Characters>
  <Application>Microsoft Office Word</Application>
  <DocSecurity>0</DocSecurity>
  <Lines>236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BRazlozhki</dc:creator>
  <cp:lastModifiedBy>OPOS BG33</cp:lastModifiedBy>
  <cp:revision>11</cp:revision>
  <dcterms:created xsi:type="dcterms:W3CDTF">2025-01-14T08:21:00Z</dcterms:created>
  <dcterms:modified xsi:type="dcterms:W3CDTF">2025-02-20T10:44:00Z</dcterms:modified>
</cp:coreProperties>
</file>