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D3B3" w14:textId="77777777" w:rsidR="00074EC0" w:rsidRDefault="00074EC0" w:rsidP="00E22F23">
      <w:pPr>
        <w:spacing w:after="0" w:line="270" w:lineRule="atLeast"/>
        <w:ind w:left="1134" w:hanging="1134"/>
        <w:jc w:val="center"/>
        <w:rPr>
          <w:rFonts w:ascii="Times New Roman" w:hAnsi="Times New Roman"/>
          <w:b/>
          <w:bCs/>
          <w:sz w:val="26"/>
          <w:szCs w:val="26"/>
          <w:bdr w:val="none" w:sz="0" w:space="0" w:color="auto" w:frame="1"/>
          <w:lang w:val="bg-BG"/>
        </w:rPr>
      </w:pPr>
      <w:r>
        <w:rPr>
          <w:rFonts w:ascii="Times New Roman" w:hAnsi="Times New Roman"/>
          <w:b/>
          <w:bCs/>
          <w:sz w:val="26"/>
          <w:szCs w:val="26"/>
          <w:bdr w:val="none" w:sz="0" w:space="0" w:color="auto" w:frame="1"/>
          <w:lang w:val="bg-BG"/>
        </w:rPr>
        <w:t>С</w:t>
      </w:r>
      <w:r w:rsidR="005A0A75" w:rsidRPr="00763C45">
        <w:rPr>
          <w:rFonts w:ascii="Times New Roman" w:hAnsi="Times New Roman"/>
          <w:b/>
          <w:bCs/>
          <w:sz w:val="26"/>
          <w:szCs w:val="26"/>
          <w:bdr w:val="none" w:sz="0" w:space="0" w:color="auto" w:frame="1"/>
          <w:lang w:val="bg-BG"/>
        </w:rPr>
        <w:t xml:space="preserve">правка </w:t>
      </w:r>
      <w:r>
        <w:rPr>
          <w:rFonts w:ascii="Times New Roman" w:hAnsi="Times New Roman"/>
          <w:b/>
          <w:bCs/>
          <w:sz w:val="26"/>
          <w:szCs w:val="26"/>
          <w:bdr w:val="none" w:sz="0" w:space="0" w:color="auto" w:frame="1"/>
          <w:lang w:val="bg-BG"/>
        </w:rPr>
        <w:t>за</w:t>
      </w:r>
      <w:r w:rsidR="005A0A75" w:rsidRPr="00763C45">
        <w:rPr>
          <w:rFonts w:ascii="Times New Roman" w:hAnsi="Times New Roman"/>
          <w:b/>
          <w:bCs/>
          <w:sz w:val="26"/>
          <w:szCs w:val="26"/>
          <w:bdr w:val="none" w:sz="0" w:space="0" w:color="auto" w:frame="1"/>
          <w:lang w:val="bg-BG"/>
        </w:rPr>
        <w:t xml:space="preserve"> получени коментари по проект на Индикативна годишна работна програма за </w:t>
      </w:r>
      <w:r w:rsidR="005934AB" w:rsidRPr="00763C45">
        <w:rPr>
          <w:rFonts w:ascii="Times New Roman" w:hAnsi="Times New Roman"/>
          <w:b/>
          <w:bCs/>
          <w:sz w:val="26"/>
          <w:szCs w:val="26"/>
          <w:bdr w:val="none" w:sz="0" w:space="0" w:color="auto" w:frame="1"/>
          <w:lang w:val="bg-BG"/>
        </w:rPr>
        <w:t>202</w:t>
      </w:r>
      <w:r w:rsidR="005A0A75" w:rsidRPr="00763C45">
        <w:rPr>
          <w:rFonts w:ascii="Times New Roman" w:hAnsi="Times New Roman"/>
          <w:b/>
          <w:bCs/>
          <w:sz w:val="26"/>
          <w:szCs w:val="26"/>
          <w:bdr w:val="none" w:sz="0" w:space="0" w:color="auto" w:frame="1"/>
          <w:lang w:val="bg-BG"/>
        </w:rPr>
        <w:t>4 г</w:t>
      </w:r>
      <w:r w:rsidR="005934AB" w:rsidRPr="00763C45">
        <w:rPr>
          <w:rFonts w:ascii="Times New Roman" w:hAnsi="Times New Roman"/>
          <w:b/>
          <w:bCs/>
          <w:sz w:val="26"/>
          <w:szCs w:val="26"/>
          <w:bdr w:val="none" w:sz="0" w:space="0" w:color="auto" w:frame="1"/>
          <w:lang w:val="bg-BG"/>
        </w:rPr>
        <w:t xml:space="preserve">. </w:t>
      </w:r>
      <w:r w:rsidR="005A0A75" w:rsidRPr="00763C45">
        <w:rPr>
          <w:rFonts w:ascii="Times New Roman" w:hAnsi="Times New Roman"/>
          <w:b/>
          <w:bCs/>
          <w:sz w:val="26"/>
          <w:szCs w:val="26"/>
          <w:bdr w:val="none" w:sz="0" w:space="0" w:color="auto" w:frame="1"/>
          <w:lang w:val="bg-BG"/>
        </w:rPr>
        <w:t xml:space="preserve">на </w:t>
      </w:r>
    </w:p>
    <w:p w14:paraId="2D457439" w14:textId="3E17D6DE" w:rsidR="00E22F23" w:rsidRPr="00763C45" w:rsidRDefault="005A0A75" w:rsidP="00E22F23">
      <w:pPr>
        <w:spacing w:after="0" w:line="270" w:lineRule="atLeast"/>
        <w:ind w:left="1134" w:hanging="1134"/>
        <w:jc w:val="center"/>
        <w:rPr>
          <w:rFonts w:ascii="Times New Roman" w:eastAsia="Times New Roman" w:hAnsi="Times New Roman" w:cs="Times New Roman"/>
          <w:b/>
          <w:bCs/>
          <w:sz w:val="26"/>
          <w:szCs w:val="26"/>
          <w:bdr w:val="none" w:sz="0" w:space="0" w:color="auto" w:frame="1"/>
          <w:lang w:val="bg-BG"/>
        </w:rPr>
      </w:pPr>
      <w:r w:rsidRPr="00763C45">
        <w:rPr>
          <w:rFonts w:ascii="Times New Roman" w:hAnsi="Times New Roman"/>
          <w:b/>
          <w:bCs/>
          <w:sz w:val="26"/>
          <w:szCs w:val="26"/>
          <w:bdr w:val="none" w:sz="0" w:space="0" w:color="auto" w:frame="1"/>
          <w:lang w:val="bg-BG"/>
        </w:rPr>
        <w:t>Програма „Околна среда“</w:t>
      </w:r>
      <w:r w:rsidR="00E22F23" w:rsidRPr="00763C45">
        <w:rPr>
          <w:rFonts w:ascii="Times New Roman" w:hAnsi="Times New Roman"/>
          <w:b/>
          <w:bCs/>
          <w:sz w:val="26"/>
          <w:szCs w:val="26"/>
          <w:bdr w:val="none" w:sz="0" w:space="0" w:color="auto" w:frame="1"/>
          <w:lang w:val="bg-BG"/>
        </w:rPr>
        <w:t xml:space="preserve"> 2021-2027</w:t>
      </w:r>
      <w:r w:rsidRPr="00763C45">
        <w:rPr>
          <w:rFonts w:ascii="Times New Roman" w:hAnsi="Times New Roman"/>
          <w:b/>
          <w:bCs/>
          <w:sz w:val="26"/>
          <w:szCs w:val="26"/>
          <w:bdr w:val="none" w:sz="0" w:space="0" w:color="auto" w:frame="1"/>
          <w:lang w:val="bg-BG"/>
        </w:rPr>
        <w:t xml:space="preserve"> г. и степента на </w:t>
      </w:r>
      <w:r w:rsidR="00074EC0">
        <w:rPr>
          <w:rFonts w:ascii="Times New Roman" w:hAnsi="Times New Roman"/>
          <w:b/>
          <w:bCs/>
          <w:sz w:val="26"/>
          <w:szCs w:val="26"/>
          <w:bdr w:val="none" w:sz="0" w:space="0" w:color="auto" w:frame="1"/>
          <w:lang w:val="bg-BG"/>
        </w:rPr>
        <w:t xml:space="preserve">тяхното </w:t>
      </w:r>
      <w:r w:rsidRPr="00763C45">
        <w:rPr>
          <w:rFonts w:ascii="Times New Roman" w:hAnsi="Times New Roman"/>
          <w:b/>
          <w:bCs/>
          <w:sz w:val="26"/>
          <w:szCs w:val="26"/>
          <w:bdr w:val="none" w:sz="0" w:space="0" w:color="auto" w:frame="1"/>
          <w:lang w:val="bg-BG"/>
        </w:rPr>
        <w:t>отразяване</w:t>
      </w:r>
    </w:p>
    <w:p w14:paraId="5C888506" w14:textId="77777777" w:rsidR="00E22F23" w:rsidRPr="00763C45" w:rsidRDefault="00E22F23" w:rsidP="00E22F23">
      <w:pPr>
        <w:spacing w:after="0" w:line="270" w:lineRule="atLeast"/>
        <w:jc w:val="both"/>
        <w:rPr>
          <w:rFonts w:ascii="Times New Roman" w:eastAsia="Times New Roman" w:hAnsi="Times New Roman" w:cs="Times New Roman"/>
          <w:bCs/>
          <w:i/>
          <w:sz w:val="24"/>
          <w:szCs w:val="24"/>
          <w:bdr w:val="none" w:sz="0" w:space="0" w:color="auto" w:frame="1"/>
          <w:lang w:val="bg-BG" w:eastAsia="bg-BG"/>
        </w:rPr>
      </w:pPr>
    </w:p>
    <w:p w14:paraId="1F1EA3A1" w14:textId="6B60FDB9" w:rsidR="00BD6F8B" w:rsidRPr="00763C45" w:rsidRDefault="00074EC0" w:rsidP="00CF0E8E">
      <w:pPr>
        <w:spacing w:after="0" w:line="270" w:lineRule="atLeast"/>
        <w:jc w:val="center"/>
        <w:rPr>
          <w:rFonts w:ascii="Times New Roman" w:hAnsi="Times New Roman"/>
          <w:i/>
          <w:lang w:val="bg-BG"/>
        </w:rPr>
      </w:pPr>
      <w:r w:rsidRPr="00074EC0">
        <w:rPr>
          <w:rFonts w:ascii="Times New Roman" w:hAnsi="Times New Roman"/>
          <w:i/>
          <w:lang w:val="bg-BG"/>
        </w:rPr>
        <w:t>Коментарите са получени в рамките на процедура, пр</w:t>
      </w:r>
      <w:r>
        <w:rPr>
          <w:rFonts w:ascii="Times New Roman" w:hAnsi="Times New Roman"/>
          <w:i/>
          <w:lang w:val="bg-BG"/>
        </w:rPr>
        <w:t>о</w:t>
      </w:r>
      <w:r w:rsidRPr="00074EC0">
        <w:rPr>
          <w:rFonts w:ascii="Times New Roman" w:hAnsi="Times New Roman"/>
          <w:i/>
          <w:lang w:val="bg-BG"/>
        </w:rPr>
        <w:t>вед</w:t>
      </w:r>
      <w:r w:rsidR="0036088A">
        <w:rPr>
          <w:rFonts w:ascii="Times New Roman" w:hAnsi="Times New Roman"/>
          <w:i/>
          <w:lang w:val="bg-BG"/>
        </w:rPr>
        <w:t>е</w:t>
      </w:r>
      <w:r w:rsidRPr="00074EC0">
        <w:rPr>
          <w:rFonts w:ascii="Times New Roman" w:hAnsi="Times New Roman"/>
          <w:i/>
          <w:lang w:val="bg-BG"/>
        </w:rPr>
        <w:t>на съгласно разпоредбите на</w:t>
      </w:r>
      <w:r w:rsidR="005A0A75" w:rsidRPr="00763C45">
        <w:rPr>
          <w:rFonts w:ascii="Times New Roman" w:hAnsi="Times New Roman"/>
          <w:i/>
          <w:lang w:val="bg-BG"/>
        </w:rPr>
        <w:t xml:space="preserve"> чл.</w:t>
      </w:r>
      <w:r w:rsidR="00FF6F66" w:rsidRPr="00C62725">
        <w:rPr>
          <w:rFonts w:ascii="Times New Roman" w:hAnsi="Times New Roman"/>
          <w:i/>
          <w:lang w:val="bg-BG"/>
        </w:rPr>
        <w:t xml:space="preserve"> </w:t>
      </w:r>
      <w:r w:rsidR="005A0A75" w:rsidRPr="00763C45">
        <w:rPr>
          <w:rFonts w:ascii="Times New Roman" w:hAnsi="Times New Roman"/>
          <w:i/>
          <w:lang w:val="bg-BG"/>
        </w:rPr>
        <w:t>26</w:t>
      </w:r>
      <w:r>
        <w:rPr>
          <w:rFonts w:ascii="Times New Roman" w:hAnsi="Times New Roman"/>
          <w:i/>
          <w:lang w:val="bg-BG"/>
        </w:rPr>
        <w:t xml:space="preserve"> </w:t>
      </w:r>
      <w:r w:rsidR="005A0A75" w:rsidRPr="00763C45">
        <w:rPr>
          <w:rFonts w:ascii="Times New Roman" w:hAnsi="Times New Roman"/>
          <w:i/>
          <w:lang w:val="bg-BG"/>
        </w:rPr>
        <w:t>от ПМС № 23/2023 г. за определяне на детайлни правила за предоставяне на безвъзмездна финансова помощ по програмите, финансирани от ЕФСУ за програмен период 2021</w:t>
      </w:r>
      <w:r w:rsidR="00FF6F66" w:rsidRPr="00C62725">
        <w:rPr>
          <w:rFonts w:ascii="Times New Roman" w:hAnsi="Times New Roman"/>
          <w:i/>
          <w:lang w:val="bg-BG"/>
        </w:rPr>
        <w:t>-</w:t>
      </w:r>
      <w:r w:rsidR="005A0A75" w:rsidRPr="00763C45">
        <w:rPr>
          <w:rFonts w:ascii="Times New Roman" w:hAnsi="Times New Roman"/>
          <w:i/>
          <w:lang w:val="bg-BG"/>
        </w:rPr>
        <w:t>2027 г.</w:t>
      </w:r>
    </w:p>
    <w:p w14:paraId="5302D3E7" w14:textId="77777777" w:rsidR="005A0A75" w:rsidRPr="00763C45" w:rsidRDefault="005A0A75" w:rsidP="005A0A75">
      <w:pPr>
        <w:spacing w:after="0" w:line="270" w:lineRule="atLeast"/>
        <w:jc w:val="both"/>
        <w:rPr>
          <w:rFonts w:ascii="Times New Roman" w:hAnsi="Times New Roman" w:cs="Times New Roman"/>
          <w:bCs/>
          <w:sz w:val="24"/>
          <w:szCs w:val="24"/>
          <w:lang w:val="bg-BG"/>
        </w:rPr>
      </w:pPr>
    </w:p>
    <w:tbl>
      <w:tblPr>
        <w:tblStyle w:val="TableGrid"/>
        <w:tblW w:w="5365" w:type="pct"/>
        <w:tblInd w:w="-431" w:type="dxa"/>
        <w:tblLook w:val="04A0" w:firstRow="1" w:lastRow="0" w:firstColumn="1" w:lastColumn="0" w:noHBand="0" w:noVBand="1"/>
      </w:tblPr>
      <w:tblGrid>
        <w:gridCol w:w="446"/>
        <w:gridCol w:w="2818"/>
        <w:gridCol w:w="6234"/>
        <w:gridCol w:w="5669"/>
      </w:tblGrid>
      <w:tr w:rsidR="0036088A" w:rsidRPr="00086A8B" w14:paraId="75933097" w14:textId="419745A5" w:rsidTr="00F571C2">
        <w:tc>
          <w:tcPr>
            <w:tcW w:w="147" w:type="pct"/>
            <w:shd w:val="clear" w:color="auto" w:fill="D9D9D9" w:themeFill="background1" w:themeFillShade="D9"/>
            <w:vAlign w:val="center"/>
          </w:tcPr>
          <w:p w14:paraId="3FE607FB" w14:textId="188D9D36" w:rsidR="00BD6F8B" w:rsidRPr="00086A8B" w:rsidRDefault="000A0EB9" w:rsidP="00CB30E1">
            <w:pPr>
              <w:spacing w:before="120"/>
              <w:jc w:val="both"/>
              <w:rPr>
                <w:rFonts w:ascii="Times New Roman" w:hAnsi="Times New Roman" w:cs="Times New Roman"/>
                <w:bCs/>
                <w:sz w:val="23"/>
                <w:szCs w:val="23"/>
                <w:lang w:val="bg-BG"/>
              </w:rPr>
            </w:pPr>
            <w:r w:rsidRPr="00086A8B">
              <w:rPr>
                <w:rFonts w:ascii="Times New Roman" w:hAnsi="Times New Roman"/>
                <w:bCs/>
                <w:sz w:val="23"/>
                <w:szCs w:val="23"/>
                <w:lang w:val="bg-BG"/>
              </w:rPr>
              <w:t>№</w:t>
            </w:r>
          </w:p>
        </w:tc>
        <w:tc>
          <w:tcPr>
            <w:tcW w:w="929" w:type="pct"/>
            <w:shd w:val="clear" w:color="auto" w:fill="D9D9D9" w:themeFill="background1" w:themeFillShade="D9"/>
            <w:vAlign w:val="center"/>
          </w:tcPr>
          <w:p w14:paraId="76CD0039" w14:textId="7C0DD8F8" w:rsidR="00BD6F8B" w:rsidRPr="00086A8B" w:rsidRDefault="00074EC0" w:rsidP="00CB30E1">
            <w:pPr>
              <w:spacing w:before="120"/>
              <w:jc w:val="center"/>
              <w:rPr>
                <w:rFonts w:ascii="Times New Roman" w:hAnsi="Times New Roman" w:cs="Times New Roman"/>
                <w:b/>
                <w:sz w:val="23"/>
                <w:szCs w:val="23"/>
                <w:lang w:val="bg-BG"/>
              </w:rPr>
            </w:pPr>
            <w:r w:rsidRPr="00086A8B">
              <w:rPr>
                <w:rFonts w:ascii="Times New Roman" w:hAnsi="Times New Roman"/>
                <w:b/>
                <w:sz w:val="23"/>
                <w:szCs w:val="23"/>
                <w:lang w:val="bg-BG"/>
              </w:rPr>
              <w:t xml:space="preserve">Представител на </w:t>
            </w:r>
            <w:r w:rsidR="0036088A" w:rsidRPr="00086A8B">
              <w:rPr>
                <w:rFonts w:ascii="Times New Roman" w:hAnsi="Times New Roman"/>
                <w:b/>
                <w:sz w:val="23"/>
                <w:szCs w:val="23"/>
                <w:lang w:val="bg-BG"/>
              </w:rPr>
              <w:t>и</w:t>
            </w:r>
            <w:r w:rsidRPr="00086A8B">
              <w:rPr>
                <w:rFonts w:ascii="Times New Roman" w:hAnsi="Times New Roman"/>
                <w:b/>
                <w:sz w:val="23"/>
                <w:szCs w:val="23"/>
                <w:lang w:val="bg-BG"/>
              </w:rPr>
              <w:t xml:space="preserve">нституция/ </w:t>
            </w:r>
            <w:r w:rsidR="0036088A" w:rsidRPr="00086A8B">
              <w:rPr>
                <w:rFonts w:ascii="Times New Roman" w:hAnsi="Times New Roman"/>
                <w:b/>
                <w:sz w:val="23"/>
                <w:szCs w:val="23"/>
                <w:lang w:val="bg-BG"/>
              </w:rPr>
              <w:t>о</w:t>
            </w:r>
            <w:r w:rsidRPr="00086A8B">
              <w:rPr>
                <w:rFonts w:ascii="Times New Roman" w:hAnsi="Times New Roman"/>
                <w:b/>
                <w:sz w:val="23"/>
                <w:szCs w:val="23"/>
                <w:lang w:val="bg-BG"/>
              </w:rPr>
              <w:t>рганизация</w:t>
            </w:r>
          </w:p>
        </w:tc>
        <w:tc>
          <w:tcPr>
            <w:tcW w:w="2055" w:type="pct"/>
            <w:shd w:val="clear" w:color="auto" w:fill="D9D9D9" w:themeFill="background1" w:themeFillShade="D9"/>
            <w:vAlign w:val="center"/>
          </w:tcPr>
          <w:p w14:paraId="318E74F5" w14:textId="7DA8DF80" w:rsidR="00BD6F8B" w:rsidRPr="00086A8B" w:rsidRDefault="000A0EB9" w:rsidP="00CB30E1">
            <w:pPr>
              <w:spacing w:before="120"/>
              <w:jc w:val="center"/>
              <w:rPr>
                <w:rFonts w:ascii="Times New Roman" w:hAnsi="Times New Roman" w:cs="Times New Roman"/>
                <w:b/>
                <w:sz w:val="23"/>
                <w:szCs w:val="23"/>
                <w:lang w:val="bg-BG"/>
              </w:rPr>
            </w:pPr>
            <w:r w:rsidRPr="00086A8B">
              <w:rPr>
                <w:rFonts w:ascii="Times New Roman" w:hAnsi="Times New Roman"/>
                <w:b/>
                <w:sz w:val="23"/>
                <w:szCs w:val="23"/>
                <w:lang w:val="bg-BG"/>
              </w:rPr>
              <w:t>Коментар</w:t>
            </w:r>
            <w:r w:rsidR="00BD6F8B" w:rsidRPr="00086A8B">
              <w:rPr>
                <w:rFonts w:ascii="Times New Roman" w:hAnsi="Times New Roman"/>
                <w:b/>
                <w:sz w:val="23"/>
                <w:szCs w:val="23"/>
                <w:lang w:val="bg-BG"/>
              </w:rPr>
              <w:t xml:space="preserve"> </w:t>
            </w:r>
          </w:p>
        </w:tc>
        <w:tc>
          <w:tcPr>
            <w:tcW w:w="1869" w:type="pct"/>
            <w:shd w:val="clear" w:color="auto" w:fill="D9D9D9" w:themeFill="background1" w:themeFillShade="D9"/>
            <w:vAlign w:val="center"/>
          </w:tcPr>
          <w:p w14:paraId="63579006" w14:textId="0E34A3E1" w:rsidR="00BD6F8B" w:rsidRPr="00086A8B" w:rsidRDefault="000A0EB9" w:rsidP="00CB30E1">
            <w:pPr>
              <w:spacing w:before="120"/>
              <w:jc w:val="center"/>
              <w:rPr>
                <w:rFonts w:ascii="Times New Roman" w:hAnsi="Times New Roman" w:cs="Times New Roman"/>
                <w:b/>
                <w:sz w:val="23"/>
                <w:szCs w:val="23"/>
                <w:lang w:val="bg-BG"/>
              </w:rPr>
            </w:pPr>
            <w:r w:rsidRPr="00086A8B">
              <w:rPr>
                <w:rFonts w:ascii="Times New Roman" w:hAnsi="Times New Roman"/>
                <w:b/>
                <w:sz w:val="23"/>
                <w:szCs w:val="23"/>
                <w:lang w:val="bg-BG"/>
              </w:rPr>
              <w:t>Становище на УО на ПОС</w:t>
            </w:r>
            <w:r w:rsidR="00074EC0" w:rsidRPr="00086A8B">
              <w:rPr>
                <w:rFonts w:ascii="Times New Roman" w:hAnsi="Times New Roman"/>
                <w:b/>
                <w:sz w:val="23"/>
                <w:szCs w:val="23"/>
                <w:lang w:val="bg-BG"/>
              </w:rPr>
              <w:t xml:space="preserve"> 2021-2027 г.</w:t>
            </w:r>
          </w:p>
        </w:tc>
      </w:tr>
      <w:tr w:rsidR="00744BBE" w:rsidRPr="00086A8B" w14:paraId="33899585" w14:textId="77777777" w:rsidTr="00CF0E8E">
        <w:trPr>
          <w:trHeight w:val="554"/>
        </w:trPr>
        <w:tc>
          <w:tcPr>
            <w:tcW w:w="147" w:type="pct"/>
            <w:vMerge w:val="restart"/>
          </w:tcPr>
          <w:p w14:paraId="63CD21F1" w14:textId="1985070C" w:rsidR="00744BBE" w:rsidRPr="00086A8B" w:rsidRDefault="00744BBE" w:rsidP="00744BBE">
            <w:pPr>
              <w:jc w:val="both"/>
              <w:rPr>
                <w:rFonts w:ascii="Times New Roman" w:hAnsi="Times New Roman" w:cs="Times New Roman"/>
                <w:bCs/>
                <w:sz w:val="23"/>
                <w:szCs w:val="23"/>
                <w:lang w:val="bg-BG"/>
              </w:rPr>
            </w:pPr>
            <w:r w:rsidRPr="00086A8B">
              <w:rPr>
                <w:rFonts w:ascii="Times New Roman" w:hAnsi="Times New Roman"/>
                <w:bCs/>
                <w:sz w:val="23"/>
                <w:szCs w:val="23"/>
                <w:lang w:val="bg-BG"/>
              </w:rPr>
              <w:t>1.</w:t>
            </w:r>
          </w:p>
        </w:tc>
        <w:tc>
          <w:tcPr>
            <w:tcW w:w="929" w:type="pct"/>
            <w:vMerge w:val="restart"/>
            <w:shd w:val="clear" w:color="auto" w:fill="auto"/>
          </w:tcPr>
          <w:p w14:paraId="6D67850F" w14:textId="2033430C" w:rsidR="00744BBE" w:rsidRPr="00086A8B" w:rsidRDefault="00744BBE" w:rsidP="00744BBE">
            <w:pPr>
              <w:rPr>
                <w:rFonts w:ascii="Times New Roman" w:hAnsi="Times New Roman" w:cs="Times New Roman"/>
                <w:bCs/>
                <w:i/>
                <w:iCs/>
                <w:sz w:val="23"/>
                <w:szCs w:val="23"/>
                <w:lang w:val="bg-BG"/>
              </w:rPr>
            </w:pPr>
            <w:r w:rsidRPr="00086A8B">
              <w:rPr>
                <w:rFonts w:ascii="Times New Roman" w:hAnsi="Times New Roman" w:cs="Times New Roman"/>
                <w:bCs/>
                <w:i/>
                <w:iCs/>
                <w:sz w:val="23"/>
                <w:szCs w:val="23"/>
                <w:lang w:val="bg-BG"/>
              </w:rPr>
              <w:t>инж. Николай Василев,</w:t>
            </w:r>
          </w:p>
          <w:p w14:paraId="37688364" w14:textId="66B1EE48" w:rsidR="00744BBE" w:rsidRPr="00086A8B" w:rsidRDefault="00744BBE" w:rsidP="00744BBE">
            <w:pPr>
              <w:rPr>
                <w:rFonts w:ascii="Times New Roman" w:hAnsi="Times New Roman" w:cs="Times New Roman"/>
                <w:bCs/>
                <w:i/>
                <w:iCs/>
                <w:sz w:val="23"/>
                <w:szCs w:val="23"/>
                <w:lang w:val="bg-BG"/>
              </w:rPr>
            </w:pPr>
            <w:r w:rsidRPr="00086A8B">
              <w:rPr>
                <w:rFonts w:ascii="Times New Roman" w:hAnsi="Times New Roman" w:cs="Times New Roman"/>
                <w:bCs/>
                <w:i/>
                <w:iCs/>
                <w:sz w:val="23"/>
                <w:szCs w:val="23"/>
                <w:lang w:val="bg-BG"/>
              </w:rPr>
              <w:t>началник отдел</w:t>
            </w:r>
            <w:r w:rsidR="00C81403" w:rsidRPr="00086A8B">
              <w:rPr>
                <w:rFonts w:ascii="Times New Roman" w:hAnsi="Times New Roman" w:cs="Times New Roman"/>
                <w:bCs/>
                <w:i/>
                <w:iCs/>
                <w:sz w:val="23"/>
                <w:szCs w:val="23"/>
                <w:lang w:val="bg-BG"/>
              </w:rPr>
              <w:t xml:space="preserve"> „</w:t>
            </w:r>
            <w:r w:rsidRPr="00086A8B">
              <w:rPr>
                <w:rFonts w:ascii="Times New Roman" w:hAnsi="Times New Roman" w:cs="Times New Roman"/>
                <w:bCs/>
                <w:i/>
                <w:iCs/>
                <w:sz w:val="23"/>
                <w:szCs w:val="23"/>
                <w:lang w:val="bg-BG"/>
              </w:rPr>
              <w:t xml:space="preserve">Стратегии и планиране в горското стопанство“, </w:t>
            </w:r>
          </w:p>
          <w:p w14:paraId="3F855F61" w14:textId="7CF35D31" w:rsidR="00744BBE" w:rsidRPr="00086A8B" w:rsidRDefault="00744BBE" w:rsidP="00744BBE">
            <w:pPr>
              <w:rPr>
                <w:rFonts w:ascii="Times New Roman" w:hAnsi="Times New Roman" w:cs="Times New Roman"/>
                <w:bCs/>
                <w:i/>
                <w:iCs/>
                <w:sz w:val="23"/>
                <w:szCs w:val="23"/>
                <w:lang w:val="bg-BG"/>
              </w:rPr>
            </w:pPr>
            <w:r w:rsidRPr="00086A8B">
              <w:rPr>
                <w:rFonts w:ascii="Times New Roman" w:hAnsi="Times New Roman" w:cs="Times New Roman"/>
                <w:bCs/>
                <w:i/>
                <w:iCs/>
                <w:sz w:val="23"/>
                <w:szCs w:val="23"/>
                <w:lang w:val="bg-BG"/>
              </w:rPr>
              <w:t xml:space="preserve">дирекция „Търговски дружества и държавни предприятия“, </w:t>
            </w:r>
          </w:p>
          <w:p w14:paraId="4F9C1954" w14:textId="7426596A" w:rsidR="00744BBE" w:rsidRPr="00086A8B" w:rsidRDefault="00744BBE" w:rsidP="00744BBE">
            <w:pPr>
              <w:rPr>
                <w:rFonts w:ascii="Times New Roman" w:hAnsi="Times New Roman" w:cs="Times New Roman"/>
                <w:bCs/>
                <w:i/>
                <w:iCs/>
                <w:sz w:val="23"/>
                <w:szCs w:val="23"/>
                <w:lang w:val="bg-BG"/>
              </w:rPr>
            </w:pPr>
            <w:r w:rsidRPr="00086A8B">
              <w:rPr>
                <w:rFonts w:ascii="Times New Roman" w:hAnsi="Times New Roman" w:cs="Times New Roman"/>
                <w:bCs/>
                <w:i/>
                <w:iCs/>
                <w:sz w:val="23"/>
                <w:szCs w:val="23"/>
                <w:lang w:val="bg-BG"/>
              </w:rPr>
              <w:t>Министерство на земеделието и храните</w:t>
            </w:r>
          </w:p>
        </w:tc>
        <w:tc>
          <w:tcPr>
            <w:tcW w:w="2055" w:type="pct"/>
            <w:tcBorders>
              <w:top w:val="single" w:sz="4" w:space="0" w:color="000000"/>
              <w:left w:val="single" w:sz="4" w:space="0" w:color="000000"/>
              <w:bottom w:val="single" w:sz="4" w:space="0" w:color="000000"/>
              <w:right w:val="single" w:sz="4" w:space="0" w:color="000000"/>
            </w:tcBorders>
            <w:shd w:val="clear" w:color="auto" w:fill="auto"/>
          </w:tcPr>
          <w:p w14:paraId="6262BBD9" w14:textId="23308FEF" w:rsidR="00AE1607" w:rsidRPr="00086A8B" w:rsidRDefault="00AE1607" w:rsidP="00AE1607">
            <w:pPr>
              <w:jc w:val="both"/>
              <w:rPr>
                <w:rFonts w:ascii="Times New Roman" w:eastAsia="Times New Roman" w:hAnsi="Times New Roman" w:cs="Times New Roman"/>
                <w:bCs/>
                <w:iCs/>
                <w:noProof/>
                <w:sz w:val="23"/>
                <w:szCs w:val="23"/>
                <w:lang w:val="bg-BG" w:eastAsia="bg-BG" w:bidi="bg-BG"/>
              </w:rPr>
            </w:pPr>
            <w:r w:rsidRPr="00086A8B">
              <w:rPr>
                <w:rFonts w:ascii="Times New Roman" w:eastAsia="Times New Roman" w:hAnsi="Times New Roman" w:cs="Times New Roman"/>
                <w:bCs/>
                <w:iCs/>
                <w:noProof/>
                <w:sz w:val="23"/>
                <w:szCs w:val="23"/>
                <w:lang w:val="bg-BG" w:eastAsia="bg-BG" w:bidi="bg-BG"/>
              </w:rPr>
              <w:t>Коментарите са получени в рамките на писмена процедура за неприсъствено вземане на решение от Комитета за наблюдение на ПОС 2021-2027 г.</w:t>
            </w:r>
            <w:r w:rsidR="009A3CFA" w:rsidRPr="00086A8B">
              <w:rPr>
                <w:rFonts w:ascii="Times New Roman" w:eastAsia="Times New Roman" w:hAnsi="Times New Roman" w:cs="Times New Roman"/>
                <w:bCs/>
                <w:iCs/>
                <w:noProof/>
                <w:sz w:val="23"/>
                <w:szCs w:val="23"/>
                <w:lang w:val="bg-BG" w:eastAsia="bg-BG" w:bidi="bg-BG"/>
              </w:rPr>
              <w:t>, 04.10.2023 г.</w:t>
            </w:r>
          </w:p>
          <w:p w14:paraId="4536E1E9" w14:textId="77777777" w:rsidR="00AE1607" w:rsidRPr="00086A8B" w:rsidRDefault="00AE1607" w:rsidP="00AE1607">
            <w:pPr>
              <w:jc w:val="both"/>
              <w:rPr>
                <w:rFonts w:ascii="Times New Roman" w:eastAsia="Times New Roman" w:hAnsi="Times New Roman" w:cs="Times New Roman"/>
                <w:bCs/>
                <w:iCs/>
                <w:noProof/>
                <w:sz w:val="23"/>
                <w:szCs w:val="23"/>
                <w:lang w:val="bg-BG" w:eastAsia="bg-BG" w:bidi="bg-BG"/>
              </w:rPr>
            </w:pPr>
          </w:p>
          <w:p w14:paraId="1CE384AD" w14:textId="2BA48A84" w:rsidR="00744BBE" w:rsidRPr="00086A8B" w:rsidRDefault="00744BBE" w:rsidP="00744BBE">
            <w:pPr>
              <w:pStyle w:val="ListParagraph"/>
              <w:numPr>
                <w:ilvl w:val="0"/>
                <w:numId w:val="1"/>
              </w:numPr>
              <w:ind w:left="308" w:hanging="308"/>
              <w:jc w:val="both"/>
              <w:rPr>
                <w:rFonts w:ascii="Times New Roman" w:eastAsia="Times New Roman" w:hAnsi="Times New Roman" w:cs="Times New Roman"/>
                <w:b/>
                <w:iCs/>
                <w:noProof/>
                <w:sz w:val="23"/>
                <w:szCs w:val="23"/>
                <w:lang w:val="bg-BG" w:eastAsia="bg-BG" w:bidi="bg-BG"/>
              </w:rPr>
            </w:pPr>
            <w:r w:rsidRPr="00086A8B">
              <w:rPr>
                <w:rFonts w:ascii="Times New Roman" w:hAnsi="Times New Roman" w:cs="Times New Roman"/>
                <w:sz w:val="23"/>
                <w:szCs w:val="23"/>
                <w:lang w:val="bg-BG"/>
              </w:rPr>
              <w:t xml:space="preserve">Да се промени типа на планираната процедура „Изпълнение на мярка 74 от Националната рамка за приоритетни действия за НАТУРА 2000“ от „Процедура чрез директно предоставяне на безвъзмездна финансова помощ“ на „Процедура чрез подбор“. </w:t>
            </w:r>
          </w:p>
          <w:p w14:paraId="3284923E" w14:textId="2691F7F8" w:rsidR="00744BBE" w:rsidRPr="00086A8B" w:rsidRDefault="00744BBE" w:rsidP="00744BBE">
            <w:pPr>
              <w:jc w:val="both"/>
              <w:rPr>
                <w:rFonts w:ascii="Times New Roman" w:eastAsia="Times New Roman" w:hAnsi="Times New Roman" w:cs="Times New Roman"/>
                <w:b/>
                <w:iCs/>
                <w:noProof/>
                <w:sz w:val="23"/>
                <w:szCs w:val="23"/>
                <w:lang w:val="bg-BG" w:eastAsia="bg-BG" w:bidi="bg-BG"/>
              </w:rPr>
            </w:pPr>
            <w:r w:rsidRPr="00086A8B">
              <w:rPr>
                <w:rFonts w:ascii="Times New Roman" w:hAnsi="Times New Roman" w:cs="Times New Roman"/>
                <w:sz w:val="23"/>
                <w:szCs w:val="23"/>
                <w:lang w:val="bg-BG"/>
              </w:rPr>
              <w:t>Мотивите са свързани с естеството на мярката, която засяга много широк кръг заинтересовани страни. Към настоящия момент е налице проект на План за действие за целевия вид, разгледан на заседание на Националния съвет по биологично разнообразие, проведено на 30.08.2023 г. (</w:t>
            </w:r>
            <w:hyperlink r:id="rId11" w:history="1">
              <w:r w:rsidRPr="00086A8B">
                <w:rPr>
                  <w:rStyle w:val="Hyperlink"/>
                  <w:rFonts w:ascii="Times New Roman" w:hAnsi="Times New Roman" w:cs="Times New Roman"/>
                  <w:sz w:val="23"/>
                  <w:szCs w:val="23"/>
                  <w:lang w:val="bg-BG"/>
                </w:rPr>
                <w:t>https://www.moew.government.bg/bg/priroda/biologichno-raznoobrazie/nacionalen-suvet-po-biologichno-raznoobrazie/zasedaniya/</w:t>
              </w:r>
            </w:hyperlink>
            <w:r w:rsidRPr="00086A8B">
              <w:rPr>
                <w:rFonts w:ascii="Times New Roman" w:hAnsi="Times New Roman" w:cs="Times New Roman"/>
                <w:sz w:val="23"/>
                <w:szCs w:val="23"/>
                <w:lang w:val="bg-BG"/>
              </w:rPr>
              <w:t xml:space="preserve">). Така разписаната мярка, както и дейностите по процедурата се очаква да имат значително положително въздействие върху мечката и по отношение ограничаване на конфликта й с човека. На първо място е необходимо да се преодолее един от основните проблеми, посочени многократно от авторите на проекта на План, а именно липсата на достатъчно и достоверни данни за популацията в страната. Единствено след подобно изследване на числеността на мечката е възможно да се </w:t>
            </w:r>
            <w:r w:rsidRPr="00086A8B">
              <w:rPr>
                <w:rFonts w:ascii="Times New Roman" w:hAnsi="Times New Roman" w:cs="Times New Roman"/>
                <w:sz w:val="23"/>
                <w:szCs w:val="23"/>
                <w:lang w:val="bg-BG"/>
              </w:rPr>
              <w:lastRenderedPageBreak/>
              <w:t>залагат адекватни мерки и дейности за нейното опазване и при необходимост – устойчиво управление.  По отношение на мониторинга на вида, а и за превенцията на щетите от мечки, до настоящия момент участват представители на РИОСВ, РДГ, ДГС/ДЛС, НПО, научната общност и др. заинтересовани страни.</w:t>
            </w:r>
          </w:p>
        </w:tc>
        <w:tc>
          <w:tcPr>
            <w:tcW w:w="1869" w:type="pct"/>
          </w:tcPr>
          <w:p w14:paraId="47701EE4" w14:textId="77777777" w:rsidR="00AE1607" w:rsidRPr="00086A8B" w:rsidRDefault="00AE1607" w:rsidP="00660126">
            <w:pPr>
              <w:jc w:val="both"/>
              <w:rPr>
                <w:rFonts w:ascii="Times New Roman" w:hAnsi="Times New Roman" w:cs="Times New Roman"/>
                <w:bCs/>
                <w:sz w:val="23"/>
                <w:szCs w:val="23"/>
                <w:lang w:val="bg-BG"/>
              </w:rPr>
            </w:pPr>
          </w:p>
          <w:p w14:paraId="03551C3B" w14:textId="77777777" w:rsidR="00AE1607" w:rsidRPr="00086A8B" w:rsidRDefault="00AE1607" w:rsidP="00660126">
            <w:pPr>
              <w:jc w:val="both"/>
              <w:rPr>
                <w:rFonts w:ascii="Times New Roman" w:hAnsi="Times New Roman" w:cs="Times New Roman"/>
                <w:bCs/>
                <w:sz w:val="23"/>
                <w:szCs w:val="23"/>
                <w:lang w:val="bg-BG"/>
              </w:rPr>
            </w:pPr>
          </w:p>
          <w:p w14:paraId="7A12506E" w14:textId="77777777" w:rsidR="00AE1607" w:rsidRPr="00086A8B" w:rsidRDefault="00AE1607" w:rsidP="00660126">
            <w:pPr>
              <w:jc w:val="both"/>
              <w:rPr>
                <w:rFonts w:ascii="Times New Roman" w:hAnsi="Times New Roman" w:cs="Times New Roman"/>
                <w:bCs/>
                <w:sz w:val="23"/>
                <w:szCs w:val="23"/>
                <w:lang w:val="bg-BG"/>
              </w:rPr>
            </w:pPr>
          </w:p>
          <w:p w14:paraId="4CB15022" w14:textId="77777777" w:rsidR="00AE1607" w:rsidRPr="00086A8B" w:rsidRDefault="00AE1607" w:rsidP="00660126">
            <w:pPr>
              <w:jc w:val="both"/>
              <w:rPr>
                <w:rFonts w:ascii="Times New Roman" w:hAnsi="Times New Roman" w:cs="Times New Roman"/>
                <w:bCs/>
                <w:sz w:val="23"/>
                <w:szCs w:val="23"/>
                <w:lang w:val="bg-BG"/>
              </w:rPr>
            </w:pPr>
          </w:p>
          <w:p w14:paraId="3A469D66" w14:textId="77777777" w:rsidR="00744BBE" w:rsidRPr="00086A8B" w:rsidRDefault="00744BBE" w:rsidP="00660126">
            <w:pPr>
              <w:jc w:val="both"/>
              <w:rPr>
                <w:rFonts w:ascii="Times New Roman" w:eastAsia="Calibri" w:hAnsi="Times New Roman" w:cs="Times New Roman"/>
                <w:sz w:val="23"/>
                <w:szCs w:val="23"/>
                <w:lang w:val="bg-BG"/>
              </w:rPr>
            </w:pPr>
            <w:r w:rsidRPr="00086A8B">
              <w:rPr>
                <w:rFonts w:ascii="Times New Roman" w:hAnsi="Times New Roman" w:cs="Times New Roman"/>
                <w:bCs/>
                <w:sz w:val="23"/>
                <w:szCs w:val="23"/>
                <w:lang w:val="bg-BG"/>
              </w:rPr>
              <w:t xml:space="preserve">Приема се. </w:t>
            </w:r>
            <w:r w:rsidR="00660126" w:rsidRPr="00086A8B">
              <w:rPr>
                <w:rFonts w:ascii="Times New Roman" w:hAnsi="Times New Roman" w:cs="Times New Roman"/>
                <w:bCs/>
                <w:sz w:val="23"/>
                <w:szCs w:val="23"/>
                <w:lang w:val="bg-BG"/>
              </w:rPr>
              <w:t xml:space="preserve">Коментарът е отразен в проекта на ИГРП и ще бъде взет предвид </w:t>
            </w:r>
            <w:r w:rsidRPr="00086A8B">
              <w:rPr>
                <w:rFonts w:ascii="Times New Roman" w:eastAsia="Calibri" w:hAnsi="Times New Roman" w:cs="Times New Roman"/>
                <w:sz w:val="23"/>
                <w:szCs w:val="23"/>
                <w:lang w:val="bg-BG"/>
              </w:rPr>
              <w:t>при разработване</w:t>
            </w:r>
            <w:r w:rsidR="00660126" w:rsidRPr="00086A8B">
              <w:rPr>
                <w:rFonts w:ascii="Times New Roman" w:eastAsia="Calibri" w:hAnsi="Times New Roman" w:cs="Times New Roman"/>
                <w:sz w:val="23"/>
                <w:szCs w:val="23"/>
                <w:lang w:val="bg-BG"/>
              </w:rPr>
              <w:t>то</w:t>
            </w:r>
            <w:r w:rsidRPr="00086A8B">
              <w:rPr>
                <w:rFonts w:ascii="Times New Roman" w:eastAsia="Calibri" w:hAnsi="Times New Roman" w:cs="Times New Roman"/>
                <w:sz w:val="23"/>
                <w:szCs w:val="23"/>
                <w:lang w:val="bg-BG"/>
              </w:rPr>
              <w:t xml:space="preserve"> на процедурата</w:t>
            </w:r>
            <w:r w:rsidR="002A3DC3" w:rsidRPr="00086A8B">
              <w:rPr>
                <w:rFonts w:ascii="Times New Roman" w:eastAsia="Calibri" w:hAnsi="Times New Roman" w:cs="Times New Roman"/>
                <w:sz w:val="23"/>
                <w:szCs w:val="23"/>
                <w:lang w:val="bg-BG"/>
              </w:rPr>
              <w:t xml:space="preserve"> за набиране на проектни предложения</w:t>
            </w:r>
            <w:r w:rsidR="005F5FCF" w:rsidRPr="00086A8B">
              <w:rPr>
                <w:rFonts w:ascii="Times New Roman" w:eastAsia="Calibri" w:hAnsi="Times New Roman" w:cs="Times New Roman"/>
                <w:sz w:val="23"/>
                <w:szCs w:val="23"/>
                <w:lang w:val="bg-BG"/>
              </w:rPr>
              <w:t>,</w:t>
            </w:r>
            <w:r w:rsidRPr="00086A8B">
              <w:rPr>
                <w:rFonts w:ascii="Times New Roman" w:eastAsia="Calibri" w:hAnsi="Times New Roman" w:cs="Times New Roman"/>
                <w:sz w:val="23"/>
                <w:szCs w:val="23"/>
                <w:lang w:val="bg-BG"/>
              </w:rPr>
              <w:t xml:space="preserve"> в т</w:t>
            </w:r>
            <w:r w:rsidR="00F421CC" w:rsidRPr="00086A8B">
              <w:rPr>
                <w:rFonts w:ascii="Times New Roman" w:eastAsia="Calibri" w:hAnsi="Times New Roman" w:cs="Times New Roman"/>
                <w:sz w:val="23"/>
                <w:szCs w:val="23"/>
                <w:lang w:val="bg-BG"/>
              </w:rPr>
              <w:t>.</w:t>
            </w:r>
            <w:r w:rsidRPr="00086A8B">
              <w:rPr>
                <w:rFonts w:ascii="Times New Roman" w:eastAsia="Calibri" w:hAnsi="Times New Roman" w:cs="Times New Roman"/>
                <w:sz w:val="23"/>
                <w:szCs w:val="23"/>
                <w:lang w:val="bg-BG"/>
              </w:rPr>
              <w:t>ч</w:t>
            </w:r>
            <w:r w:rsidR="00F421CC" w:rsidRPr="00086A8B">
              <w:rPr>
                <w:rFonts w:ascii="Times New Roman" w:eastAsia="Calibri" w:hAnsi="Times New Roman" w:cs="Times New Roman"/>
                <w:sz w:val="23"/>
                <w:szCs w:val="23"/>
                <w:lang w:val="bg-BG"/>
              </w:rPr>
              <w:t xml:space="preserve">. при разработването на </w:t>
            </w:r>
            <w:r w:rsidRPr="00086A8B">
              <w:rPr>
                <w:rFonts w:ascii="Times New Roman" w:eastAsia="Calibri" w:hAnsi="Times New Roman" w:cs="Times New Roman"/>
                <w:sz w:val="23"/>
                <w:szCs w:val="23"/>
                <w:lang w:val="bg-BG"/>
              </w:rPr>
              <w:t>методология и критерии за подбор на операции, които следва да бъдат одобрени от КН на ПОС 2021-2027 г.</w:t>
            </w:r>
            <w:r w:rsidR="00F421CC" w:rsidRPr="00086A8B">
              <w:rPr>
                <w:rFonts w:ascii="Times New Roman" w:eastAsia="Calibri" w:hAnsi="Times New Roman" w:cs="Times New Roman"/>
                <w:sz w:val="23"/>
                <w:szCs w:val="23"/>
                <w:lang w:val="bg-BG"/>
              </w:rPr>
              <w:t xml:space="preserve"> </w:t>
            </w:r>
            <w:r w:rsidRPr="00086A8B">
              <w:rPr>
                <w:rFonts w:ascii="Times New Roman" w:eastAsia="Calibri" w:hAnsi="Times New Roman" w:cs="Times New Roman"/>
                <w:sz w:val="23"/>
                <w:szCs w:val="23"/>
                <w:lang w:val="bg-BG"/>
              </w:rPr>
              <w:t>съгласно чл. 14</w:t>
            </w:r>
            <w:r w:rsidR="005F5FCF" w:rsidRPr="00086A8B">
              <w:rPr>
                <w:rFonts w:ascii="Times New Roman" w:eastAsia="Calibri" w:hAnsi="Times New Roman" w:cs="Times New Roman"/>
                <w:sz w:val="23"/>
                <w:szCs w:val="23"/>
                <w:lang w:val="bg-BG"/>
              </w:rPr>
              <w:t>,</w:t>
            </w:r>
            <w:r w:rsidRPr="00086A8B">
              <w:rPr>
                <w:rFonts w:ascii="Times New Roman" w:eastAsia="Calibri" w:hAnsi="Times New Roman" w:cs="Times New Roman"/>
                <w:sz w:val="23"/>
                <w:szCs w:val="23"/>
                <w:lang w:val="bg-BG"/>
              </w:rPr>
              <w:t xml:space="preserve"> ал. 2</w:t>
            </w:r>
            <w:r w:rsidR="005F5FCF" w:rsidRPr="00086A8B">
              <w:rPr>
                <w:rFonts w:ascii="Times New Roman" w:eastAsia="Calibri" w:hAnsi="Times New Roman" w:cs="Times New Roman"/>
                <w:sz w:val="23"/>
                <w:szCs w:val="23"/>
                <w:lang w:val="bg-BG"/>
              </w:rPr>
              <w:t>,</w:t>
            </w:r>
            <w:r w:rsidRPr="00086A8B">
              <w:rPr>
                <w:rFonts w:ascii="Times New Roman" w:eastAsia="Calibri" w:hAnsi="Times New Roman" w:cs="Times New Roman"/>
                <w:sz w:val="23"/>
                <w:szCs w:val="23"/>
                <w:lang w:val="bg-BG"/>
              </w:rPr>
              <w:t xml:space="preserve"> т. 1 от ЗУСЕФСУ.</w:t>
            </w:r>
          </w:p>
          <w:p w14:paraId="2521A0A5" w14:textId="77777777" w:rsidR="00EB11F7" w:rsidRPr="00086A8B" w:rsidRDefault="00EB11F7" w:rsidP="00EB11F7">
            <w:pPr>
              <w:rPr>
                <w:rFonts w:ascii="Times New Roman" w:eastAsia="Calibri" w:hAnsi="Times New Roman" w:cs="Times New Roman"/>
                <w:sz w:val="23"/>
                <w:szCs w:val="23"/>
                <w:lang w:val="bg-BG"/>
              </w:rPr>
            </w:pPr>
          </w:p>
          <w:p w14:paraId="639A6ED0" w14:textId="77777777" w:rsidR="00EB11F7" w:rsidRPr="00086A8B" w:rsidRDefault="00EB11F7" w:rsidP="00EB11F7">
            <w:pPr>
              <w:rPr>
                <w:rFonts w:ascii="Times New Roman" w:eastAsia="Calibri" w:hAnsi="Times New Roman" w:cs="Times New Roman"/>
                <w:sz w:val="23"/>
                <w:szCs w:val="23"/>
                <w:lang w:val="bg-BG"/>
              </w:rPr>
            </w:pPr>
          </w:p>
          <w:p w14:paraId="4F119046" w14:textId="77777777" w:rsidR="00EB11F7" w:rsidRPr="00086A8B" w:rsidRDefault="00EB11F7" w:rsidP="00EB11F7">
            <w:pPr>
              <w:rPr>
                <w:rFonts w:ascii="Times New Roman" w:eastAsia="Calibri" w:hAnsi="Times New Roman" w:cs="Times New Roman"/>
                <w:sz w:val="23"/>
                <w:szCs w:val="23"/>
                <w:lang w:val="bg-BG"/>
              </w:rPr>
            </w:pPr>
          </w:p>
          <w:p w14:paraId="68D1AE7E" w14:textId="77777777" w:rsidR="00EB11F7" w:rsidRPr="00086A8B" w:rsidRDefault="00EB11F7" w:rsidP="00EB11F7">
            <w:pPr>
              <w:rPr>
                <w:rFonts w:ascii="Times New Roman" w:eastAsia="Calibri" w:hAnsi="Times New Roman" w:cs="Times New Roman"/>
                <w:sz w:val="23"/>
                <w:szCs w:val="23"/>
                <w:lang w:val="bg-BG"/>
              </w:rPr>
            </w:pPr>
          </w:p>
          <w:p w14:paraId="17D56217" w14:textId="77777777" w:rsidR="00EB11F7" w:rsidRPr="00086A8B" w:rsidRDefault="00EB11F7" w:rsidP="00EB11F7">
            <w:pPr>
              <w:rPr>
                <w:rFonts w:ascii="Times New Roman" w:eastAsia="Calibri" w:hAnsi="Times New Roman" w:cs="Times New Roman"/>
                <w:sz w:val="23"/>
                <w:szCs w:val="23"/>
                <w:lang w:val="bg-BG"/>
              </w:rPr>
            </w:pPr>
          </w:p>
          <w:p w14:paraId="334F6158" w14:textId="77777777" w:rsidR="00EB11F7" w:rsidRPr="00086A8B" w:rsidRDefault="00EB11F7" w:rsidP="00EB11F7">
            <w:pPr>
              <w:rPr>
                <w:rFonts w:ascii="Times New Roman" w:eastAsia="Calibri" w:hAnsi="Times New Roman" w:cs="Times New Roman"/>
                <w:sz w:val="23"/>
                <w:szCs w:val="23"/>
                <w:lang w:val="bg-BG"/>
              </w:rPr>
            </w:pPr>
          </w:p>
          <w:p w14:paraId="144340BC" w14:textId="77777777" w:rsidR="00EB11F7" w:rsidRPr="00086A8B" w:rsidRDefault="00EB11F7" w:rsidP="00EB11F7">
            <w:pPr>
              <w:rPr>
                <w:rFonts w:ascii="Times New Roman" w:eastAsia="Calibri" w:hAnsi="Times New Roman" w:cs="Times New Roman"/>
                <w:sz w:val="23"/>
                <w:szCs w:val="23"/>
                <w:lang w:val="bg-BG"/>
              </w:rPr>
            </w:pPr>
          </w:p>
          <w:p w14:paraId="5C555C21" w14:textId="77777777" w:rsidR="00EB11F7" w:rsidRPr="00086A8B" w:rsidRDefault="00EB11F7" w:rsidP="00EB11F7">
            <w:pPr>
              <w:rPr>
                <w:rFonts w:ascii="Times New Roman" w:eastAsia="Calibri" w:hAnsi="Times New Roman" w:cs="Times New Roman"/>
                <w:sz w:val="23"/>
                <w:szCs w:val="23"/>
                <w:lang w:val="bg-BG"/>
              </w:rPr>
            </w:pPr>
          </w:p>
          <w:p w14:paraId="40B5E3A6" w14:textId="77777777" w:rsidR="00EB11F7" w:rsidRPr="00086A8B" w:rsidRDefault="00EB11F7" w:rsidP="00EB11F7">
            <w:pPr>
              <w:rPr>
                <w:rFonts w:ascii="Times New Roman" w:eastAsia="Calibri" w:hAnsi="Times New Roman" w:cs="Times New Roman"/>
                <w:sz w:val="23"/>
                <w:szCs w:val="23"/>
                <w:lang w:val="bg-BG"/>
              </w:rPr>
            </w:pPr>
          </w:p>
          <w:p w14:paraId="04537AEE" w14:textId="77777777" w:rsidR="00EB11F7" w:rsidRPr="00086A8B" w:rsidRDefault="00EB11F7" w:rsidP="00EB11F7">
            <w:pPr>
              <w:rPr>
                <w:rFonts w:ascii="Times New Roman" w:eastAsia="Calibri" w:hAnsi="Times New Roman" w:cs="Times New Roman"/>
                <w:sz w:val="23"/>
                <w:szCs w:val="23"/>
                <w:lang w:val="bg-BG"/>
              </w:rPr>
            </w:pPr>
          </w:p>
          <w:p w14:paraId="35E85EF7" w14:textId="77777777" w:rsidR="00EB11F7" w:rsidRPr="00086A8B" w:rsidRDefault="00EB11F7" w:rsidP="00EB11F7">
            <w:pPr>
              <w:rPr>
                <w:rFonts w:ascii="Times New Roman" w:eastAsia="Calibri" w:hAnsi="Times New Roman" w:cs="Times New Roman"/>
                <w:sz w:val="23"/>
                <w:szCs w:val="23"/>
                <w:lang w:val="bg-BG"/>
              </w:rPr>
            </w:pPr>
          </w:p>
          <w:p w14:paraId="6367A66B" w14:textId="77777777" w:rsidR="00EB11F7" w:rsidRPr="00086A8B" w:rsidRDefault="00EB11F7" w:rsidP="00EB11F7">
            <w:pPr>
              <w:rPr>
                <w:rFonts w:ascii="Times New Roman" w:eastAsia="Calibri" w:hAnsi="Times New Roman" w:cs="Times New Roman"/>
                <w:sz w:val="23"/>
                <w:szCs w:val="23"/>
                <w:lang w:val="bg-BG"/>
              </w:rPr>
            </w:pPr>
          </w:p>
          <w:p w14:paraId="2EEFD070" w14:textId="77777777" w:rsidR="00EB11F7" w:rsidRPr="00086A8B" w:rsidRDefault="00EB11F7" w:rsidP="00EB11F7">
            <w:pPr>
              <w:rPr>
                <w:rFonts w:ascii="Times New Roman" w:eastAsia="Calibri" w:hAnsi="Times New Roman" w:cs="Times New Roman"/>
                <w:sz w:val="23"/>
                <w:szCs w:val="23"/>
                <w:lang w:val="bg-BG"/>
              </w:rPr>
            </w:pPr>
          </w:p>
          <w:p w14:paraId="22EB2F7D" w14:textId="1A6850C8" w:rsidR="00EB11F7" w:rsidRPr="00086A8B" w:rsidRDefault="00EB11F7" w:rsidP="00EB11F7">
            <w:pPr>
              <w:jc w:val="right"/>
              <w:rPr>
                <w:rFonts w:ascii="Times New Roman" w:eastAsia="Calibri" w:hAnsi="Times New Roman" w:cs="Times New Roman"/>
                <w:sz w:val="23"/>
                <w:szCs w:val="23"/>
                <w:lang w:val="bg-BG"/>
              </w:rPr>
            </w:pPr>
          </w:p>
        </w:tc>
      </w:tr>
      <w:tr w:rsidR="00744BBE" w:rsidRPr="00086A8B" w14:paraId="00F51CBF" w14:textId="77777777" w:rsidTr="00CF0E8E">
        <w:trPr>
          <w:trHeight w:val="554"/>
        </w:trPr>
        <w:tc>
          <w:tcPr>
            <w:tcW w:w="147" w:type="pct"/>
            <w:vMerge/>
          </w:tcPr>
          <w:p w14:paraId="56B7CCF6" w14:textId="77777777" w:rsidR="00744BBE" w:rsidRPr="00086A8B" w:rsidRDefault="00744BBE" w:rsidP="00744BBE">
            <w:pPr>
              <w:jc w:val="both"/>
              <w:rPr>
                <w:rFonts w:ascii="Times New Roman" w:hAnsi="Times New Roman" w:cs="Times New Roman"/>
                <w:bCs/>
                <w:sz w:val="23"/>
                <w:szCs w:val="23"/>
                <w:lang w:val="bg-BG"/>
              </w:rPr>
            </w:pPr>
          </w:p>
        </w:tc>
        <w:tc>
          <w:tcPr>
            <w:tcW w:w="929" w:type="pct"/>
            <w:vMerge/>
            <w:shd w:val="clear" w:color="auto" w:fill="auto"/>
          </w:tcPr>
          <w:p w14:paraId="643ED0A8" w14:textId="03D82CAB" w:rsidR="00744BBE" w:rsidRPr="00086A8B" w:rsidRDefault="00744BBE" w:rsidP="00744BBE">
            <w:pPr>
              <w:rPr>
                <w:rFonts w:ascii="Times New Roman" w:hAnsi="Times New Roman" w:cs="Times New Roman"/>
                <w:bCs/>
                <w:i/>
                <w:iCs/>
                <w:sz w:val="23"/>
                <w:szCs w:val="23"/>
                <w:lang w:val="bg-BG"/>
              </w:rPr>
            </w:pPr>
          </w:p>
        </w:tc>
        <w:tc>
          <w:tcPr>
            <w:tcW w:w="2055" w:type="pct"/>
            <w:tcBorders>
              <w:top w:val="single" w:sz="4" w:space="0" w:color="000000"/>
              <w:left w:val="single" w:sz="4" w:space="0" w:color="000000"/>
              <w:bottom w:val="single" w:sz="4" w:space="0" w:color="000000"/>
              <w:right w:val="single" w:sz="4" w:space="0" w:color="000000"/>
            </w:tcBorders>
            <w:shd w:val="clear" w:color="auto" w:fill="auto"/>
          </w:tcPr>
          <w:p w14:paraId="58D7AE52" w14:textId="7054E42C" w:rsidR="00744BBE" w:rsidRPr="00086A8B" w:rsidRDefault="00744BBE" w:rsidP="00744BBE">
            <w:pPr>
              <w:pStyle w:val="ListParagraph"/>
              <w:widowControl w:val="0"/>
              <w:numPr>
                <w:ilvl w:val="0"/>
                <w:numId w:val="1"/>
              </w:numPr>
              <w:tabs>
                <w:tab w:val="left" w:pos="325"/>
              </w:tabs>
              <w:ind w:left="308" w:hanging="308"/>
              <w:jc w:val="both"/>
              <w:rPr>
                <w:rFonts w:ascii="Times New Roman" w:eastAsia="Times New Roman" w:hAnsi="Times New Roman" w:cs="Times New Roman"/>
                <w:bCs/>
                <w:iCs/>
                <w:noProof/>
                <w:sz w:val="23"/>
                <w:szCs w:val="23"/>
                <w:lang w:val="bg-BG" w:eastAsia="bg-BG" w:bidi="bg-BG"/>
              </w:rPr>
            </w:pPr>
            <w:r w:rsidRPr="00086A8B">
              <w:rPr>
                <w:rFonts w:ascii="Times New Roman" w:hAnsi="Times New Roman" w:cs="Times New Roman"/>
                <w:sz w:val="23"/>
                <w:szCs w:val="23"/>
                <w:lang w:val="bg-BG"/>
              </w:rPr>
              <w:t>Да се включат като допустими кандидати структури на/към Министерство на земеделието и храните. Капацитетът на Изпълнителна агенция по горите, регионалните дирекции по горите, държавните предприятия по чл. 163 от Закона за горите и техните териториални поделения (държавни горски и ловни стопанства) притежават значителен опит и потенциал за изпълнение на предвидените дейности. В допълнение, ако бъде преценено като целесъобразно, могат да бъдат включени и други представители на основните заинтересовани страни - общини, областни администрации, юридически лица с нестопанска цел, научни институти, висши учебни заведения и др.</w:t>
            </w:r>
          </w:p>
        </w:tc>
        <w:tc>
          <w:tcPr>
            <w:tcW w:w="1869" w:type="pct"/>
          </w:tcPr>
          <w:p w14:paraId="65477234" w14:textId="00DE2B97" w:rsidR="00744BBE" w:rsidRPr="00086A8B" w:rsidRDefault="00744BBE" w:rsidP="00744BBE">
            <w:pPr>
              <w:jc w:val="both"/>
              <w:rPr>
                <w:rFonts w:ascii="Times New Roman" w:hAnsi="Times New Roman" w:cs="Times New Roman"/>
                <w:bCs/>
                <w:sz w:val="23"/>
                <w:szCs w:val="23"/>
                <w:lang w:val="bg-BG"/>
              </w:rPr>
            </w:pPr>
            <w:r w:rsidRPr="00086A8B">
              <w:rPr>
                <w:rFonts w:ascii="Times New Roman" w:hAnsi="Times New Roman" w:cs="Times New Roman"/>
                <w:bCs/>
                <w:sz w:val="23"/>
                <w:szCs w:val="23"/>
                <w:lang w:val="bg-BG"/>
              </w:rPr>
              <w:t xml:space="preserve">Приема се. </w:t>
            </w:r>
            <w:r w:rsidR="00B92E89" w:rsidRPr="00086A8B">
              <w:rPr>
                <w:rFonts w:ascii="Times New Roman" w:hAnsi="Times New Roman" w:cs="Times New Roman"/>
                <w:bCs/>
                <w:sz w:val="23"/>
                <w:szCs w:val="23"/>
                <w:lang w:val="bg-BG"/>
              </w:rPr>
              <w:t>Коментарът е отразен в проекта на ИГРП и ще бъде взет предвид</w:t>
            </w:r>
            <w:r w:rsidR="00B92E89" w:rsidRPr="00086A8B">
              <w:rPr>
                <w:rFonts w:ascii="Times New Roman" w:eastAsia="Calibri" w:hAnsi="Times New Roman" w:cs="Times New Roman"/>
                <w:sz w:val="23"/>
                <w:szCs w:val="23"/>
                <w:lang w:val="bg-BG"/>
              </w:rPr>
              <w:t xml:space="preserve"> </w:t>
            </w:r>
            <w:r w:rsidRPr="00086A8B">
              <w:rPr>
                <w:rFonts w:ascii="Times New Roman" w:eastAsia="Calibri" w:hAnsi="Times New Roman" w:cs="Times New Roman"/>
                <w:sz w:val="23"/>
                <w:szCs w:val="23"/>
                <w:lang w:val="bg-BG"/>
              </w:rPr>
              <w:t>при разработване на процедурата</w:t>
            </w:r>
            <w:r w:rsidR="003D34DA" w:rsidRPr="00086A8B">
              <w:rPr>
                <w:rFonts w:ascii="Times New Roman" w:eastAsia="Calibri" w:hAnsi="Times New Roman" w:cs="Times New Roman"/>
                <w:sz w:val="23"/>
                <w:szCs w:val="23"/>
                <w:lang w:val="bg-BG"/>
              </w:rPr>
              <w:t xml:space="preserve"> за набиране проектни предложения</w:t>
            </w:r>
            <w:r w:rsidR="001904C0" w:rsidRPr="00086A8B">
              <w:rPr>
                <w:rFonts w:ascii="Times New Roman" w:eastAsia="Calibri" w:hAnsi="Times New Roman" w:cs="Times New Roman"/>
                <w:sz w:val="23"/>
                <w:szCs w:val="23"/>
                <w:lang w:val="bg-BG"/>
              </w:rPr>
              <w:t>,</w:t>
            </w:r>
            <w:r w:rsidRPr="00086A8B">
              <w:rPr>
                <w:rFonts w:ascii="Times New Roman" w:eastAsia="Calibri" w:hAnsi="Times New Roman" w:cs="Times New Roman"/>
                <w:sz w:val="23"/>
                <w:szCs w:val="23"/>
                <w:lang w:val="bg-BG"/>
              </w:rPr>
              <w:t xml:space="preserve"> в т</w:t>
            </w:r>
            <w:r w:rsidR="003D34DA" w:rsidRPr="00086A8B">
              <w:rPr>
                <w:rFonts w:ascii="Times New Roman" w:eastAsia="Calibri" w:hAnsi="Times New Roman" w:cs="Times New Roman"/>
                <w:sz w:val="23"/>
                <w:szCs w:val="23"/>
                <w:lang w:val="bg-BG"/>
              </w:rPr>
              <w:t>.</w:t>
            </w:r>
            <w:r w:rsidRPr="00086A8B">
              <w:rPr>
                <w:rFonts w:ascii="Times New Roman" w:eastAsia="Calibri" w:hAnsi="Times New Roman" w:cs="Times New Roman"/>
                <w:sz w:val="23"/>
                <w:szCs w:val="23"/>
                <w:lang w:val="bg-BG"/>
              </w:rPr>
              <w:t>ч</w:t>
            </w:r>
            <w:r w:rsidR="003D34DA" w:rsidRPr="00086A8B">
              <w:rPr>
                <w:rFonts w:ascii="Times New Roman" w:eastAsia="Calibri" w:hAnsi="Times New Roman" w:cs="Times New Roman"/>
                <w:sz w:val="23"/>
                <w:szCs w:val="23"/>
                <w:lang w:val="bg-BG"/>
              </w:rPr>
              <w:t>. при разработване</w:t>
            </w:r>
            <w:r w:rsidR="00B92E89" w:rsidRPr="00086A8B">
              <w:rPr>
                <w:rFonts w:ascii="Times New Roman" w:eastAsia="Calibri" w:hAnsi="Times New Roman" w:cs="Times New Roman"/>
                <w:sz w:val="23"/>
                <w:szCs w:val="23"/>
                <w:lang w:val="bg-BG"/>
              </w:rPr>
              <w:t>то</w:t>
            </w:r>
            <w:r w:rsidR="003D34DA" w:rsidRPr="00086A8B">
              <w:rPr>
                <w:rFonts w:ascii="Times New Roman" w:eastAsia="Calibri" w:hAnsi="Times New Roman" w:cs="Times New Roman"/>
                <w:sz w:val="23"/>
                <w:szCs w:val="23"/>
                <w:lang w:val="bg-BG"/>
              </w:rPr>
              <w:t xml:space="preserve"> на</w:t>
            </w:r>
            <w:r w:rsidRPr="00086A8B">
              <w:rPr>
                <w:rFonts w:ascii="Times New Roman" w:eastAsia="Calibri" w:hAnsi="Times New Roman" w:cs="Times New Roman"/>
                <w:sz w:val="23"/>
                <w:szCs w:val="23"/>
                <w:lang w:val="bg-BG"/>
              </w:rPr>
              <w:t xml:space="preserve"> методология и критерии за подбор на операции, които следва да бъдат одобрени от КН на ПОС 2021-2027 г. съгласно чл. 14</w:t>
            </w:r>
            <w:r w:rsidR="001904C0" w:rsidRPr="00086A8B">
              <w:rPr>
                <w:rFonts w:ascii="Times New Roman" w:eastAsia="Calibri" w:hAnsi="Times New Roman" w:cs="Times New Roman"/>
                <w:sz w:val="23"/>
                <w:szCs w:val="23"/>
                <w:lang w:val="bg-BG"/>
              </w:rPr>
              <w:t>,</w:t>
            </w:r>
            <w:r w:rsidRPr="00086A8B">
              <w:rPr>
                <w:rFonts w:ascii="Times New Roman" w:eastAsia="Calibri" w:hAnsi="Times New Roman" w:cs="Times New Roman"/>
                <w:sz w:val="23"/>
                <w:szCs w:val="23"/>
                <w:lang w:val="bg-BG"/>
              </w:rPr>
              <w:t xml:space="preserve"> ал. 2</w:t>
            </w:r>
            <w:r w:rsidR="001904C0" w:rsidRPr="00086A8B">
              <w:rPr>
                <w:rFonts w:ascii="Times New Roman" w:eastAsia="Calibri" w:hAnsi="Times New Roman" w:cs="Times New Roman"/>
                <w:sz w:val="23"/>
                <w:szCs w:val="23"/>
                <w:lang w:val="bg-BG"/>
              </w:rPr>
              <w:t>,</w:t>
            </w:r>
            <w:r w:rsidRPr="00086A8B">
              <w:rPr>
                <w:rFonts w:ascii="Times New Roman" w:eastAsia="Calibri" w:hAnsi="Times New Roman" w:cs="Times New Roman"/>
                <w:sz w:val="23"/>
                <w:szCs w:val="23"/>
                <w:lang w:val="bg-BG"/>
              </w:rPr>
              <w:t xml:space="preserve"> т. 1 от ЗУСЕФСУ.</w:t>
            </w:r>
          </w:p>
        </w:tc>
      </w:tr>
      <w:tr w:rsidR="00CF0E8E" w:rsidRPr="00086A8B" w14:paraId="3A55CD13" w14:textId="77777777" w:rsidTr="00CF0E8E">
        <w:trPr>
          <w:trHeight w:val="554"/>
        </w:trPr>
        <w:tc>
          <w:tcPr>
            <w:tcW w:w="147" w:type="pct"/>
            <w:vMerge/>
          </w:tcPr>
          <w:p w14:paraId="12FE61A6" w14:textId="77777777" w:rsidR="00D22B6E" w:rsidRPr="00086A8B" w:rsidRDefault="00D22B6E" w:rsidP="00C81ABE">
            <w:pPr>
              <w:jc w:val="both"/>
              <w:rPr>
                <w:rFonts w:ascii="Times New Roman" w:hAnsi="Times New Roman" w:cs="Times New Roman"/>
                <w:bCs/>
                <w:sz w:val="23"/>
                <w:szCs w:val="23"/>
                <w:lang w:val="bg-BG"/>
              </w:rPr>
            </w:pPr>
          </w:p>
        </w:tc>
        <w:tc>
          <w:tcPr>
            <w:tcW w:w="929" w:type="pct"/>
            <w:vMerge/>
            <w:shd w:val="clear" w:color="auto" w:fill="auto"/>
          </w:tcPr>
          <w:p w14:paraId="43F4CFE2" w14:textId="77777777" w:rsidR="00D22B6E" w:rsidRPr="00086A8B" w:rsidRDefault="00D22B6E" w:rsidP="00C81ABE">
            <w:pPr>
              <w:rPr>
                <w:rFonts w:ascii="Times New Roman" w:hAnsi="Times New Roman" w:cs="Times New Roman"/>
                <w:bCs/>
                <w:i/>
                <w:iCs/>
                <w:sz w:val="23"/>
                <w:szCs w:val="23"/>
                <w:lang w:val="bg-BG"/>
              </w:rPr>
            </w:pPr>
          </w:p>
        </w:tc>
        <w:tc>
          <w:tcPr>
            <w:tcW w:w="2055" w:type="pct"/>
            <w:tcBorders>
              <w:top w:val="single" w:sz="4" w:space="0" w:color="000000"/>
              <w:left w:val="single" w:sz="4" w:space="0" w:color="000000"/>
              <w:bottom w:val="single" w:sz="4" w:space="0" w:color="000000"/>
              <w:right w:val="single" w:sz="4" w:space="0" w:color="000000"/>
            </w:tcBorders>
            <w:shd w:val="clear" w:color="auto" w:fill="auto"/>
          </w:tcPr>
          <w:p w14:paraId="21D7DBE2" w14:textId="18056920" w:rsidR="00D22B6E" w:rsidRPr="00086A8B" w:rsidRDefault="00D22B6E" w:rsidP="00F73A25">
            <w:pPr>
              <w:pStyle w:val="ListParagraph"/>
              <w:numPr>
                <w:ilvl w:val="0"/>
                <w:numId w:val="1"/>
              </w:numPr>
              <w:ind w:left="308" w:hanging="308"/>
              <w:jc w:val="both"/>
              <w:rPr>
                <w:rFonts w:ascii="Times New Roman" w:eastAsia="Calibri" w:hAnsi="Times New Roman" w:cs="Times New Roman"/>
                <w:sz w:val="23"/>
                <w:szCs w:val="23"/>
                <w:lang w:val="bg-BG"/>
              </w:rPr>
            </w:pPr>
            <w:r w:rsidRPr="00086A8B">
              <w:rPr>
                <w:rFonts w:ascii="Times New Roman" w:hAnsi="Times New Roman" w:cs="Times New Roman"/>
                <w:sz w:val="23"/>
                <w:szCs w:val="23"/>
                <w:lang w:val="bg-BG"/>
              </w:rPr>
              <w:t>Обхватът на предвидената примерна допустима дейност „ДНК анализ на проблемни животни“ да се разшири като обхват, като се предвиди възможност за мониторинг на цялата популация на вида в страната.</w:t>
            </w:r>
          </w:p>
        </w:tc>
        <w:tc>
          <w:tcPr>
            <w:tcW w:w="1869" w:type="pct"/>
          </w:tcPr>
          <w:p w14:paraId="711B2B37" w14:textId="3DCA931C" w:rsidR="00D22B6E" w:rsidRPr="00086A8B" w:rsidRDefault="00744BBE" w:rsidP="00381AEF">
            <w:pPr>
              <w:jc w:val="both"/>
              <w:rPr>
                <w:rFonts w:ascii="Times New Roman" w:hAnsi="Times New Roman" w:cs="Times New Roman"/>
                <w:bCs/>
                <w:sz w:val="23"/>
                <w:szCs w:val="23"/>
                <w:lang w:val="bg-BG"/>
              </w:rPr>
            </w:pPr>
            <w:r w:rsidRPr="00086A8B">
              <w:rPr>
                <w:rFonts w:ascii="Times New Roman" w:hAnsi="Times New Roman" w:cs="Times New Roman"/>
                <w:bCs/>
                <w:sz w:val="23"/>
                <w:szCs w:val="23"/>
                <w:lang w:val="bg-BG"/>
              </w:rPr>
              <w:t xml:space="preserve">Приема се. </w:t>
            </w:r>
            <w:r w:rsidR="00B92E89" w:rsidRPr="00086A8B">
              <w:rPr>
                <w:rFonts w:ascii="Times New Roman" w:hAnsi="Times New Roman" w:cs="Times New Roman"/>
                <w:bCs/>
                <w:sz w:val="23"/>
                <w:szCs w:val="23"/>
                <w:lang w:val="bg-BG"/>
              </w:rPr>
              <w:t>Коментарът е отразен в проекта на ИГРП и ще бъде взет предвид</w:t>
            </w:r>
            <w:r w:rsidR="00B92E89" w:rsidRPr="00086A8B">
              <w:rPr>
                <w:rFonts w:ascii="Times New Roman" w:eastAsia="Calibri" w:hAnsi="Times New Roman" w:cs="Times New Roman"/>
                <w:sz w:val="23"/>
                <w:szCs w:val="23"/>
                <w:lang w:val="bg-BG"/>
              </w:rPr>
              <w:t xml:space="preserve"> </w:t>
            </w:r>
            <w:r w:rsidRPr="00086A8B">
              <w:rPr>
                <w:rFonts w:ascii="Times New Roman" w:eastAsia="Calibri" w:hAnsi="Times New Roman" w:cs="Times New Roman"/>
                <w:sz w:val="23"/>
                <w:szCs w:val="23"/>
                <w:lang w:val="bg-BG"/>
              </w:rPr>
              <w:t>при разработване</w:t>
            </w:r>
            <w:r w:rsidR="00B92E89" w:rsidRPr="00086A8B">
              <w:rPr>
                <w:rFonts w:ascii="Times New Roman" w:eastAsia="Calibri" w:hAnsi="Times New Roman" w:cs="Times New Roman"/>
                <w:sz w:val="23"/>
                <w:szCs w:val="23"/>
                <w:lang w:val="bg-BG"/>
              </w:rPr>
              <w:t>то</w:t>
            </w:r>
            <w:r w:rsidRPr="00086A8B">
              <w:rPr>
                <w:rFonts w:ascii="Times New Roman" w:eastAsia="Calibri" w:hAnsi="Times New Roman" w:cs="Times New Roman"/>
                <w:sz w:val="23"/>
                <w:szCs w:val="23"/>
                <w:lang w:val="bg-BG"/>
              </w:rPr>
              <w:t xml:space="preserve"> на процедурата</w:t>
            </w:r>
            <w:r w:rsidR="00B92E89" w:rsidRPr="00086A8B">
              <w:rPr>
                <w:rFonts w:ascii="Times New Roman" w:eastAsia="Calibri" w:hAnsi="Times New Roman" w:cs="Times New Roman"/>
                <w:sz w:val="23"/>
                <w:szCs w:val="23"/>
                <w:lang w:val="bg-BG"/>
              </w:rPr>
              <w:t xml:space="preserve"> за набиране проектни предложения</w:t>
            </w:r>
            <w:r w:rsidR="001904C0" w:rsidRPr="00086A8B">
              <w:rPr>
                <w:rFonts w:ascii="Times New Roman" w:eastAsia="Calibri" w:hAnsi="Times New Roman" w:cs="Times New Roman"/>
                <w:sz w:val="23"/>
                <w:szCs w:val="23"/>
                <w:lang w:val="bg-BG"/>
              </w:rPr>
              <w:t>,</w:t>
            </w:r>
            <w:r w:rsidRPr="00086A8B">
              <w:rPr>
                <w:rFonts w:ascii="Times New Roman" w:eastAsia="Calibri" w:hAnsi="Times New Roman" w:cs="Times New Roman"/>
                <w:sz w:val="23"/>
                <w:szCs w:val="23"/>
                <w:lang w:val="bg-BG"/>
              </w:rPr>
              <w:t xml:space="preserve"> в т</w:t>
            </w:r>
            <w:r w:rsidR="00B92E89" w:rsidRPr="00086A8B">
              <w:rPr>
                <w:rFonts w:ascii="Times New Roman" w:eastAsia="Calibri" w:hAnsi="Times New Roman" w:cs="Times New Roman"/>
                <w:sz w:val="23"/>
                <w:szCs w:val="23"/>
                <w:lang w:val="bg-BG"/>
              </w:rPr>
              <w:t>.</w:t>
            </w:r>
            <w:r w:rsidRPr="00086A8B">
              <w:rPr>
                <w:rFonts w:ascii="Times New Roman" w:eastAsia="Calibri" w:hAnsi="Times New Roman" w:cs="Times New Roman"/>
                <w:sz w:val="23"/>
                <w:szCs w:val="23"/>
                <w:lang w:val="bg-BG"/>
              </w:rPr>
              <w:t>ч</w:t>
            </w:r>
            <w:r w:rsidR="00B92E89" w:rsidRPr="00086A8B">
              <w:rPr>
                <w:rFonts w:ascii="Times New Roman" w:eastAsia="Calibri" w:hAnsi="Times New Roman" w:cs="Times New Roman"/>
                <w:sz w:val="23"/>
                <w:szCs w:val="23"/>
                <w:lang w:val="bg-BG"/>
              </w:rPr>
              <w:t>.</w:t>
            </w:r>
            <w:r w:rsidRPr="00086A8B">
              <w:rPr>
                <w:rFonts w:ascii="Times New Roman" w:eastAsia="Calibri" w:hAnsi="Times New Roman" w:cs="Times New Roman"/>
                <w:sz w:val="23"/>
                <w:szCs w:val="23"/>
                <w:lang w:val="bg-BG"/>
              </w:rPr>
              <w:t xml:space="preserve"> </w:t>
            </w:r>
            <w:r w:rsidR="00B92E89" w:rsidRPr="00086A8B">
              <w:rPr>
                <w:rFonts w:ascii="Times New Roman" w:eastAsia="Calibri" w:hAnsi="Times New Roman" w:cs="Times New Roman"/>
                <w:sz w:val="23"/>
                <w:szCs w:val="23"/>
                <w:lang w:val="bg-BG"/>
              </w:rPr>
              <w:t xml:space="preserve">при разработването на </w:t>
            </w:r>
            <w:r w:rsidRPr="00086A8B">
              <w:rPr>
                <w:rFonts w:ascii="Times New Roman" w:eastAsia="Calibri" w:hAnsi="Times New Roman" w:cs="Times New Roman"/>
                <w:sz w:val="23"/>
                <w:szCs w:val="23"/>
                <w:lang w:val="bg-BG"/>
              </w:rPr>
              <w:t>методология и критерии за подбор на операции, които следва да бъдат одобрени от КН на ПОС 2021-2027 г. съгласно чл. 14</w:t>
            </w:r>
            <w:r w:rsidR="001904C0" w:rsidRPr="00086A8B">
              <w:rPr>
                <w:rFonts w:ascii="Times New Roman" w:eastAsia="Calibri" w:hAnsi="Times New Roman" w:cs="Times New Roman"/>
                <w:sz w:val="23"/>
                <w:szCs w:val="23"/>
                <w:lang w:val="bg-BG"/>
              </w:rPr>
              <w:t>,</w:t>
            </w:r>
            <w:r w:rsidRPr="00086A8B">
              <w:rPr>
                <w:rFonts w:ascii="Times New Roman" w:eastAsia="Calibri" w:hAnsi="Times New Roman" w:cs="Times New Roman"/>
                <w:sz w:val="23"/>
                <w:szCs w:val="23"/>
                <w:lang w:val="bg-BG"/>
              </w:rPr>
              <w:t xml:space="preserve"> ал. 2</w:t>
            </w:r>
            <w:r w:rsidR="001904C0" w:rsidRPr="00086A8B">
              <w:rPr>
                <w:rFonts w:ascii="Times New Roman" w:eastAsia="Calibri" w:hAnsi="Times New Roman" w:cs="Times New Roman"/>
                <w:sz w:val="23"/>
                <w:szCs w:val="23"/>
                <w:lang w:val="bg-BG"/>
              </w:rPr>
              <w:t>,</w:t>
            </w:r>
            <w:r w:rsidRPr="00086A8B">
              <w:rPr>
                <w:rFonts w:ascii="Times New Roman" w:eastAsia="Calibri" w:hAnsi="Times New Roman" w:cs="Times New Roman"/>
                <w:sz w:val="23"/>
                <w:szCs w:val="23"/>
                <w:lang w:val="bg-BG"/>
              </w:rPr>
              <w:t xml:space="preserve"> т. 1 от ЗУСЕФСУ.</w:t>
            </w:r>
          </w:p>
        </w:tc>
      </w:tr>
      <w:tr w:rsidR="00D22B6E" w:rsidRPr="00086A8B" w14:paraId="6C634BAE" w14:textId="77777777" w:rsidTr="00CF0E8E">
        <w:trPr>
          <w:trHeight w:val="554"/>
        </w:trPr>
        <w:tc>
          <w:tcPr>
            <w:tcW w:w="147" w:type="pct"/>
            <w:vMerge w:val="restart"/>
          </w:tcPr>
          <w:p w14:paraId="135057D6" w14:textId="77777777" w:rsidR="00D22B6E" w:rsidRPr="00086A8B" w:rsidRDefault="00D22B6E" w:rsidP="00C81ABE">
            <w:pPr>
              <w:jc w:val="both"/>
              <w:rPr>
                <w:rFonts w:ascii="Times New Roman" w:hAnsi="Times New Roman" w:cs="Times New Roman"/>
                <w:bCs/>
                <w:sz w:val="23"/>
                <w:szCs w:val="23"/>
                <w:lang w:val="bg-BG"/>
              </w:rPr>
            </w:pPr>
          </w:p>
        </w:tc>
        <w:tc>
          <w:tcPr>
            <w:tcW w:w="929" w:type="pct"/>
            <w:vMerge/>
            <w:shd w:val="clear" w:color="auto" w:fill="auto"/>
          </w:tcPr>
          <w:p w14:paraId="0C465FD9" w14:textId="77777777" w:rsidR="00D22B6E" w:rsidRPr="00086A8B" w:rsidRDefault="00D22B6E" w:rsidP="00C81ABE">
            <w:pPr>
              <w:rPr>
                <w:rFonts w:ascii="Times New Roman" w:hAnsi="Times New Roman" w:cs="Times New Roman"/>
                <w:bCs/>
                <w:i/>
                <w:iCs/>
                <w:sz w:val="23"/>
                <w:szCs w:val="23"/>
                <w:lang w:val="bg-BG"/>
              </w:rPr>
            </w:pPr>
          </w:p>
        </w:tc>
        <w:tc>
          <w:tcPr>
            <w:tcW w:w="2055" w:type="pct"/>
            <w:tcBorders>
              <w:top w:val="single" w:sz="4" w:space="0" w:color="000000"/>
              <w:left w:val="single" w:sz="4" w:space="0" w:color="000000"/>
              <w:bottom w:val="single" w:sz="4" w:space="0" w:color="000000"/>
              <w:right w:val="single" w:sz="4" w:space="0" w:color="000000"/>
            </w:tcBorders>
            <w:shd w:val="clear" w:color="auto" w:fill="auto"/>
          </w:tcPr>
          <w:p w14:paraId="0BFFB01C" w14:textId="77777777" w:rsidR="00D22B6E" w:rsidRPr="00086A8B" w:rsidRDefault="00D22B6E" w:rsidP="00F73A25">
            <w:pPr>
              <w:pStyle w:val="ListParagraph"/>
              <w:numPr>
                <w:ilvl w:val="0"/>
                <w:numId w:val="1"/>
              </w:numPr>
              <w:ind w:left="308" w:hanging="308"/>
              <w:jc w:val="both"/>
              <w:rPr>
                <w:rFonts w:ascii="Times New Roman" w:hAnsi="Times New Roman" w:cs="Times New Roman"/>
                <w:sz w:val="23"/>
                <w:szCs w:val="23"/>
                <w:lang w:val="bg-BG"/>
              </w:rPr>
            </w:pPr>
            <w:r w:rsidRPr="00086A8B">
              <w:rPr>
                <w:rFonts w:ascii="Times New Roman" w:hAnsi="Times New Roman" w:cs="Times New Roman"/>
                <w:sz w:val="23"/>
                <w:szCs w:val="23"/>
                <w:lang w:val="bg-BG"/>
              </w:rPr>
              <w:t xml:space="preserve">Включване на втора процедура „Обезпечаване наземния капацитет за борба с горски пожари и подготовка на населението за реакция“ през 2024 г., чрез която да се повиши капацитета на някои отдалечени горски/ловни стопанства за борба срещу горските пожари, и за всички стопанства лични предпазни средства и др. </w:t>
            </w:r>
          </w:p>
          <w:p w14:paraId="02D7B6AB" w14:textId="4EACF2AA" w:rsidR="00D22B6E" w:rsidRPr="00086A8B" w:rsidRDefault="00D22B6E" w:rsidP="00F73A25">
            <w:pPr>
              <w:jc w:val="both"/>
              <w:rPr>
                <w:rFonts w:ascii="Times New Roman" w:hAnsi="Times New Roman" w:cs="Times New Roman"/>
                <w:sz w:val="23"/>
                <w:szCs w:val="23"/>
                <w:lang w:val="bg-BG"/>
              </w:rPr>
            </w:pPr>
            <w:r w:rsidRPr="00086A8B">
              <w:rPr>
                <w:rFonts w:ascii="Times New Roman" w:hAnsi="Times New Roman" w:cs="Times New Roman"/>
                <w:sz w:val="23"/>
                <w:szCs w:val="23"/>
                <w:lang w:val="bg-BG"/>
              </w:rPr>
              <w:t>Изготвя се анализ на териториалното покритие на регионалните и местни структури на ГД ПБЗН и териториалните поделения на държавните горски предприятия.</w:t>
            </w:r>
          </w:p>
        </w:tc>
        <w:tc>
          <w:tcPr>
            <w:tcW w:w="1869" w:type="pct"/>
          </w:tcPr>
          <w:p w14:paraId="28875F64" w14:textId="4F49FB59" w:rsidR="00D22B6E" w:rsidRPr="00086A8B" w:rsidRDefault="00744BBE" w:rsidP="00381AEF">
            <w:pPr>
              <w:jc w:val="both"/>
              <w:rPr>
                <w:rFonts w:ascii="Times New Roman" w:hAnsi="Times New Roman" w:cs="Times New Roman"/>
                <w:bCs/>
                <w:sz w:val="23"/>
                <w:szCs w:val="23"/>
                <w:lang w:val="bg-BG"/>
              </w:rPr>
            </w:pPr>
            <w:r w:rsidRPr="00086A8B">
              <w:rPr>
                <w:rFonts w:ascii="Times New Roman" w:hAnsi="Times New Roman" w:cs="Times New Roman"/>
                <w:bCs/>
                <w:sz w:val="23"/>
                <w:szCs w:val="23"/>
                <w:lang w:val="bg-BG"/>
              </w:rPr>
              <w:t xml:space="preserve">След представяне на обоснован анализ, касаещ идентифициране на отговорните </w:t>
            </w:r>
            <w:r w:rsidR="00397E03" w:rsidRPr="00086A8B">
              <w:rPr>
                <w:rFonts w:ascii="Times New Roman" w:hAnsi="Times New Roman" w:cs="Times New Roman"/>
                <w:bCs/>
                <w:sz w:val="23"/>
                <w:szCs w:val="23"/>
                <w:lang w:val="bg-BG"/>
              </w:rPr>
              <w:t xml:space="preserve">структури </w:t>
            </w:r>
            <w:r w:rsidRPr="00086A8B">
              <w:rPr>
                <w:rFonts w:ascii="Times New Roman" w:hAnsi="Times New Roman" w:cs="Times New Roman"/>
                <w:bCs/>
                <w:sz w:val="23"/>
                <w:szCs w:val="23"/>
                <w:lang w:val="bg-BG"/>
              </w:rPr>
              <w:t>съгласно националното законодателство и разпределението на ангажиментите, свързани с реагирането и гасенето на горски пожари, както и потребности, мотивирани с конкретните</w:t>
            </w:r>
            <w:r w:rsidR="00DB1A41" w:rsidRPr="00086A8B">
              <w:rPr>
                <w:rFonts w:ascii="Times New Roman" w:hAnsi="Times New Roman" w:cs="Times New Roman"/>
                <w:bCs/>
                <w:sz w:val="23"/>
                <w:szCs w:val="23"/>
                <w:lang w:val="bg-BG"/>
              </w:rPr>
              <w:t xml:space="preserve"> </w:t>
            </w:r>
            <w:r w:rsidRPr="00086A8B">
              <w:rPr>
                <w:rFonts w:ascii="Times New Roman" w:hAnsi="Times New Roman" w:cs="Times New Roman"/>
                <w:bCs/>
                <w:sz w:val="23"/>
                <w:szCs w:val="23"/>
                <w:lang w:val="bg-BG"/>
              </w:rPr>
              <w:t xml:space="preserve">ангажименти на идентифицираните структури, УО на ПОС 2021-2027 г., съгласувано с компетентното ведомство, ще представи становище по същество, имайки предвид обявената през 2023 г. процедура „Обезпечаване наземния капацитет за борба </w:t>
            </w:r>
            <w:r w:rsidRPr="00086A8B">
              <w:rPr>
                <w:rFonts w:ascii="Times New Roman" w:hAnsi="Times New Roman" w:cs="Times New Roman"/>
                <w:bCs/>
                <w:sz w:val="23"/>
                <w:szCs w:val="23"/>
                <w:lang w:val="bg-BG"/>
              </w:rPr>
              <w:lastRenderedPageBreak/>
              <w:t xml:space="preserve">с горски пожари и подготовка на населението за реакция“ с директен бенефициент ГД </w:t>
            </w:r>
            <w:r w:rsidR="00DB1A41" w:rsidRPr="00086A8B">
              <w:rPr>
                <w:rFonts w:ascii="Times New Roman" w:hAnsi="Times New Roman" w:cs="Times New Roman"/>
                <w:bCs/>
                <w:sz w:val="23"/>
                <w:szCs w:val="23"/>
                <w:lang w:val="bg-BG"/>
              </w:rPr>
              <w:t>„</w:t>
            </w:r>
            <w:r w:rsidRPr="00086A8B">
              <w:rPr>
                <w:rFonts w:ascii="Times New Roman" w:hAnsi="Times New Roman" w:cs="Times New Roman"/>
                <w:bCs/>
                <w:sz w:val="23"/>
                <w:szCs w:val="23"/>
                <w:lang w:val="bg-BG"/>
              </w:rPr>
              <w:t>Пожарна безопасност и защита на населението</w:t>
            </w:r>
            <w:r w:rsidR="00DB1A41" w:rsidRPr="00086A8B">
              <w:rPr>
                <w:rFonts w:ascii="Times New Roman" w:hAnsi="Times New Roman" w:cs="Times New Roman"/>
                <w:bCs/>
                <w:sz w:val="23"/>
                <w:szCs w:val="23"/>
                <w:lang w:val="bg-BG"/>
              </w:rPr>
              <w:t>“</w:t>
            </w:r>
            <w:r w:rsidRPr="00086A8B">
              <w:rPr>
                <w:rFonts w:ascii="Times New Roman" w:hAnsi="Times New Roman" w:cs="Times New Roman"/>
                <w:bCs/>
                <w:sz w:val="23"/>
                <w:szCs w:val="23"/>
                <w:lang w:val="bg-BG"/>
              </w:rPr>
              <w:t>.</w:t>
            </w:r>
          </w:p>
        </w:tc>
      </w:tr>
      <w:tr w:rsidR="00D22B6E" w:rsidRPr="00086A8B" w14:paraId="40FDFBBC" w14:textId="77777777" w:rsidTr="00CF0E8E">
        <w:trPr>
          <w:trHeight w:val="554"/>
        </w:trPr>
        <w:tc>
          <w:tcPr>
            <w:tcW w:w="147" w:type="pct"/>
            <w:vMerge/>
          </w:tcPr>
          <w:p w14:paraId="3C709B6B" w14:textId="77777777" w:rsidR="00D22B6E" w:rsidRPr="00086A8B" w:rsidRDefault="00D22B6E" w:rsidP="00C81ABE">
            <w:pPr>
              <w:jc w:val="both"/>
              <w:rPr>
                <w:rFonts w:ascii="Times New Roman" w:hAnsi="Times New Roman" w:cs="Times New Roman"/>
                <w:bCs/>
                <w:sz w:val="23"/>
                <w:szCs w:val="23"/>
                <w:lang w:val="bg-BG"/>
              </w:rPr>
            </w:pPr>
          </w:p>
        </w:tc>
        <w:tc>
          <w:tcPr>
            <w:tcW w:w="929" w:type="pct"/>
            <w:vMerge/>
            <w:shd w:val="clear" w:color="auto" w:fill="auto"/>
          </w:tcPr>
          <w:p w14:paraId="47071CCE" w14:textId="77777777" w:rsidR="00D22B6E" w:rsidRPr="00086A8B" w:rsidRDefault="00D22B6E" w:rsidP="00C81ABE">
            <w:pPr>
              <w:rPr>
                <w:rFonts w:ascii="Times New Roman" w:hAnsi="Times New Roman" w:cs="Times New Roman"/>
                <w:bCs/>
                <w:i/>
                <w:iCs/>
                <w:sz w:val="23"/>
                <w:szCs w:val="23"/>
                <w:lang w:val="bg-BG"/>
              </w:rPr>
            </w:pPr>
          </w:p>
        </w:tc>
        <w:tc>
          <w:tcPr>
            <w:tcW w:w="2055" w:type="pct"/>
            <w:tcBorders>
              <w:top w:val="single" w:sz="4" w:space="0" w:color="000000"/>
              <w:left w:val="single" w:sz="4" w:space="0" w:color="000000"/>
              <w:bottom w:val="single" w:sz="4" w:space="0" w:color="000000"/>
              <w:right w:val="single" w:sz="4" w:space="0" w:color="000000"/>
            </w:tcBorders>
            <w:shd w:val="clear" w:color="auto" w:fill="auto"/>
          </w:tcPr>
          <w:p w14:paraId="76E8E8DE" w14:textId="0FA58438" w:rsidR="00D22B6E" w:rsidRPr="00086A8B" w:rsidRDefault="00D22B6E" w:rsidP="00D22B6E">
            <w:pPr>
              <w:pStyle w:val="ListParagraph"/>
              <w:numPr>
                <w:ilvl w:val="0"/>
                <w:numId w:val="1"/>
              </w:numPr>
              <w:ind w:left="308" w:hanging="308"/>
              <w:jc w:val="both"/>
              <w:rPr>
                <w:rFonts w:ascii="Times New Roman" w:hAnsi="Times New Roman" w:cs="Times New Roman"/>
                <w:sz w:val="23"/>
                <w:szCs w:val="23"/>
                <w:lang w:val="bg-BG"/>
              </w:rPr>
            </w:pPr>
            <w:r w:rsidRPr="00086A8B">
              <w:rPr>
                <w:rFonts w:ascii="Times New Roman" w:hAnsi="Times New Roman" w:cs="Times New Roman"/>
                <w:sz w:val="23"/>
                <w:szCs w:val="23"/>
                <w:lang w:val="bg-BG"/>
              </w:rPr>
              <w:t xml:space="preserve">Процедура „Изпълнение на мерки 46, 47, 48 и 49 от Националната рамка за приоритетни действия за НАТУРА 2000“ с основна цел, свързана с подобряването на природозащитното състояние на горски природни местообитания, да бъде отложена от последното тримесечие на тази година за първото тримесечие на следващата, с цел повишаване на ефективността по приключване на текущите проекти </w:t>
            </w:r>
            <w:r w:rsidR="00C55E5E" w:rsidRPr="00086A8B">
              <w:rPr>
                <w:rFonts w:ascii="Times New Roman" w:hAnsi="Times New Roman" w:cs="Times New Roman"/>
                <w:sz w:val="23"/>
                <w:szCs w:val="23"/>
                <w:lang w:val="bg-BG"/>
              </w:rPr>
              <w:t xml:space="preserve">по процедура по процедура BG16M1OP002-3.035 по ОПОС 2014-2020 г. </w:t>
            </w:r>
            <w:r w:rsidRPr="00086A8B">
              <w:rPr>
                <w:rFonts w:ascii="Times New Roman" w:hAnsi="Times New Roman" w:cs="Times New Roman"/>
                <w:sz w:val="23"/>
                <w:szCs w:val="23"/>
                <w:lang w:val="bg-BG"/>
              </w:rPr>
              <w:t>и подаването на качествени проектни предложения по предстоящата процедура. Приемането на така направеното предложение се очаква да допринесе и за постигане на приемственост между двете горепосочени процедури, което допълнително ще гарантира устойчивостта на проектните резултати в средносрочен и дългосрочен аспект.</w:t>
            </w:r>
          </w:p>
        </w:tc>
        <w:tc>
          <w:tcPr>
            <w:tcW w:w="1869" w:type="pct"/>
          </w:tcPr>
          <w:p w14:paraId="603A8B47" w14:textId="2E931F1C" w:rsidR="00D22B6E" w:rsidRPr="00086A8B" w:rsidRDefault="00C62725" w:rsidP="00381AEF">
            <w:pPr>
              <w:jc w:val="both"/>
              <w:rPr>
                <w:rFonts w:ascii="Times New Roman" w:hAnsi="Times New Roman" w:cs="Times New Roman"/>
                <w:bCs/>
                <w:sz w:val="23"/>
                <w:szCs w:val="23"/>
                <w:lang w:val="bg-BG"/>
              </w:rPr>
            </w:pPr>
            <w:r w:rsidRPr="00086A8B">
              <w:rPr>
                <w:rFonts w:ascii="Times New Roman" w:hAnsi="Times New Roman" w:cs="Times New Roman"/>
                <w:bCs/>
                <w:sz w:val="23"/>
                <w:szCs w:val="23"/>
                <w:lang w:val="bg-BG"/>
              </w:rPr>
              <w:t>Приема се</w:t>
            </w:r>
            <w:r w:rsidR="00550E84" w:rsidRPr="00086A8B">
              <w:rPr>
                <w:rFonts w:ascii="Times New Roman" w:hAnsi="Times New Roman" w:cs="Times New Roman"/>
                <w:bCs/>
                <w:sz w:val="23"/>
                <w:szCs w:val="23"/>
                <w:lang w:val="bg-BG"/>
              </w:rPr>
              <w:t>.</w:t>
            </w:r>
            <w:r w:rsidRPr="00086A8B">
              <w:rPr>
                <w:rFonts w:ascii="Times New Roman" w:hAnsi="Times New Roman" w:cs="Times New Roman"/>
                <w:bCs/>
                <w:sz w:val="23"/>
                <w:szCs w:val="23"/>
                <w:lang w:val="bg-BG"/>
              </w:rPr>
              <w:t xml:space="preserve"> </w:t>
            </w:r>
            <w:r w:rsidR="00550E84" w:rsidRPr="00086A8B">
              <w:rPr>
                <w:rFonts w:ascii="Times New Roman" w:hAnsi="Times New Roman" w:cs="Times New Roman"/>
                <w:bCs/>
                <w:sz w:val="23"/>
                <w:szCs w:val="23"/>
                <w:lang w:val="bg-BG"/>
              </w:rPr>
              <w:t>К</w:t>
            </w:r>
            <w:r w:rsidRPr="00086A8B">
              <w:rPr>
                <w:rFonts w:ascii="Times New Roman" w:hAnsi="Times New Roman" w:cs="Times New Roman"/>
                <w:bCs/>
                <w:sz w:val="23"/>
                <w:szCs w:val="23"/>
                <w:lang w:val="bg-BG"/>
              </w:rPr>
              <w:t xml:space="preserve">оментарът </w:t>
            </w:r>
            <w:r w:rsidR="009B13BC" w:rsidRPr="00086A8B">
              <w:rPr>
                <w:rFonts w:ascii="Times New Roman" w:hAnsi="Times New Roman" w:cs="Times New Roman"/>
                <w:bCs/>
                <w:sz w:val="23"/>
                <w:szCs w:val="23"/>
                <w:lang w:val="bg-BG"/>
              </w:rPr>
              <w:t>се отразява в рамките на официалната процедура</w:t>
            </w:r>
            <w:r w:rsidRPr="00086A8B">
              <w:rPr>
                <w:rFonts w:ascii="Times New Roman" w:hAnsi="Times New Roman" w:cs="Times New Roman"/>
                <w:bCs/>
                <w:sz w:val="23"/>
                <w:szCs w:val="23"/>
                <w:lang w:val="bg-BG"/>
              </w:rPr>
              <w:t xml:space="preserve"> </w:t>
            </w:r>
            <w:r w:rsidR="009B13BC" w:rsidRPr="00086A8B">
              <w:rPr>
                <w:rFonts w:ascii="Times New Roman" w:hAnsi="Times New Roman" w:cs="Times New Roman"/>
                <w:bCs/>
                <w:sz w:val="23"/>
                <w:szCs w:val="23"/>
                <w:lang w:val="bg-BG"/>
              </w:rPr>
              <w:t xml:space="preserve">по съгласуване </w:t>
            </w:r>
            <w:r w:rsidRPr="00086A8B">
              <w:rPr>
                <w:rFonts w:ascii="Times New Roman" w:hAnsi="Times New Roman" w:cs="Times New Roman"/>
                <w:bCs/>
                <w:sz w:val="23"/>
                <w:szCs w:val="23"/>
                <w:lang w:val="bg-BG"/>
              </w:rPr>
              <w:t xml:space="preserve">на ИГРП </w:t>
            </w:r>
            <w:r w:rsidR="00550E84" w:rsidRPr="00086A8B">
              <w:rPr>
                <w:rFonts w:ascii="Times New Roman" w:hAnsi="Times New Roman" w:cs="Times New Roman"/>
                <w:bCs/>
                <w:sz w:val="23"/>
                <w:szCs w:val="23"/>
                <w:lang w:val="bg-BG"/>
              </w:rPr>
              <w:t xml:space="preserve">за 2024 г. </w:t>
            </w:r>
            <w:r w:rsidR="00744BBE" w:rsidRPr="00086A8B">
              <w:rPr>
                <w:rFonts w:ascii="Times New Roman" w:hAnsi="Times New Roman" w:cs="Times New Roman"/>
                <w:bCs/>
                <w:sz w:val="23"/>
                <w:szCs w:val="23"/>
                <w:lang w:val="bg-BG"/>
              </w:rPr>
              <w:t xml:space="preserve">съгласно чл. </w:t>
            </w:r>
            <w:r w:rsidR="009B13BC" w:rsidRPr="00086A8B">
              <w:rPr>
                <w:rFonts w:ascii="Times New Roman" w:hAnsi="Times New Roman"/>
                <w:bCs/>
                <w:sz w:val="23"/>
                <w:szCs w:val="23"/>
                <w:lang w:val="bg-BG"/>
              </w:rPr>
              <w:t>14, ал. 2, т. 2 от ЗУСЕФСУ</w:t>
            </w:r>
            <w:r w:rsidRPr="00086A8B">
              <w:rPr>
                <w:rFonts w:ascii="Times New Roman" w:hAnsi="Times New Roman" w:cs="Times New Roman"/>
                <w:bCs/>
                <w:sz w:val="23"/>
                <w:szCs w:val="23"/>
                <w:lang w:val="bg-BG"/>
              </w:rPr>
              <w:t>.</w:t>
            </w:r>
          </w:p>
        </w:tc>
      </w:tr>
      <w:tr w:rsidR="000A7D7C" w:rsidRPr="00086A8B" w14:paraId="5E52069C" w14:textId="77777777" w:rsidTr="00CF0E8E">
        <w:trPr>
          <w:trHeight w:val="554"/>
        </w:trPr>
        <w:tc>
          <w:tcPr>
            <w:tcW w:w="147" w:type="pct"/>
          </w:tcPr>
          <w:p w14:paraId="7D9EA49E" w14:textId="25AB499B" w:rsidR="002B0054" w:rsidRPr="00086A8B" w:rsidRDefault="002B0054" w:rsidP="00C81ABE">
            <w:pPr>
              <w:jc w:val="both"/>
              <w:rPr>
                <w:rFonts w:ascii="Times New Roman" w:hAnsi="Times New Roman" w:cs="Times New Roman"/>
                <w:bCs/>
                <w:sz w:val="23"/>
                <w:szCs w:val="23"/>
                <w:lang w:val="bg-BG"/>
              </w:rPr>
            </w:pPr>
            <w:r w:rsidRPr="00086A8B">
              <w:rPr>
                <w:rFonts w:ascii="Times New Roman" w:hAnsi="Times New Roman"/>
                <w:bCs/>
                <w:sz w:val="23"/>
                <w:szCs w:val="23"/>
                <w:lang w:val="bg-BG"/>
              </w:rPr>
              <w:t xml:space="preserve">2. </w:t>
            </w:r>
          </w:p>
        </w:tc>
        <w:tc>
          <w:tcPr>
            <w:tcW w:w="929" w:type="pct"/>
            <w:shd w:val="clear" w:color="auto" w:fill="auto"/>
          </w:tcPr>
          <w:p w14:paraId="340F1FF1" w14:textId="79FB5710" w:rsidR="00CB4A46" w:rsidRPr="00086A8B" w:rsidRDefault="00CB4A46" w:rsidP="00CB4A46">
            <w:pPr>
              <w:rPr>
                <w:rFonts w:ascii="Times New Roman" w:hAnsi="Times New Roman" w:cs="Times New Roman"/>
                <w:bCs/>
                <w:i/>
                <w:iCs/>
                <w:sz w:val="23"/>
                <w:szCs w:val="23"/>
                <w:lang w:val="bg-BG"/>
              </w:rPr>
            </w:pPr>
            <w:r w:rsidRPr="00086A8B">
              <w:rPr>
                <w:rFonts w:ascii="Times New Roman" w:hAnsi="Times New Roman" w:cs="Times New Roman"/>
                <w:bCs/>
                <w:i/>
                <w:iCs/>
                <w:sz w:val="23"/>
                <w:szCs w:val="23"/>
                <w:lang w:val="bg-BG"/>
              </w:rPr>
              <w:t xml:space="preserve">проф. д-р Елиза Узунова, </w:t>
            </w:r>
          </w:p>
          <w:p w14:paraId="4A1E36E3" w14:textId="4C29D21B" w:rsidR="002B0054" w:rsidRPr="00086A8B" w:rsidRDefault="00CB4A46" w:rsidP="00CB4A46">
            <w:pPr>
              <w:rPr>
                <w:rFonts w:ascii="Times New Roman" w:hAnsi="Times New Roman" w:cs="Times New Roman"/>
                <w:bCs/>
                <w:i/>
                <w:iCs/>
                <w:sz w:val="23"/>
                <w:szCs w:val="23"/>
                <w:lang w:val="bg-BG"/>
              </w:rPr>
            </w:pPr>
            <w:r w:rsidRPr="00086A8B">
              <w:rPr>
                <w:rFonts w:ascii="Times New Roman" w:hAnsi="Times New Roman" w:cs="Times New Roman"/>
                <w:bCs/>
                <w:i/>
                <w:iCs/>
                <w:sz w:val="23"/>
                <w:szCs w:val="23"/>
                <w:lang w:val="bg-BG"/>
              </w:rPr>
              <w:t>Биологически факултет, Катедра „Обща и приложна хидробиология“</w:t>
            </w:r>
            <w:r w:rsidR="00145CA4" w:rsidRPr="00086A8B">
              <w:rPr>
                <w:rFonts w:ascii="Times New Roman" w:hAnsi="Times New Roman" w:cs="Times New Roman"/>
                <w:bCs/>
                <w:i/>
                <w:iCs/>
                <w:sz w:val="23"/>
                <w:szCs w:val="23"/>
                <w:lang w:val="bg-BG"/>
              </w:rPr>
              <w:t>, Софийски университет „Св. Климент Охридски“</w:t>
            </w:r>
          </w:p>
        </w:tc>
        <w:tc>
          <w:tcPr>
            <w:tcW w:w="2055" w:type="pct"/>
            <w:tcBorders>
              <w:top w:val="single" w:sz="4" w:space="0" w:color="000000"/>
              <w:left w:val="single" w:sz="4" w:space="0" w:color="000000"/>
              <w:bottom w:val="single" w:sz="4" w:space="0" w:color="000000"/>
              <w:right w:val="single" w:sz="4" w:space="0" w:color="000000"/>
            </w:tcBorders>
            <w:shd w:val="clear" w:color="auto" w:fill="auto"/>
          </w:tcPr>
          <w:p w14:paraId="13049215" w14:textId="7BB81367" w:rsidR="00CB4A46" w:rsidRPr="00086A8B" w:rsidRDefault="00CB4A46" w:rsidP="00CB4A46">
            <w:pPr>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 xml:space="preserve">Във връзка с изпълнение на специфична цел RSO 2.7. Подобряване на защитата и опазването на природата, биологичното разнообразие и екологосъобразната инфраструктура, включително в градските райони, и намаляване на всички форми на замърсяване на Приоритет 3 „Биологично разнообразие”, смятам за целесъобразно включването на </w:t>
            </w:r>
            <w:r w:rsidRPr="00086A8B">
              <w:rPr>
                <w:rFonts w:ascii="Times New Roman" w:eastAsia="Calibri" w:hAnsi="Times New Roman" w:cs="Times New Roman"/>
                <w:b/>
                <w:sz w:val="23"/>
                <w:szCs w:val="23"/>
                <w:lang w:val="bg-BG" w:eastAsia="bg-BG"/>
              </w:rPr>
              <w:t>мярка 69</w:t>
            </w:r>
            <w:r w:rsidRPr="00086A8B">
              <w:rPr>
                <w:rFonts w:ascii="Times New Roman" w:eastAsia="Calibri" w:hAnsi="Times New Roman" w:cs="Times New Roman"/>
                <w:bCs/>
                <w:sz w:val="23"/>
                <w:szCs w:val="23"/>
                <w:lang w:val="bg-BG" w:eastAsia="bg-BG"/>
              </w:rPr>
              <w:t xml:space="preserve"> </w:t>
            </w:r>
            <w:r w:rsidRPr="00086A8B">
              <w:rPr>
                <w:rFonts w:ascii="Times New Roman" w:eastAsia="Calibri" w:hAnsi="Times New Roman" w:cs="Times New Roman"/>
                <w:b/>
                <w:i/>
                <w:iCs/>
                <w:sz w:val="23"/>
                <w:szCs w:val="23"/>
                <w:lang w:val="bg-BG" w:eastAsia="bg-BG"/>
              </w:rPr>
              <w:t>„Подобряване на природозащитното състояние на видове риби чрез „подсилване“ на популацията им в подходящи местообитания“</w:t>
            </w:r>
            <w:r w:rsidRPr="00086A8B">
              <w:rPr>
                <w:rFonts w:ascii="Times New Roman" w:eastAsia="Calibri" w:hAnsi="Times New Roman" w:cs="Times New Roman"/>
                <w:bCs/>
                <w:sz w:val="23"/>
                <w:szCs w:val="23"/>
                <w:lang w:val="bg-BG" w:eastAsia="bg-BG"/>
              </w:rPr>
              <w:t xml:space="preserve"> в ГОДИШНА РАБОТНА ПРОГРАМА за 2024 г. на ПРОГРАМА „ОКОЛНА СРЕДА“ 2021-2027 г.</w:t>
            </w:r>
          </w:p>
          <w:p w14:paraId="41531B55" w14:textId="1A51DA1A" w:rsidR="00CB4A46" w:rsidRPr="00086A8B" w:rsidRDefault="00CB4A46" w:rsidP="00CB4A46">
            <w:pPr>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 xml:space="preserve">Тази мярка дава възможност да бъдат подкрепени и/или да бъдат възстановени вече изчезнали локални популации на два вида риби у нас – </w:t>
            </w:r>
            <w:proofErr w:type="spellStart"/>
            <w:r w:rsidRPr="00086A8B">
              <w:rPr>
                <w:rFonts w:ascii="Times New Roman" w:eastAsia="Calibri" w:hAnsi="Times New Roman" w:cs="Times New Roman"/>
                <w:bCs/>
                <w:sz w:val="23"/>
                <w:szCs w:val="23"/>
                <w:lang w:val="bg-BG" w:eastAsia="bg-BG"/>
              </w:rPr>
              <w:t>главоча</w:t>
            </w:r>
            <w:proofErr w:type="spellEnd"/>
            <w:r w:rsidRPr="00086A8B">
              <w:rPr>
                <w:rFonts w:ascii="Times New Roman" w:eastAsia="Calibri" w:hAnsi="Times New Roman" w:cs="Times New Roman"/>
                <w:bCs/>
                <w:sz w:val="23"/>
                <w:szCs w:val="23"/>
                <w:lang w:val="bg-BG" w:eastAsia="bg-BG"/>
              </w:rPr>
              <w:t xml:space="preserve"> (</w:t>
            </w:r>
            <w:proofErr w:type="spellStart"/>
            <w:r w:rsidRPr="00086A8B">
              <w:rPr>
                <w:rFonts w:ascii="Times New Roman" w:eastAsia="Calibri" w:hAnsi="Times New Roman" w:cs="Times New Roman"/>
                <w:bCs/>
                <w:sz w:val="23"/>
                <w:szCs w:val="23"/>
                <w:lang w:val="bg-BG" w:eastAsia="bg-BG"/>
              </w:rPr>
              <w:t>Cottus</w:t>
            </w:r>
            <w:proofErr w:type="spellEnd"/>
            <w:r w:rsidRPr="00086A8B">
              <w:rPr>
                <w:rFonts w:ascii="Times New Roman" w:eastAsia="Calibri" w:hAnsi="Times New Roman" w:cs="Times New Roman"/>
                <w:bCs/>
                <w:sz w:val="23"/>
                <w:szCs w:val="23"/>
                <w:lang w:val="bg-BG" w:eastAsia="bg-BG"/>
              </w:rPr>
              <w:t xml:space="preserve"> </w:t>
            </w:r>
            <w:proofErr w:type="spellStart"/>
            <w:r w:rsidRPr="00086A8B">
              <w:rPr>
                <w:rFonts w:ascii="Times New Roman" w:eastAsia="Calibri" w:hAnsi="Times New Roman" w:cs="Times New Roman"/>
                <w:bCs/>
                <w:sz w:val="23"/>
                <w:szCs w:val="23"/>
                <w:lang w:val="bg-BG" w:eastAsia="bg-BG"/>
              </w:rPr>
              <w:t>gobio</w:t>
            </w:r>
            <w:proofErr w:type="spellEnd"/>
            <w:r w:rsidRPr="00086A8B">
              <w:rPr>
                <w:rFonts w:ascii="Times New Roman" w:eastAsia="Calibri" w:hAnsi="Times New Roman" w:cs="Times New Roman"/>
                <w:bCs/>
                <w:sz w:val="23"/>
                <w:szCs w:val="23"/>
                <w:lang w:val="bg-BG" w:eastAsia="bg-BG"/>
              </w:rPr>
              <w:t xml:space="preserve">) и </w:t>
            </w:r>
            <w:proofErr w:type="spellStart"/>
            <w:r w:rsidRPr="00086A8B">
              <w:rPr>
                <w:rFonts w:ascii="Times New Roman" w:eastAsia="Calibri" w:hAnsi="Times New Roman" w:cs="Times New Roman"/>
                <w:bCs/>
                <w:sz w:val="23"/>
                <w:szCs w:val="23"/>
                <w:lang w:val="bg-BG" w:eastAsia="bg-BG"/>
              </w:rPr>
              <w:t>виюна</w:t>
            </w:r>
            <w:proofErr w:type="spellEnd"/>
            <w:r w:rsidRPr="00086A8B">
              <w:rPr>
                <w:rFonts w:ascii="Times New Roman" w:eastAsia="Calibri" w:hAnsi="Times New Roman" w:cs="Times New Roman"/>
                <w:bCs/>
                <w:sz w:val="23"/>
                <w:szCs w:val="23"/>
                <w:lang w:val="bg-BG" w:eastAsia="bg-BG"/>
              </w:rPr>
              <w:t xml:space="preserve"> (</w:t>
            </w:r>
            <w:proofErr w:type="spellStart"/>
            <w:r w:rsidRPr="00086A8B">
              <w:rPr>
                <w:rFonts w:ascii="Times New Roman" w:eastAsia="Calibri" w:hAnsi="Times New Roman" w:cs="Times New Roman"/>
                <w:bCs/>
                <w:sz w:val="23"/>
                <w:szCs w:val="23"/>
                <w:lang w:val="bg-BG" w:eastAsia="bg-BG"/>
              </w:rPr>
              <w:t>Misgurnus</w:t>
            </w:r>
            <w:proofErr w:type="spellEnd"/>
            <w:r w:rsidRPr="00086A8B">
              <w:rPr>
                <w:rFonts w:ascii="Times New Roman" w:eastAsia="Calibri" w:hAnsi="Times New Roman" w:cs="Times New Roman"/>
                <w:bCs/>
                <w:sz w:val="23"/>
                <w:szCs w:val="23"/>
                <w:lang w:val="bg-BG" w:eastAsia="bg-BG"/>
              </w:rPr>
              <w:t xml:space="preserve"> </w:t>
            </w:r>
            <w:proofErr w:type="spellStart"/>
            <w:r w:rsidRPr="00086A8B">
              <w:rPr>
                <w:rFonts w:ascii="Times New Roman" w:eastAsia="Calibri" w:hAnsi="Times New Roman" w:cs="Times New Roman"/>
                <w:bCs/>
                <w:sz w:val="23"/>
                <w:szCs w:val="23"/>
                <w:lang w:val="bg-BG" w:eastAsia="bg-BG"/>
              </w:rPr>
              <w:t>fossilis</w:t>
            </w:r>
            <w:proofErr w:type="spellEnd"/>
            <w:r w:rsidRPr="00086A8B">
              <w:rPr>
                <w:rFonts w:ascii="Times New Roman" w:eastAsia="Calibri" w:hAnsi="Times New Roman" w:cs="Times New Roman"/>
                <w:bCs/>
                <w:sz w:val="23"/>
                <w:szCs w:val="23"/>
                <w:lang w:val="bg-BG" w:eastAsia="bg-BG"/>
              </w:rPr>
              <w:t xml:space="preserve">). Обща характеристика на двата вида е тяхната уязвимост както по отношение на негативното влияние на антропогенни фактори, така и на естествени процеси и </w:t>
            </w:r>
            <w:r w:rsidRPr="00086A8B">
              <w:rPr>
                <w:rFonts w:ascii="Times New Roman" w:eastAsia="Calibri" w:hAnsi="Times New Roman" w:cs="Times New Roman"/>
                <w:bCs/>
                <w:sz w:val="23"/>
                <w:szCs w:val="23"/>
                <w:lang w:val="bg-BG" w:eastAsia="bg-BG"/>
              </w:rPr>
              <w:lastRenderedPageBreak/>
              <w:t>явления като наводнения, продължителни засушавания, хищници. Преобладаващата част от популациите на тези два вида риби в България, и в частност на тези попадащи в екологичната мрежа от защитени зони Натура 2000, е с оценка на природозащитното състояние „неблагоприятно-незадоволително“.</w:t>
            </w:r>
            <w:r w:rsidR="005F5FCF" w:rsidRPr="00086A8B">
              <w:rPr>
                <w:rFonts w:ascii="Times New Roman" w:eastAsia="Calibri" w:hAnsi="Times New Roman" w:cs="Times New Roman"/>
                <w:bCs/>
                <w:sz w:val="23"/>
                <w:szCs w:val="23"/>
                <w:lang w:val="bg-BG" w:eastAsia="bg-BG"/>
              </w:rPr>
              <w:t xml:space="preserve"> </w:t>
            </w:r>
            <w:r w:rsidRPr="00086A8B">
              <w:rPr>
                <w:rFonts w:ascii="Times New Roman" w:eastAsia="Calibri" w:hAnsi="Times New Roman" w:cs="Times New Roman"/>
                <w:bCs/>
                <w:sz w:val="23"/>
                <w:szCs w:val="23"/>
                <w:lang w:val="bg-BG" w:eastAsia="bg-BG"/>
              </w:rPr>
              <w:t>Подходът за подобряване на това състоянието включва отстраняване на негативно действащите фактори на средата, възстановяване на качеството и количеството на местообитанията на тези риби и „подсилването“ им чрез реинтродукция на екземпляри, което е ключова дейност (особено за изчезналите вече популации).</w:t>
            </w:r>
          </w:p>
          <w:p w14:paraId="4503E148" w14:textId="3D98E89B" w:rsidR="00CB4A46" w:rsidRPr="00086A8B" w:rsidRDefault="00CB4A46" w:rsidP="00CB4A46">
            <w:pPr>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И за двата вида риби има разработени биотехнологии за култивирано отглеждане с цел консервация и реинтродукция, като екземплярите за реинтродукция се получават чрез размножаване на родителски индивиди взети от „</w:t>
            </w:r>
            <w:proofErr w:type="spellStart"/>
            <w:r w:rsidRPr="00086A8B">
              <w:rPr>
                <w:rFonts w:ascii="Times New Roman" w:eastAsia="Calibri" w:hAnsi="Times New Roman" w:cs="Times New Roman"/>
                <w:bCs/>
                <w:sz w:val="23"/>
                <w:szCs w:val="23"/>
                <w:lang w:val="bg-BG" w:eastAsia="bg-BG"/>
              </w:rPr>
              <w:t>донорни</w:t>
            </w:r>
            <w:proofErr w:type="spellEnd"/>
            <w:r w:rsidRPr="00086A8B">
              <w:rPr>
                <w:rFonts w:ascii="Times New Roman" w:eastAsia="Calibri" w:hAnsi="Times New Roman" w:cs="Times New Roman"/>
                <w:bCs/>
                <w:sz w:val="23"/>
                <w:szCs w:val="23"/>
                <w:lang w:val="bg-BG" w:eastAsia="bg-BG"/>
              </w:rPr>
              <w:t>“ популации (обикновено популации извън мрежата Натура 2000 или такива в нея, но с природозащитно състояние оценено като благоприятно) и отгледани до укрепнал стадий при контролирани условия (лабораторни установки и/или рибовъдни ферми).</w:t>
            </w:r>
          </w:p>
          <w:p w14:paraId="2DC7FC4D" w14:textId="1E6B478A" w:rsidR="00CB4A46" w:rsidRPr="00086A8B" w:rsidRDefault="00CB4A46" w:rsidP="00CB4A46">
            <w:pPr>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Цялостна програма за „подсилване“ на популациите следва да включва следните</w:t>
            </w:r>
            <w:r w:rsidR="00326EEA" w:rsidRPr="00086A8B">
              <w:rPr>
                <w:rFonts w:ascii="Times New Roman" w:eastAsia="Calibri" w:hAnsi="Times New Roman" w:cs="Times New Roman"/>
                <w:bCs/>
                <w:sz w:val="23"/>
                <w:szCs w:val="23"/>
                <w:lang w:val="bg-BG" w:eastAsia="bg-BG"/>
              </w:rPr>
              <w:t xml:space="preserve"> </w:t>
            </w:r>
            <w:r w:rsidRPr="00086A8B">
              <w:rPr>
                <w:rFonts w:ascii="Times New Roman" w:eastAsia="Calibri" w:hAnsi="Times New Roman" w:cs="Times New Roman"/>
                <w:bCs/>
                <w:sz w:val="23"/>
                <w:szCs w:val="23"/>
                <w:lang w:val="bg-BG" w:eastAsia="bg-BG"/>
              </w:rPr>
              <w:t xml:space="preserve">основни дейности: 1) избор на </w:t>
            </w:r>
            <w:proofErr w:type="spellStart"/>
            <w:r w:rsidRPr="00086A8B">
              <w:rPr>
                <w:rFonts w:ascii="Times New Roman" w:eastAsia="Calibri" w:hAnsi="Times New Roman" w:cs="Times New Roman"/>
                <w:bCs/>
                <w:sz w:val="23"/>
                <w:szCs w:val="23"/>
                <w:lang w:val="bg-BG" w:eastAsia="bg-BG"/>
              </w:rPr>
              <w:t>донорна</w:t>
            </w:r>
            <w:proofErr w:type="spellEnd"/>
            <w:r w:rsidRPr="00086A8B">
              <w:rPr>
                <w:rFonts w:ascii="Times New Roman" w:eastAsia="Calibri" w:hAnsi="Times New Roman" w:cs="Times New Roman"/>
                <w:bCs/>
                <w:sz w:val="23"/>
                <w:szCs w:val="23"/>
                <w:lang w:val="bg-BG" w:eastAsia="bg-BG"/>
              </w:rPr>
              <w:t xml:space="preserve"> популация; 2) избор на подходящи (с висока</w:t>
            </w:r>
            <w:r w:rsidR="00326EEA" w:rsidRPr="00086A8B">
              <w:rPr>
                <w:rFonts w:ascii="Times New Roman" w:eastAsia="Calibri" w:hAnsi="Times New Roman" w:cs="Times New Roman"/>
                <w:bCs/>
                <w:sz w:val="23"/>
                <w:szCs w:val="23"/>
                <w:lang w:val="bg-BG" w:eastAsia="bg-BG"/>
              </w:rPr>
              <w:t xml:space="preserve"> </w:t>
            </w:r>
            <w:r w:rsidRPr="00086A8B">
              <w:rPr>
                <w:rFonts w:ascii="Times New Roman" w:eastAsia="Calibri" w:hAnsi="Times New Roman" w:cs="Times New Roman"/>
                <w:bCs/>
                <w:sz w:val="23"/>
                <w:szCs w:val="23"/>
                <w:lang w:val="bg-BG" w:eastAsia="bg-BG"/>
              </w:rPr>
              <w:t>пригодност) реципиенти участъци в целевите защитени зони; 3) размножаване на рибите</w:t>
            </w:r>
            <w:r w:rsidR="00326EEA" w:rsidRPr="00086A8B">
              <w:rPr>
                <w:rFonts w:ascii="Times New Roman" w:eastAsia="Calibri" w:hAnsi="Times New Roman" w:cs="Times New Roman"/>
                <w:bCs/>
                <w:sz w:val="23"/>
                <w:szCs w:val="23"/>
                <w:lang w:val="bg-BG" w:eastAsia="bg-BG"/>
              </w:rPr>
              <w:t xml:space="preserve"> </w:t>
            </w:r>
            <w:r w:rsidRPr="00086A8B">
              <w:rPr>
                <w:rFonts w:ascii="Times New Roman" w:eastAsia="Calibri" w:hAnsi="Times New Roman" w:cs="Times New Roman"/>
                <w:bCs/>
                <w:sz w:val="23"/>
                <w:szCs w:val="23"/>
                <w:lang w:val="bg-BG" w:eastAsia="bg-BG"/>
              </w:rPr>
              <w:t>от сформираното маточно стадо; 4) отглеждане на хайвер, ларви и малки риби от</w:t>
            </w:r>
            <w:r w:rsidR="00326EEA" w:rsidRPr="00086A8B">
              <w:rPr>
                <w:rFonts w:ascii="Times New Roman" w:eastAsia="Calibri" w:hAnsi="Times New Roman" w:cs="Times New Roman"/>
                <w:bCs/>
                <w:sz w:val="23"/>
                <w:szCs w:val="23"/>
                <w:lang w:val="bg-BG" w:eastAsia="bg-BG"/>
              </w:rPr>
              <w:t xml:space="preserve"> </w:t>
            </w:r>
            <w:r w:rsidRPr="00086A8B">
              <w:rPr>
                <w:rFonts w:ascii="Times New Roman" w:eastAsia="Calibri" w:hAnsi="Times New Roman" w:cs="Times New Roman"/>
                <w:bCs/>
                <w:sz w:val="23"/>
                <w:szCs w:val="23"/>
                <w:lang w:val="bg-BG" w:eastAsia="bg-BG"/>
              </w:rPr>
              <w:t xml:space="preserve">съответния вид; 5) маркиране на рибите; 6) въвеждане на рибите в </w:t>
            </w:r>
            <w:proofErr w:type="spellStart"/>
            <w:r w:rsidRPr="00086A8B">
              <w:rPr>
                <w:rFonts w:ascii="Times New Roman" w:eastAsia="Calibri" w:hAnsi="Times New Roman" w:cs="Times New Roman"/>
                <w:bCs/>
                <w:sz w:val="23"/>
                <w:szCs w:val="23"/>
                <w:lang w:val="bg-BG" w:eastAsia="bg-BG"/>
              </w:rPr>
              <w:t>рецепинтните</w:t>
            </w:r>
            <w:proofErr w:type="spellEnd"/>
            <w:r w:rsidR="00326EEA" w:rsidRPr="00086A8B">
              <w:rPr>
                <w:rFonts w:ascii="Times New Roman" w:eastAsia="Calibri" w:hAnsi="Times New Roman" w:cs="Times New Roman"/>
                <w:bCs/>
                <w:sz w:val="23"/>
                <w:szCs w:val="23"/>
                <w:lang w:val="bg-BG" w:eastAsia="bg-BG"/>
              </w:rPr>
              <w:t xml:space="preserve"> </w:t>
            </w:r>
            <w:r w:rsidRPr="00086A8B">
              <w:rPr>
                <w:rFonts w:ascii="Times New Roman" w:eastAsia="Calibri" w:hAnsi="Times New Roman" w:cs="Times New Roman"/>
                <w:bCs/>
                <w:sz w:val="23"/>
                <w:szCs w:val="23"/>
                <w:lang w:val="bg-BG" w:eastAsia="bg-BG"/>
              </w:rPr>
              <w:t>участъци и 7) пост-</w:t>
            </w:r>
            <w:proofErr w:type="spellStart"/>
            <w:r w:rsidRPr="00086A8B">
              <w:rPr>
                <w:rFonts w:ascii="Times New Roman" w:eastAsia="Calibri" w:hAnsi="Times New Roman" w:cs="Times New Roman"/>
                <w:bCs/>
                <w:sz w:val="23"/>
                <w:szCs w:val="23"/>
                <w:lang w:val="bg-BG" w:eastAsia="bg-BG"/>
              </w:rPr>
              <w:t>интродукционен</w:t>
            </w:r>
            <w:proofErr w:type="spellEnd"/>
            <w:r w:rsidRPr="00086A8B">
              <w:rPr>
                <w:rFonts w:ascii="Times New Roman" w:eastAsia="Calibri" w:hAnsi="Times New Roman" w:cs="Times New Roman"/>
                <w:bCs/>
                <w:sz w:val="23"/>
                <w:szCs w:val="23"/>
                <w:lang w:val="bg-BG" w:eastAsia="bg-BG"/>
              </w:rPr>
              <w:t xml:space="preserve"> мониторинг.</w:t>
            </w:r>
          </w:p>
          <w:p w14:paraId="06F5EE71" w14:textId="47DD9617" w:rsidR="00CB4A46" w:rsidRPr="00086A8B" w:rsidRDefault="00CB4A46" w:rsidP="00CB4A46">
            <w:pPr>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Създаването и реализирането на такива програми е свързано с продължителна</w:t>
            </w:r>
            <w:r w:rsidR="002C36B5" w:rsidRPr="00086A8B">
              <w:rPr>
                <w:rFonts w:ascii="Times New Roman" w:eastAsia="Calibri" w:hAnsi="Times New Roman" w:cs="Times New Roman"/>
                <w:bCs/>
                <w:sz w:val="23"/>
                <w:szCs w:val="23"/>
                <w:lang w:val="bg-BG" w:eastAsia="bg-BG"/>
              </w:rPr>
              <w:t xml:space="preserve"> </w:t>
            </w:r>
            <w:r w:rsidRPr="00086A8B">
              <w:rPr>
                <w:rFonts w:ascii="Times New Roman" w:eastAsia="Calibri" w:hAnsi="Times New Roman" w:cs="Times New Roman"/>
                <w:bCs/>
                <w:sz w:val="23"/>
                <w:szCs w:val="23"/>
                <w:lang w:val="bg-BG" w:eastAsia="bg-BG"/>
              </w:rPr>
              <w:t>работа както на терен (около 12 месеца), така и в лаборатория /рибовъдно стопанство във</w:t>
            </w:r>
            <w:r w:rsidR="002C36B5" w:rsidRPr="00086A8B">
              <w:rPr>
                <w:rFonts w:ascii="Times New Roman" w:eastAsia="Calibri" w:hAnsi="Times New Roman" w:cs="Times New Roman"/>
                <w:bCs/>
                <w:sz w:val="23"/>
                <w:szCs w:val="23"/>
                <w:lang w:val="bg-BG" w:eastAsia="bg-BG"/>
              </w:rPr>
              <w:t xml:space="preserve"> </w:t>
            </w:r>
            <w:r w:rsidRPr="00086A8B">
              <w:rPr>
                <w:rFonts w:ascii="Times New Roman" w:eastAsia="Calibri" w:hAnsi="Times New Roman" w:cs="Times New Roman"/>
                <w:bCs/>
                <w:sz w:val="23"/>
                <w:szCs w:val="23"/>
                <w:lang w:val="bg-BG" w:eastAsia="bg-BG"/>
              </w:rPr>
              <w:t>връзка с провеждането на изкуствено размножаване и отглеждане на рибите</w:t>
            </w:r>
            <w:r w:rsidR="002C36B5" w:rsidRPr="00086A8B">
              <w:rPr>
                <w:rFonts w:ascii="Times New Roman" w:eastAsia="Calibri" w:hAnsi="Times New Roman" w:cs="Times New Roman"/>
                <w:bCs/>
                <w:sz w:val="23"/>
                <w:szCs w:val="23"/>
                <w:lang w:val="bg-BG" w:eastAsia="bg-BG"/>
              </w:rPr>
              <w:t xml:space="preserve"> </w:t>
            </w:r>
            <w:r w:rsidRPr="00086A8B">
              <w:rPr>
                <w:rFonts w:ascii="Times New Roman" w:eastAsia="Calibri" w:hAnsi="Times New Roman" w:cs="Times New Roman"/>
                <w:bCs/>
                <w:sz w:val="23"/>
                <w:szCs w:val="23"/>
                <w:lang w:val="bg-BG" w:eastAsia="bg-BG"/>
              </w:rPr>
              <w:t>предназначени за реинтродукция (около 24 месеца). С включването и на пост-</w:t>
            </w:r>
            <w:r w:rsidR="002C36B5" w:rsidRPr="00086A8B">
              <w:rPr>
                <w:rFonts w:ascii="Times New Roman" w:eastAsia="Calibri" w:hAnsi="Times New Roman" w:cs="Times New Roman"/>
                <w:bCs/>
                <w:sz w:val="23"/>
                <w:szCs w:val="23"/>
                <w:lang w:val="bg-BG" w:eastAsia="bg-BG"/>
              </w:rPr>
              <w:t xml:space="preserve"> </w:t>
            </w:r>
            <w:proofErr w:type="spellStart"/>
            <w:r w:rsidRPr="00086A8B">
              <w:rPr>
                <w:rFonts w:ascii="Times New Roman" w:eastAsia="Calibri" w:hAnsi="Times New Roman" w:cs="Times New Roman"/>
                <w:bCs/>
                <w:sz w:val="23"/>
                <w:szCs w:val="23"/>
                <w:lang w:val="bg-BG" w:eastAsia="bg-BG"/>
              </w:rPr>
              <w:t>реинтродукционния</w:t>
            </w:r>
            <w:proofErr w:type="spellEnd"/>
            <w:r w:rsidRPr="00086A8B">
              <w:rPr>
                <w:rFonts w:ascii="Times New Roman" w:eastAsia="Calibri" w:hAnsi="Times New Roman" w:cs="Times New Roman"/>
                <w:bCs/>
                <w:sz w:val="23"/>
                <w:szCs w:val="23"/>
                <w:lang w:val="bg-BG" w:eastAsia="bg-BG"/>
              </w:rPr>
              <w:t xml:space="preserve"> мониторинг </w:t>
            </w:r>
            <w:r w:rsidRPr="00086A8B">
              <w:rPr>
                <w:rFonts w:ascii="Times New Roman" w:eastAsia="Calibri" w:hAnsi="Times New Roman" w:cs="Times New Roman"/>
                <w:bCs/>
                <w:sz w:val="23"/>
                <w:szCs w:val="23"/>
                <w:lang w:val="bg-BG" w:eastAsia="bg-BG"/>
              </w:rPr>
              <w:lastRenderedPageBreak/>
              <w:t>(около 12 месеца) е очевидно, че реализацията на</w:t>
            </w:r>
            <w:r w:rsidR="002C36B5" w:rsidRPr="00086A8B">
              <w:rPr>
                <w:rFonts w:ascii="Times New Roman" w:eastAsia="Calibri" w:hAnsi="Times New Roman" w:cs="Times New Roman"/>
                <w:bCs/>
                <w:sz w:val="23"/>
                <w:szCs w:val="23"/>
                <w:lang w:val="bg-BG" w:eastAsia="bg-BG"/>
              </w:rPr>
              <w:t xml:space="preserve"> </w:t>
            </w:r>
            <w:r w:rsidRPr="00086A8B">
              <w:rPr>
                <w:rFonts w:ascii="Times New Roman" w:eastAsia="Calibri" w:hAnsi="Times New Roman" w:cs="Times New Roman"/>
                <w:bCs/>
                <w:sz w:val="23"/>
                <w:szCs w:val="23"/>
                <w:lang w:val="bg-BG" w:eastAsia="bg-BG"/>
              </w:rPr>
              <w:t>подобна мярка би отнела минимум три-четири години.</w:t>
            </w:r>
          </w:p>
          <w:p w14:paraId="042C751D" w14:textId="76CDD2D6" w:rsidR="002B0054" w:rsidRPr="00086A8B" w:rsidRDefault="00CB4A46" w:rsidP="00177A7B">
            <w:pPr>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Въз основа на изложеното по-горе, предлагам включване на мярка 69 в годишна</w:t>
            </w:r>
            <w:r w:rsidR="00177A7B" w:rsidRPr="00086A8B">
              <w:rPr>
                <w:rFonts w:ascii="Times New Roman" w:eastAsia="Calibri" w:hAnsi="Times New Roman" w:cs="Times New Roman"/>
                <w:bCs/>
                <w:sz w:val="23"/>
                <w:szCs w:val="23"/>
                <w:lang w:val="bg-BG" w:eastAsia="bg-BG"/>
              </w:rPr>
              <w:t xml:space="preserve"> </w:t>
            </w:r>
            <w:r w:rsidRPr="00086A8B">
              <w:rPr>
                <w:rFonts w:ascii="Times New Roman" w:eastAsia="Calibri" w:hAnsi="Times New Roman" w:cs="Times New Roman"/>
                <w:bCs/>
                <w:sz w:val="23"/>
                <w:szCs w:val="23"/>
                <w:lang w:val="bg-BG" w:eastAsia="bg-BG"/>
              </w:rPr>
              <w:t>работна програма за 2024 г., което би дало възможност до края на програмния период тя</w:t>
            </w:r>
            <w:r w:rsidR="00177A7B" w:rsidRPr="00086A8B">
              <w:rPr>
                <w:rFonts w:ascii="Times New Roman" w:eastAsia="Calibri" w:hAnsi="Times New Roman" w:cs="Times New Roman"/>
                <w:bCs/>
                <w:sz w:val="23"/>
                <w:szCs w:val="23"/>
                <w:lang w:val="bg-BG" w:eastAsia="bg-BG"/>
              </w:rPr>
              <w:t xml:space="preserve"> </w:t>
            </w:r>
            <w:r w:rsidRPr="00086A8B">
              <w:rPr>
                <w:rFonts w:ascii="Times New Roman" w:eastAsia="Calibri" w:hAnsi="Times New Roman" w:cs="Times New Roman"/>
                <w:bCs/>
                <w:sz w:val="23"/>
                <w:szCs w:val="23"/>
                <w:lang w:val="bg-BG" w:eastAsia="bg-BG"/>
              </w:rPr>
              <w:t>да бъде реализирана в цялостен обем</w:t>
            </w:r>
            <w:r w:rsidR="00177A7B" w:rsidRPr="00086A8B">
              <w:rPr>
                <w:rFonts w:ascii="Times New Roman" w:eastAsia="Calibri" w:hAnsi="Times New Roman" w:cs="Times New Roman"/>
                <w:bCs/>
                <w:sz w:val="23"/>
                <w:szCs w:val="23"/>
                <w:lang w:val="bg-BG" w:eastAsia="bg-BG"/>
              </w:rPr>
              <w:t>.</w:t>
            </w:r>
          </w:p>
        </w:tc>
        <w:tc>
          <w:tcPr>
            <w:tcW w:w="1869" w:type="pct"/>
          </w:tcPr>
          <w:p w14:paraId="38959A6D" w14:textId="1B48E538" w:rsidR="002B0054" w:rsidRPr="00086A8B" w:rsidRDefault="00204D9F" w:rsidP="00197693">
            <w:pPr>
              <w:contextualSpacing/>
              <w:jc w:val="both"/>
              <w:rPr>
                <w:rFonts w:ascii="Times New Roman" w:eastAsia="Calibri" w:hAnsi="Times New Roman" w:cs="Times New Roman"/>
                <w:sz w:val="23"/>
                <w:szCs w:val="23"/>
                <w:lang w:val="bg-BG"/>
              </w:rPr>
            </w:pPr>
            <w:r w:rsidRPr="00086A8B">
              <w:rPr>
                <w:rFonts w:ascii="Times New Roman" w:eastAsia="Calibri" w:hAnsi="Times New Roman" w:cs="Times New Roman"/>
                <w:sz w:val="23"/>
                <w:szCs w:val="23"/>
                <w:lang w:val="bg-BG"/>
              </w:rPr>
              <w:lastRenderedPageBreak/>
              <w:t>Пр</w:t>
            </w:r>
            <w:r w:rsidR="00F34108" w:rsidRPr="00086A8B">
              <w:rPr>
                <w:rFonts w:ascii="Times New Roman" w:eastAsia="Calibri" w:hAnsi="Times New Roman" w:cs="Times New Roman"/>
                <w:sz w:val="23"/>
                <w:szCs w:val="23"/>
                <w:lang w:val="bg-BG"/>
              </w:rPr>
              <w:t>едложението се пр</w:t>
            </w:r>
            <w:r w:rsidRPr="00086A8B">
              <w:rPr>
                <w:rFonts w:ascii="Times New Roman" w:eastAsia="Calibri" w:hAnsi="Times New Roman" w:cs="Times New Roman"/>
                <w:sz w:val="23"/>
                <w:szCs w:val="23"/>
                <w:lang w:val="bg-BG"/>
              </w:rPr>
              <w:t>иема</w:t>
            </w:r>
            <w:r w:rsidR="00AE1607" w:rsidRPr="00086A8B">
              <w:rPr>
                <w:rFonts w:ascii="Times New Roman" w:eastAsia="Calibri" w:hAnsi="Times New Roman" w:cs="Times New Roman"/>
                <w:sz w:val="23"/>
                <w:szCs w:val="23"/>
                <w:lang w:val="bg-BG"/>
              </w:rPr>
              <w:t xml:space="preserve"> и е о</w:t>
            </w:r>
            <w:r w:rsidR="00F34108" w:rsidRPr="00086A8B">
              <w:rPr>
                <w:rFonts w:ascii="Times New Roman" w:eastAsia="Calibri" w:hAnsi="Times New Roman" w:cs="Times New Roman"/>
                <w:sz w:val="23"/>
                <w:szCs w:val="23"/>
                <w:lang w:val="bg-BG"/>
              </w:rPr>
              <w:t>тразено в проекта на ИГРП.</w:t>
            </w:r>
            <w:r w:rsidR="009B13BC" w:rsidRPr="00086A8B">
              <w:rPr>
                <w:rFonts w:ascii="Times New Roman" w:eastAsia="Calibri" w:hAnsi="Times New Roman" w:cs="Times New Roman"/>
                <w:sz w:val="23"/>
                <w:szCs w:val="23"/>
                <w:lang w:val="bg-BG"/>
              </w:rPr>
              <w:t xml:space="preserve"> </w:t>
            </w:r>
            <w:r w:rsidR="00AE1607" w:rsidRPr="00086A8B">
              <w:rPr>
                <w:rFonts w:ascii="Times New Roman" w:eastAsia="Calibri" w:hAnsi="Times New Roman" w:cs="Times New Roman"/>
                <w:sz w:val="23"/>
                <w:szCs w:val="23"/>
                <w:lang w:val="bg-BG"/>
              </w:rPr>
              <w:t>Коментарите</w:t>
            </w:r>
            <w:r w:rsidRPr="00086A8B">
              <w:rPr>
                <w:rFonts w:ascii="Times New Roman" w:eastAsia="Calibri" w:hAnsi="Times New Roman" w:cs="Times New Roman"/>
                <w:sz w:val="23"/>
                <w:szCs w:val="23"/>
                <w:lang w:val="bg-BG"/>
              </w:rPr>
              <w:t xml:space="preserve"> ще бъдат </w:t>
            </w:r>
            <w:r w:rsidR="00524825" w:rsidRPr="00086A8B">
              <w:rPr>
                <w:rFonts w:ascii="Times New Roman" w:eastAsia="Calibri" w:hAnsi="Times New Roman" w:cs="Times New Roman"/>
                <w:sz w:val="23"/>
                <w:szCs w:val="23"/>
                <w:lang w:val="bg-BG"/>
              </w:rPr>
              <w:t>използвани</w:t>
            </w:r>
            <w:r w:rsidR="00744BBE" w:rsidRPr="00086A8B">
              <w:rPr>
                <w:rFonts w:ascii="Times New Roman" w:eastAsia="Calibri" w:hAnsi="Times New Roman" w:cs="Times New Roman"/>
                <w:sz w:val="23"/>
                <w:szCs w:val="23"/>
                <w:lang w:val="bg-BG"/>
              </w:rPr>
              <w:t xml:space="preserve"> </w:t>
            </w:r>
            <w:r w:rsidRPr="00086A8B">
              <w:rPr>
                <w:rFonts w:ascii="Times New Roman" w:eastAsia="Calibri" w:hAnsi="Times New Roman" w:cs="Times New Roman"/>
                <w:sz w:val="23"/>
                <w:szCs w:val="23"/>
                <w:lang w:val="bg-BG"/>
              </w:rPr>
              <w:t>при</w:t>
            </w:r>
            <w:r w:rsidR="00F34108" w:rsidRPr="00086A8B">
              <w:rPr>
                <w:rFonts w:ascii="Times New Roman" w:eastAsia="Calibri" w:hAnsi="Times New Roman" w:cs="Times New Roman"/>
                <w:sz w:val="23"/>
                <w:szCs w:val="23"/>
                <w:lang w:val="bg-BG"/>
              </w:rPr>
              <w:t xml:space="preserve"> </w:t>
            </w:r>
            <w:r w:rsidRPr="00086A8B">
              <w:rPr>
                <w:rFonts w:ascii="Times New Roman" w:eastAsia="Calibri" w:hAnsi="Times New Roman" w:cs="Times New Roman"/>
                <w:sz w:val="23"/>
                <w:szCs w:val="23"/>
                <w:lang w:val="bg-BG"/>
              </w:rPr>
              <w:t>разработване</w:t>
            </w:r>
            <w:r w:rsidR="00524825" w:rsidRPr="00086A8B">
              <w:rPr>
                <w:rFonts w:ascii="Times New Roman" w:eastAsia="Calibri" w:hAnsi="Times New Roman" w:cs="Times New Roman"/>
                <w:sz w:val="23"/>
                <w:szCs w:val="23"/>
                <w:lang w:val="bg-BG"/>
              </w:rPr>
              <w:t>то</w:t>
            </w:r>
            <w:r w:rsidRPr="00086A8B">
              <w:rPr>
                <w:rFonts w:ascii="Times New Roman" w:eastAsia="Calibri" w:hAnsi="Times New Roman" w:cs="Times New Roman"/>
                <w:sz w:val="23"/>
                <w:szCs w:val="23"/>
                <w:lang w:val="bg-BG"/>
              </w:rPr>
              <w:t xml:space="preserve"> на процедурата</w:t>
            </w:r>
            <w:r w:rsidR="00F34108" w:rsidRPr="00086A8B">
              <w:rPr>
                <w:rFonts w:ascii="Times New Roman" w:eastAsia="Calibri" w:hAnsi="Times New Roman" w:cs="Times New Roman"/>
                <w:sz w:val="23"/>
                <w:szCs w:val="23"/>
                <w:lang w:val="bg-BG"/>
              </w:rPr>
              <w:t xml:space="preserve"> за набиране на проектни предложения</w:t>
            </w:r>
            <w:r w:rsidR="00FB333D" w:rsidRPr="00086A8B">
              <w:rPr>
                <w:rFonts w:ascii="Times New Roman" w:eastAsia="Calibri" w:hAnsi="Times New Roman" w:cs="Times New Roman"/>
                <w:sz w:val="23"/>
                <w:szCs w:val="23"/>
                <w:lang w:val="bg-BG"/>
              </w:rPr>
              <w:t>,</w:t>
            </w:r>
            <w:r w:rsidRPr="00086A8B">
              <w:rPr>
                <w:rFonts w:ascii="Times New Roman" w:eastAsia="Calibri" w:hAnsi="Times New Roman" w:cs="Times New Roman"/>
                <w:sz w:val="23"/>
                <w:szCs w:val="23"/>
                <w:lang w:val="bg-BG"/>
              </w:rPr>
              <w:t xml:space="preserve"> в т</w:t>
            </w:r>
            <w:r w:rsidR="00F34108" w:rsidRPr="00086A8B">
              <w:rPr>
                <w:rFonts w:ascii="Times New Roman" w:eastAsia="Calibri" w:hAnsi="Times New Roman" w:cs="Times New Roman"/>
                <w:sz w:val="23"/>
                <w:szCs w:val="23"/>
                <w:lang w:val="bg-BG"/>
              </w:rPr>
              <w:t>.</w:t>
            </w:r>
            <w:r w:rsidRPr="00086A8B">
              <w:rPr>
                <w:rFonts w:ascii="Times New Roman" w:eastAsia="Calibri" w:hAnsi="Times New Roman" w:cs="Times New Roman"/>
                <w:sz w:val="23"/>
                <w:szCs w:val="23"/>
                <w:lang w:val="bg-BG"/>
              </w:rPr>
              <w:t>ч</w:t>
            </w:r>
            <w:r w:rsidR="00F34108" w:rsidRPr="00086A8B">
              <w:rPr>
                <w:rFonts w:ascii="Times New Roman" w:eastAsia="Calibri" w:hAnsi="Times New Roman" w:cs="Times New Roman"/>
                <w:sz w:val="23"/>
                <w:szCs w:val="23"/>
                <w:lang w:val="bg-BG"/>
              </w:rPr>
              <w:t xml:space="preserve">. </w:t>
            </w:r>
            <w:r w:rsidR="00524825" w:rsidRPr="00086A8B">
              <w:rPr>
                <w:rFonts w:ascii="Times New Roman" w:eastAsia="Calibri" w:hAnsi="Times New Roman" w:cs="Times New Roman"/>
                <w:sz w:val="23"/>
                <w:szCs w:val="23"/>
                <w:lang w:val="bg-BG"/>
              </w:rPr>
              <w:t xml:space="preserve">при разработването на </w:t>
            </w:r>
            <w:r w:rsidRPr="00086A8B">
              <w:rPr>
                <w:rFonts w:ascii="Times New Roman" w:eastAsia="Calibri" w:hAnsi="Times New Roman" w:cs="Times New Roman"/>
                <w:sz w:val="23"/>
                <w:szCs w:val="23"/>
                <w:lang w:val="bg-BG"/>
              </w:rPr>
              <w:t>методология</w:t>
            </w:r>
            <w:r w:rsidR="00524825" w:rsidRPr="00086A8B">
              <w:rPr>
                <w:rFonts w:ascii="Times New Roman" w:eastAsia="Calibri" w:hAnsi="Times New Roman" w:cs="Times New Roman"/>
                <w:sz w:val="23"/>
                <w:szCs w:val="23"/>
                <w:lang w:val="bg-BG"/>
              </w:rPr>
              <w:t>та</w:t>
            </w:r>
            <w:r w:rsidRPr="00086A8B">
              <w:rPr>
                <w:rFonts w:ascii="Times New Roman" w:eastAsia="Calibri" w:hAnsi="Times New Roman" w:cs="Times New Roman"/>
                <w:sz w:val="23"/>
                <w:szCs w:val="23"/>
                <w:lang w:val="bg-BG"/>
              </w:rPr>
              <w:t xml:space="preserve"> и критерии</w:t>
            </w:r>
            <w:r w:rsidR="00524825" w:rsidRPr="00086A8B">
              <w:rPr>
                <w:rFonts w:ascii="Times New Roman" w:eastAsia="Calibri" w:hAnsi="Times New Roman" w:cs="Times New Roman"/>
                <w:sz w:val="23"/>
                <w:szCs w:val="23"/>
                <w:lang w:val="bg-BG"/>
              </w:rPr>
              <w:t>те</w:t>
            </w:r>
            <w:r w:rsidRPr="00086A8B">
              <w:rPr>
                <w:rFonts w:ascii="Times New Roman" w:eastAsia="Calibri" w:hAnsi="Times New Roman" w:cs="Times New Roman"/>
                <w:sz w:val="23"/>
                <w:szCs w:val="23"/>
                <w:lang w:val="bg-BG"/>
              </w:rPr>
              <w:t xml:space="preserve"> за подбор на операции, които следва да бъдат одобрени от КН на ПОС 2021-2027 г.</w:t>
            </w:r>
            <w:r w:rsidR="00524825" w:rsidRPr="00086A8B">
              <w:rPr>
                <w:rFonts w:ascii="Times New Roman" w:eastAsia="Calibri" w:hAnsi="Times New Roman" w:cs="Times New Roman"/>
                <w:sz w:val="23"/>
                <w:szCs w:val="23"/>
                <w:lang w:val="bg-BG"/>
              </w:rPr>
              <w:t xml:space="preserve"> </w:t>
            </w:r>
            <w:r w:rsidRPr="00086A8B">
              <w:rPr>
                <w:rFonts w:ascii="Times New Roman" w:eastAsia="Calibri" w:hAnsi="Times New Roman" w:cs="Times New Roman"/>
                <w:sz w:val="23"/>
                <w:szCs w:val="23"/>
                <w:lang w:val="bg-BG"/>
              </w:rPr>
              <w:t>съгласно чл.</w:t>
            </w:r>
            <w:r w:rsidR="00FB333D" w:rsidRPr="00086A8B">
              <w:rPr>
                <w:rFonts w:ascii="Times New Roman" w:eastAsia="Calibri" w:hAnsi="Times New Roman" w:cs="Times New Roman"/>
                <w:sz w:val="23"/>
                <w:szCs w:val="23"/>
                <w:lang w:val="bg-BG"/>
              </w:rPr>
              <w:t xml:space="preserve"> </w:t>
            </w:r>
            <w:r w:rsidRPr="00086A8B">
              <w:rPr>
                <w:rFonts w:ascii="Times New Roman" w:eastAsia="Calibri" w:hAnsi="Times New Roman" w:cs="Times New Roman"/>
                <w:sz w:val="23"/>
                <w:szCs w:val="23"/>
                <w:lang w:val="bg-BG"/>
              </w:rPr>
              <w:t>14</w:t>
            </w:r>
            <w:r w:rsidR="00FB333D" w:rsidRPr="00086A8B">
              <w:rPr>
                <w:rFonts w:ascii="Times New Roman" w:eastAsia="Calibri" w:hAnsi="Times New Roman" w:cs="Times New Roman"/>
                <w:sz w:val="23"/>
                <w:szCs w:val="23"/>
                <w:lang w:val="bg-BG"/>
              </w:rPr>
              <w:t>,</w:t>
            </w:r>
            <w:r w:rsidRPr="00086A8B">
              <w:rPr>
                <w:rFonts w:ascii="Times New Roman" w:eastAsia="Calibri" w:hAnsi="Times New Roman" w:cs="Times New Roman"/>
                <w:sz w:val="23"/>
                <w:szCs w:val="23"/>
                <w:lang w:val="bg-BG"/>
              </w:rPr>
              <w:t xml:space="preserve"> ал.</w:t>
            </w:r>
            <w:r w:rsidR="00FB333D" w:rsidRPr="00086A8B">
              <w:rPr>
                <w:rFonts w:ascii="Times New Roman" w:eastAsia="Calibri" w:hAnsi="Times New Roman" w:cs="Times New Roman"/>
                <w:sz w:val="23"/>
                <w:szCs w:val="23"/>
                <w:lang w:val="bg-BG"/>
              </w:rPr>
              <w:t xml:space="preserve"> </w:t>
            </w:r>
            <w:r w:rsidRPr="00086A8B">
              <w:rPr>
                <w:rFonts w:ascii="Times New Roman" w:eastAsia="Calibri" w:hAnsi="Times New Roman" w:cs="Times New Roman"/>
                <w:sz w:val="23"/>
                <w:szCs w:val="23"/>
                <w:lang w:val="bg-BG"/>
              </w:rPr>
              <w:t>2</w:t>
            </w:r>
            <w:r w:rsidR="00FB333D" w:rsidRPr="00086A8B">
              <w:rPr>
                <w:rFonts w:ascii="Times New Roman" w:eastAsia="Calibri" w:hAnsi="Times New Roman" w:cs="Times New Roman"/>
                <w:sz w:val="23"/>
                <w:szCs w:val="23"/>
                <w:lang w:val="bg-BG"/>
              </w:rPr>
              <w:t>,</w:t>
            </w:r>
            <w:r w:rsidRPr="00086A8B">
              <w:rPr>
                <w:rFonts w:ascii="Times New Roman" w:eastAsia="Calibri" w:hAnsi="Times New Roman" w:cs="Times New Roman"/>
                <w:sz w:val="23"/>
                <w:szCs w:val="23"/>
                <w:lang w:val="bg-BG"/>
              </w:rPr>
              <w:t xml:space="preserve"> т.</w:t>
            </w:r>
            <w:r w:rsidR="00FB333D" w:rsidRPr="00086A8B">
              <w:rPr>
                <w:rFonts w:ascii="Times New Roman" w:eastAsia="Calibri" w:hAnsi="Times New Roman" w:cs="Times New Roman"/>
                <w:sz w:val="23"/>
                <w:szCs w:val="23"/>
                <w:lang w:val="bg-BG"/>
              </w:rPr>
              <w:t xml:space="preserve"> </w:t>
            </w:r>
            <w:r w:rsidRPr="00086A8B">
              <w:rPr>
                <w:rFonts w:ascii="Times New Roman" w:eastAsia="Calibri" w:hAnsi="Times New Roman" w:cs="Times New Roman"/>
                <w:sz w:val="23"/>
                <w:szCs w:val="23"/>
                <w:lang w:val="bg-BG"/>
              </w:rPr>
              <w:t>1 от ЗУСЕФСУ.</w:t>
            </w:r>
          </w:p>
        </w:tc>
      </w:tr>
      <w:tr w:rsidR="00145CA4" w:rsidRPr="00086A8B" w14:paraId="59FC5B32" w14:textId="77777777" w:rsidTr="00CF0E8E">
        <w:trPr>
          <w:trHeight w:val="554"/>
        </w:trPr>
        <w:tc>
          <w:tcPr>
            <w:tcW w:w="147" w:type="pct"/>
          </w:tcPr>
          <w:p w14:paraId="54E7964B" w14:textId="5320D408" w:rsidR="00145CA4" w:rsidRPr="00086A8B" w:rsidRDefault="00145CA4" w:rsidP="00C81ABE">
            <w:pPr>
              <w:jc w:val="both"/>
              <w:rPr>
                <w:rFonts w:ascii="Times New Roman" w:hAnsi="Times New Roman"/>
                <w:bCs/>
                <w:sz w:val="23"/>
                <w:szCs w:val="23"/>
                <w:lang w:val="bg-BG"/>
              </w:rPr>
            </w:pPr>
            <w:r w:rsidRPr="00086A8B">
              <w:rPr>
                <w:rFonts w:ascii="Times New Roman" w:hAnsi="Times New Roman"/>
                <w:bCs/>
                <w:sz w:val="23"/>
                <w:szCs w:val="23"/>
                <w:lang w:val="bg-BG"/>
              </w:rPr>
              <w:lastRenderedPageBreak/>
              <w:t>3.</w:t>
            </w:r>
          </w:p>
        </w:tc>
        <w:tc>
          <w:tcPr>
            <w:tcW w:w="929" w:type="pct"/>
            <w:shd w:val="clear" w:color="auto" w:fill="auto"/>
          </w:tcPr>
          <w:p w14:paraId="3F06486B" w14:textId="77777777" w:rsidR="00145CA4" w:rsidRPr="00086A8B" w:rsidRDefault="00145CA4" w:rsidP="00145CA4">
            <w:pPr>
              <w:rPr>
                <w:rFonts w:ascii="Times New Roman" w:hAnsi="Times New Roman" w:cs="Times New Roman"/>
                <w:bCs/>
                <w:i/>
                <w:iCs/>
                <w:sz w:val="23"/>
                <w:szCs w:val="23"/>
                <w:lang w:val="bg-BG"/>
              </w:rPr>
            </w:pPr>
            <w:r w:rsidRPr="00086A8B">
              <w:rPr>
                <w:rFonts w:ascii="Times New Roman" w:hAnsi="Times New Roman" w:cs="Times New Roman"/>
                <w:bCs/>
                <w:i/>
                <w:iCs/>
                <w:sz w:val="23"/>
                <w:szCs w:val="23"/>
                <w:lang w:val="bg-BG"/>
              </w:rPr>
              <w:t xml:space="preserve">Росица Гавазова, </w:t>
            </w:r>
          </w:p>
          <w:p w14:paraId="537D98AF" w14:textId="4E46380B" w:rsidR="00145CA4" w:rsidRPr="00086A8B" w:rsidRDefault="00145CA4" w:rsidP="00145CA4">
            <w:pPr>
              <w:rPr>
                <w:rFonts w:ascii="Times New Roman" w:hAnsi="Times New Roman" w:cs="Times New Roman"/>
                <w:bCs/>
                <w:i/>
                <w:iCs/>
                <w:sz w:val="23"/>
                <w:szCs w:val="23"/>
                <w:lang w:val="bg-BG"/>
              </w:rPr>
            </w:pPr>
            <w:r w:rsidRPr="00086A8B">
              <w:rPr>
                <w:rFonts w:ascii="Times New Roman" w:hAnsi="Times New Roman" w:cs="Times New Roman"/>
                <w:bCs/>
                <w:i/>
                <w:iCs/>
                <w:sz w:val="23"/>
                <w:szCs w:val="23"/>
                <w:lang w:val="bg-BG"/>
              </w:rPr>
              <w:t>главен експерт, дирекция „Международни проекти“, Министерство на вътрешните работи</w:t>
            </w:r>
          </w:p>
        </w:tc>
        <w:tc>
          <w:tcPr>
            <w:tcW w:w="2055" w:type="pct"/>
            <w:tcBorders>
              <w:top w:val="single" w:sz="4" w:space="0" w:color="000000"/>
              <w:left w:val="single" w:sz="4" w:space="0" w:color="000000"/>
              <w:bottom w:val="single" w:sz="4" w:space="0" w:color="000000"/>
              <w:right w:val="single" w:sz="4" w:space="0" w:color="000000"/>
            </w:tcBorders>
            <w:shd w:val="clear" w:color="auto" w:fill="auto"/>
          </w:tcPr>
          <w:p w14:paraId="7FD7B684" w14:textId="4D91E395" w:rsidR="009A3CFA" w:rsidRPr="00086A8B" w:rsidRDefault="009A3CFA" w:rsidP="00CB4A46">
            <w:pPr>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Коментарите са получени в рамките на писмена процедура за неприсъствено вземане на решение от Комитета за наблюдение на ПОС 2021-2027 г., 04.10.2023 г.</w:t>
            </w:r>
          </w:p>
          <w:p w14:paraId="70D498AD" w14:textId="77777777" w:rsidR="009A3CFA" w:rsidRPr="00086A8B" w:rsidRDefault="009A3CFA" w:rsidP="00CB4A46">
            <w:pPr>
              <w:jc w:val="both"/>
              <w:rPr>
                <w:rFonts w:ascii="Times New Roman" w:eastAsia="Calibri" w:hAnsi="Times New Roman" w:cs="Times New Roman"/>
                <w:bCs/>
                <w:sz w:val="23"/>
                <w:szCs w:val="23"/>
                <w:lang w:val="bg-BG" w:eastAsia="bg-BG"/>
              </w:rPr>
            </w:pPr>
          </w:p>
          <w:p w14:paraId="34F8C4B9" w14:textId="50F91CEE" w:rsidR="00145CA4" w:rsidRPr="00086A8B" w:rsidRDefault="00B337F0" w:rsidP="00CB4A46">
            <w:pPr>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 xml:space="preserve">Коментари по процедура за директно предоставяне на безвъзмездна финансова помощ </w:t>
            </w:r>
            <w:r w:rsidRPr="00086A8B">
              <w:rPr>
                <w:rFonts w:ascii="Times New Roman" w:eastAsia="Calibri" w:hAnsi="Times New Roman" w:cs="Times New Roman"/>
                <w:bCs/>
                <w:i/>
                <w:iCs/>
                <w:sz w:val="23"/>
                <w:szCs w:val="23"/>
                <w:lang w:val="bg-BG" w:eastAsia="bg-BG"/>
              </w:rPr>
              <w:t>„</w:t>
            </w:r>
            <w:r w:rsidR="00D44C67" w:rsidRPr="00086A8B">
              <w:rPr>
                <w:rFonts w:ascii="Times New Roman" w:eastAsia="Calibri" w:hAnsi="Times New Roman" w:cs="Times New Roman"/>
                <w:bCs/>
                <w:i/>
                <w:iCs/>
                <w:sz w:val="23"/>
                <w:szCs w:val="23"/>
                <w:lang w:val="bg-BG" w:eastAsia="bg-BG"/>
              </w:rPr>
              <w:t xml:space="preserve">Разширяване </w:t>
            </w:r>
            <w:r w:rsidRPr="00086A8B">
              <w:rPr>
                <w:rFonts w:ascii="Times New Roman" w:eastAsia="Calibri" w:hAnsi="Times New Roman" w:cs="Times New Roman"/>
                <w:bCs/>
                <w:i/>
                <w:iCs/>
                <w:sz w:val="23"/>
                <w:szCs w:val="23"/>
                <w:lang w:val="bg-BG" w:eastAsia="bg-BG"/>
              </w:rPr>
              <w:t>на системата за ранно предупреждение и оповестяване на населението на областно ниво на територията на страната“</w:t>
            </w:r>
            <w:r w:rsidRPr="00086A8B">
              <w:rPr>
                <w:rFonts w:ascii="Times New Roman" w:eastAsia="Calibri" w:hAnsi="Times New Roman" w:cs="Times New Roman"/>
                <w:bCs/>
                <w:sz w:val="23"/>
                <w:szCs w:val="23"/>
                <w:lang w:val="bg-BG" w:eastAsia="bg-BG"/>
              </w:rPr>
              <w:t xml:space="preserve"> по Приоритет 4 „Риск и изменение на климата“</w:t>
            </w:r>
            <w:r w:rsidR="00D44C67" w:rsidRPr="00086A8B">
              <w:rPr>
                <w:rFonts w:ascii="Times New Roman" w:eastAsia="Calibri" w:hAnsi="Times New Roman" w:cs="Times New Roman"/>
                <w:bCs/>
                <w:sz w:val="23"/>
                <w:szCs w:val="23"/>
                <w:lang w:val="bg-BG" w:eastAsia="bg-BG"/>
              </w:rPr>
              <w:t>:</w:t>
            </w:r>
          </w:p>
          <w:p w14:paraId="3453EBAC" w14:textId="535A1301" w:rsidR="00D44C67" w:rsidRPr="00086A8B" w:rsidRDefault="00D44C67" w:rsidP="00D44C67">
            <w:pPr>
              <w:pStyle w:val="ListParagraph"/>
              <w:numPr>
                <w:ilvl w:val="0"/>
                <w:numId w:val="2"/>
              </w:numPr>
              <w:ind w:left="177" w:hanging="177"/>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Наименованието на процедурата да бъде променено на  „Разширяване на обхвата на Системата за ранно предупреждение и оповестяване на населението на областно ниво (NUTS 3) за територията на страната“</w:t>
            </w:r>
          </w:p>
          <w:p w14:paraId="1284E301" w14:textId="37FBB6F9" w:rsidR="00D44C67" w:rsidRPr="00086A8B" w:rsidRDefault="00D44C67" w:rsidP="00D44C67">
            <w:pPr>
              <w:pStyle w:val="ListParagraph"/>
              <w:numPr>
                <w:ilvl w:val="0"/>
                <w:numId w:val="2"/>
              </w:numPr>
              <w:ind w:left="177" w:hanging="177"/>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Дата на обявяване на процедурата да бъде променена на „Първо тримесечие на 2024 г.“. Това предложение е свързано с проведена вече писмена комуникация между УО на ОПОС писмо вх. № 529000-4997/18.09.2023 г. и отговор от ДКИС с писмо вх. № 529000-5050/21.09.2023 г. относно планирането на годишната работна програма на ПОС 2021-2027 г.</w:t>
            </w:r>
          </w:p>
          <w:p w14:paraId="0F0555B6" w14:textId="02F4D8A1" w:rsidR="00D44C67" w:rsidRPr="00086A8B" w:rsidRDefault="00D44C67" w:rsidP="00D44C67">
            <w:pPr>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 xml:space="preserve">- Допустими дейности по процедурата:                                                                                                           </w:t>
            </w:r>
          </w:p>
          <w:p w14:paraId="10F9A394" w14:textId="32C9816F" w:rsidR="00D44C67" w:rsidRPr="00086A8B" w:rsidRDefault="00D44C67" w:rsidP="00564D08">
            <w:pPr>
              <w:pStyle w:val="ListParagraph"/>
              <w:numPr>
                <w:ilvl w:val="0"/>
                <w:numId w:val="5"/>
              </w:numPr>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Доизграждане на системите за ранно предупреждение и оповестяване на населението при пандемия, бедствия и извънредни ситуации на областно ниво (16 областни града- Враца, Сливен, Добрич, Шумен, Перник, Хасково. Ямбол, Благоевград, В. Търново, Габрово, Видин, Кюстендил. Търговище, Ловеч, Силистра. Разград);</w:t>
            </w:r>
          </w:p>
          <w:p w14:paraId="64687E35" w14:textId="55059EC5" w:rsidR="00D44C67" w:rsidRPr="00086A8B" w:rsidRDefault="00D44C67" w:rsidP="00564D08">
            <w:pPr>
              <w:pStyle w:val="ListParagraph"/>
              <w:numPr>
                <w:ilvl w:val="0"/>
                <w:numId w:val="5"/>
              </w:numPr>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Изграждане на сиренна система и РКВ на територията на общинските центрове на Софийска област;</w:t>
            </w:r>
          </w:p>
          <w:p w14:paraId="08FE6749" w14:textId="637F938D" w:rsidR="00D44C67" w:rsidRPr="00086A8B" w:rsidRDefault="00D44C67" w:rsidP="00564D08">
            <w:pPr>
              <w:pStyle w:val="ListParagraph"/>
              <w:numPr>
                <w:ilvl w:val="0"/>
                <w:numId w:val="5"/>
              </w:numPr>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lastRenderedPageBreak/>
              <w:t>Оптимизиране на СРПО на населението в гр. София, Пловдив, Варна, Бургас и др. във връзка с урбанизацията за осигуряване на оповестяване в новите жилищни райони/квартали;</w:t>
            </w:r>
          </w:p>
          <w:p w14:paraId="6272DA65" w14:textId="78F5036B" w:rsidR="00B42F76" w:rsidRPr="00086A8B" w:rsidRDefault="00D44C67" w:rsidP="00564D08">
            <w:pPr>
              <w:pStyle w:val="ListParagraph"/>
              <w:numPr>
                <w:ilvl w:val="0"/>
                <w:numId w:val="5"/>
              </w:numPr>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Преработка и инсталиране на нови електрически табла в училища и детски градини - гр. София, Пловдив, Варна, Бургас;</w:t>
            </w:r>
          </w:p>
          <w:p w14:paraId="2EF1ED0C" w14:textId="61687D96" w:rsidR="00D44C67" w:rsidRPr="00086A8B" w:rsidRDefault="00D44C67" w:rsidP="00564D08">
            <w:pPr>
              <w:pStyle w:val="ListParagraph"/>
              <w:numPr>
                <w:ilvl w:val="0"/>
                <w:numId w:val="5"/>
              </w:numPr>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 xml:space="preserve">Обособяване и оборудване на </w:t>
            </w:r>
            <w:proofErr w:type="spellStart"/>
            <w:r w:rsidRPr="00086A8B">
              <w:rPr>
                <w:rFonts w:ascii="Times New Roman" w:eastAsia="Calibri" w:hAnsi="Times New Roman" w:cs="Times New Roman"/>
                <w:bCs/>
                <w:sz w:val="23"/>
                <w:szCs w:val="23"/>
                <w:lang w:val="bg-BG" w:eastAsia="bg-BG"/>
              </w:rPr>
              <w:t>обезшумена</w:t>
            </w:r>
            <w:proofErr w:type="spellEnd"/>
            <w:r w:rsidRPr="00086A8B">
              <w:rPr>
                <w:rFonts w:ascii="Times New Roman" w:eastAsia="Calibri" w:hAnsi="Times New Roman" w:cs="Times New Roman"/>
                <w:bCs/>
                <w:sz w:val="23"/>
                <w:szCs w:val="23"/>
                <w:lang w:val="bg-BG" w:eastAsia="bg-BG"/>
              </w:rPr>
              <w:t xml:space="preserve"> стая/кабинет/учебна зала за обучение за работа с НСРПО;</w:t>
            </w:r>
          </w:p>
          <w:p w14:paraId="67A6314F" w14:textId="7B547E6D" w:rsidR="00D44C67" w:rsidRPr="00086A8B" w:rsidRDefault="00D44C67" w:rsidP="00564D08">
            <w:pPr>
              <w:pStyle w:val="ListParagraph"/>
              <w:numPr>
                <w:ilvl w:val="0"/>
                <w:numId w:val="5"/>
              </w:numPr>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Доставка на оборудване за предаване на сигнал за „Национална тревога“ до националните медии (БНТ, БНР) за оповестяване на населението при бедствие, терористичен акт и извънредна ситуация;</w:t>
            </w:r>
          </w:p>
          <w:p w14:paraId="4263EBF7" w14:textId="4FF430C5" w:rsidR="00D44C67" w:rsidRPr="00086A8B" w:rsidRDefault="00D44C67" w:rsidP="00564D08">
            <w:pPr>
              <w:pStyle w:val="ListParagraph"/>
              <w:numPr>
                <w:ilvl w:val="0"/>
                <w:numId w:val="5"/>
              </w:numPr>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Подмяна на чиповете на сирените с двуезични готови съобщения - изискване на ЕС;</w:t>
            </w:r>
          </w:p>
          <w:p w14:paraId="1D343C63" w14:textId="5E19DAC9" w:rsidR="00D44C67" w:rsidRPr="00086A8B" w:rsidRDefault="00D44C67" w:rsidP="00564D08">
            <w:pPr>
              <w:pStyle w:val="ListParagraph"/>
              <w:numPr>
                <w:ilvl w:val="0"/>
                <w:numId w:val="5"/>
              </w:numPr>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Изготвяне на оценка за съответствието на инвестиционните проекти, упражняване на строителен надзор и изпълнение на функциите на координатор по безопасност и здраве на обекти, свързани с изграждане на Система за ранно предупреждение и оповестяване на населението;</w:t>
            </w:r>
          </w:p>
          <w:p w14:paraId="14574F76" w14:textId="656CD26C" w:rsidR="00D44C67" w:rsidRPr="00086A8B" w:rsidRDefault="00D44C67" w:rsidP="00564D08">
            <w:pPr>
              <w:pStyle w:val="ListParagraph"/>
              <w:numPr>
                <w:ilvl w:val="0"/>
                <w:numId w:val="5"/>
              </w:numPr>
              <w:jc w:val="both"/>
              <w:rPr>
                <w:rFonts w:ascii="Times New Roman" w:eastAsia="Calibri" w:hAnsi="Times New Roman" w:cs="Times New Roman"/>
                <w:bCs/>
                <w:sz w:val="23"/>
                <w:szCs w:val="23"/>
                <w:lang w:val="bg-BG" w:eastAsia="bg-BG"/>
              </w:rPr>
            </w:pPr>
            <w:r w:rsidRPr="00086A8B">
              <w:rPr>
                <w:rFonts w:ascii="Times New Roman" w:eastAsia="Calibri" w:hAnsi="Times New Roman" w:cs="Times New Roman"/>
                <w:bCs/>
                <w:sz w:val="23"/>
                <w:szCs w:val="23"/>
                <w:lang w:val="bg-BG" w:eastAsia="bg-BG"/>
              </w:rPr>
              <w:t>Доставка на мобилни технически работилници (високо проходими автомобили с необходимото оборудване) за поддръжка на сиренна</w:t>
            </w:r>
            <w:r w:rsidR="00B42F76" w:rsidRPr="00086A8B">
              <w:rPr>
                <w:rFonts w:ascii="Times New Roman" w:eastAsia="Calibri" w:hAnsi="Times New Roman" w:cs="Times New Roman"/>
                <w:bCs/>
                <w:sz w:val="23"/>
                <w:szCs w:val="23"/>
                <w:lang w:val="bg-BG" w:eastAsia="bg-BG"/>
              </w:rPr>
              <w:t>т</w:t>
            </w:r>
            <w:r w:rsidRPr="00086A8B">
              <w:rPr>
                <w:rFonts w:ascii="Times New Roman" w:eastAsia="Calibri" w:hAnsi="Times New Roman" w:cs="Times New Roman"/>
                <w:bCs/>
                <w:sz w:val="23"/>
                <w:szCs w:val="23"/>
                <w:lang w:val="bg-BG" w:eastAsia="bg-BG"/>
              </w:rPr>
              <w:t>а система на областно и общинско ниво.</w:t>
            </w:r>
          </w:p>
        </w:tc>
        <w:tc>
          <w:tcPr>
            <w:tcW w:w="1869" w:type="pct"/>
          </w:tcPr>
          <w:p w14:paraId="26C092EF" w14:textId="77777777" w:rsidR="009A3CFA" w:rsidRPr="00086A8B" w:rsidRDefault="009A3CFA" w:rsidP="00197693">
            <w:pPr>
              <w:contextualSpacing/>
              <w:jc w:val="both"/>
              <w:rPr>
                <w:rFonts w:ascii="Times New Roman" w:eastAsia="Calibri" w:hAnsi="Times New Roman" w:cs="Times New Roman"/>
                <w:sz w:val="23"/>
                <w:szCs w:val="23"/>
                <w:lang w:val="bg-BG"/>
              </w:rPr>
            </w:pPr>
          </w:p>
          <w:p w14:paraId="39049259" w14:textId="77777777" w:rsidR="009A3CFA" w:rsidRPr="00086A8B" w:rsidRDefault="009A3CFA" w:rsidP="00197693">
            <w:pPr>
              <w:contextualSpacing/>
              <w:jc w:val="both"/>
              <w:rPr>
                <w:rFonts w:ascii="Times New Roman" w:eastAsia="Calibri" w:hAnsi="Times New Roman" w:cs="Times New Roman"/>
                <w:sz w:val="23"/>
                <w:szCs w:val="23"/>
                <w:lang w:val="bg-BG"/>
              </w:rPr>
            </w:pPr>
          </w:p>
          <w:p w14:paraId="690BFC2C" w14:textId="77777777" w:rsidR="009A3CFA" w:rsidRPr="00086A8B" w:rsidRDefault="009A3CFA" w:rsidP="00197693">
            <w:pPr>
              <w:contextualSpacing/>
              <w:jc w:val="both"/>
              <w:rPr>
                <w:rFonts w:ascii="Times New Roman" w:eastAsia="Calibri" w:hAnsi="Times New Roman" w:cs="Times New Roman"/>
                <w:sz w:val="23"/>
                <w:szCs w:val="23"/>
                <w:lang w:val="bg-BG"/>
              </w:rPr>
            </w:pPr>
          </w:p>
          <w:p w14:paraId="2DE43D64" w14:textId="77777777" w:rsidR="009A3CFA" w:rsidRPr="00086A8B" w:rsidRDefault="009A3CFA" w:rsidP="00197693">
            <w:pPr>
              <w:contextualSpacing/>
              <w:jc w:val="both"/>
              <w:rPr>
                <w:rFonts w:ascii="Times New Roman" w:eastAsia="Calibri" w:hAnsi="Times New Roman" w:cs="Times New Roman"/>
                <w:sz w:val="23"/>
                <w:szCs w:val="23"/>
                <w:lang w:val="bg-BG"/>
              </w:rPr>
            </w:pPr>
          </w:p>
          <w:p w14:paraId="74902C31" w14:textId="00A6B54A" w:rsidR="00D3207F" w:rsidRPr="00086A8B" w:rsidRDefault="009B13BC" w:rsidP="009B13BC">
            <w:pPr>
              <w:contextualSpacing/>
              <w:jc w:val="both"/>
              <w:rPr>
                <w:rFonts w:ascii="Times New Roman" w:eastAsia="Calibri" w:hAnsi="Times New Roman" w:cs="Times New Roman"/>
                <w:sz w:val="23"/>
                <w:szCs w:val="23"/>
                <w:lang w:val="bg-BG"/>
              </w:rPr>
            </w:pPr>
            <w:r w:rsidRPr="00086A8B">
              <w:rPr>
                <w:rFonts w:ascii="Times New Roman" w:eastAsia="Calibri" w:hAnsi="Times New Roman" w:cs="Times New Roman"/>
                <w:sz w:val="23"/>
                <w:szCs w:val="23"/>
                <w:lang w:val="bg-BG"/>
              </w:rPr>
              <w:t>Приема се</w:t>
            </w:r>
            <w:r w:rsidR="00145CA4" w:rsidRPr="00086A8B">
              <w:rPr>
                <w:rFonts w:ascii="Times New Roman" w:eastAsia="Calibri" w:hAnsi="Times New Roman" w:cs="Times New Roman"/>
                <w:sz w:val="23"/>
                <w:szCs w:val="23"/>
                <w:lang w:val="bg-BG"/>
              </w:rPr>
              <w:t>.</w:t>
            </w:r>
            <w:r w:rsidRPr="00086A8B">
              <w:rPr>
                <w:rFonts w:ascii="Times New Roman" w:eastAsia="Calibri" w:hAnsi="Times New Roman" w:cs="Times New Roman"/>
                <w:sz w:val="23"/>
                <w:szCs w:val="23"/>
                <w:lang w:val="bg-BG"/>
              </w:rPr>
              <w:t xml:space="preserve"> </w:t>
            </w:r>
            <w:r w:rsidR="00D3207F" w:rsidRPr="00086A8B">
              <w:rPr>
                <w:rFonts w:ascii="Times New Roman" w:eastAsia="Calibri" w:hAnsi="Times New Roman" w:cs="Times New Roman"/>
                <w:sz w:val="23"/>
                <w:szCs w:val="23"/>
                <w:lang w:val="bg-BG"/>
              </w:rPr>
              <w:t>В проекта на И</w:t>
            </w:r>
            <w:r w:rsidR="009A3CFA" w:rsidRPr="00086A8B">
              <w:rPr>
                <w:rFonts w:ascii="Times New Roman" w:eastAsia="Calibri" w:hAnsi="Times New Roman" w:cs="Times New Roman"/>
                <w:sz w:val="23"/>
                <w:szCs w:val="23"/>
                <w:lang w:val="bg-BG"/>
              </w:rPr>
              <w:t xml:space="preserve">ГРП </w:t>
            </w:r>
            <w:r w:rsidR="00D3207F" w:rsidRPr="00086A8B">
              <w:rPr>
                <w:rFonts w:ascii="Times New Roman" w:eastAsia="Calibri" w:hAnsi="Times New Roman" w:cs="Times New Roman"/>
                <w:sz w:val="23"/>
                <w:szCs w:val="23"/>
                <w:lang w:val="bg-BG"/>
              </w:rPr>
              <w:t>за 2024 г.</w:t>
            </w:r>
            <w:r w:rsidRPr="00086A8B">
              <w:rPr>
                <w:rFonts w:ascii="Times New Roman" w:eastAsia="Calibri" w:hAnsi="Times New Roman" w:cs="Times New Roman"/>
                <w:sz w:val="23"/>
                <w:szCs w:val="23"/>
                <w:lang w:val="bg-BG"/>
              </w:rPr>
              <w:t xml:space="preserve"> </w:t>
            </w:r>
            <w:r w:rsidR="00D3207F" w:rsidRPr="00086A8B">
              <w:rPr>
                <w:rFonts w:ascii="Times New Roman" w:eastAsia="Calibri" w:hAnsi="Times New Roman" w:cs="Times New Roman"/>
                <w:sz w:val="23"/>
                <w:szCs w:val="23"/>
                <w:lang w:val="bg-BG"/>
              </w:rPr>
              <w:t xml:space="preserve">обявяването на процедура </w:t>
            </w:r>
            <w:r w:rsidR="00D3207F" w:rsidRPr="00086A8B">
              <w:rPr>
                <w:rFonts w:ascii="Times New Roman" w:eastAsia="Calibri" w:hAnsi="Times New Roman" w:cs="Times New Roman"/>
                <w:i/>
                <w:iCs/>
                <w:sz w:val="23"/>
                <w:szCs w:val="23"/>
                <w:lang w:val="bg-BG"/>
              </w:rPr>
              <w:t>„Разширяване на системата за ранно предупреждение и оповестяване на населението на областно ниво на територията на страната“</w:t>
            </w:r>
            <w:r w:rsidR="009A3CFA" w:rsidRPr="00086A8B">
              <w:rPr>
                <w:rFonts w:ascii="Times New Roman" w:eastAsia="Calibri" w:hAnsi="Times New Roman" w:cs="Times New Roman"/>
                <w:i/>
                <w:iCs/>
                <w:sz w:val="23"/>
                <w:szCs w:val="23"/>
                <w:lang w:val="bg-BG"/>
              </w:rPr>
              <w:t xml:space="preserve"> </w:t>
            </w:r>
            <w:r w:rsidR="00D3207F" w:rsidRPr="00086A8B">
              <w:rPr>
                <w:rFonts w:ascii="Times New Roman" w:eastAsia="Calibri" w:hAnsi="Times New Roman" w:cs="Times New Roman"/>
                <w:sz w:val="23"/>
                <w:szCs w:val="23"/>
                <w:lang w:val="bg-BG"/>
              </w:rPr>
              <w:t xml:space="preserve">е предвидено за първо тримесечие на 2024 г. съгласно писмо от </w:t>
            </w:r>
            <w:r w:rsidR="00D3207F" w:rsidRPr="00086A8B">
              <w:rPr>
                <w:rFonts w:ascii="Times New Roman" w:eastAsia="Calibri" w:hAnsi="Times New Roman" w:cs="Times New Roman"/>
                <w:bCs/>
                <w:sz w:val="23"/>
                <w:szCs w:val="23"/>
                <w:lang w:val="bg-BG" w:eastAsia="bg-BG"/>
              </w:rPr>
              <w:t>Дирекция КИС</w:t>
            </w:r>
            <w:r w:rsidR="009A3CFA" w:rsidRPr="00086A8B">
              <w:rPr>
                <w:rFonts w:ascii="Times New Roman" w:eastAsia="Calibri" w:hAnsi="Times New Roman" w:cs="Times New Roman"/>
                <w:bCs/>
                <w:sz w:val="23"/>
                <w:szCs w:val="23"/>
                <w:lang w:val="bg-BG" w:eastAsia="bg-BG"/>
              </w:rPr>
              <w:t>,</w:t>
            </w:r>
            <w:r w:rsidR="00D3207F" w:rsidRPr="00086A8B">
              <w:rPr>
                <w:rFonts w:ascii="Times New Roman" w:eastAsia="Calibri" w:hAnsi="Times New Roman" w:cs="Times New Roman"/>
                <w:bCs/>
                <w:sz w:val="23"/>
                <w:szCs w:val="23"/>
                <w:lang w:val="bg-BG" w:eastAsia="bg-BG"/>
              </w:rPr>
              <w:t xml:space="preserve"> МВР, Вх. № 529000-5050/</w:t>
            </w:r>
            <w:r w:rsidR="00D3207F" w:rsidRPr="00086A8B">
              <w:rPr>
                <w:rFonts w:ascii="Times New Roman" w:eastAsia="Calibri" w:hAnsi="Times New Roman" w:cs="Times New Roman"/>
                <w:sz w:val="23"/>
                <w:szCs w:val="23"/>
                <w:lang w:val="bg-BG"/>
              </w:rPr>
              <w:t>21.09.2023 г.</w:t>
            </w:r>
          </w:p>
        </w:tc>
      </w:tr>
    </w:tbl>
    <w:p w14:paraId="2D7CE80B" w14:textId="7AE17972" w:rsidR="0087231D" w:rsidRDefault="0087231D" w:rsidP="009B13BC">
      <w:pPr>
        <w:spacing w:after="0" w:line="240" w:lineRule="auto"/>
        <w:jc w:val="both"/>
        <w:rPr>
          <w:rFonts w:ascii="Times New Roman" w:hAnsi="Times New Roman" w:cs="Times New Roman"/>
          <w:bCs/>
          <w:sz w:val="24"/>
          <w:szCs w:val="24"/>
          <w:lang w:val="bg-BG"/>
        </w:rPr>
      </w:pPr>
    </w:p>
    <w:p w14:paraId="36FCF6B0" w14:textId="2190838C" w:rsidR="00086A8B" w:rsidRDefault="00086A8B" w:rsidP="009B13BC">
      <w:pPr>
        <w:spacing w:after="0" w:line="240" w:lineRule="auto"/>
        <w:jc w:val="both"/>
        <w:rPr>
          <w:rFonts w:ascii="Times New Roman" w:hAnsi="Times New Roman" w:cs="Times New Roman"/>
          <w:bCs/>
          <w:sz w:val="24"/>
          <w:szCs w:val="24"/>
          <w:lang w:val="bg-BG"/>
        </w:rPr>
      </w:pPr>
    </w:p>
    <w:p w14:paraId="401361E2" w14:textId="23160D8E" w:rsidR="00086A8B" w:rsidRPr="00763C45" w:rsidRDefault="00992D7F" w:rsidP="009B13BC">
      <w:pPr>
        <w:spacing w:after="0" w:line="24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pict w14:anchorId="2012C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8pt;height:96.2pt">
            <v:imagedata r:id="rId12" o:title=""/>
            <o:lock v:ext="edit" ungrouping="t" rotation="t" cropping="t" verticies="t" text="t" grouping="t"/>
            <o:signatureline v:ext="edit" id="{E7077764-067D-4D26-8A80-DBB905EFA754}" provid="{00000000-0000-0000-0000-000000000000}" o:suggestedsigner="Галина Симеонова" o:suggestedsigner2="Ръководител на УО на ПОС 2021-2027" issignatureline="t"/>
          </v:shape>
        </w:pict>
      </w:r>
    </w:p>
    <w:sectPr w:rsidR="00086A8B" w:rsidRPr="00763C45" w:rsidSect="00250E38">
      <w:footerReference w:type="default" r:id="rId13"/>
      <w:headerReference w:type="first" r:id="rId14"/>
      <w:footerReference w:type="first" r:id="rId15"/>
      <w:pgSz w:w="16838" w:h="11906" w:orient="landscape"/>
      <w:pgMar w:top="1276" w:right="1417" w:bottom="851" w:left="1276" w:header="466"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6721" w14:textId="77777777" w:rsidR="001C4B95" w:rsidRDefault="001C4B95" w:rsidP="002D2C3E">
      <w:pPr>
        <w:spacing w:after="0" w:line="240" w:lineRule="auto"/>
      </w:pPr>
      <w:r>
        <w:separator/>
      </w:r>
    </w:p>
  </w:endnote>
  <w:endnote w:type="continuationSeparator" w:id="0">
    <w:p w14:paraId="06D05AEB" w14:textId="77777777" w:rsidR="001C4B95" w:rsidRDefault="001C4B95" w:rsidP="002D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55053"/>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69616900"/>
          <w:docPartObj>
            <w:docPartGallery w:val="Page Numbers (Top of Page)"/>
            <w:docPartUnique/>
          </w:docPartObj>
        </w:sdtPr>
        <w:sdtEndPr/>
        <w:sdtContent>
          <w:p w14:paraId="78DE5160" w14:textId="6F13BF31" w:rsidR="000A4E7F" w:rsidRPr="00EB11F7" w:rsidRDefault="00EB11F7">
            <w:pPr>
              <w:pStyle w:val="Footer"/>
              <w:jc w:val="right"/>
              <w:rPr>
                <w:rFonts w:ascii="Times New Roman" w:hAnsi="Times New Roman" w:cs="Times New Roman"/>
              </w:rPr>
            </w:pPr>
            <w:r w:rsidRPr="00EB11F7">
              <w:rPr>
                <w:rFonts w:ascii="Times New Roman" w:hAnsi="Times New Roman"/>
                <w:lang w:val="bg-BG"/>
              </w:rPr>
              <w:t xml:space="preserve">Стр. </w:t>
            </w:r>
            <w:r w:rsidR="000A4E7F" w:rsidRPr="00EB11F7">
              <w:rPr>
                <w:rFonts w:ascii="Times New Roman" w:hAnsi="Times New Roman" w:cs="Times New Roman"/>
                <w:b/>
                <w:bCs/>
              </w:rPr>
              <w:fldChar w:fldCharType="begin"/>
            </w:r>
            <w:r w:rsidR="000A4E7F" w:rsidRPr="00EB11F7">
              <w:rPr>
                <w:rFonts w:ascii="Times New Roman" w:hAnsi="Times New Roman" w:cs="Times New Roman"/>
                <w:b/>
                <w:bCs/>
              </w:rPr>
              <w:instrText>PAGE</w:instrText>
            </w:r>
            <w:r w:rsidR="000A4E7F" w:rsidRPr="00EB11F7">
              <w:rPr>
                <w:rFonts w:ascii="Times New Roman" w:hAnsi="Times New Roman" w:cs="Times New Roman"/>
                <w:b/>
                <w:bCs/>
              </w:rPr>
              <w:fldChar w:fldCharType="separate"/>
            </w:r>
            <w:r w:rsidR="000A4E7F" w:rsidRPr="00EB11F7">
              <w:rPr>
                <w:rFonts w:ascii="Times New Roman" w:hAnsi="Times New Roman" w:cs="Times New Roman"/>
                <w:b/>
                <w:bCs/>
              </w:rPr>
              <w:t>2</w:t>
            </w:r>
            <w:r w:rsidR="000A4E7F" w:rsidRPr="00EB11F7">
              <w:rPr>
                <w:rFonts w:ascii="Times New Roman" w:hAnsi="Times New Roman" w:cs="Times New Roman"/>
                <w:b/>
                <w:bCs/>
              </w:rPr>
              <w:fldChar w:fldCharType="end"/>
            </w:r>
            <w:r w:rsidRPr="00EB11F7">
              <w:rPr>
                <w:rFonts w:ascii="Times New Roman" w:hAnsi="Times New Roman" w:cs="Times New Roman"/>
                <w:b/>
                <w:bCs/>
                <w:lang w:val="bg-BG"/>
              </w:rPr>
              <w:t xml:space="preserve"> от </w:t>
            </w:r>
            <w:r w:rsidR="000A4E7F" w:rsidRPr="00EB11F7">
              <w:rPr>
                <w:rFonts w:ascii="Times New Roman" w:hAnsi="Times New Roman" w:cs="Times New Roman"/>
                <w:b/>
                <w:bCs/>
              </w:rPr>
              <w:fldChar w:fldCharType="begin"/>
            </w:r>
            <w:r w:rsidR="000A4E7F" w:rsidRPr="00EB11F7">
              <w:rPr>
                <w:rFonts w:ascii="Times New Roman" w:hAnsi="Times New Roman" w:cs="Times New Roman"/>
                <w:b/>
                <w:bCs/>
              </w:rPr>
              <w:instrText>NUMPAGES</w:instrText>
            </w:r>
            <w:r w:rsidR="000A4E7F" w:rsidRPr="00EB11F7">
              <w:rPr>
                <w:rFonts w:ascii="Times New Roman" w:hAnsi="Times New Roman" w:cs="Times New Roman"/>
                <w:b/>
                <w:bCs/>
              </w:rPr>
              <w:fldChar w:fldCharType="separate"/>
            </w:r>
            <w:r w:rsidR="000A4E7F" w:rsidRPr="00EB11F7">
              <w:rPr>
                <w:rFonts w:ascii="Times New Roman" w:hAnsi="Times New Roman" w:cs="Times New Roman"/>
                <w:b/>
                <w:bCs/>
              </w:rPr>
              <w:t>2</w:t>
            </w:r>
            <w:r w:rsidR="000A4E7F" w:rsidRPr="00EB11F7">
              <w:rPr>
                <w:rFonts w:ascii="Times New Roman" w:hAnsi="Times New Roman" w:cs="Times New Roman"/>
                <w:b/>
                <w:bCs/>
              </w:rPr>
              <w:fldChar w:fldCharType="end"/>
            </w:r>
          </w:p>
        </w:sdtContent>
      </w:sdt>
    </w:sdtContent>
  </w:sdt>
  <w:p w14:paraId="27DDDA30" w14:textId="77777777" w:rsidR="00E74608" w:rsidRDefault="00E74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04877655"/>
      <w:docPartObj>
        <w:docPartGallery w:val="Page Numbers (Bottom of Page)"/>
        <w:docPartUnique/>
      </w:docPartObj>
    </w:sdtPr>
    <w:sdtEndPr/>
    <w:sdtContent>
      <w:sdt>
        <w:sdtPr>
          <w:rPr>
            <w:rFonts w:ascii="Times New Roman" w:hAnsi="Times New Roman" w:cs="Times New Roman"/>
          </w:rPr>
          <w:id w:val="-703481015"/>
          <w:docPartObj>
            <w:docPartGallery w:val="Page Numbers (Top of Page)"/>
            <w:docPartUnique/>
          </w:docPartObj>
        </w:sdtPr>
        <w:sdtEndPr/>
        <w:sdtContent>
          <w:p w14:paraId="2316D40A" w14:textId="42A95EF8" w:rsidR="00EB11F7" w:rsidRPr="00EB11F7" w:rsidRDefault="00EB11F7">
            <w:pPr>
              <w:pStyle w:val="Footer"/>
              <w:jc w:val="right"/>
              <w:rPr>
                <w:rFonts w:ascii="Times New Roman" w:hAnsi="Times New Roman" w:cs="Times New Roman"/>
              </w:rPr>
            </w:pPr>
            <w:r w:rsidRPr="00EB11F7">
              <w:rPr>
                <w:rFonts w:ascii="Times New Roman" w:hAnsi="Times New Roman" w:cs="Times New Roman"/>
                <w:lang w:val="bg-BG"/>
              </w:rPr>
              <w:t>Стр.</w:t>
            </w:r>
            <w:r w:rsidRPr="00EB11F7">
              <w:rPr>
                <w:rFonts w:ascii="Times New Roman" w:hAnsi="Times New Roman" w:cs="Times New Roman"/>
              </w:rPr>
              <w:t xml:space="preserve"> </w:t>
            </w:r>
            <w:r w:rsidRPr="00EB11F7">
              <w:rPr>
                <w:rFonts w:ascii="Times New Roman" w:hAnsi="Times New Roman" w:cs="Times New Roman"/>
              </w:rPr>
              <w:fldChar w:fldCharType="begin"/>
            </w:r>
            <w:r w:rsidRPr="00EB11F7">
              <w:rPr>
                <w:rFonts w:ascii="Times New Roman" w:hAnsi="Times New Roman" w:cs="Times New Roman"/>
              </w:rPr>
              <w:instrText xml:space="preserve"> PAGE </w:instrText>
            </w:r>
            <w:r w:rsidRPr="00EB11F7">
              <w:rPr>
                <w:rFonts w:ascii="Times New Roman" w:hAnsi="Times New Roman" w:cs="Times New Roman"/>
              </w:rPr>
              <w:fldChar w:fldCharType="separate"/>
            </w:r>
            <w:r w:rsidRPr="00EB11F7">
              <w:rPr>
                <w:rFonts w:ascii="Times New Roman" w:hAnsi="Times New Roman" w:cs="Times New Roman"/>
                <w:noProof/>
              </w:rPr>
              <w:t>2</w:t>
            </w:r>
            <w:r w:rsidRPr="00EB11F7">
              <w:rPr>
                <w:rFonts w:ascii="Times New Roman" w:hAnsi="Times New Roman" w:cs="Times New Roman"/>
              </w:rPr>
              <w:fldChar w:fldCharType="end"/>
            </w:r>
            <w:r w:rsidRPr="00EB11F7">
              <w:rPr>
                <w:rFonts w:ascii="Times New Roman" w:hAnsi="Times New Roman" w:cs="Times New Roman"/>
              </w:rPr>
              <w:t xml:space="preserve"> </w:t>
            </w:r>
            <w:r w:rsidRPr="00EB11F7">
              <w:rPr>
                <w:rFonts w:ascii="Times New Roman" w:hAnsi="Times New Roman" w:cs="Times New Roman"/>
                <w:lang w:val="bg-BG"/>
              </w:rPr>
              <w:t>от</w:t>
            </w:r>
            <w:r w:rsidRPr="00EB11F7">
              <w:rPr>
                <w:rFonts w:ascii="Times New Roman" w:hAnsi="Times New Roman" w:cs="Times New Roman"/>
              </w:rPr>
              <w:t xml:space="preserve"> </w:t>
            </w:r>
            <w:r w:rsidRPr="00EB11F7">
              <w:rPr>
                <w:rFonts w:ascii="Times New Roman" w:hAnsi="Times New Roman" w:cs="Times New Roman"/>
                <w:sz w:val="24"/>
                <w:szCs w:val="24"/>
              </w:rPr>
              <w:fldChar w:fldCharType="begin"/>
            </w:r>
            <w:r w:rsidRPr="00EB11F7">
              <w:rPr>
                <w:rFonts w:ascii="Times New Roman" w:hAnsi="Times New Roman" w:cs="Times New Roman"/>
              </w:rPr>
              <w:instrText xml:space="preserve"> NUMPAGES  </w:instrText>
            </w:r>
            <w:r w:rsidRPr="00EB11F7">
              <w:rPr>
                <w:rFonts w:ascii="Times New Roman" w:hAnsi="Times New Roman" w:cs="Times New Roman"/>
                <w:sz w:val="24"/>
                <w:szCs w:val="24"/>
              </w:rPr>
              <w:fldChar w:fldCharType="separate"/>
            </w:r>
            <w:r w:rsidRPr="00EB11F7">
              <w:rPr>
                <w:rFonts w:ascii="Times New Roman" w:hAnsi="Times New Roman" w:cs="Times New Roman"/>
                <w:noProof/>
              </w:rPr>
              <w:t>2</w:t>
            </w:r>
            <w:r w:rsidRPr="00EB11F7">
              <w:rPr>
                <w:rFonts w:ascii="Times New Roman" w:hAnsi="Times New Roman" w:cs="Times New Roman"/>
                <w:sz w:val="24"/>
                <w:szCs w:val="24"/>
              </w:rPr>
              <w:fldChar w:fldCharType="end"/>
            </w:r>
          </w:p>
        </w:sdtContent>
      </w:sdt>
    </w:sdtContent>
  </w:sdt>
  <w:p w14:paraId="7DCEC224" w14:textId="77777777" w:rsidR="007D5BC8" w:rsidRDefault="007D5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2948" w14:textId="77777777" w:rsidR="001C4B95" w:rsidRDefault="001C4B95" w:rsidP="002D2C3E">
      <w:pPr>
        <w:spacing w:after="0" w:line="240" w:lineRule="auto"/>
      </w:pPr>
      <w:bookmarkStart w:id="0" w:name="_Hlk117166254"/>
      <w:bookmarkEnd w:id="0"/>
      <w:r>
        <w:separator/>
      </w:r>
    </w:p>
  </w:footnote>
  <w:footnote w:type="continuationSeparator" w:id="0">
    <w:p w14:paraId="36EDAD85" w14:textId="77777777" w:rsidR="001C4B95" w:rsidRDefault="001C4B95" w:rsidP="002D2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D560" w14:textId="5F52A27E" w:rsidR="00E22F23" w:rsidRPr="006A0636" w:rsidRDefault="00E22F23" w:rsidP="00E22F23">
    <w:pPr>
      <w:pStyle w:val="Header"/>
      <w:tabs>
        <w:tab w:val="clear" w:pos="4536"/>
        <w:tab w:val="clear" w:pos="9072"/>
        <w:tab w:val="center" w:pos="1276"/>
        <w:tab w:val="left" w:pos="12210"/>
      </w:tabs>
      <w:ind w:left="709"/>
      <w:rPr>
        <w:rFonts w:ascii="Calibri" w:eastAsia="Calibri" w:hAnsi="Calibri"/>
        <w:noProof/>
      </w:rPr>
    </w:pPr>
    <w:r>
      <w:rPr>
        <w:rFonts w:ascii="Calibri" w:hAnsi="Calibri"/>
        <w:noProof/>
      </w:rPr>
      <w:drawing>
        <wp:inline distT="0" distB="0" distL="0" distR="0" wp14:anchorId="77177B65" wp14:editId="5AE5C262">
          <wp:extent cx="2057400" cy="428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28625"/>
                  </a:xfrm>
                  <a:prstGeom prst="rect">
                    <a:avLst/>
                  </a:prstGeom>
                  <a:noFill/>
                  <a:ln>
                    <a:noFill/>
                  </a:ln>
                </pic:spPr>
              </pic:pic>
            </a:graphicData>
          </a:graphic>
        </wp:inline>
      </w:drawing>
    </w:r>
    <w:r>
      <w:rPr>
        <w:rFonts w:ascii="Calibri" w:hAnsi="Calibri"/>
      </w:rPr>
      <w:t xml:space="preserve">                                                                                                                                               </w:t>
    </w:r>
    <w:r>
      <w:rPr>
        <w:noProof/>
      </w:rPr>
      <w:drawing>
        <wp:inline distT="0" distB="0" distL="0" distR="0" wp14:anchorId="00309E29" wp14:editId="64302AF6">
          <wp:extent cx="1552575" cy="628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628650"/>
                  </a:xfrm>
                  <a:prstGeom prst="rect">
                    <a:avLst/>
                  </a:prstGeom>
                  <a:noFill/>
                </pic:spPr>
              </pic:pic>
            </a:graphicData>
          </a:graphic>
        </wp:inline>
      </w:drawing>
    </w:r>
    <w:r>
      <w:rPr>
        <w:rFonts w:ascii="Calibri" w:hAnsi="Calibri"/>
      </w:rPr>
      <w:t xml:space="preserve">                   </w:t>
    </w:r>
  </w:p>
  <w:p w14:paraId="788D75EC" w14:textId="77777777" w:rsidR="00E22F23" w:rsidRDefault="00E22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330BD"/>
    <w:multiLevelType w:val="hybridMultilevel"/>
    <w:tmpl w:val="F104B29C"/>
    <w:lvl w:ilvl="0" w:tplc="0402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2CB70C8"/>
    <w:multiLevelType w:val="hybridMultilevel"/>
    <w:tmpl w:val="A54617B0"/>
    <w:lvl w:ilvl="0" w:tplc="D7B27A26">
      <w:start w:val="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9133AED"/>
    <w:multiLevelType w:val="hybridMultilevel"/>
    <w:tmpl w:val="B8C62B4A"/>
    <w:lvl w:ilvl="0" w:tplc="6C72D6B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BD950C6"/>
    <w:multiLevelType w:val="hybridMultilevel"/>
    <w:tmpl w:val="E7507D26"/>
    <w:lvl w:ilvl="0" w:tplc="BA1AF7FA">
      <w:start w:val="1"/>
      <w:numFmt w:val="decimal"/>
      <w:lvlText w:val="%1."/>
      <w:lvlJc w:val="left"/>
      <w:pPr>
        <w:ind w:left="720" w:hanging="360"/>
      </w:pPr>
      <w:rPr>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62871F8C"/>
    <w:multiLevelType w:val="hybridMultilevel"/>
    <w:tmpl w:val="036A7398"/>
    <w:lvl w:ilvl="0" w:tplc="B784E82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177165292">
    <w:abstractNumId w:val="3"/>
  </w:num>
  <w:num w:numId="2" w16cid:durableId="456333369">
    <w:abstractNumId w:val="1"/>
  </w:num>
  <w:num w:numId="3" w16cid:durableId="1289313518">
    <w:abstractNumId w:val="4"/>
  </w:num>
  <w:num w:numId="4" w16cid:durableId="1824270082">
    <w:abstractNumId w:val="2"/>
  </w:num>
  <w:num w:numId="5" w16cid:durableId="1922327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B1"/>
    <w:rsid w:val="00000C2F"/>
    <w:rsid w:val="00002B15"/>
    <w:rsid w:val="00005473"/>
    <w:rsid w:val="00007280"/>
    <w:rsid w:val="00011243"/>
    <w:rsid w:val="0001566F"/>
    <w:rsid w:val="00015775"/>
    <w:rsid w:val="00016985"/>
    <w:rsid w:val="00020A76"/>
    <w:rsid w:val="0002106B"/>
    <w:rsid w:val="00021334"/>
    <w:rsid w:val="000213DD"/>
    <w:rsid w:val="00021CDE"/>
    <w:rsid w:val="000229E2"/>
    <w:rsid w:val="000255C2"/>
    <w:rsid w:val="00027A7F"/>
    <w:rsid w:val="000321FC"/>
    <w:rsid w:val="00032E3E"/>
    <w:rsid w:val="00034984"/>
    <w:rsid w:val="000406C1"/>
    <w:rsid w:val="00040C78"/>
    <w:rsid w:val="00042951"/>
    <w:rsid w:val="00042C90"/>
    <w:rsid w:val="000435FA"/>
    <w:rsid w:val="00043671"/>
    <w:rsid w:val="000445BE"/>
    <w:rsid w:val="00046BFA"/>
    <w:rsid w:val="000476A4"/>
    <w:rsid w:val="00047BBF"/>
    <w:rsid w:val="00047F99"/>
    <w:rsid w:val="00052726"/>
    <w:rsid w:val="00052C86"/>
    <w:rsid w:val="000536F0"/>
    <w:rsid w:val="00055F88"/>
    <w:rsid w:val="00063290"/>
    <w:rsid w:val="0006357F"/>
    <w:rsid w:val="00063BDA"/>
    <w:rsid w:val="0006447A"/>
    <w:rsid w:val="000644C4"/>
    <w:rsid w:val="00065548"/>
    <w:rsid w:val="00066230"/>
    <w:rsid w:val="0006742A"/>
    <w:rsid w:val="00067A29"/>
    <w:rsid w:val="00072167"/>
    <w:rsid w:val="00074023"/>
    <w:rsid w:val="00074E00"/>
    <w:rsid w:val="00074EC0"/>
    <w:rsid w:val="00075797"/>
    <w:rsid w:val="00080B58"/>
    <w:rsid w:val="0008134C"/>
    <w:rsid w:val="00081A0C"/>
    <w:rsid w:val="00081E3E"/>
    <w:rsid w:val="00082FEF"/>
    <w:rsid w:val="0008436C"/>
    <w:rsid w:val="00085756"/>
    <w:rsid w:val="00085F0D"/>
    <w:rsid w:val="00086A8B"/>
    <w:rsid w:val="00087728"/>
    <w:rsid w:val="0009243D"/>
    <w:rsid w:val="00094286"/>
    <w:rsid w:val="000959F7"/>
    <w:rsid w:val="00096AD8"/>
    <w:rsid w:val="000A0EB9"/>
    <w:rsid w:val="000A158C"/>
    <w:rsid w:val="000A1F27"/>
    <w:rsid w:val="000A2EAD"/>
    <w:rsid w:val="000A3AFF"/>
    <w:rsid w:val="000A3C5B"/>
    <w:rsid w:val="000A4E7F"/>
    <w:rsid w:val="000A4EB0"/>
    <w:rsid w:val="000A602D"/>
    <w:rsid w:val="000A76B2"/>
    <w:rsid w:val="000A7AD4"/>
    <w:rsid w:val="000A7D7C"/>
    <w:rsid w:val="000B2FE3"/>
    <w:rsid w:val="000B3F04"/>
    <w:rsid w:val="000B3FBA"/>
    <w:rsid w:val="000B581F"/>
    <w:rsid w:val="000C0D47"/>
    <w:rsid w:val="000C148E"/>
    <w:rsid w:val="000C48EF"/>
    <w:rsid w:val="000C4ED1"/>
    <w:rsid w:val="000C52FB"/>
    <w:rsid w:val="000C581A"/>
    <w:rsid w:val="000C7A61"/>
    <w:rsid w:val="000D24D7"/>
    <w:rsid w:val="000D4A50"/>
    <w:rsid w:val="000D52A8"/>
    <w:rsid w:val="000D6068"/>
    <w:rsid w:val="000D6410"/>
    <w:rsid w:val="000D6824"/>
    <w:rsid w:val="000D6AAB"/>
    <w:rsid w:val="000D76CE"/>
    <w:rsid w:val="000E360E"/>
    <w:rsid w:val="000E5757"/>
    <w:rsid w:val="000E6074"/>
    <w:rsid w:val="000E69E3"/>
    <w:rsid w:val="000E7636"/>
    <w:rsid w:val="000E7796"/>
    <w:rsid w:val="000E7DE4"/>
    <w:rsid w:val="000F1042"/>
    <w:rsid w:val="000F2EB8"/>
    <w:rsid w:val="000F3E2F"/>
    <w:rsid w:val="000F4DB8"/>
    <w:rsid w:val="000F5FD3"/>
    <w:rsid w:val="001009F3"/>
    <w:rsid w:val="001011D7"/>
    <w:rsid w:val="0010299A"/>
    <w:rsid w:val="00103DDD"/>
    <w:rsid w:val="00104BAF"/>
    <w:rsid w:val="00106674"/>
    <w:rsid w:val="001071EC"/>
    <w:rsid w:val="001077CD"/>
    <w:rsid w:val="00107B87"/>
    <w:rsid w:val="001102B6"/>
    <w:rsid w:val="00113FCA"/>
    <w:rsid w:val="0011614A"/>
    <w:rsid w:val="00117B80"/>
    <w:rsid w:val="00120DC5"/>
    <w:rsid w:val="00121EB7"/>
    <w:rsid w:val="00122907"/>
    <w:rsid w:val="00124CD7"/>
    <w:rsid w:val="00125191"/>
    <w:rsid w:val="00126EF9"/>
    <w:rsid w:val="00127586"/>
    <w:rsid w:val="0012768D"/>
    <w:rsid w:val="001325B3"/>
    <w:rsid w:val="00134610"/>
    <w:rsid w:val="001362E6"/>
    <w:rsid w:val="00137028"/>
    <w:rsid w:val="00137822"/>
    <w:rsid w:val="001378AF"/>
    <w:rsid w:val="00137FA5"/>
    <w:rsid w:val="00141B7B"/>
    <w:rsid w:val="0014227A"/>
    <w:rsid w:val="00142FED"/>
    <w:rsid w:val="00143077"/>
    <w:rsid w:val="001443CB"/>
    <w:rsid w:val="00145CA4"/>
    <w:rsid w:val="00145D16"/>
    <w:rsid w:val="00145D36"/>
    <w:rsid w:val="00147221"/>
    <w:rsid w:val="0015022D"/>
    <w:rsid w:val="00150F9B"/>
    <w:rsid w:val="00152988"/>
    <w:rsid w:val="00156884"/>
    <w:rsid w:val="00156BBF"/>
    <w:rsid w:val="00157951"/>
    <w:rsid w:val="00160074"/>
    <w:rsid w:val="0016019B"/>
    <w:rsid w:val="00160A6B"/>
    <w:rsid w:val="00160C69"/>
    <w:rsid w:val="00161585"/>
    <w:rsid w:val="001620EA"/>
    <w:rsid w:val="00162424"/>
    <w:rsid w:val="00162A34"/>
    <w:rsid w:val="00163470"/>
    <w:rsid w:val="0016380A"/>
    <w:rsid w:val="001664D5"/>
    <w:rsid w:val="0016796B"/>
    <w:rsid w:val="00170A23"/>
    <w:rsid w:val="00172823"/>
    <w:rsid w:val="00172B6F"/>
    <w:rsid w:val="00172E31"/>
    <w:rsid w:val="00173696"/>
    <w:rsid w:val="00173E36"/>
    <w:rsid w:val="001741C0"/>
    <w:rsid w:val="00174454"/>
    <w:rsid w:val="001745DF"/>
    <w:rsid w:val="001759F0"/>
    <w:rsid w:val="00175BD6"/>
    <w:rsid w:val="00176AB6"/>
    <w:rsid w:val="00177A7B"/>
    <w:rsid w:val="0018186C"/>
    <w:rsid w:val="00182A79"/>
    <w:rsid w:val="00182E4F"/>
    <w:rsid w:val="001835E2"/>
    <w:rsid w:val="00183BDC"/>
    <w:rsid w:val="001847B0"/>
    <w:rsid w:val="00184F1A"/>
    <w:rsid w:val="0018559F"/>
    <w:rsid w:val="00187176"/>
    <w:rsid w:val="001904C0"/>
    <w:rsid w:val="001909C3"/>
    <w:rsid w:val="00193DA2"/>
    <w:rsid w:val="00194061"/>
    <w:rsid w:val="001948C7"/>
    <w:rsid w:val="001972F3"/>
    <w:rsid w:val="00197693"/>
    <w:rsid w:val="00197E7A"/>
    <w:rsid w:val="001A0246"/>
    <w:rsid w:val="001A1371"/>
    <w:rsid w:val="001A18A4"/>
    <w:rsid w:val="001A1D13"/>
    <w:rsid w:val="001A3CA5"/>
    <w:rsid w:val="001A51DA"/>
    <w:rsid w:val="001A5450"/>
    <w:rsid w:val="001A7282"/>
    <w:rsid w:val="001B06EB"/>
    <w:rsid w:val="001B0B2D"/>
    <w:rsid w:val="001B1495"/>
    <w:rsid w:val="001B71DB"/>
    <w:rsid w:val="001C1598"/>
    <w:rsid w:val="001C1A1D"/>
    <w:rsid w:val="001C28FE"/>
    <w:rsid w:val="001C29BB"/>
    <w:rsid w:val="001C32B7"/>
    <w:rsid w:val="001C4B95"/>
    <w:rsid w:val="001C4FA9"/>
    <w:rsid w:val="001C586D"/>
    <w:rsid w:val="001C6FDA"/>
    <w:rsid w:val="001D072C"/>
    <w:rsid w:val="001D2B6D"/>
    <w:rsid w:val="001D2BFD"/>
    <w:rsid w:val="001D4EFF"/>
    <w:rsid w:val="001D5C3A"/>
    <w:rsid w:val="001D7400"/>
    <w:rsid w:val="001E0340"/>
    <w:rsid w:val="001E5615"/>
    <w:rsid w:val="001E681B"/>
    <w:rsid w:val="001E6DCF"/>
    <w:rsid w:val="001E728E"/>
    <w:rsid w:val="001E7A7D"/>
    <w:rsid w:val="001E7EA0"/>
    <w:rsid w:val="001F0174"/>
    <w:rsid w:val="001F27BF"/>
    <w:rsid w:val="00200606"/>
    <w:rsid w:val="002017BE"/>
    <w:rsid w:val="0020249C"/>
    <w:rsid w:val="00202739"/>
    <w:rsid w:val="00203681"/>
    <w:rsid w:val="00204D9F"/>
    <w:rsid w:val="002051EE"/>
    <w:rsid w:val="00205910"/>
    <w:rsid w:val="00207D5A"/>
    <w:rsid w:val="00207F50"/>
    <w:rsid w:val="00210D61"/>
    <w:rsid w:val="002114B8"/>
    <w:rsid w:val="002116B7"/>
    <w:rsid w:val="00211B44"/>
    <w:rsid w:val="00212E6B"/>
    <w:rsid w:val="00212FB9"/>
    <w:rsid w:val="002140AB"/>
    <w:rsid w:val="00214517"/>
    <w:rsid w:val="00214CD3"/>
    <w:rsid w:val="0021752A"/>
    <w:rsid w:val="00220860"/>
    <w:rsid w:val="0022220B"/>
    <w:rsid w:val="00222276"/>
    <w:rsid w:val="00222A82"/>
    <w:rsid w:val="002230ED"/>
    <w:rsid w:val="00223AF6"/>
    <w:rsid w:val="002255D2"/>
    <w:rsid w:val="00225F86"/>
    <w:rsid w:val="002267A4"/>
    <w:rsid w:val="0022788B"/>
    <w:rsid w:val="00227967"/>
    <w:rsid w:val="00232378"/>
    <w:rsid w:val="00233683"/>
    <w:rsid w:val="00233B16"/>
    <w:rsid w:val="0023428D"/>
    <w:rsid w:val="002362A7"/>
    <w:rsid w:val="002408EC"/>
    <w:rsid w:val="0024333A"/>
    <w:rsid w:val="00243891"/>
    <w:rsid w:val="002438DB"/>
    <w:rsid w:val="002442AD"/>
    <w:rsid w:val="00246D45"/>
    <w:rsid w:val="00250902"/>
    <w:rsid w:val="00250E38"/>
    <w:rsid w:val="00251078"/>
    <w:rsid w:val="00251741"/>
    <w:rsid w:val="00253E34"/>
    <w:rsid w:val="00254329"/>
    <w:rsid w:val="002545FF"/>
    <w:rsid w:val="00254DD9"/>
    <w:rsid w:val="00255DEE"/>
    <w:rsid w:val="00257301"/>
    <w:rsid w:val="00261A33"/>
    <w:rsid w:val="00265F7E"/>
    <w:rsid w:val="00266313"/>
    <w:rsid w:val="00270133"/>
    <w:rsid w:val="002701F4"/>
    <w:rsid w:val="002704DC"/>
    <w:rsid w:val="00270D44"/>
    <w:rsid w:val="00271BBD"/>
    <w:rsid w:val="00271DDF"/>
    <w:rsid w:val="00274E72"/>
    <w:rsid w:val="0028042D"/>
    <w:rsid w:val="00280801"/>
    <w:rsid w:val="00281BFC"/>
    <w:rsid w:val="0028296D"/>
    <w:rsid w:val="00283F65"/>
    <w:rsid w:val="00286376"/>
    <w:rsid w:val="0029182C"/>
    <w:rsid w:val="00295DED"/>
    <w:rsid w:val="0029691C"/>
    <w:rsid w:val="00296DF2"/>
    <w:rsid w:val="002977EB"/>
    <w:rsid w:val="00297A67"/>
    <w:rsid w:val="002A0256"/>
    <w:rsid w:val="002A039F"/>
    <w:rsid w:val="002A19EA"/>
    <w:rsid w:val="002A21B6"/>
    <w:rsid w:val="002A26E5"/>
    <w:rsid w:val="002A2FF9"/>
    <w:rsid w:val="002A3DC3"/>
    <w:rsid w:val="002A47BF"/>
    <w:rsid w:val="002A4F7B"/>
    <w:rsid w:val="002A5B77"/>
    <w:rsid w:val="002B0054"/>
    <w:rsid w:val="002B0101"/>
    <w:rsid w:val="002B0425"/>
    <w:rsid w:val="002B060C"/>
    <w:rsid w:val="002B121E"/>
    <w:rsid w:val="002B2DE4"/>
    <w:rsid w:val="002B3750"/>
    <w:rsid w:val="002B449E"/>
    <w:rsid w:val="002B5565"/>
    <w:rsid w:val="002B6161"/>
    <w:rsid w:val="002B739C"/>
    <w:rsid w:val="002B7BE9"/>
    <w:rsid w:val="002C1265"/>
    <w:rsid w:val="002C14B4"/>
    <w:rsid w:val="002C36B5"/>
    <w:rsid w:val="002C3FB1"/>
    <w:rsid w:val="002C4734"/>
    <w:rsid w:val="002C4ED7"/>
    <w:rsid w:val="002C52D2"/>
    <w:rsid w:val="002C53CB"/>
    <w:rsid w:val="002C605F"/>
    <w:rsid w:val="002C633C"/>
    <w:rsid w:val="002C7681"/>
    <w:rsid w:val="002D08E9"/>
    <w:rsid w:val="002D2C3E"/>
    <w:rsid w:val="002D51E8"/>
    <w:rsid w:val="002D6328"/>
    <w:rsid w:val="002E40D9"/>
    <w:rsid w:val="002E558C"/>
    <w:rsid w:val="002E5E32"/>
    <w:rsid w:val="002E7139"/>
    <w:rsid w:val="002F086A"/>
    <w:rsid w:val="002F1DF9"/>
    <w:rsid w:val="002F3AB4"/>
    <w:rsid w:val="002F460A"/>
    <w:rsid w:val="002F4E98"/>
    <w:rsid w:val="002F5A7B"/>
    <w:rsid w:val="002F6602"/>
    <w:rsid w:val="002F7959"/>
    <w:rsid w:val="002F7DA9"/>
    <w:rsid w:val="00300ACA"/>
    <w:rsid w:val="00302DA9"/>
    <w:rsid w:val="00303C57"/>
    <w:rsid w:val="003051E8"/>
    <w:rsid w:val="003062DE"/>
    <w:rsid w:val="0030684D"/>
    <w:rsid w:val="00307056"/>
    <w:rsid w:val="00307973"/>
    <w:rsid w:val="00310140"/>
    <w:rsid w:val="0031119D"/>
    <w:rsid w:val="003126C3"/>
    <w:rsid w:val="00314D30"/>
    <w:rsid w:val="0031502F"/>
    <w:rsid w:val="003163EC"/>
    <w:rsid w:val="003205E4"/>
    <w:rsid w:val="0032095C"/>
    <w:rsid w:val="00321559"/>
    <w:rsid w:val="00322FFB"/>
    <w:rsid w:val="0032405F"/>
    <w:rsid w:val="003257B1"/>
    <w:rsid w:val="00325CD3"/>
    <w:rsid w:val="00326168"/>
    <w:rsid w:val="00326CB2"/>
    <w:rsid w:val="00326EEA"/>
    <w:rsid w:val="00327946"/>
    <w:rsid w:val="00330B99"/>
    <w:rsid w:val="0033198C"/>
    <w:rsid w:val="003402AD"/>
    <w:rsid w:val="00341356"/>
    <w:rsid w:val="0034267A"/>
    <w:rsid w:val="003445B5"/>
    <w:rsid w:val="00344C16"/>
    <w:rsid w:val="00345882"/>
    <w:rsid w:val="00346DF2"/>
    <w:rsid w:val="003500DB"/>
    <w:rsid w:val="00350180"/>
    <w:rsid w:val="003501A4"/>
    <w:rsid w:val="0035259A"/>
    <w:rsid w:val="003530CA"/>
    <w:rsid w:val="00353799"/>
    <w:rsid w:val="00354619"/>
    <w:rsid w:val="00355D7E"/>
    <w:rsid w:val="0036088A"/>
    <w:rsid w:val="0036156F"/>
    <w:rsid w:val="003616D8"/>
    <w:rsid w:val="00362295"/>
    <w:rsid w:val="00365CE2"/>
    <w:rsid w:val="00365E1F"/>
    <w:rsid w:val="00366A2B"/>
    <w:rsid w:val="00366F59"/>
    <w:rsid w:val="003703C8"/>
    <w:rsid w:val="00370495"/>
    <w:rsid w:val="00370E63"/>
    <w:rsid w:val="003717DA"/>
    <w:rsid w:val="00373CB0"/>
    <w:rsid w:val="003742B4"/>
    <w:rsid w:val="00375EF9"/>
    <w:rsid w:val="0037626C"/>
    <w:rsid w:val="00381AEF"/>
    <w:rsid w:val="00381EC6"/>
    <w:rsid w:val="0038388D"/>
    <w:rsid w:val="00385772"/>
    <w:rsid w:val="003877F5"/>
    <w:rsid w:val="00390513"/>
    <w:rsid w:val="00390524"/>
    <w:rsid w:val="003921AE"/>
    <w:rsid w:val="003930A3"/>
    <w:rsid w:val="003943D1"/>
    <w:rsid w:val="00394AB0"/>
    <w:rsid w:val="00396290"/>
    <w:rsid w:val="00396869"/>
    <w:rsid w:val="00396B8E"/>
    <w:rsid w:val="00396BC0"/>
    <w:rsid w:val="00397E03"/>
    <w:rsid w:val="003A1DF1"/>
    <w:rsid w:val="003A21B2"/>
    <w:rsid w:val="003A25B2"/>
    <w:rsid w:val="003A2822"/>
    <w:rsid w:val="003A2DA0"/>
    <w:rsid w:val="003A2DA1"/>
    <w:rsid w:val="003A4453"/>
    <w:rsid w:val="003A48AD"/>
    <w:rsid w:val="003A5CD8"/>
    <w:rsid w:val="003A66F4"/>
    <w:rsid w:val="003A6963"/>
    <w:rsid w:val="003B28F4"/>
    <w:rsid w:val="003B30D9"/>
    <w:rsid w:val="003B4C60"/>
    <w:rsid w:val="003B4FFB"/>
    <w:rsid w:val="003B54C1"/>
    <w:rsid w:val="003B6CD1"/>
    <w:rsid w:val="003C0C08"/>
    <w:rsid w:val="003C12E0"/>
    <w:rsid w:val="003C1542"/>
    <w:rsid w:val="003C1F2B"/>
    <w:rsid w:val="003C3274"/>
    <w:rsid w:val="003C37C5"/>
    <w:rsid w:val="003C38FA"/>
    <w:rsid w:val="003C4FD9"/>
    <w:rsid w:val="003C5684"/>
    <w:rsid w:val="003C6674"/>
    <w:rsid w:val="003D0731"/>
    <w:rsid w:val="003D1104"/>
    <w:rsid w:val="003D34DA"/>
    <w:rsid w:val="003D38D5"/>
    <w:rsid w:val="003D3B22"/>
    <w:rsid w:val="003D7AFD"/>
    <w:rsid w:val="003E0060"/>
    <w:rsid w:val="003E4C0F"/>
    <w:rsid w:val="003E7191"/>
    <w:rsid w:val="003F20A0"/>
    <w:rsid w:val="003F2E53"/>
    <w:rsid w:val="003F604F"/>
    <w:rsid w:val="003F63F7"/>
    <w:rsid w:val="003F724F"/>
    <w:rsid w:val="00400395"/>
    <w:rsid w:val="0040238E"/>
    <w:rsid w:val="00402CBC"/>
    <w:rsid w:val="0040317E"/>
    <w:rsid w:val="004033CF"/>
    <w:rsid w:val="00403C44"/>
    <w:rsid w:val="00404F9B"/>
    <w:rsid w:val="0040629E"/>
    <w:rsid w:val="0040696E"/>
    <w:rsid w:val="00411026"/>
    <w:rsid w:val="00411C60"/>
    <w:rsid w:val="00415400"/>
    <w:rsid w:val="0041592C"/>
    <w:rsid w:val="00420787"/>
    <w:rsid w:val="00420A09"/>
    <w:rsid w:val="00420C68"/>
    <w:rsid w:val="004222D6"/>
    <w:rsid w:val="004236EE"/>
    <w:rsid w:val="00423A7E"/>
    <w:rsid w:val="004241E7"/>
    <w:rsid w:val="004243E2"/>
    <w:rsid w:val="00426D6D"/>
    <w:rsid w:val="0043181B"/>
    <w:rsid w:val="004328A5"/>
    <w:rsid w:val="0043415A"/>
    <w:rsid w:val="004367D4"/>
    <w:rsid w:val="00436B05"/>
    <w:rsid w:val="00437730"/>
    <w:rsid w:val="0044037A"/>
    <w:rsid w:val="004403AE"/>
    <w:rsid w:val="00440F9C"/>
    <w:rsid w:val="004411BC"/>
    <w:rsid w:val="0044470E"/>
    <w:rsid w:val="0044562B"/>
    <w:rsid w:val="00446B82"/>
    <w:rsid w:val="0045284F"/>
    <w:rsid w:val="004529B3"/>
    <w:rsid w:val="004544E6"/>
    <w:rsid w:val="0045609A"/>
    <w:rsid w:val="00461264"/>
    <w:rsid w:val="0046193D"/>
    <w:rsid w:val="00463B0E"/>
    <w:rsid w:val="00463BBA"/>
    <w:rsid w:val="00464DA0"/>
    <w:rsid w:val="00465213"/>
    <w:rsid w:val="00465B76"/>
    <w:rsid w:val="00471652"/>
    <w:rsid w:val="00472939"/>
    <w:rsid w:val="004736A3"/>
    <w:rsid w:val="0047444B"/>
    <w:rsid w:val="00474D2D"/>
    <w:rsid w:val="004758C7"/>
    <w:rsid w:val="0047780C"/>
    <w:rsid w:val="0048032E"/>
    <w:rsid w:val="00480713"/>
    <w:rsid w:val="0048113B"/>
    <w:rsid w:val="00481A22"/>
    <w:rsid w:val="00481A9C"/>
    <w:rsid w:val="00483D0E"/>
    <w:rsid w:val="00485005"/>
    <w:rsid w:val="00490415"/>
    <w:rsid w:val="00490C71"/>
    <w:rsid w:val="00493028"/>
    <w:rsid w:val="0049409D"/>
    <w:rsid w:val="00495BDD"/>
    <w:rsid w:val="004A07AB"/>
    <w:rsid w:val="004A275F"/>
    <w:rsid w:val="004A50BE"/>
    <w:rsid w:val="004A6B2F"/>
    <w:rsid w:val="004A7743"/>
    <w:rsid w:val="004A7924"/>
    <w:rsid w:val="004B17B7"/>
    <w:rsid w:val="004B225D"/>
    <w:rsid w:val="004B3F04"/>
    <w:rsid w:val="004B4969"/>
    <w:rsid w:val="004B567B"/>
    <w:rsid w:val="004B5A14"/>
    <w:rsid w:val="004B5BE5"/>
    <w:rsid w:val="004B5F5A"/>
    <w:rsid w:val="004B6E02"/>
    <w:rsid w:val="004C0AA5"/>
    <w:rsid w:val="004C0FCB"/>
    <w:rsid w:val="004C1CF9"/>
    <w:rsid w:val="004C30F2"/>
    <w:rsid w:val="004C3F2B"/>
    <w:rsid w:val="004C4501"/>
    <w:rsid w:val="004C5247"/>
    <w:rsid w:val="004C5589"/>
    <w:rsid w:val="004C5B0E"/>
    <w:rsid w:val="004C5BD8"/>
    <w:rsid w:val="004C6BB6"/>
    <w:rsid w:val="004D0057"/>
    <w:rsid w:val="004D09C0"/>
    <w:rsid w:val="004D1924"/>
    <w:rsid w:val="004D22E4"/>
    <w:rsid w:val="004D27F8"/>
    <w:rsid w:val="004D58A8"/>
    <w:rsid w:val="004D59D8"/>
    <w:rsid w:val="004D6471"/>
    <w:rsid w:val="004D6CEC"/>
    <w:rsid w:val="004E3069"/>
    <w:rsid w:val="004E71B6"/>
    <w:rsid w:val="004F0A31"/>
    <w:rsid w:val="004F2184"/>
    <w:rsid w:val="004F281C"/>
    <w:rsid w:val="004F293E"/>
    <w:rsid w:val="004F4B15"/>
    <w:rsid w:val="004F4CF7"/>
    <w:rsid w:val="004F5681"/>
    <w:rsid w:val="004F6B8C"/>
    <w:rsid w:val="004F7490"/>
    <w:rsid w:val="004F756E"/>
    <w:rsid w:val="00501879"/>
    <w:rsid w:val="0050210E"/>
    <w:rsid w:val="0050222C"/>
    <w:rsid w:val="005031F0"/>
    <w:rsid w:val="00505D3F"/>
    <w:rsid w:val="005105B9"/>
    <w:rsid w:val="00510B4C"/>
    <w:rsid w:val="00511CCE"/>
    <w:rsid w:val="00511F66"/>
    <w:rsid w:val="005120B1"/>
    <w:rsid w:val="005143B1"/>
    <w:rsid w:val="00516782"/>
    <w:rsid w:val="00516B0E"/>
    <w:rsid w:val="00517477"/>
    <w:rsid w:val="00517962"/>
    <w:rsid w:val="00517AC4"/>
    <w:rsid w:val="005219CB"/>
    <w:rsid w:val="00522D5E"/>
    <w:rsid w:val="005238E2"/>
    <w:rsid w:val="00523D9F"/>
    <w:rsid w:val="00524825"/>
    <w:rsid w:val="00524AB1"/>
    <w:rsid w:val="00524F3B"/>
    <w:rsid w:val="00525FD3"/>
    <w:rsid w:val="0052676B"/>
    <w:rsid w:val="005319E9"/>
    <w:rsid w:val="00531D5A"/>
    <w:rsid w:val="005325F1"/>
    <w:rsid w:val="00533417"/>
    <w:rsid w:val="00534C1F"/>
    <w:rsid w:val="00535042"/>
    <w:rsid w:val="00535A08"/>
    <w:rsid w:val="0053683A"/>
    <w:rsid w:val="00537D83"/>
    <w:rsid w:val="00540AFC"/>
    <w:rsid w:val="00540E7F"/>
    <w:rsid w:val="00541879"/>
    <w:rsid w:val="00544E89"/>
    <w:rsid w:val="00545DB7"/>
    <w:rsid w:val="00545EA3"/>
    <w:rsid w:val="00546A65"/>
    <w:rsid w:val="00546C3D"/>
    <w:rsid w:val="005476D9"/>
    <w:rsid w:val="0055019D"/>
    <w:rsid w:val="005507BD"/>
    <w:rsid w:val="00550E84"/>
    <w:rsid w:val="00552149"/>
    <w:rsid w:val="005526FA"/>
    <w:rsid w:val="00552AC4"/>
    <w:rsid w:val="00552CA1"/>
    <w:rsid w:val="00555B51"/>
    <w:rsid w:val="005613D3"/>
    <w:rsid w:val="005616CE"/>
    <w:rsid w:val="00562B84"/>
    <w:rsid w:val="0056318D"/>
    <w:rsid w:val="00564D08"/>
    <w:rsid w:val="00564F8B"/>
    <w:rsid w:val="00565B06"/>
    <w:rsid w:val="00565BE1"/>
    <w:rsid w:val="00565C95"/>
    <w:rsid w:val="0056616C"/>
    <w:rsid w:val="005672BF"/>
    <w:rsid w:val="005701CE"/>
    <w:rsid w:val="00571611"/>
    <w:rsid w:val="00571F08"/>
    <w:rsid w:val="005724C7"/>
    <w:rsid w:val="00573439"/>
    <w:rsid w:val="00573BCE"/>
    <w:rsid w:val="00574988"/>
    <w:rsid w:val="0057563D"/>
    <w:rsid w:val="0057571B"/>
    <w:rsid w:val="00575AD3"/>
    <w:rsid w:val="00576073"/>
    <w:rsid w:val="00580E64"/>
    <w:rsid w:val="00583013"/>
    <w:rsid w:val="00587E19"/>
    <w:rsid w:val="0059016B"/>
    <w:rsid w:val="0059056E"/>
    <w:rsid w:val="005916E5"/>
    <w:rsid w:val="005934AB"/>
    <w:rsid w:val="00597AA9"/>
    <w:rsid w:val="00597FE7"/>
    <w:rsid w:val="005A0A75"/>
    <w:rsid w:val="005A3163"/>
    <w:rsid w:val="005A4811"/>
    <w:rsid w:val="005B1126"/>
    <w:rsid w:val="005B1EDE"/>
    <w:rsid w:val="005B437D"/>
    <w:rsid w:val="005B6B19"/>
    <w:rsid w:val="005B7943"/>
    <w:rsid w:val="005C016C"/>
    <w:rsid w:val="005C12EB"/>
    <w:rsid w:val="005C53F9"/>
    <w:rsid w:val="005C59AB"/>
    <w:rsid w:val="005D098B"/>
    <w:rsid w:val="005D169D"/>
    <w:rsid w:val="005D2A0E"/>
    <w:rsid w:val="005D2D33"/>
    <w:rsid w:val="005D6F67"/>
    <w:rsid w:val="005D7E4F"/>
    <w:rsid w:val="005E087A"/>
    <w:rsid w:val="005E1FD2"/>
    <w:rsid w:val="005E2DEC"/>
    <w:rsid w:val="005E30CF"/>
    <w:rsid w:val="005E3361"/>
    <w:rsid w:val="005E56D7"/>
    <w:rsid w:val="005F0803"/>
    <w:rsid w:val="005F2A3F"/>
    <w:rsid w:val="005F2FE4"/>
    <w:rsid w:val="005F3618"/>
    <w:rsid w:val="005F3A0F"/>
    <w:rsid w:val="005F4EBA"/>
    <w:rsid w:val="005F5FCF"/>
    <w:rsid w:val="00600A09"/>
    <w:rsid w:val="00601DC4"/>
    <w:rsid w:val="00601EEA"/>
    <w:rsid w:val="00602DAB"/>
    <w:rsid w:val="00603CFC"/>
    <w:rsid w:val="00603DB7"/>
    <w:rsid w:val="00605411"/>
    <w:rsid w:val="006078AF"/>
    <w:rsid w:val="00610A09"/>
    <w:rsid w:val="00612284"/>
    <w:rsid w:val="00613099"/>
    <w:rsid w:val="006158F6"/>
    <w:rsid w:val="00620412"/>
    <w:rsid w:val="00625227"/>
    <w:rsid w:val="006252A9"/>
    <w:rsid w:val="00625698"/>
    <w:rsid w:val="00625784"/>
    <w:rsid w:val="0062647B"/>
    <w:rsid w:val="00627FCE"/>
    <w:rsid w:val="0063189C"/>
    <w:rsid w:val="00631F54"/>
    <w:rsid w:val="0063234F"/>
    <w:rsid w:val="0063280A"/>
    <w:rsid w:val="00632C46"/>
    <w:rsid w:val="00633BAC"/>
    <w:rsid w:val="00635D22"/>
    <w:rsid w:val="006361A7"/>
    <w:rsid w:val="00636340"/>
    <w:rsid w:val="00636AD6"/>
    <w:rsid w:val="00640137"/>
    <w:rsid w:val="00640289"/>
    <w:rsid w:val="00640358"/>
    <w:rsid w:val="00640B7C"/>
    <w:rsid w:val="00641925"/>
    <w:rsid w:val="00641CD2"/>
    <w:rsid w:val="00642AE8"/>
    <w:rsid w:val="006437A6"/>
    <w:rsid w:val="006449FD"/>
    <w:rsid w:val="006458CA"/>
    <w:rsid w:val="006467D4"/>
    <w:rsid w:val="00647BA1"/>
    <w:rsid w:val="00650EAE"/>
    <w:rsid w:val="006530EB"/>
    <w:rsid w:val="006539EE"/>
    <w:rsid w:val="00657B22"/>
    <w:rsid w:val="00660126"/>
    <w:rsid w:val="00662B47"/>
    <w:rsid w:val="006663E2"/>
    <w:rsid w:val="00666FC9"/>
    <w:rsid w:val="0066797A"/>
    <w:rsid w:val="00667EE5"/>
    <w:rsid w:val="00670B71"/>
    <w:rsid w:val="00671518"/>
    <w:rsid w:val="00671C50"/>
    <w:rsid w:val="0067322E"/>
    <w:rsid w:val="00674433"/>
    <w:rsid w:val="00674E07"/>
    <w:rsid w:val="0067512F"/>
    <w:rsid w:val="00675227"/>
    <w:rsid w:val="00675CDF"/>
    <w:rsid w:val="00676000"/>
    <w:rsid w:val="0068149F"/>
    <w:rsid w:val="0068153D"/>
    <w:rsid w:val="00681573"/>
    <w:rsid w:val="00681F0E"/>
    <w:rsid w:val="00682B91"/>
    <w:rsid w:val="00682C63"/>
    <w:rsid w:val="0068671B"/>
    <w:rsid w:val="006909A5"/>
    <w:rsid w:val="00693390"/>
    <w:rsid w:val="00694B4D"/>
    <w:rsid w:val="00694BD2"/>
    <w:rsid w:val="006952DC"/>
    <w:rsid w:val="006959D8"/>
    <w:rsid w:val="00697AC9"/>
    <w:rsid w:val="006A0AEE"/>
    <w:rsid w:val="006A2D47"/>
    <w:rsid w:val="006A2F57"/>
    <w:rsid w:val="006A30A0"/>
    <w:rsid w:val="006A7340"/>
    <w:rsid w:val="006B0C4B"/>
    <w:rsid w:val="006B25DB"/>
    <w:rsid w:val="006B513C"/>
    <w:rsid w:val="006B538E"/>
    <w:rsid w:val="006C11A2"/>
    <w:rsid w:val="006C1B65"/>
    <w:rsid w:val="006C4223"/>
    <w:rsid w:val="006C5399"/>
    <w:rsid w:val="006C5E03"/>
    <w:rsid w:val="006C6AA0"/>
    <w:rsid w:val="006C6F74"/>
    <w:rsid w:val="006C7FEC"/>
    <w:rsid w:val="006D0975"/>
    <w:rsid w:val="006D2543"/>
    <w:rsid w:val="006D3C2B"/>
    <w:rsid w:val="006D5415"/>
    <w:rsid w:val="006D5CBD"/>
    <w:rsid w:val="006D61B4"/>
    <w:rsid w:val="006D6336"/>
    <w:rsid w:val="006E031A"/>
    <w:rsid w:val="006E1DEE"/>
    <w:rsid w:val="006E1FA0"/>
    <w:rsid w:val="006E208B"/>
    <w:rsid w:val="006E20AF"/>
    <w:rsid w:val="006E38A9"/>
    <w:rsid w:val="006E3D3C"/>
    <w:rsid w:val="006E6D24"/>
    <w:rsid w:val="006E7A14"/>
    <w:rsid w:val="006F0983"/>
    <w:rsid w:val="006F463A"/>
    <w:rsid w:val="006F47AC"/>
    <w:rsid w:val="006F6EA8"/>
    <w:rsid w:val="0070121F"/>
    <w:rsid w:val="00703443"/>
    <w:rsid w:val="00705CEF"/>
    <w:rsid w:val="00705D37"/>
    <w:rsid w:val="007068C2"/>
    <w:rsid w:val="00713FAC"/>
    <w:rsid w:val="00714FCB"/>
    <w:rsid w:val="007151BB"/>
    <w:rsid w:val="0071556D"/>
    <w:rsid w:val="007156A7"/>
    <w:rsid w:val="00715BB2"/>
    <w:rsid w:val="00716D03"/>
    <w:rsid w:val="0072144A"/>
    <w:rsid w:val="0072163F"/>
    <w:rsid w:val="00721B12"/>
    <w:rsid w:val="00721CC0"/>
    <w:rsid w:val="00722D0A"/>
    <w:rsid w:val="0072576F"/>
    <w:rsid w:val="00726002"/>
    <w:rsid w:val="0072657A"/>
    <w:rsid w:val="007278BB"/>
    <w:rsid w:val="00731501"/>
    <w:rsid w:val="0073177B"/>
    <w:rsid w:val="00731B18"/>
    <w:rsid w:val="00732118"/>
    <w:rsid w:val="007326E6"/>
    <w:rsid w:val="00733D33"/>
    <w:rsid w:val="00734683"/>
    <w:rsid w:val="0073565F"/>
    <w:rsid w:val="00735B80"/>
    <w:rsid w:val="00736EEE"/>
    <w:rsid w:val="0073764D"/>
    <w:rsid w:val="00737D74"/>
    <w:rsid w:val="00737E0F"/>
    <w:rsid w:val="007402A3"/>
    <w:rsid w:val="00740CC1"/>
    <w:rsid w:val="00744676"/>
    <w:rsid w:val="00744BBE"/>
    <w:rsid w:val="007454F5"/>
    <w:rsid w:val="00745642"/>
    <w:rsid w:val="00750961"/>
    <w:rsid w:val="0075187C"/>
    <w:rsid w:val="00754A6B"/>
    <w:rsid w:val="00755B2F"/>
    <w:rsid w:val="0075669A"/>
    <w:rsid w:val="00756C66"/>
    <w:rsid w:val="00761166"/>
    <w:rsid w:val="00761E57"/>
    <w:rsid w:val="00763608"/>
    <w:rsid w:val="007638D3"/>
    <w:rsid w:val="00763906"/>
    <w:rsid w:val="00763C45"/>
    <w:rsid w:val="00764652"/>
    <w:rsid w:val="00766034"/>
    <w:rsid w:val="00766091"/>
    <w:rsid w:val="007672A2"/>
    <w:rsid w:val="00770ADD"/>
    <w:rsid w:val="00771722"/>
    <w:rsid w:val="007749F7"/>
    <w:rsid w:val="00775290"/>
    <w:rsid w:val="00775A5C"/>
    <w:rsid w:val="007761CF"/>
    <w:rsid w:val="00776724"/>
    <w:rsid w:val="00776DBF"/>
    <w:rsid w:val="007770EB"/>
    <w:rsid w:val="00777CBF"/>
    <w:rsid w:val="007818F3"/>
    <w:rsid w:val="007819A9"/>
    <w:rsid w:val="0078415D"/>
    <w:rsid w:val="007854C3"/>
    <w:rsid w:val="00787079"/>
    <w:rsid w:val="00787312"/>
    <w:rsid w:val="0079062F"/>
    <w:rsid w:val="007906A5"/>
    <w:rsid w:val="007913C7"/>
    <w:rsid w:val="00791E65"/>
    <w:rsid w:val="00792050"/>
    <w:rsid w:val="00793572"/>
    <w:rsid w:val="00793DF2"/>
    <w:rsid w:val="00794B4A"/>
    <w:rsid w:val="0079695A"/>
    <w:rsid w:val="00796CA4"/>
    <w:rsid w:val="00797C60"/>
    <w:rsid w:val="007A2171"/>
    <w:rsid w:val="007A3B37"/>
    <w:rsid w:val="007A3B65"/>
    <w:rsid w:val="007A3F34"/>
    <w:rsid w:val="007A4054"/>
    <w:rsid w:val="007A4650"/>
    <w:rsid w:val="007A4731"/>
    <w:rsid w:val="007A54B5"/>
    <w:rsid w:val="007A5C1E"/>
    <w:rsid w:val="007A72DC"/>
    <w:rsid w:val="007A790E"/>
    <w:rsid w:val="007A7983"/>
    <w:rsid w:val="007B1000"/>
    <w:rsid w:val="007B23AB"/>
    <w:rsid w:val="007B3C43"/>
    <w:rsid w:val="007B5A0E"/>
    <w:rsid w:val="007B5F66"/>
    <w:rsid w:val="007B6565"/>
    <w:rsid w:val="007B7BC0"/>
    <w:rsid w:val="007C1417"/>
    <w:rsid w:val="007C16B1"/>
    <w:rsid w:val="007C1AF4"/>
    <w:rsid w:val="007C1E65"/>
    <w:rsid w:val="007C235E"/>
    <w:rsid w:val="007C2476"/>
    <w:rsid w:val="007C25A4"/>
    <w:rsid w:val="007C287A"/>
    <w:rsid w:val="007C57D4"/>
    <w:rsid w:val="007C6A0C"/>
    <w:rsid w:val="007C76AF"/>
    <w:rsid w:val="007D1FFD"/>
    <w:rsid w:val="007D26F7"/>
    <w:rsid w:val="007D2AD1"/>
    <w:rsid w:val="007D3868"/>
    <w:rsid w:val="007D47D3"/>
    <w:rsid w:val="007D48CF"/>
    <w:rsid w:val="007D5BC8"/>
    <w:rsid w:val="007E1233"/>
    <w:rsid w:val="007E177D"/>
    <w:rsid w:val="007E2D9C"/>
    <w:rsid w:val="007E3D08"/>
    <w:rsid w:val="007E3FBB"/>
    <w:rsid w:val="007E4CAA"/>
    <w:rsid w:val="007E65BA"/>
    <w:rsid w:val="007E690E"/>
    <w:rsid w:val="007E6FB2"/>
    <w:rsid w:val="007E72CA"/>
    <w:rsid w:val="007F20EB"/>
    <w:rsid w:val="007F22D3"/>
    <w:rsid w:val="007F2981"/>
    <w:rsid w:val="007F2BDD"/>
    <w:rsid w:val="007F4414"/>
    <w:rsid w:val="007F5AAE"/>
    <w:rsid w:val="007F7369"/>
    <w:rsid w:val="00800C23"/>
    <w:rsid w:val="008013E5"/>
    <w:rsid w:val="008013F3"/>
    <w:rsid w:val="00801761"/>
    <w:rsid w:val="00801A5F"/>
    <w:rsid w:val="00801E53"/>
    <w:rsid w:val="008061F3"/>
    <w:rsid w:val="00807310"/>
    <w:rsid w:val="00811F84"/>
    <w:rsid w:val="008132B1"/>
    <w:rsid w:val="00813574"/>
    <w:rsid w:val="00814D71"/>
    <w:rsid w:val="00815426"/>
    <w:rsid w:val="00815D74"/>
    <w:rsid w:val="00816CEF"/>
    <w:rsid w:val="00816D04"/>
    <w:rsid w:val="00817781"/>
    <w:rsid w:val="00817F4D"/>
    <w:rsid w:val="008207D6"/>
    <w:rsid w:val="00821BA7"/>
    <w:rsid w:val="00824888"/>
    <w:rsid w:val="00825994"/>
    <w:rsid w:val="0082741C"/>
    <w:rsid w:val="00827443"/>
    <w:rsid w:val="008308B6"/>
    <w:rsid w:val="00830AAC"/>
    <w:rsid w:val="008310F8"/>
    <w:rsid w:val="0083270C"/>
    <w:rsid w:val="00837F35"/>
    <w:rsid w:val="008400D4"/>
    <w:rsid w:val="00841EA0"/>
    <w:rsid w:val="0084430B"/>
    <w:rsid w:val="00844522"/>
    <w:rsid w:val="0084452E"/>
    <w:rsid w:val="00844772"/>
    <w:rsid w:val="0084512A"/>
    <w:rsid w:val="0084618A"/>
    <w:rsid w:val="00846A25"/>
    <w:rsid w:val="00850E8E"/>
    <w:rsid w:val="00852B51"/>
    <w:rsid w:val="00852F5A"/>
    <w:rsid w:val="00853E6E"/>
    <w:rsid w:val="00853EF0"/>
    <w:rsid w:val="00854D93"/>
    <w:rsid w:val="00855D78"/>
    <w:rsid w:val="00857094"/>
    <w:rsid w:val="008575A0"/>
    <w:rsid w:val="0085768A"/>
    <w:rsid w:val="00857CD0"/>
    <w:rsid w:val="00860639"/>
    <w:rsid w:val="00860EA3"/>
    <w:rsid w:val="00860EA6"/>
    <w:rsid w:val="00862342"/>
    <w:rsid w:val="00862783"/>
    <w:rsid w:val="00862DC2"/>
    <w:rsid w:val="00863BA2"/>
    <w:rsid w:val="00864B87"/>
    <w:rsid w:val="00865DA9"/>
    <w:rsid w:val="008721AC"/>
    <w:rsid w:val="0087231D"/>
    <w:rsid w:val="00872E8F"/>
    <w:rsid w:val="00873FB2"/>
    <w:rsid w:val="008763B1"/>
    <w:rsid w:val="008805DA"/>
    <w:rsid w:val="008810B7"/>
    <w:rsid w:val="008810FB"/>
    <w:rsid w:val="00882FAC"/>
    <w:rsid w:val="008867E7"/>
    <w:rsid w:val="00886DDA"/>
    <w:rsid w:val="00890240"/>
    <w:rsid w:val="00890E90"/>
    <w:rsid w:val="00891D5A"/>
    <w:rsid w:val="0089217B"/>
    <w:rsid w:val="00892D1B"/>
    <w:rsid w:val="00896658"/>
    <w:rsid w:val="008978E2"/>
    <w:rsid w:val="008A0136"/>
    <w:rsid w:val="008A21B9"/>
    <w:rsid w:val="008A2236"/>
    <w:rsid w:val="008A57EE"/>
    <w:rsid w:val="008A5B94"/>
    <w:rsid w:val="008A60AE"/>
    <w:rsid w:val="008A74A8"/>
    <w:rsid w:val="008A7570"/>
    <w:rsid w:val="008B0420"/>
    <w:rsid w:val="008B1E4B"/>
    <w:rsid w:val="008B1E70"/>
    <w:rsid w:val="008B2BD3"/>
    <w:rsid w:val="008B2CF9"/>
    <w:rsid w:val="008B3881"/>
    <w:rsid w:val="008B5B59"/>
    <w:rsid w:val="008B687B"/>
    <w:rsid w:val="008C02DE"/>
    <w:rsid w:val="008C0888"/>
    <w:rsid w:val="008C11A5"/>
    <w:rsid w:val="008C14FC"/>
    <w:rsid w:val="008C203E"/>
    <w:rsid w:val="008C3B13"/>
    <w:rsid w:val="008C47A4"/>
    <w:rsid w:val="008C612F"/>
    <w:rsid w:val="008C62BC"/>
    <w:rsid w:val="008D164E"/>
    <w:rsid w:val="008D4799"/>
    <w:rsid w:val="008D486D"/>
    <w:rsid w:val="008D5EC7"/>
    <w:rsid w:val="008D6F71"/>
    <w:rsid w:val="008E01DE"/>
    <w:rsid w:val="008E23F7"/>
    <w:rsid w:val="008E420C"/>
    <w:rsid w:val="008E4AA4"/>
    <w:rsid w:val="008E5350"/>
    <w:rsid w:val="008E5484"/>
    <w:rsid w:val="008F0100"/>
    <w:rsid w:val="008F044D"/>
    <w:rsid w:val="008F0F5C"/>
    <w:rsid w:val="008F1C95"/>
    <w:rsid w:val="008F2BF4"/>
    <w:rsid w:val="008F55AE"/>
    <w:rsid w:val="008F71F7"/>
    <w:rsid w:val="0090685F"/>
    <w:rsid w:val="009073D8"/>
    <w:rsid w:val="00907DC4"/>
    <w:rsid w:val="009110E4"/>
    <w:rsid w:val="00912FAC"/>
    <w:rsid w:val="00914D99"/>
    <w:rsid w:val="00914E07"/>
    <w:rsid w:val="00914E95"/>
    <w:rsid w:val="0091546F"/>
    <w:rsid w:val="009177FC"/>
    <w:rsid w:val="00920480"/>
    <w:rsid w:val="00922071"/>
    <w:rsid w:val="00922B48"/>
    <w:rsid w:val="00922F9D"/>
    <w:rsid w:val="00923418"/>
    <w:rsid w:val="00923759"/>
    <w:rsid w:val="00924BCE"/>
    <w:rsid w:val="00924CBF"/>
    <w:rsid w:val="00927685"/>
    <w:rsid w:val="009278E8"/>
    <w:rsid w:val="00930F0B"/>
    <w:rsid w:val="00932A4A"/>
    <w:rsid w:val="0093362C"/>
    <w:rsid w:val="009336CE"/>
    <w:rsid w:val="00937648"/>
    <w:rsid w:val="0093764D"/>
    <w:rsid w:val="00937974"/>
    <w:rsid w:val="00937C93"/>
    <w:rsid w:val="00944639"/>
    <w:rsid w:val="0094477F"/>
    <w:rsid w:val="0094554D"/>
    <w:rsid w:val="00946BE1"/>
    <w:rsid w:val="00950662"/>
    <w:rsid w:val="009511E5"/>
    <w:rsid w:val="009521D0"/>
    <w:rsid w:val="00954F27"/>
    <w:rsid w:val="0095552D"/>
    <w:rsid w:val="00961491"/>
    <w:rsid w:val="00961D91"/>
    <w:rsid w:val="00964AC5"/>
    <w:rsid w:val="00966078"/>
    <w:rsid w:val="00966E92"/>
    <w:rsid w:val="00970F4B"/>
    <w:rsid w:val="009732F5"/>
    <w:rsid w:val="009752E2"/>
    <w:rsid w:val="00975642"/>
    <w:rsid w:val="009758E5"/>
    <w:rsid w:val="00975F82"/>
    <w:rsid w:val="009760AE"/>
    <w:rsid w:val="0097697C"/>
    <w:rsid w:val="00982A2A"/>
    <w:rsid w:val="00984438"/>
    <w:rsid w:val="00984A14"/>
    <w:rsid w:val="0098563C"/>
    <w:rsid w:val="009862A1"/>
    <w:rsid w:val="00987DAC"/>
    <w:rsid w:val="00990105"/>
    <w:rsid w:val="00992D7F"/>
    <w:rsid w:val="009952E2"/>
    <w:rsid w:val="009A05EE"/>
    <w:rsid w:val="009A252F"/>
    <w:rsid w:val="009A2538"/>
    <w:rsid w:val="009A3CFA"/>
    <w:rsid w:val="009A6745"/>
    <w:rsid w:val="009A6B64"/>
    <w:rsid w:val="009B13BC"/>
    <w:rsid w:val="009B13BD"/>
    <w:rsid w:val="009B16A9"/>
    <w:rsid w:val="009B21FA"/>
    <w:rsid w:val="009B290F"/>
    <w:rsid w:val="009B2F4A"/>
    <w:rsid w:val="009B476A"/>
    <w:rsid w:val="009B4E5A"/>
    <w:rsid w:val="009B5852"/>
    <w:rsid w:val="009B6819"/>
    <w:rsid w:val="009B6A01"/>
    <w:rsid w:val="009B6E7F"/>
    <w:rsid w:val="009C094E"/>
    <w:rsid w:val="009C2997"/>
    <w:rsid w:val="009C5612"/>
    <w:rsid w:val="009C7F7C"/>
    <w:rsid w:val="009D09F3"/>
    <w:rsid w:val="009D0FB4"/>
    <w:rsid w:val="009D2B63"/>
    <w:rsid w:val="009D35C6"/>
    <w:rsid w:val="009D6838"/>
    <w:rsid w:val="009E0013"/>
    <w:rsid w:val="009E06BA"/>
    <w:rsid w:val="009E0FB1"/>
    <w:rsid w:val="009E22ED"/>
    <w:rsid w:val="009E2478"/>
    <w:rsid w:val="009E7E7D"/>
    <w:rsid w:val="009F0AA3"/>
    <w:rsid w:val="009F0E10"/>
    <w:rsid w:val="009F1B50"/>
    <w:rsid w:val="009F1CB3"/>
    <w:rsid w:val="009F42F4"/>
    <w:rsid w:val="009F4DC3"/>
    <w:rsid w:val="009F4E2A"/>
    <w:rsid w:val="009F61B8"/>
    <w:rsid w:val="009F6B7A"/>
    <w:rsid w:val="009F7607"/>
    <w:rsid w:val="00A02D92"/>
    <w:rsid w:val="00A04625"/>
    <w:rsid w:val="00A04CE0"/>
    <w:rsid w:val="00A05458"/>
    <w:rsid w:val="00A0580C"/>
    <w:rsid w:val="00A11241"/>
    <w:rsid w:val="00A118F1"/>
    <w:rsid w:val="00A12668"/>
    <w:rsid w:val="00A1281C"/>
    <w:rsid w:val="00A12977"/>
    <w:rsid w:val="00A14F78"/>
    <w:rsid w:val="00A15ED9"/>
    <w:rsid w:val="00A16601"/>
    <w:rsid w:val="00A17369"/>
    <w:rsid w:val="00A21226"/>
    <w:rsid w:val="00A21A66"/>
    <w:rsid w:val="00A23C14"/>
    <w:rsid w:val="00A25582"/>
    <w:rsid w:val="00A30214"/>
    <w:rsid w:val="00A312B8"/>
    <w:rsid w:val="00A32BC5"/>
    <w:rsid w:val="00A33743"/>
    <w:rsid w:val="00A33E90"/>
    <w:rsid w:val="00A33F1C"/>
    <w:rsid w:val="00A3487F"/>
    <w:rsid w:val="00A35FBA"/>
    <w:rsid w:val="00A36429"/>
    <w:rsid w:val="00A40489"/>
    <w:rsid w:val="00A40E5A"/>
    <w:rsid w:val="00A40F90"/>
    <w:rsid w:val="00A41604"/>
    <w:rsid w:val="00A41DB3"/>
    <w:rsid w:val="00A4398B"/>
    <w:rsid w:val="00A43F57"/>
    <w:rsid w:val="00A4559E"/>
    <w:rsid w:val="00A45744"/>
    <w:rsid w:val="00A45912"/>
    <w:rsid w:val="00A45E86"/>
    <w:rsid w:val="00A46404"/>
    <w:rsid w:val="00A5024B"/>
    <w:rsid w:val="00A525A8"/>
    <w:rsid w:val="00A53453"/>
    <w:rsid w:val="00A53FBE"/>
    <w:rsid w:val="00A54216"/>
    <w:rsid w:val="00A54C2D"/>
    <w:rsid w:val="00A55700"/>
    <w:rsid w:val="00A567FB"/>
    <w:rsid w:val="00A57620"/>
    <w:rsid w:val="00A60C35"/>
    <w:rsid w:val="00A65B85"/>
    <w:rsid w:val="00A666BF"/>
    <w:rsid w:val="00A70042"/>
    <w:rsid w:val="00A70545"/>
    <w:rsid w:val="00A72810"/>
    <w:rsid w:val="00A73883"/>
    <w:rsid w:val="00A73AB8"/>
    <w:rsid w:val="00A7492B"/>
    <w:rsid w:val="00A75760"/>
    <w:rsid w:val="00A772E5"/>
    <w:rsid w:val="00A775E6"/>
    <w:rsid w:val="00A8065B"/>
    <w:rsid w:val="00A81F4A"/>
    <w:rsid w:val="00A8361E"/>
    <w:rsid w:val="00A83853"/>
    <w:rsid w:val="00A852E8"/>
    <w:rsid w:val="00A85E41"/>
    <w:rsid w:val="00A87F40"/>
    <w:rsid w:val="00A9264C"/>
    <w:rsid w:val="00A93533"/>
    <w:rsid w:val="00A94128"/>
    <w:rsid w:val="00A942EC"/>
    <w:rsid w:val="00A951A3"/>
    <w:rsid w:val="00A96D47"/>
    <w:rsid w:val="00A97F97"/>
    <w:rsid w:val="00AA068B"/>
    <w:rsid w:val="00AA313E"/>
    <w:rsid w:val="00AA339F"/>
    <w:rsid w:val="00AA786C"/>
    <w:rsid w:val="00AB045C"/>
    <w:rsid w:val="00AB0F54"/>
    <w:rsid w:val="00AB13AB"/>
    <w:rsid w:val="00AB19E2"/>
    <w:rsid w:val="00AB3AF6"/>
    <w:rsid w:val="00AB5AED"/>
    <w:rsid w:val="00AB75E1"/>
    <w:rsid w:val="00AC0CDB"/>
    <w:rsid w:val="00AC17DC"/>
    <w:rsid w:val="00AC1BAA"/>
    <w:rsid w:val="00AC2E31"/>
    <w:rsid w:val="00AC3A17"/>
    <w:rsid w:val="00AC3C6B"/>
    <w:rsid w:val="00AC4141"/>
    <w:rsid w:val="00AD191C"/>
    <w:rsid w:val="00AD245A"/>
    <w:rsid w:val="00AD2BF9"/>
    <w:rsid w:val="00AD342F"/>
    <w:rsid w:val="00AD636D"/>
    <w:rsid w:val="00AD6D69"/>
    <w:rsid w:val="00AD7520"/>
    <w:rsid w:val="00AE1607"/>
    <w:rsid w:val="00AE178D"/>
    <w:rsid w:val="00AE1D96"/>
    <w:rsid w:val="00AE2048"/>
    <w:rsid w:val="00AE26AE"/>
    <w:rsid w:val="00AE5847"/>
    <w:rsid w:val="00AE6C79"/>
    <w:rsid w:val="00AE7F17"/>
    <w:rsid w:val="00AF0200"/>
    <w:rsid w:val="00AF02DF"/>
    <w:rsid w:val="00AF03D5"/>
    <w:rsid w:val="00AF20DB"/>
    <w:rsid w:val="00AF2683"/>
    <w:rsid w:val="00AF2944"/>
    <w:rsid w:val="00AF3154"/>
    <w:rsid w:val="00AF4E5A"/>
    <w:rsid w:val="00AF6390"/>
    <w:rsid w:val="00AF7C31"/>
    <w:rsid w:val="00B0141F"/>
    <w:rsid w:val="00B01543"/>
    <w:rsid w:val="00B04C2B"/>
    <w:rsid w:val="00B053B5"/>
    <w:rsid w:val="00B05A92"/>
    <w:rsid w:val="00B07410"/>
    <w:rsid w:val="00B10246"/>
    <w:rsid w:val="00B12B66"/>
    <w:rsid w:val="00B1351A"/>
    <w:rsid w:val="00B14B3F"/>
    <w:rsid w:val="00B165A7"/>
    <w:rsid w:val="00B16837"/>
    <w:rsid w:val="00B17CE7"/>
    <w:rsid w:val="00B21A78"/>
    <w:rsid w:val="00B21B58"/>
    <w:rsid w:val="00B26CAC"/>
    <w:rsid w:val="00B26F10"/>
    <w:rsid w:val="00B30AF4"/>
    <w:rsid w:val="00B33013"/>
    <w:rsid w:val="00B337F0"/>
    <w:rsid w:val="00B36EEB"/>
    <w:rsid w:val="00B37F8D"/>
    <w:rsid w:val="00B410D6"/>
    <w:rsid w:val="00B42F58"/>
    <w:rsid w:val="00B42F76"/>
    <w:rsid w:val="00B43B6E"/>
    <w:rsid w:val="00B45DD0"/>
    <w:rsid w:val="00B45FF4"/>
    <w:rsid w:val="00B462C2"/>
    <w:rsid w:val="00B46311"/>
    <w:rsid w:val="00B47965"/>
    <w:rsid w:val="00B5037F"/>
    <w:rsid w:val="00B504A5"/>
    <w:rsid w:val="00B50D10"/>
    <w:rsid w:val="00B50D29"/>
    <w:rsid w:val="00B51763"/>
    <w:rsid w:val="00B51EDC"/>
    <w:rsid w:val="00B52A67"/>
    <w:rsid w:val="00B540F6"/>
    <w:rsid w:val="00B5543A"/>
    <w:rsid w:val="00B55957"/>
    <w:rsid w:val="00B55DD7"/>
    <w:rsid w:val="00B56646"/>
    <w:rsid w:val="00B56D59"/>
    <w:rsid w:val="00B579AB"/>
    <w:rsid w:val="00B62E42"/>
    <w:rsid w:val="00B62E71"/>
    <w:rsid w:val="00B63035"/>
    <w:rsid w:val="00B6370C"/>
    <w:rsid w:val="00B642E4"/>
    <w:rsid w:val="00B659A5"/>
    <w:rsid w:val="00B66DA9"/>
    <w:rsid w:val="00B66F15"/>
    <w:rsid w:val="00B73851"/>
    <w:rsid w:val="00B741DA"/>
    <w:rsid w:val="00B7669C"/>
    <w:rsid w:val="00B76E6F"/>
    <w:rsid w:val="00B7708F"/>
    <w:rsid w:val="00B77719"/>
    <w:rsid w:val="00B77A8A"/>
    <w:rsid w:val="00B808C8"/>
    <w:rsid w:val="00B86412"/>
    <w:rsid w:val="00B86D0D"/>
    <w:rsid w:val="00B92E1D"/>
    <w:rsid w:val="00B92E89"/>
    <w:rsid w:val="00B95196"/>
    <w:rsid w:val="00B951E3"/>
    <w:rsid w:val="00B963D3"/>
    <w:rsid w:val="00B96E74"/>
    <w:rsid w:val="00B97FEB"/>
    <w:rsid w:val="00BA2331"/>
    <w:rsid w:val="00BA2E26"/>
    <w:rsid w:val="00BA3AD4"/>
    <w:rsid w:val="00BA4788"/>
    <w:rsid w:val="00BA4A2F"/>
    <w:rsid w:val="00BA6018"/>
    <w:rsid w:val="00BA71EB"/>
    <w:rsid w:val="00BA7411"/>
    <w:rsid w:val="00BB3617"/>
    <w:rsid w:val="00BB43B0"/>
    <w:rsid w:val="00BB4C93"/>
    <w:rsid w:val="00BB4DA7"/>
    <w:rsid w:val="00BB4DB1"/>
    <w:rsid w:val="00BB575D"/>
    <w:rsid w:val="00BB5E9F"/>
    <w:rsid w:val="00BB6F8F"/>
    <w:rsid w:val="00BC0255"/>
    <w:rsid w:val="00BC1201"/>
    <w:rsid w:val="00BC45BD"/>
    <w:rsid w:val="00BC467E"/>
    <w:rsid w:val="00BC4A1E"/>
    <w:rsid w:val="00BC4B4A"/>
    <w:rsid w:val="00BC6D4D"/>
    <w:rsid w:val="00BC6E17"/>
    <w:rsid w:val="00BC71CC"/>
    <w:rsid w:val="00BD153C"/>
    <w:rsid w:val="00BD2A26"/>
    <w:rsid w:val="00BD6F8B"/>
    <w:rsid w:val="00BD70DA"/>
    <w:rsid w:val="00BE04F9"/>
    <w:rsid w:val="00BE1AB7"/>
    <w:rsid w:val="00BE28E3"/>
    <w:rsid w:val="00BE2C82"/>
    <w:rsid w:val="00BE57C0"/>
    <w:rsid w:val="00BF0BE2"/>
    <w:rsid w:val="00BF0D98"/>
    <w:rsid w:val="00BF245B"/>
    <w:rsid w:val="00BF2C2B"/>
    <w:rsid w:val="00BF512D"/>
    <w:rsid w:val="00BF5C50"/>
    <w:rsid w:val="00BF5D15"/>
    <w:rsid w:val="00BF5DF8"/>
    <w:rsid w:val="00BF6CF9"/>
    <w:rsid w:val="00BF6E01"/>
    <w:rsid w:val="00C013B2"/>
    <w:rsid w:val="00C04FBE"/>
    <w:rsid w:val="00C06A22"/>
    <w:rsid w:val="00C06EA4"/>
    <w:rsid w:val="00C07A0E"/>
    <w:rsid w:val="00C14018"/>
    <w:rsid w:val="00C242BA"/>
    <w:rsid w:val="00C25E01"/>
    <w:rsid w:val="00C26589"/>
    <w:rsid w:val="00C2733C"/>
    <w:rsid w:val="00C30B64"/>
    <w:rsid w:val="00C3216D"/>
    <w:rsid w:val="00C32977"/>
    <w:rsid w:val="00C35213"/>
    <w:rsid w:val="00C35FB3"/>
    <w:rsid w:val="00C37334"/>
    <w:rsid w:val="00C40410"/>
    <w:rsid w:val="00C4193A"/>
    <w:rsid w:val="00C4625A"/>
    <w:rsid w:val="00C47140"/>
    <w:rsid w:val="00C473F4"/>
    <w:rsid w:val="00C513A4"/>
    <w:rsid w:val="00C53CDA"/>
    <w:rsid w:val="00C55656"/>
    <w:rsid w:val="00C55E5E"/>
    <w:rsid w:val="00C5673D"/>
    <w:rsid w:val="00C60371"/>
    <w:rsid w:val="00C60594"/>
    <w:rsid w:val="00C61B38"/>
    <w:rsid w:val="00C62725"/>
    <w:rsid w:val="00C646DB"/>
    <w:rsid w:val="00C654AF"/>
    <w:rsid w:val="00C66B44"/>
    <w:rsid w:val="00C66BE3"/>
    <w:rsid w:val="00C67F9D"/>
    <w:rsid w:val="00C721DB"/>
    <w:rsid w:val="00C73995"/>
    <w:rsid w:val="00C73C08"/>
    <w:rsid w:val="00C755EF"/>
    <w:rsid w:val="00C75D4F"/>
    <w:rsid w:val="00C7761F"/>
    <w:rsid w:val="00C7789E"/>
    <w:rsid w:val="00C77FF8"/>
    <w:rsid w:val="00C81403"/>
    <w:rsid w:val="00C81ABE"/>
    <w:rsid w:val="00C827B8"/>
    <w:rsid w:val="00C83DA4"/>
    <w:rsid w:val="00C841C9"/>
    <w:rsid w:val="00C86794"/>
    <w:rsid w:val="00C872E6"/>
    <w:rsid w:val="00C87B80"/>
    <w:rsid w:val="00C9129E"/>
    <w:rsid w:val="00C92807"/>
    <w:rsid w:val="00C929B7"/>
    <w:rsid w:val="00C95E22"/>
    <w:rsid w:val="00C9657E"/>
    <w:rsid w:val="00CA00E1"/>
    <w:rsid w:val="00CA0933"/>
    <w:rsid w:val="00CA0BEC"/>
    <w:rsid w:val="00CA192E"/>
    <w:rsid w:val="00CA194F"/>
    <w:rsid w:val="00CA29A9"/>
    <w:rsid w:val="00CA2CBF"/>
    <w:rsid w:val="00CB0F30"/>
    <w:rsid w:val="00CB236B"/>
    <w:rsid w:val="00CB30E1"/>
    <w:rsid w:val="00CB4505"/>
    <w:rsid w:val="00CB4A46"/>
    <w:rsid w:val="00CB50A8"/>
    <w:rsid w:val="00CB64E0"/>
    <w:rsid w:val="00CB67D1"/>
    <w:rsid w:val="00CC03B4"/>
    <w:rsid w:val="00CC083B"/>
    <w:rsid w:val="00CC1BA4"/>
    <w:rsid w:val="00CC1CED"/>
    <w:rsid w:val="00CC2090"/>
    <w:rsid w:val="00CC2D74"/>
    <w:rsid w:val="00CC3AB0"/>
    <w:rsid w:val="00CC42ED"/>
    <w:rsid w:val="00CC4440"/>
    <w:rsid w:val="00CC5F7B"/>
    <w:rsid w:val="00CC6DA6"/>
    <w:rsid w:val="00CD1E93"/>
    <w:rsid w:val="00CD336B"/>
    <w:rsid w:val="00CD41E7"/>
    <w:rsid w:val="00CD4419"/>
    <w:rsid w:val="00CD467E"/>
    <w:rsid w:val="00CD5B2D"/>
    <w:rsid w:val="00CD65A9"/>
    <w:rsid w:val="00CE0668"/>
    <w:rsid w:val="00CE1DE6"/>
    <w:rsid w:val="00CE2D78"/>
    <w:rsid w:val="00CE58A0"/>
    <w:rsid w:val="00CE5D0D"/>
    <w:rsid w:val="00CE6E77"/>
    <w:rsid w:val="00CF01AB"/>
    <w:rsid w:val="00CF0578"/>
    <w:rsid w:val="00CF08F3"/>
    <w:rsid w:val="00CF0BFE"/>
    <w:rsid w:val="00CF0E8E"/>
    <w:rsid w:val="00CF3814"/>
    <w:rsid w:val="00CF5470"/>
    <w:rsid w:val="00CF57F7"/>
    <w:rsid w:val="00CF587B"/>
    <w:rsid w:val="00CF6CC8"/>
    <w:rsid w:val="00CF6F7A"/>
    <w:rsid w:val="00CF77C2"/>
    <w:rsid w:val="00CF7BDA"/>
    <w:rsid w:val="00D0001F"/>
    <w:rsid w:val="00D00BBD"/>
    <w:rsid w:val="00D01020"/>
    <w:rsid w:val="00D018AD"/>
    <w:rsid w:val="00D030C1"/>
    <w:rsid w:val="00D03F46"/>
    <w:rsid w:val="00D04879"/>
    <w:rsid w:val="00D05C11"/>
    <w:rsid w:val="00D06523"/>
    <w:rsid w:val="00D1232F"/>
    <w:rsid w:val="00D1328A"/>
    <w:rsid w:val="00D134A7"/>
    <w:rsid w:val="00D14280"/>
    <w:rsid w:val="00D1478A"/>
    <w:rsid w:val="00D16732"/>
    <w:rsid w:val="00D16901"/>
    <w:rsid w:val="00D16DE5"/>
    <w:rsid w:val="00D22A9D"/>
    <w:rsid w:val="00D22B6E"/>
    <w:rsid w:val="00D24D76"/>
    <w:rsid w:val="00D25C2A"/>
    <w:rsid w:val="00D3207F"/>
    <w:rsid w:val="00D354DE"/>
    <w:rsid w:val="00D3726A"/>
    <w:rsid w:val="00D41A27"/>
    <w:rsid w:val="00D41A75"/>
    <w:rsid w:val="00D42191"/>
    <w:rsid w:val="00D421DB"/>
    <w:rsid w:val="00D42494"/>
    <w:rsid w:val="00D4449B"/>
    <w:rsid w:val="00D44647"/>
    <w:rsid w:val="00D44B57"/>
    <w:rsid w:val="00D44C67"/>
    <w:rsid w:val="00D45E4B"/>
    <w:rsid w:val="00D45FB2"/>
    <w:rsid w:val="00D46584"/>
    <w:rsid w:val="00D521DF"/>
    <w:rsid w:val="00D53C25"/>
    <w:rsid w:val="00D562E9"/>
    <w:rsid w:val="00D57FBF"/>
    <w:rsid w:val="00D60D3A"/>
    <w:rsid w:val="00D61E19"/>
    <w:rsid w:val="00D62BD6"/>
    <w:rsid w:val="00D64442"/>
    <w:rsid w:val="00D65AC9"/>
    <w:rsid w:val="00D65F16"/>
    <w:rsid w:val="00D66258"/>
    <w:rsid w:val="00D6773B"/>
    <w:rsid w:val="00D706BC"/>
    <w:rsid w:val="00D712EA"/>
    <w:rsid w:val="00D73BC4"/>
    <w:rsid w:val="00D73E19"/>
    <w:rsid w:val="00D74CE3"/>
    <w:rsid w:val="00D80233"/>
    <w:rsid w:val="00D80764"/>
    <w:rsid w:val="00D8132A"/>
    <w:rsid w:val="00D829B4"/>
    <w:rsid w:val="00D83365"/>
    <w:rsid w:val="00D8415F"/>
    <w:rsid w:val="00D8598B"/>
    <w:rsid w:val="00D8661B"/>
    <w:rsid w:val="00D87578"/>
    <w:rsid w:val="00D903DF"/>
    <w:rsid w:val="00D90E66"/>
    <w:rsid w:val="00D92901"/>
    <w:rsid w:val="00D92D97"/>
    <w:rsid w:val="00D954BC"/>
    <w:rsid w:val="00D95D8A"/>
    <w:rsid w:val="00DA1C7F"/>
    <w:rsid w:val="00DA2E88"/>
    <w:rsid w:val="00DA32C0"/>
    <w:rsid w:val="00DA3FED"/>
    <w:rsid w:val="00DA544C"/>
    <w:rsid w:val="00DA7B86"/>
    <w:rsid w:val="00DB1A41"/>
    <w:rsid w:val="00DB3E4B"/>
    <w:rsid w:val="00DB5547"/>
    <w:rsid w:val="00DB5FE2"/>
    <w:rsid w:val="00DB7AEB"/>
    <w:rsid w:val="00DB7CA9"/>
    <w:rsid w:val="00DC0963"/>
    <w:rsid w:val="00DC0EA6"/>
    <w:rsid w:val="00DC1EEB"/>
    <w:rsid w:val="00DC21D6"/>
    <w:rsid w:val="00DC3305"/>
    <w:rsid w:val="00DC55EE"/>
    <w:rsid w:val="00DC745E"/>
    <w:rsid w:val="00DC7D65"/>
    <w:rsid w:val="00DD094A"/>
    <w:rsid w:val="00DD274C"/>
    <w:rsid w:val="00DD2E67"/>
    <w:rsid w:val="00DD4C1A"/>
    <w:rsid w:val="00DD5DE2"/>
    <w:rsid w:val="00DD7045"/>
    <w:rsid w:val="00DD72F5"/>
    <w:rsid w:val="00DD7353"/>
    <w:rsid w:val="00DE2922"/>
    <w:rsid w:val="00DE31BD"/>
    <w:rsid w:val="00DE33AB"/>
    <w:rsid w:val="00DE3DA4"/>
    <w:rsid w:val="00DE4353"/>
    <w:rsid w:val="00DE5552"/>
    <w:rsid w:val="00DE5DA2"/>
    <w:rsid w:val="00DE6554"/>
    <w:rsid w:val="00DE7ED4"/>
    <w:rsid w:val="00DF1335"/>
    <w:rsid w:val="00DF267E"/>
    <w:rsid w:val="00DF31E0"/>
    <w:rsid w:val="00DF3DE5"/>
    <w:rsid w:val="00E055C7"/>
    <w:rsid w:val="00E05D4E"/>
    <w:rsid w:val="00E062C6"/>
    <w:rsid w:val="00E07A57"/>
    <w:rsid w:val="00E10555"/>
    <w:rsid w:val="00E107BD"/>
    <w:rsid w:val="00E1093C"/>
    <w:rsid w:val="00E13107"/>
    <w:rsid w:val="00E1381A"/>
    <w:rsid w:val="00E13E58"/>
    <w:rsid w:val="00E20BE6"/>
    <w:rsid w:val="00E2291D"/>
    <w:rsid w:val="00E22F23"/>
    <w:rsid w:val="00E24B08"/>
    <w:rsid w:val="00E24FDE"/>
    <w:rsid w:val="00E303BC"/>
    <w:rsid w:val="00E308E6"/>
    <w:rsid w:val="00E313E3"/>
    <w:rsid w:val="00E31482"/>
    <w:rsid w:val="00E33967"/>
    <w:rsid w:val="00E35550"/>
    <w:rsid w:val="00E42A0B"/>
    <w:rsid w:val="00E4543A"/>
    <w:rsid w:val="00E472FB"/>
    <w:rsid w:val="00E50A58"/>
    <w:rsid w:val="00E52989"/>
    <w:rsid w:val="00E54532"/>
    <w:rsid w:val="00E613A3"/>
    <w:rsid w:val="00E62AE3"/>
    <w:rsid w:val="00E62D68"/>
    <w:rsid w:val="00E640EA"/>
    <w:rsid w:val="00E66D83"/>
    <w:rsid w:val="00E67205"/>
    <w:rsid w:val="00E70054"/>
    <w:rsid w:val="00E70818"/>
    <w:rsid w:val="00E70849"/>
    <w:rsid w:val="00E7300B"/>
    <w:rsid w:val="00E74608"/>
    <w:rsid w:val="00E750A3"/>
    <w:rsid w:val="00E75A02"/>
    <w:rsid w:val="00E75C1E"/>
    <w:rsid w:val="00E77503"/>
    <w:rsid w:val="00E77F45"/>
    <w:rsid w:val="00E81C5B"/>
    <w:rsid w:val="00E81E0B"/>
    <w:rsid w:val="00E83254"/>
    <w:rsid w:val="00E8526A"/>
    <w:rsid w:val="00E86A10"/>
    <w:rsid w:val="00E87612"/>
    <w:rsid w:val="00E90AB1"/>
    <w:rsid w:val="00E9174F"/>
    <w:rsid w:val="00E926D1"/>
    <w:rsid w:val="00E936BC"/>
    <w:rsid w:val="00E9374C"/>
    <w:rsid w:val="00E93BE7"/>
    <w:rsid w:val="00E93FEC"/>
    <w:rsid w:val="00E94988"/>
    <w:rsid w:val="00E96522"/>
    <w:rsid w:val="00E9665A"/>
    <w:rsid w:val="00E96FD0"/>
    <w:rsid w:val="00EA1A82"/>
    <w:rsid w:val="00EA3642"/>
    <w:rsid w:val="00EA3A87"/>
    <w:rsid w:val="00EA4405"/>
    <w:rsid w:val="00EA67E0"/>
    <w:rsid w:val="00EA76EC"/>
    <w:rsid w:val="00EB0065"/>
    <w:rsid w:val="00EB00B2"/>
    <w:rsid w:val="00EB05B4"/>
    <w:rsid w:val="00EB05C5"/>
    <w:rsid w:val="00EB11F7"/>
    <w:rsid w:val="00EB1E9D"/>
    <w:rsid w:val="00EB2BE6"/>
    <w:rsid w:val="00EB2C15"/>
    <w:rsid w:val="00EB2F64"/>
    <w:rsid w:val="00EB3F79"/>
    <w:rsid w:val="00EB3FFE"/>
    <w:rsid w:val="00EB42FF"/>
    <w:rsid w:val="00EB52D5"/>
    <w:rsid w:val="00EB5584"/>
    <w:rsid w:val="00EB57FB"/>
    <w:rsid w:val="00EB6282"/>
    <w:rsid w:val="00EB641E"/>
    <w:rsid w:val="00EC106F"/>
    <w:rsid w:val="00EC2152"/>
    <w:rsid w:val="00EC3691"/>
    <w:rsid w:val="00EC3B04"/>
    <w:rsid w:val="00EC3D95"/>
    <w:rsid w:val="00EC63B2"/>
    <w:rsid w:val="00EC6710"/>
    <w:rsid w:val="00EC7C6E"/>
    <w:rsid w:val="00ED22BA"/>
    <w:rsid w:val="00ED2553"/>
    <w:rsid w:val="00ED4C99"/>
    <w:rsid w:val="00ED56BC"/>
    <w:rsid w:val="00EE012E"/>
    <w:rsid w:val="00EE0F22"/>
    <w:rsid w:val="00EE3C29"/>
    <w:rsid w:val="00EE48C2"/>
    <w:rsid w:val="00EF12B9"/>
    <w:rsid w:val="00EF1F98"/>
    <w:rsid w:val="00EF20B5"/>
    <w:rsid w:val="00EF30A8"/>
    <w:rsid w:val="00EF3765"/>
    <w:rsid w:val="00EF56AA"/>
    <w:rsid w:val="00EF6B74"/>
    <w:rsid w:val="00EF6F94"/>
    <w:rsid w:val="00EF75E7"/>
    <w:rsid w:val="00EF7DE0"/>
    <w:rsid w:val="00F0091F"/>
    <w:rsid w:val="00F020B0"/>
    <w:rsid w:val="00F02C89"/>
    <w:rsid w:val="00F03FB1"/>
    <w:rsid w:val="00F069E3"/>
    <w:rsid w:val="00F06C45"/>
    <w:rsid w:val="00F108AC"/>
    <w:rsid w:val="00F17A97"/>
    <w:rsid w:val="00F21018"/>
    <w:rsid w:val="00F23BD2"/>
    <w:rsid w:val="00F247CD"/>
    <w:rsid w:val="00F24FF5"/>
    <w:rsid w:val="00F25E55"/>
    <w:rsid w:val="00F2742A"/>
    <w:rsid w:val="00F27A85"/>
    <w:rsid w:val="00F27B2D"/>
    <w:rsid w:val="00F308C9"/>
    <w:rsid w:val="00F31596"/>
    <w:rsid w:val="00F32527"/>
    <w:rsid w:val="00F32665"/>
    <w:rsid w:val="00F32F33"/>
    <w:rsid w:val="00F33B2B"/>
    <w:rsid w:val="00F34108"/>
    <w:rsid w:val="00F351F8"/>
    <w:rsid w:val="00F35EDC"/>
    <w:rsid w:val="00F36230"/>
    <w:rsid w:val="00F36D81"/>
    <w:rsid w:val="00F3758D"/>
    <w:rsid w:val="00F3797D"/>
    <w:rsid w:val="00F421CC"/>
    <w:rsid w:val="00F42CAD"/>
    <w:rsid w:val="00F43E01"/>
    <w:rsid w:val="00F45D97"/>
    <w:rsid w:val="00F46B60"/>
    <w:rsid w:val="00F4788B"/>
    <w:rsid w:val="00F47949"/>
    <w:rsid w:val="00F50B78"/>
    <w:rsid w:val="00F51F38"/>
    <w:rsid w:val="00F52860"/>
    <w:rsid w:val="00F5311A"/>
    <w:rsid w:val="00F542C1"/>
    <w:rsid w:val="00F546E7"/>
    <w:rsid w:val="00F55E5D"/>
    <w:rsid w:val="00F571C2"/>
    <w:rsid w:val="00F573C5"/>
    <w:rsid w:val="00F60D8E"/>
    <w:rsid w:val="00F63F22"/>
    <w:rsid w:val="00F65FFB"/>
    <w:rsid w:val="00F662BB"/>
    <w:rsid w:val="00F721E8"/>
    <w:rsid w:val="00F724DE"/>
    <w:rsid w:val="00F731CE"/>
    <w:rsid w:val="00F73A25"/>
    <w:rsid w:val="00F75E37"/>
    <w:rsid w:val="00F7628D"/>
    <w:rsid w:val="00F809F8"/>
    <w:rsid w:val="00F81BF9"/>
    <w:rsid w:val="00F827C6"/>
    <w:rsid w:val="00F83473"/>
    <w:rsid w:val="00F83C5C"/>
    <w:rsid w:val="00F83E51"/>
    <w:rsid w:val="00F83E74"/>
    <w:rsid w:val="00F86312"/>
    <w:rsid w:val="00F87508"/>
    <w:rsid w:val="00F9044B"/>
    <w:rsid w:val="00F90609"/>
    <w:rsid w:val="00F9144B"/>
    <w:rsid w:val="00F91485"/>
    <w:rsid w:val="00F92ABF"/>
    <w:rsid w:val="00F9368C"/>
    <w:rsid w:val="00F93BB3"/>
    <w:rsid w:val="00F95361"/>
    <w:rsid w:val="00F95B3B"/>
    <w:rsid w:val="00F964C5"/>
    <w:rsid w:val="00F96CB0"/>
    <w:rsid w:val="00FA0A1D"/>
    <w:rsid w:val="00FA151B"/>
    <w:rsid w:val="00FA1C0D"/>
    <w:rsid w:val="00FA2373"/>
    <w:rsid w:val="00FA4396"/>
    <w:rsid w:val="00FA4E24"/>
    <w:rsid w:val="00FA5DBC"/>
    <w:rsid w:val="00FB090E"/>
    <w:rsid w:val="00FB0A22"/>
    <w:rsid w:val="00FB115D"/>
    <w:rsid w:val="00FB2A61"/>
    <w:rsid w:val="00FB333D"/>
    <w:rsid w:val="00FB35B7"/>
    <w:rsid w:val="00FB35BE"/>
    <w:rsid w:val="00FB4395"/>
    <w:rsid w:val="00FB445F"/>
    <w:rsid w:val="00FB5F65"/>
    <w:rsid w:val="00FB6100"/>
    <w:rsid w:val="00FC15D3"/>
    <w:rsid w:val="00FC1CF3"/>
    <w:rsid w:val="00FC1F62"/>
    <w:rsid w:val="00FC2B7A"/>
    <w:rsid w:val="00FC5B03"/>
    <w:rsid w:val="00FC5B84"/>
    <w:rsid w:val="00FD02C9"/>
    <w:rsid w:val="00FD0FD7"/>
    <w:rsid w:val="00FD14B4"/>
    <w:rsid w:val="00FD2BE8"/>
    <w:rsid w:val="00FD4357"/>
    <w:rsid w:val="00FD4BC5"/>
    <w:rsid w:val="00FD5550"/>
    <w:rsid w:val="00FD5CFA"/>
    <w:rsid w:val="00FE0120"/>
    <w:rsid w:val="00FE1968"/>
    <w:rsid w:val="00FE1BFF"/>
    <w:rsid w:val="00FE23DF"/>
    <w:rsid w:val="00FE39C6"/>
    <w:rsid w:val="00FE463C"/>
    <w:rsid w:val="00FE4E13"/>
    <w:rsid w:val="00FE5D94"/>
    <w:rsid w:val="00FE605A"/>
    <w:rsid w:val="00FE7CE6"/>
    <w:rsid w:val="00FF1356"/>
    <w:rsid w:val="00FF345F"/>
    <w:rsid w:val="00FF4845"/>
    <w:rsid w:val="00FF5120"/>
    <w:rsid w:val="00FF6F66"/>
    <w:rsid w:val="00FF7A96"/>
    <w:rsid w:val="00FF7B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5814687"/>
  <w15:chartTrackingRefBased/>
  <w15:docId w15:val="{BC892555-5A68-41BE-BC84-A15DF054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F03FB1"/>
    <w:pPr>
      <w:ind w:left="720"/>
      <w:contextualSpacing/>
    </w:pPr>
  </w:style>
  <w:style w:type="character" w:styleId="CommentReference">
    <w:name w:val="annotation reference"/>
    <w:basedOn w:val="DefaultParagraphFont"/>
    <w:uiPriority w:val="99"/>
    <w:unhideWhenUsed/>
    <w:rsid w:val="00E94988"/>
    <w:rPr>
      <w:sz w:val="16"/>
      <w:szCs w:val="16"/>
    </w:rPr>
  </w:style>
  <w:style w:type="paragraph" w:styleId="CommentText">
    <w:name w:val="annotation text"/>
    <w:basedOn w:val="Normal"/>
    <w:link w:val="CommentTextChar"/>
    <w:uiPriority w:val="99"/>
    <w:unhideWhenUsed/>
    <w:qFormat/>
    <w:rsid w:val="00E94988"/>
    <w:pPr>
      <w:spacing w:line="240" w:lineRule="auto"/>
    </w:pPr>
    <w:rPr>
      <w:sz w:val="20"/>
      <w:szCs w:val="20"/>
    </w:rPr>
  </w:style>
  <w:style w:type="character" w:customStyle="1" w:styleId="CommentTextChar">
    <w:name w:val="Comment Text Char"/>
    <w:basedOn w:val="DefaultParagraphFont"/>
    <w:link w:val="CommentText"/>
    <w:uiPriority w:val="99"/>
    <w:rsid w:val="00E94988"/>
    <w:rPr>
      <w:sz w:val="20"/>
      <w:szCs w:val="20"/>
    </w:rPr>
  </w:style>
  <w:style w:type="paragraph" w:styleId="CommentSubject">
    <w:name w:val="annotation subject"/>
    <w:basedOn w:val="CommentText"/>
    <w:next w:val="CommentText"/>
    <w:link w:val="CommentSubjectChar"/>
    <w:uiPriority w:val="99"/>
    <w:semiHidden/>
    <w:unhideWhenUsed/>
    <w:rsid w:val="00E94988"/>
    <w:rPr>
      <w:b/>
      <w:bCs/>
    </w:rPr>
  </w:style>
  <w:style w:type="character" w:customStyle="1" w:styleId="CommentSubjectChar">
    <w:name w:val="Comment Subject Char"/>
    <w:basedOn w:val="CommentTextChar"/>
    <w:link w:val="CommentSubject"/>
    <w:uiPriority w:val="99"/>
    <w:semiHidden/>
    <w:rsid w:val="00E94988"/>
    <w:rPr>
      <w:b/>
      <w:bCs/>
      <w:sz w:val="20"/>
      <w:szCs w:val="20"/>
    </w:rPr>
  </w:style>
  <w:style w:type="paragraph" w:styleId="BalloonText">
    <w:name w:val="Balloon Text"/>
    <w:basedOn w:val="Normal"/>
    <w:link w:val="BalloonTextChar"/>
    <w:uiPriority w:val="99"/>
    <w:semiHidden/>
    <w:unhideWhenUsed/>
    <w:rsid w:val="00E94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988"/>
    <w:rPr>
      <w:rFonts w:ascii="Segoe UI" w:hAnsi="Segoe UI" w:cs="Segoe UI"/>
      <w:sz w:val="18"/>
      <w:szCs w:val="18"/>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rsid w:val="00EC3D95"/>
    <w:pPr>
      <w:spacing w:after="0" w:line="240" w:lineRule="auto"/>
    </w:pPr>
    <w:rPr>
      <w:rFonts w:ascii="Times New Roman" w:hAnsi="Times New Roman"/>
      <w:sz w:val="20"/>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sid w:val="00EC3D95"/>
    <w:rPr>
      <w:rFonts w:ascii="Times New Roman" w:hAnsi="Times New Roman"/>
      <w:sz w:val="20"/>
      <w:szCs w:val="20"/>
    </w:rPr>
  </w:style>
  <w:style w:type="character" w:styleId="FootnoteReference">
    <w:name w:val="footnote reference"/>
    <w:basedOn w:val="DefaultParagraphFont"/>
    <w:uiPriority w:val="99"/>
    <w:semiHidden/>
    <w:unhideWhenUsed/>
    <w:rsid w:val="00EC3D95"/>
    <w:rPr>
      <w:vertAlign w:val="superscript"/>
    </w:rPr>
  </w:style>
  <w:style w:type="paragraph" w:styleId="Header">
    <w:name w:val="header"/>
    <w:basedOn w:val="Normal"/>
    <w:link w:val="HeaderChar"/>
    <w:uiPriority w:val="99"/>
    <w:unhideWhenUsed/>
    <w:rsid w:val="00EF6B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6B74"/>
  </w:style>
  <w:style w:type="paragraph" w:styleId="Footer">
    <w:name w:val="footer"/>
    <w:basedOn w:val="Normal"/>
    <w:link w:val="FooterChar"/>
    <w:uiPriority w:val="99"/>
    <w:unhideWhenUsed/>
    <w:rsid w:val="00EF6B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6B74"/>
  </w:style>
  <w:style w:type="paragraph" w:styleId="Revision">
    <w:name w:val="Revision"/>
    <w:hidden/>
    <w:uiPriority w:val="99"/>
    <w:semiHidden/>
    <w:rsid w:val="009B6A01"/>
    <w:pPr>
      <w:spacing w:after="0" w:line="240" w:lineRule="auto"/>
    </w:pPr>
  </w:style>
  <w:style w:type="character" w:styleId="Hyperlink">
    <w:name w:val="Hyperlink"/>
    <w:basedOn w:val="DefaultParagraphFont"/>
    <w:uiPriority w:val="99"/>
    <w:unhideWhenUsed/>
    <w:rsid w:val="00F83E51"/>
    <w:rPr>
      <w:color w:val="0563C1" w:themeColor="hyperlink"/>
      <w:u w:val="single"/>
    </w:rPr>
  </w:style>
  <w:style w:type="character" w:customStyle="1" w:styleId="1">
    <w:name w:val="Неразрешено споменаване1"/>
    <w:basedOn w:val="DefaultParagraphFont"/>
    <w:uiPriority w:val="99"/>
    <w:semiHidden/>
    <w:unhideWhenUsed/>
    <w:rsid w:val="00F83E51"/>
    <w:rPr>
      <w:color w:val="605E5C"/>
      <w:shd w:val="clear" w:color="auto" w:fill="E1DFDD"/>
    </w:rPr>
  </w:style>
  <w:style w:type="paragraph" w:customStyle="1" w:styleId="CharChar1CharCharCharChar">
    <w:name w:val="Char Char1 Char Char Char Char"/>
    <w:basedOn w:val="Normal"/>
    <w:rsid w:val="00A40489"/>
    <w:pPr>
      <w:tabs>
        <w:tab w:val="left" w:pos="709"/>
      </w:tabs>
      <w:spacing w:after="0" w:line="240" w:lineRule="auto"/>
    </w:pPr>
    <w:rPr>
      <w:rFonts w:ascii="Tahoma" w:eastAsia="Times New Roman" w:hAnsi="Tahoma" w:cs="Times New Roman"/>
      <w:sz w:val="20"/>
      <w:szCs w:val="20"/>
      <w:lang w:eastAsia="pl-PL"/>
    </w:rPr>
  </w:style>
  <w:style w:type="character" w:customStyle="1" w:styleId="BodyTextChar">
    <w:name w:val="Body Text Char"/>
    <w:basedOn w:val="DefaultParagraphFont"/>
    <w:link w:val="BodyText"/>
    <w:rsid w:val="00106674"/>
    <w:rPr>
      <w:rFonts w:ascii="Times New Roman" w:eastAsia="Times New Roman" w:hAnsi="Times New Roman" w:cs="Times New Roman"/>
      <w:shd w:val="clear" w:color="auto" w:fill="FFFFFF"/>
    </w:rPr>
  </w:style>
  <w:style w:type="paragraph" w:styleId="BodyText">
    <w:name w:val="Body Text"/>
    <w:basedOn w:val="Normal"/>
    <w:link w:val="BodyTextChar"/>
    <w:qFormat/>
    <w:rsid w:val="00106674"/>
    <w:pPr>
      <w:widowControl w:val="0"/>
      <w:shd w:val="clear" w:color="auto" w:fill="FFFFFF"/>
      <w:spacing w:line="391" w:lineRule="auto"/>
      <w:ind w:firstLine="2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106674"/>
  </w:style>
  <w:style w:type="character" w:customStyle="1" w:styleId="Heading1">
    <w:name w:val="Heading #1_"/>
    <w:basedOn w:val="DefaultParagraphFont"/>
    <w:link w:val="Heading10"/>
    <w:rsid w:val="0011614A"/>
    <w:rPr>
      <w:rFonts w:ascii="Times New Roman" w:eastAsia="Times New Roman" w:hAnsi="Times New Roman" w:cs="Times New Roman"/>
      <w:b/>
      <w:bCs/>
      <w:u w:val="single"/>
      <w:shd w:val="clear" w:color="auto" w:fill="FFFFFF"/>
    </w:rPr>
  </w:style>
  <w:style w:type="paragraph" w:customStyle="1" w:styleId="Heading10">
    <w:name w:val="Heading #1"/>
    <w:basedOn w:val="Normal"/>
    <w:link w:val="Heading1"/>
    <w:rsid w:val="0011614A"/>
    <w:pPr>
      <w:widowControl w:val="0"/>
      <w:shd w:val="clear" w:color="auto" w:fill="FFFFFF"/>
      <w:spacing w:after="110" w:line="384" w:lineRule="auto"/>
      <w:ind w:left="1330"/>
      <w:outlineLvl w:val="0"/>
    </w:pPr>
    <w:rPr>
      <w:rFonts w:ascii="Times New Roman" w:eastAsia="Times New Roman" w:hAnsi="Times New Roman" w:cs="Times New Roman"/>
      <w:b/>
      <w:bCs/>
      <w:u w:val="single"/>
    </w:rPr>
  </w:style>
  <w:style w:type="paragraph" w:customStyle="1" w:styleId="FooterCoverPage">
    <w:name w:val="Footer Cover Page"/>
    <w:basedOn w:val="Normal"/>
    <w:link w:val="FooterCoverPageChar"/>
    <w:rsid w:val="00716D03"/>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eastAsia="bg-BG" w:bidi="bg-BG"/>
    </w:rPr>
  </w:style>
  <w:style w:type="character" w:customStyle="1" w:styleId="FooterCoverPageChar">
    <w:name w:val="Footer Cover Page Char"/>
    <w:basedOn w:val="DefaultParagraphFont"/>
    <w:link w:val="FooterCoverPage"/>
    <w:rsid w:val="00716D03"/>
    <w:rPr>
      <w:rFonts w:ascii="Times New Roman" w:eastAsia="Calibri" w:hAnsi="Times New Roman" w:cs="Times New Roman"/>
      <w:sz w:val="24"/>
      <w:szCs w:val="20"/>
      <w:u w:val="single"/>
      <w:lang w:eastAsia="bg-BG" w:bidi="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716D03"/>
  </w:style>
  <w:style w:type="paragraph" w:customStyle="1" w:styleId="Default">
    <w:name w:val="Default"/>
    <w:rsid w:val="00EC3691"/>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361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rsid w:val="003616D8"/>
    <w:rPr>
      <w:rFonts w:ascii="Courier New" w:eastAsia="Times New Roman" w:hAnsi="Courier New" w:cs="Courier New"/>
      <w:sz w:val="20"/>
      <w:szCs w:val="20"/>
      <w:lang w:eastAsia="bg-BG"/>
    </w:rPr>
  </w:style>
  <w:style w:type="character" w:styleId="UnresolvedMention">
    <w:name w:val="Unresolved Mention"/>
    <w:basedOn w:val="DefaultParagraphFont"/>
    <w:uiPriority w:val="99"/>
    <w:semiHidden/>
    <w:unhideWhenUsed/>
    <w:rsid w:val="000E69E3"/>
    <w:rPr>
      <w:color w:val="605E5C"/>
      <w:shd w:val="clear" w:color="auto" w:fill="E1DFDD"/>
    </w:rPr>
  </w:style>
  <w:style w:type="character" w:customStyle="1" w:styleId="Heading2">
    <w:name w:val="Heading #2_"/>
    <w:basedOn w:val="DefaultParagraphFont"/>
    <w:link w:val="Heading20"/>
    <w:rsid w:val="00BA4788"/>
    <w:rPr>
      <w:rFonts w:ascii="Times New Roman" w:eastAsia="Times New Roman" w:hAnsi="Times New Roman" w:cs="Times New Roman"/>
      <w:b/>
      <w:bCs/>
      <w:sz w:val="28"/>
      <w:szCs w:val="28"/>
      <w:shd w:val="clear" w:color="auto" w:fill="FFFFFF"/>
    </w:rPr>
  </w:style>
  <w:style w:type="paragraph" w:customStyle="1" w:styleId="Heading20">
    <w:name w:val="Heading #2"/>
    <w:basedOn w:val="Normal"/>
    <w:link w:val="Heading2"/>
    <w:rsid w:val="00BA4788"/>
    <w:pPr>
      <w:widowControl w:val="0"/>
      <w:shd w:val="clear" w:color="auto" w:fill="FFFFFF"/>
      <w:spacing w:after="120" w:line="240" w:lineRule="auto"/>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037">
      <w:bodyDiv w:val="1"/>
      <w:marLeft w:val="0"/>
      <w:marRight w:val="0"/>
      <w:marTop w:val="0"/>
      <w:marBottom w:val="0"/>
      <w:divBdr>
        <w:top w:val="none" w:sz="0" w:space="0" w:color="auto"/>
        <w:left w:val="none" w:sz="0" w:space="0" w:color="auto"/>
        <w:bottom w:val="none" w:sz="0" w:space="0" w:color="auto"/>
        <w:right w:val="none" w:sz="0" w:space="0" w:color="auto"/>
      </w:divBdr>
    </w:div>
    <w:div w:id="162936220">
      <w:bodyDiv w:val="1"/>
      <w:marLeft w:val="0"/>
      <w:marRight w:val="0"/>
      <w:marTop w:val="0"/>
      <w:marBottom w:val="0"/>
      <w:divBdr>
        <w:top w:val="none" w:sz="0" w:space="0" w:color="auto"/>
        <w:left w:val="none" w:sz="0" w:space="0" w:color="auto"/>
        <w:bottom w:val="none" w:sz="0" w:space="0" w:color="auto"/>
        <w:right w:val="none" w:sz="0" w:space="0" w:color="auto"/>
      </w:divBdr>
    </w:div>
    <w:div w:id="167599515">
      <w:bodyDiv w:val="1"/>
      <w:marLeft w:val="0"/>
      <w:marRight w:val="0"/>
      <w:marTop w:val="0"/>
      <w:marBottom w:val="0"/>
      <w:divBdr>
        <w:top w:val="none" w:sz="0" w:space="0" w:color="auto"/>
        <w:left w:val="none" w:sz="0" w:space="0" w:color="auto"/>
        <w:bottom w:val="none" w:sz="0" w:space="0" w:color="auto"/>
        <w:right w:val="none" w:sz="0" w:space="0" w:color="auto"/>
      </w:divBdr>
    </w:div>
    <w:div w:id="193815555">
      <w:bodyDiv w:val="1"/>
      <w:marLeft w:val="0"/>
      <w:marRight w:val="0"/>
      <w:marTop w:val="0"/>
      <w:marBottom w:val="0"/>
      <w:divBdr>
        <w:top w:val="none" w:sz="0" w:space="0" w:color="auto"/>
        <w:left w:val="none" w:sz="0" w:space="0" w:color="auto"/>
        <w:bottom w:val="none" w:sz="0" w:space="0" w:color="auto"/>
        <w:right w:val="none" w:sz="0" w:space="0" w:color="auto"/>
      </w:divBdr>
    </w:div>
    <w:div w:id="198133379">
      <w:bodyDiv w:val="1"/>
      <w:marLeft w:val="0"/>
      <w:marRight w:val="0"/>
      <w:marTop w:val="0"/>
      <w:marBottom w:val="0"/>
      <w:divBdr>
        <w:top w:val="none" w:sz="0" w:space="0" w:color="auto"/>
        <w:left w:val="none" w:sz="0" w:space="0" w:color="auto"/>
        <w:bottom w:val="none" w:sz="0" w:space="0" w:color="auto"/>
        <w:right w:val="none" w:sz="0" w:space="0" w:color="auto"/>
      </w:divBdr>
    </w:div>
    <w:div w:id="285427332">
      <w:bodyDiv w:val="1"/>
      <w:marLeft w:val="0"/>
      <w:marRight w:val="0"/>
      <w:marTop w:val="0"/>
      <w:marBottom w:val="0"/>
      <w:divBdr>
        <w:top w:val="none" w:sz="0" w:space="0" w:color="auto"/>
        <w:left w:val="none" w:sz="0" w:space="0" w:color="auto"/>
        <w:bottom w:val="none" w:sz="0" w:space="0" w:color="auto"/>
        <w:right w:val="none" w:sz="0" w:space="0" w:color="auto"/>
      </w:divBdr>
    </w:div>
    <w:div w:id="288779675">
      <w:bodyDiv w:val="1"/>
      <w:marLeft w:val="0"/>
      <w:marRight w:val="0"/>
      <w:marTop w:val="0"/>
      <w:marBottom w:val="0"/>
      <w:divBdr>
        <w:top w:val="none" w:sz="0" w:space="0" w:color="auto"/>
        <w:left w:val="none" w:sz="0" w:space="0" w:color="auto"/>
        <w:bottom w:val="none" w:sz="0" w:space="0" w:color="auto"/>
        <w:right w:val="none" w:sz="0" w:space="0" w:color="auto"/>
      </w:divBdr>
    </w:div>
    <w:div w:id="398334854">
      <w:bodyDiv w:val="1"/>
      <w:marLeft w:val="0"/>
      <w:marRight w:val="0"/>
      <w:marTop w:val="0"/>
      <w:marBottom w:val="0"/>
      <w:divBdr>
        <w:top w:val="none" w:sz="0" w:space="0" w:color="auto"/>
        <w:left w:val="none" w:sz="0" w:space="0" w:color="auto"/>
        <w:bottom w:val="none" w:sz="0" w:space="0" w:color="auto"/>
        <w:right w:val="none" w:sz="0" w:space="0" w:color="auto"/>
      </w:divBdr>
    </w:div>
    <w:div w:id="436948917">
      <w:bodyDiv w:val="1"/>
      <w:marLeft w:val="0"/>
      <w:marRight w:val="0"/>
      <w:marTop w:val="0"/>
      <w:marBottom w:val="0"/>
      <w:divBdr>
        <w:top w:val="none" w:sz="0" w:space="0" w:color="auto"/>
        <w:left w:val="none" w:sz="0" w:space="0" w:color="auto"/>
        <w:bottom w:val="none" w:sz="0" w:space="0" w:color="auto"/>
        <w:right w:val="none" w:sz="0" w:space="0" w:color="auto"/>
      </w:divBdr>
    </w:div>
    <w:div w:id="528570689">
      <w:bodyDiv w:val="1"/>
      <w:marLeft w:val="0"/>
      <w:marRight w:val="0"/>
      <w:marTop w:val="0"/>
      <w:marBottom w:val="0"/>
      <w:divBdr>
        <w:top w:val="none" w:sz="0" w:space="0" w:color="auto"/>
        <w:left w:val="none" w:sz="0" w:space="0" w:color="auto"/>
        <w:bottom w:val="none" w:sz="0" w:space="0" w:color="auto"/>
        <w:right w:val="none" w:sz="0" w:space="0" w:color="auto"/>
      </w:divBdr>
    </w:div>
    <w:div w:id="543827865">
      <w:bodyDiv w:val="1"/>
      <w:marLeft w:val="0"/>
      <w:marRight w:val="0"/>
      <w:marTop w:val="0"/>
      <w:marBottom w:val="0"/>
      <w:divBdr>
        <w:top w:val="none" w:sz="0" w:space="0" w:color="auto"/>
        <w:left w:val="none" w:sz="0" w:space="0" w:color="auto"/>
        <w:bottom w:val="none" w:sz="0" w:space="0" w:color="auto"/>
        <w:right w:val="none" w:sz="0" w:space="0" w:color="auto"/>
      </w:divBdr>
    </w:div>
    <w:div w:id="586505218">
      <w:bodyDiv w:val="1"/>
      <w:marLeft w:val="0"/>
      <w:marRight w:val="0"/>
      <w:marTop w:val="0"/>
      <w:marBottom w:val="0"/>
      <w:divBdr>
        <w:top w:val="none" w:sz="0" w:space="0" w:color="auto"/>
        <w:left w:val="none" w:sz="0" w:space="0" w:color="auto"/>
        <w:bottom w:val="none" w:sz="0" w:space="0" w:color="auto"/>
        <w:right w:val="none" w:sz="0" w:space="0" w:color="auto"/>
      </w:divBdr>
    </w:div>
    <w:div w:id="633609361">
      <w:bodyDiv w:val="1"/>
      <w:marLeft w:val="0"/>
      <w:marRight w:val="0"/>
      <w:marTop w:val="0"/>
      <w:marBottom w:val="0"/>
      <w:divBdr>
        <w:top w:val="none" w:sz="0" w:space="0" w:color="auto"/>
        <w:left w:val="none" w:sz="0" w:space="0" w:color="auto"/>
        <w:bottom w:val="none" w:sz="0" w:space="0" w:color="auto"/>
        <w:right w:val="none" w:sz="0" w:space="0" w:color="auto"/>
      </w:divBdr>
    </w:div>
    <w:div w:id="651639382">
      <w:bodyDiv w:val="1"/>
      <w:marLeft w:val="0"/>
      <w:marRight w:val="0"/>
      <w:marTop w:val="0"/>
      <w:marBottom w:val="0"/>
      <w:divBdr>
        <w:top w:val="none" w:sz="0" w:space="0" w:color="auto"/>
        <w:left w:val="none" w:sz="0" w:space="0" w:color="auto"/>
        <w:bottom w:val="none" w:sz="0" w:space="0" w:color="auto"/>
        <w:right w:val="none" w:sz="0" w:space="0" w:color="auto"/>
      </w:divBdr>
    </w:div>
    <w:div w:id="714043386">
      <w:bodyDiv w:val="1"/>
      <w:marLeft w:val="0"/>
      <w:marRight w:val="0"/>
      <w:marTop w:val="0"/>
      <w:marBottom w:val="0"/>
      <w:divBdr>
        <w:top w:val="none" w:sz="0" w:space="0" w:color="auto"/>
        <w:left w:val="none" w:sz="0" w:space="0" w:color="auto"/>
        <w:bottom w:val="none" w:sz="0" w:space="0" w:color="auto"/>
        <w:right w:val="none" w:sz="0" w:space="0" w:color="auto"/>
      </w:divBdr>
    </w:div>
    <w:div w:id="730924297">
      <w:bodyDiv w:val="1"/>
      <w:marLeft w:val="0"/>
      <w:marRight w:val="0"/>
      <w:marTop w:val="0"/>
      <w:marBottom w:val="0"/>
      <w:divBdr>
        <w:top w:val="none" w:sz="0" w:space="0" w:color="auto"/>
        <w:left w:val="none" w:sz="0" w:space="0" w:color="auto"/>
        <w:bottom w:val="none" w:sz="0" w:space="0" w:color="auto"/>
        <w:right w:val="none" w:sz="0" w:space="0" w:color="auto"/>
      </w:divBdr>
    </w:div>
    <w:div w:id="749886872">
      <w:bodyDiv w:val="1"/>
      <w:marLeft w:val="0"/>
      <w:marRight w:val="0"/>
      <w:marTop w:val="0"/>
      <w:marBottom w:val="0"/>
      <w:divBdr>
        <w:top w:val="none" w:sz="0" w:space="0" w:color="auto"/>
        <w:left w:val="none" w:sz="0" w:space="0" w:color="auto"/>
        <w:bottom w:val="none" w:sz="0" w:space="0" w:color="auto"/>
        <w:right w:val="none" w:sz="0" w:space="0" w:color="auto"/>
      </w:divBdr>
    </w:div>
    <w:div w:id="758794958">
      <w:bodyDiv w:val="1"/>
      <w:marLeft w:val="0"/>
      <w:marRight w:val="0"/>
      <w:marTop w:val="0"/>
      <w:marBottom w:val="0"/>
      <w:divBdr>
        <w:top w:val="none" w:sz="0" w:space="0" w:color="auto"/>
        <w:left w:val="none" w:sz="0" w:space="0" w:color="auto"/>
        <w:bottom w:val="none" w:sz="0" w:space="0" w:color="auto"/>
        <w:right w:val="none" w:sz="0" w:space="0" w:color="auto"/>
      </w:divBdr>
      <w:divsChild>
        <w:div w:id="1474173548">
          <w:marLeft w:val="0"/>
          <w:marRight w:val="0"/>
          <w:marTop w:val="0"/>
          <w:marBottom w:val="0"/>
          <w:divBdr>
            <w:top w:val="none" w:sz="0" w:space="0" w:color="auto"/>
            <w:left w:val="none" w:sz="0" w:space="0" w:color="auto"/>
            <w:bottom w:val="none" w:sz="0" w:space="0" w:color="auto"/>
            <w:right w:val="none" w:sz="0" w:space="0" w:color="auto"/>
          </w:divBdr>
        </w:div>
      </w:divsChild>
    </w:div>
    <w:div w:id="796214819">
      <w:bodyDiv w:val="1"/>
      <w:marLeft w:val="0"/>
      <w:marRight w:val="0"/>
      <w:marTop w:val="0"/>
      <w:marBottom w:val="0"/>
      <w:divBdr>
        <w:top w:val="none" w:sz="0" w:space="0" w:color="auto"/>
        <w:left w:val="none" w:sz="0" w:space="0" w:color="auto"/>
        <w:bottom w:val="none" w:sz="0" w:space="0" w:color="auto"/>
        <w:right w:val="none" w:sz="0" w:space="0" w:color="auto"/>
      </w:divBdr>
    </w:div>
    <w:div w:id="797063957">
      <w:bodyDiv w:val="1"/>
      <w:marLeft w:val="0"/>
      <w:marRight w:val="0"/>
      <w:marTop w:val="0"/>
      <w:marBottom w:val="0"/>
      <w:divBdr>
        <w:top w:val="none" w:sz="0" w:space="0" w:color="auto"/>
        <w:left w:val="none" w:sz="0" w:space="0" w:color="auto"/>
        <w:bottom w:val="none" w:sz="0" w:space="0" w:color="auto"/>
        <w:right w:val="none" w:sz="0" w:space="0" w:color="auto"/>
      </w:divBdr>
    </w:div>
    <w:div w:id="803932187">
      <w:bodyDiv w:val="1"/>
      <w:marLeft w:val="0"/>
      <w:marRight w:val="0"/>
      <w:marTop w:val="0"/>
      <w:marBottom w:val="0"/>
      <w:divBdr>
        <w:top w:val="none" w:sz="0" w:space="0" w:color="auto"/>
        <w:left w:val="none" w:sz="0" w:space="0" w:color="auto"/>
        <w:bottom w:val="none" w:sz="0" w:space="0" w:color="auto"/>
        <w:right w:val="none" w:sz="0" w:space="0" w:color="auto"/>
      </w:divBdr>
    </w:div>
    <w:div w:id="814296036">
      <w:bodyDiv w:val="1"/>
      <w:marLeft w:val="0"/>
      <w:marRight w:val="0"/>
      <w:marTop w:val="0"/>
      <w:marBottom w:val="0"/>
      <w:divBdr>
        <w:top w:val="none" w:sz="0" w:space="0" w:color="auto"/>
        <w:left w:val="none" w:sz="0" w:space="0" w:color="auto"/>
        <w:bottom w:val="none" w:sz="0" w:space="0" w:color="auto"/>
        <w:right w:val="none" w:sz="0" w:space="0" w:color="auto"/>
      </w:divBdr>
    </w:div>
    <w:div w:id="953755753">
      <w:bodyDiv w:val="1"/>
      <w:marLeft w:val="0"/>
      <w:marRight w:val="0"/>
      <w:marTop w:val="0"/>
      <w:marBottom w:val="0"/>
      <w:divBdr>
        <w:top w:val="none" w:sz="0" w:space="0" w:color="auto"/>
        <w:left w:val="none" w:sz="0" w:space="0" w:color="auto"/>
        <w:bottom w:val="none" w:sz="0" w:space="0" w:color="auto"/>
        <w:right w:val="none" w:sz="0" w:space="0" w:color="auto"/>
      </w:divBdr>
    </w:div>
    <w:div w:id="1059398716">
      <w:bodyDiv w:val="1"/>
      <w:marLeft w:val="0"/>
      <w:marRight w:val="0"/>
      <w:marTop w:val="0"/>
      <w:marBottom w:val="0"/>
      <w:divBdr>
        <w:top w:val="none" w:sz="0" w:space="0" w:color="auto"/>
        <w:left w:val="none" w:sz="0" w:space="0" w:color="auto"/>
        <w:bottom w:val="none" w:sz="0" w:space="0" w:color="auto"/>
        <w:right w:val="none" w:sz="0" w:space="0" w:color="auto"/>
      </w:divBdr>
    </w:div>
    <w:div w:id="1075858414">
      <w:bodyDiv w:val="1"/>
      <w:marLeft w:val="0"/>
      <w:marRight w:val="0"/>
      <w:marTop w:val="0"/>
      <w:marBottom w:val="0"/>
      <w:divBdr>
        <w:top w:val="none" w:sz="0" w:space="0" w:color="auto"/>
        <w:left w:val="none" w:sz="0" w:space="0" w:color="auto"/>
        <w:bottom w:val="none" w:sz="0" w:space="0" w:color="auto"/>
        <w:right w:val="none" w:sz="0" w:space="0" w:color="auto"/>
      </w:divBdr>
    </w:div>
    <w:div w:id="1209343116">
      <w:bodyDiv w:val="1"/>
      <w:marLeft w:val="0"/>
      <w:marRight w:val="0"/>
      <w:marTop w:val="0"/>
      <w:marBottom w:val="0"/>
      <w:divBdr>
        <w:top w:val="none" w:sz="0" w:space="0" w:color="auto"/>
        <w:left w:val="none" w:sz="0" w:space="0" w:color="auto"/>
        <w:bottom w:val="none" w:sz="0" w:space="0" w:color="auto"/>
        <w:right w:val="none" w:sz="0" w:space="0" w:color="auto"/>
      </w:divBdr>
    </w:div>
    <w:div w:id="1259558203">
      <w:bodyDiv w:val="1"/>
      <w:marLeft w:val="0"/>
      <w:marRight w:val="0"/>
      <w:marTop w:val="0"/>
      <w:marBottom w:val="0"/>
      <w:divBdr>
        <w:top w:val="none" w:sz="0" w:space="0" w:color="auto"/>
        <w:left w:val="none" w:sz="0" w:space="0" w:color="auto"/>
        <w:bottom w:val="none" w:sz="0" w:space="0" w:color="auto"/>
        <w:right w:val="none" w:sz="0" w:space="0" w:color="auto"/>
      </w:divBdr>
    </w:div>
    <w:div w:id="1269047044">
      <w:bodyDiv w:val="1"/>
      <w:marLeft w:val="0"/>
      <w:marRight w:val="0"/>
      <w:marTop w:val="0"/>
      <w:marBottom w:val="0"/>
      <w:divBdr>
        <w:top w:val="none" w:sz="0" w:space="0" w:color="auto"/>
        <w:left w:val="none" w:sz="0" w:space="0" w:color="auto"/>
        <w:bottom w:val="none" w:sz="0" w:space="0" w:color="auto"/>
        <w:right w:val="none" w:sz="0" w:space="0" w:color="auto"/>
      </w:divBdr>
    </w:div>
    <w:div w:id="1277643423">
      <w:bodyDiv w:val="1"/>
      <w:marLeft w:val="0"/>
      <w:marRight w:val="0"/>
      <w:marTop w:val="0"/>
      <w:marBottom w:val="0"/>
      <w:divBdr>
        <w:top w:val="none" w:sz="0" w:space="0" w:color="auto"/>
        <w:left w:val="none" w:sz="0" w:space="0" w:color="auto"/>
        <w:bottom w:val="none" w:sz="0" w:space="0" w:color="auto"/>
        <w:right w:val="none" w:sz="0" w:space="0" w:color="auto"/>
      </w:divBdr>
    </w:div>
    <w:div w:id="1319266135">
      <w:bodyDiv w:val="1"/>
      <w:marLeft w:val="0"/>
      <w:marRight w:val="0"/>
      <w:marTop w:val="0"/>
      <w:marBottom w:val="0"/>
      <w:divBdr>
        <w:top w:val="none" w:sz="0" w:space="0" w:color="auto"/>
        <w:left w:val="none" w:sz="0" w:space="0" w:color="auto"/>
        <w:bottom w:val="none" w:sz="0" w:space="0" w:color="auto"/>
        <w:right w:val="none" w:sz="0" w:space="0" w:color="auto"/>
      </w:divBdr>
    </w:div>
    <w:div w:id="1433431773">
      <w:bodyDiv w:val="1"/>
      <w:marLeft w:val="0"/>
      <w:marRight w:val="0"/>
      <w:marTop w:val="0"/>
      <w:marBottom w:val="0"/>
      <w:divBdr>
        <w:top w:val="none" w:sz="0" w:space="0" w:color="auto"/>
        <w:left w:val="none" w:sz="0" w:space="0" w:color="auto"/>
        <w:bottom w:val="none" w:sz="0" w:space="0" w:color="auto"/>
        <w:right w:val="none" w:sz="0" w:space="0" w:color="auto"/>
      </w:divBdr>
    </w:div>
    <w:div w:id="1494025310">
      <w:bodyDiv w:val="1"/>
      <w:marLeft w:val="0"/>
      <w:marRight w:val="0"/>
      <w:marTop w:val="0"/>
      <w:marBottom w:val="0"/>
      <w:divBdr>
        <w:top w:val="none" w:sz="0" w:space="0" w:color="auto"/>
        <w:left w:val="none" w:sz="0" w:space="0" w:color="auto"/>
        <w:bottom w:val="none" w:sz="0" w:space="0" w:color="auto"/>
        <w:right w:val="none" w:sz="0" w:space="0" w:color="auto"/>
      </w:divBdr>
    </w:div>
    <w:div w:id="1616710409">
      <w:bodyDiv w:val="1"/>
      <w:marLeft w:val="0"/>
      <w:marRight w:val="0"/>
      <w:marTop w:val="0"/>
      <w:marBottom w:val="0"/>
      <w:divBdr>
        <w:top w:val="none" w:sz="0" w:space="0" w:color="auto"/>
        <w:left w:val="none" w:sz="0" w:space="0" w:color="auto"/>
        <w:bottom w:val="none" w:sz="0" w:space="0" w:color="auto"/>
        <w:right w:val="none" w:sz="0" w:space="0" w:color="auto"/>
      </w:divBdr>
    </w:div>
    <w:div w:id="1628387580">
      <w:bodyDiv w:val="1"/>
      <w:marLeft w:val="0"/>
      <w:marRight w:val="0"/>
      <w:marTop w:val="0"/>
      <w:marBottom w:val="0"/>
      <w:divBdr>
        <w:top w:val="none" w:sz="0" w:space="0" w:color="auto"/>
        <w:left w:val="none" w:sz="0" w:space="0" w:color="auto"/>
        <w:bottom w:val="none" w:sz="0" w:space="0" w:color="auto"/>
        <w:right w:val="none" w:sz="0" w:space="0" w:color="auto"/>
      </w:divBdr>
    </w:div>
    <w:div w:id="1636370615">
      <w:bodyDiv w:val="1"/>
      <w:marLeft w:val="0"/>
      <w:marRight w:val="0"/>
      <w:marTop w:val="0"/>
      <w:marBottom w:val="0"/>
      <w:divBdr>
        <w:top w:val="none" w:sz="0" w:space="0" w:color="auto"/>
        <w:left w:val="none" w:sz="0" w:space="0" w:color="auto"/>
        <w:bottom w:val="none" w:sz="0" w:space="0" w:color="auto"/>
        <w:right w:val="none" w:sz="0" w:space="0" w:color="auto"/>
      </w:divBdr>
    </w:div>
    <w:div w:id="1815027171">
      <w:bodyDiv w:val="1"/>
      <w:marLeft w:val="0"/>
      <w:marRight w:val="0"/>
      <w:marTop w:val="0"/>
      <w:marBottom w:val="0"/>
      <w:divBdr>
        <w:top w:val="none" w:sz="0" w:space="0" w:color="auto"/>
        <w:left w:val="none" w:sz="0" w:space="0" w:color="auto"/>
        <w:bottom w:val="none" w:sz="0" w:space="0" w:color="auto"/>
        <w:right w:val="none" w:sz="0" w:space="0" w:color="auto"/>
      </w:divBdr>
    </w:div>
    <w:div w:id="1825049794">
      <w:bodyDiv w:val="1"/>
      <w:marLeft w:val="0"/>
      <w:marRight w:val="0"/>
      <w:marTop w:val="0"/>
      <w:marBottom w:val="0"/>
      <w:divBdr>
        <w:top w:val="none" w:sz="0" w:space="0" w:color="auto"/>
        <w:left w:val="none" w:sz="0" w:space="0" w:color="auto"/>
        <w:bottom w:val="none" w:sz="0" w:space="0" w:color="auto"/>
        <w:right w:val="none" w:sz="0" w:space="0" w:color="auto"/>
      </w:divBdr>
    </w:div>
    <w:div w:id="1832599101">
      <w:bodyDiv w:val="1"/>
      <w:marLeft w:val="0"/>
      <w:marRight w:val="0"/>
      <w:marTop w:val="0"/>
      <w:marBottom w:val="0"/>
      <w:divBdr>
        <w:top w:val="none" w:sz="0" w:space="0" w:color="auto"/>
        <w:left w:val="none" w:sz="0" w:space="0" w:color="auto"/>
        <w:bottom w:val="none" w:sz="0" w:space="0" w:color="auto"/>
        <w:right w:val="none" w:sz="0" w:space="0" w:color="auto"/>
      </w:divBdr>
    </w:div>
    <w:div w:id="1848322070">
      <w:bodyDiv w:val="1"/>
      <w:marLeft w:val="0"/>
      <w:marRight w:val="0"/>
      <w:marTop w:val="0"/>
      <w:marBottom w:val="0"/>
      <w:divBdr>
        <w:top w:val="none" w:sz="0" w:space="0" w:color="auto"/>
        <w:left w:val="none" w:sz="0" w:space="0" w:color="auto"/>
        <w:bottom w:val="none" w:sz="0" w:space="0" w:color="auto"/>
        <w:right w:val="none" w:sz="0" w:space="0" w:color="auto"/>
      </w:divBdr>
    </w:div>
    <w:div w:id="1861700947">
      <w:bodyDiv w:val="1"/>
      <w:marLeft w:val="0"/>
      <w:marRight w:val="0"/>
      <w:marTop w:val="0"/>
      <w:marBottom w:val="0"/>
      <w:divBdr>
        <w:top w:val="none" w:sz="0" w:space="0" w:color="auto"/>
        <w:left w:val="none" w:sz="0" w:space="0" w:color="auto"/>
        <w:bottom w:val="none" w:sz="0" w:space="0" w:color="auto"/>
        <w:right w:val="none" w:sz="0" w:space="0" w:color="auto"/>
      </w:divBdr>
    </w:div>
    <w:div w:id="1887260200">
      <w:bodyDiv w:val="1"/>
      <w:marLeft w:val="0"/>
      <w:marRight w:val="0"/>
      <w:marTop w:val="0"/>
      <w:marBottom w:val="0"/>
      <w:divBdr>
        <w:top w:val="none" w:sz="0" w:space="0" w:color="auto"/>
        <w:left w:val="none" w:sz="0" w:space="0" w:color="auto"/>
        <w:bottom w:val="none" w:sz="0" w:space="0" w:color="auto"/>
        <w:right w:val="none" w:sz="0" w:space="0" w:color="auto"/>
      </w:divBdr>
    </w:div>
    <w:div w:id="198928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ew.government.bg/bg/priroda/biologichno-raznoobrazie/nacionalen-suvet-po-biologichno-raznoobrazie/zasedaniy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6efUedzQyZcBURPJRelJAyZSgsDK8YIDH6kh/EvsTVo=</DigestValue>
    </Reference>
    <Reference Type="http://www.w3.org/2000/09/xmldsig#Object" URI="#idOfficeObject">
      <DigestMethod Algorithm="http://www.w3.org/2001/04/xmlenc#sha256"/>
      <DigestValue>/YrXWmtdpHPPFv0WzSTbbScMpKKJpEyonP4Zhkh3rfE=</DigestValue>
    </Reference>
    <Reference Type="http://uri.etsi.org/01903#SignedProperties" URI="#idSignedProperties">
      <Transforms>
        <Transform Algorithm="http://www.w3.org/TR/2001/REC-xml-c14n-20010315"/>
      </Transforms>
      <DigestMethod Algorithm="http://www.w3.org/2001/04/xmlenc#sha256"/>
      <DigestValue>CCPpIvMJAlAF/xTkXFGP9hzgoyuohpoZmsd2ir12de8=</DigestValue>
    </Reference>
  </SignedInfo>
  <SignatureValue>K8dLmXtsRdNkWT6N9hjMB/wNpvwWzw7rIRyzqj+xqEUTnjEOevdQ/q90Aj2922rnoiXuEZWTqCCR
Mu2esrMmy2aV6a0WQp7AOqE+BhguABh+0ORj1PrM2Me5V1leUaJeKmNOLQlQM49O3HiHFbcNBvXF
QBlaolwTFBzGFR6bBHcdSIKqQS6+eVm5kIS+35SsgvbHvRUM+ledPmkKyTFHYzxXEu3jPwQgWq9u
IWqRPwW2NsI812SQBDRwZNUr/NremCIrDWfd+8jsZinHUdnbzU3iG5+9+RzXx37U8QDt1V0vF/+F
mRaCLk2x7CBNQEOiGn6JvyeyzVyrbaQC72s8Ow==</SignatureValue>
  <KeyInfo>
    <X509Data>
      <X509Certificate>MIIHWTCCBUGgAwIBAgIIMVlJV6gXxjUwDQYJKoZIhvcNAQELBQAweDELMAkGA1UEBhMCQkcxGDAWBgNVBGETD05UUkJHLTIwMTIzMDQyNjESMBAGA1UEChMJQk9SSUNBIEFEMRAwDgYDVQQLEwdCLVRydXN0MSkwJwYDVQQDEyBCLVRydXN0IE9wZXJhdGlvbmFsIFF1YWxpZmllZCBDQTAeFw0yMzAxMTgwMDAwMDBaFw0yNDAxMTgwMDAwMDBaMIHqMS0wKwYJKoZIhvcNAQkBFh5tbXRzdmV0a292YUBtb2V3LmdvdmVybm1lbnQuYmcxMDAuBgNVBAoMJ01pbmlzdGVyc3R2byBuYSBva29sbmF0YSBzcmVkYSBpIHZvZGl0ZTEYMBYGA1UEYQwPTlRSQkctMDAwNjk3MzcxMRIwEAYDVQQEDAlUU1ZFVEtPVkExDjAMBgNVBCoMBU1BUlRBMRkwFwYDVQQFExBQTk9CRy04MTA2MjQ2ODc1MSEwHwYDVQQDDBhNQVJUQSBNQVJJTk9WQSBUU1ZFVEtPVkExCzAJBgNVBAYTAkJHMIIBIjANBgkqhkiG9w0BAQEFAAOCAQ8AMIIBCgKCAQEAln0fExiKyBfoJtQPB/FSesucHXh7X0EFrf6LSTZUld4po2eQZXQ+nbZ3wcBOZ57cQJl/Q9wF5ZVEIOqfvtC2zYQRWKUOsycJ+rm4VKKoFpw0IZrNe03zMff9HOJUK0G+sloIi9taDjWvw1mnVN7JkYufEXPVqbdfdjsviJfUyuq0Yb6tYMJZjjSLc9ELk44JLabq/6/zCMMLa/6QEFUU9N+rF7XHHiDp0WrNr1yf8kro8fgPz6Uit6M+8aH8SMryRz0Hf7oeB0G6gwmb74+EK7fsKXga+sQca2chhwm+o4HVCoFYzhCKrfKUy33jbZF7Lq/iXUXya/l+1c8qmjnFfwIDAQABo4ICcjCCAm4wHQYDVR0OBBYEFNeQU7MQjXOdsJMqiMhZK4tccZ4E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WnuzUhkCzbDw+2WtmO10jt1PikhsVL2XQTNEeummLc76clIU95BVHL19Abfrv2sX1RLqCofoM52RpEV3SDT7mZdBunXNREhx/3DPMfEJwcypwa0p1cg8SMFG3ja+4NdAngcGlOdgu27+8P5cJmSIsLya7bFGCGFwffHVkprPg54Mvvz0G6KhXdpaqDfVKsBT+VvJmj847S0okqyFyDQud6yBbxbfCfutnFHxZly/YoEkF1dfZpR9FGutkv3g0X2ew4pDE5sJ8U2rFZdIWdSpxbNDy9JAqyi4pYxAkb/NuvhQUd+JD7OQQ184eNlGU8h1JGFUkLY2//r9+Gfwv6HkNJ9mJiKnXT4Fe+sF/C7YuXVHXGkS6S7uc5vhsy0nwfps3yVv45ckhBUH4wrADfMC7/Q72tWCvngaahPe8SSEdvHEkXaon9TCu4WNDzOfB2U6ig6BXXHTU+ZV6twoZN5SUjdW0MN2EVg1T5tp9KCDzh54+xg1p0ZHkz+1J1ooRobeDWligIWPiQ8dt++EcrblQj3ktYh6VD/L2lVbuCMlGsAbKGcvxnd1QyLN1I7Gygi8nXHkJYuZ3y9EvDUAcigDyQUsJZlrS1ybd1a9nmjGiTDxaY/bLL/sFqfQOERV/zC43zDkiNJ2rmLr6mthBizLNsyNTMHn6ydszQr2//DNhY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i4oKVwONuh8/fxGHZglaZVPyXVPxXgU/zMxXS7Pb13E=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fr7H/GAkQ1JTitpDDXjRP702Ertmx95Zr/8ENlRGRzI=</DigestValue>
      </Reference>
      <Reference URI="/word/document.xml?ContentType=application/vnd.openxmlformats-officedocument.wordprocessingml.document.main+xml">
        <DigestMethod Algorithm="http://www.w3.org/2001/04/xmlenc#sha256"/>
        <DigestValue>hMBgs1G+yRU8HWfWCXjEimEtprx3U0GDgQRkPEQOik4=</DigestValue>
      </Reference>
      <Reference URI="/word/endnotes.xml?ContentType=application/vnd.openxmlformats-officedocument.wordprocessingml.endnotes+xml">
        <DigestMethod Algorithm="http://www.w3.org/2001/04/xmlenc#sha256"/>
        <DigestValue>hM3GtCVMriPQ+7WL/5SD74n0yg6J2wz6W8mUJKWL+m4=</DigestValue>
      </Reference>
      <Reference URI="/word/fontTable.xml?ContentType=application/vnd.openxmlformats-officedocument.wordprocessingml.fontTable+xml">
        <DigestMethod Algorithm="http://www.w3.org/2001/04/xmlenc#sha256"/>
        <DigestValue>jaUxpti8mY8AX7K6HJLHYU1bmHC2GbA0mjk13G3iVYQ=</DigestValue>
      </Reference>
      <Reference URI="/word/footer1.xml?ContentType=application/vnd.openxmlformats-officedocument.wordprocessingml.footer+xml">
        <DigestMethod Algorithm="http://www.w3.org/2001/04/xmlenc#sha256"/>
        <DigestValue>Eoz7t0RPIUVn+KqQ1wv697h4BOT6qUjqmfg7+aOy1o4=</DigestValue>
      </Reference>
      <Reference URI="/word/footer2.xml?ContentType=application/vnd.openxmlformats-officedocument.wordprocessingml.footer+xml">
        <DigestMethod Algorithm="http://www.w3.org/2001/04/xmlenc#sha256"/>
        <DigestValue>emZciEOw9x2ynfq8FALt2f8lrGzh+ZxzoWd4xA2w5Mc=</DigestValue>
      </Reference>
      <Reference URI="/word/footnotes.xml?ContentType=application/vnd.openxmlformats-officedocument.wordprocessingml.footnotes+xml">
        <DigestMethod Algorithm="http://www.w3.org/2001/04/xmlenc#sha256"/>
        <DigestValue>i5HfqSmJ0ZpwVZJeJGtl0M7sPjv8NeoKUK8tsbnbN/U=</DigestValue>
      </Reference>
      <Reference URI="/word/header1.xml?ContentType=application/vnd.openxmlformats-officedocument.wordprocessingml.header+xml">
        <DigestMethod Algorithm="http://www.w3.org/2001/04/xmlenc#sha256"/>
        <DigestValue>fvr6ERLkYwtVK8ERruuq7fgJP0votGmtHkHD8dJw8jg=</DigestValue>
      </Reference>
      <Reference URI="/word/media/image1.emf?ContentType=image/x-emf">
        <DigestMethod Algorithm="http://www.w3.org/2001/04/xmlenc#sha256"/>
        <DigestValue>Qk5F2/uGaDsCtGOdGHavisSld5rwDhm1ZuZ/b5wOP0g=</DigestValue>
      </Reference>
      <Reference URI="/word/media/image2.jpeg?ContentType=image/jpeg">
        <DigestMethod Algorithm="http://www.w3.org/2001/04/xmlenc#sha256"/>
        <DigestValue>Z1+tkjBwJXNh5n9+ZT+p0f5QwblWkM642O9b3/umcYw=</DigestValue>
      </Reference>
      <Reference URI="/word/media/image3.png?ContentType=image/png">
        <DigestMethod Algorithm="http://www.w3.org/2001/04/xmlenc#sha256"/>
        <DigestValue>Qak5+Mp4GdCcLs1N6fHNyv0K0W7HueOktTMtiSWkuMY=</DigestValue>
      </Reference>
      <Reference URI="/word/numbering.xml?ContentType=application/vnd.openxmlformats-officedocument.wordprocessingml.numbering+xml">
        <DigestMethod Algorithm="http://www.w3.org/2001/04/xmlenc#sha256"/>
        <DigestValue>hLpfpNIrUO29e+Cc3n5Gme7c/0TxwqBZuWtmnX1lHT8=</DigestValue>
      </Reference>
      <Reference URI="/word/settings.xml?ContentType=application/vnd.openxmlformats-officedocument.wordprocessingml.settings+xml">
        <DigestMethod Algorithm="http://www.w3.org/2001/04/xmlenc#sha256"/>
        <DigestValue>6+yxzcSQkZ7ECdd5OiXlKpxsTYjRYkmT91Sj2Dvd7wM=</DigestValue>
      </Reference>
      <Reference URI="/word/styles.xml?ContentType=application/vnd.openxmlformats-officedocument.wordprocessingml.styles+xml">
        <DigestMethod Algorithm="http://www.w3.org/2001/04/xmlenc#sha256"/>
        <DigestValue>4WBxdiZuEeY/FYm4Q8YhXlILjRQGU/qihQ/pk+66nQc=</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ccke17dTUqkSbx5BL+ZvAuaEqbqGifQWiF1MK3bZ/tk=</DigestValue>
      </Reference>
    </Manifest>
    <SignatureProperties>
      <SignatureProperty Id="idSignatureTime" Target="#idPackageSignature">
        <mdssi:SignatureTime xmlns:mdssi="http://schemas.openxmlformats.org/package/2006/digital-signature">
          <mdssi:Format>YYYY-MM-DDThh:mm:ssTZD</mdssi:Format>
          <mdssi:Value>2023-10-26T11:21:45Z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16.0.15225/23</OfficeVersion>
          <ApplicationVersion>16.0.15225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2023-10-26T11:21:45Z</xd:SigningTime>
          <xd:SigningCertificate>
            <xd:Cert>
              <xd:CertDigest>
                <DigestMethod Algorithm="http://www.w3.org/2001/04/xmlenc#sha256"/>
                <DigestValue>t6buXWDAcxSMmgoJaTDOe9N4lNXV36AbQON5AYND6/8=</DigestValue>
              </xd:CertDigest>
              <xd:IssuerSerial>
                <X509IssuerName>CN=B-Trust Operational Qualified CA, OU=B-Trust, O=BORICA AD, OID.2.5.4.97=NTRBG-201230426, C=BG</X509IssuerName>
                <X509SerialNumber>3555954021616830005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ZKXxCSz/FRsL+xigx10hPp7EgVIctah6QAFX27bxhLQ=</DigestValue>
    </Reference>
    <Reference Type="http://www.w3.org/2000/09/xmldsig#Object" URI="#idOfficeObject">
      <DigestMethod Algorithm="http://www.w3.org/2001/04/xmlenc#sha256"/>
      <DigestValue>zzLeW+x8MJsvxvy/65wpGvRWfMlMF2W36ANvfi8JPpw=</DigestValue>
    </Reference>
    <Reference Type="http://uri.etsi.org/01903#SignedProperties" URI="#idSignedProperties">
      <Transforms>
        <Transform Algorithm="http://www.w3.org/TR/2001/REC-xml-c14n-20010315"/>
      </Transforms>
      <DigestMethod Algorithm="http://www.w3.org/2001/04/xmlenc#sha256"/>
      <DigestValue>xvidgrHN+Qrqwt2MUYr6d5Q8M/emm1vZMcX/moicM04=</DigestValue>
    </Reference>
    <Reference Type="http://www.w3.org/2000/09/xmldsig#Object" URI="#idValidSigLnImg">
      <DigestMethod Algorithm="http://www.w3.org/2001/04/xmlenc#sha256"/>
      <DigestValue>Pl3zg4t8H9DjjtWvtAfHQhIg/4vnYAelbwHBnkHmIYY=</DigestValue>
    </Reference>
    <Reference Type="http://www.w3.org/2000/09/xmldsig#Object" URI="#idInvalidSigLnImg">
      <DigestMethod Algorithm="http://www.w3.org/2001/04/xmlenc#sha256"/>
      <DigestValue>hqrMBOE9J8hWHZdD9SkX4veK46D7dvgay93UFOzpRow=</DigestValue>
    </Reference>
  </SignedInfo>
  <SignatureValue>HkjuTFV4/hae73CzlWHxb8MOWGrZenqXW6HMmCzIko2zCbIjUVSh7QPQZBZfULTDoOW7Qa2oo8Y6
aCv13inJKZR4yGgV/pdJY61D9vyVy8e43yRz9U0iQngGpWjP+lME+xwjB3mAf5ksiX8YslfK7O3M
WzkzvGfF6CnMed0wF9i5nwcqNbkIGOP7SYOJFp4fHwd5lPcozYr+hGgMlDY3JBEDmzCzLIa9DI6G
XN+yL2A459W9uPLkl56EA3B/D0d9CuYvQVlLjS/QeIv7R4Esbdg6IVs6ziXUHaTUpTj+IMYudC/d
+AgkuQ3ngblYvnLmt92jNfC5NMvzaN45nFzg/g==</SignatureValue>
  <KeyInfo>
    <X509Data>
      <X509Certificate>MIIHYTCCBUmgAwIBAgIIQGAk/Ae2Y8AwDQYJKoZIhvcNAQELBQAweDELMAkGA1UEBhMCQkcxGDAWBgNVBGETD05UUkJHLTIwMTIzMDQyNjESMBAGA1UEChMJQk9SSUNBIEFEMRAwDgYDVQQLEwdCLVRydXN0MSkwJwYDVQQDEyBCLVRydXN0IE9wZXJhdGlvbmFsIFF1YWxpZmllZCBDQTAeFw0yMzAxMTgwMDAwMDBaFw0yNDAxMTgwMDAwMDBaMIHyMTIwMAYJKoZIhvcNAQkBFiNnYWxpbmEuc2ltZW9ub3ZhQG1vZXcuZ292ZXJubWVudC5iZzEwMC4GA1UECgwnTWluaXN0ZXJzdHZvIG5hIG9rb2xuYXRhIHNyZWRhIGkgdm9kaXRlMRgwFgYDVQRhDA9OVFJCRy0wMDA2OTczNzExEjAQBgNVBAQMCVNJTUVPTk9WQTEPMA0GA1UEKgwGR0FMSU5BMRkwFwYDVQQFExBQTk9CRy03NjA2MTYwOTczMSMwIQYDVQQDDBpHQUxJTkEgU0lNRU9OT1ZBIFNJTUVPTk9WQTELMAkGA1UEBhMCQkcwggEiMA0GCSqGSIb3DQEBAQUAA4IBDwAwggEKAoIBAQCcA+OOCqKFr2kitDL7ZU5HBdYE8lNp735xEKYIt8tg0ng1rjhF1fxh1zxfhl/oN61nxuvlEMkwz5IT1jngpnTrEH1qfJcIWXguuokl/KONfISJ2NbN/UpqsyVE5x5UVshiEH0uQxbXd4XSboZ7dxM9rW+jNqzBbbotWz90AWvZr7tyWv9WNDVu0Sid1r3VR3pk8jlHMh09kaZno75hO2/GkQHxIT9hfJn6SZV6rH38gV0FaO3z+wWgeS/qVIpA68MKXpe7uJl4ml72WYHybVIAzBjQ+9JgZY5LGx36AkMnr5pjsAa0ytu/EcKo0i+umkvjKmvo0/iwFl+CCinjLX1/AgMBAAGjggJyMIICbjAdBgNVHQ4EFgQUOCrdlWgwMhvWL3OHFX633BQivYYwHwYDVR0jBBgwFoAUJ88IQwTwxYM3Z4EXTfwF5ttli7AwIAYDVR0SBBkwF4YVaHR0cDovL3d3dy5iLXRydXN0LmJnMAkGA1UdEwQCMAAwYQYDVR0gBFowWDBBBgsrBgEEAft2AQYBAj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xJAQIwCAYGBACORgEBMAgGBgQAjkYBBDA4BgYEAI5GAQUwLjAsFiZodHRwczovL3d3dy5iLXRydXN0Lm9yZy9wZHMvcGRzX2VuLnBkZhMCZW4wEwYGBACORgEGMAkGBwQAjkYBBgEwDQYJKoZIhvcNAQELBQADggIBAK0Qer/xaWD2cEYhbHQ8V5zj73vl5YXdLWrll5bnWRfdUgAOvWSqwXiVSMEb/0DowMftwFKVBSpxuNvzvSab+3JxVf5s9Jz3IN9wKd33K7Uxs316zScwF6+pO6nsI7rkq56/NnUkp3hCw4YUGzXKI2TqZHrTDBm3JmGOMp7zYRhLFVgcza0x/v2SOCmawdjPc4lL8AWpJcmgCAK23kHe7m9OO4rusvmSZg9PewZpsxok8OeEjLcpvjTZO85Zo3CSw9/HfnIyX8AV1urRT/40ua9L4zi0BXBI0RAbQaO2o6ZByfZFN1ny4+jzti4Q+8o8ZRSz8SDtEkWO0mRL94+1Uhwds0XVSI/WfBnVzA3VaQOwiew4U0X/n6MXmj97pP8cNDnDBtOphoEcGl5pu+mrr6qJsO+/l1eH445zTLPNrJ2hWuqYfmjIrnJy6dzkxOzBAhWjgihuLSex1UxICiRnRF1xNM+VsdQTOC4B1yA4VdSxjoNmwmVxwMIIEND4a5I+JAhC2P47zsUtU12aGptbmGaWmFOOhwGxGxaM2SUzHV5GmiL6AADTSMtzg4E9p4fIqGp2OfG0yGOWZicessHaC8hCtCKw/FJdERbUsjG+XBIdeR3kzJk+nn1xccUGSfw+lr//i/Us8EobYn8kDICnSuvz3mbftFK15QEgkecejMa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i4oKVwONuh8/fxGHZglaZVPyXVPxXgU/zMxXS7Pb13E=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fr7H/GAkQ1JTitpDDXjRP702Ertmx95Zr/8ENlRGRzI=</DigestValue>
      </Reference>
      <Reference URI="/word/document.xml?ContentType=application/vnd.openxmlformats-officedocument.wordprocessingml.document.main+xml">
        <DigestMethod Algorithm="http://www.w3.org/2001/04/xmlenc#sha256"/>
        <DigestValue>hMBgs1G+yRU8HWfWCXjEimEtprx3U0GDgQRkPEQOik4=</DigestValue>
      </Reference>
      <Reference URI="/word/endnotes.xml?ContentType=application/vnd.openxmlformats-officedocument.wordprocessingml.endnotes+xml">
        <DigestMethod Algorithm="http://www.w3.org/2001/04/xmlenc#sha256"/>
        <DigestValue>hM3GtCVMriPQ+7WL/5SD74n0yg6J2wz6W8mUJKWL+m4=</DigestValue>
      </Reference>
      <Reference URI="/word/fontTable.xml?ContentType=application/vnd.openxmlformats-officedocument.wordprocessingml.fontTable+xml">
        <DigestMethod Algorithm="http://www.w3.org/2001/04/xmlenc#sha256"/>
        <DigestValue>jaUxpti8mY8AX7K6HJLHYU1bmHC2GbA0mjk13G3iVYQ=</DigestValue>
      </Reference>
      <Reference URI="/word/footer1.xml?ContentType=application/vnd.openxmlformats-officedocument.wordprocessingml.footer+xml">
        <DigestMethod Algorithm="http://www.w3.org/2001/04/xmlenc#sha256"/>
        <DigestValue>Eoz7t0RPIUVn+KqQ1wv697h4BOT6qUjqmfg7+aOy1o4=</DigestValue>
      </Reference>
      <Reference URI="/word/footer2.xml?ContentType=application/vnd.openxmlformats-officedocument.wordprocessingml.footer+xml">
        <DigestMethod Algorithm="http://www.w3.org/2001/04/xmlenc#sha256"/>
        <DigestValue>emZciEOw9x2ynfq8FALt2f8lrGzh+ZxzoWd4xA2w5Mc=</DigestValue>
      </Reference>
      <Reference URI="/word/footnotes.xml?ContentType=application/vnd.openxmlformats-officedocument.wordprocessingml.footnotes+xml">
        <DigestMethod Algorithm="http://www.w3.org/2001/04/xmlenc#sha256"/>
        <DigestValue>i5HfqSmJ0ZpwVZJeJGtl0M7sPjv8NeoKUK8tsbnbN/U=</DigestValue>
      </Reference>
      <Reference URI="/word/header1.xml?ContentType=application/vnd.openxmlformats-officedocument.wordprocessingml.header+xml">
        <DigestMethod Algorithm="http://www.w3.org/2001/04/xmlenc#sha256"/>
        <DigestValue>fvr6ERLkYwtVK8ERruuq7fgJP0votGmtHkHD8dJw8jg=</DigestValue>
      </Reference>
      <Reference URI="/word/media/image1.emf?ContentType=image/x-emf">
        <DigestMethod Algorithm="http://www.w3.org/2001/04/xmlenc#sha256"/>
        <DigestValue>Qk5F2/uGaDsCtGOdGHavisSld5rwDhm1ZuZ/b5wOP0g=</DigestValue>
      </Reference>
      <Reference URI="/word/media/image2.jpeg?ContentType=image/jpeg">
        <DigestMethod Algorithm="http://www.w3.org/2001/04/xmlenc#sha256"/>
        <DigestValue>Z1+tkjBwJXNh5n9+ZT+p0f5QwblWkM642O9b3/umcYw=</DigestValue>
      </Reference>
      <Reference URI="/word/media/image3.png?ContentType=image/png">
        <DigestMethod Algorithm="http://www.w3.org/2001/04/xmlenc#sha256"/>
        <DigestValue>Qak5+Mp4GdCcLs1N6fHNyv0K0W7HueOktTMtiSWkuMY=</DigestValue>
      </Reference>
      <Reference URI="/word/numbering.xml?ContentType=application/vnd.openxmlformats-officedocument.wordprocessingml.numbering+xml">
        <DigestMethod Algorithm="http://www.w3.org/2001/04/xmlenc#sha256"/>
        <DigestValue>hLpfpNIrUO29e+Cc3n5Gme7c/0TxwqBZuWtmnX1lHT8=</DigestValue>
      </Reference>
      <Reference URI="/word/settings.xml?ContentType=application/vnd.openxmlformats-officedocument.wordprocessingml.settings+xml">
        <DigestMethod Algorithm="http://www.w3.org/2001/04/xmlenc#sha256"/>
        <DigestValue>6+yxzcSQkZ7ECdd5OiXlKpxsTYjRYkmT91Sj2Dvd7wM=</DigestValue>
      </Reference>
      <Reference URI="/word/styles.xml?ContentType=application/vnd.openxmlformats-officedocument.wordprocessingml.styles+xml">
        <DigestMethod Algorithm="http://www.w3.org/2001/04/xmlenc#sha256"/>
        <DigestValue>4WBxdiZuEeY/FYm4Q8YhXlILjRQGU/qihQ/pk+66nQc=</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ccke17dTUqkSbx5BL+ZvAuaEqbqGifQWiF1MK3bZ/tk=</DigestValue>
      </Reference>
    </Manifest>
    <SignatureProperties>
      <SignatureProperty Id="idSignatureTime" Target="#idPackageSignature">
        <mdssi:SignatureTime xmlns:mdssi="http://schemas.openxmlformats.org/package/2006/digital-signature">
          <mdssi:Format>YYYY-MM-DDThh:mm:ssTZD</mdssi:Format>
          <mdssi:Value>2023-10-27T10:00:54Z</mdssi:Value>
        </mdssi:SignatureTime>
      </SignatureProperty>
    </SignatureProperties>
  </Object>
  <Object Id="idOfficeObject">
    <SignatureProperties>
      <SignatureProperty Id="idOfficeV1Details" Target="#idPackageSignature">
        <SignatureInfoV1 xmlns="http://schemas.microsoft.com/office/2006/digsig">
          <SetupID>{E7077764-067D-4D26-8A80-DBB905EFA754}</SetupID>
          <SignatureText>Г.Симеонова</SignatureText>
          <SignatureImage/>
          <SignatureComments/>
          <WindowsVersion>10.0</WindowsVersion>
          <OfficeVersion>16.0.15225/23</OfficeVersion>
          <ApplicationVersion>16.0.15225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2023-10-27T10:00:54Z</xd:SigningTime>
          <xd:SigningCertificate>
            <xd:Cert>
              <xd:CertDigest>
                <DigestMethod Algorithm="http://www.w3.org/2001/04/xmlenc#sha256"/>
                <DigestValue>6sQn76rgN64gV4MXXzUNEjA/wNnLEc/91ZeMwV8dg0U=</DigestValue>
              </xd:CertDigest>
              <xd:IssuerSerial>
                <X509IssuerName>CN=B-Trust Operational Qualified CA, OU=B-Trust, O=BORICA AD, OID.2.5.4.97=NTRBG-201230426, C=BG</X509IssuerName>
                <X509SerialNumber>4638748281071363008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zGwAAtQ0AACBFTUYAAAEAKBw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yBKwD3DcZnawvpkAyAVcYoHdzgCL3c5fpKJPAIaHAXcCAAAAAAAAAAAAAAAAALEPAACZADg5sQ+oo08Ap5YBdwAAmQACAAAAODmxD+Uo3AkwObEPAACZAECkTwAAAAAAA5QBd2i8og8QAAAAAAAAAAAAAADAOLEPAQAAAAAAAAAEo08AeTgNYQAAmQAAAAAAaLyiD2VbFmHk0DSzeDexDwAAAABY368PAAAAAAAAAABtKNwJVKNPAI1mPnUAAAAAAAAAANSvPXVQo08AVKRPAAkAAABUpE8AAAAAAAEAAAAB2AAAAAIAAAAAAAAAAAAAAAAAAAAAAACI7B4DZHYACAAAAAAlAAAADAAAAAEAAAAYAAAADAAAAAAAAAASAAAADAAAAAEAAAAeAAAAGAAAALQAAAAEAAAA9wAAABEAAAAlAAAADAAAAAEAAABUAAAAnAAAALUAAAAEAAAA9QAAABAAAAABAAAAVZXbQV9C20G1AAAABAAAAA0AAABMAAAAAAAAAAAAAAAAAAAA//////////9oAAAAMgA3AC4AMQAwAC4AMgAwADIAMw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V3CQAAAHguoAAAAAAAyNKZAMjSmQAa5ltiAAAAACjmW2IAAAAAAAAAAAAAAAAAAAAAAAAAAHDkmQAAAAAAAAAAAAAAAAAAAAAAAAAAAAAAAAAAAAAAAAAAAAAAAAAAAAAAAAAAAAAAAAAAAAAAAAAAAAAAAACo5k8AUW3cCQAAD3ec508AOBEBd8jSmQBOz8phAAAAAEgSAXf//wAAAAAAACsTAXcrEwF3zOdPANDnTwAa5ltiAAAAAAAAAAAAAAAAAAAAANSvPXUJAAAABOhPAAcAAAAE6E8AAAAAAAEAAAAB2AAAAAIAAAAAAAAAAAAAAAAAAAAAAACI7B4D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CAAAAAACZACgAAAAAAG4AzAFuACAAAAA8Cm4AAAAAAMAegxg4Cm4A4IdfGkSGTwD+UwF3LItPAP5TAXcAAAAAAAAAACAAAADc2HJh7IZPAGCGTwBotnBiAACZAAAAAAAgAAAAkNmaGEDx2Rl0hk8A5jkQYSAAAAABAAAAAAAAAOyKTwBpOwthPRURYTz5NLOQ2ZoYAAAAANzYcmHA/CoTiIdPAJDZmhj/////3NhyYTsOGmEgzHJhLItPAAAAAAAAAAAA1K89dZAReWHch08ABgAAANyHTwAAAAAAAQAAAAHYAAAAAgAAAAAAAAAAAAAAAAAAAAAAAIjsHgNkdgAIAAAAACUAAAAMAAAAAwAAABgAAAAMAAAAAAAAABIAAAAMAAAAAQAAABYAAAAMAAAACAAAAFQAAABUAAAACgAAACcAAAAeAAAASgAAAAEAAABVldtBX0LbQQoAAABLAAAAAQAAAEwAAAAEAAAACQAAACcAAAAgAAAASwAAAFAAAABYALEP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YAAABHAAAAKQAAADMAAABeAAAAFQAAACEA8AAAAAAAAAAAAAAAgD8AAAAAAAAAAAAAgD8AAAAAAAAAAAAAAAAAAAAAAAAAAAAAAAAAAAAAAAAAACUAAAAMAAAAAAAAgCgAAAAMAAAABAAAAFIAAABwAQAABAAAAPD///8AAAAAAAAAAAAAAACQAQAAAAAAAQAAAABzAGUAZwBvAGUAIAB1AGkAAAAAAAAAAAAAAAAAAAAAAAAAAAAAAAAAAAAAAAAAAAAAAAAAAAAAAAAAAAAAAAAAAAB0AGUAbQAAAAAAAAAAAAAAAAAAAAAAAAAAAJMKAOkAAAAAbIZPAOxW0F8BAAAAJIdPACANAIQAAAAAVEsMHXiGTwDIBtNhaC1EAzCxIANU9TSzAgAAADiITwDaYTFh/////0SITwAOOhhhlPs0sy0AAAAYjU8A3zUYYWgtRAMAAAAAGIdPAAAAAEIBYTFhAAAAAAAAAECgRrkYAQAAAKSITwAgAAAAADIJEwAAAACgiE8AAAAAAAAAAAD///8AAAAAAAAAAADUrz11HBqDGAyITwAJAAAADIhPAAAAAAABAAAAAdgAAAACAAAAAAAAAAAAAAAAAAAAAAAAiOweA2R2AAgAAAAAJQAAAAwAAAAEAAAAGAAAAAwAAAAAAAAAEgAAAAwAAAABAAAAHgAAABgAAAApAAAAMwAAAIcAAABIAAAAJQAAAAwAAAAEAAAAVAAAAJAAAAAqAAAAMwAAAIUAAABHAAAAAQAAAFWV20FfQttBKgAAADMAAAALAAAATAAAAAAAAAAAAAAAAAAAAP//////////ZAAAABMELgAhBDgEPAQ1BD4EPQQ+BDIEMAQAAAgAAAADAAAACgAAAAkAAAALAAAACAAAAAkAAAAJAAAACQAAAAg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wAAAAKAAAAUAAAAG4AAABcAAAAAQAAAFWV20FfQttBCgAAAFAAAAAQAAAATAAAAAAAAAAAAAAAAAAAAP//////////bAAAABMEMAQ7BDgEPQQwBCAAIQQ4BDwENQQ+BD0EPgQyBDAEBQAAAAYAAAAGAAAABwAAAAcAAAAGAAAAAwAAAAcAAAAHAAAACAAAAAYAAAAHAAAABwAAAAc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BgBAAAKAAAAYAAAANIAAABsAAAAAQAAAFWV20FfQttBCgAAAGAAAAAiAAAATAAAAAAAAAAAAAAAAAAAAP//////////kAAAACAESgQ6BD4EMgQ+BDQEOARCBDUEOwQgAD0EMAQgACMEHgQgAD0EMAQgAB8EHgQhBCAAMgAwADIAMQAtADIAMAAyADcABgAAAAcAAAAGAAAABwAAAAYAAAAHAAAABgAAAAcAAAAFAAAABgAAAAYAAAADAAAABwAAAAYAAAADAAAABgAAAAkAAAADAAAABwAAAAYAAAADAAAACAAAAAkAAAAHAAAAAwAAAAYAAAAGAAAABgAAAAYAAAAEAAAABgAAAAYAAAAGAAAABgAAAEsAAABAAAAAMAAAAAUAAAAgAAAAAQAAAAEAAAAQAAAAAAAAAAAAAAAAAQAAgAAAAAAAAAAAAAAAAAEAAIAAAAAlAAAADAAAAAIAAAAnAAAAGAAAAAUAAAAAAAAA////AAAAAAAlAAAADAAAAAUAAABMAAAAZAAAAAkAAABwAAAA8QAAAHwAAAAJAAAAcAAAAOkAAAANAAAAIQDwAAAAAAAAAAAAAACAPwAAAAAAAAAAAACAPwAAAAAAAAAAAAAAAAAAAAAAAAAAAAAAAAAAAAAAAAAAJQAAAAwAAAAAAACAKAAAAAwAAAAFAAAAJQAAAAwAAAABAAAAGAAAAAwAAAAAAAAAEgAAAAwAAAABAAAAFgAAAAwAAAAAAAAAVAAAACwBAAAKAAAAcAAAAPAAAAB8AAAAAQAAAFWV20FfQttBCgAAAHAAAAAlAAAATAAAAAQAAAAJAAAAcAAAAPIAAAB9AAAAmAAAAFMAaQBnAG4AZQBkACAAYgB5ADoAIABHAEEATABJAE4AQQAgAFMASQBNAEUATwBOAE8AVgBBACAAUwBJAE0ARQBPAE4ATwBWAEEAAAAGAAAAAwAAAAcAAAAHAAAABgAAAAcAAAADAAAABwAAAAUAAAADAAAAAwAAAAgAAAAHAAAABQAAAAMAAAAIAAAABwAAAAMAAAAGAAAAAwAAAAoAAAAGAAAACQAAAAgAAAAJAAAABwAAAAcAAAADAAAABgAAAAMAAAAKAAAABgAAAAkAAAAIAAAACQAAAAcAAAAHAAAAFgAAAAwAAAAAAAAAJQAAAAwAAAACAAAADgAAABQAAAAAAAAAEAAAABQAAAA=</Object>
  <Object Id="idInvalidSigLnImg">AQAAAGwAAAAAAAAAAAAAAP8AAAB/AAAAAAAAAAAAAABzGwAAtQ0AACBFTUYAAAEAv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UAAAAAfqbJd6PIeqDCQFZ4JTd0Lk/HMVPSGy5uFiE4GypVJ0KnHjN9AAABQgAAAACcz+7S6ffb7fnC0t1haH0hMm8aLXIuT8ggOIwoRKslP58cK08AAAF3AAAAAMHg9P///////////+bm5k9SXjw/SzBRzTFU0y1NwSAyVzFGXwEBAgBuCA8mnM/u69/SvI9jt4tgjIR9FBosDBEjMVTUMlXWMVPRKUSeDxk4AAAABDAAAADT6ff///////+Tk5MjK0krSbkvUcsuT8YVJFoTIFIrSbgtTcEQHEcENAAAAJzP7vT6/bTa8kRleixHhy1Nwi5PxiQtTnBwcJKSki81SRwtZAgOIwBpAAAAweD02+35gsLqZ5q6Jz1jNEJyOUZ4qamp+/v7////wdPeVnCJAQECVu0AAACv1/Ho8/ubzu6CwuqMudS3u769vb3////////////L5fZymsABAgMEQwAAAK/X8fz9/uLx+snk9uTy+vz9/v///////////////8vl9nKawAECAwAwAAAAotHvtdryxOL1xOL1tdry0+r32+350+r3tdryxOL1pdPvc5rAAQIDAGYAAABpj7ZnjrZqj7Zqj7ZnjrZtkbdukrdtkbdnjrZqj7ZojrZ3rdUCAwQAVwAAAAAAAAAAAAAAAAAAAAAAAAAAAAAAAAAAAAAAAAAAAAAAAAAAAAAAAABl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MgSsA9w3GZ2sL6ZAMgFXGKB3c4Ai93OX6SiTwCGhwF3AgAAAAAAAAAAAAAAAACxDwAAmQA4ObEPqKNPAKeWAXcAAJkAAgAAADg5sQ/lKNwJMDmxDwAAmQBApE8AAAAAAAOUAXdovKIPEAAAAAAAAAAAAAAAwDixDwEAAAAAAAAABKNPAHk4DWEAAJkAAAAAAGi8og9lWxZh5NA0s3g3sQ8AAAAAWN+vDwAAAAAAAAAAbSjcCVSjTwCNZj51AAAAAAAAAADUrz11UKNPAFSkTwAJAAAAVKRPAAAAAAABAAAAAdgAAAACAAAAAAAAAAAAAAAAAAAAAAAAiOweA2R2AAgAAAAAJQAAAAwAAAABAAAAGAAAAAwAAAD/AAAA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FdwkAAAB4LqAAAAAAAMjSmQDI0pkAGuZbYgAAAAAo5ltiAAAAAAAAAAAAAAAAAAAAAAAAAABw5JkAAAAAAAAAAAAAAAAAAAAAAAAAAAAAAAAAAAAAAAAAAAAAAAAAAAAAAAAAAAAAAAAAAAAAAAAAAAAAAAAAqOZPAFFt3AkAAA93nOdPADgRAXfI0pkATs/KYQAAAABIEgF3//8AAAAAAAArEwF3KxMBd8znTwDQ508AGuZbYgAAAAAAAAAAAAAAAAAAAADUrz11CQAAAAToTwAHAAAABOhPAAAAAAABAAAAAdgAAAACAAAAAAAAAAAAAAAAAAAAAAAAiOweA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gAAAAAAmQAoAAAAAABuAMwBbgAgAAAAPApuAAAAAADAHoMYOApuAOCHXxpEhk8A/lMBdyyLTwD+UwF3AAAAAAAAAAAgAAAA3NhyYeyGTwBghk8AaLZwYgAAmQAAAAAAIAAAAJDZmhhA8dkZdIZPAOY5EGEgAAAAAQAAAAAAAADsik8AaTsLYT0VEWE8+TSzkNmaGAAAAADc2HJhwPwqE4iHTwCQ2ZoY/////9zYcmE7DhphIMxyYSyLTwAAAAAAAAAAANSvPXWQEXlh3IdPAAYAAADch08AAAAAAAEAAAAB2AAAAAIAAAAAAAAAAAAAAAAAAAAAAACI7B4D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GAAAARwAAACkAAAAzAAAAXgAAABUAAAAhAPAAAAAAAAAAAAAAAIA/AAAAAAAAAAAAAIA/AAAAAAAAAAAAAAAAAAAAAAAAAAAAAAAAAAAAAAAAAAAlAAAADAAAAAAAAIAoAAAADAAAAAQAAABSAAAAcAEAAAQAAADw////AAAAAAAAAAAAAAAAkAEAAAAAAAEAAAAAcwBlAGcAbwBlACAAdQBpAAAAAAAAAAAAAAAAAAAAAAAAAAAAAAAAAAAAAAAAAAAAAAAAAAAAAAAAAAAAAAAAAAAAdABlAG0AAAAAAAAAAAAAAAAAAAAAAAAAAACTCgDpAAAAAGyGTwDsVtBfAQAAACSHTwAgDQCEAAAAAFRLDB14hk8AyAbTYWgtRAMwsSADVPU0swIAAAA4iE8A2mExYf////9EiE8ADjoYYZT7NLMtAAAAGI1PAN81GGFoLUQDAAAAABiHTwAAAABCAWExYQAAAAAAAABAoEa5GAEAAACkiE8AIAAAAAAyCRMAAAAAoIhPAAAAAAAAAAAA////AAAAAAAAAAAA1K89dRwagxgMiE8ACQAAAAyITwAAAAAAAQAAAAHYAAAAAgAAAAAAAAAAAAAAAAAAAAAAAIjsHgNkdgAIAAAAACUAAAAMAAAABAAAABgAAAAMAAAAAAAAABIAAAAMAAAAAQAAAB4AAAAYAAAAKQAAADMAAACHAAAASAAAACUAAAAMAAAABAAAAFQAAACQAAAAKgAAADMAAACFAAAARwAAAAEAAABVldtBX0LbQSoAAAAzAAAACwAAAEwAAAAAAAAAAAAAAAAAAAD//////////2QAAAATBC4AIQQ4BDwENQQ+BD0EPgQyBDAEAAAIAAAAAwAAAAoAAAAJAAAACwAAAAgAAAAJAAAACQAAAAkAAAAI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uAAAAXAAAAAEAAABVldtBX0LbQQoAAABQAAAAEAAAAEwAAAAAAAAAAAAAAAAAAAD//////////2wAAAATBDAEOwQ4BD0EMAQgACEEOAQ8BDUEPgQ9BD4EMgQwBAUAAAAGAAAABgAAAAcAAAAHAAAABgAAAAMAAAAHAAAABwAAAAgAAAAGAAAABwAAAAcAAAAH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AYAQAACgAAAGAAAADSAAAAbAAAAAEAAABVldtBX0LbQQoAAABgAAAAIgAAAEwAAAAAAAAAAAAAAAAAAAD//////////5AAAAAgBEoEOgQ+BDIEPgQ0BDgEQgQ1BDsEIAA9BDAEIAAjBB4EIAA9BDAEIAAfBB4EIQQgADIAMAAyADEALQAyADAAMgA3AAYAAAAHAAAABgAAAAcAAAAGAAAABwAAAAYAAAAHAAAABQAAAAYAAAAGAAAAAwAAAAcAAAAGAAAAAwAAAAYAAAAJAAAAAwAAAAcAAAAGAAAAAwAAAAgAAAAJAAAABwAAAAMAAAAGAAAABgAAAAYAAAAGAAAABAAAAAYAAAAGAAAABgAAAAYAAABLAAAAQAAAADAAAAAFAAAAIAAAAAEAAAABAAAAEAAAAAAAAAAAAAAAAAEAAIAAAAAAAAAAAAAAAAABAACAAAAAJQAAAAwAAAACAAAAJwAAABgAAAAFAAAAAAAAAP///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E37CB227E4C7849B4B894363CED3B18" ma:contentTypeVersion="15" ma:contentTypeDescription="Създаване на нов документ" ma:contentTypeScope="" ma:versionID="1bc21586c3e8cd75ca68077e18fbc31d">
  <xsd:schema xmlns:xsd="http://www.w3.org/2001/XMLSchema" xmlns:xs="http://www.w3.org/2001/XMLSchema" xmlns:p="http://schemas.microsoft.com/office/2006/metadata/properties" xmlns:ns2="1c2649c6-0f6a-432e-8083-5d1192364e9a" xmlns:ns3="5adc7b8d-49ae-46df-b2d3-cd95f9860e28" targetNamespace="http://schemas.microsoft.com/office/2006/metadata/properties" ma:root="true" ma:fieldsID="c862a69f1105b9484eef6b81e22cd96f" ns2:_="" ns3:_="">
    <xsd:import namespace="1c2649c6-0f6a-432e-8083-5d1192364e9a"/>
    <xsd:import namespace="5adc7b8d-49ae-46df-b2d3-cd95f9860e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649c6-0f6a-432e-8083-5d1192364e9a" elementFormDefault="qualified">
    <xsd:import namespace="http://schemas.microsoft.com/office/2006/documentManagement/types"/>
    <xsd:import namespace="http://schemas.microsoft.com/office/infopath/2007/PartnerControls"/>
    <xsd:element name="SharedWithUsers" ma:index="8"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поделени с подробности" ma:internalName="SharedWithDetails" ma:readOnly="true">
      <xsd:simpleType>
        <xsd:restriction base="dms:Note">
          <xsd:maxLength value="255"/>
        </xsd:restriction>
      </xsd:simpleType>
    </xsd:element>
    <xsd:element name="TaxCatchAll" ma:index="22" nillable="true" ma:displayName="Taxonomy Catch All Column" ma:hidden="true" ma:list="{39874366-0ffe-423f-bdf9-2b42b3272f2f}" ma:internalName="TaxCatchAll" ma:showField="CatchAllData" ma:web="1c2649c6-0f6a-432e-8083-5d1192364e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dc7b8d-49ae-46df-b2d3-cd95f9860e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Етикети за изображения" ma:readOnly="false" ma:fieldId="{5cf76f15-5ced-4ddc-b409-7134ff3c332f}" ma:taxonomyMulti="true" ma:sspId="7188280d-6a5f-48d4-a44b-cccce165743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c2649c6-0f6a-432e-8083-5d1192364e9a" xsi:nil="true"/>
    <lcf76f155ced4ddcb4097134ff3c332f xmlns="5adc7b8d-49ae-46df-b2d3-cd95f9860e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1374DB-3A38-4E71-9AFB-C822EE3C4F21}">
  <ds:schemaRefs>
    <ds:schemaRef ds:uri="http://schemas.openxmlformats.org/officeDocument/2006/bibliography"/>
  </ds:schemaRefs>
</ds:datastoreItem>
</file>

<file path=customXml/itemProps2.xml><?xml version="1.0" encoding="utf-8"?>
<ds:datastoreItem xmlns:ds="http://schemas.openxmlformats.org/officeDocument/2006/customXml" ds:itemID="{2D1C3052-88A5-4617-8FF1-C33046D5A528}">
  <ds:schemaRefs>
    <ds:schemaRef ds:uri="http://schemas.microsoft.com/sharepoint/v3/contenttype/forms"/>
  </ds:schemaRefs>
</ds:datastoreItem>
</file>

<file path=customXml/itemProps3.xml><?xml version="1.0" encoding="utf-8"?>
<ds:datastoreItem xmlns:ds="http://schemas.openxmlformats.org/officeDocument/2006/customXml" ds:itemID="{14ACD396-DA7D-4C03-B319-261A19998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649c6-0f6a-432e-8083-5d1192364e9a"/>
    <ds:schemaRef ds:uri="5adc7b8d-49ae-46df-b2d3-cd95f986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CF23D-6E6A-427E-8BE4-BCA24751B4AB}">
  <ds:schemaRefs>
    <ds:schemaRef ds:uri="http://schemas.microsoft.com/office/2006/metadata/properties"/>
    <ds:schemaRef ds:uri="http://schemas.microsoft.com/office/infopath/2007/PartnerControls"/>
    <ds:schemaRef ds:uri="1c2649c6-0f6a-432e-8083-5d1192364e9a"/>
    <ds:schemaRef ds:uri="5adc7b8d-49ae-46df-b2d3-cd95f9860e28"/>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1878</Words>
  <Characters>10709</Characters>
  <Application>Microsoft Office Word</Application>
  <DocSecurity>0</DocSecurity>
  <Lines>89</Lines>
  <Paragraphs>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Ministry of Regional Development and Public Works</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Stoyanova</dc:creator>
  <cp:keywords/>
  <dc:description/>
  <cp:lastModifiedBy>OPOS BG31</cp:lastModifiedBy>
  <cp:revision>64</cp:revision>
  <cp:lastPrinted>2022-07-01T06:08:00Z</cp:lastPrinted>
  <dcterms:created xsi:type="dcterms:W3CDTF">2022-11-17T15:01:00Z</dcterms:created>
  <dcterms:modified xsi:type="dcterms:W3CDTF">2023-10-26T11:21:00Z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0x010100FE37CB227E4C7849B4B894363CED3B18</vt:lpwstr>
  </property>
  <property fmtid="{D5CDD505-2E9C-101B-9397-08002B2CF9AE}" pid="3" name="MediaServiceImageTags">
    <vt:lpwstr/>
  </property>
</Properties>
</file>