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3F50C8" w:rsidRPr="003F50C8" w14:paraId="6FC22F59" w14:textId="77777777" w:rsidTr="002C762B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14:paraId="2BC993B1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fr-FR"/>
              </w:rPr>
            </w:pPr>
          </w:p>
          <w:p w14:paraId="6F33A9EA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FD3504" wp14:editId="59E7A5E8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14:paraId="2C0A7430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14:paraId="28182AC8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fr-FR"/>
              </w:rPr>
            </w:pP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eastAsia="bg-BG"/>
              </w:rPr>
              <w:t>14</w:t>
            </w: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eastAsia="bg-BG"/>
              </w:rPr>
              <w:t>20</w:t>
            </w:r>
            <w:r w:rsidRPr="003F50C8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14:paraId="422E1039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6D48BC0" wp14:editId="43020FC1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1452D" w14:textId="77777777" w:rsidR="003F50C8" w:rsidRPr="003F50C8" w:rsidRDefault="003F50C8" w:rsidP="003F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4"/>
                <w:szCs w:val="4"/>
                <w:lang w:val="bg-BG" w:eastAsia="fr-FR"/>
              </w:rPr>
            </w:pPr>
          </w:p>
          <w:p w14:paraId="0937D3D3" w14:textId="77777777" w:rsidR="003F50C8" w:rsidRPr="003F50C8" w:rsidRDefault="003F50C8" w:rsidP="003F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val="bg-BG" w:eastAsia="fr-FR"/>
              </w:rPr>
            </w:pPr>
            <w:r w:rsidRPr="003F50C8">
              <w:rPr>
                <w:rFonts w:ascii="Arial" w:eastAsia="Times New Roman" w:hAnsi="Arial" w:cs="Arial"/>
                <w:color w:val="808080"/>
                <w:sz w:val="20"/>
                <w:szCs w:val="20"/>
                <w:lang w:val="bg-BG" w:eastAsia="fr-FR"/>
              </w:rPr>
              <w:t>Европейски съюз</w:t>
            </w:r>
          </w:p>
          <w:p w14:paraId="3DC5FE86" w14:textId="77777777" w:rsidR="003F50C8" w:rsidRPr="003F50C8" w:rsidRDefault="003F50C8" w:rsidP="003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fr-FR"/>
              </w:rPr>
            </w:pPr>
            <w:r w:rsidRPr="003F50C8">
              <w:rPr>
                <w:rFonts w:ascii="Arial" w:eastAsia="Times New Roman" w:hAnsi="Arial" w:cs="Arial"/>
                <w:color w:val="808080"/>
                <w:sz w:val="20"/>
                <w:szCs w:val="20"/>
                <w:lang w:val="bg-BG" w:eastAsia="fr-FR"/>
              </w:rPr>
              <w:t>Европейски структурни и инвестиционни фондове</w:t>
            </w:r>
          </w:p>
        </w:tc>
      </w:tr>
      <w:tr w:rsidR="003F50C8" w:rsidRPr="003F50C8" w14:paraId="60106C13" w14:textId="77777777" w:rsidTr="002C762B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14:paraId="079F4CEA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right"/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bg-BG" w:eastAsia="bg-BG"/>
              </w:rPr>
            </w:pP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bg-BG" w:eastAsia="bg-BG"/>
              </w:rPr>
              <w:t>Главна дирекция “Оперативна програма околна среда”</w:t>
            </w:r>
          </w:p>
          <w:p w14:paraId="05566FEC" w14:textId="77777777" w:rsidR="003F50C8" w:rsidRPr="003F50C8" w:rsidRDefault="003F50C8" w:rsidP="003F50C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ope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ru-RU" w:eastAsia="bg-BG"/>
              </w:rPr>
              <w:t>@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moew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ru-RU" w:eastAsia="bg-BG"/>
              </w:rPr>
              <w:t>.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government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val="ru-RU" w:eastAsia="bg-BG"/>
              </w:rPr>
              <w:t>.</w:t>
            </w:r>
            <w:r w:rsidRPr="003F50C8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bg</w:t>
            </w:r>
          </w:p>
        </w:tc>
      </w:tr>
    </w:tbl>
    <w:p w14:paraId="710F0FB5" w14:textId="77777777" w:rsidR="003F50C8" w:rsidRDefault="003F50C8" w:rsidP="003F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</w:pPr>
    </w:p>
    <w:p w14:paraId="69DA87CA" w14:textId="77777777" w:rsidR="00632036" w:rsidRDefault="00632036" w:rsidP="003F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</w:pPr>
    </w:p>
    <w:p w14:paraId="7F984617" w14:textId="77777777" w:rsidR="00632036" w:rsidRPr="003F50C8" w:rsidRDefault="00632036" w:rsidP="003F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</w:pPr>
    </w:p>
    <w:p w14:paraId="0FC5EE46" w14:textId="77777777" w:rsidR="005664D6" w:rsidRDefault="00480F7A" w:rsidP="00C307B8">
      <w:pPr>
        <w:jc w:val="both"/>
        <w:rPr>
          <w:rFonts w:ascii="Times New Roman" w:hAnsi="Times New Roman" w:cs="Times New Roman"/>
          <w:sz w:val="24"/>
          <w:szCs w:val="24"/>
        </w:rPr>
      </w:pPr>
      <w:r w:rsidRPr="004A1AEB">
        <w:rPr>
          <w:rFonts w:ascii="Times New Roman" w:hAnsi="Times New Roman" w:cs="Times New Roman"/>
          <w:sz w:val="24"/>
          <w:szCs w:val="24"/>
          <w:lang w:val="bg-BG"/>
        </w:rPr>
        <w:t>ПОКАНА КЪМ ЮРИДИЧЕСКИТЕ ЛИЦА С НЕСТОПАНСКА ЦЕЛ ЗА ОБЩЕСТВЕНОПОЛЕЗНА ДЕЙНОСТ ЗА ОПРЕДЕЛЯНЕ НА ПРЕДСТАВИТЕЛИ В СЪСТАВА НА КОМИТЕТА ЗА НАБЛЮДЕНИЕ НА ОПЕРАТИВНА ПРОГРАМА „ОКОЛНА СРЕДА 2014-2020 Г.“</w:t>
      </w:r>
    </w:p>
    <w:p w14:paraId="3752A81B" w14:textId="77777777" w:rsidR="003753BA" w:rsidRPr="003753BA" w:rsidRDefault="003753BA" w:rsidP="00C307B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263C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.08.2016 г.</w:t>
      </w:r>
    </w:p>
    <w:p w14:paraId="7907E1E1" w14:textId="77777777" w:rsidR="00C307B8" w:rsidRPr="004A1AEB" w:rsidRDefault="005F1ED0" w:rsidP="00557A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eastAsia="Times New Roman" w:hAnsi="Times New Roman"/>
          <w:sz w:val="24"/>
          <w:szCs w:val="24"/>
          <w:lang w:val="bg-BG"/>
        </w:rPr>
        <w:t xml:space="preserve">Във връзка с </w:t>
      </w:r>
      <w:r w:rsidRPr="004A1AEB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Постановление </w:t>
      </w:r>
      <w:r w:rsidRPr="004A1AEB">
        <w:rPr>
          <w:rFonts w:ascii="Times New Roman" w:hAnsi="Times New Roman" w:cs="Times New Roman"/>
          <w:i/>
          <w:sz w:val="24"/>
          <w:szCs w:val="24"/>
        </w:rPr>
        <w:t>№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142 на МС от 14.06.2016 г. за изменение и допълнение на Постановление </w:t>
      </w:r>
      <w:r w:rsidRPr="004A1AEB">
        <w:rPr>
          <w:rFonts w:ascii="Times New Roman" w:hAnsi="Times New Roman" w:cs="Times New Roman"/>
          <w:i/>
          <w:sz w:val="24"/>
          <w:szCs w:val="24"/>
        </w:rPr>
        <w:t>№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79 на Министерския съвет</w:t>
      </w:r>
      <w:r w:rsidR="00557A39"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2014 г. </w:t>
      </w:r>
      <w:r w:rsidR="00557A39" w:rsidRPr="005F1ED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(ПМС № 79/2014 г.)</w:t>
      </w:r>
      <w:r w:rsidR="00557A39"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създаване на комитети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557A39"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наблюдение на Споразумението за партньорство на Република България и на програмите, съфинансирани от Европейските структурни и инвестиционни фондове, за програмен период 2014- 2020 г. 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>(обн</w:t>
      </w:r>
      <w:r w:rsidRPr="004A1AEB">
        <w:rPr>
          <w:rFonts w:ascii="Times New Roman" w:hAnsi="Times New Roman" w:cs="Times New Roman"/>
          <w:i/>
          <w:sz w:val="24"/>
          <w:szCs w:val="24"/>
        </w:rPr>
        <w:t>., ДВ,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бр</w:t>
      </w:r>
      <w:r w:rsidRPr="004A1AEB">
        <w:rPr>
          <w:rFonts w:ascii="Times New Roman" w:hAnsi="Times New Roman" w:cs="Times New Roman"/>
          <w:i/>
          <w:sz w:val="24"/>
          <w:szCs w:val="24"/>
        </w:rPr>
        <w:t>. 46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</w:t>
      </w:r>
      <w:r w:rsidRPr="004A1AEB">
        <w:rPr>
          <w:rFonts w:ascii="Times New Roman" w:hAnsi="Times New Roman" w:cs="Times New Roman"/>
          <w:i/>
          <w:sz w:val="24"/>
          <w:szCs w:val="24"/>
        </w:rPr>
        <w:t xml:space="preserve"> 17.06.2016 г., в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сила от</w:t>
      </w:r>
      <w:r w:rsidRPr="004A1AEB">
        <w:rPr>
          <w:rFonts w:ascii="Times New Roman" w:hAnsi="Times New Roman" w:cs="Times New Roman"/>
          <w:i/>
          <w:sz w:val="24"/>
          <w:szCs w:val="24"/>
        </w:rPr>
        <w:t xml:space="preserve"> 17.06.2016 г.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557A39"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12, ал.3, т. 9 от </w:t>
      </w:r>
      <w:r w:rsidR="00557A39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79/2014 г.</w:t>
      </w:r>
      <w:r w:rsidR="00FC5D0F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63798D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Управляващият орган на оперативна програма „Околна среда 2014- 2020 г.“ (УО на ОПОС 2014- 2020 г.) кани следната група </w:t>
      </w:r>
      <w:r w:rsidR="0063798D" w:rsidRPr="004A1AE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юридически лица с нестопанска цел за общественополезна дейност </w:t>
      </w:r>
      <w:r w:rsidR="0063798D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участват в избора на </w:t>
      </w:r>
      <w:r w:rsidR="00A600B1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представители</w:t>
      </w:r>
      <w:r w:rsidR="0063798D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състава на Комитета за наблюдение (КН) на ОПОС 2014- 2020 г.</w:t>
      </w:r>
      <w:r w:rsidR="00547913"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3E717F48" w14:textId="77777777" w:rsidR="00547913" w:rsidRPr="004A1AEB" w:rsidRDefault="00547913" w:rsidP="00EE1F5D">
      <w:pPr>
        <w:pStyle w:val="ListParagraph"/>
        <w:numPr>
          <w:ilvl w:val="0"/>
          <w:numId w:val="5"/>
        </w:numPr>
        <w:spacing w:after="240"/>
        <w:jc w:val="both"/>
        <w:rPr>
          <w:sz w:val="24"/>
          <w:szCs w:val="24"/>
          <w:lang w:val="bg-BG"/>
        </w:rPr>
      </w:pPr>
      <w:r w:rsidRPr="004A1AEB">
        <w:rPr>
          <w:sz w:val="24"/>
          <w:szCs w:val="24"/>
          <w:lang w:val="bg-BG"/>
        </w:rPr>
        <w:t>Организации, работещи в сферата на образованието, науката и културата.</w:t>
      </w:r>
    </w:p>
    <w:p w14:paraId="232CC174" w14:textId="77777777" w:rsidR="00547913" w:rsidRPr="004A1AEB" w:rsidRDefault="00547913" w:rsidP="00AD72B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Юридическите лица с нестопанска цел за общественополезна дейност от посочената по- горе група и техните представители трябва да отговарят на </w:t>
      </w:r>
      <w:r w:rsidR="00AD72B1" w:rsidRPr="004A1AEB">
        <w:rPr>
          <w:rFonts w:ascii="Times New Roman" w:hAnsi="Times New Roman" w:cs="Times New Roman"/>
          <w:sz w:val="24"/>
          <w:szCs w:val="24"/>
          <w:lang w:val="bg-BG"/>
        </w:rPr>
        <w:t>критериите по чл. 13а, ал. 1, 2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и 4 от </w:t>
      </w:r>
      <w:r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79/2014 г.</w:t>
      </w:r>
    </w:p>
    <w:p w14:paraId="07063FE2" w14:textId="77777777" w:rsidR="00AD72B1" w:rsidRPr="004A1AEB" w:rsidRDefault="00AD72B1" w:rsidP="00AD7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Писмените заявления 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ръководителя на УО на ОПОС 2014- 2020 г. се подават по образец, утвърден от заместник министър- председателя по европейските фондове и икономическата политика </w:t>
      </w:r>
      <w:r w:rsidRPr="004A1A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 до края на работния ден на</w:t>
      </w:r>
      <w:r w:rsidRPr="004A1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3BA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710F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53BA">
        <w:rPr>
          <w:rFonts w:ascii="Times New Roman" w:eastAsia="Times New Roman" w:hAnsi="Times New Roman" w:cs="Times New Roman"/>
          <w:sz w:val="24"/>
          <w:szCs w:val="24"/>
          <w:lang w:val="bg-BG"/>
        </w:rPr>
        <w:t>.08.2016 г.</w:t>
      </w:r>
      <w:r w:rsidRPr="004A1AE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деловодството на Министерството на околната среда</w:t>
      </w:r>
      <w:r w:rsidRPr="004A1AE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водите, 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адрес</w:t>
      </w:r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>: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гр.София</w:t>
      </w:r>
      <w:proofErr w:type="spellEnd"/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>,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бул</w:t>
      </w:r>
      <w:proofErr w:type="spellEnd"/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 xml:space="preserve">. 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>Кн</w:t>
      </w:r>
      <w:proofErr w:type="spellEnd"/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>.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 xml:space="preserve"> Мария Луиза</w:t>
      </w:r>
      <w:r w:rsidRPr="004A1AEB">
        <w:rPr>
          <w:rStyle w:val="newsbodyinside"/>
          <w:rFonts w:ascii="Times New Roman" w:hAnsi="Times New Roman" w:cs="Times New Roman"/>
          <w:sz w:val="24"/>
          <w:szCs w:val="24"/>
        </w:rPr>
        <w:t>” № 22,</w:t>
      </w:r>
      <w:r w:rsidRPr="004A1AEB">
        <w:rPr>
          <w:rStyle w:val="newsbodyinside"/>
          <w:rFonts w:ascii="Times New Roman" w:hAnsi="Times New Roman" w:cs="Times New Roman"/>
          <w:sz w:val="24"/>
          <w:szCs w:val="24"/>
          <w:lang w:val="bg-BG"/>
        </w:rPr>
        <w:t xml:space="preserve"> партер.</w:t>
      </w:r>
    </w:p>
    <w:p w14:paraId="15CD722F" w14:textId="77777777" w:rsidR="00AD72B1" w:rsidRPr="005F1ED0" w:rsidRDefault="00AD72B1" w:rsidP="00AD72B1">
      <w:pPr>
        <w:spacing w:after="165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Към заявлението следва </w:t>
      </w:r>
      <w:r w:rsidRPr="005F1ED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да се приложат всички документи </w:t>
      </w:r>
      <w:r w:rsidR="00A600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Приложение № </w:t>
      </w:r>
      <w:r w:rsid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 към </w:t>
      </w:r>
      <w:r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чл. 4а, ал. 3 и чл. 13а, ал. 3 от ПМС № 79/2014 г.</w:t>
      </w:r>
    </w:p>
    <w:p w14:paraId="05A22794" w14:textId="77777777" w:rsidR="005F1ED0" w:rsidRPr="005F1ED0" w:rsidRDefault="005F1ED0" w:rsidP="005F1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5F1ED0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Лице по чл. 12, ал. 3, т. 9 от ПМС № 79/2014 г. не може да подаде повече от едно заявление.</w:t>
      </w:r>
    </w:p>
    <w:p w14:paraId="38D51C94" w14:textId="77777777" w:rsidR="005F1ED0" w:rsidRDefault="005F1ED0" w:rsidP="00C307B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2B61C00" w14:textId="77777777" w:rsidR="004A1AEB" w:rsidRPr="003753BA" w:rsidRDefault="00635618" w:rsidP="00C307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9" w:history="1"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>Заявление за участие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7F5D1BB7" w14:textId="77777777" w:rsidR="004A1AEB" w:rsidRPr="003753BA" w:rsidRDefault="00635618" w:rsidP="00C307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0" w:history="1"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>Декларация по чл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>. 13а,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 xml:space="preserve"> ал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>. 1, т. 2 и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 xml:space="preserve"> ал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>. 2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  <w:lang w:val="bg-BG"/>
          </w:rPr>
          <w:t xml:space="preserve"> от Постановление</w:t>
        </w:r>
        <w:r w:rsidR="004A1AEB" w:rsidRPr="003753BA">
          <w:rPr>
            <w:rStyle w:val="wffiletext"/>
            <w:rFonts w:ascii="Times New Roman" w:hAnsi="Times New Roman" w:cs="Times New Roman"/>
            <w:sz w:val="24"/>
            <w:szCs w:val="24"/>
          </w:rPr>
          <w:t xml:space="preserve"> №79</w:t>
        </w:r>
      </w:hyperlink>
      <w:r w:rsidR="004A1AEB" w:rsidRPr="003753BA">
        <w:rPr>
          <w:rFonts w:ascii="Times New Roman" w:hAnsi="Times New Roman" w:cs="Times New Roman"/>
          <w:sz w:val="24"/>
          <w:szCs w:val="24"/>
          <w:lang w:val="bg-BG"/>
        </w:rPr>
        <w:t>/2014</w:t>
      </w:r>
      <w:r w:rsidR="003753BA" w:rsidRPr="003753BA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sectPr w:rsidR="004A1AEB" w:rsidRPr="003753BA" w:rsidSect="00A37AE6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56F9" w14:textId="77777777" w:rsidR="00635618" w:rsidRDefault="00635618">
      <w:pPr>
        <w:spacing w:after="0" w:line="240" w:lineRule="auto"/>
      </w:pPr>
      <w:r>
        <w:separator/>
      </w:r>
    </w:p>
  </w:endnote>
  <w:endnote w:type="continuationSeparator" w:id="0">
    <w:p w14:paraId="602A957B" w14:textId="77777777" w:rsidR="00635618" w:rsidRDefault="0063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4C29" w14:textId="77777777" w:rsidR="00A17642" w:rsidRDefault="003F50C8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8B4D0" w14:textId="77777777" w:rsidR="00A17642" w:rsidRDefault="00635618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C86F" w14:textId="77777777" w:rsidR="00A17642" w:rsidRDefault="003F50C8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A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0C27D5" w14:textId="77777777" w:rsidR="00A17642" w:rsidRDefault="00635618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75A0" w14:textId="77777777" w:rsidR="00635618" w:rsidRDefault="00635618">
      <w:pPr>
        <w:spacing w:after="0" w:line="240" w:lineRule="auto"/>
      </w:pPr>
      <w:r>
        <w:separator/>
      </w:r>
    </w:p>
  </w:footnote>
  <w:footnote w:type="continuationSeparator" w:id="0">
    <w:p w14:paraId="49DF5B6A" w14:textId="77777777" w:rsidR="00635618" w:rsidRDefault="0063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27B1"/>
    <w:multiLevelType w:val="multilevel"/>
    <w:tmpl w:val="D0E4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54AD1"/>
    <w:multiLevelType w:val="hybridMultilevel"/>
    <w:tmpl w:val="0748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34E2"/>
    <w:multiLevelType w:val="hybridMultilevel"/>
    <w:tmpl w:val="0750E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96BC3"/>
    <w:multiLevelType w:val="multilevel"/>
    <w:tmpl w:val="EA08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525554">
    <w:abstractNumId w:val="4"/>
  </w:num>
  <w:num w:numId="2" w16cid:durableId="1708868783">
    <w:abstractNumId w:val="3"/>
  </w:num>
  <w:num w:numId="3" w16cid:durableId="1774326367">
    <w:abstractNumId w:val="2"/>
  </w:num>
  <w:num w:numId="4" w16cid:durableId="1251744104">
    <w:abstractNumId w:val="1"/>
  </w:num>
  <w:num w:numId="5" w16cid:durableId="190729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C8"/>
    <w:rsid w:val="001A0912"/>
    <w:rsid w:val="00263CAF"/>
    <w:rsid w:val="00280978"/>
    <w:rsid w:val="00281E32"/>
    <w:rsid w:val="002C658B"/>
    <w:rsid w:val="003101DE"/>
    <w:rsid w:val="00347F3C"/>
    <w:rsid w:val="003753BA"/>
    <w:rsid w:val="003F50C8"/>
    <w:rsid w:val="00405081"/>
    <w:rsid w:val="004743A3"/>
    <w:rsid w:val="00474C45"/>
    <w:rsid w:val="00480F7A"/>
    <w:rsid w:val="00485DB3"/>
    <w:rsid w:val="004A1AEB"/>
    <w:rsid w:val="00547913"/>
    <w:rsid w:val="00557A39"/>
    <w:rsid w:val="005664D6"/>
    <w:rsid w:val="005F1ED0"/>
    <w:rsid w:val="00603410"/>
    <w:rsid w:val="00632036"/>
    <w:rsid w:val="00635618"/>
    <w:rsid w:val="0063798D"/>
    <w:rsid w:val="006A4DAD"/>
    <w:rsid w:val="00710FF7"/>
    <w:rsid w:val="007F3BF9"/>
    <w:rsid w:val="00824432"/>
    <w:rsid w:val="00890C44"/>
    <w:rsid w:val="00942FA1"/>
    <w:rsid w:val="009B47C9"/>
    <w:rsid w:val="009C717A"/>
    <w:rsid w:val="009F1DF6"/>
    <w:rsid w:val="009F764E"/>
    <w:rsid w:val="00A254E8"/>
    <w:rsid w:val="00A44D97"/>
    <w:rsid w:val="00A600B1"/>
    <w:rsid w:val="00AD72B1"/>
    <w:rsid w:val="00B957DF"/>
    <w:rsid w:val="00BB66BA"/>
    <w:rsid w:val="00C307B8"/>
    <w:rsid w:val="00CD6D4A"/>
    <w:rsid w:val="00CE6800"/>
    <w:rsid w:val="00D3407D"/>
    <w:rsid w:val="00E85C88"/>
    <w:rsid w:val="00EB0745"/>
    <w:rsid w:val="00EE1F5D"/>
    <w:rsid w:val="00F74CE9"/>
    <w:rsid w:val="00FA6BF1"/>
    <w:rsid w:val="00F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F412"/>
  <w15:docId w15:val="{77DB0CC1-D9C1-4F24-88F9-C39CD7A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F50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0C8"/>
  </w:style>
  <w:style w:type="paragraph" w:customStyle="1" w:styleId="CharChar1CharCharCharChar">
    <w:name w:val="Char Char1 Char Char Char Char"/>
    <w:basedOn w:val="Normal"/>
    <w:rsid w:val="003F50C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PageNumber">
    <w:name w:val="page number"/>
    <w:basedOn w:val="DefaultParagraphFont"/>
    <w:rsid w:val="003F50C8"/>
  </w:style>
  <w:style w:type="paragraph" w:styleId="BalloonText">
    <w:name w:val="Balloon Text"/>
    <w:basedOn w:val="Normal"/>
    <w:link w:val="BalloonTextChar"/>
    <w:uiPriority w:val="99"/>
    <w:semiHidden/>
    <w:unhideWhenUsed/>
    <w:rsid w:val="003F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C8"/>
    <w:rPr>
      <w:rFonts w:ascii="Tahoma" w:hAnsi="Tahoma" w:cs="Tahoma"/>
      <w:sz w:val="16"/>
      <w:szCs w:val="16"/>
    </w:rPr>
  </w:style>
  <w:style w:type="character" w:customStyle="1" w:styleId="newsbodyinside">
    <w:name w:val="newsbodyinside"/>
    <w:basedOn w:val="DefaultParagraphFont"/>
    <w:rsid w:val="00B957DF"/>
  </w:style>
  <w:style w:type="paragraph" w:styleId="ListParagraph">
    <w:name w:val="List Paragraph"/>
    <w:basedOn w:val="Normal"/>
    <w:uiPriority w:val="34"/>
    <w:qFormat/>
    <w:rsid w:val="00310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4A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54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71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4179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3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ufunds.bg/images/files/%D0%B7%D0%B0%D1%8F%D0%B2%D0%BB%D0%B5%D0%BD%D0%B8%D1%8F/Declaration_%20Programme%20_AppForm%20Standart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funds.bg/images/files/%D0%B7%D0%B0%D1%8F%D0%B2%D0%BB%D0%B5%D0%BD%D0%B8%D1%8F/NGO_Programme_AppForm%20Standart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TsBrachkova</dc:creator>
  <cp:lastModifiedBy>OPOS BG18</cp:lastModifiedBy>
  <cp:revision>2</cp:revision>
  <dcterms:created xsi:type="dcterms:W3CDTF">2023-03-08T08:40:00Z</dcterms:created>
  <dcterms:modified xsi:type="dcterms:W3CDTF">2023-03-08T08:40:00Z</dcterms:modified>
</cp:coreProperties>
</file>