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17C0A" w14:textId="4C6DF899" w:rsidR="00322B7D" w:rsidRPr="00B60575" w:rsidRDefault="00322B7D" w:rsidP="00322B7D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B605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ПОКАНА КЪМ ЮРИДИЧЕСКИТЕ ЛИЦА С НЕСТОПАНСКА ЦЕЛ ЗА </w:t>
      </w:r>
      <w:r w:rsidR="00C97DB7" w:rsidRPr="00B60575">
        <w:rPr>
          <w:rFonts w:ascii="Times New Roman" w:hAnsi="Times New Roman" w:cs="Times New Roman"/>
          <w:b/>
          <w:sz w:val="24"/>
          <w:szCs w:val="24"/>
          <w:lang w:val="bg-BG"/>
        </w:rPr>
        <w:t>УЧАСТИЕ</w:t>
      </w:r>
      <w:r w:rsidRPr="00B605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ПРЕДСТАВИТЕЛИ </w:t>
      </w:r>
      <w:r w:rsidR="00BA256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КАТО НАБЛЮДАТЕЛИ </w:t>
      </w:r>
      <w:r w:rsidRPr="00B60575">
        <w:rPr>
          <w:rFonts w:ascii="Times New Roman" w:hAnsi="Times New Roman" w:cs="Times New Roman"/>
          <w:b/>
          <w:sz w:val="24"/>
          <w:szCs w:val="24"/>
          <w:lang w:val="bg-BG"/>
        </w:rPr>
        <w:t>В СЪСТАВА НА КОМИТЕТА ЗА НАБЛЮДЕНИЕ НА ПРОГРАМА „</w:t>
      </w:r>
      <w:r w:rsidR="00C776B8" w:rsidRPr="00B60575">
        <w:rPr>
          <w:rFonts w:ascii="Times New Roman" w:hAnsi="Times New Roman" w:cs="Times New Roman"/>
          <w:b/>
          <w:sz w:val="24"/>
          <w:szCs w:val="24"/>
          <w:lang w:val="bg-BG"/>
        </w:rPr>
        <w:t>РАЗВИТИЕ НА РЕГИОНИТЕ</w:t>
      </w:r>
      <w:r w:rsidR="00366468" w:rsidRPr="00B60575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 w:rsidRPr="00B605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20</w:t>
      </w:r>
      <w:r w:rsidR="00366468" w:rsidRPr="00B60575">
        <w:rPr>
          <w:rFonts w:ascii="Times New Roman" w:hAnsi="Times New Roman" w:cs="Times New Roman"/>
          <w:b/>
          <w:sz w:val="24"/>
          <w:szCs w:val="24"/>
          <w:lang w:val="bg-BG"/>
        </w:rPr>
        <w:t>21</w:t>
      </w:r>
      <w:r w:rsidRPr="00B60575">
        <w:rPr>
          <w:rFonts w:ascii="Times New Roman" w:hAnsi="Times New Roman" w:cs="Times New Roman"/>
          <w:b/>
          <w:sz w:val="24"/>
          <w:szCs w:val="24"/>
          <w:lang w:val="bg-BG"/>
        </w:rPr>
        <w:t>-202</w:t>
      </w:r>
      <w:r w:rsidR="00366468" w:rsidRPr="00B60575"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  <w:r w:rsidRPr="00B605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</w:p>
    <w:p w14:paraId="4E8B2E58" w14:textId="4A77CE7F" w:rsidR="00322B7D" w:rsidRPr="00BC3000" w:rsidRDefault="00322B7D" w:rsidP="00322B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Във връзка с </w:t>
      </w:r>
      <w:r w:rsidRPr="00BC300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Постановление </w:t>
      </w:r>
      <w:r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№ </w:t>
      </w:r>
      <w:r w:rsidR="00C97DB7" w:rsidRPr="00BC3000">
        <w:rPr>
          <w:rFonts w:ascii="Times New Roman" w:hAnsi="Times New Roman" w:cs="Times New Roman"/>
          <w:i/>
          <w:sz w:val="24"/>
          <w:szCs w:val="24"/>
          <w:lang w:val="bg-BG"/>
        </w:rPr>
        <w:t>302</w:t>
      </w:r>
      <w:r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на МС от </w:t>
      </w:r>
      <w:r w:rsidR="00C97DB7" w:rsidRPr="00BC3000">
        <w:rPr>
          <w:rFonts w:ascii="Times New Roman" w:hAnsi="Times New Roman" w:cs="Times New Roman"/>
          <w:i/>
          <w:sz w:val="24"/>
          <w:szCs w:val="24"/>
          <w:lang w:val="bg-BG"/>
        </w:rPr>
        <w:t>29.09.2022 Г.</w:t>
      </w:r>
      <w:r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7E0AB9" w:rsidRPr="00BC3000">
        <w:rPr>
          <w:rFonts w:ascii="Times New Roman" w:hAnsi="Times New Roman" w:cs="Times New Roman"/>
          <w:i/>
          <w:sz w:val="24"/>
          <w:szCs w:val="24"/>
          <w:lang w:val="bg-BG"/>
        </w:rPr>
        <w:t>(</w:t>
      </w:r>
      <w:r w:rsidR="007E0AB9" w:rsidRPr="00BC300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ПМС </w:t>
      </w:r>
      <w:bookmarkStart w:id="1" w:name="_Hlk115701566"/>
      <w:r w:rsidR="007E0AB9" w:rsidRPr="00BC300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№ </w:t>
      </w:r>
      <w:r w:rsidR="00C97DB7" w:rsidRPr="00BC300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302</w:t>
      </w:r>
      <w:r w:rsidR="007E0AB9" w:rsidRPr="00BC300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/</w:t>
      </w:r>
      <w:r w:rsidR="00C97DB7" w:rsidRPr="00BC300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2022 г.</w:t>
      </w:r>
      <w:r w:rsidR="007E0AB9" w:rsidRPr="00BC3000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  <w:r w:rsidR="004A590A"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bookmarkEnd w:id="1"/>
      <w:r w:rsidR="002779C6" w:rsidRPr="00BC3000">
        <w:rPr>
          <w:rFonts w:ascii="Times New Roman" w:hAnsi="Times New Roman" w:cs="Times New Roman"/>
          <w:i/>
          <w:sz w:val="24"/>
          <w:szCs w:val="24"/>
          <w:lang w:val="bg-BG"/>
        </w:rPr>
        <w:t>за създаване на комитети за наблюдение на Споразумението за партньорство на Република България и на програмите, съфинансирани от ЕФСУ, за програмен период 2021- 2027 г.</w:t>
      </w:r>
      <w:r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(</w:t>
      </w:r>
      <w:proofErr w:type="spellStart"/>
      <w:r w:rsidRPr="00BC3000">
        <w:rPr>
          <w:rFonts w:ascii="Times New Roman" w:hAnsi="Times New Roman" w:cs="Times New Roman"/>
          <w:i/>
          <w:sz w:val="24"/>
          <w:szCs w:val="24"/>
          <w:lang w:val="bg-BG"/>
        </w:rPr>
        <w:t>обн</w:t>
      </w:r>
      <w:proofErr w:type="spellEnd"/>
      <w:r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., ДВ, бр. </w:t>
      </w:r>
      <w:r w:rsidR="00C97DB7" w:rsidRPr="00BC3000">
        <w:rPr>
          <w:rFonts w:ascii="Times New Roman" w:hAnsi="Times New Roman" w:cs="Times New Roman"/>
          <w:i/>
          <w:sz w:val="24"/>
          <w:szCs w:val="24"/>
          <w:lang w:val="bg-BG"/>
        </w:rPr>
        <w:t>79</w:t>
      </w:r>
      <w:r w:rsidR="004A590A" w:rsidRPr="00BC3000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от </w:t>
      </w:r>
      <w:r w:rsidR="00C97DB7" w:rsidRPr="00BC3000">
        <w:rPr>
          <w:rFonts w:ascii="Times New Roman" w:hAnsi="Times New Roman" w:cs="Times New Roman"/>
          <w:i/>
          <w:sz w:val="24"/>
          <w:szCs w:val="24"/>
          <w:lang w:val="bg-BG"/>
        </w:rPr>
        <w:t>04.10.2022</w:t>
      </w:r>
      <w:r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г.)</w:t>
      </w: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и в изпълнение на чл. 1</w:t>
      </w:r>
      <w:r w:rsidR="007E0AB9" w:rsidRPr="00BC300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BC3000">
        <w:rPr>
          <w:rFonts w:ascii="Times New Roman" w:hAnsi="Times New Roman" w:cs="Times New Roman"/>
          <w:sz w:val="24"/>
          <w:szCs w:val="24"/>
          <w:lang w:val="bg-BG"/>
        </w:rPr>
        <w:t>, ал.</w:t>
      </w:r>
      <w:r w:rsidR="008C11AA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, т. </w:t>
      </w:r>
      <w:r w:rsidR="008C11AA">
        <w:rPr>
          <w:rFonts w:ascii="Times New Roman" w:hAnsi="Times New Roman" w:cs="Times New Roman"/>
          <w:sz w:val="24"/>
          <w:szCs w:val="24"/>
          <w:lang w:val="bg-BG"/>
        </w:rPr>
        <w:t>9</w:t>
      </w:r>
      <w:r w:rsidR="007E0AB9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C11AA">
        <w:rPr>
          <w:rFonts w:ascii="Times New Roman" w:hAnsi="Times New Roman" w:cs="Times New Roman"/>
          <w:sz w:val="24"/>
          <w:szCs w:val="24"/>
          <w:lang w:val="bg-BG"/>
        </w:rPr>
        <w:t xml:space="preserve">и ал. 10 </w:t>
      </w:r>
      <w:r w:rsidR="00107AE4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ПМС № </w:t>
      </w:r>
      <w:r w:rsidR="00C97DB7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302/2022 г</w:t>
      </w:r>
      <w:r w:rsidR="00C97DB7" w:rsidRPr="00BC3000">
        <w:rPr>
          <w:rFonts w:ascii="Times New Roman" w:hAnsi="Times New Roman" w:cs="Times New Roman"/>
          <w:i/>
          <w:sz w:val="24"/>
          <w:szCs w:val="24"/>
          <w:lang w:val="bg-BG"/>
        </w:rPr>
        <w:t>.)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Управляващият орган на </w:t>
      </w:r>
      <w:r w:rsidR="00F96F86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ОПРР 2014-2020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(УО на </w:t>
      </w:r>
      <w:r w:rsidR="007B1378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="00F96F86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РР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) кани следн</w:t>
      </w:r>
      <w:r w:rsidR="007100C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7100C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груп</w:t>
      </w:r>
      <w:r w:rsidR="007100C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BC300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юридически лица с нестопанска цел 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да участват в избора на представители в състава на Комитета за наблюдение (КН) на П</w:t>
      </w:r>
      <w:r w:rsidR="00F96F86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РР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</w:t>
      </w:r>
      <w:r w:rsidR="007100C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="00AE03E3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- 202</w:t>
      </w:r>
      <w:r w:rsidR="007100C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г.:</w:t>
      </w:r>
    </w:p>
    <w:p w14:paraId="0496F0A8" w14:textId="49E6BB80" w:rsidR="00107AE4" w:rsidRPr="00107AE4" w:rsidRDefault="00107AE4" w:rsidP="00107AE4">
      <w:pPr>
        <w:pStyle w:val="ListParagraph"/>
        <w:numPr>
          <w:ilvl w:val="0"/>
          <w:numId w:val="1"/>
        </w:numPr>
        <w:spacing w:after="240"/>
        <w:jc w:val="both"/>
        <w:rPr>
          <w:b/>
          <w:bCs/>
          <w:sz w:val="24"/>
          <w:szCs w:val="24"/>
          <w:lang w:val="bg-BG"/>
        </w:rPr>
      </w:pPr>
      <w:r w:rsidRPr="00107AE4">
        <w:rPr>
          <w:b/>
          <w:bCs/>
          <w:sz w:val="24"/>
          <w:szCs w:val="24"/>
          <w:lang w:val="bg-BG"/>
        </w:rPr>
        <w:t xml:space="preserve">Организации, работещи в </w:t>
      </w:r>
      <w:r>
        <w:rPr>
          <w:b/>
          <w:bCs/>
          <w:sz w:val="24"/>
          <w:szCs w:val="24"/>
          <w:lang w:val="bg-BG"/>
        </w:rPr>
        <w:t>сферата</w:t>
      </w:r>
      <w:r w:rsidRPr="00107AE4">
        <w:rPr>
          <w:b/>
          <w:bCs/>
          <w:sz w:val="24"/>
          <w:szCs w:val="24"/>
          <w:lang w:val="bg-BG"/>
        </w:rPr>
        <w:t xml:space="preserve"> на защита на основните права, равенството между мъжете и жените, </w:t>
      </w:r>
      <w:proofErr w:type="spellStart"/>
      <w:r w:rsidRPr="00107AE4">
        <w:rPr>
          <w:b/>
          <w:bCs/>
          <w:sz w:val="24"/>
          <w:szCs w:val="24"/>
          <w:lang w:val="bg-BG"/>
        </w:rPr>
        <w:t>недискриминацията</w:t>
      </w:r>
      <w:proofErr w:type="spellEnd"/>
      <w:r w:rsidRPr="00107AE4">
        <w:rPr>
          <w:b/>
          <w:bCs/>
          <w:sz w:val="24"/>
          <w:szCs w:val="24"/>
          <w:lang w:val="bg-BG"/>
        </w:rPr>
        <w:t xml:space="preserve"> и равните възможности;</w:t>
      </w:r>
    </w:p>
    <w:p w14:paraId="2D9AFEFA" w14:textId="669A1727" w:rsidR="00107AE4" w:rsidRPr="00107AE4" w:rsidRDefault="00107AE4" w:rsidP="00107AE4">
      <w:pPr>
        <w:pStyle w:val="ListParagraph"/>
        <w:numPr>
          <w:ilvl w:val="0"/>
          <w:numId w:val="1"/>
        </w:numPr>
        <w:spacing w:after="240"/>
        <w:jc w:val="both"/>
        <w:rPr>
          <w:b/>
          <w:bCs/>
          <w:sz w:val="24"/>
          <w:szCs w:val="24"/>
          <w:lang w:val="bg-BG"/>
        </w:rPr>
      </w:pPr>
      <w:r w:rsidRPr="00107AE4">
        <w:rPr>
          <w:b/>
          <w:bCs/>
          <w:sz w:val="24"/>
          <w:szCs w:val="24"/>
          <w:lang w:val="bg-BG"/>
        </w:rPr>
        <w:t xml:space="preserve">Организации, работещи в сферата на социалното включване и интегрирането на </w:t>
      </w:r>
      <w:proofErr w:type="spellStart"/>
      <w:r w:rsidRPr="00107AE4">
        <w:rPr>
          <w:b/>
          <w:bCs/>
          <w:sz w:val="24"/>
          <w:szCs w:val="24"/>
          <w:lang w:val="bg-BG"/>
        </w:rPr>
        <w:t>маргинализираните</w:t>
      </w:r>
      <w:proofErr w:type="spellEnd"/>
      <w:r w:rsidRPr="00107AE4">
        <w:rPr>
          <w:b/>
          <w:bCs/>
          <w:sz w:val="24"/>
          <w:szCs w:val="24"/>
          <w:lang w:val="bg-BG"/>
        </w:rPr>
        <w:t xml:space="preserve"> групи;</w:t>
      </w:r>
    </w:p>
    <w:p w14:paraId="2E347B29" w14:textId="330D8F7B" w:rsidR="00107AE4" w:rsidRPr="00107AE4" w:rsidRDefault="00107AE4" w:rsidP="00107AE4">
      <w:pPr>
        <w:pStyle w:val="ListParagraph"/>
        <w:numPr>
          <w:ilvl w:val="0"/>
          <w:numId w:val="1"/>
        </w:numPr>
        <w:spacing w:after="240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Организации</w:t>
      </w:r>
      <w:r w:rsidRPr="00107AE4">
        <w:rPr>
          <w:b/>
          <w:bCs/>
          <w:sz w:val="24"/>
          <w:szCs w:val="24"/>
          <w:lang w:val="bg-BG"/>
        </w:rPr>
        <w:t>, работещи в сферата на опазване на околната среда;</w:t>
      </w:r>
    </w:p>
    <w:p w14:paraId="2E65B288" w14:textId="72C1459F" w:rsidR="00107AE4" w:rsidRPr="00107AE4" w:rsidRDefault="00107AE4" w:rsidP="00107AE4">
      <w:pPr>
        <w:pStyle w:val="ListParagraph"/>
        <w:numPr>
          <w:ilvl w:val="0"/>
          <w:numId w:val="1"/>
        </w:numPr>
        <w:spacing w:after="240"/>
        <w:jc w:val="both"/>
        <w:rPr>
          <w:b/>
          <w:bCs/>
          <w:sz w:val="24"/>
          <w:szCs w:val="24"/>
          <w:lang w:val="bg-BG"/>
        </w:rPr>
      </w:pPr>
      <w:r w:rsidRPr="00107AE4">
        <w:rPr>
          <w:b/>
          <w:bCs/>
          <w:sz w:val="24"/>
          <w:szCs w:val="24"/>
          <w:lang w:val="bg-BG"/>
        </w:rPr>
        <w:t>Организации, работещи в сферата на образованието, науката и културата;</w:t>
      </w:r>
    </w:p>
    <w:p w14:paraId="0E7ECEB2" w14:textId="05657CE7" w:rsidR="00107AE4" w:rsidRPr="00107AE4" w:rsidRDefault="00107AE4" w:rsidP="00107AE4">
      <w:pPr>
        <w:pStyle w:val="ListParagraph"/>
        <w:numPr>
          <w:ilvl w:val="0"/>
          <w:numId w:val="1"/>
        </w:numPr>
        <w:spacing w:after="240"/>
        <w:jc w:val="both"/>
        <w:rPr>
          <w:b/>
          <w:bCs/>
          <w:sz w:val="24"/>
          <w:szCs w:val="24"/>
          <w:lang w:val="bg-BG"/>
        </w:rPr>
      </w:pPr>
      <w:r w:rsidRPr="00107AE4">
        <w:rPr>
          <w:b/>
          <w:bCs/>
          <w:sz w:val="24"/>
          <w:szCs w:val="24"/>
          <w:lang w:val="bg-BG"/>
        </w:rPr>
        <w:t>Организации , работещи в сферата на устойчивото развитие;</w:t>
      </w:r>
    </w:p>
    <w:p w14:paraId="31CC3A7D" w14:textId="3728B230" w:rsidR="00107AE4" w:rsidRPr="00107AE4" w:rsidRDefault="00107AE4" w:rsidP="00107AE4">
      <w:pPr>
        <w:pStyle w:val="ListParagraph"/>
        <w:numPr>
          <w:ilvl w:val="0"/>
          <w:numId w:val="1"/>
        </w:numPr>
        <w:spacing w:after="240"/>
        <w:jc w:val="both"/>
        <w:rPr>
          <w:b/>
          <w:bCs/>
          <w:sz w:val="24"/>
          <w:szCs w:val="24"/>
          <w:lang w:val="bg-BG"/>
        </w:rPr>
      </w:pPr>
      <w:r w:rsidRPr="00107AE4">
        <w:rPr>
          <w:b/>
          <w:bCs/>
          <w:sz w:val="24"/>
          <w:szCs w:val="24"/>
          <w:lang w:val="bg-BG"/>
        </w:rPr>
        <w:t>Организации, работещи в сферата на културното наследство;</w:t>
      </w:r>
    </w:p>
    <w:p w14:paraId="02EC8D41" w14:textId="194737A8" w:rsidR="00107AE4" w:rsidRPr="00107AE4" w:rsidRDefault="00107AE4" w:rsidP="00107AE4">
      <w:pPr>
        <w:pStyle w:val="ListParagraph"/>
        <w:numPr>
          <w:ilvl w:val="0"/>
          <w:numId w:val="1"/>
        </w:numPr>
        <w:spacing w:after="240"/>
        <w:jc w:val="both"/>
        <w:rPr>
          <w:b/>
          <w:bCs/>
          <w:sz w:val="24"/>
          <w:szCs w:val="24"/>
          <w:lang w:val="bg-BG"/>
        </w:rPr>
      </w:pPr>
      <w:r w:rsidRPr="00107AE4">
        <w:rPr>
          <w:b/>
          <w:bCs/>
          <w:sz w:val="24"/>
          <w:szCs w:val="24"/>
          <w:lang w:val="bg-BG"/>
        </w:rPr>
        <w:t>Организации, работещи в сферата на общественото здраве;</w:t>
      </w:r>
    </w:p>
    <w:p w14:paraId="47F3A0CC" w14:textId="76CF5A0F" w:rsidR="00107AE4" w:rsidRPr="00107AE4" w:rsidRDefault="00107AE4" w:rsidP="00107AE4">
      <w:pPr>
        <w:pStyle w:val="ListParagraph"/>
        <w:numPr>
          <w:ilvl w:val="0"/>
          <w:numId w:val="1"/>
        </w:numPr>
        <w:spacing w:after="240"/>
        <w:jc w:val="both"/>
        <w:rPr>
          <w:b/>
          <w:bCs/>
          <w:sz w:val="24"/>
          <w:szCs w:val="24"/>
          <w:lang w:val="bg-BG"/>
        </w:rPr>
      </w:pPr>
      <w:r w:rsidRPr="00107AE4">
        <w:rPr>
          <w:b/>
          <w:bCs/>
          <w:sz w:val="24"/>
          <w:szCs w:val="24"/>
          <w:lang w:val="bg-BG"/>
        </w:rPr>
        <w:t>Организации, работещи в сферата на стратегическото и пространствено планиране;</w:t>
      </w:r>
    </w:p>
    <w:p w14:paraId="7DB87225" w14:textId="3A6EDCBD" w:rsidR="009F686E" w:rsidRDefault="00107AE4" w:rsidP="00107AE4">
      <w:pPr>
        <w:pStyle w:val="ListParagraph"/>
        <w:numPr>
          <w:ilvl w:val="0"/>
          <w:numId w:val="1"/>
        </w:numPr>
        <w:spacing w:after="240"/>
        <w:jc w:val="both"/>
        <w:rPr>
          <w:b/>
          <w:bCs/>
          <w:sz w:val="24"/>
          <w:szCs w:val="24"/>
          <w:lang w:val="bg-BG"/>
        </w:rPr>
      </w:pPr>
      <w:r w:rsidRPr="00107AE4">
        <w:rPr>
          <w:b/>
          <w:bCs/>
          <w:sz w:val="24"/>
          <w:szCs w:val="24"/>
          <w:lang w:val="bg-BG"/>
        </w:rPr>
        <w:t>Организации, работещи в сферата на регионалното, териториалното или градското развитие.</w:t>
      </w:r>
    </w:p>
    <w:p w14:paraId="017107A9" w14:textId="76629DB8" w:rsidR="00F929F6" w:rsidRDefault="00F929F6" w:rsidP="00B61252">
      <w:pPr>
        <w:pStyle w:val="ListParagraph"/>
        <w:spacing w:after="240"/>
        <w:ind w:left="786"/>
        <w:jc w:val="both"/>
        <w:rPr>
          <w:b/>
          <w:bCs/>
          <w:sz w:val="24"/>
          <w:szCs w:val="24"/>
          <w:lang w:val="bg-BG"/>
        </w:rPr>
      </w:pPr>
    </w:p>
    <w:p w14:paraId="15D57EC6" w14:textId="6E6A9AAA" w:rsidR="004A52EB" w:rsidRPr="00BC3000" w:rsidRDefault="00724864" w:rsidP="00322B7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322B7D" w:rsidRPr="00BC3000">
        <w:rPr>
          <w:rFonts w:ascii="Times New Roman" w:hAnsi="Times New Roman" w:cs="Times New Roman"/>
          <w:sz w:val="24"/>
          <w:szCs w:val="24"/>
          <w:lang w:val="bg-BG"/>
        </w:rPr>
        <w:t>Юридическите лица с нестопанска цел от посочен</w:t>
      </w:r>
      <w:r w:rsidR="00C97DB7" w:rsidRPr="00BC300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322B7D" w:rsidRPr="00BC3000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C97DB7" w:rsidRPr="00BC3000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AA51E7">
        <w:rPr>
          <w:rFonts w:ascii="Times New Roman" w:hAnsi="Times New Roman" w:cs="Times New Roman"/>
          <w:sz w:val="24"/>
          <w:szCs w:val="24"/>
          <w:lang w:val="bg-BG"/>
        </w:rPr>
        <w:t xml:space="preserve"> по-</w:t>
      </w:r>
      <w:r w:rsidR="00322B7D" w:rsidRPr="00BC3000">
        <w:rPr>
          <w:rFonts w:ascii="Times New Roman" w:hAnsi="Times New Roman" w:cs="Times New Roman"/>
          <w:sz w:val="24"/>
          <w:szCs w:val="24"/>
          <w:lang w:val="bg-BG"/>
        </w:rPr>
        <w:t>горе груп</w:t>
      </w:r>
      <w:r w:rsidR="004A52EB" w:rsidRPr="00BC300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322B7D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A52EB" w:rsidRPr="00BC3000">
        <w:rPr>
          <w:rFonts w:ascii="Times New Roman" w:hAnsi="Times New Roman" w:cs="Times New Roman"/>
          <w:sz w:val="24"/>
          <w:szCs w:val="24"/>
          <w:lang w:val="bg-BG"/>
        </w:rPr>
        <w:t>следва</w:t>
      </w:r>
      <w:r w:rsidR="00322B7D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да отговарят на </w:t>
      </w:r>
      <w:r w:rsidR="004A52EB" w:rsidRPr="00BC3000">
        <w:rPr>
          <w:rFonts w:ascii="Times New Roman" w:hAnsi="Times New Roman" w:cs="Times New Roman"/>
          <w:sz w:val="24"/>
          <w:szCs w:val="24"/>
          <w:lang w:val="bg-BG"/>
        </w:rPr>
        <w:t>следните общи критерии</w:t>
      </w:r>
      <w:r w:rsidR="005955F2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73F3876A" w14:textId="77777777" w:rsidR="00E841C5" w:rsidRPr="00E841C5" w:rsidRDefault="00E841C5" w:rsidP="00E841C5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E841C5">
        <w:rPr>
          <w:sz w:val="24"/>
          <w:szCs w:val="24"/>
          <w:lang w:val="bg-BG"/>
        </w:rPr>
        <w:t>Да са регистрирани по реда на Закона за юридическите лица с нестопанска цел като юридически лица с нестопанска цел най- малко 2 години преди датата на подаване на заявление за участие в процедура за избор;</w:t>
      </w:r>
    </w:p>
    <w:p w14:paraId="609EF26E" w14:textId="77777777" w:rsidR="00E841C5" w:rsidRPr="00E841C5" w:rsidRDefault="00E841C5" w:rsidP="00E841C5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E841C5">
        <w:rPr>
          <w:sz w:val="24"/>
          <w:szCs w:val="24"/>
          <w:lang w:val="bg-BG"/>
        </w:rPr>
        <w:t>Да са действащи и да извършват дейност за постигане на целите си не по- малко от 2 години към датата на подаване на заявление за участие в процедура за избор;</w:t>
      </w:r>
    </w:p>
    <w:p w14:paraId="4CC748CA" w14:textId="77777777" w:rsidR="00E841C5" w:rsidRPr="00E841C5" w:rsidRDefault="00E841C5" w:rsidP="00E841C5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E841C5">
        <w:rPr>
          <w:sz w:val="24"/>
          <w:szCs w:val="24"/>
          <w:lang w:val="bg-BG"/>
        </w:rPr>
        <w:t>Да имат опит в разработването, изпълнението, мониторинга или оценката на стратегии, програми или политики;</w:t>
      </w:r>
    </w:p>
    <w:p w14:paraId="14405DA1" w14:textId="77777777" w:rsidR="00E841C5" w:rsidRPr="00E841C5" w:rsidRDefault="00E841C5" w:rsidP="00E841C5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E841C5">
        <w:rPr>
          <w:sz w:val="24"/>
          <w:szCs w:val="24"/>
          <w:lang w:val="bg-BG"/>
        </w:rPr>
        <w:t>Да имат опит в разработването, изпълнението, мониторинга или оценката на Националната стратегическа референтна рамка, Споразумението за партньорство, програми или проекти, съфинансирани със средства от Европейския съюз;</w:t>
      </w:r>
    </w:p>
    <w:p w14:paraId="458D6DC2" w14:textId="0454A0B7" w:rsidR="00825EF5" w:rsidRPr="00BC3000" w:rsidRDefault="00E841C5" w:rsidP="00E841C5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E841C5">
        <w:rPr>
          <w:sz w:val="24"/>
          <w:szCs w:val="24"/>
          <w:lang w:val="bg-BG"/>
        </w:rPr>
        <w:t>Да не членуват в национално представителните организации на работниците и служителите и на работодателите, както и в национално представителните организации на и за хората с увреждания.</w:t>
      </w:r>
    </w:p>
    <w:p w14:paraId="4A2F18D0" w14:textId="4373CC4D" w:rsidR="00B61C81" w:rsidRPr="003A6B59" w:rsidRDefault="0072486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2.</w:t>
      </w:r>
      <w:r w:rsidRPr="00BC300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B61C81" w:rsidRPr="00BC300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В срок до 15 работни дни </w:t>
      </w:r>
      <w:r w:rsidR="00B61C81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от датата на публикуване на поканата всяко заинтересовано юридическо лице с нестопанска цел от посочените по- горе групи,</w:t>
      </w:r>
      <w:r w:rsidR="00B61C81" w:rsidRPr="00BC300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може да подаде </w:t>
      </w:r>
      <w:r w:rsidR="00B61C81" w:rsidRPr="00BC300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 xml:space="preserve">писмено заявление </w:t>
      </w:r>
      <w:r w:rsidR="00B61C81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до </w:t>
      </w:r>
      <w:r w:rsidR="001F33E0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Главния директор на Главна дирекция „</w:t>
      </w:r>
      <w:r w:rsidR="00BC015A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Стратегическо планиране и програми за регионално развитие</w:t>
      </w:r>
      <w:r w:rsidR="004B0158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“, на адрес: гр. София, </w:t>
      </w:r>
      <w:r w:rsidR="00BC015A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бул. Цар Борис </w:t>
      </w:r>
      <w:r w:rsidR="00BC015A" w:rsidRPr="00BC3000">
        <w:rPr>
          <w:rFonts w:ascii="Times New Roman" w:eastAsia="Times New Roman" w:hAnsi="Times New Roman" w:cs="Times New Roman"/>
          <w:bCs/>
          <w:sz w:val="24"/>
          <w:szCs w:val="24"/>
        </w:rPr>
        <w:t>III</w:t>
      </w:r>
      <w:r w:rsidR="00BC015A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“</w:t>
      </w:r>
      <w:r w:rsidR="004B0158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, и/или</w:t>
      </w:r>
      <w:r w:rsidR="00B61C81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1F33E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електронен адрес </w:t>
      </w:r>
      <w:hyperlink r:id="rId7" w:history="1">
        <w:r w:rsidR="00B60575" w:rsidRPr="009567CF">
          <w:rPr>
            <w:rStyle w:val="Hyperlink"/>
            <w:rFonts w:ascii="Times New Roman" w:hAnsi="Times New Roman" w:cs="Times New Roman"/>
            <w:sz w:val="24"/>
            <w:szCs w:val="24"/>
          </w:rPr>
          <w:t>oprd@mrrb.government.bg</w:t>
        </w:r>
      </w:hyperlink>
      <w:r w:rsidR="00B605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Заявлението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подписано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законния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представител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юридическото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нестопанска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цел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квалифициран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електронен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когато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носителят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електронен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саморъчен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когато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заявлението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хартиен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носител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Правилата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подписване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представяне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заявлението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прилагат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декларацията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доказване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072" w:rsidRPr="001E7072">
        <w:rPr>
          <w:rFonts w:ascii="Times New Roman" w:hAnsi="Times New Roman" w:cs="Times New Roman"/>
          <w:sz w:val="24"/>
          <w:szCs w:val="24"/>
        </w:rPr>
        <w:t>обстоятелствата</w:t>
      </w:r>
      <w:proofErr w:type="spellEnd"/>
      <w:r w:rsidR="001E7072" w:rsidRPr="001E707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E7072" w:rsidRPr="003A6B59">
        <w:rPr>
          <w:rFonts w:ascii="Times New Roman" w:hAnsi="Times New Roman" w:cs="Times New Roman"/>
          <w:b/>
          <w:sz w:val="24"/>
          <w:szCs w:val="24"/>
        </w:rPr>
        <w:t>Приложение</w:t>
      </w:r>
      <w:proofErr w:type="spellEnd"/>
      <w:r w:rsidR="001E7072" w:rsidRPr="003A6B59">
        <w:rPr>
          <w:rFonts w:ascii="Times New Roman" w:hAnsi="Times New Roman" w:cs="Times New Roman"/>
          <w:b/>
          <w:sz w:val="24"/>
          <w:szCs w:val="24"/>
        </w:rPr>
        <w:t xml:space="preserve"> № 2.</w:t>
      </w:r>
    </w:p>
    <w:p w14:paraId="168545E0" w14:textId="3B7C468F" w:rsidR="00DB1D84" w:rsidRPr="00BC3000" w:rsidRDefault="00DB1D8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 Писменото заявление по т.2 от поканата се представя по приложения образец, съгласно </w:t>
      </w:r>
      <w:r w:rsidRPr="00BC300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Приложение </w:t>
      </w:r>
      <w:r w:rsidR="004E5073" w:rsidRPr="00BC300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№</w:t>
      </w:r>
      <w:r w:rsidR="004E5073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BC300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към настоящата покана.</w:t>
      </w:r>
    </w:p>
    <w:p w14:paraId="5FD75D1C" w14:textId="542B5E89" w:rsidR="00DB1D84" w:rsidRPr="00BC3000" w:rsidRDefault="00DB1D8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 Всяко заинтересовано юридическо лице с нестопанска цел може да подаде </w:t>
      </w:r>
      <w:r w:rsidRPr="00BC300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само едно заявление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участие в избора.</w:t>
      </w:r>
    </w:p>
    <w:p w14:paraId="0DBC5F5E" w14:textId="714AE3BB" w:rsidR="00DB1D84" w:rsidRPr="00BC3000" w:rsidRDefault="00DB1D8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5. Към </w:t>
      </w:r>
      <w:r w:rsidR="00960D07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заявлението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60D07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следва да се приложат следните документи:</w:t>
      </w:r>
    </w:p>
    <w:p w14:paraId="610F7079" w14:textId="6E0F7D9B" w:rsidR="00960D07" w:rsidRPr="00BC3000" w:rsidRDefault="00960D07" w:rsidP="00960D07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Удостоверение за актуално състояние, издадено от компетентния съд, когато юридическото лице не е вписано в Регистъра на юридическите лица с нестопанска цел към Агенцията по вписванията</w:t>
      </w:r>
      <w:r w:rsidR="008D5EED" w:rsidRPr="00BC3000">
        <w:rPr>
          <w:sz w:val="24"/>
          <w:szCs w:val="24"/>
          <w:lang w:val="bg-BG"/>
        </w:rPr>
        <w:t>;</w:t>
      </w:r>
    </w:p>
    <w:p w14:paraId="63529353" w14:textId="3C0CBF83" w:rsidR="008D5EED" w:rsidRPr="00AD334F" w:rsidRDefault="008D5EED" w:rsidP="00AD334F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Списък с описание на изпълняваните проекти, програми и/или дейности</w:t>
      </w:r>
      <w:r w:rsidR="00AD334F">
        <w:rPr>
          <w:sz w:val="24"/>
          <w:szCs w:val="24"/>
          <w:lang w:val="bg-BG"/>
        </w:rPr>
        <w:t xml:space="preserve">, както и доказващи документи относно </w:t>
      </w:r>
      <w:r w:rsidR="00AD334F" w:rsidRPr="00AD334F">
        <w:rPr>
          <w:sz w:val="24"/>
          <w:szCs w:val="24"/>
          <w:lang w:val="bg-BG"/>
        </w:rPr>
        <w:t>опит в разработването, изпълнението, мониторинга или оценката на стратегии,</w:t>
      </w:r>
      <w:r w:rsidR="00AD334F">
        <w:rPr>
          <w:sz w:val="24"/>
          <w:szCs w:val="24"/>
          <w:lang w:val="bg-BG"/>
        </w:rPr>
        <w:t xml:space="preserve"> програми или политики, както и </w:t>
      </w:r>
      <w:r w:rsidR="00AD334F" w:rsidRPr="00AD334F">
        <w:rPr>
          <w:sz w:val="24"/>
          <w:szCs w:val="24"/>
          <w:lang w:val="bg-BG"/>
        </w:rPr>
        <w:t>опит в разработването, изпълнението, мониторинга или оценката на</w:t>
      </w:r>
      <w:r w:rsidR="00AD334F">
        <w:rPr>
          <w:sz w:val="24"/>
          <w:szCs w:val="24"/>
          <w:lang w:val="bg-BG"/>
        </w:rPr>
        <w:t xml:space="preserve"> </w:t>
      </w:r>
      <w:r w:rsidR="00AD334F" w:rsidRPr="00AD334F">
        <w:rPr>
          <w:sz w:val="24"/>
          <w:szCs w:val="24"/>
          <w:lang w:val="bg-BG"/>
        </w:rPr>
        <w:t>Националната стратегическа референтна рамка, Споразумението за партньорство, програми или</w:t>
      </w:r>
      <w:r w:rsidR="00AD334F">
        <w:rPr>
          <w:sz w:val="24"/>
          <w:szCs w:val="24"/>
          <w:lang w:val="bg-BG"/>
        </w:rPr>
        <w:t xml:space="preserve"> </w:t>
      </w:r>
      <w:r w:rsidR="00AD334F" w:rsidRPr="00AD334F">
        <w:rPr>
          <w:sz w:val="24"/>
          <w:szCs w:val="24"/>
          <w:lang w:val="bg-BG"/>
        </w:rPr>
        <w:t>проекти, съфинансирани със средства от Европейския съюз</w:t>
      </w:r>
      <w:r w:rsidR="004E5073" w:rsidRPr="00AD334F">
        <w:rPr>
          <w:sz w:val="24"/>
          <w:szCs w:val="24"/>
          <w:lang w:val="bg-BG"/>
        </w:rPr>
        <w:t>;</w:t>
      </w:r>
    </w:p>
    <w:p w14:paraId="18D2575B" w14:textId="3A3A2F1C" w:rsidR="00960D07" w:rsidRPr="00AD334F" w:rsidRDefault="004E5073" w:rsidP="00C70AF5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Д</w:t>
      </w:r>
      <w:r w:rsidR="00AD334F">
        <w:rPr>
          <w:sz w:val="24"/>
          <w:szCs w:val="24"/>
          <w:lang w:val="bg-BG"/>
        </w:rPr>
        <w:t>екларация че са действащи и</w:t>
      </w:r>
      <w:r w:rsidR="00AD334F" w:rsidRPr="00AD334F">
        <w:rPr>
          <w:sz w:val="24"/>
          <w:szCs w:val="24"/>
          <w:lang w:val="bg-BG"/>
        </w:rPr>
        <w:t xml:space="preserve"> извършват дейност за постигане на целите си не по-малко от</w:t>
      </w:r>
      <w:r w:rsidR="00AD334F">
        <w:rPr>
          <w:sz w:val="24"/>
          <w:szCs w:val="24"/>
          <w:lang w:val="bg-BG"/>
        </w:rPr>
        <w:t xml:space="preserve"> </w:t>
      </w:r>
      <w:r w:rsidR="00AD334F" w:rsidRPr="00AD334F">
        <w:rPr>
          <w:sz w:val="24"/>
          <w:szCs w:val="24"/>
          <w:lang w:val="bg-BG"/>
        </w:rPr>
        <w:t>2</w:t>
      </w:r>
      <w:r w:rsidR="00AD334F">
        <w:rPr>
          <w:sz w:val="24"/>
          <w:szCs w:val="24"/>
          <w:lang w:val="bg-BG"/>
        </w:rPr>
        <w:t xml:space="preserve"> </w:t>
      </w:r>
      <w:r w:rsidR="00AD334F" w:rsidRPr="00AD334F">
        <w:rPr>
          <w:sz w:val="24"/>
          <w:szCs w:val="24"/>
          <w:lang w:val="bg-BG"/>
        </w:rPr>
        <w:t>години към датата на подаване на заявление за участие в процедура за избо</w:t>
      </w:r>
      <w:r w:rsidR="00AD334F">
        <w:rPr>
          <w:sz w:val="24"/>
          <w:szCs w:val="24"/>
          <w:lang w:val="bg-BG"/>
        </w:rPr>
        <w:t>р</w:t>
      </w:r>
      <w:r w:rsidR="00C70AF5">
        <w:rPr>
          <w:sz w:val="24"/>
          <w:szCs w:val="24"/>
          <w:lang w:val="bg-BG"/>
        </w:rPr>
        <w:t xml:space="preserve">, </w:t>
      </w:r>
      <w:r w:rsidR="00C70AF5" w:rsidRPr="00C70AF5">
        <w:rPr>
          <w:sz w:val="24"/>
          <w:szCs w:val="24"/>
          <w:lang w:val="bg-BG"/>
        </w:rPr>
        <w:t>както и че не членуват в национално представителните организации на работниците и служителите и на работодателите, както и национално представителните организации на и за хората с увреждания</w:t>
      </w:r>
      <w:r w:rsidR="00600629" w:rsidRPr="00AD334F">
        <w:rPr>
          <w:sz w:val="24"/>
          <w:szCs w:val="24"/>
          <w:lang w:val="bg-BG"/>
        </w:rPr>
        <w:t xml:space="preserve"> </w:t>
      </w:r>
      <w:r w:rsidRPr="00AD334F">
        <w:rPr>
          <w:sz w:val="24"/>
          <w:szCs w:val="24"/>
          <w:lang w:val="bg-BG"/>
        </w:rPr>
        <w:t xml:space="preserve">- </w:t>
      </w:r>
      <w:r w:rsidRPr="00AD334F">
        <w:rPr>
          <w:b/>
          <w:bCs/>
          <w:sz w:val="24"/>
          <w:szCs w:val="24"/>
          <w:lang w:val="bg-BG"/>
        </w:rPr>
        <w:t xml:space="preserve">Приложение № 2 </w:t>
      </w:r>
      <w:r w:rsidRPr="00AD334F">
        <w:rPr>
          <w:sz w:val="24"/>
          <w:szCs w:val="24"/>
          <w:lang w:val="bg-BG"/>
        </w:rPr>
        <w:t>към настоящата покана.</w:t>
      </w:r>
    </w:p>
    <w:p w14:paraId="520AD7D4" w14:textId="6EBC3482" w:rsidR="004E5073" w:rsidRPr="00BC3000" w:rsidRDefault="004E5073" w:rsidP="004E50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6. </w:t>
      </w:r>
      <w:r w:rsidR="00A659B5" w:rsidRPr="00BC3000">
        <w:rPr>
          <w:rFonts w:ascii="Times New Roman" w:hAnsi="Times New Roman" w:cs="Times New Roman"/>
          <w:sz w:val="24"/>
          <w:szCs w:val="24"/>
          <w:lang w:val="bg-BG"/>
        </w:rPr>
        <w:t>В срок до 10 работни дни след изтичане на срока по т. 2 юридическите лица с нестопанска цел</w:t>
      </w:r>
      <w:r w:rsidR="00C370C0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, които са подали заявление </w:t>
      </w:r>
      <w:r w:rsidR="00600629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C370C0" w:rsidRPr="00BC3000">
        <w:rPr>
          <w:rFonts w:ascii="Times New Roman" w:hAnsi="Times New Roman" w:cs="Times New Roman"/>
          <w:sz w:val="24"/>
          <w:szCs w:val="24"/>
          <w:lang w:val="bg-BG"/>
        </w:rPr>
        <w:t>срок</w:t>
      </w:r>
      <w:r w:rsidR="00DC10C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2258DC">
        <w:rPr>
          <w:rFonts w:ascii="Times New Roman" w:hAnsi="Times New Roman" w:cs="Times New Roman"/>
          <w:sz w:val="24"/>
          <w:szCs w:val="24"/>
          <w:lang w:val="bg-BG"/>
        </w:rPr>
        <w:t xml:space="preserve"> отговарят на общите критерии 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посочени </w:t>
      </w:r>
      <w:r w:rsidR="002258DC">
        <w:rPr>
          <w:rFonts w:ascii="Times New Roman" w:eastAsia="Times New Roman" w:hAnsi="Times New Roman" w:cs="Times New Roman"/>
          <w:sz w:val="24"/>
          <w:szCs w:val="24"/>
          <w:lang w:val="bg-BG"/>
        </w:rPr>
        <w:t>в т. 1 от настоящата покана</w:t>
      </w:r>
      <w:r w:rsidR="00DC10C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са одобрени от УО на ПРР 2021-2027 г.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ще бъдат уведомени и поканени да излъчат един общ представител на съответната група юридически лица с нестопанска цел за основен член и до трима представители за резервни членове. </w:t>
      </w:r>
      <w:r w:rsidR="00310F6A">
        <w:rPr>
          <w:rFonts w:ascii="Times New Roman" w:eastAsia="Times New Roman" w:hAnsi="Times New Roman" w:cs="Times New Roman"/>
          <w:sz w:val="24"/>
          <w:szCs w:val="24"/>
          <w:lang w:val="bg-BG"/>
        </w:rPr>
        <w:t>Ю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ридическите лица </w:t>
      </w:r>
      <w:r w:rsidR="00C74A7D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нестопанска цел 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следва да определят представителите </w:t>
      </w:r>
      <w:r w:rsidR="00C74A7D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си 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консенсус, а при липса на </w:t>
      </w:r>
      <w:r w:rsidR="0004101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консенсус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C74A7D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следва да проведат 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жребий</w:t>
      </w:r>
      <w:r w:rsidR="00C74A7D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4C6209D1" w14:textId="2B8EFC68" w:rsidR="00C74A7D" w:rsidRPr="00BC3000" w:rsidRDefault="00C74A7D" w:rsidP="004E50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7. </w:t>
      </w:r>
      <w:r w:rsidR="000A0A6F" w:rsidRPr="000A0A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срок до 10 работни дни от получаването на поканата, лицата по </w:t>
      </w:r>
      <w:r w:rsidR="000A0A6F">
        <w:rPr>
          <w:rFonts w:ascii="Times New Roman" w:eastAsia="Times New Roman" w:hAnsi="Times New Roman" w:cs="Times New Roman"/>
          <w:sz w:val="24"/>
          <w:szCs w:val="24"/>
          <w:lang w:val="bg-BG"/>
        </w:rPr>
        <w:t>т.6</w:t>
      </w:r>
      <w:r w:rsidR="000A0A6F" w:rsidRPr="000A0A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следва писмено да уведомят УО на ПРР 2021-2027 за излъчените представители, като представят доказателства за общото им одобрение.</w:t>
      </w:r>
      <w:r w:rsidR="00112CE3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0A0A6F" w:rsidRPr="000A0A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същия срок </w:t>
      </w:r>
      <w:r w:rsidR="000A0A6F">
        <w:rPr>
          <w:rFonts w:ascii="Times New Roman" w:eastAsia="Times New Roman" w:hAnsi="Times New Roman" w:cs="Times New Roman"/>
          <w:sz w:val="24"/>
          <w:szCs w:val="24"/>
          <w:lang w:val="bg-BG"/>
        </w:rPr>
        <w:t>излъчения</w:t>
      </w:r>
      <w:r w:rsidR="000A0A6F" w:rsidRPr="000A0A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общ представител, както и всеки от неговите заместници,</w:t>
      </w:r>
      <w:r w:rsidR="000A0A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представят документи доказващи </w:t>
      </w:r>
      <w:r w:rsidR="000A0A6F" w:rsidRPr="000A0A6F">
        <w:rPr>
          <w:rFonts w:ascii="Times New Roman" w:eastAsia="Times New Roman" w:hAnsi="Times New Roman" w:cs="Times New Roman"/>
          <w:sz w:val="24"/>
          <w:szCs w:val="24"/>
          <w:lang w:val="bg-BG"/>
        </w:rPr>
        <w:t>следните обстоятелства</w:t>
      </w:r>
      <w:r w:rsidR="00413688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</w:t>
      </w:r>
    </w:p>
    <w:p w14:paraId="168F5961" w14:textId="617B8332" w:rsidR="00960D07" w:rsidRPr="00BC3000" w:rsidRDefault="000F32B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lastRenderedPageBreak/>
        <w:t xml:space="preserve"> Да не е осъждан за престъпление с влязла в сила присъда, освен ако е реабилитиран;</w:t>
      </w:r>
    </w:p>
    <w:p w14:paraId="5A650209" w14:textId="67E6873F" w:rsidR="000F32B3" w:rsidRPr="00BC3000" w:rsidRDefault="000F32B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Да има минимум 2 години опит в сферата на дейност на лицата, за чийто представител е номиниран;</w:t>
      </w:r>
    </w:p>
    <w:p w14:paraId="11DF7C78" w14:textId="75357E82" w:rsidR="000F32B3" w:rsidRPr="00BC3000" w:rsidRDefault="000F32B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Да има опит в разработването, изпълнението, мониторинга или оценката на Националната стратегическа референтна рамка, Споразумението за партньорство, програми или проекти</w:t>
      </w:r>
      <w:r w:rsidR="00A910C8" w:rsidRPr="00BC3000">
        <w:rPr>
          <w:sz w:val="24"/>
          <w:szCs w:val="24"/>
          <w:lang w:val="bg-BG"/>
        </w:rPr>
        <w:t xml:space="preserve">, финансирани </w:t>
      </w:r>
      <w:r w:rsidR="00654963" w:rsidRPr="00BC3000">
        <w:rPr>
          <w:sz w:val="24"/>
          <w:szCs w:val="24"/>
          <w:lang w:val="bg-BG"/>
        </w:rPr>
        <w:t>със средства от Европейския съюз;</w:t>
      </w:r>
    </w:p>
    <w:p w14:paraId="05FC92AF" w14:textId="2775DD34" w:rsidR="00654963" w:rsidRPr="00BC3000" w:rsidRDefault="0065496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Да е служител или да е член на върховен орган или на управителен орган на някое от поканените юридически лица с нестопанска цел.</w:t>
      </w:r>
    </w:p>
    <w:p w14:paraId="457FF4C5" w14:textId="65152B75" w:rsidR="00654963" w:rsidRPr="00BC3000" w:rsidRDefault="00654963" w:rsidP="006549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8. </w:t>
      </w:r>
      <w:r w:rsidR="009F400A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До предоставянето на документите по т. 7 съответният основен член или резервен член не </w:t>
      </w:r>
      <w:r w:rsidR="008375B9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може да се </w:t>
      </w:r>
      <w:r w:rsidR="009F400A" w:rsidRPr="00BC3000">
        <w:rPr>
          <w:rFonts w:ascii="Times New Roman" w:hAnsi="Times New Roman" w:cs="Times New Roman"/>
          <w:sz w:val="24"/>
          <w:szCs w:val="24"/>
          <w:lang w:val="bg-BG"/>
        </w:rPr>
        <w:t>включ</w:t>
      </w:r>
      <w:r w:rsidR="008375B9" w:rsidRPr="00BC300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9F400A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поименно в заповедта за определяне на състава на Комитета за наблюдение на Програма „</w:t>
      </w:r>
      <w:r w:rsidR="00A05595">
        <w:rPr>
          <w:rFonts w:ascii="Times New Roman" w:hAnsi="Times New Roman" w:cs="Times New Roman"/>
          <w:sz w:val="24"/>
          <w:szCs w:val="24"/>
          <w:lang w:val="bg-BG"/>
        </w:rPr>
        <w:t>Развитие на регионите</w:t>
      </w:r>
      <w:r w:rsidR="009F400A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“ 2021- 2027 г. и не може да участва в заседанията </w:t>
      </w:r>
      <w:r w:rsidR="000A0A6F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9F400A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Комитета за наблюдение на програмата.</w:t>
      </w:r>
    </w:p>
    <w:p w14:paraId="11DBDC0B" w14:textId="77777777" w:rsidR="005744AB" w:rsidRPr="00BC3000" w:rsidRDefault="005744AB" w:rsidP="005744A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C3000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14:paraId="0DE729FE" w14:textId="09378E61" w:rsidR="005744AB" w:rsidRPr="00BC3000" w:rsidRDefault="005744AB" w:rsidP="00B913AE">
      <w:pPr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hAnsi="Times New Roman" w:cs="Times New Roman"/>
          <w:b/>
          <w:sz w:val="24"/>
          <w:szCs w:val="24"/>
          <w:lang w:val="bg-BG"/>
        </w:rPr>
        <w:t>Приложение 1</w:t>
      </w: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- Заявление за участие в избора на юридически лица с нестопанска цел, чиито представители да участват </w:t>
      </w:r>
      <w:r w:rsidR="004974FD">
        <w:rPr>
          <w:rFonts w:ascii="Times New Roman" w:hAnsi="Times New Roman" w:cs="Times New Roman"/>
          <w:sz w:val="24"/>
          <w:szCs w:val="24"/>
          <w:lang w:val="bg-BG"/>
        </w:rPr>
        <w:t xml:space="preserve">като наблюдатели </w:t>
      </w:r>
      <w:r w:rsidRPr="00BC3000">
        <w:rPr>
          <w:rFonts w:ascii="Times New Roman" w:hAnsi="Times New Roman" w:cs="Times New Roman"/>
          <w:sz w:val="24"/>
          <w:szCs w:val="24"/>
          <w:lang w:val="bg-BG"/>
        </w:rPr>
        <w:t>в състава на Комитета за наблюдение на Програма „</w:t>
      </w:r>
      <w:r w:rsidR="00081E3F" w:rsidRPr="00BC3000">
        <w:rPr>
          <w:rFonts w:ascii="Times New Roman" w:hAnsi="Times New Roman" w:cs="Times New Roman"/>
          <w:sz w:val="24"/>
          <w:szCs w:val="24"/>
          <w:lang w:val="bg-BG"/>
        </w:rPr>
        <w:t>Развитие на регионите</w:t>
      </w: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“ 2021- 2027 г.; </w:t>
      </w:r>
    </w:p>
    <w:p w14:paraId="1FE9AADF" w14:textId="4FC383D5" w:rsidR="00B913AE" w:rsidRPr="00BC3000" w:rsidRDefault="005744AB" w:rsidP="00B913AE">
      <w:pPr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BC3000">
        <w:rPr>
          <w:rFonts w:ascii="Times New Roman" w:hAnsi="Times New Roman" w:cs="Times New Roman"/>
          <w:b/>
          <w:sz w:val="24"/>
          <w:szCs w:val="24"/>
          <w:lang w:val="bg-BG"/>
        </w:rPr>
        <w:t>Приложение 2</w:t>
      </w:r>
      <w:r w:rsidRPr="00BC300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BD133A">
        <w:rPr>
          <w:rFonts w:ascii="Times New Roman" w:hAnsi="Times New Roman" w:cs="Times New Roman"/>
          <w:bCs/>
          <w:sz w:val="24"/>
          <w:szCs w:val="24"/>
          <w:lang w:val="bg-BG"/>
        </w:rPr>
        <w:t>–</w:t>
      </w:r>
      <w:r w:rsidRPr="00BC300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DC10C5">
        <w:rPr>
          <w:rFonts w:ascii="Times New Roman" w:hAnsi="Times New Roman" w:cs="Times New Roman"/>
          <w:bCs/>
          <w:sz w:val="24"/>
          <w:szCs w:val="24"/>
          <w:lang w:val="bg-BG"/>
        </w:rPr>
        <w:t>Д</w:t>
      </w:r>
      <w:r w:rsidR="00BD133A">
        <w:rPr>
          <w:rFonts w:ascii="Times New Roman" w:hAnsi="Times New Roman" w:cs="Times New Roman"/>
          <w:bCs/>
          <w:sz w:val="24"/>
          <w:szCs w:val="24"/>
          <w:lang w:val="bg-BG"/>
        </w:rPr>
        <w:t>екларация за доказване на обстоятелствата.</w:t>
      </w:r>
    </w:p>
    <w:p w14:paraId="3727FF4E" w14:textId="624CF41E" w:rsidR="00766F63" w:rsidRPr="00BC3000" w:rsidRDefault="00766F63" w:rsidP="00B913AE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A91D226" w14:textId="3737B4FA" w:rsidR="00766F63" w:rsidRPr="00BC3000" w:rsidRDefault="00766F63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6F26A4FF" w14:textId="3894C419" w:rsidR="00766F63" w:rsidRPr="00BC3000" w:rsidRDefault="00766F63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766F63" w:rsidRPr="00BC30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CB232" w14:textId="77777777" w:rsidR="00D45182" w:rsidRDefault="00D45182" w:rsidP="00445BD6">
      <w:pPr>
        <w:spacing w:after="0" w:line="240" w:lineRule="auto"/>
      </w:pPr>
      <w:r>
        <w:separator/>
      </w:r>
    </w:p>
  </w:endnote>
  <w:endnote w:type="continuationSeparator" w:id="0">
    <w:p w14:paraId="6B2C4EA7" w14:textId="77777777" w:rsidR="00D45182" w:rsidRDefault="00D45182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3F6CD" w14:textId="69530944" w:rsidR="00445BD6" w:rsidRPr="00F5104A" w:rsidRDefault="008A59D9" w:rsidP="003D0921">
    <w:pPr>
      <w:pStyle w:val="Footer"/>
      <w:jc w:val="center"/>
      <w:rPr>
        <w:rFonts w:ascii="Times New Roman" w:hAnsi="Times New Roman" w:cs="Times New Roman"/>
        <w:color w:val="0070C0"/>
        <w:sz w:val="20"/>
        <w:szCs w:val="20"/>
        <w:lang w:val="bg-BG"/>
      </w:rPr>
    </w:pPr>
    <w:r>
      <w:rPr>
        <w:rFonts w:ascii="Times New Roman" w:hAnsi="Times New Roman" w:cs="Times New Roman"/>
        <w:color w:val="0070C0"/>
        <w:sz w:val="20"/>
        <w:szCs w:val="20"/>
      </w:rPr>
      <w:t>---------------------------------------------------------</w:t>
    </w:r>
    <w:r w:rsidRPr="008A59D9">
      <w:rPr>
        <w:rFonts w:ascii="Times New Roman" w:hAnsi="Times New Roman" w:cs="Times New Roman"/>
        <w:color w:val="0070C0"/>
        <w:sz w:val="20"/>
        <w:szCs w:val="20"/>
      </w:rPr>
      <w:t xml:space="preserve">www.eufunds.bg </w:t>
    </w:r>
    <w:r>
      <w:rPr>
        <w:rFonts w:ascii="Times New Roman" w:hAnsi="Times New Roman" w:cs="Times New Roman"/>
        <w:color w:val="0070C0"/>
        <w:sz w:val="20"/>
        <w:szCs w:val="20"/>
      </w:rPr>
      <w:t>-------------------------------------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8CD44" w14:textId="77777777" w:rsidR="00D45182" w:rsidRDefault="00D45182" w:rsidP="00445BD6">
      <w:pPr>
        <w:spacing w:after="0" w:line="240" w:lineRule="auto"/>
      </w:pPr>
      <w:r>
        <w:separator/>
      </w:r>
    </w:p>
  </w:footnote>
  <w:footnote w:type="continuationSeparator" w:id="0">
    <w:p w14:paraId="3296C7FA" w14:textId="77777777" w:rsidR="00D45182" w:rsidRDefault="00D45182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7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3017"/>
      <w:gridCol w:w="3734"/>
    </w:tblGrid>
    <w:tr w:rsidR="008A59D9" w14:paraId="768B35AE" w14:textId="77777777" w:rsidTr="00B003EA">
      <w:tc>
        <w:tcPr>
          <w:tcW w:w="3451" w:type="dxa"/>
        </w:tcPr>
        <w:p w14:paraId="6FF5CB06" w14:textId="68515799" w:rsidR="00445BD6" w:rsidRDefault="00BA2562" w:rsidP="00BA2562">
          <w:pPr>
            <w:tabs>
              <w:tab w:val="left" w:pos="4890"/>
              <w:tab w:val="left" w:pos="5295"/>
            </w:tabs>
          </w:pPr>
          <w:r>
            <w:rPr>
              <w:i/>
              <w:noProof/>
              <w:lang w:val="bg-BG" w:eastAsia="bg-BG"/>
            </w:rPr>
            <w:drawing>
              <wp:inline distT="0" distB="0" distL="0" distR="0" wp14:anchorId="5E12FF50" wp14:editId="24229AD7">
                <wp:extent cx="2047875" cy="4762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i/>
              <w:lang w:val="bg-BG"/>
            </w:rPr>
            <w:t xml:space="preserve">           </w:t>
          </w:r>
          <w:r>
            <w:rPr>
              <w:i/>
            </w:rPr>
            <w:tab/>
          </w:r>
        </w:p>
      </w:tc>
      <w:tc>
        <w:tcPr>
          <w:tcW w:w="3021" w:type="dxa"/>
        </w:tcPr>
        <w:p w14:paraId="437A96FF" w14:textId="55CE5064" w:rsidR="00445BD6" w:rsidRDefault="00BA2562" w:rsidP="00BA2562">
          <w:pPr>
            <w:pStyle w:val="Header"/>
          </w:pPr>
          <w:r>
            <w:rPr>
              <w:i/>
              <w:noProof/>
              <w:lang w:val="bg-BG"/>
            </w:rPr>
            <w:t xml:space="preserve">                       </w:t>
          </w:r>
        </w:p>
      </w:tc>
      <w:tc>
        <w:tcPr>
          <w:tcW w:w="3735" w:type="dxa"/>
        </w:tcPr>
        <w:p w14:paraId="50FF8B2E" w14:textId="0DBB1F70" w:rsidR="00445BD6" w:rsidRDefault="00BA2562" w:rsidP="00C05AE8">
          <w:pPr>
            <w:pStyle w:val="Header"/>
            <w:jc w:val="center"/>
          </w:pPr>
          <w:r>
            <w:rPr>
              <w:i/>
              <w:noProof/>
              <w:lang w:val="bg-BG" w:eastAsia="bg-BG"/>
            </w:rPr>
            <w:drawing>
              <wp:inline distT="0" distB="0" distL="0" distR="0" wp14:anchorId="5EB1D291" wp14:editId="66E7FE6F">
                <wp:extent cx="1771650" cy="476250"/>
                <wp:effectExtent l="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4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229A65AA" w:rsidR="00445BD6" w:rsidRDefault="00445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45C4"/>
    <w:multiLevelType w:val="hybridMultilevel"/>
    <w:tmpl w:val="488ED3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13E75"/>
    <w:multiLevelType w:val="hybridMultilevel"/>
    <w:tmpl w:val="872AFF00"/>
    <w:lvl w:ilvl="0" w:tplc="89867F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25A76"/>
    <w:multiLevelType w:val="hybridMultilevel"/>
    <w:tmpl w:val="135AE8D8"/>
    <w:lvl w:ilvl="0" w:tplc="AB6E36E4">
      <w:start w:val="1"/>
      <w:numFmt w:val="decimal"/>
      <w:lvlText w:val="%1."/>
      <w:lvlJc w:val="left"/>
      <w:pPr>
        <w:ind w:left="1743" w:hanging="1035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5F4243"/>
    <w:multiLevelType w:val="hybridMultilevel"/>
    <w:tmpl w:val="87EE5AD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34C05"/>
    <w:multiLevelType w:val="hybridMultilevel"/>
    <w:tmpl w:val="3FB8FC9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D6"/>
    <w:rsid w:val="0004101F"/>
    <w:rsid w:val="00041B10"/>
    <w:rsid w:val="000755C0"/>
    <w:rsid w:val="00081E3F"/>
    <w:rsid w:val="000A0A6F"/>
    <w:rsid w:val="000F32B3"/>
    <w:rsid w:val="00107AE4"/>
    <w:rsid w:val="00107F24"/>
    <w:rsid w:val="00112CE3"/>
    <w:rsid w:val="0014219E"/>
    <w:rsid w:val="00157C6E"/>
    <w:rsid w:val="001A5A2F"/>
    <w:rsid w:val="001B0233"/>
    <w:rsid w:val="001C2AB0"/>
    <w:rsid w:val="001E7072"/>
    <w:rsid w:val="001F1518"/>
    <w:rsid w:val="001F33E0"/>
    <w:rsid w:val="002258DC"/>
    <w:rsid w:val="002662B3"/>
    <w:rsid w:val="002670E5"/>
    <w:rsid w:val="002723DB"/>
    <w:rsid w:val="002779C6"/>
    <w:rsid w:val="00310F6A"/>
    <w:rsid w:val="00317F0D"/>
    <w:rsid w:val="00322B7D"/>
    <w:rsid w:val="00346EBF"/>
    <w:rsid w:val="003507F4"/>
    <w:rsid w:val="00353FB3"/>
    <w:rsid w:val="00366468"/>
    <w:rsid w:val="00370F8E"/>
    <w:rsid w:val="0039250C"/>
    <w:rsid w:val="003A6B59"/>
    <w:rsid w:val="003A7AC3"/>
    <w:rsid w:val="003C69F4"/>
    <w:rsid w:val="003D0921"/>
    <w:rsid w:val="003D1826"/>
    <w:rsid w:val="003D6E6C"/>
    <w:rsid w:val="00413688"/>
    <w:rsid w:val="0044369A"/>
    <w:rsid w:val="00445BD6"/>
    <w:rsid w:val="00455443"/>
    <w:rsid w:val="004974FD"/>
    <w:rsid w:val="004A52EB"/>
    <w:rsid w:val="004A590A"/>
    <w:rsid w:val="004A7771"/>
    <w:rsid w:val="004B0158"/>
    <w:rsid w:val="004C0648"/>
    <w:rsid w:val="004C5BEC"/>
    <w:rsid w:val="004E5073"/>
    <w:rsid w:val="005744AB"/>
    <w:rsid w:val="00587CB2"/>
    <w:rsid w:val="005955F2"/>
    <w:rsid w:val="00600629"/>
    <w:rsid w:val="00654963"/>
    <w:rsid w:val="006553C3"/>
    <w:rsid w:val="006565D7"/>
    <w:rsid w:val="0066350D"/>
    <w:rsid w:val="006A19EF"/>
    <w:rsid w:val="006A32B2"/>
    <w:rsid w:val="0070029B"/>
    <w:rsid w:val="007100CF"/>
    <w:rsid w:val="007207DF"/>
    <w:rsid w:val="00724556"/>
    <w:rsid w:val="00724864"/>
    <w:rsid w:val="007652F6"/>
    <w:rsid w:val="00766F63"/>
    <w:rsid w:val="00767886"/>
    <w:rsid w:val="007B1378"/>
    <w:rsid w:val="007E0AB9"/>
    <w:rsid w:val="007E42FE"/>
    <w:rsid w:val="00822CDC"/>
    <w:rsid w:val="00825EF5"/>
    <w:rsid w:val="008375B9"/>
    <w:rsid w:val="00840956"/>
    <w:rsid w:val="00841E87"/>
    <w:rsid w:val="008A59D9"/>
    <w:rsid w:val="008B0775"/>
    <w:rsid w:val="008C11AA"/>
    <w:rsid w:val="008D5EED"/>
    <w:rsid w:val="008E1641"/>
    <w:rsid w:val="008F7917"/>
    <w:rsid w:val="00960D07"/>
    <w:rsid w:val="009F0394"/>
    <w:rsid w:val="009F400A"/>
    <w:rsid w:val="009F686E"/>
    <w:rsid w:val="00A05595"/>
    <w:rsid w:val="00A0597A"/>
    <w:rsid w:val="00A138A5"/>
    <w:rsid w:val="00A659B5"/>
    <w:rsid w:val="00A67111"/>
    <w:rsid w:val="00A70A71"/>
    <w:rsid w:val="00A910C8"/>
    <w:rsid w:val="00AA51E7"/>
    <w:rsid w:val="00AD334F"/>
    <w:rsid w:val="00AD792A"/>
    <w:rsid w:val="00AE03E3"/>
    <w:rsid w:val="00B003EA"/>
    <w:rsid w:val="00B02958"/>
    <w:rsid w:val="00B47202"/>
    <w:rsid w:val="00B60575"/>
    <w:rsid w:val="00B61252"/>
    <w:rsid w:val="00B61C81"/>
    <w:rsid w:val="00B913AE"/>
    <w:rsid w:val="00B944E9"/>
    <w:rsid w:val="00BA2562"/>
    <w:rsid w:val="00BC015A"/>
    <w:rsid w:val="00BC3000"/>
    <w:rsid w:val="00BD133A"/>
    <w:rsid w:val="00C02C4F"/>
    <w:rsid w:val="00C05AE8"/>
    <w:rsid w:val="00C370C0"/>
    <w:rsid w:val="00C6779E"/>
    <w:rsid w:val="00C70AF5"/>
    <w:rsid w:val="00C74A7D"/>
    <w:rsid w:val="00C776B8"/>
    <w:rsid w:val="00C8504A"/>
    <w:rsid w:val="00C879BA"/>
    <w:rsid w:val="00C97DB7"/>
    <w:rsid w:val="00CD5DDC"/>
    <w:rsid w:val="00D02070"/>
    <w:rsid w:val="00D050A8"/>
    <w:rsid w:val="00D206E8"/>
    <w:rsid w:val="00D438DA"/>
    <w:rsid w:val="00D45182"/>
    <w:rsid w:val="00D47971"/>
    <w:rsid w:val="00D924EA"/>
    <w:rsid w:val="00DB1D84"/>
    <w:rsid w:val="00DC019B"/>
    <w:rsid w:val="00DC10C5"/>
    <w:rsid w:val="00DD624B"/>
    <w:rsid w:val="00E50FF2"/>
    <w:rsid w:val="00E7497D"/>
    <w:rsid w:val="00E841C5"/>
    <w:rsid w:val="00EF5D79"/>
    <w:rsid w:val="00F04C5D"/>
    <w:rsid w:val="00F5104A"/>
    <w:rsid w:val="00F929F6"/>
    <w:rsid w:val="00F96F86"/>
    <w:rsid w:val="00FB253C"/>
    <w:rsid w:val="00FC754E"/>
    <w:rsid w:val="00FC75E3"/>
    <w:rsid w:val="00FD742D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7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BD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D6"/>
    <w:rPr>
      <w:lang w:val="en-US"/>
    </w:rPr>
  </w:style>
  <w:style w:type="table" w:styleId="TableGrid">
    <w:name w:val="Table Grid"/>
    <w:basedOn w:val="TableNormal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bodyinside">
    <w:name w:val="newsbodyinside"/>
    <w:basedOn w:val="DefaultParagraphFont"/>
    <w:rsid w:val="00322B7D"/>
  </w:style>
  <w:style w:type="paragraph" w:styleId="ListParagraph">
    <w:name w:val="List Paragraph"/>
    <w:basedOn w:val="Normal"/>
    <w:uiPriority w:val="34"/>
    <w:qFormat/>
    <w:rsid w:val="00322B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customStyle="1" w:styleId="wffiletext">
    <w:name w:val="wf_file_text"/>
    <w:basedOn w:val="DefaultParagraphFont"/>
    <w:rsid w:val="00322B7D"/>
  </w:style>
  <w:style w:type="character" w:styleId="Hyperlink">
    <w:name w:val="Hyperlink"/>
    <w:basedOn w:val="DefaultParagraphFont"/>
    <w:uiPriority w:val="99"/>
    <w:unhideWhenUsed/>
    <w:rsid w:val="003D18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18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53C3"/>
    <w:pPr>
      <w:spacing w:after="0" w:line="240" w:lineRule="auto"/>
    </w:pPr>
    <w:rPr>
      <w:lang w:val="en-US"/>
    </w:rPr>
  </w:style>
  <w:style w:type="paragraph" w:customStyle="1" w:styleId="CharChar1Char">
    <w:name w:val="Char Char1 Char"/>
    <w:basedOn w:val="Normal"/>
    <w:semiHidden/>
    <w:rsid w:val="008B0775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rd@mrrb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DIMITRIIKA MARINOVA TANEVA</cp:lastModifiedBy>
  <cp:revision>2</cp:revision>
  <cp:lastPrinted>2022-09-29T14:38:00Z</cp:lastPrinted>
  <dcterms:created xsi:type="dcterms:W3CDTF">2022-12-14T11:27:00Z</dcterms:created>
  <dcterms:modified xsi:type="dcterms:W3CDTF">2022-12-14T11:27:00Z</dcterms:modified>
</cp:coreProperties>
</file>