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37E80B52" w14:textId="78BB6361" w:rsidR="00795CE5" w:rsidRPr="00795CE5" w:rsidRDefault="00795CE5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95CE5">
        <w:rPr>
          <w:rFonts w:ascii="Times New Roman" w:eastAsia="Calibri" w:hAnsi="Times New Roman" w:cs="Times New Roman"/>
          <w:b/>
          <w:sz w:val="28"/>
        </w:rPr>
        <w:t>Въпросник за мониторинг на изпълнението на проект</w:t>
      </w:r>
      <w:r w:rsidRPr="00795CE5">
        <w:rPr>
          <w:rFonts w:ascii="Calibri" w:eastAsia="Calibri" w:hAnsi="Calibri" w:cs="Times New Roman"/>
        </w:rPr>
        <w:t xml:space="preserve"> </w:t>
      </w:r>
      <w:r w:rsidR="0082226F" w:rsidRPr="0082226F">
        <w:rPr>
          <w:rFonts w:ascii="Times New Roman" w:eastAsia="Calibri" w:hAnsi="Times New Roman" w:cs="Times New Roman"/>
          <w:b/>
          <w:sz w:val="32"/>
          <w:szCs w:val="32"/>
        </w:rPr>
        <w:t>BG05SFPR001-</w:t>
      </w:r>
      <w:r w:rsidR="00EF0872">
        <w:rPr>
          <w:rFonts w:ascii="Times New Roman" w:eastAsia="Calibri" w:hAnsi="Times New Roman" w:cs="Times New Roman"/>
          <w:b/>
          <w:sz w:val="32"/>
          <w:szCs w:val="32"/>
          <w:lang w:val="en-US"/>
        </w:rPr>
        <w:t>3</w:t>
      </w:r>
      <w:r w:rsidR="00F66945">
        <w:rPr>
          <w:rFonts w:ascii="Times New Roman" w:eastAsia="Calibri" w:hAnsi="Times New Roman" w:cs="Times New Roman"/>
          <w:b/>
          <w:sz w:val="32"/>
          <w:szCs w:val="32"/>
        </w:rPr>
        <w:t>.00</w:t>
      </w:r>
      <w:r w:rsidR="00EF0872">
        <w:rPr>
          <w:rFonts w:ascii="Times New Roman" w:eastAsia="Calibri" w:hAnsi="Times New Roman" w:cs="Times New Roman"/>
          <w:b/>
          <w:sz w:val="32"/>
          <w:szCs w:val="32"/>
          <w:lang w:val="en-US"/>
        </w:rPr>
        <w:t>2</w:t>
      </w:r>
      <w:r w:rsidR="0082226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795CE5">
        <w:rPr>
          <w:rFonts w:ascii="Times New Roman" w:eastAsia="Calibri" w:hAnsi="Times New Roman" w:cs="Times New Roman"/>
          <w:b/>
          <w:sz w:val="28"/>
        </w:rPr>
        <w:t>„</w:t>
      </w:r>
      <w:r w:rsidR="002975CD" w:rsidRPr="002975CD">
        <w:t xml:space="preserve"> </w:t>
      </w:r>
      <w:r w:rsidR="00EF0872">
        <w:rPr>
          <w:rFonts w:ascii="Times New Roman" w:eastAsia="Calibri" w:hAnsi="Times New Roman" w:cs="Times New Roman"/>
          <w:b/>
          <w:sz w:val="28"/>
        </w:rPr>
        <w:t>От висше образование към заетост</w:t>
      </w:r>
      <w:r w:rsidRPr="00795CE5">
        <w:rPr>
          <w:rFonts w:ascii="Times New Roman" w:eastAsia="Calibri" w:hAnsi="Times New Roman" w:cs="Times New Roman"/>
          <w:b/>
          <w:sz w:val="28"/>
        </w:rPr>
        <w:t>“</w:t>
      </w:r>
    </w:p>
    <w:p w14:paraId="5C070BB3" w14:textId="77777777" w:rsidR="00795CE5" w:rsidRPr="00795CE5" w:rsidRDefault="00795CE5" w:rsidP="00795CE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58B3BD" w14:textId="77777777" w:rsidR="00795CE5" w:rsidRP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B6B50C5" w14:textId="1F2D61AC" w:rsidR="004C6FBC" w:rsidRDefault="00795CE5" w:rsidP="002D7C3E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CE5">
        <w:rPr>
          <w:rFonts w:ascii="Times New Roman" w:eastAsia="Calibri" w:hAnsi="Times New Roman" w:cs="Times New Roman"/>
          <w:sz w:val="24"/>
          <w:szCs w:val="24"/>
        </w:rPr>
        <w:t xml:space="preserve">Целта на този въпросник е да се съберат данни от Конкретния бенефициент за мониторинг на изпълнението на дейностите </w:t>
      </w:r>
      <w:r w:rsidR="004C6FBC" w:rsidRPr="004C6FBC">
        <w:rPr>
          <w:rFonts w:ascii="Times New Roman" w:eastAsia="Calibri" w:hAnsi="Times New Roman" w:cs="Times New Roman"/>
          <w:sz w:val="24"/>
          <w:szCs w:val="24"/>
        </w:rPr>
        <w:t xml:space="preserve">съгласно целите на интервенцията и очакваните резултати </w:t>
      </w:r>
      <w:r w:rsidR="000F189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F0872">
        <w:rPr>
          <w:rFonts w:ascii="Times New Roman" w:eastAsia="Calibri" w:hAnsi="Times New Roman" w:cs="Times New Roman"/>
          <w:sz w:val="24"/>
          <w:szCs w:val="24"/>
        </w:rPr>
        <w:t>п</w:t>
      </w:r>
      <w:r w:rsidR="00EF0872" w:rsidRPr="00EF0872">
        <w:rPr>
          <w:rFonts w:ascii="Times New Roman" w:eastAsia="Calibri" w:hAnsi="Times New Roman" w:cs="Times New Roman"/>
          <w:sz w:val="24"/>
          <w:szCs w:val="24"/>
        </w:rPr>
        <w:t>одобряване на практическите умения на студентите в съответствие с потребностите на пазара на труда;</w:t>
      </w:r>
      <w:r w:rsidR="00EF0872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EF0872" w:rsidRPr="00EF0872">
        <w:rPr>
          <w:rFonts w:ascii="Times New Roman" w:eastAsia="Calibri" w:hAnsi="Times New Roman" w:cs="Times New Roman"/>
          <w:sz w:val="24"/>
          <w:szCs w:val="24"/>
        </w:rPr>
        <w:t>сърчаване въвеждането на дуално обучение във висшето образование;</w:t>
      </w:r>
      <w:r w:rsidR="00EF0872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EF0872" w:rsidRPr="00EF0872">
        <w:rPr>
          <w:rFonts w:ascii="Times New Roman" w:eastAsia="Calibri" w:hAnsi="Times New Roman" w:cs="Times New Roman"/>
          <w:sz w:val="24"/>
          <w:szCs w:val="24"/>
        </w:rPr>
        <w:t>крепване на връзките между висшите училища и работодателите и повишаване на ефективността на  партньорства между тях.</w:t>
      </w:r>
    </w:p>
    <w:p w14:paraId="06F407BF" w14:textId="7F59507C" w:rsidR="00795CE5" w:rsidRPr="00795CE5" w:rsidRDefault="004C6FBC" w:rsidP="002D7C3E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>елевите групи 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00198EDC" w14:textId="370003FD" w:rsidR="002D7C3E" w:rsidRPr="002D7C3E" w:rsidRDefault="00EF0872" w:rsidP="002D7C3E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C3E">
        <w:rPr>
          <w:rFonts w:ascii="Times New Roman" w:eastAsia="Calibri" w:hAnsi="Times New Roman" w:cs="Times New Roman"/>
          <w:sz w:val="24"/>
          <w:szCs w:val="24"/>
        </w:rPr>
        <w:t>студенти;</w:t>
      </w:r>
    </w:p>
    <w:p w14:paraId="4584CF59" w14:textId="60C66C6D" w:rsidR="00EF0872" w:rsidRPr="002D7C3E" w:rsidRDefault="00EF0872" w:rsidP="002D7C3E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C3E">
        <w:rPr>
          <w:rFonts w:ascii="Times New Roman" w:eastAsia="Calibri" w:hAnsi="Times New Roman" w:cs="Times New Roman"/>
          <w:sz w:val="24"/>
          <w:szCs w:val="24"/>
        </w:rPr>
        <w:t>представители на академичния състав;</w:t>
      </w:r>
    </w:p>
    <w:p w14:paraId="16986E23" w14:textId="091F47A0" w:rsidR="00EF0872" w:rsidRPr="002D7C3E" w:rsidRDefault="00EF0872" w:rsidP="002D7C3E">
      <w:pPr>
        <w:pStyle w:val="ListParagraph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C3E">
        <w:rPr>
          <w:rFonts w:ascii="Times New Roman" w:eastAsia="Calibri" w:hAnsi="Times New Roman" w:cs="Times New Roman"/>
          <w:sz w:val="24"/>
          <w:szCs w:val="24"/>
        </w:rPr>
        <w:t>кариерни консултанти, експерти по осигуряването на качество и други служители във ВУ</w:t>
      </w:r>
      <w:r w:rsidR="004202CC">
        <w:rPr>
          <w:rFonts w:ascii="Times New Roman" w:eastAsia="Calibri" w:hAnsi="Times New Roman" w:cs="Times New Roman"/>
          <w:sz w:val="24"/>
          <w:szCs w:val="24"/>
        </w:rPr>
        <w:t xml:space="preserve"> и МОН</w:t>
      </w:r>
      <w:r w:rsidRPr="002D7C3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F90124" w14:textId="2E7E3AF7" w:rsidR="00795CE5" w:rsidRPr="00795CE5" w:rsidRDefault="008E2AB1" w:rsidP="002D7C3E">
      <w:pPr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лед края 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всяка учебна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от периода на изпълнение на проекта</w:t>
      </w:r>
      <w:r w:rsidR="00356A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в края на проекта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F4483C" w:rsidRPr="008E2A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конкретният </w:t>
      </w:r>
      <w:r w:rsidRPr="008E2AB1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 следва да изпрати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настоящия въпросник до включените </w:t>
      </w:r>
      <w:r w:rsidR="00EF0872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проекта </w:t>
      </w:r>
      <w:r w:rsidR="00EF087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висши 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>училища за попълване на данните. Конкретният бенефициент следва да обобщи получените данни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(с попълнени всички редове във файла</w:t>
      </w:r>
      <w:r w:rsidR="00DE12F3" w:rsidRPr="00DE12F3">
        <w:t xml:space="preserve"> </w:t>
      </w:r>
      <w:r w:rsidR="00DE12F3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DE12F3" w:rsidRPr="00DE12F3">
        <w:rPr>
          <w:rFonts w:ascii="Times New Roman" w:eastAsia="Calibri" w:hAnsi="Times New Roman" w:cs="Times New Roman"/>
          <w:i/>
          <w:iCs/>
          <w:sz w:val="24"/>
          <w:szCs w:val="24"/>
        </w:rPr>
        <w:t>Въпросник за мониторинг на изпълнението-</w:t>
      </w:r>
      <w:r w:rsidR="00EF0872">
        <w:rPr>
          <w:rFonts w:ascii="Times New Roman" w:eastAsia="Calibri" w:hAnsi="Times New Roman" w:cs="Times New Roman"/>
          <w:i/>
          <w:iCs/>
          <w:sz w:val="24"/>
          <w:szCs w:val="24"/>
        </w:rPr>
        <w:t>ВО</w:t>
      </w:r>
      <w:r w:rsidR="00DE12F3" w:rsidRPr="002975CD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 w:rsidR="004A1F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преди да представи резултатите на Управляващия орган.</w:t>
      </w:r>
      <w:r w:rsidR="00902FC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56A39" w:rsidRPr="00356A39">
        <w:rPr>
          <w:rFonts w:ascii="Times New Roman" w:eastAsia="Calibri" w:hAnsi="Times New Roman" w:cs="Times New Roman"/>
          <w:i/>
          <w:iCs/>
          <w:sz w:val="24"/>
          <w:szCs w:val="24"/>
        </w:rPr>
        <w:t>Конкретният бенефициент предоставя на Управляващия орган чрез модел „Кореспонденция“ на ИСУН обобщените резултати след края на всяка учебна година от периода на изпълнение на проекта</w:t>
      </w:r>
      <w:r w:rsidR="00356A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в края на проекта</w:t>
      </w:r>
      <w:r w:rsidR="00356A39" w:rsidRPr="00356A39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DADB58B" w14:textId="5DA2566F" w:rsidR="00795CE5" w:rsidRPr="00795CE5" w:rsidRDefault="004C6FBC" w:rsidP="004C6FBC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C6FBC">
        <w:rPr>
          <w:rFonts w:ascii="Times New Roman" w:eastAsia="Calibri" w:hAnsi="Times New Roman" w:cs="Times New Roman"/>
          <w:b/>
          <w:sz w:val="24"/>
          <w:szCs w:val="24"/>
        </w:rPr>
        <w:t>Въпроси и инструкция за събиране на данните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 в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>ъздействие</w:t>
      </w:r>
      <w:r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 xml:space="preserve"> на проектните дейности върху представителите на целевите групи по проекта: </w:t>
      </w:r>
    </w:p>
    <w:p w14:paraId="1F65A60C" w14:textId="3AF0F2D5" w:rsidR="002D7C3E" w:rsidRPr="002D7C3E" w:rsidRDefault="002D7C3E" w:rsidP="002D7C3E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114055031"/>
      <w:r w:rsidRPr="00906BA7">
        <w:rPr>
          <w:rFonts w:ascii="Times New Roman" w:hAnsi="Times New Roman" w:cs="Times New Roman"/>
          <w:sz w:val="24"/>
          <w:szCs w:val="24"/>
        </w:rPr>
        <w:t xml:space="preserve">Какъв е делът на студентите, които са </w:t>
      </w:r>
      <w:r>
        <w:rPr>
          <w:rFonts w:ascii="Times New Roman" w:hAnsi="Times New Roman" w:cs="Times New Roman"/>
          <w:sz w:val="24"/>
          <w:szCs w:val="24"/>
        </w:rPr>
        <w:t>започнали да търсят работа</w:t>
      </w:r>
      <w:r w:rsidRPr="00906BA7">
        <w:rPr>
          <w:rFonts w:ascii="Times New Roman" w:hAnsi="Times New Roman" w:cs="Times New Roman"/>
          <w:sz w:val="24"/>
          <w:szCs w:val="24"/>
        </w:rPr>
        <w:t xml:space="preserve"> до 6 м. след приключване на практическото обучение, от общия брой студенти, </w:t>
      </w:r>
      <w:r w:rsidR="00836CEE">
        <w:rPr>
          <w:rFonts w:ascii="Times New Roman" w:hAnsi="Times New Roman" w:cs="Times New Roman"/>
          <w:sz w:val="24"/>
          <w:szCs w:val="24"/>
        </w:rPr>
        <w:t>преминали</w:t>
      </w:r>
      <w:r w:rsidRPr="00906BA7">
        <w:rPr>
          <w:rFonts w:ascii="Times New Roman" w:hAnsi="Times New Roman" w:cs="Times New Roman"/>
          <w:sz w:val="24"/>
          <w:szCs w:val="24"/>
        </w:rPr>
        <w:t xml:space="preserve"> практическо обучение по проекта</w:t>
      </w:r>
      <w:r>
        <w:rPr>
          <w:rFonts w:ascii="Times New Roman" w:hAnsi="Times New Roman" w:cs="Times New Roman"/>
          <w:sz w:val="24"/>
          <w:szCs w:val="24"/>
        </w:rPr>
        <w:t xml:space="preserve"> през съответната година</w:t>
      </w:r>
      <w:r w:rsidRPr="00C3742B">
        <w:t xml:space="preserve"> </w:t>
      </w:r>
      <w:r w:rsidRPr="00C3742B">
        <w:rPr>
          <w:rFonts w:ascii="Times New Roman" w:hAnsi="Times New Roman" w:cs="Times New Roman"/>
          <w:sz w:val="24"/>
          <w:szCs w:val="24"/>
        </w:rPr>
        <w:t>от периода на изпълнение на проекта</w:t>
      </w:r>
      <w:r w:rsidRPr="00906BA7">
        <w:rPr>
          <w:rFonts w:ascii="Times New Roman" w:hAnsi="Times New Roman" w:cs="Times New Roman"/>
          <w:sz w:val="24"/>
          <w:szCs w:val="24"/>
        </w:rPr>
        <w:t xml:space="preserve">? </w:t>
      </w:r>
      <w:r w:rsidRPr="00906BA7">
        <w:rPr>
          <w:rFonts w:ascii="Times New Roman" w:hAnsi="Times New Roman" w:cs="Times New Roman"/>
          <w:i/>
          <w:iCs/>
          <w:sz w:val="24"/>
          <w:szCs w:val="24"/>
        </w:rPr>
        <w:t>(Данни на ниво висше училище по области на висше образование и по професионални направления за всяка учебна година в рамките на проекта)</w:t>
      </w:r>
    </w:p>
    <w:p w14:paraId="4F5BBB7C" w14:textId="774F04DA" w:rsidR="003345D8" w:rsidRPr="00906BA7" w:rsidRDefault="003345D8" w:rsidP="002D7C3E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Hlk152685434"/>
      <w:r w:rsidRPr="00906BA7">
        <w:rPr>
          <w:rFonts w:ascii="Times New Roman" w:hAnsi="Times New Roman" w:cs="Times New Roman"/>
          <w:sz w:val="24"/>
          <w:szCs w:val="24"/>
        </w:rPr>
        <w:t xml:space="preserve">Какъв е делът на студентите, които са сключили договор с работодател до 6 м. след приключване на практическото обучение, от общия брой студенти, </w:t>
      </w:r>
      <w:r w:rsidR="0090032A">
        <w:rPr>
          <w:rFonts w:ascii="Times New Roman" w:hAnsi="Times New Roman" w:cs="Times New Roman"/>
          <w:sz w:val="24"/>
          <w:szCs w:val="24"/>
        </w:rPr>
        <w:t>преминали</w:t>
      </w:r>
      <w:r w:rsidRPr="00906BA7">
        <w:rPr>
          <w:rFonts w:ascii="Times New Roman" w:hAnsi="Times New Roman" w:cs="Times New Roman"/>
          <w:sz w:val="24"/>
          <w:szCs w:val="24"/>
        </w:rPr>
        <w:t xml:space="preserve"> практическо обучение по проекта</w:t>
      </w:r>
      <w:r>
        <w:rPr>
          <w:rFonts w:ascii="Times New Roman" w:hAnsi="Times New Roman" w:cs="Times New Roman"/>
          <w:sz w:val="24"/>
          <w:szCs w:val="24"/>
        </w:rPr>
        <w:t xml:space="preserve"> през съответната година</w:t>
      </w:r>
      <w:r w:rsidRPr="00C3742B">
        <w:t xml:space="preserve"> </w:t>
      </w:r>
      <w:r w:rsidRPr="00C3742B">
        <w:rPr>
          <w:rFonts w:ascii="Times New Roman" w:hAnsi="Times New Roman" w:cs="Times New Roman"/>
          <w:sz w:val="24"/>
          <w:szCs w:val="24"/>
        </w:rPr>
        <w:t>от периода на изпълнение на проекта</w:t>
      </w:r>
      <w:r w:rsidRPr="00906BA7">
        <w:rPr>
          <w:rFonts w:ascii="Times New Roman" w:hAnsi="Times New Roman" w:cs="Times New Roman"/>
          <w:sz w:val="24"/>
          <w:szCs w:val="24"/>
        </w:rPr>
        <w:t xml:space="preserve">? </w:t>
      </w:r>
      <w:r w:rsidRPr="00906BA7">
        <w:rPr>
          <w:rFonts w:ascii="Times New Roman" w:hAnsi="Times New Roman" w:cs="Times New Roman"/>
          <w:i/>
          <w:iCs/>
          <w:sz w:val="24"/>
          <w:szCs w:val="24"/>
        </w:rPr>
        <w:t>(Данни на ниво висше училище по области на висше образование и по професионални направления за всяка учебна година в рамките на проекта)</w:t>
      </w:r>
    </w:p>
    <w:bookmarkEnd w:id="0"/>
    <w:bookmarkEnd w:id="1"/>
    <w:p w14:paraId="0D346FDF" w14:textId="100B887D" w:rsidR="003345D8" w:rsidRPr="003345D8" w:rsidRDefault="003345D8" w:rsidP="002D7C3E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A6913">
        <w:rPr>
          <w:rFonts w:ascii="Times New Roman" w:hAnsi="Times New Roman" w:cs="Times New Roman"/>
          <w:sz w:val="24"/>
          <w:szCs w:val="24"/>
        </w:rPr>
        <w:t xml:space="preserve">Какъв е </w:t>
      </w:r>
      <w:r w:rsidR="00F3313D">
        <w:rPr>
          <w:rFonts w:ascii="Times New Roman" w:hAnsi="Times New Roman" w:cs="Times New Roman"/>
          <w:sz w:val="24"/>
          <w:szCs w:val="24"/>
        </w:rPr>
        <w:t>броят</w:t>
      </w:r>
      <w:r w:rsidRPr="00AA6913">
        <w:rPr>
          <w:rFonts w:ascii="Times New Roman" w:hAnsi="Times New Roman" w:cs="Times New Roman"/>
          <w:sz w:val="24"/>
          <w:szCs w:val="24"/>
        </w:rPr>
        <w:t xml:space="preserve"> на студентите, включени в различни форми на обучение с участие на работодатели през съответната година от периода на изпълнение на проекта? </w:t>
      </w:r>
      <w:bookmarkStart w:id="2" w:name="_Hlk152680522"/>
      <w:r w:rsidRPr="00AA6913">
        <w:rPr>
          <w:rFonts w:ascii="Times New Roman" w:hAnsi="Times New Roman" w:cs="Times New Roman"/>
          <w:i/>
          <w:iCs/>
          <w:sz w:val="24"/>
          <w:szCs w:val="24"/>
        </w:rPr>
        <w:t xml:space="preserve">(Данни на </w:t>
      </w:r>
      <w:r w:rsidRPr="00AA6913">
        <w:rPr>
          <w:rFonts w:ascii="Times New Roman" w:hAnsi="Times New Roman" w:cs="Times New Roman"/>
          <w:i/>
          <w:iCs/>
          <w:sz w:val="24"/>
          <w:szCs w:val="24"/>
        </w:rPr>
        <w:lastRenderedPageBreak/>
        <w:t>ниво висше училище по области на висше образование и по професионални направления за всяка учебна година в рамките на проекта)</w:t>
      </w:r>
      <w:bookmarkEnd w:id="2"/>
    </w:p>
    <w:p w14:paraId="5B9E2161" w14:textId="52CEDC16" w:rsidR="003345D8" w:rsidRPr="00661AB6" w:rsidRDefault="00873C27" w:rsidP="002D7C3E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GB"/>
        </w:rPr>
      </w:pPr>
      <w:r w:rsidRPr="00661AB6">
        <w:rPr>
          <w:rFonts w:ascii="Times New Roman" w:hAnsi="Times New Roman" w:cs="Times New Roman"/>
          <w:sz w:val="24"/>
          <w:szCs w:val="24"/>
        </w:rPr>
        <w:t xml:space="preserve">Какъв е делът на студентите, </w:t>
      </w:r>
      <w:r w:rsidRPr="002D7C3E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2D7C3E">
        <w:rPr>
          <w:rFonts w:ascii="Times New Roman" w:hAnsi="Times New Roman" w:cs="Times New Roman"/>
          <w:sz w:val="24"/>
          <w:szCs w:val="24"/>
        </w:rPr>
        <w:t>се обучават</w:t>
      </w:r>
      <w:r w:rsidRPr="002D7C3E">
        <w:rPr>
          <w:rFonts w:ascii="Times New Roman" w:hAnsi="Times New Roman" w:cs="Times New Roman"/>
          <w:sz w:val="24"/>
          <w:szCs w:val="24"/>
        </w:rPr>
        <w:t xml:space="preserve"> в дуална форма, от общия брой студенти, </w:t>
      </w:r>
      <w:r w:rsidR="00661AB6" w:rsidRPr="002D7C3E">
        <w:rPr>
          <w:rFonts w:ascii="Times New Roman" w:hAnsi="Times New Roman" w:cs="Times New Roman"/>
          <w:sz w:val="24"/>
          <w:szCs w:val="24"/>
        </w:rPr>
        <w:t>които се обучават във висшето училище през съответната</w:t>
      </w:r>
      <w:r w:rsidR="00661AB6" w:rsidRPr="00661AB6">
        <w:rPr>
          <w:rFonts w:ascii="Times New Roman" w:eastAsia="Calibri" w:hAnsi="Times New Roman" w:cs="Times New Roman"/>
          <w:iCs/>
          <w:sz w:val="24"/>
          <w:szCs w:val="24"/>
          <w:lang w:eastAsia="en-GB"/>
        </w:rPr>
        <w:t xml:space="preserve"> година от периода на изпълнение на проекта? </w:t>
      </w:r>
      <w:r w:rsidR="00661AB6" w:rsidRPr="00661AB6">
        <w:rPr>
          <w:rFonts w:ascii="Times New Roman" w:eastAsia="Calibri" w:hAnsi="Times New Roman" w:cs="Times New Roman"/>
          <w:i/>
          <w:sz w:val="24"/>
          <w:szCs w:val="24"/>
          <w:lang w:eastAsia="en-GB"/>
        </w:rPr>
        <w:t>(Данни на ниво висше училище по области на висше образование и по професионални направления за всяка учебна година в рамките на проекта)</w:t>
      </w:r>
    </w:p>
    <w:p w14:paraId="470972FE" w14:textId="485F3505" w:rsidR="007645F2" w:rsidRPr="00CC3775" w:rsidRDefault="00F3313D" w:rsidP="002D7C3E">
      <w:pPr>
        <w:pStyle w:val="ListParagraph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Какъв е броят</w:t>
      </w:r>
      <w:r w:rsidR="00044A16" w:rsidRPr="00CC3775">
        <w:rPr>
          <w:rFonts w:ascii="Times New Roman" w:hAnsi="Times New Roman" w:cs="Times New Roman"/>
          <w:sz w:val="24"/>
          <w:szCs w:val="24"/>
        </w:rPr>
        <w:t xml:space="preserve"> на </w:t>
      </w:r>
      <w:r w:rsidR="00CC3775" w:rsidRPr="00CC3775">
        <w:rPr>
          <w:rFonts w:ascii="Times New Roman" w:hAnsi="Times New Roman" w:cs="Times New Roman"/>
          <w:sz w:val="24"/>
          <w:szCs w:val="24"/>
        </w:rPr>
        <w:t xml:space="preserve">преподавателите, кариерните консултанти, </w:t>
      </w:r>
      <w:r w:rsidR="00044A16" w:rsidRPr="00CC3775">
        <w:rPr>
          <w:rFonts w:ascii="Times New Roman" w:hAnsi="Times New Roman" w:cs="Times New Roman"/>
          <w:sz w:val="24"/>
          <w:szCs w:val="24"/>
        </w:rPr>
        <w:t xml:space="preserve">експертите </w:t>
      </w:r>
      <w:r w:rsidR="00CC3775" w:rsidRPr="00CC3775">
        <w:rPr>
          <w:rFonts w:ascii="Times New Roman" w:hAnsi="Times New Roman" w:cs="Times New Roman"/>
          <w:sz w:val="24"/>
          <w:szCs w:val="24"/>
        </w:rPr>
        <w:t>по осигуряване на качеството и други служители във висшите училища,</w:t>
      </w:r>
      <w:r w:rsidR="00044A16" w:rsidRPr="00CC3775">
        <w:rPr>
          <w:rFonts w:ascii="Times New Roman" w:hAnsi="Times New Roman" w:cs="Times New Roman"/>
          <w:sz w:val="24"/>
          <w:szCs w:val="24"/>
        </w:rPr>
        <w:t xml:space="preserve"> включени в обучения по проекта </w:t>
      </w:r>
      <w:r w:rsidR="00044A16" w:rsidRPr="00CC3775">
        <w:rPr>
          <w:rFonts w:ascii="Times New Roman" w:hAnsi="Times New Roman" w:cs="Times New Roman"/>
          <w:i/>
          <w:iCs/>
          <w:sz w:val="24"/>
          <w:szCs w:val="24"/>
        </w:rPr>
        <w:t xml:space="preserve">(Данни на ниво </w:t>
      </w:r>
      <w:r w:rsidR="00CC3775" w:rsidRPr="00CC3775">
        <w:rPr>
          <w:rFonts w:ascii="Times New Roman" w:hAnsi="Times New Roman" w:cs="Times New Roman"/>
          <w:i/>
          <w:iCs/>
          <w:sz w:val="24"/>
          <w:szCs w:val="24"/>
        </w:rPr>
        <w:t>ВУ</w:t>
      </w:r>
      <w:r w:rsidR="00282271" w:rsidRPr="00CC377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044A16" w:rsidRPr="00CC3775">
        <w:rPr>
          <w:rFonts w:ascii="Times New Roman" w:hAnsi="Times New Roman" w:cs="Times New Roman"/>
          <w:i/>
          <w:iCs/>
          <w:sz w:val="24"/>
          <w:szCs w:val="24"/>
        </w:rPr>
        <w:t xml:space="preserve"> за всяка</w:t>
      </w:r>
      <w:r w:rsidR="006D736C" w:rsidRPr="00CC3775">
        <w:rPr>
          <w:rFonts w:ascii="Times New Roman" w:hAnsi="Times New Roman" w:cs="Times New Roman"/>
          <w:i/>
          <w:iCs/>
          <w:sz w:val="24"/>
          <w:szCs w:val="24"/>
        </w:rPr>
        <w:t xml:space="preserve"> учебна</w:t>
      </w:r>
      <w:r w:rsidR="00044A16" w:rsidRPr="00CC3775">
        <w:rPr>
          <w:rFonts w:ascii="Times New Roman" w:hAnsi="Times New Roman" w:cs="Times New Roman"/>
          <w:i/>
          <w:iCs/>
          <w:sz w:val="24"/>
          <w:szCs w:val="24"/>
        </w:rPr>
        <w:t xml:space="preserve"> година в рамките на проекта).</w:t>
      </w:r>
      <w:r w:rsidR="00C81D81" w:rsidRPr="00CC377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sectPr w:rsidR="007645F2" w:rsidRPr="00CC3775" w:rsidSect="002D7C3E">
      <w:headerReference w:type="default" r:id="rId7"/>
      <w:pgSz w:w="11906" w:h="16838"/>
      <w:pgMar w:top="19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06F9" w14:textId="77777777" w:rsidR="00E65C22" w:rsidRDefault="00E65C22" w:rsidP="008330F8">
      <w:pPr>
        <w:spacing w:after="0" w:line="240" w:lineRule="auto"/>
      </w:pPr>
      <w:r>
        <w:separator/>
      </w:r>
    </w:p>
  </w:endnote>
  <w:endnote w:type="continuationSeparator" w:id="0">
    <w:p w14:paraId="67E303BA" w14:textId="77777777" w:rsidR="00E65C22" w:rsidRDefault="00E65C22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A35A1" w14:textId="77777777" w:rsidR="00E65C22" w:rsidRDefault="00E65C22" w:rsidP="008330F8">
      <w:pPr>
        <w:spacing w:after="0" w:line="240" w:lineRule="auto"/>
      </w:pPr>
      <w:r>
        <w:separator/>
      </w:r>
    </w:p>
  </w:footnote>
  <w:footnote w:type="continuationSeparator" w:id="0">
    <w:p w14:paraId="7817D406" w14:textId="77777777" w:rsidR="00E65C22" w:rsidRDefault="00E65C22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375C6C3" w:rsidR="008330F8" w:rsidRDefault="002D7C3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3857094C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2039620" cy="49974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9B61D9" wp14:editId="08BEF3A0">
          <wp:simplePos x="0" y="0"/>
          <wp:positionH relativeFrom="margin">
            <wp:align>right</wp:align>
          </wp:positionH>
          <wp:positionV relativeFrom="paragraph">
            <wp:posOffset>-145415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AA4"/>
    <w:multiLevelType w:val="hybridMultilevel"/>
    <w:tmpl w:val="F7AC385E"/>
    <w:lvl w:ilvl="0" w:tplc="D02E0B6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02B52"/>
    <w:multiLevelType w:val="hybridMultilevel"/>
    <w:tmpl w:val="68DC39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558DA"/>
    <w:multiLevelType w:val="hybridMultilevel"/>
    <w:tmpl w:val="BAE8E5AA"/>
    <w:lvl w:ilvl="0" w:tplc="EDC41D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40D5E"/>
    <w:rsid w:val="00044A16"/>
    <w:rsid w:val="00057341"/>
    <w:rsid w:val="000661C9"/>
    <w:rsid w:val="00071719"/>
    <w:rsid w:val="000F189A"/>
    <w:rsid w:val="00102AC1"/>
    <w:rsid w:val="0016311B"/>
    <w:rsid w:val="00172DE7"/>
    <w:rsid w:val="001D083C"/>
    <w:rsid w:val="001E06E0"/>
    <w:rsid w:val="001F0891"/>
    <w:rsid w:val="002076B3"/>
    <w:rsid w:val="0027453E"/>
    <w:rsid w:val="00282271"/>
    <w:rsid w:val="002975CD"/>
    <w:rsid w:val="002B10B7"/>
    <w:rsid w:val="002C47D2"/>
    <w:rsid w:val="002D6C0C"/>
    <w:rsid w:val="002D7C3E"/>
    <w:rsid w:val="0033339F"/>
    <w:rsid w:val="003345D8"/>
    <w:rsid w:val="0035537F"/>
    <w:rsid w:val="00356A39"/>
    <w:rsid w:val="0036682F"/>
    <w:rsid w:val="0037240B"/>
    <w:rsid w:val="003776AD"/>
    <w:rsid w:val="0038510C"/>
    <w:rsid w:val="004145A8"/>
    <w:rsid w:val="004202CC"/>
    <w:rsid w:val="00447AFC"/>
    <w:rsid w:val="004A1FDE"/>
    <w:rsid w:val="004C6FBC"/>
    <w:rsid w:val="004E1324"/>
    <w:rsid w:val="004E5A98"/>
    <w:rsid w:val="00505B1E"/>
    <w:rsid w:val="0054214A"/>
    <w:rsid w:val="005505F6"/>
    <w:rsid w:val="00592229"/>
    <w:rsid w:val="00596D05"/>
    <w:rsid w:val="005D04C3"/>
    <w:rsid w:val="006137E0"/>
    <w:rsid w:val="00661AB6"/>
    <w:rsid w:val="00687FB1"/>
    <w:rsid w:val="006D736C"/>
    <w:rsid w:val="0070574A"/>
    <w:rsid w:val="00731A41"/>
    <w:rsid w:val="0075270E"/>
    <w:rsid w:val="00757FED"/>
    <w:rsid w:val="007645F2"/>
    <w:rsid w:val="00764D7C"/>
    <w:rsid w:val="00795CE5"/>
    <w:rsid w:val="007B4042"/>
    <w:rsid w:val="007B64A7"/>
    <w:rsid w:val="007C66E7"/>
    <w:rsid w:val="007F6F0F"/>
    <w:rsid w:val="007F70CD"/>
    <w:rsid w:val="007F7E5F"/>
    <w:rsid w:val="0082226F"/>
    <w:rsid w:val="008330F8"/>
    <w:rsid w:val="00836CEE"/>
    <w:rsid w:val="00873C27"/>
    <w:rsid w:val="008E2AB1"/>
    <w:rsid w:val="0090032A"/>
    <w:rsid w:val="00902FC7"/>
    <w:rsid w:val="0090376C"/>
    <w:rsid w:val="00906BA7"/>
    <w:rsid w:val="00A2001B"/>
    <w:rsid w:val="00A30D85"/>
    <w:rsid w:val="00A739E7"/>
    <w:rsid w:val="00A75DD6"/>
    <w:rsid w:val="00AA6913"/>
    <w:rsid w:val="00AC6AAA"/>
    <w:rsid w:val="00AF0277"/>
    <w:rsid w:val="00B05E44"/>
    <w:rsid w:val="00B53C9D"/>
    <w:rsid w:val="00B548BB"/>
    <w:rsid w:val="00B57435"/>
    <w:rsid w:val="00BB12DA"/>
    <w:rsid w:val="00BC1C99"/>
    <w:rsid w:val="00BC4FA2"/>
    <w:rsid w:val="00BC58E6"/>
    <w:rsid w:val="00BC6048"/>
    <w:rsid w:val="00BE7AEE"/>
    <w:rsid w:val="00C3742B"/>
    <w:rsid w:val="00C80D34"/>
    <w:rsid w:val="00C81D81"/>
    <w:rsid w:val="00C82C9C"/>
    <w:rsid w:val="00C835CC"/>
    <w:rsid w:val="00C87DB2"/>
    <w:rsid w:val="00CC3775"/>
    <w:rsid w:val="00CC39D5"/>
    <w:rsid w:val="00D16B86"/>
    <w:rsid w:val="00DB34BE"/>
    <w:rsid w:val="00DC6935"/>
    <w:rsid w:val="00DE12F3"/>
    <w:rsid w:val="00E65C22"/>
    <w:rsid w:val="00EB23CF"/>
    <w:rsid w:val="00EF0872"/>
    <w:rsid w:val="00F25714"/>
    <w:rsid w:val="00F3313D"/>
    <w:rsid w:val="00F4483C"/>
    <w:rsid w:val="00F55375"/>
    <w:rsid w:val="00F66945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Nely Georgieva</cp:lastModifiedBy>
  <cp:revision>26</cp:revision>
  <cp:lastPrinted>2023-12-06T07:10:00Z</cp:lastPrinted>
  <dcterms:created xsi:type="dcterms:W3CDTF">2022-09-14T06:34:00Z</dcterms:created>
  <dcterms:modified xsi:type="dcterms:W3CDTF">2024-03-05T08:22:00Z</dcterms:modified>
</cp:coreProperties>
</file>