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62E0EE81" w14:textId="529FB105" w:rsidR="0026280B" w:rsidRPr="00D3533A" w:rsidRDefault="0026280B" w:rsidP="0026280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26280B">
        <w:rPr>
          <w:rFonts w:eastAsia="Cambria"/>
          <w:b/>
          <w:sz w:val="28"/>
          <w:szCs w:val="28"/>
          <w:lang w:eastAsia="en-US"/>
        </w:rPr>
        <w:t>АНКЕТНА КАРТА ЗА ОЦЕНКА НА КАЧЕСТВОТО НА РАБОТНОТО МЯСТО ЗА УЧИТЕЛИ-МЕТОДИЦИ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6FE69A5F" w:rsidR="00A846C0" w:rsidRPr="00D3533A" w:rsidRDefault="00E21D42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8</w:t>
      </w:r>
      <w:r w:rsid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 xml:space="preserve"> 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- 12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3D3FF537" w14:textId="04187A2A" w:rsidR="00CD0697" w:rsidRPr="0026280B" w:rsidRDefault="002C5784" w:rsidP="0026280B">
      <w:pPr>
        <w:widowControl w:val="0"/>
        <w:autoSpaceDE w:val="0"/>
        <w:autoSpaceDN w:val="0"/>
        <w:rPr>
          <w:rFonts w:eastAsia="PMingLiU"/>
          <w:b/>
          <w:color w:val="0070C0"/>
          <w:sz w:val="22"/>
          <w:szCs w:val="22"/>
          <w:lang w:eastAsia="zh-TW"/>
        </w:rPr>
      </w:pPr>
      <w:r>
        <w:rPr>
          <w:rFonts w:eastAsia="PMingLiU"/>
          <w:b/>
          <w:color w:val="0070C0"/>
          <w:sz w:val="22"/>
          <w:szCs w:val="22"/>
          <w:lang w:eastAsia="zh-TW"/>
        </w:rPr>
        <w:t>ВЪПРОСИ ЗА УЧИТЕЛ-МЕТОДИК</w:t>
      </w:r>
      <w:r w:rsidR="00CD0697" w:rsidRPr="0026280B">
        <w:rPr>
          <w:rFonts w:eastAsia="PMingLiU"/>
          <w:b/>
          <w:color w:val="0070C0"/>
          <w:sz w:val="22"/>
          <w:szCs w:val="22"/>
          <w:lang w:eastAsia="zh-TW"/>
        </w:rPr>
        <w:t xml:space="preserve"> – отговор 3 на въпрос 1</w:t>
      </w:r>
      <w:r w:rsidR="0026280B" w:rsidRPr="0026280B">
        <w:rPr>
          <w:rFonts w:eastAsia="PMingLiU"/>
          <w:b/>
          <w:color w:val="0070C0"/>
          <w:sz w:val="22"/>
          <w:szCs w:val="22"/>
          <w:lang w:eastAsia="zh-TW"/>
        </w:rPr>
        <w:t xml:space="preserve"> от общата анкетна карта за учители</w:t>
      </w:r>
    </w:p>
    <w:p w14:paraId="105C0198" w14:textId="77777777" w:rsidR="00CD0697" w:rsidRDefault="00CD0697" w:rsidP="00EC0DA8">
      <w:pPr>
        <w:pStyle w:val="ListParagraph"/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</w:p>
    <w:p w14:paraId="51F3DDA8" w14:textId="061E2401" w:rsidR="002C5784" w:rsidRDefault="002C5784" w:rsidP="002C5784">
      <w:pPr>
        <w:suppressAutoHyphens/>
        <w:spacing w:before="240"/>
        <w:ind w:firstLine="720"/>
        <w:jc w:val="both"/>
        <w:rPr>
          <w:rFonts w:eastAsia="SimSun"/>
          <w:b/>
          <w:lang w:eastAsia="ar-SA"/>
        </w:rPr>
      </w:pPr>
      <w:r w:rsidRPr="00BC6E7B">
        <w:rPr>
          <w:rFonts w:eastAsia="SimSun"/>
          <w:b/>
          <w:lang w:eastAsia="ar-SA"/>
        </w:rPr>
        <w:t xml:space="preserve">УВАЖАЕМИ </w:t>
      </w:r>
      <w:r>
        <w:rPr>
          <w:rFonts w:eastAsia="SimSun"/>
          <w:b/>
          <w:lang w:eastAsia="ar-SA"/>
        </w:rPr>
        <w:t>НАСТАВНИЦИ</w:t>
      </w:r>
      <w:r w:rsidRPr="00BC6E7B">
        <w:rPr>
          <w:rFonts w:eastAsia="SimSun"/>
          <w:b/>
          <w:lang w:eastAsia="ar-SA"/>
        </w:rPr>
        <w:t>,</w:t>
      </w:r>
      <w:r>
        <w:rPr>
          <w:rFonts w:eastAsia="SimSun"/>
          <w:b/>
          <w:lang w:eastAsia="ar-SA"/>
        </w:rPr>
        <w:t xml:space="preserve"> </w:t>
      </w:r>
    </w:p>
    <w:p w14:paraId="65FC332F" w14:textId="77777777" w:rsidR="002C5784" w:rsidRPr="0011197B" w:rsidRDefault="002C5784" w:rsidP="002C5784">
      <w:pPr>
        <w:suppressAutoHyphens/>
        <w:spacing w:before="240"/>
        <w:ind w:firstLine="720"/>
        <w:jc w:val="both"/>
        <w:rPr>
          <w:rFonts w:eastAsia="SimSun"/>
          <w:bCs/>
          <w:lang w:eastAsia="ar-SA"/>
        </w:rPr>
      </w:pPr>
      <w:r w:rsidRPr="00207BAC">
        <w:rPr>
          <w:rFonts w:eastAsia="SimSun"/>
          <w:bCs/>
          <w:lang w:eastAsia="ar-SA"/>
        </w:rPr>
        <w:t>По проект</w:t>
      </w:r>
      <w:r w:rsidRPr="00207BAC">
        <w:t xml:space="preserve"> BG05M2OP001-2.014-0001 ,,Подкрепа за </w:t>
      </w:r>
      <w:proofErr w:type="spellStart"/>
      <w:r w:rsidRPr="00207BAC">
        <w:t>дуалната</w:t>
      </w:r>
      <w:proofErr w:type="spellEnd"/>
      <w:r w:rsidRPr="00207BAC">
        <w:t xml:space="preserve"> система на обучение“ вие сте предприятие-партньор в </w:t>
      </w:r>
      <w:proofErr w:type="spellStart"/>
      <w:r w:rsidRPr="00207BAC">
        <w:rPr>
          <w:rFonts w:eastAsia="SimSun"/>
          <w:bCs/>
          <w:lang w:eastAsia="ar-SA"/>
        </w:rPr>
        <w:t>дуалното</w:t>
      </w:r>
      <w:proofErr w:type="spellEnd"/>
      <w:r w:rsidRPr="00207BAC">
        <w:rPr>
          <w:rFonts w:eastAsia="SimSun"/>
          <w:bCs/>
          <w:lang w:eastAsia="ar-SA"/>
        </w:rPr>
        <w:t xml:space="preserve"> обучение. </w:t>
      </w:r>
      <w:r w:rsidRPr="0011197B">
        <w:rPr>
          <w:rFonts w:eastAsia="SimSun"/>
          <w:bCs/>
          <w:lang w:eastAsia="ar-SA"/>
        </w:rPr>
        <w:t xml:space="preserve">На </w:t>
      </w:r>
      <w:r>
        <w:rPr>
          <w:rFonts w:eastAsia="SimSun"/>
          <w:bCs/>
          <w:lang w:eastAsia="ar-SA"/>
        </w:rPr>
        <w:t xml:space="preserve">тази основа се обръщаме към Вас </w:t>
      </w:r>
      <w:r w:rsidRPr="0011197B">
        <w:rPr>
          <w:rFonts w:eastAsia="SimSun"/>
          <w:bCs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</w:t>
      </w:r>
      <w:r w:rsidRPr="00207BAC">
        <w:rPr>
          <w:rFonts w:eastAsia="SimSun"/>
          <w:bCs/>
          <w:lang w:eastAsia="ar-SA"/>
        </w:rPr>
        <w:t xml:space="preserve">на работното място, </w:t>
      </w:r>
      <w:r w:rsidRPr="0011197B">
        <w:rPr>
          <w:rFonts w:eastAsia="SimSun"/>
          <w:bCs/>
          <w:lang w:eastAsia="ar-SA"/>
        </w:rPr>
        <w:t>разработван от „СИЕЛА-БКО“ по силата на договор с Министерство на образованието и науката.</w:t>
      </w:r>
    </w:p>
    <w:p w14:paraId="17448265" w14:textId="77777777" w:rsidR="002C5784" w:rsidRDefault="002C5784" w:rsidP="002C5784">
      <w:pPr>
        <w:suppressAutoHyphens/>
        <w:spacing w:before="120" w:after="120"/>
        <w:ind w:firstLine="720"/>
        <w:jc w:val="both"/>
        <w:rPr>
          <w:rFonts w:eastAsia="SimSun"/>
          <w:lang w:eastAsia="ar-SA"/>
        </w:rPr>
      </w:pPr>
      <w:r w:rsidRPr="0011197B">
        <w:rPr>
          <w:rFonts w:eastAsia="SimSun"/>
          <w:lang w:eastAsia="ar-SA"/>
        </w:rPr>
        <w:t>Анкетата се попълва от</w:t>
      </w:r>
      <w:r>
        <w:rPr>
          <w:rFonts w:eastAsia="SimSun"/>
          <w:lang w:eastAsia="ar-SA"/>
        </w:rPr>
        <w:t xml:space="preserve"> наставниците в предприятията партньори,</w:t>
      </w:r>
      <w:r w:rsidRPr="0011197B">
        <w:rPr>
          <w:rFonts w:eastAsia="SimSun"/>
          <w:lang w:eastAsia="ar-SA"/>
        </w:rPr>
        <w:t xml:space="preserve"> ангажиран</w:t>
      </w:r>
      <w:r>
        <w:rPr>
          <w:rFonts w:eastAsia="SimSun"/>
          <w:lang w:eastAsia="ar-SA"/>
        </w:rPr>
        <w:t>и</w:t>
      </w:r>
      <w:r w:rsidRPr="0011197B">
        <w:rPr>
          <w:rFonts w:eastAsia="SimSun"/>
          <w:lang w:eastAsia="ar-SA"/>
        </w:rPr>
        <w:t xml:space="preserve"> с </w:t>
      </w:r>
      <w:proofErr w:type="spellStart"/>
      <w:r w:rsidRPr="0011197B">
        <w:rPr>
          <w:rFonts w:eastAsia="SimSun"/>
          <w:lang w:eastAsia="ar-SA"/>
        </w:rPr>
        <w:t>дуалната</w:t>
      </w:r>
      <w:proofErr w:type="spellEnd"/>
      <w:r w:rsidRPr="0011197B">
        <w:rPr>
          <w:rFonts w:eastAsia="SimSun"/>
          <w:lang w:eastAsia="ar-SA"/>
        </w:rPr>
        <w:t xml:space="preserve"> система на обучение по </w:t>
      </w:r>
      <w:r>
        <w:rPr>
          <w:rFonts w:eastAsia="SimSun"/>
          <w:lang w:eastAsia="ar-SA"/>
        </w:rPr>
        <w:t xml:space="preserve">проекта. В случай, че предприятието участва в </w:t>
      </w:r>
      <w:r w:rsidRPr="00207BAC">
        <w:rPr>
          <w:rFonts w:eastAsia="SimSun"/>
          <w:lang w:eastAsia="ar-SA"/>
        </w:rPr>
        <w:t xml:space="preserve">проекта чрез клонове/ представителства от различни градове, то </w:t>
      </w:r>
      <w:r>
        <w:rPr>
          <w:rFonts w:eastAsia="SimSun"/>
          <w:lang w:eastAsia="ar-SA"/>
        </w:rPr>
        <w:t xml:space="preserve">наставниците във всяко от тях </w:t>
      </w:r>
      <w:r w:rsidRPr="00207BAC">
        <w:rPr>
          <w:rFonts w:eastAsia="SimSun"/>
          <w:lang w:eastAsia="ar-SA"/>
        </w:rPr>
        <w:t>попълва</w:t>
      </w:r>
      <w:r>
        <w:rPr>
          <w:rFonts w:eastAsia="SimSun"/>
          <w:lang w:eastAsia="ar-SA"/>
        </w:rPr>
        <w:t>т</w:t>
      </w:r>
      <w:r w:rsidRPr="00207BAC">
        <w:rPr>
          <w:rFonts w:eastAsia="SimSun"/>
          <w:lang w:eastAsia="ar-SA"/>
        </w:rPr>
        <w:t xml:space="preserve"> анкетата самостоятелно.</w:t>
      </w:r>
    </w:p>
    <w:p w14:paraId="3A4B1AE2" w14:textId="77777777" w:rsidR="002C5784" w:rsidRPr="0011197B" w:rsidRDefault="002C5784" w:rsidP="002C5784">
      <w:pPr>
        <w:suppressAutoHyphens/>
        <w:spacing w:before="120" w:after="120"/>
        <w:ind w:firstLine="720"/>
        <w:jc w:val="both"/>
        <w:rPr>
          <w:rFonts w:ascii="Cambria" w:eastAsia="Cambria" w:hAnsi="Cambria" w:cs="Cambria"/>
          <w:sz w:val="22"/>
          <w:szCs w:val="22"/>
          <w:lang w:val="en-US" w:eastAsia="en-US"/>
        </w:rPr>
      </w:pPr>
      <w:r w:rsidRPr="0011197B">
        <w:rPr>
          <w:rFonts w:eastAsia="SimSun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6E5320CC" w14:textId="77777777" w:rsidR="002C5784" w:rsidRPr="00F177F8" w:rsidRDefault="002C5784" w:rsidP="002C5784">
      <w:pPr>
        <w:suppressAutoHyphens/>
        <w:spacing w:before="120" w:after="120"/>
        <w:ind w:firstLine="720"/>
        <w:jc w:val="both"/>
        <w:rPr>
          <w:rFonts w:eastAsia="SimSun"/>
          <w:b/>
          <w:lang w:eastAsia="ar-SA"/>
        </w:rPr>
      </w:pPr>
      <w:r w:rsidRPr="0011197B">
        <w:rPr>
          <w:rFonts w:eastAsia="SimSun"/>
          <w:b/>
          <w:lang w:eastAsia="ar-SA"/>
        </w:rPr>
        <w:t>Предварително благодарим за отделеното време и Вашата отзивчивост!</w:t>
      </w:r>
    </w:p>
    <w:p w14:paraId="5AFE54BE" w14:textId="77777777" w:rsidR="002C5784" w:rsidRPr="002C5784" w:rsidRDefault="002C5784" w:rsidP="002C5784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</w:p>
    <w:p w14:paraId="6A05F4D5" w14:textId="77777777" w:rsidR="002C5784" w:rsidRDefault="002C5784" w:rsidP="00EC0DA8">
      <w:pPr>
        <w:pStyle w:val="ListParagraph"/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</w:p>
    <w:p w14:paraId="2D3702E3" w14:textId="0A818011" w:rsidR="00EC0DA8" w:rsidRPr="008D2E69" w:rsidRDefault="00DC6E54" w:rsidP="003C3833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учител-методист. Бихме искали да </w:t>
      </w:r>
      <w:r w:rsidR="007E39A6" w:rsidRPr="008D2E69">
        <w:rPr>
          <w:rFonts w:eastAsia="PMingLiU"/>
          <w:b/>
          <w:sz w:val="22"/>
          <w:szCs w:val="22"/>
          <w:lang w:eastAsia="zh-TW"/>
        </w:rPr>
        <w:t xml:space="preserve">Ви </w:t>
      </w:r>
      <w:r w:rsidRPr="008D2E69">
        <w:rPr>
          <w:rFonts w:eastAsia="PMingLiU"/>
          <w:b/>
          <w:sz w:val="22"/>
          <w:szCs w:val="22"/>
          <w:lang w:eastAsia="zh-TW"/>
        </w:rPr>
        <w:t>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оценка на </w:t>
      </w:r>
      <w:r w:rsidR="007E39A6" w:rsidRPr="008D2E69">
        <w:rPr>
          <w:rFonts w:eastAsia="PMingLiU"/>
          <w:b/>
          <w:sz w:val="22"/>
          <w:szCs w:val="22"/>
          <w:lang w:eastAsia="zh-TW"/>
        </w:rPr>
        <w:t xml:space="preserve">качеството на 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работното място.</w:t>
      </w:r>
    </w:p>
    <w:p w14:paraId="1EB91579" w14:textId="77777777" w:rsidR="00EC0DA8" w:rsidRPr="00EC0DA8" w:rsidRDefault="00EC0DA8" w:rsidP="00EC0DA8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53BA5EF0" w14:textId="46758605" w:rsidR="00EC0DA8" w:rsidRPr="003C3833" w:rsidRDefault="00EC0DA8" w:rsidP="00EC0DA8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3C3833">
        <w:rPr>
          <w:rFonts w:eastAsia="PMingLiU"/>
          <w:b/>
          <w:sz w:val="22"/>
          <w:szCs w:val="22"/>
          <w:lang w:eastAsia="zh-TW"/>
        </w:rPr>
        <w:t>Колко</w:t>
      </w:r>
      <w:r w:rsidRPr="003C3833">
        <w:rPr>
          <w:rFonts w:eastAsia="Cambria"/>
          <w:b/>
          <w:sz w:val="22"/>
          <w:szCs w:val="22"/>
          <w:lang w:eastAsia="en-US"/>
        </w:rPr>
        <w:t xml:space="preserve"> учители по професионална подготовка подкрепяте методически в </w:t>
      </w:r>
      <w:proofErr w:type="spellStart"/>
      <w:r w:rsidRPr="003C3833">
        <w:rPr>
          <w:rFonts w:eastAsia="Cambria"/>
          <w:b/>
          <w:sz w:val="22"/>
          <w:szCs w:val="22"/>
          <w:lang w:eastAsia="en-US"/>
        </w:rPr>
        <w:t>дуалната</w:t>
      </w:r>
      <w:proofErr w:type="spellEnd"/>
      <w:r w:rsidRPr="003C3833">
        <w:rPr>
          <w:rFonts w:eastAsia="Cambria"/>
          <w:b/>
          <w:sz w:val="22"/>
          <w:szCs w:val="22"/>
          <w:lang w:eastAsia="en-US"/>
        </w:rPr>
        <w:t xml:space="preserve"> система на обучение</w:t>
      </w:r>
      <w:r w:rsidR="003C3833" w:rsidRPr="003C3833">
        <w:rPr>
          <w:rFonts w:eastAsia="Cambria"/>
          <w:b/>
          <w:sz w:val="22"/>
          <w:szCs w:val="22"/>
          <w:lang w:eastAsia="en-US"/>
        </w:rPr>
        <w:t>?</w:t>
      </w:r>
    </w:p>
    <w:p w14:paraId="64721D05" w14:textId="634CF969" w:rsidR="003C383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оля запишете 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с цифри 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3D8EFBD" w14:textId="77777777" w:rsidR="003C383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FD8EC9D" w14:textId="6F7FEB9C" w:rsidR="00EC0DA8" w:rsidRDefault="00EC0DA8" w:rsidP="003C383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3C3833">
        <w:rPr>
          <w:rFonts w:eastAsia="Cambria"/>
          <w:b/>
          <w:sz w:val="22"/>
          <w:szCs w:val="22"/>
          <w:lang w:eastAsia="en-US"/>
        </w:rPr>
        <w:t>С</w:t>
      </w:r>
      <w:r w:rsidRPr="002727C3">
        <w:rPr>
          <w:rFonts w:eastAsia="Cambria"/>
          <w:bCs/>
          <w:sz w:val="22"/>
          <w:szCs w:val="22"/>
          <w:lang w:eastAsia="en-US"/>
        </w:rPr>
        <w:t xml:space="preserve"> </w:t>
      </w:r>
      <w:r w:rsidRPr="003C3833">
        <w:rPr>
          <w:rFonts w:eastAsia="PMingLiU"/>
          <w:b/>
          <w:sz w:val="22"/>
          <w:szCs w:val="22"/>
          <w:lang w:eastAsia="zh-TW"/>
        </w:rPr>
        <w:t xml:space="preserve">колко предприятия-партньори работите в </w:t>
      </w:r>
      <w:proofErr w:type="spellStart"/>
      <w:r w:rsidRPr="003C3833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Pr="003C3833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3C3833">
        <w:rPr>
          <w:rFonts w:eastAsia="PMingLiU"/>
          <w:b/>
          <w:sz w:val="22"/>
          <w:szCs w:val="22"/>
          <w:lang w:eastAsia="zh-TW"/>
        </w:rPr>
        <w:t>?</w:t>
      </w:r>
    </w:p>
    <w:p w14:paraId="2F4E9DA4" w14:textId="77777777" w:rsidR="003C383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оля запишете 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с цифри 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71A3D3B" w14:textId="77777777" w:rsidR="003C3833" w:rsidRPr="002727C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5A188B2E" w14:textId="77777777" w:rsidR="001B2AD3" w:rsidRPr="002727C3" w:rsidRDefault="001B2AD3" w:rsidP="001B2AD3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843F9C8" w14:textId="3F270995" w:rsidR="00EC0DA8" w:rsidRPr="001B2AD3" w:rsidRDefault="00EC0DA8" w:rsidP="003C383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1B2AD3">
        <w:rPr>
          <w:rFonts w:eastAsia="Cambria"/>
          <w:b/>
          <w:sz w:val="22"/>
          <w:szCs w:val="22"/>
          <w:lang w:eastAsia="en-US"/>
        </w:rPr>
        <w:t xml:space="preserve">Колко </w:t>
      </w:r>
      <w:r w:rsidRPr="001B2AD3">
        <w:rPr>
          <w:rFonts w:eastAsia="PMingLiU"/>
          <w:b/>
          <w:sz w:val="22"/>
          <w:szCs w:val="22"/>
          <w:lang w:eastAsia="zh-TW"/>
        </w:rPr>
        <w:t>наставници</w:t>
      </w:r>
      <w:r w:rsidRPr="001B2AD3">
        <w:rPr>
          <w:rFonts w:eastAsia="Cambria"/>
          <w:b/>
          <w:sz w:val="22"/>
          <w:szCs w:val="22"/>
          <w:lang w:eastAsia="en-US"/>
        </w:rPr>
        <w:t xml:space="preserve"> подкрепяте методически в </w:t>
      </w:r>
      <w:proofErr w:type="spellStart"/>
      <w:r w:rsidRPr="001B2AD3">
        <w:rPr>
          <w:rFonts w:eastAsia="Cambria"/>
          <w:b/>
          <w:sz w:val="22"/>
          <w:szCs w:val="22"/>
          <w:lang w:eastAsia="en-US"/>
        </w:rPr>
        <w:t>дуалната</w:t>
      </w:r>
      <w:proofErr w:type="spellEnd"/>
      <w:r w:rsidRPr="001B2AD3">
        <w:rPr>
          <w:rFonts w:eastAsia="Cambria"/>
          <w:b/>
          <w:sz w:val="22"/>
          <w:szCs w:val="22"/>
          <w:lang w:eastAsia="en-US"/>
        </w:rPr>
        <w:t xml:space="preserve"> система на обучение</w:t>
      </w:r>
      <w:r w:rsidR="003C3833" w:rsidRPr="001B2AD3">
        <w:rPr>
          <w:rFonts w:eastAsia="Cambria"/>
          <w:b/>
          <w:sz w:val="22"/>
          <w:szCs w:val="22"/>
          <w:lang w:eastAsia="en-US"/>
        </w:rPr>
        <w:t>?</w:t>
      </w:r>
    </w:p>
    <w:p w14:paraId="4F56D5BB" w14:textId="77777777" w:rsidR="003C383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оля запишете 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с цифри 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57A77C42" w14:textId="2D0A8644" w:rsidR="003C3833" w:rsidRDefault="003C3833" w:rsidP="003C3833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07CDABE2" w14:textId="28DE9F42" w:rsidR="00DC6E54" w:rsidRPr="007E39A6" w:rsidRDefault="00DC6E54" w:rsidP="00DC6E54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rPr>
          <w:rFonts w:eastAsia="Cambria"/>
          <w:bCs/>
          <w:color w:val="FF0000"/>
          <w:sz w:val="22"/>
          <w:szCs w:val="22"/>
          <w:lang w:eastAsia="en-US"/>
        </w:rPr>
      </w:pPr>
      <w:r w:rsidRPr="007E39A6">
        <w:rPr>
          <w:rFonts w:eastAsia="PMingLiU"/>
          <w:bCs/>
          <w:i/>
          <w:iCs/>
          <w:sz w:val="22"/>
          <w:szCs w:val="22"/>
          <w:lang w:eastAsia="zh-TW"/>
        </w:rPr>
        <w:t>Внимание!</w:t>
      </w:r>
      <w:r>
        <w:rPr>
          <w:rFonts w:eastAsia="PMingLiU"/>
          <w:bCs/>
          <w:sz w:val="22"/>
          <w:szCs w:val="22"/>
          <w:lang w:eastAsia="zh-TW"/>
        </w:rPr>
        <w:t xml:space="preserve"> Ако </w:t>
      </w:r>
      <w:r w:rsidRPr="0026280B">
        <w:rPr>
          <w:rFonts w:eastAsia="PMingLiU"/>
          <w:bCs/>
          <w:sz w:val="22"/>
          <w:szCs w:val="22"/>
          <w:lang w:eastAsia="zh-TW"/>
        </w:rPr>
        <w:t xml:space="preserve">работите с няколко работодателя, то </w:t>
      </w:r>
      <w:r w:rsidR="007E39A6" w:rsidRPr="0026280B">
        <w:rPr>
          <w:rFonts w:eastAsia="PMingLiU"/>
          <w:bCs/>
          <w:sz w:val="22"/>
          <w:szCs w:val="22"/>
          <w:lang w:eastAsia="zh-TW"/>
        </w:rPr>
        <w:t xml:space="preserve">оценката на работното място, във въпросите по-долу, трябва да касае </w:t>
      </w:r>
      <w:r w:rsidRPr="0026280B">
        <w:rPr>
          <w:rFonts w:eastAsia="PMingLiU"/>
          <w:bCs/>
          <w:sz w:val="22"/>
          <w:szCs w:val="22"/>
          <w:lang w:eastAsia="zh-TW"/>
        </w:rPr>
        <w:t>работодателя, с който работите на често</w:t>
      </w:r>
      <w:r w:rsidR="007E39A6" w:rsidRPr="0026280B">
        <w:rPr>
          <w:rFonts w:eastAsia="PMingLiU"/>
          <w:bCs/>
          <w:sz w:val="22"/>
          <w:szCs w:val="22"/>
          <w:lang w:eastAsia="zh-TW"/>
        </w:rPr>
        <w:t>.</w:t>
      </w:r>
    </w:p>
    <w:p w14:paraId="63186136" w14:textId="77777777" w:rsidR="007E39A6" w:rsidRPr="007E39A6" w:rsidRDefault="007E39A6" w:rsidP="007E39A6">
      <w:pPr>
        <w:pStyle w:val="ListParagraph"/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</w:p>
    <w:p w14:paraId="2CF6107D" w14:textId="13C9849D" w:rsidR="001B2AD3" w:rsidRPr="001B2AD3" w:rsidRDefault="001B2AD3" w:rsidP="001B2AD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</w:t>
      </w:r>
      <w:r w:rsidRPr="001B2AD3">
        <w:rPr>
          <w:rFonts w:eastAsia="Cambria"/>
          <w:b/>
          <w:sz w:val="22"/>
          <w:szCs w:val="22"/>
          <w:lang w:eastAsia="en-US"/>
        </w:rPr>
        <w:t>степен</w:t>
      </w:r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съгласен/</w:t>
      </w:r>
      <w:proofErr w:type="spellStart"/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D41EC3"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>пробните стажувания</w:t>
      </w:r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: </w:t>
      </w:r>
    </w:p>
    <w:p w14:paraId="76E35776" w14:textId="55BA2184" w:rsidR="001B2AD3" w:rsidRPr="001B2AD3" w:rsidRDefault="001B2AD3" w:rsidP="001B2AD3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1B2AD3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B2AD3" w:rsidRPr="001B2AD3" w14:paraId="445E77B1" w14:textId="77777777" w:rsidTr="001B2AD3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A9F31B9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8433065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4A45048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EA8BFD6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D43ADF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E37DD0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CF2118" w:rsidRPr="001B2AD3" w14:paraId="2E799EB1" w14:textId="77777777" w:rsidTr="001B2AD3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E5E8274" w14:textId="77777777" w:rsidR="00CF2118" w:rsidRPr="001B2AD3" w:rsidRDefault="00CF2118" w:rsidP="00CF2118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60E66F" w14:textId="77777777" w:rsidR="00CF2118" w:rsidRPr="001B2AD3" w:rsidRDefault="00CF2118" w:rsidP="00CF2118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22B6BEF" w14:textId="77777777" w:rsidR="00CF2118" w:rsidRPr="001B2AD3" w:rsidRDefault="00CF2118" w:rsidP="00CF2118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837DC" w14:textId="77777777" w:rsidR="00CF2118" w:rsidRPr="001B2AD3" w:rsidRDefault="00CF2118" w:rsidP="00CF2118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2A70D" w14:textId="36D897E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F9131" w14:textId="3CF9D5B3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1B4D4" w14:textId="57881A2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23136A" w14:textId="1B603A1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ACA0A7" w14:textId="55A22C3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9BE3A9" w14:textId="4988523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43D1B598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C9AD0B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003012" w14:textId="0DC5EB7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121C6" w14:textId="7CE6B02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94686" w14:textId="3901DC4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37938" w14:textId="176B9A1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DE28D7" w14:textId="1602E3C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053BBCE3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305ADD" w14:textId="3FDC2B46" w:rsidR="00E934EC" w:rsidRPr="00E934EC" w:rsidRDefault="00E934EC" w:rsidP="00E934EC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2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Процесът на разпределяне на учениците в края на X клас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AB789" w14:textId="07E851F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FE825" w14:textId="769C0A1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9CA6D" w14:textId="5B3C5DD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7A286" w14:textId="35E8C53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402A9DF" w14:textId="3DE2AD1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01CCF4C3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CA0104" w14:textId="51D14231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5EB44" w14:textId="3C172A9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F705D" w14:textId="5FC9B78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65F67" w14:textId="5892734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6AE10" w14:textId="055C942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8065C4" w14:textId="4BAD5D1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6BB543FF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D6872D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Учителите-методици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C94E0" w14:textId="54D8ED8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849D0" w14:textId="211E554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494E5" w14:textId="23B94AF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0D0FD" w14:textId="167DFA5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5E2B70" w14:textId="79F8B05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7D8B6440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FE8573" w14:textId="0C9041E7" w:rsidR="00E934EC" w:rsidRPr="00E934EC" w:rsidRDefault="00CF2118" w:rsidP="00E934EC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</w:t>
            </w:r>
            <w:r w:rsid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E934EC"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пробни стажувания е достатъчно за запознаване с технологичните процеси и бъдещите лични задачи на ученика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25155" w14:textId="54910AC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31CC" w14:textId="5B57A87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E4C21" w14:textId="4CE7E40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B72D7" w14:textId="7724D7B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C18EAD" w14:textId="5B7426C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158E93FC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91F08C" w14:textId="153CFDC2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време и човешки ресурси на училището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C60A17" w14:textId="12015D9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E0F64" w14:textId="5971336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12C8C" w14:textId="66CD579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B6B9B2" w14:textId="6EA755D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6FEBC67" w14:textId="2495D6B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934EC" w:rsidRPr="001B2AD3" w14:paraId="741CBD2C" w14:textId="77777777" w:rsidTr="001B2AD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45CF306" w14:textId="32FD83BA" w:rsidR="00E934EC" w:rsidRPr="001B2AD3" w:rsidRDefault="00E934EC" w:rsidP="00E934EC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51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трябва да се провеждат в малки групи с цел индивидуално запознаване на учениците с работната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4194D" w14:textId="0B194835" w:rsidR="00E934EC" w:rsidRDefault="00E934EC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B7D02" w14:textId="63F3C3E3" w:rsidR="00E934EC" w:rsidRDefault="00E934EC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78DFE" w14:textId="19AEC2DE" w:rsidR="00E934EC" w:rsidRDefault="00E934EC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F2210" w14:textId="60768B99" w:rsidR="00E934EC" w:rsidRDefault="00E934EC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A305" w14:textId="3ED65B54" w:rsidR="00E934EC" w:rsidRDefault="00E934EC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9CFF8D9" w14:textId="77777777" w:rsidR="001B2AD3" w:rsidRPr="001B2AD3" w:rsidRDefault="001B2AD3" w:rsidP="001B2AD3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5A8A6F8D" w14:textId="77777777" w:rsidR="001B2AD3" w:rsidRPr="001B2AD3" w:rsidRDefault="001B2AD3" w:rsidP="001B2AD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1B2AD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твърдения? </w:t>
      </w:r>
    </w:p>
    <w:p w14:paraId="0BE66272" w14:textId="7468E850" w:rsidR="001B2AD3" w:rsidRPr="001B2AD3" w:rsidRDefault="001B2AD3" w:rsidP="001B2AD3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1B2AD3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B2AD3" w:rsidRPr="001B2AD3" w14:paraId="3E933FCE" w14:textId="77777777" w:rsidTr="00CB1BC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05B6A4F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E0A29B2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6EE7911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5A74E20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E6D105F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19D1D3" w14:textId="77777777" w:rsidR="001B2AD3" w:rsidRPr="001B2AD3" w:rsidRDefault="001B2AD3" w:rsidP="000558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1B2AD3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CF2118" w:rsidRPr="001B2AD3" w14:paraId="698C9E6B" w14:textId="77777777" w:rsidTr="00CB1BC4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9E68774" w14:textId="77777777" w:rsidR="00CF2118" w:rsidRPr="00CB1BC4" w:rsidRDefault="00CF2118" w:rsidP="00CF2118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203857F" w14:textId="66938528" w:rsidR="00E934EC" w:rsidRPr="00E934EC" w:rsidRDefault="00E934EC" w:rsidP="00E934E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Трудовите дейности на учениците на работното място в предприятието съответстват на заложените изисквания за </w:t>
            </w: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533CD" w14:textId="7521F1F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11112" w14:textId="324D7A5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8B1F6" w14:textId="615AFFC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FFCB7" w14:textId="7B1404A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5EC3DB" w14:textId="4A0483A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109AFB04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A6645C" w14:textId="75A5B708" w:rsidR="00E934EC" w:rsidRPr="00E934EC" w:rsidRDefault="00E934EC" w:rsidP="00E934E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Заложените изисквания за резултати от обучението на работното място съгласно държавните </w:t>
            </w:r>
            <w:r w:rsidR="00E5683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образователни </w:t>
            </w: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>стандарти</w:t>
            </w:r>
            <w:r w:rsidR="00E5683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(ДОС)</w:t>
            </w:r>
            <w:r w:rsidRPr="00E934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4F011" w14:textId="2A3C05B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AA36D" w14:textId="5BB4527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C71FB" w14:textId="2FCB706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D5472" w14:textId="2AA4C1F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CD5DF8" w14:textId="0DB2F03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0332AA08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9C8F1D" w14:textId="18F78F91" w:rsidR="00E56834" w:rsidRPr="00E56834" w:rsidRDefault="00E56834" w:rsidP="00E5683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56834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преподавана в училище,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B0A07" w14:textId="24B51CC8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C74BF" w14:textId="531DF91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7CB28" w14:textId="3FEA291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99C77" w14:textId="1538597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446064" w14:textId="2DCCDD7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2EC73CAC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B1B63E" w14:textId="3A63ECDA" w:rsidR="00E56834" w:rsidRPr="00E56834" w:rsidRDefault="00E56834" w:rsidP="00E5683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56834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Работното място в предприятието е подходящо/подготвено за провеждане на практическо обучение на учениците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A9515A" w14:textId="27599AD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2B899" w14:textId="3395035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908352" w14:textId="76AD078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AD467" w14:textId="67069C5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98357AC" w14:textId="03A958D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55773AB8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6F6E7F" w14:textId="08AADE40" w:rsidR="00E56834" w:rsidRPr="00E56834" w:rsidRDefault="00E56834" w:rsidP="00E5683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5683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EDA13" w14:textId="12C27E7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0DFDE" w14:textId="4A7A317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9471A" w14:textId="4CC939D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893B" w14:textId="5EBDA8A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12A601" w14:textId="2CFAFE0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5FF5C37B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149430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спазват вътрешните правила на работодателя за 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5CC21" w14:textId="33F1498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4EDE6" w14:textId="4A9FD10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75736" w14:textId="70240BA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99778" w14:textId="31E10D3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F4C352" w14:textId="21C5E74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74851B93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592357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Материално-техническата база на работодателя осигурява</w:t>
            </w:r>
            <w:r w:rsidRPr="00CB1BC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DC2C1" w14:textId="40457963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55396" w14:textId="444E9D7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636E" w14:textId="16FB912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746CE" w14:textId="4BFD7F5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FC4307E" w14:textId="570AAFC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35B7A6BE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7FD362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Условията при работодателя не отговорят на изискванията към техническото и технологичното оборудване на работните места за практическо обучение на учениците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D2F8B" w14:textId="50054AB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5B247" w14:textId="761032E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450BE9" w14:textId="667CF13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6B361" w14:textId="623F11E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7C3987" w14:textId="289F21A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752581CA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184916D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Изискванията към работните места за практическо обучение на учениците при работодателите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BEA99" w14:textId="7BDB408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3CDEA" w14:textId="2548AAEE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F7E26" w14:textId="6FD2456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074044" w14:textId="70BD4B3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C39169E" w14:textId="28FAA1C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70D0DBF2" w14:textId="77777777" w:rsidTr="00CB1BC4">
        <w:trPr>
          <w:trHeight w:val="533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F10CC8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Осигурена е взаимна </w:t>
            </w:r>
            <w:proofErr w:type="spellStart"/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допълняемост</w:t>
            </w:r>
            <w:proofErr w:type="spellEnd"/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между местата за практическо  обучение на учениците в училището 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42BCC" w14:textId="321DC07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11478" w14:textId="3A6E49C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AED87" w14:textId="34117DB6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0714C7" w14:textId="1E1072D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B51419" w14:textId="7812F6D3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49D99BAC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92BD17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Работодателят не може да осигури техническо и </w:t>
            </w: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технологично оборудване, което да отговаря на изискванията на ДОС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6CDDAA" w14:textId="0A93F07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0B972" w14:textId="687DE4B8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71977" w14:textId="40BC439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8B5E9" w14:textId="117A663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E770A8" w14:textId="1FAFAB0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1B3768B5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C35E9A1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 не може да осигури техническо и технологично оборудване, което да отговаря на изискванията на ДОС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0AA1D" w14:textId="31406EE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B1890" w14:textId="0FEC55F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A3A3C" w14:textId="78AA8C5D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68D52E" w14:textId="41D7CF5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C72731" w14:textId="0F3AD4C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75ED237A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7B89C6E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Оборудването на работното място при работодателя дава възможност на учениците да усвоят необходимите практически умения, заложени в ДОС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5F609" w14:textId="5F011C9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C9B73" w14:textId="48B2F8A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45F00" w14:textId="14FA7EDB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D3CC5" w14:textId="68E15D0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C12D22" w14:textId="28BA4AE8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39EDE012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6ED04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 за</w:t>
            </w:r>
            <w:r w:rsidRPr="00CB1BC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 обучение в реална работна среда при работодателя е достатъчно за усвояване на уменията, заложени в ДОС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F894B" w14:textId="0DD861B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2F016" w14:textId="4128EB7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18722" w14:textId="59DD189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A0907" w14:textId="1205C1E3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993E0A" w14:textId="01EBD133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0254685E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5B9F597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По време на практическото обучение на реалното работно място в предприятието често се установяват нужди от допълнителни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0FA700" w14:textId="4EC539B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6A2A9" w14:textId="7F42FC90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B0A61" w14:textId="47E0192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A1509" w14:textId="7B32865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B5E664" w14:textId="5C59DF19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6C95C3E8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34900C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Нуждите от допълнителни умения на учениците се компенсират от училището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871B84" w14:textId="7ED0B43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76ACD" w14:textId="279DD482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8F7C4" w14:textId="6CEE39E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5E403" w14:textId="0A2FE8A7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6D8F758" w14:textId="6AFCF5DA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CF2118" w:rsidRPr="001B2AD3" w14:paraId="14859E20" w14:textId="77777777" w:rsidTr="00CB1BC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898C6C" w14:textId="77777777" w:rsidR="00CF2118" w:rsidRPr="001B2AD3" w:rsidRDefault="00CF2118" w:rsidP="00CF2118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597"/>
              </w:tabs>
              <w:suppressAutoHyphens/>
              <w:autoSpaceDE w:val="0"/>
              <w:autoSpaceDN w:val="0"/>
              <w:ind w:left="597" w:hanging="59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1B2AD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включено във вътрешните системи за управление на качеството в учебното заведение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CEFDD" w14:textId="0570AC54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AC8F4" w14:textId="4E8FB701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C000B" w14:textId="7A6C8CCF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AAA2B" w14:textId="3162CD2C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2F1D58" w14:textId="3665E115" w:rsidR="00CF2118" w:rsidRPr="001B2AD3" w:rsidRDefault="00CF2118" w:rsidP="00CF21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650FED7E" w14:textId="77777777" w:rsidR="001B2AD3" w:rsidRPr="001B2AD3" w:rsidRDefault="001B2AD3" w:rsidP="001B2AD3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F16D9A2" w14:textId="77777777" w:rsidR="001B2AD3" w:rsidRPr="001B2AD3" w:rsidRDefault="001B2AD3" w:rsidP="001B2AD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1B2AD3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B2AD3">
        <w:rPr>
          <w:rFonts w:eastAsia="Cambria"/>
          <w:b/>
          <w:sz w:val="22"/>
          <w:szCs w:val="22"/>
          <w:lang w:eastAsia="en-US"/>
        </w:rPr>
        <w:t>трудности</w:t>
      </w:r>
      <w:r w:rsidRPr="001B2AD3">
        <w:rPr>
          <w:rFonts w:eastAsia="SimSun"/>
          <w:b/>
          <w:sz w:val="22"/>
          <w:szCs w:val="22"/>
          <w:lang w:eastAsia="ar-SA"/>
        </w:rPr>
        <w:t xml:space="preserve"> срещате като учител-методик в </w:t>
      </w:r>
      <w:proofErr w:type="spellStart"/>
      <w:r w:rsidRPr="001B2AD3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1B2AD3">
        <w:rPr>
          <w:rFonts w:eastAsia="SimSun"/>
          <w:b/>
          <w:sz w:val="22"/>
          <w:szCs w:val="22"/>
          <w:lang w:eastAsia="ar-SA"/>
        </w:rPr>
        <w:t xml:space="preserve"> система на обучение?</w:t>
      </w:r>
    </w:p>
    <w:p w14:paraId="0E1A0841" w14:textId="1EA018C4" w:rsidR="001B2AD3" w:rsidRPr="00CB1BC4" w:rsidRDefault="00CB1BC4" w:rsidP="0090520A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CB1BC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 запишете отговора си</w:t>
      </w:r>
    </w:p>
    <w:p w14:paraId="20015DB6" w14:textId="0B094B35" w:rsidR="00CB1BC4" w:rsidRPr="001B2AD3" w:rsidRDefault="00CB1BC4" w:rsidP="0090520A">
      <w:pPr>
        <w:spacing w:after="160" w:line="259" w:lineRule="auto"/>
        <w:ind w:firstLine="709"/>
        <w:rPr>
          <w:rFonts w:eastAsia="PMingLiU"/>
          <w:sz w:val="22"/>
          <w:szCs w:val="22"/>
          <w:lang w:eastAsia="zh-TW"/>
        </w:rPr>
      </w:pPr>
      <w:r>
        <w:rPr>
          <w:rFonts w:eastAsia="PMingLiU"/>
          <w:sz w:val="22"/>
          <w:szCs w:val="22"/>
          <w:lang w:eastAsia="zh-TW"/>
        </w:rPr>
        <w:t>………………………………………………………………………………………………………..</w:t>
      </w:r>
    </w:p>
    <w:p w14:paraId="17BB6B99" w14:textId="695F9B75" w:rsidR="001B2AD3" w:rsidRPr="001B2AD3" w:rsidRDefault="001B2AD3" w:rsidP="001B2AD3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1B2AD3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CB1BC4">
        <w:rPr>
          <w:rFonts w:eastAsia="PMingLiU"/>
          <w:b/>
          <w:sz w:val="22"/>
          <w:szCs w:val="22"/>
          <w:lang w:eastAsia="zh-TW"/>
        </w:rPr>
        <w:t>2</w:t>
      </w:r>
      <w:r w:rsidRPr="001B2AD3">
        <w:rPr>
          <w:rFonts w:eastAsia="PMingLiU"/>
          <w:b/>
          <w:sz w:val="22"/>
          <w:szCs w:val="22"/>
          <w:lang w:eastAsia="zh-TW"/>
        </w:rPr>
        <w:t xml:space="preserve"> до </w:t>
      </w:r>
      <w:r w:rsidR="00CB1BC4">
        <w:rPr>
          <w:rFonts w:eastAsia="PMingLiU"/>
          <w:b/>
          <w:sz w:val="22"/>
          <w:szCs w:val="22"/>
          <w:lang w:eastAsia="zh-TW"/>
        </w:rPr>
        <w:t>6</w:t>
      </w:r>
      <w:r w:rsidRPr="001B2AD3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1B2AD3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1B2AD3">
        <w:rPr>
          <w:b/>
          <w:sz w:val="22"/>
          <w:szCs w:val="22"/>
        </w:rPr>
        <w:t xml:space="preserve"> </w:t>
      </w:r>
      <w:r w:rsidRPr="001B2AD3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учител-методик.</w:t>
      </w:r>
    </w:p>
    <w:p w14:paraId="01661D03" w14:textId="113FE04C" w:rsidR="001B2AD3" w:rsidRPr="002565F4" w:rsidRDefault="001B2AD3" w:rsidP="002565F4">
      <w:pPr>
        <w:suppressAutoHyphens/>
        <w:spacing w:after="120"/>
        <w:ind w:firstLine="720"/>
        <w:rPr>
          <w:rFonts w:eastAsia="SimSun"/>
          <w:i/>
          <w:color w:val="FF0000"/>
          <w:sz w:val="22"/>
          <w:szCs w:val="22"/>
          <w:lang w:eastAsia="ar-SA"/>
        </w:rPr>
      </w:pPr>
      <w:r w:rsidRPr="001B2AD3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CB1BC4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2565F4" w:rsidRPr="003646C6" w14:paraId="7D4AEE2F" w14:textId="77777777" w:rsidTr="00923C54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168859CC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7E99BF0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80FFBD7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83D1CAF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B82142E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84D01CD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2565F4" w:rsidRPr="003646C6" w14:paraId="1B6AA008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EA083AD" w14:textId="77777777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Синхронизиране на образователните дейности в училище и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предприятието</w:t>
            </w:r>
          </w:p>
        </w:tc>
        <w:tc>
          <w:tcPr>
            <w:tcW w:w="567" w:type="dxa"/>
            <w:shd w:val="clear" w:color="auto" w:fill="auto"/>
          </w:tcPr>
          <w:p w14:paraId="2EE84E67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11494FE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DA4AA5E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128A6AD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F8EFC1D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565F4" w:rsidRPr="003646C6" w14:paraId="37348D14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48A0EEC" w14:textId="77777777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</w:tcPr>
          <w:p w14:paraId="1F6B6088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7563115A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749DA2A0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5E74DAEB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3FF60E2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565F4" w:rsidRPr="003646C6" w14:paraId="29C31154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614FCF9" w14:textId="49708FBC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Практическите умения на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</w:tcPr>
          <w:p w14:paraId="1E39CBF4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A520DE8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8EC54F3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0D83B5B0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0DDD863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565F4" w:rsidRPr="003646C6" w14:paraId="6EDC5E5F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B7C824E" w14:textId="77777777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</w:tcPr>
          <w:p w14:paraId="329FCC6B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771F5CB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9EF4D2E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5C70AEC8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69EE1D06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565F4" w:rsidRPr="003646C6" w14:paraId="14E47BCF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71D51A2" w14:textId="77777777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Информираността на наставниците за нормативните актове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,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</w:tcPr>
          <w:p w14:paraId="5AD175B6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09DBA5C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E031CD6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876072C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72FDFD1F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565F4" w:rsidRPr="003646C6" w14:paraId="5713C47E" w14:textId="77777777" w:rsidTr="00923C54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C6E7D42" w14:textId="05ADAFEC" w:rsidR="002565F4" w:rsidRPr="003646C6" w:rsidRDefault="002565F4" w:rsidP="002565F4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Качеството на комуникацията с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</w:t>
            </w:r>
            <w:bookmarkStart w:id="0" w:name="_GoBack"/>
            <w:bookmarkEnd w:id="0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, които 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</w:tcPr>
          <w:p w14:paraId="55C80446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7558CD37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6AC5A460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B3FD835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B56414C" w14:textId="77777777" w:rsidR="002565F4" w:rsidRPr="003646C6" w:rsidRDefault="002565F4" w:rsidP="00923C54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4DE99F12" w14:textId="77777777" w:rsidR="002565F4" w:rsidRDefault="002565F4" w:rsidP="001B2AD3">
      <w:pPr>
        <w:pStyle w:val="ListParagraph"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3B0D9358" w14:textId="5D846FE7" w:rsidR="0018302B" w:rsidRDefault="00EB79B4" w:rsidP="0018302B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>
        <w:rPr>
          <w:rFonts w:eastAsia="PMingLiU"/>
          <w:b/>
          <w:color w:val="0070C0"/>
          <w:sz w:val="22"/>
          <w:szCs w:val="22"/>
          <w:lang w:eastAsia="zh-TW"/>
        </w:rPr>
        <w:t>В края на анкетната карта може</w:t>
      </w:r>
      <w:r w:rsidRPr="00EB79B4">
        <w:rPr>
          <w:rFonts w:eastAsia="PMingLiU"/>
          <w:b/>
          <w:color w:val="0070C0"/>
          <w:sz w:val="22"/>
          <w:szCs w:val="22"/>
          <w:lang w:eastAsia="zh-TW"/>
        </w:rPr>
        <w:t xml:space="preserve"> да </w:t>
      </w:r>
      <w:r>
        <w:rPr>
          <w:rFonts w:eastAsia="PMingLiU"/>
          <w:b/>
          <w:color w:val="0070C0"/>
          <w:sz w:val="22"/>
          <w:szCs w:val="22"/>
          <w:lang w:eastAsia="zh-TW"/>
        </w:rPr>
        <w:t xml:space="preserve">се даде възможност за </w:t>
      </w:r>
      <w:r w:rsidRPr="00EB79B4">
        <w:rPr>
          <w:rFonts w:eastAsia="PMingLiU"/>
          <w:b/>
          <w:color w:val="0070C0"/>
          <w:sz w:val="22"/>
          <w:szCs w:val="22"/>
          <w:lang w:eastAsia="zh-TW"/>
        </w:rPr>
        <w:t xml:space="preserve">10-тина въпроса, касаещи спецификите на работното място за професията, по която </w:t>
      </w:r>
      <w:r>
        <w:rPr>
          <w:rFonts w:eastAsia="PMingLiU"/>
          <w:b/>
          <w:color w:val="0070C0"/>
          <w:sz w:val="22"/>
          <w:szCs w:val="22"/>
          <w:lang w:eastAsia="zh-TW"/>
        </w:rPr>
        <w:t>учителят-методист отговаря. Въпросите ще бъдат формулирани от самите методици и ще бъдат конкретно насочени към изискванията на ДОС по конкретната професия.</w:t>
      </w:r>
    </w:p>
    <w:p w14:paraId="220068E5" w14:textId="77777777" w:rsidR="00783119" w:rsidRDefault="00783119" w:rsidP="0018302B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</w:p>
    <w:p w14:paraId="18EB1531" w14:textId="77777777" w:rsidR="00783119" w:rsidRDefault="00783119" w:rsidP="0078311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04C4EB18" w14:textId="77777777" w:rsidR="00783119" w:rsidRPr="00EB79B4" w:rsidRDefault="00783119" w:rsidP="0018302B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</w:p>
    <w:sectPr w:rsidR="00783119" w:rsidRPr="00EB79B4" w:rsidSect="00676C63">
      <w:headerReference w:type="default" r:id="rId8"/>
      <w:footerReference w:type="default" r:id="rId9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03D2A" w14:textId="77777777" w:rsidR="005D7BE6" w:rsidRDefault="005D7BE6" w:rsidP="00C5450D">
      <w:r>
        <w:separator/>
      </w:r>
    </w:p>
  </w:endnote>
  <w:endnote w:type="continuationSeparator" w:id="0">
    <w:p w14:paraId="15F01041" w14:textId="77777777" w:rsidR="005D7BE6" w:rsidRDefault="005D7BE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05587D" w14:paraId="62D43E60" w14:textId="77777777" w:rsidTr="00676C63">
      <w:tc>
        <w:tcPr>
          <w:tcW w:w="2358" w:type="dxa"/>
        </w:tcPr>
        <w:p w14:paraId="253C8881" w14:textId="77777777" w:rsidR="0005587D" w:rsidRDefault="0005587D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05587D" w:rsidRDefault="0005587D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05587D" w:rsidRDefault="0005587D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05587D" w:rsidRDefault="0005587D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05587D" w:rsidRDefault="005D7BE6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05587D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05587D" w:rsidRPr="00676C63" w:rsidRDefault="0005587D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05587D" w:rsidRPr="00676C63" w:rsidRDefault="0005587D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05587D" w:rsidRPr="00676C63" w:rsidRDefault="0005587D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05587D" w:rsidRDefault="0005587D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05587D" w:rsidRDefault="0005587D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05587D" w:rsidRDefault="0005587D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05587D" w:rsidRDefault="0005587D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CAC9C" w14:textId="77777777" w:rsidR="005D7BE6" w:rsidRDefault="005D7BE6" w:rsidP="00C5450D">
      <w:r>
        <w:separator/>
      </w:r>
    </w:p>
  </w:footnote>
  <w:footnote w:type="continuationSeparator" w:id="0">
    <w:p w14:paraId="597BCA77" w14:textId="77777777" w:rsidR="005D7BE6" w:rsidRDefault="005D7BE6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05587D" w:rsidRDefault="0005587D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05587D" w:rsidRPr="00C5450D" w:rsidRDefault="0005587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B080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3DA2"/>
    <w:rsid w:val="00134A87"/>
    <w:rsid w:val="0013607B"/>
    <w:rsid w:val="00141007"/>
    <w:rsid w:val="00145C39"/>
    <w:rsid w:val="00146575"/>
    <w:rsid w:val="00153EFC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59EF"/>
    <w:rsid w:val="001A7016"/>
    <w:rsid w:val="001B0131"/>
    <w:rsid w:val="001B0C6B"/>
    <w:rsid w:val="001B27CC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565F4"/>
    <w:rsid w:val="00262597"/>
    <w:rsid w:val="0026280B"/>
    <w:rsid w:val="00266C92"/>
    <w:rsid w:val="00267D25"/>
    <w:rsid w:val="00271513"/>
    <w:rsid w:val="002727C3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C28C5"/>
    <w:rsid w:val="002C5784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D7BE6"/>
    <w:rsid w:val="005F3A6C"/>
    <w:rsid w:val="00600E75"/>
    <w:rsid w:val="0060127E"/>
    <w:rsid w:val="006018E2"/>
    <w:rsid w:val="00604A3A"/>
    <w:rsid w:val="00612727"/>
    <w:rsid w:val="00615182"/>
    <w:rsid w:val="006318E0"/>
    <w:rsid w:val="006335E8"/>
    <w:rsid w:val="00634C11"/>
    <w:rsid w:val="006361B3"/>
    <w:rsid w:val="00641351"/>
    <w:rsid w:val="00641876"/>
    <w:rsid w:val="0065193E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3119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61C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7D79"/>
    <w:rsid w:val="00C5450D"/>
    <w:rsid w:val="00C600C9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D25"/>
    <w:rsid w:val="00D87CAF"/>
    <w:rsid w:val="00D94200"/>
    <w:rsid w:val="00D943D6"/>
    <w:rsid w:val="00D944CB"/>
    <w:rsid w:val="00D94868"/>
    <w:rsid w:val="00D96E62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56834"/>
    <w:rsid w:val="00E64CFA"/>
    <w:rsid w:val="00E73A9E"/>
    <w:rsid w:val="00E76701"/>
    <w:rsid w:val="00E830FE"/>
    <w:rsid w:val="00E838AE"/>
    <w:rsid w:val="00E934EC"/>
    <w:rsid w:val="00E971C9"/>
    <w:rsid w:val="00EA4161"/>
    <w:rsid w:val="00EA6777"/>
    <w:rsid w:val="00EA70F3"/>
    <w:rsid w:val="00EB20E1"/>
    <w:rsid w:val="00EB79B4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74EBE"/>
    <w:rsid w:val="00F8223D"/>
    <w:rsid w:val="00F9494F"/>
    <w:rsid w:val="00FA03AB"/>
    <w:rsid w:val="00FA0E95"/>
    <w:rsid w:val="00FB3B6B"/>
    <w:rsid w:val="00FD0958"/>
    <w:rsid w:val="00FD7CD3"/>
    <w:rsid w:val="00FE57AD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6B7A7DC-CB5D-4FE4-9F61-0246BA81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2022-08-03T16:54:00Z</dcterms:modified>
</cp:coreProperties>
</file>