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6657" w:rsidRDefault="00974E50" w:rsidP="008E6657">
      <w:bookmarkStart w:id="0" w:name="_GoBack"/>
      <w:bookmarkEnd w:id="0"/>
      <w:r>
        <w:tab/>
      </w:r>
      <w:r>
        <w:tab/>
      </w:r>
    </w:p>
    <w:p w:rsidR="008E6657" w:rsidRDefault="008E6657" w:rsidP="008E6657">
      <w:pPr>
        <w:jc w:val="center"/>
      </w:pPr>
      <w:r>
        <w:t>ДЕКЛАРАЦИЯ</w:t>
      </w:r>
      <w:r w:rsidR="00974E50">
        <w:t xml:space="preserve"> </w:t>
      </w:r>
    </w:p>
    <w:p w:rsidR="00974E50" w:rsidRDefault="00974E50" w:rsidP="008E6657">
      <w:pPr>
        <w:jc w:val="center"/>
      </w:pPr>
      <w:r>
        <w:t>За липса на конфликт на интереси по смисъл на чл.57, параграф 2 от Регламент (ЕС, Евратом) № 966 от 2012</w:t>
      </w:r>
    </w:p>
    <w:p w:rsidR="00974E50" w:rsidRDefault="00974E50" w:rsidP="008E6657">
      <w:pPr>
        <w:jc w:val="both"/>
      </w:pPr>
    </w:p>
    <w:p w:rsidR="00974E50" w:rsidRDefault="00974E50" w:rsidP="008E6657">
      <w:pPr>
        <w:jc w:val="both"/>
      </w:pPr>
    </w:p>
    <w:p w:rsidR="008E6657" w:rsidRDefault="008E6657" w:rsidP="008E6657">
      <w:pPr>
        <w:jc w:val="both"/>
      </w:pPr>
      <w:r>
        <w:t>Аз, долуподписаният………………………………………………………………………………………………………………</w:t>
      </w:r>
      <w:r w:rsidR="00974E50">
        <w:t>..</w:t>
      </w:r>
      <w:r>
        <w:tab/>
      </w:r>
    </w:p>
    <w:p w:rsidR="008E6657" w:rsidRDefault="00974E50" w:rsidP="008E6657">
      <w:pPr>
        <w:rPr>
          <w:i/>
          <w:sz w:val="20"/>
          <w:szCs w:val="20"/>
        </w:rPr>
      </w:pPr>
      <w:r>
        <w:rPr>
          <w:i/>
          <w:sz w:val="20"/>
          <w:szCs w:val="20"/>
        </w:rPr>
        <w:t xml:space="preserve">                                                                                                    </w:t>
      </w:r>
      <w:r w:rsidR="008E6657" w:rsidRPr="008E6657">
        <w:rPr>
          <w:i/>
          <w:sz w:val="20"/>
          <w:szCs w:val="20"/>
        </w:rPr>
        <w:t>(трите имена)</w:t>
      </w:r>
    </w:p>
    <w:p w:rsidR="00974E50" w:rsidRDefault="00974E50" w:rsidP="008E6657">
      <w:pPr>
        <w:rPr>
          <w:i/>
          <w:sz w:val="20"/>
          <w:szCs w:val="20"/>
        </w:rPr>
      </w:pPr>
      <w:r>
        <w:rPr>
          <w:i/>
          <w:sz w:val="20"/>
          <w:szCs w:val="20"/>
        </w:rPr>
        <w:t>Длъжност………………………………………………………………………………………………………………………………………………………..</w:t>
      </w:r>
    </w:p>
    <w:p w:rsidR="00974E50" w:rsidRDefault="00974E50" w:rsidP="008E6657">
      <w:pPr>
        <w:rPr>
          <w:i/>
          <w:sz w:val="20"/>
          <w:szCs w:val="20"/>
        </w:rPr>
      </w:pPr>
      <w:r>
        <w:rPr>
          <w:i/>
          <w:sz w:val="20"/>
          <w:szCs w:val="20"/>
        </w:rPr>
        <w:t>В отдел………………………………………………………………………………………………………………………………………………………………</w:t>
      </w:r>
    </w:p>
    <w:p w:rsidR="00974E50" w:rsidRPr="008E6657" w:rsidRDefault="00974E50" w:rsidP="008E6657">
      <w:pPr>
        <w:rPr>
          <w:i/>
          <w:sz w:val="20"/>
          <w:szCs w:val="20"/>
        </w:rPr>
      </w:pPr>
      <w:r>
        <w:rPr>
          <w:i/>
          <w:sz w:val="20"/>
          <w:szCs w:val="20"/>
        </w:rPr>
        <w:t>Дирекция……………………………………………………………………………………………………………………………………………………………</w:t>
      </w:r>
    </w:p>
    <w:p w:rsidR="008E6657" w:rsidRDefault="008E6657" w:rsidP="008E6657">
      <w:pPr>
        <w:jc w:val="both"/>
      </w:pPr>
      <w:r>
        <w:t xml:space="preserve">В качеството си на </w:t>
      </w:r>
      <w:r w:rsidR="00974E50">
        <w:t>служител на Управляващия орган на Оперативна програма „Транспорт и транспортна инфраструктура“ 2014-2020, участващ в подготовката, изпълнението</w:t>
      </w:r>
      <w:r w:rsidR="003E1E37">
        <w:t>,</w:t>
      </w:r>
      <w:r w:rsidR="00974E50">
        <w:t xml:space="preserve"> управлението </w:t>
      </w:r>
      <w:r w:rsidR="003E1E37">
        <w:t xml:space="preserve">и контрола </w:t>
      </w:r>
      <w:r w:rsidR="00974E50">
        <w:t xml:space="preserve">на </w:t>
      </w:r>
      <w:r w:rsidR="003E1E37">
        <w:t xml:space="preserve">проекти по </w:t>
      </w:r>
      <w:r w:rsidR="00974E50">
        <w:t>програмата, финансирана със средства от ЕС</w:t>
      </w:r>
    </w:p>
    <w:p w:rsidR="008E6657" w:rsidRDefault="008E6657" w:rsidP="008E6657"/>
    <w:p w:rsidR="008E6657" w:rsidRDefault="008E6657" w:rsidP="008E6657">
      <w:r>
        <w:t>Декларирам,че:</w:t>
      </w:r>
    </w:p>
    <w:p w:rsidR="00FD2648" w:rsidRDefault="008E6657" w:rsidP="008E6657">
      <w:pPr>
        <w:jc w:val="both"/>
      </w:pPr>
      <w:r>
        <w:t xml:space="preserve">съм запознат с </w:t>
      </w:r>
      <w:r w:rsidR="008337E8">
        <w:t xml:space="preserve">разпоредбата на </w:t>
      </w:r>
      <w:r>
        <w:t>чл. 57 от Регламент (ЕС, Евратом) № 966/2012, който гласи следното:</w:t>
      </w:r>
    </w:p>
    <w:p w:rsidR="008E6657" w:rsidRDefault="008337E8" w:rsidP="008E6657">
      <w:pPr>
        <w:jc w:val="both"/>
      </w:pPr>
      <w:r>
        <w:t>„1.</w:t>
      </w:r>
      <w:r w:rsidR="008E6657">
        <w:t xml:space="preserve"> финансовите участници и другите лица, участващи в изпълнението и управлението на бюджета, включително в подготвителни действия за това, в одита или контрола, не предприемат каквито и да са дейности, които може да поставят собствените им интереси в конфликт с тези на Съюза.</w:t>
      </w:r>
    </w:p>
    <w:p w:rsidR="008E6657" w:rsidRDefault="008E6657" w:rsidP="008E6657">
      <w:pPr>
        <w:jc w:val="both"/>
      </w:pPr>
      <w:r>
        <w:t>При наличие на такъв риск въпросното лице се въздържа от такива дейности и отнася въпроса до оправомощения разпоредител с бюджетни кредити, който потвърждава в писмен вид дали съществува конфликт на интереси. Въпросното лице информира също така своя пряк ръководител. Ако бъде установен конфликт на интереси, въпросното лице спира всички свои дейности по случая. Оправомощеният разпоредител с бюджетни кредити лично предприема по¬нататъшни подходящи действия.</w:t>
      </w:r>
    </w:p>
    <w:p w:rsidR="008E6657" w:rsidRDefault="008E6657" w:rsidP="008337E8">
      <w:pPr>
        <w:spacing w:after="0" w:line="240" w:lineRule="auto"/>
        <w:jc w:val="both"/>
      </w:pPr>
      <w:r>
        <w:t xml:space="preserve">2. За целите на параграф I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семейството, емоционалния живот, политическата или </w:t>
      </w:r>
      <w:r>
        <w:lastRenderedPageBreak/>
        <w:t>националната принадлежност, икономически интерес или всякакъв друг интерес, който е общ с този на получателя.Потвърждавам,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337E8" w:rsidRDefault="008337E8" w:rsidP="008337E8">
      <w:pPr>
        <w:spacing w:after="0" w:line="240" w:lineRule="auto"/>
        <w:jc w:val="both"/>
      </w:pPr>
    </w:p>
    <w:p w:rsidR="008E6657" w:rsidRDefault="008E6657" w:rsidP="008337E8">
      <w:pPr>
        <w:spacing w:after="0" w:line="240" w:lineRule="auto"/>
        <w:jc w:val="both"/>
      </w:pPr>
      <w:r>
        <w:t>С настоящето декларирам, че не се намирам в ситуация на конфликт на интереси съгласно чл. 57 от Регламент (ЕС, Евратом) № 966/2012, в горепосоченото ми качество и във връзка със заеманата от мен длъжност/позиция.</w:t>
      </w:r>
    </w:p>
    <w:p w:rsidR="008E6657" w:rsidRDefault="008E6657" w:rsidP="008337E8">
      <w:pPr>
        <w:spacing w:after="0" w:line="240" w:lineRule="auto"/>
        <w:jc w:val="both"/>
      </w:pPr>
    </w:p>
    <w:p w:rsidR="008E6657" w:rsidRDefault="008E6657" w:rsidP="008337E8">
      <w:pPr>
        <w:spacing w:after="0" w:line="240" w:lineRule="auto"/>
        <w:jc w:val="both"/>
      </w:pPr>
      <w: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w:t>
      </w:r>
    </w:p>
    <w:p w:rsidR="008337E8" w:rsidRDefault="008E6657" w:rsidP="008337E8">
      <w:pPr>
        <w:spacing w:after="0" w:line="240" w:lineRule="auto"/>
        <w:jc w:val="both"/>
      </w:pPr>
      <w:r>
        <w:t xml:space="preserve">моята независимост и които да ме поставят в ситуация на конфликт на интереси. </w:t>
      </w:r>
    </w:p>
    <w:p w:rsidR="008337E8" w:rsidRDefault="008337E8" w:rsidP="008337E8">
      <w:pPr>
        <w:spacing w:after="0" w:line="240" w:lineRule="auto"/>
        <w:jc w:val="both"/>
      </w:pPr>
    </w:p>
    <w:p w:rsidR="008E6657" w:rsidRDefault="008E6657" w:rsidP="008337E8">
      <w:pPr>
        <w:spacing w:after="0" w:line="240" w:lineRule="auto"/>
        <w:jc w:val="both"/>
      </w:pPr>
      <w: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8337E8" w:rsidRDefault="008337E8" w:rsidP="008337E8">
      <w:pPr>
        <w:spacing w:after="0" w:line="240" w:lineRule="auto"/>
        <w:jc w:val="both"/>
      </w:pPr>
    </w:p>
    <w:p w:rsidR="008E6657" w:rsidRDefault="008E6657" w:rsidP="008337E8">
      <w:pPr>
        <w:spacing w:after="0" w:line="240" w:lineRule="auto"/>
        <w:jc w:val="both"/>
      </w:pPr>
      <w: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rsidR="008E6657" w:rsidRDefault="008E6657" w:rsidP="008E6657"/>
    <w:p w:rsidR="008E6657" w:rsidRDefault="008E6657" w:rsidP="008E6657"/>
    <w:p w:rsidR="003E1E37" w:rsidRDefault="003E1E37" w:rsidP="008E6657"/>
    <w:p w:rsidR="008E6657" w:rsidRDefault="008E6657" w:rsidP="008E6657">
      <w:r>
        <w:t>Дата:</w:t>
      </w:r>
      <w:r>
        <w:tab/>
        <w:t xml:space="preserve">                                                                                                                             Подпис:</w:t>
      </w:r>
    </w:p>
    <w:sectPr w:rsidR="008E6657" w:rsidSect="00E214C4">
      <w:headerReference w:type="default" r:id="rId6"/>
      <w:pgSz w:w="11906" w:h="16838" w:code="9"/>
      <w:pgMar w:top="992"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0536" w:rsidRDefault="00FE0536" w:rsidP="00E214C4">
      <w:pPr>
        <w:spacing w:after="0" w:line="240" w:lineRule="auto"/>
      </w:pPr>
      <w:r>
        <w:separator/>
      </w:r>
    </w:p>
  </w:endnote>
  <w:endnote w:type="continuationSeparator" w:id="0">
    <w:p w:rsidR="00FE0536" w:rsidRDefault="00FE0536" w:rsidP="00E21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0536" w:rsidRDefault="00FE0536" w:rsidP="00E214C4">
      <w:pPr>
        <w:spacing w:after="0" w:line="240" w:lineRule="auto"/>
      </w:pPr>
      <w:r>
        <w:separator/>
      </w:r>
    </w:p>
  </w:footnote>
  <w:footnote w:type="continuationSeparator" w:id="0">
    <w:p w:rsidR="00FE0536" w:rsidRDefault="00FE0536" w:rsidP="00E214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5" w:type="dxa"/>
      <w:jc w:val="center"/>
      <w:tblLayout w:type="fixed"/>
      <w:tblLook w:val="0000" w:firstRow="0" w:lastRow="0" w:firstColumn="0" w:lastColumn="0" w:noHBand="0" w:noVBand="0"/>
    </w:tblPr>
    <w:tblGrid>
      <w:gridCol w:w="1752"/>
      <w:gridCol w:w="3634"/>
      <w:gridCol w:w="2886"/>
      <w:gridCol w:w="1363"/>
    </w:tblGrid>
    <w:tr w:rsidR="00E214C4" w:rsidRPr="000E0EEA" w:rsidTr="00A24F66">
      <w:trPr>
        <w:trHeight w:val="70"/>
        <w:jc w:val="center"/>
      </w:trPr>
      <w:tc>
        <w:tcPr>
          <w:tcW w:w="8272" w:type="dxa"/>
          <w:gridSpan w:val="3"/>
          <w:tcBorders>
            <w:top w:val="single" w:sz="4" w:space="0" w:color="999999"/>
            <w:left w:val="single" w:sz="4" w:space="0" w:color="999999"/>
            <w:right w:val="single" w:sz="4" w:space="0" w:color="999999"/>
          </w:tcBorders>
          <w:vAlign w:val="center"/>
        </w:tcPr>
        <w:p w:rsidR="00E214C4" w:rsidRPr="000E0EEA" w:rsidRDefault="00E214C4" w:rsidP="00E214C4">
          <w:pPr>
            <w:tabs>
              <w:tab w:val="center" w:pos="4536"/>
            </w:tabs>
            <w:spacing w:after="0" w:line="240" w:lineRule="auto"/>
            <w:ind w:firstLine="709"/>
            <w:jc w:val="right"/>
            <w:rPr>
              <w:rFonts w:ascii="Times New Roman" w:eastAsia="Times New Roman" w:hAnsi="Times New Roman" w:cs="Times New Roman"/>
              <w:b/>
              <w:sz w:val="20"/>
              <w:szCs w:val="20"/>
              <w:lang w:eastAsia="pl-PL"/>
            </w:rPr>
          </w:pPr>
          <w:r w:rsidRPr="000E0EEA">
            <w:rPr>
              <w:rFonts w:ascii="Times New Roman" w:eastAsia="Times New Roman" w:hAnsi="Times New Roman" w:cs="Times New Roman"/>
              <w:b/>
              <w:sz w:val="20"/>
              <w:szCs w:val="20"/>
              <w:lang w:eastAsia="pl-PL"/>
            </w:rPr>
            <w:t>Приложение:</w:t>
          </w:r>
        </w:p>
      </w:tc>
      <w:tc>
        <w:tcPr>
          <w:tcW w:w="1363" w:type="dxa"/>
          <w:tcBorders>
            <w:top w:val="single" w:sz="4" w:space="0" w:color="999999"/>
            <w:left w:val="single" w:sz="4" w:space="0" w:color="999999"/>
            <w:right w:val="single" w:sz="4" w:space="0" w:color="999999"/>
          </w:tcBorders>
          <w:shd w:val="clear" w:color="auto" w:fill="F3F3F3"/>
          <w:vAlign w:val="center"/>
        </w:tcPr>
        <w:p w:rsidR="00E214C4" w:rsidRPr="000E0EEA" w:rsidRDefault="00E214C4" w:rsidP="00E214C4">
          <w:pPr>
            <w:tabs>
              <w:tab w:val="center" w:pos="4536"/>
              <w:tab w:val="right" w:pos="9072"/>
            </w:tabs>
            <w:spacing w:after="0" w:line="240" w:lineRule="auto"/>
            <w:ind w:firstLine="120"/>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val="en-US" w:eastAsia="pl-PL"/>
            </w:rPr>
            <w:t>6.06.</w:t>
          </w:r>
        </w:p>
      </w:tc>
    </w:tr>
    <w:tr w:rsidR="00E214C4" w:rsidRPr="000E0EEA" w:rsidTr="00A24F66">
      <w:trPr>
        <w:jc w:val="center"/>
      </w:trPr>
      <w:tc>
        <w:tcPr>
          <w:tcW w:w="8272" w:type="dxa"/>
          <w:gridSpan w:val="3"/>
          <w:tcBorders>
            <w:top w:val="single" w:sz="4" w:space="0" w:color="999999"/>
            <w:left w:val="single" w:sz="4" w:space="0" w:color="999999"/>
            <w:right w:val="single" w:sz="4" w:space="0" w:color="999999"/>
          </w:tcBorders>
          <w:vAlign w:val="center"/>
        </w:tcPr>
        <w:p w:rsidR="00E214C4" w:rsidRPr="00E214C4" w:rsidRDefault="00E214C4" w:rsidP="00E214C4">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E214C4">
            <w:rPr>
              <w:rFonts w:ascii="Times New Roman" w:eastAsia="Times New Roman" w:hAnsi="Times New Roman" w:cs="Times New Roman"/>
              <w:b/>
              <w:sz w:val="24"/>
              <w:szCs w:val="24"/>
              <w:lang w:eastAsia="pl-PL"/>
            </w:rPr>
            <w:t xml:space="preserve">ДЕКЛАРАЦИЯ </w:t>
          </w:r>
        </w:p>
        <w:p w:rsidR="00E214C4" w:rsidRPr="000E0EEA" w:rsidRDefault="00E214C4" w:rsidP="00E214C4">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E214C4">
            <w:rPr>
              <w:rFonts w:ascii="Times New Roman" w:eastAsia="Times New Roman" w:hAnsi="Times New Roman" w:cs="Times New Roman"/>
              <w:b/>
              <w:sz w:val="24"/>
              <w:szCs w:val="24"/>
              <w:lang w:eastAsia="pl-PL"/>
            </w:rPr>
            <w:t>За липса на конфликт на интереси по смисъл на чл.57, параграф 2 от Регламент (ЕС, Евратом) № 966 от 2012</w:t>
          </w:r>
        </w:p>
      </w:tc>
      <w:tc>
        <w:tcPr>
          <w:tcW w:w="1363" w:type="dxa"/>
          <w:tcBorders>
            <w:top w:val="single" w:sz="4" w:space="0" w:color="999999"/>
            <w:left w:val="single" w:sz="4" w:space="0" w:color="999999"/>
            <w:right w:val="single" w:sz="4" w:space="0" w:color="999999"/>
          </w:tcBorders>
          <w:shd w:val="clear" w:color="auto" w:fill="F3F3F3"/>
          <w:vAlign w:val="center"/>
        </w:tcPr>
        <w:p w:rsidR="00E214C4" w:rsidRPr="000E0EEA" w:rsidRDefault="00E214C4" w:rsidP="00E214C4">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0E0EEA">
            <w:rPr>
              <w:rFonts w:ascii="Times New Roman" w:eastAsia="Times New Roman" w:hAnsi="Times New Roman" w:cs="Times New Roman"/>
              <w:b/>
              <w:sz w:val="20"/>
              <w:szCs w:val="20"/>
              <w:lang w:eastAsia="pl-PL"/>
            </w:rPr>
            <w:t xml:space="preserve">стр. </w:t>
          </w:r>
          <w:r w:rsidRPr="000E0EEA">
            <w:rPr>
              <w:rFonts w:ascii="Times New Roman" w:eastAsia="Times New Roman" w:hAnsi="Times New Roman" w:cs="Times New Roman"/>
              <w:b/>
              <w:sz w:val="20"/>
              <w:szCs w:val="20"/>
              <w:lang w:val="pl-PL" w:eastAsia="pl-PL"/>
            </w:rPr>
            <w:fldChar w:fldCharType="begin"/>
          </w:r>
          <w:r w:rsidRPr="000E0EEA">
            <w:rPr>
              <w:rFonts w:ascii="Times New Roman" w:eastAsia="Times New Roman" w:hAnsi="Times New Roman" w:cs="Times New Roman"/>
              <w:b/>
              <w:sz w:val="20"/>
              <w:szCs w:val="20"/>
              <w:lang w:val="pl-PL" w:eastAsia="pl-PL"/>
            </w:rPr>
            <w:instrText xml:space="preserve"> PAGE </w:instrText>
          </w:r>
          <w:r w:rsidRPr="000E0EEA">
            <w:rPr>
              <w:rFonts w:ascii="Times New Roman" w:eastAsia="Times New Roman" w:hAnsi="Times New Roman" w:cs="Times New Roman"/>
              <w:b/>
              <w:sz w:val="20"/>
              <w:szCs w:val="20"/>
              <w:lang w:val="pl-PL" w:eastAsia="pl-PL"/>
            </w:rPr>
            <w:fldChar w:fldCharType="separate"/>
          </w:r>
          <w:r>
            <w:rPr>
              <w:rFonts w:ascii="Times New Roman" w:eastAsia="Times New Roman" w:hAnsi="Times New Roman" w:cs="Times New Roman"/>
              <w:b/>
              <w:noProof/>
              <w:sz w:val="20"/>
              <w:szCs w:val="20"/>
              <w:lang w:val="pl-PL" w:eastAsia="pl-PL"/>
            </w:rPr>
            <w:t>1</w:t>
          </w:r>
          <w:r w:rsidRPr="000E0EEA">
            <w:rPr>
              <w:rFonts w:ascii="Times New Roman" w:eastAsia="Times New Roman" w:hAnsi="Times New Roman" w:cs="Times New Roman"/>
              <w:b/>
              <w:sz w:val="20"/>
              <w:szCs w:val="20"/>
              <w:lang w:val="pl-PL" w:eastAsia="pl-PL"/>
            </w:rPr>
            <w:fldChar w:fldCharType="end"/>
          </w:r>
          <w:r w:rsidRPr="000E0EEA">
            <w:rPr>
              <w:rFonts w:ascii="Times New Roman" w:eastAsia="Times New Roman" w:hAnsi="Times New Roman" w:cs="Times New Roman"/>
              <w:b/>
              <w:sz w:val="20"/>
              <w:szCs w:val="20"/>
              <w:lang w:val="pl-PL" w:eastAsia="pl-PL"/>
            </w:rPr>
            <w:t>/</w:t>
          </w:r>
          <w:r w:rsidRPr="000E0EEA">
            <w:rPr>
              <w:rFonts w:ascii="Times New Roman" w:eastAsia="Times New Roman" w:hAnsi="Times New Roman" w:cs="Times New Roman"/>
              <w:b/>
              <w:sz w:val="20"/>
              <w:szCs w:val="20"/>
              <w:lang w:val="pl-PL" w:eastAsia="pl-PL"/>
            </w:rPr>
            <w:fldChar w:fldCharType="begin"/>
          </w:r>
          <w:r w:rsidRPr="000E0EEA">
            <w:rPr>
              <w:rFonts w:ascii="Times New Roman" w:eastAsia="Times New Roman" w:hAnsi="Times New Roman" w:cs="Times New Roman"/>
              <w:b/>
              <w:sz w:val="20"/>
              <w:szCs w:val="20"/>
              <w:lang w:val="pl-PL" w:eastAsia="pl-PL"/>
            </w:rPr>
            <w:instrText xml:space="preserve"> NUMPAGES </w:instrText>
          </w:r>
          <w:r w:rsidRPr="000E0EEA">
            <w:rPr>
              <w:rFonts w:ascii="Times New Roman" w:eastAsia="Times New Roman" w:hAnsi="Times New Roman" w:cs="Times New Roman"/>
              <w:b/>
              <w:sz w:val="20"/>
              <w:szCs w:val="20"/>
              <w:lang w:val="pl-PL" w:eastAsia="pl-PL"/>
            </w:rPr>
            <w:fldChar w:fldCharType="separate"/>
          </w:r>
          <w:r>
            <w:rPr>
              <w:rFonts w:ascii="Times New Roman" w:eastAsia="Times New Roman" w:hAnsi="Times New Roman" w:cs="Times New Roman"/>
              <w:b/>
              <w:noProof/>
              <w:sz w:val="20"/>
              <w:szCs w:val="20"/>
              <w:lang w:val="pl-PL" w:eastAsia="pl-PL"/>
            </w:rPr>
            <w:t>2</w:t>
          </w:r>
          <w:r w:rsidRPr="000E0EEA">
            <w:rPr>
              <w:rFonts w:ascii="Times New Roman" w:eastAsia="Times New Roman" w:hAnsi="Times New Roman" w:cs="Times New Roman"/>
              <w:b/>
              <w:sz w:val="20"/>
              <w:szCs w:val="20"/>
              <w:lang w:val="pl-PL" w:eastAsia="pl-PL"/>
            </w:rPr>
            <w:fldChar w:fldCharType="end"/>
          </w:r>
        </w:p>
      </w:tc>
    </w:tr>
    <w:tr w:rsidR="00E214C4" w:rsidRPr="000E0EEA" w:rsidTr="00A24F66">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E214C4" w:rsidRPr="000E0EEA" w:rsidRDefault="00E214C4" w:rsidP="00E214C4">
          <w:pPr>
            <w:spacing w:after="0" w:line="240" w:lineRule="auto"/>
            <w:jc w:val="center"/>
            <w:rPr>
              <w:rFonts w:ascii="Times New Roman" w:eastAsia="Times New Roman" w:hAnsi="Times New Roman" w:cs="Times New Roman"/>
              <w:sz w:val="24"/>
              <w:szCs w:val="24"/>
              <w:lang w:eastAsia="pl-PL"/>
            </w:rPr>
          </w:pPr>
          <w:r w:rsidRPr="000E0EEA">
            <w:rPr>
              <w:rFonts w:ascii="Times New Roman" w:eastAsia="Times New Roman" w:hAnsi="Times New Roman" w:cs="Times New Roman"/>
              <w:b/>
              <w:sz w:val="24"/>
              <w:szCs w:val="24"/>
              <w:lang w:eastAsia="pl-PL"/>
            </w:rPr>
            <w:t>МТИТС</w:t>
          </w:r>
        </w:p>
      </w:tc>
      <w:tc>
        <w:tcPr>
          <w:tcW w:w="3634" w:type="dxa"/>
          <w:vMerge w:val="restart"/>
          <w:tcBorders>
            <w:top w:val="single" w:sz="4" w:space="0" w:color="999999"/>
            <w:left w:val="single" w:sz="4" w:space="0" w:color="999999"/>
            <w:bottom w:val="single" w:sz="4" w:space="0" w:color="999999"/>
            <w:right w:val="single" w:sz="4" w:space="0" w:color="999999"/>
          </w:tcBorders>
          <w:vAlign w:val="center"/>
        </w:tcPr>
        <w:p w:rsidR="00E214C4" w:rsidRPr="000E0EEA" w:rsidRDefault="00E214C4" w:rsidP="00E214C4">
          <w:pPr>
            <w:tabs>
              <w:tab w:val="left" w:pos="1725"/>
            </w:tabs>
            <w:spacing w:after="0" w:line="240" w:lineRule="auto"/>
            <w:jc w:val="center"/>
            <w:rPr>
              <w:rFonts w:ascii="Arial" w:eastAsia="Times New Roman" w:hAnsi="Arial" w:cs="Arial"/>
              <w:sz w:val="20"/>
              <w:szCs w:val="20"/>
              <w:lang w:val="ru-RU" w:eastAsia="pl-PL"/>
            </w:rPr>
          </w:pPr>
          <w:r w:rsidRPr="00105A4B">
            <w:rPr>
              <w:rFonts w:ascii="Arial" w:hAnsi="Arial" w:cs="Arial"/>
              <w:noProof/>
              <w:sz w:val="24"/>
              <w:szCs w:val="24"/>
              <w:lang w:eastAsia="bg-BG"/>
            </w:rPr>
            <mc:AlternateContent>
              <mc:Choice Requires="wpg">
                <w:drawing>
                  <wp:inline distT="0" distB="0" distL="0" distR="0" wp14:anchorId="6A2BD0C3" wp14:editId="2DF4B410">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E214C4" w:rsidRPr="002536C6" w:rsidRDefault="00E214C4" w:rsidP="00E214C4">
                                  <w:pPr>
                                    <w:spacing w:after="0" w:line="240" w:lineRule="auto"/>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E214C4" w:rsidRPr="008003D3" w:rsidRDefault="00E214C4" w:rsidP="00E214C4">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E214C4" w:rsidRPr="002536C6" w:rsidRDefault="00E214C4" w:rsidP="00E214C4">
                                  <w:pPr>
                                    <w:spacing w:after="0" w:line="240" w:lineRule="auto"/>
                                    <w:rPr>
                                      <w:rFonts w:ascii="Arial" w:hAnsi="Arial" w:cs="Arial"/>
                                      <w:b/>
                                      <w:sz w:val="18"/>
                                      <w:szCs w:val="18"/>
                                    </w:rPr>
                                  </w:pPr>
                                  <w:r w:rsidRPr="002536C6">
                                    <w:rPr>
                                      <w:rFonts w:ascii="Arial" w:hAnsi="Arial" w:cs="Arial"/>
                                      <w:b/>
                                      <w:sz w:val="18"/>
                                      <w:szCs w:val="18"/>
                                    </w:rPr>
                                    <w:t>ЕВРОПЕЙСКИ</w:t>
                                  </w:r>
                                </w:p>
                                <w:p w:rsidR="00E214C4" w:rsidRPr="002536C6" w:rsidRDefault="00E214C4" w:rsidP="00E214C4">
                                  <w:pPr>
                                    <w:spacing w:after="20" w:line="240" w:lineRule="auto"/>
                                    <w:rPr>
                                      <w:rFonts w:ascii="Arial" w:hAnsi="Arial" w:cs="Arial"/>
                                      <w:b/>
                                      <w:sz w:val="18"/>
                                      <w:szCs w:val="18"/>
                                    </w:rPr>
                                  </w:pPr>
                                  <w:r w:rsidRPr="002536C6">
                                    <w:rPr>
                                      <w:rFonts w:ascii="Arial" w:hAnsi="Arial" w:cs="Arial"/>
                                      <w:b/>
                                      <w:sz w:val="18"/>
                                      <w:szCs w:val="18"/>
                                    </w:rPr>
                                    <w:t>СЪЮЗ</w:t>
                                  </w:r>
                                </w:p>
                                <w:p w:rsidR="00E214C4" w:rsidRPr="002536C6" w:rsidRDefault="00E214C4" w:rsidP="00E214C4">
                                  <w:pPr>
                                    <w:spacing w:after="0" w:line="240" w:lineRule="auto"/>
                                    <w:rPr>
                                      <w:rFonts w:ascii="Arial" w:hAnsi="Arial" w:cs="Arial"/>
                                      <w:sz w:val="18"/>
                                      <w:szCs w:val="18"/>
                                    </w:rPr>
                                  </w:pPr>
                                  <w:r w:rsidRPr="002536C6">
                                    <w:rPr>
                                      <w:rFonts w:ascii="Arial" w:hAnsi="Arial" w:cs="Arial"/>
                                      <w:sz w:val="18"/>
                                      <w:szCs w:val="18"/>
                                    </w:rPr>
                                    <w:t>Европейски фонд за</w:t>
                                  </w:r>
                                </w:p>
                                <w:p w:rsidR="00E214C4" w:rsidRPr="002536C6" w:rsidRDefault="00E214C4" w:rsidP="00E214C4">
                                  <w:pPr>
                                    <w:spacing w:after="0" w:line="240" w:lineRule="auto"/>
                                    <w:rPr>
                                      <w:rFonts w:ascii="Arial" w:hAnsi="Arial" w:cs="Arial"/>
                                      <w:sz w:val="18"/>
                                      <w:szCs w:val="18"/>
                                    </w:rPr>
                                  </w:pPr>
                                  <w:r w:rsidRPr="002536C6">
                                    <w:rPr>
                                      <w:rFonts w:ascii="Arial" w:hAnsi="Arial" w:cs="Arial"/>
                                      <w:sz w:val="18"/>
                                      <w:szCs w:val="18"/>
                                    </w:rPr>
                                    <w:t>регионално развитие</w:t>
                                  </w:r>
                                </w:p>
                                <w:p w:rsidR="00E214C4" w:rsidRPr="002536C6" w:rsidRDefault="00E214C4" w:rsidP="00E214C4">
                                  <w:pPr>
                                    <w:spacing w:after="0" w:line="240" w:lineRule="auto"/>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6A2BD0C3"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E214C4" w:rsidRPr="002536C6" w:rsidRDefault="00E214C4" w:rsidP="00E214C4">
                            <w:pPr>
                              <w:spacing w:after="0" w:line="240" w:lineRule="auto"/>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E214C4" w:rsidRPr="008003D3" w:rsidRDefault="00E214C4" w:rsidP="00E214C4">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E214C4" w:rsidRPr="002536C6" w:rsidRDefault="00E214C4" w:rsidP="00E214C4">
                            <w:pPr>
                              <w:spacing w:after="0" w:line="240" w:lineRule="auto"/>
                              <w:rPr>
                                <w:rFonts w:ascii="Arial" w:hAnsi="Arial" w:cs="Arial"/>
                                <w:b/>
                                <w:sz w:val="18"/>
                                <w:szCs w:val="18"/>
                              </w:rPr>
                            </w:pPr>
                            <w:r w:rsidRPr="002536C6">
                              <w:rPr>
                                <w:rFonts w:ascii="Arial" w:hAnsi="Arial" w:cs="Arial"/>
                                <w:b/>
                                <w:sz w:val="18"/>
                                <w:szCs w:val="18"/>
                              </w:rPr>
                              <w:t>ЕВРОПЕЙСКИ</w:t>
                            </w:r>
                          </w:p>
                          <w:p w:rsidR="00E214C4" w:rsidRPr="002536C6" w:rsidRDefault="00E214C4" w:rsidP="00E214C4">
                            <w:pPr>
                              <w:spacing w:after="20" w:line="240" w:lineRule="auto"/>
                              <w:rPr>
                                <w:rFonts w:ascii="Arial" w:hAnsi="Arial" w:cs="Arial"/>
                                <w:b/>
                                <w:sz w:val="18"/>
                                <w:szCs w:val="18"/>
                              </w:rPr>
                            </w:pPr>
                            <w:r w:rsidRPr="002536C6">
                              <w:rPr>
                                <w:rFonts w:ascii="Arial" w:hAnsi="Arial" w:cs="Arial"/>
                                <w:b/>
                                <w:sz w:val="18"/>
                                <w:szCs w:val="18"/>
                              </w:rPr>
                              <w:t>СЪЮЗ</w:t>
                            </w:r>
                          </w:p>
                          <w:p w:rsidR="00E214C4" w:rsidRPr="002536C6" w:rsidRDefault="00E214C4" w:rsidP="00E214C4">
                            <w:pPr>
                              <w:spacing w:after="0" w:line="240" w:lineRule="auto"/>
                              <w:rPr>
                                <w:rFonts w:ascii="Arial" w:hAnsi="Arial" w:cs="Arial"/>
                                <w:sz w:val="18"/>
                                <w:szCs w:val="18"/>
                              </w:rPr>
                            </w:pPr>
                            <w:r w:rsidRPr="002536C6">
                              <w:rPr>
                                <w:rFonts w:ascii="Arial" w:hAnsi="Arial" w:cs="Arial"/>
                                <w:sz w:val="18"/>
                                <w:szCs w:val="18"/>
                              </w:rPr>
                              <w:t>Европейски фонд за</w:t>
                            </w:r>
                          </w:p>
                          <w:p w:rsidR="00E214C4" w:rsidRPr="002536C6" w:rsidRDefault="00E214C4" w:rsidP="00E214C4">
                            <w:pPr>
                              <w:spacing w:after="0" w:line="240" w:lineRule="auto"/>
                              <w:rPr>
                                <w:rFonts w:ascii="Arial" w:hAnsi="Arial" w:cs="Arial"/>
                                <w:sz w:val="18"/>
                                <w:szCs w:val="18"/>
                              </w:rPr>
                            </w:pPr>
                            <w:r w:rsidRPr="002536C6">
                              <w:rPr>
                                <w:rFonts w:ascii="Arial" w:hAnsi="Arial" w:cs="Arial"/>
                                <w:sz w:val="18"/>
                                <w:szCs w:val="18"/>
                              </w:rPr>
                              <w:t>регионално развитие</w:t>
                            </w:r>
                          </w:p>
                          <w:p w:rsidR="00E214C4" w:rsidRPr="002536C6" w:rsidRDefault="00E214C4" w:rsidP="00E214C4">
                            <w:pPr>
                              <w:spacing w:after="0" w:line="240" w:lineRule="auto"/>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2886" w:type="dxa"/>
          <w:vMerge w:val="restart"/>
          <w:tcBorders>
            <w:top w:val="single" w:sz="4" w:space="0" w:color="999999"/>
            <w:left w:val="single" w:sz="4" w:space="0" w:color="999999"/>
            <w:bottom w:val="single" w:sz="4" w:space="0" w:color="999999"/>
            <w:right w:val="single" w:sz="4" w:space="0" w:color="999999"/>
          </w:tcBorders>
          <w:vAlign w:val="bottom"/>
        </w:tcPr>
        <w:p w:rsidR="00E214C4" w:rsidRPr="000E0EEA" w:rsidRDefault="00E214C4" w:rsidP="00E214C4">
          <w:pPr>
            <w:spacing w:after="0" w:line="240" w:lineRule="auto"/>
            <w:jc w:val="center"/>
            <w:rPr>
              <w:rFonts w:ascii="Arial" w:eastAsia="Times New Roman" w:hAnsi="Arial" w:cs="Arial"/>
              <w:b/>
              <w:sz w:val="20"/>
              <w:szCs w:val="20"/>
              <w:lang w:eastAsia="pl-PL"/>
            </w:rPr>
          </w:pPr>
          <w:r>
            <w:rPr>
              <w:rFonts w:ascii="Arial" w:hAnsi="Arial" w:cs="Arial"/>
              <w:i/>
              <w:noProof/>
              <w:color w:val="003399"/>
              <w:sz w:val="18"/>
              <w:szCs w:val="18"/>
              <w:lang w:eastAsia="bg-BG"/>
            </w:rPr>
            <mc:AlternateContent>
              <mc:Choice Requires="wpg">
                <w:drawing>
                  <wp:inline distT="0" distB="0" distL="0" distR="0" wp14:anchorId="1FACA0E2" wp14:editId="3CA4B420">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E214C4" w:rsidRPr="00D57704" w:rsidRDefault="00E214C4" w:rsidP="00E214C4">
                                  <w:pPr>
                                    <w:spacing w:after="0" w:line="240" w:lineRule="auto"/>
                                    <w:jc w:val="center"/>
                                    <w:rPr>
                                      <w:rFonts w:ascii="Arial" w:hAnsi="Arial" w:cs="Arial"/>
                                      <w:b/>
                                      <w:sz w:val="12"/>
                                      <w:szCs w:val="12"/>
                                    </w:rPr>
                                  </w:pPr>
                                  <w:r w:rsidRPr="00D57704">
                                    <w:rPr>
                                      <w:rFonts w:ascii="Arial" w:hAnsi="Arial" w:cs="Arial"/>
                                      <w:b/>
                                      <w:sz w:val="12"/>
                                      <w:szCs w:val="12"/>
                                    </w:rPr>
                                    <w:t>ТРАНСПОРТ И</w:t>
                                  </w:r>
                                </w:p>
                                <w:p w:rsidR="00E214C4" w:rsidRPr="00D57704" w:rsidRDefault="00E214C4" w:rsidP="00E214C4">
                                  <w:pPr>
                                    <w:spacing w:after="0" w:line="240" w:lineRule="auto"/>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E214C4" w:rsidRPr="00D57704" w:rsidRDefault="00E214C4" w:rsidP="00E214C4">
                                  <w:pPr>
                                    <w:spacing w:after="0"/>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1FACA0E2"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E214C4" w:rsidRPr="00D57704" w:rsidRDefault="00E214C4" w:rsidP="00E214C4">
                            <w:pPr>
                              <w:spacing w:after="0" w:line="240" w:lineRule="auto"/>
                              <w:jc w:val="center"/>
                              <w:rPr>
                                <w:rFonts w:ascii="Arial" w:hAnsi="Arial" w:cs="Arial"/>
                                <w:b/>
                                <w:sz w:val="12"/>
                                <w:szCs w:val="12"/>
                              </w:rPr>
                            </w:pPr>
                            <w:r w:rsidRPr="00D57704">
                              <w:rPr>
                                <w:rFonts w:ascii="Arial" w:hAnsi="Arial" w:cs="Arial"/>
                                <w:b/>
                                <w:sz w:val="12"/>
                                <w:szCs w:val="12"/>
                              </w:rPr>
                              <w:t>ТРАНСПОРТ И</w:t>
                            </w:r>
                          </w:p>
                          <w:p w:rsidR="00E214C4" w:rsidRPr="00D57704" w:rsidRDefault="00E214C4" w:rsidP="00E214C4">
                            <w:pPr>
                              <w:spacing w:after="0" w:line="240" w:lineRule="auto"/>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E214C4" w:rsidRPr="00D57704" w:rsidRDefault="00E214C4" w:rsidP="00E214C4">
                            <w:pPr>
                              <w:spacing w:after="0"/>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1363" w:type="dxa"/>
          <w:tcBorders>
            <w:top w:val="single" w:sz="4" w:space="0" w:color="999999"/>
            <w:left w:val="single" w:sz="4" w:space="0" w:color="999999"/>
            <w:bottom w:val="single" w:sz="4" w:space="0" w:color="999999"/>
            <w:right w:val="single" w:sz="4" w:space="0" w:color="999999"/>
          </w:tcBorders>
          <w:vAlign w:val="center"/>
        </w:tcPr>
        <w:p w:rsidR="00E214C4" w:rsidRPr="000E0EEA" w:rsidRDefault="00E214C4" w:rsidP="00E214C4">
          <w:pPr>
            <w:autoSpaceDE w:val="0"/>
            <w:autoSpaceDN w:val="0"/>
            <w:adjustRightInd w:val="0"/>
            <w:spacing w:after="0" w:line="241" w:lineRule="atLeast"/>
            <w:jc w:val="center"/>
            <w:rPr>
              <w:rFonts w:ascii="Times New Roman" w:eastAsia="Times New Roman" w:hAnsi="Times New Roman" w:cs="Times New Roman"/>
              <w:b/>
              <w:noProof/>
              <w:sz w:val="20"/>
              <w:szCs w:val="20"/>
              <w:lang w:val="en-US" w:eastAsia="bg-BG"/>
            </w:rPr>
          </w:pPr>
          <w:r w:rsidRPr="000E0EEA">
            <w:rPr>
              <w:rFonts w:ascii="Times New Roman" w:eastAsia="Times New Roman" w:hAnsi="Times New Roman" w:cs="Times New Roman"/>
              <w:b/>
              <w:noProof/>
              <w:sz w:val="20"/>
              <w:szCs w:val="20"/>
              <w:lang w:eastAsia="bg-BG"/>
            </w:rPr>
            <w:t>I</w:t>
          </w:r>
          <w:r>
            <w:rPr>
              <w:rFonts w:ascii="Times New Roman" w:eastAsia="Times New Roman" w:hAnsi="Times New Roman" w:cs="Times New Roman"/>
              <w:b/>
              <w:noProof/>
              <w:sz w:val="20"/>
              <w:szCs w:val="20"/>
              <w:lang w:val="en-US" w:eastAsia="bg-BG"/>
            </w:rPr>
            <w:t>I</w:t>
          </w:r>
          <w:r w:rsidRPr="000E0EEA">
            <w:rPr>
              <w:rFonts w:ascii="Times New Roman" w:eastAsia="Times New Roman" w:hAnsi="Times New Roman" w:cs="Times New Roman"/>
              <w:b/>
              <w:noProof/>
              <w:sz w:val="20"/>
              <w:szCs w:val="20"/>
              <w:lang w:val="en-US" w:eastAsia="bg-BG"/>
            </w:rPr>
            <w:t xml:space="preserve"> </w:t>
          </w:r>
          <w:r w:rsidRPr="000E0EEA">
            <w:rPr>
              <w:rFonts w:ascii="Times New Roman" w:eastAsia="Times New Roman" w:hAnsi="Times New Roman" w:cs="Times New Roman"/>
              <w:b/>
              <w:noProof/>
              <w:sz w:val="20"/>
              <w:szCs w:val="20"/>
              <w:lang w:eastAsia="bg-BG"/>
            </w:rPr>
            <w:t>201</w:t>
          </w:r>
          <w:r>
            <w:rPr>
              <w:rFonts w:ascii="Times New Roman" w:eastAsia="Times New Roman" w:hAnsi="Times New Roman" w:cs="Times New Roman"/>
              <w:b/>
              <w:noProof/>
              <w:sz w:val="20"/>
              <w:szCs w:val="20"/>
              <w:lang w:val="en-US" w:eastAsia="bg-BG"/>
            </w:rPr>
            <w:t>9</w:t>
          </w:r>
        </w:p>
      </w:tc>
    </w:tr>
    <w:tr w:rsidR="00E214C4" w:rsidRPr="000E0EEA" w:rsidTr="00A24F66">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E214C4" w:rsidRPr="000E0EEA" w:rsidRDefault="00E214C4" w:rsidP="00E214C4">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ПНУИ</w:t>
          </w:r>
        </w:p>
        <w:p w:rsidR="00E214C4" w:rsidRPr="000E0EEA" w:rsidRDefault="00E214C4" w:rsidP="00E214C4">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на</w:t>
          </w:r>
        </w:p>
        <w:p w:rsidR="00E214C4" w:rsidRPr="000E0EEA" w:rsidRDefault="00E214C4" w:rsidP="00E214C4">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ОПТТИ</w:t>
          </w:r>
        </w:p>
        <w:p w:rsidR="00E214C4" w:rsidRPr="000E0EEA" w:rsidRDefault="00E214C4" w:rsidP="00E214C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0E0EEA">
            <w:rPr>
              <w:rFonts w:ascii="Times New Roman" w:eastAsia="Times New Roman" w:hAnsi="Times New Roman" w:cs="Times New Roman"/>
              <w:b/>
              <w:sz w:val="24"/>
              <w:szCs w:val="24"/>
              <w:lang w:eastAsia="bg-BG"/>
            </w:rPr>
            <w:t>2014-2020</w:t>
          </w:r>
        </w:p>
      </w:tc>
      <w:tc>
        <w:tcPr>
          <w:tcW w:w="3634" w:type="dxa"/>
          <w:vMerge/>
          <w:tcBorders>
            <w:top w:val="single" w:sz="4" w:space="0" w:color="999999"/>
            <w:left w:val="single" w:sz="4" w:space="0" w:color="999999"/>
            <w:bottom w:val="single" w:sz="4" w:space="0" w:color="999999"/>
            <w:right w:val="single" w:sz="4" w:space="0" w:color="999999"/>
          </w:tcBorders>
          <w:vAlign w:val="center"/>
        </w:tcPr>
        <w:p w:rsidR="00E214C4" w:rsidRPr="000E0EEA" w:rsidRDefault="00E214C4" w:rsidP="00E214C4">
          <w:pPr>
            <w:autoSpaceDE w:val="0"/>
            <w:autoSpaceDN w:val="0"/>
            <w:adjustRightInd w:val="0"/>
            <w:spacing w:after="0" w:line="241" w:lineRule="atLeast"/>
            <w:jc w:val="center"/>
            <w:rPr>
              <w:rFonts w:ascii="Times New Roman" w:eastAsia="Times New Roman" w:hAnsi="Times New Roman" w:cs="Times New Roman"/>
              <w:color w:val="000000"/>
              <w:sz w:val="20"/>
              <w:szCs w:val="20"/>
              <w:lang w:eastAsia="bg-BG"/>
            </w:rPr>
          </w:pPr>
        </w:p>
      </w:tc>
      <w:tc>
        <w:tcPr>
          <w:tcW w:w="2886" w:type="dxa"/>
          <w:vMerge/>
          <w:tcBorders>
            <w:top w:val="single" w:sz="4" w:space="0" w:color="999999"/>
            <w:left w:val="single" w:sz="4" w:space="0" w:color="999999"/>
            <w:bottom w:val="single" w:sz="4" w:space="0" w:color="999999"/>
            <w:right w:val="single" w:sz="4" w:space="0" w:color="999999"/>
          </w:tcBorders>
          <w:vAlign w:val="center"/>
        </w:tcPr>
        <w:p w:rsidR="00E214C4" w:rsidRPr="000E0EEA" w:rsidRDefault="00E214C4" w:rsidP="00E214C4">
          <w:pPr>
            <w:autoSpaceDE w:val="0"/>
            <w:autoSpaceDN w:val="0"/>
            <w:adjustRightInd w:val="0"/>
            <w:spacing w:after="0" w:line="241" w:lineRule="atLeast"/>
            <w:rPr>
              <w:rFonts w:ascii="Times New Roman" w:eastAsia="Times New Roman" w:hAnsi="Times New Roman" w:cs="Times New Roman"/>
              <w:sz w:val="20"/>
              <w:szCs w:val="20"/>
            </w:rPr>
          </w:pPr>
        </w:p>
      </w:tc>
      <w:tc>
        <w:tcPr>
          <w:tcW w:w="1363" w:type="dxa"/>
          <w:tcBorders>
            <w:top w:val="single" w:sz="4" w:space="0" w:color="999999"/>
            <w:left w:val="single" w:sz="4" w:space="0" w:color="999999"/>
            <w:bottom w:val="single" w:sz="4" w:space="0" w:color="999999"/>
            <w:right w:val="single" w:sz="4" w:space="0" w:color="999999"/>
          </w:tcBorders>
          <w:vAlign w:val="center"/>
        </w:tcPr>
        <w:p w:rsidR="00E214C4" w:rsidRPr="000E0EEA" w:rsidRDefault="00E214C4" w:rsidP="00E214C4">
          <w:pPr>
            <w:autoSpaceDE w:val="0"/>
            <w:autoSpaceDN w:val="0"/>
            <w:adjustRightInd w:val="0"/>
            <w:spacing w:after="0" w:line="241" w:lineRule="atLeast"/>
            <w:jc w:val="center"/>
            <w:rPr>
              <w:rFonts w:ascii="Times New Roman" w:eastAsia="Times New Roman" w:hAnsi="Times New Roman" w:cs="Times New Roman"/>
              <w:b/>
              <w:noProof/>
              <w:sz w:val="20"/>
              <w:szCs w:val="20"/>
              <w:lang w:val="en-US" w:eastAsia="bg-BG"/>
            </w:rPr>
          </w:pPr>
          <w:r w:rsidRPr="000E0EEA">
            <w:rPr>
              <w:rFonts w:ascii="Times New Roman" w:eastAsia="Times New Roman" w:hAnsi="Times New Roman" w:cs="Times New Roman"/>
              <w:b/>
              <w:noProof/>
              <w:sz w:val="20"/>
              <w:szCs w:val="20"/>
              <w:lang w:eastAsia="bg-BG"/>
            </w:rPr>
            <w:t xml:space="preserve">Версия </w:t>
          </w:r>
          <w:r>
            <w:rPr>
              <w:rFonts w:ascii="Times New Roman" w:eastAsia="Times New Roman" w:hAnsi="Times New Roman" w:cs="Times New Roman"/>
              <w:b/>
              <w:noProof/>
              <w:sz w:val="20"/>
              <w:szCs w:val="20"/>
              <w:lang w:eastAsia="bg-BG"/>
            </w:rPr>
            <w:t>4</w:t>
          </w:r>
          <w:r w:rsidRPr="000E0EEA">
            <w:rPr>
              <w:rFonts w:ascii="Times New Roman" w:eastAsia="Times New Roman" w:hAnsi="Times New Roman" w:cs="Times New Roman"/>
              <w:b/>
              <w:noProof/>
              <w:sz w:val="20"/>
              <w:szCs w:val="20"/>
              <w:lang w:val="en-US" w:eastAsia="bg-BG"/>
            </w:rPr>
            <w:t>.0</w:t>
          </w:r>
        </w:p>
      </w:tc>
    </w:tr>
  </w:tbl>
  <w:p w:rsidR="00E214C4" w:rsidRDefault="00E214C4" w:rsidP="00E214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6657"/>
    <w:rsid w:val="00044F63"/>
    <w:rsid w:val="0009697B"/>
    <w:rsid w:val="003E1E37"/>
    <w:rsid w:val="004468C9"/>
    <w:rsid w:val="00523940"/>
    <w:rsid w:val="00617E1A"/>
    <w:rsid w:val="00815FE0"/>
    <w:rsid w:val="008337E8"/>
    <w:rsid w:val="008E6657"/>
    <w:rsid w:val="00974E50"/>
    <w:rsid w:val="00A1217A"/>
    <w:rsid w:val="00C5637F"/>
    <w:rsid w:val="00D20177"/>
    <w:rsid w:val="00D83E36"/>
    <w:rsid w:val="00E214C4"/>
    <w:rsid w:val="00FD2648"/>
    <w:rsid w:val="00FE0536"/>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A1A32-9E92-4783-8A90-F7E3ECFA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8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8C9"/>
    <w:rPr>
      <w:rFonts w:ascii="Tahoma" w:hAnsi="Tahoma" w:cs="Tahoma"/>
      <w:sz w:val="16"/>
      <w:szCs w:val="16"/>
    </w:rPr>
  </w:style>
  <w:style w:type="paragraph" w:styleId="Header">
    <w:name w:val="header"/>
    <w:basedOn w:val="Normal"/>
    <w:link w:val="HeaderChar"/>
    <w:uiPriority w:val="99"/>
    <w:unhideWhenUsed/>
    <w:rsid w:val="00E214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14C4"/>
  </w:style>
  <w:style w:type="paragraph" w:styleId="Footer">
    <w:name w:val="footer"/>
    <w:basedOn w:val="Normal"/>
    <w:link w:val="FooterChar"/>
    <w:uiPriority w:val="99"/>
    <w:unhideWhenUsed/>
    <w:rsid w:val="00E214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1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Kirkor07 Kirkor07</cp:lastModifiedBy>
  <cp:revision>15</cp:revision>
  <cp:lastPrinted>2015-03-16T12:15:00Z</cp:lastPrinted>
  <dcterms:created xsi:type="dcterms:W3CDTF">2014-08-27T11:53:00Z</dcterms:created>
  <dcterms:modified xsi:type="dcterms:W3CDTF">2019-02-03T15:36:00Z</dcterms:modified>
</cp:coreProperties>
</file>