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68E830" w14:textId="77777777" w:rsidR="002D140A" w:rsidRPr="000A7FDB" w:rsidRDefault="002D140A" w:rsidP="007D78AE">
      <w:pPr>
        <w:tabs>
          <w:tab w:val="num" w:pos="0"/>
        </w:tabs>
        <w:jc w:val="center"/>
        <w:rPr>
          <w:b/>
          <w:sz w:val="20"/>
          <w:szCs w:val="20"/>
        </w:rPr>
      </w:pPr>
      <w:bookmarkStart w:id="0" w:name="_GoBack"/>
      <w:bookmarkEnd w:id="0"/>
      <w:r w:rsidRPr="000A7FDB">
        <w:rPr>
          <w:b/>
          <w:sz w:val="20"/>
          <w:szCs w:val="20"/>
        </w:rPr>
        <w:t>КОНТРОЛЕН ЛИСТ</w:t>
      </w:r>
    </w:p>
    <w:p w14:paraId="62A06FBF" w14:textId="77777777" w:rsidR="002D140A" w:rsidRPr="000A7FDB" w:rsidRDefault="002D140A" w:rsidP="007D78AE">
      <w:pPr>
        <w:tabs>
          <w:tab w:val="num" w:pos="0"/>
        </w:tabs>
        <w:jc w:val="center"/>
        <w:rPr>
          <w:b/>
          <w:sz w:val="20"/>
          <w:szCs w:val="20"/>
        </w:rPr>
      </w:pPr>
      <w:r w:rsidRPr="000A7FDB">
        <w:rPr>
          <w:b/>
          <w:sz w:val="20"/>
          <w:szCs w:val="20"/>
        </w:rPr>
        <w:t xml:space="preserve">за проверка на обществени поръчки, </w:t>
      </w:r>
      <w:r w:rsidR="007627B5">
        <w:rPr>
          <w:b/>
          <w:sz w:val="20"/>
          <w:szCs w:val="20"/>
        </w:rPr>
        <w:t>възложени след пряко договаряне</w:t>
      </w:r>
      <w:r w:rsidR="007627B5">
        <w:rPr>
          <w:b/>
          <w:sz w:val="20"/>
          <w:szCs w:val="20"/>
          <w:lang w:val="en-US"/>
        </w:rPr>
        <w:t xml:space="preserve"> </w:t>
      </w:r>
      <w:r w:rsidR="007627B5" w:rsidRPr="00791AE3">
        <w:rPr>
          <w:b/>
          <w:sz w:val="20"/>
          <w:szCs w:val="20"/>
        </w:rPr>
        <w:t>по реда на</w:t>
      </w:r>
      <w:r w:rsidR="007627B5">
        <w:rPr>
          <w:b/>
          <w:sz w:val="20"/>
          <w:szCs w:val="20"/>
          <w:lang w:val="en-US"/>
        </w:rPr>
        <w:t xml:space="preserve"> </w:t>
      </w:r>
      <w:r w:rsidR="007627B5">
        <w:rPr>
          <w:b/>
          <w:sz w:val="20"/>
          <w:szCs w:val="20"/>
        </w:rPr>
        <w:t>чл. 18, ал. 1, т. 13</w:t>
      </w:r>
      <w:r w:rsidR="00141614">
        <w:rPr>
          <w:b/>
          <w:sz w:val="20"/>
          <w:szCs w:val="20"/>
        </w:rPr>
        <w:t xml:space="preserve"> от</w:t>
      </w:r>
      <w:r w:rsidR="00141614" w:rsidRPr="00791AE3">
        <w:rPr>
          <w:b/>
          <w:sz w:val="20"/>
          <w:szCs w:val="20"/>
        </w:rPr>
        <w:t xml:space="preserve"> </w:t>
      </w:r>
      <w:r w:rsidRPr="000A7FDB">
        <w:rPr>
          <w:b/>
          <w:sz w:val="20"/>
          <w:szCs w:val="20"/>
        </w:rPr>
        <w:t>Закона за обществените поръчки</w:t>
      </w:r>
    </w:p>
    <w:p w14:paraId="3FEBEB52" w14:textId="77777777" w:rsidR="002D140A" w:rsidRPr="000A7FDB" w:rsidRDefault="002D140A" w:rsidP="007D78AE">
      <w:pPr>
        <w:tabs>
          <w:tab w:val="num" w:pos="0"/>
        </w:tabs>
        <w:jc w:val="center"/>
        <w:rPr>
          <w:b/>
          <w:sz w:val="20"/>
          <w:szCs w:val="20"/>
        </w:rPr>
      </w:pPr>
    </w:p>
    <w:p w14:paraId="58AF8912" w14:textId="77777777" w:rsidR="007D2949" w:rsidRPr="000A7FDB" w:rsidRDefault="007D2949" w:rsidP="007D78AE">
      <w:pPr>
        <w:tabs>
          <w:tab w:val="num" w:pos="0"/>
        </w:tabs>
        <w:jc w:val="center"/>
        <w:rPr>
          <w:b/>
          <w:sz w:val="20"/>
          <w:szCs w:val="20"/>
        </w:rPr>
      </w:pPr>
    </w:p>
    <w:p w14:paraId="31D98CE2" w14:textId="77777777" w:rsidR="007D2949" w:rsidRPr="00F370DD" w:rsidRDefault="007D2949" w:rsidP="001F5D5A">
      <w:pPr>
        <w:tabs>
          <w:tab w:val="num" w:pos="0"/>
        </w:tabs>
        <w:jc w:val="both"/>
        <w:rPr>
          <w:b/>
          <w:sz w:val="20"/>
          <w:szCs w:val="20"/>
        </w:rPr>
      </w:pPr>
    </w:p>
    <w:p w14:paraId="01FE8230" w14:textId="77777777" w:rsidR="002D140A" w:rsidRPr="00E942C0" w:rsidRDefault="002D140A" w:rsidP="001F5D5A">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00F63BCA" w:rsidRPr="00E942C0">
        <w:rPr>
          <w:sz w:val="20"/>
          <w:szCs w:val="20"/>
        </w:rPr>
        <w:t>.</w:t>
      </w:r>
    </w:p>
    <w:p w14:paraId="1BD514E0" w14:textId="77777777"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CE4E12" w:rsidRPr="000A7FDB" w14:paraId="2069744C" w14:textId="77777777" w:rsidTr="00FD636E">
        <w:tc>
          <w:tcPr>
            <w:tcW w:w="416" w:type="dxa"/>
            <w:shd w:val="clear" w:color="auto" w:fill="CCFFCC"/>
          </w:tcPr>
          <w:p w14:paraId="588E9A03" w14:textId="77777777" w:rsidR="00CE4E12" w:rsidRPr="00CA3D30" w:rsidRDefault="00CE4E12" w:rsidP="006350FB">
            <w:pPr>
              <w:rPr>
                <w:b/>
                <w:bCs/>
                <w:sz w:val="20"/>
                <w:szCs w:val="20"/>
              </w:rPr>
            </w:pPr>
            <w:r w:rsidRPr="00CA3D30">
              <w:rPr>
                <w:b/>
                <w:bCs/>
                <w:sz w:val="20"/>
                <w:szCs w:val="20"/>
              </w:rPr>
              <w:t>1</w:t>
            </w:r>
          </w:p>
        </w:tc>
        <w:tc>
          <w:tcPr>
            <w:tcW w:w="7505" w:type="dxa"/>
            <w:shd w:val="clear" w:color="auto" w:fill="CCFFCC"/>
          </w:tcPr>
          <w:p w14:paraId="71B73E40" w14:textId="77777777" w:rsidR="00CE4E12" w:rsidRPr="00F32B4B" w:rsidRDefault="00CE4E12" w:rsidP="006350FB">
            <w:pPr>
              <w:rPr>
                <w:b/>
                <w:bCs/>
                <w:sz w:val="20"/>
                <w:szCs w:val="20"/>
              </w:rPr>
            </w:pPr>
            <w:r w:rsidRPr="00F32B4B">
              <w:rPr>
                <w:b/>
                <w:bCs/>
                <w:sz w:val="20"/>
                <w:szCs w:val="20"/>
              </w:rPr>
              <w:t xml:space="preserve">Наименование на проверката </w:t>
            </w:r>
          </w:p>
          <w:p w14:paraId="1DDC234D" w14:textId="77777777" w:rsidR="00CE4E12" w:rsidRPr="00F32B4B" w:rsidRDefault="00CE4E12" w:rsidP="006350FB">
            <w:pPr>
              <w:rPr>
                <w:b/>
                <w:bCs/>
                <w:sz w:val="20"/>
                <w:szCs w:val="20"/>
              </w:rPr>
            </w:pPr>
            <w:r w:rsidRPr="00F32B4B">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14:paraId="2142F2CD" w14:textId="1AD3E04B" w:rsidR="00CE4E12" w:rsidRPr="00994B8F" w:rsidRDefault="00CE4E12" w:rsidP="007A78EE">
            <w:pPr>
              <w:rPr>
                <w:sz w:val="20"/>
                <w:szCs w:val="20"/>
              </w:rPr>
            </w:pPr>
            <w:r w:rsidRPr="00F32B4B">
              <w:rPr>
                <w:sz w:val="20"/>
                <w:szCs w:val="20"/>
              </w:rPr>
              <w:t>Проверка на процедура</w:t>
            </w:r>
            <w:r w:rsidR="007A78EE">
              <w:rPr>
                <w:sz w:val="20"/>
                <w:szCs w:val="20"/>
              </w:rPr>
              <w:t xml:space="preserve"> по пряко договаряне</w:t>
            </w:r>
            <w:r w:rsidRPr="00F32B4B">
              <w:rPr>
                <w:sz w:val="20"/>
                <w:szCs w:val="20"/>
              </w:rPr>
              <w:t xml:space="preserve"> по ЗОП за ............ </w:t>
            </w:r>
            <w:r w:rsidRPr="005B2203">
              <w:rPr>
                <w:bCs/>
                <w:sz w:val="20"/>
                <w:szCs w:val="20"/>
              </w:rPr>
              <w:t>/доставка, услуга ил</w:t>
            </w:r>
            <w:r w:rsidRPr="00353225">
              <w:rPr>
                <w:bCs/>
                <w:sz w:val="20"/>
                <w:szCs w:val="20"/>
              </w:rPr>
              <w:t>и строителство/ с предмет „......................”, сключен договор № .......  от /дата/ ...........г. с изпълнител  ................ на стойност ............... лв. без ДДС</w:t>
            </w:r>
          </w:p>
        </w:tc>
      </w:tr>
      <w:tr w:rsidR="00CE4E12" w:rsidRPr="000A7FDB" w14:paraId="743CF786" w14:textId="77777777" w:rsidTr="00FD636E">
        <w:tc>
          <w:tcPr>
            <w:tcW w:w="416" w:type="dxa"/>
            <w:shd w:val="clear" w:color="auto" w:fill="CCFFCC"/>
          </w:tcPr>
          <w:p w14:paraId="089F4893" w14:textId="77777777" w:rsidR="00CE4E12" w:rsidRPr="000A7FDB" w:rsidRDefault="00CE4E12" w:rsidP="006350FB">
            <w:pPr>
              <w:rPr>
                <w:b/>
                <w:bCs/>
                <w:sz w:val="20"/>
                <w:szCs w:val="20"/>
              </w:rPr>
            </w:pPr>
            <w:r w:rsidRPr="000A7FDB">
              <w:rPr>
                <w:b/>
                <w:bCs/>
                <w:sz w:val="20"/>
                <w:szCs w:val="20"/>
              </w:rPr>
              <w:t>2</w:t>
            </w:r>
          </w:p>
        </w:tc>
        <w:tc>
          <w:tcPr>
            <w:tcW w:w="7505" w:type="dxa"/>
            <w:shd w:val="clear" w:color="auto" w:fill="CCFFCC"/>
          </w:tcPr>
          <w:p w14:paraId="61AFF562" w14:textId="77777777" w:rsidR="00CE4E12" w:rsidRPr="000A7FDB" w:rsidRDefault="00CE4E12" w:rsidP="006350FB">
            <w:pPr>
              <w:rPr>
                <w:b/>
                <w:bCs/>
                <w:sz w:val="20"/>
                <w:szCs w:val="20"/>
              </w:rPr>
            </w:pPr>
            <w:r w:rsidRPr="000A7FDB">
              <w:rPr>
                <w:b/>
                <w:bCs/>
                <w:sz w:val="20"/>
                <w:szCs w:val="20"/>
              </w:rPr>
              <w:t xml:space="preserve">Проект:  </w:t>
            </w:r>
          </w:p>
        </w:tc>
        <w:tc>
          <w:tcPr>
            <w:tcW w:w="5903" w:type="dxa"/>
          </w:tcPr>
          <w:p w14:paraId="3665A378" w14:textId="77777777" w:rsidR="00CE4E12" w:rsidRPr="000A7FDB" w:rsidRDefault="00CE4E12" w:rsidP="006350FB">
            <w:pPr>
              <w:rPr>
                <w:i/>
                <w:sz w:val="20"/>
                <w:szCs w:val="20"/>
              </w:rPr>
            </w:pPr>
          </w:p>
        </w:tc>
      </w:tr>
      <w:tr w:rsidR="00CE4E12" w:rsidRPr="000A7FDB" w14:paraId="7887D068" w14:textId="77777777" w:rsidTr="00FD636E">
        <w:tc>
          <w:tcPr>
            <w:tcW w:w="416" w:type="dxa"/>
            <w:shd w:val="clear" w:color="auto" w:fill="CCFFCC"/>
          </w:tcPr>
          <w:p w14:paraId="61F0D414" w14:textId="77777777" w:rsidR="00CE4E12" w:rsidRPr="000A7FDB" w:rsidRDefault="00CE4E12" w:rsidP="006350FB">
            <w:pPr>
              <w:rPr>
                <w:b/>
                <w:bCs/>
                <w:sz w:val="20"/>
                <w:szCs w:val="20"/>
              </w:rPr>
            </w:pPr>
            <w:r w:rsidRPr="000A7FDB">
              <w:rPr>
                <w:b/>
                <w:bCs/>
                <w:sz w:val="20"/>
                <w:szCs w:val="20"/>
              </w:rPr>
              <w:t>3</w:t>
            </w:r>
          </w:p>
        </w:tc>
        <w:tc>
          <w:tcPr>
            <w:tcW w:w="7505" w:type="dxa"/>
            <w:shd w:val="clear" w:color="auto" w:fill="CCFFCC"/>
          </w:tcPr>
          <w:p w14:paraId="6F04DB9B" w14:textId="77777777" w:rsidR="00CE4E12" w:rsidRPr="000A7FDB" w:rsidRDefault="00CE4E12" w:rsidP="006350FB">
            <w:pPr>
              <w:rPr>
                <w:b/>
                <w:bCs/>
                <w:sz w:val="20"/>
                <w:szCs w:val="20"/>
              </w:rPr>
            </w:pPr>
            <w:r w:rsidRPr="000A7FDB">
              <w:rPr>
                <w:b/>
                <w:bCs/>
                <w:sz w:val="20"/>
                <w:szCs w:val="20"/>
              </w:rPr>
              <w:t xml:space="preserve">Възложител: </w:t>
            </w:r>
          </w:p>
        </w:tc>
        <w:tc>
          <w:tcPr>
            <w:tcW w:w="5903" w:type="dxa"/>
          </w:tcPr>
          <w:p w14:paraId="2869A912" w14:textId="77777777" w:rsidR="00CE4E12" w:rsidRPr="000A7FDB" w:rsidRDefault="00CE4E12" w:rsidP="006350FB">
            <w:pPr>
              <w:jc w:val="both"/>
              <w:rPr>
                <w:sz w:val="20"/>
                <w:szCs w:val="20"/>
              </w:rPr>
            </w:pPr>
          </w:p>
        </w:tc>
      </w:tr>
      <w:tr w:rsidR="00CE4E12" w:rsidRPr="000A7FDB" w14:paraId="26290F50" w14:textId="77777777" w:rsidTr="00FD636E">
        <w:tc>
          <w:tcPr>
            <w:tcW w:w="416" w:type="dxa"/>
            <w:shd w:val="clear" w:color="auto" w:fill="CCFFCC"/>
          </w:tcPr>
          <w:p w14:paraId="0D5320D1" w14:textId="77777777" w:rsidR="00CE4E12" w:rsidRPr="000A7FDB" w:rsidRDefault="00CE4E12" w:rsidP="006350FB">
            <w:pPr>
              <w:rPr>
                <w:b/>
                <w:bCs/>
                <w:sz w:val="20"/>
                <w:szCs w:val="20"/>
              </w:rPr>
            </w:pPr>
            <w:r w:rsidRPr="000A7FDB">
              <w:rPr>
                <w:b/>
                <w:bCs/>
                <w:sz w:val="20"/>
                <w:szCs w:val="20"/>
              </w:rPr>
              <w:t>4</w:t>
            </w:r>
          </w:p>
        </w:tc>
        <w:tc>
          <w:tcPr>
            <w:tcW w:w="7505" w:type="dxa"/>
            <w:shd w:val="clear" w:color="auto" w:fill="CCFFCC"/>
          </w:tcPr>
          <w:p w14:paraId="491EAF4B" w14:textId="77777777" w:rsidR="00CE4E12" w:rsidRPr="007E6FA2" w:rsidRDefault="00CE4E12" w:rsidP="006350FB">
            <w:pPr>
              <w:rPr>
                <w:b/>
                <w:bCs/>
                <w:sz w:val="20"/>
                <w:szCs w:val="20"/>
              </w:rPr>
            </w:pPr>
            <w:r w:rsidRPr="007E6FA2">
              <w:rPr>
                <w:b/>
                <w:bCs/>
                <w:sz w:val="20"/>
                <w:szCs w:val="20"/>
              </w:rPr>
              <w:t>Номер на поръчката в РОП:</w:t>
            </w:r>
          </w:p>
        </w:tc>
        <w:tc>
          <w:tcPr>
            <w:tcW w:w="5903" w:type="dxa"/>
          </w:tcPr>
          <w:p w14:paraId="3937A105" w14:textId="77777777" w:rsidR="00CE4E12" w:rsidRPr="007E6FA2" w:rsidRDefault="00CE4E12" w:rsidP="006350FB">
            <w:pPr>
              <w:jc w:val="both"/>
              <w:rPr>
                <w:sz w:val="20"/>
                <w:szCs w:val="20"/>
              </w:rPr>
            </w:pPr>
            <w:r w:rsidRPr="007E6FA2">
              <w:rPr>
                <w:bCs/>
                <w:sz w:val="20"/>
                <w:szCs w:val="20"/>
              </w:rPr>
              <w:t>nnnnn-yyyy-xxxx</w:t>
            </w:r>
          </w:p>
        </w:tc>
      </w:tr>
      <w:tr w:rsidR="00CE4E12" w:rsidRPr="000A7FDB" w14:paraId="2F6AF3B2" w14:textId="77777777" w:rsidTr="00FD636E">
        <w:tc>
          <w:tcPr>
            <w:tcW w:w="416" w:type="dxa"/>
            <w:shd w:val="clear" w:color="auto" w:fill="CCFFCC"/>
          </w:tcPr>
          <w:p w14:paraId="103D4961" w14:textId="77777777" w:rsidR="00CE4E12" w:rsidRPr="000A7FDB" w:rsidRDefault="00CE4E12" w:rsidP="006350FB">
            <w:pPr>
              <w:rPr>
                <w:b/>
                <w:bCs/>
                <w:sz w:val="20"/>
                <w:szCs w:val="20"/>
              </w:rPr>
            </w:pPr>
            <w:r w:rsidRPr="000A7FDB">
              <w:rPr>
                <w:b/>
                <w:bCs/>
                <w:sz w:val="20"/>
                <w:szCs w:val="20"/>
              </w:rPr>
              <w:t>5</w:t>
            </w:r>
          </w:p>
        </w:tc>
        <w:tc>
          <w:tcPr>
            <w:tcW w:w="7505" w:type="dxa"/>
            <w:shd w:val="clear" w:color="auto" w:fill="CCFFCC"/>
          </w:tcPr>
          <w:p w14:paraId="1A34D57F" w14:textId="77777777"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5903" w:type="dxa"/>
          </w:tcPr>
          <w:p w14:paraId="77EF3902" w14:textId="77777777" w:rsidR="00CE4E12" w:rsidRPr="000A7FDB" w:rsidRDefault="00CE4E12" w:rsidP="006350FB">
            <w:pPr>
              <w:spacing w:before="100" w:beforeAutospacing="1" w:after="100" w:afterAutospacing="1"/>
              <w:jc w:val="both"/>
              <w:rPr>
                <w:sz w:val="20"/>
                <w:szCs w:val="20"/>
              </w:rPr>
            </w:pPr>
            <w:r w:rsidRPr="000A7FDB">
              <w:rPr>
                <w:bCs/>
                <w:sz w:val="20"/>
                <w:szCs w:val="20"/>
              </w:rPr>
              <w:t>номер, дата и длъжност на лицето, издало решението</w:t>
            </w:r>
          </w:p>
        </w:tc>
      </w:tr>
      <w:tr w:rsidR="00CE4E12" w:rsidRPr="000A7FDB" w14:paraId="01241C1A" w14:textId="77777777" w:rsidTr="00FD636E">
        <w:tc>
          <w:tcPr>
            <w:tcW w:w="416" w:type="dxa"/>
            <w:shd w:val="clear" w:color="auto" w:fill="CCFFCC"/>
          </w:tcPr>
          <w:p w14:paraId="3513B1C8" w14:textId="77777777" w:rsidR="00CE4E12" w:rsidRPr="000A7FDB" w:rsidRDefault="00CE4E12" w:rsidP="006350FB">
            <w:pPr>
              <w:rPr>
                <w:b/>
                <w:bCs/>
                <w:sz w:val="20"/>
                <w:szCs w:val="20"/>
              </w:rPr>
            </w:pPr>
            <w:r w:rsidRPr="000A7FDB">
              <w:rPr>
                <w:b/>
                <w:bCs/>
                <w:sz w:val="20"/>
                <w:szCs w:val="20"/>
              </w:rPr>
              <w:t>6</w:t>
            </w:r>
          </w:p>
        </w:tc>
        <w:tc>
          <w:tcPr>
            <w:tcW w:w="7505" w:type="dxa"/>
            <w:shd w:val="clear" w:color="auto" w:fill="CCFFCC"/>
          </w:tcPr>
          <w:p w14:paraId="4F980F63" w14:textId="77777777" w:rsidR="00CE4E12" w:rsidRPr="000A7FDB" w:rsidRDefault="00CE4E12" w:rsidP="006350FB">
            <w:pPr>
              <w:rPr>
                <w:rFonts w:ascii="Palatino Linotype" w:hAnsi="Palatino Linotype"/>
                <w:b/>
                <w:bCs/>
                <w:sz w:val="20"/>
                <w:szCs w:val="20"/>
              </w:rPr>
            </w:pPr>
            <w:r w:rsidRPr="000A7FDB">
              <w:rPr>
                <w:b/>
                <w:bCs/>
                <w:sz w:val="20"/>
                <w:szCs w:val="20"/>
              </w:rPr>
              <w:t>Прогнозна стойност на поръчката (без ДДС):</w:t>
            </w:r>
          </w:p>
        </w:tc>
        <w:tc>
          <w:tcPr>
            <w:tcW w:w="5903" w:type="dxa"/>
          </w:tcPr>
          <w:p w14:paraId="1793189E" w14:textId="77777777" w:rsidR="00CE4E12" w:rsidRPr="000A7FDB" w:rsidRDefault="00CE4E12" w:rsidP="006350FB">
            <w:pPr>
              <w:rPr>
                <w:sz w:val="20"/>
                <w:szCs w:val="20"/>
              </w:rPr>
            </w:pPr>
          </w:p>
        </w:tc>
      </w:tr>
      <w:tr w:rsidR="00CE4E12" w:rsidRPr="000A7FDB" w14:paraId="3F8AB6A7" w14:textId="77777777" w:rsidTr="00FD636E">
        <w:tc>
          <w:tcPr>
            <w:tcW w:w="416" w:type="dxa"/>
            <w:shd w:val="clear" w:color="auto" w:fill="CCFFCC"/>
          </w:tcPr>
          <w:p w14:paraId="6156B57C" w14:textId="77777777" w:rsidR="00CE4E12" w:rsidRPr="000A7FDB" w:rsidRDefault="00CE4E12" w:rsidP="006350FB">
            <w:pPr>
              <w:rPr>
                <w:b/>
                <w:bCs/>
                <w:sz w:val="20"/>
                <w:szCs w:val="20"/>
              </w:rPr>
            </w:pPr>
            <w:r w:rsidRPr="000A7FDB">
              <w:rPr>
                <w:b/>
                <w:bCs/>
                <w:sz w:val="20"/>
                <w:szCs w:val="20"/>
              </w:rPr>
              <w:t>7</w:t>
            </w:r>
          </w:p>
        </w:tc>
        <w:tc>
          <w:tcPr>
            <w:tcW w:w="7505" w:type="dxa"/>
            <w:shd w:val="clear" w:color="auto" w:fill="CCFFCC"/>
          </w:tcPr>
          <w:p w14:paraId="567D3E0C" w14:textId="77777777" w:rsidR="00CE4E12" w:rsidRPr="000A7FDB" w:rsidRDefault="00CE4E12" w:rsidP="006350FB">
            <w:pPr>
              <w:rPr>
                <w:b/>
                <w:bCs/>
                <w:sz w:val="20"/>
                <w:szCs w:val="20"/>
              </w:rPr>
            </w:pPr>
            <w:r w:rsidRPr="000A7FDB">
              <w:rPr>
                <w:b/>
                <w:bCs/>
                <w:sz w:val="20"/>
                <w:szCs w:val="20"/>
              </w:rPr>
              <w:t>Акт, с който е приключила процедурата:</w:t>
            </w:r>
          </w:p>
        </w:tc>
        <w:tc>
          <w:tcPr>
            <w:tcW w:w="5903" w:type="dxa"/>
          </w:tcPr>
          <w:p w14:paraId="1DC23C29" w14:textId="77777777" w:rsidR="00CE4E12" w:rsidRPr="000A7FDB" w:rsidRDefault="00CE4E12" w:rsidP="006350FB">
            <w:pPr>
              <w:rPr>
                <w:sz w:val="20"/>
                <w:szCs w:val="20"/>
              </w:rPr>
            </w:pPr>
            <w:r w:rsidRPr="000A7FDB">
              <w:rPr>
                <w:bCs/>
                <w:sz w:val="20"/>
                <w:szCs w:val="20"/>
                <w:lang w:eastAsia="zh-CN"/>
              </w:rPr>
              <w:t xml:space="preserve">рамково споразумение, договор за общ. поръчка или решение за прекратяване (номер, дата) </w:t>
            </w:r>
          </w:p>
        </w:tc>
      </w:tr>
      <w:tr w:rsidR="00CE4E12" w:rsidRPr="000A7FDB" w14:paraId="3D53FF4B" w14:textId="77777777" w:rsidTr="00FD636E">
        <w:tc>
          <w:tcPr>
            <w:tcW w:w="416" w:type="dxa"/>
            <w:shd w:val="clear" w:color="auto" w:fill="CCFFCC"/>
          </w:tcPr>
          <w:p w14:paraId="478E02A1" w14:textId="77777777" w:rsidR="00CE4E12" w:rsidRPr="000A7FDB" w:rsidRDefault="00CE4E12" w:rsidP="006350FB">
            <w:pPr>
              <w:rPr>
                <w:b/>
                <w:bCs/>
                <w:iCs/>
                <w:sz w:val="20"/>
                <w:szCs w:val="20"/>
              </w:rPr>
            </w:pPr>
            <w:r w:rsidRPr="000A7FDB">
              <w:rPr>
                <w:b/>
                <w:bCs/>
                <w:iCs/>
                <w:sz w:val="20"/>
                <w:szCs w:val="20"/>
              </w:rPr>
              <w:t>8</w:t>
            </w:r>
          </w:p>
        </w:tc>
        <w:tc>
          <w:tcPr>
            <w:tcW w:w="7505" w:type="dxa"/>
            <w:shd w:val="clear" w:color="auto" w:fill="CCFFCC"/>
          </w:tcPr>
          <w:p w14:paraId="2E07ABC9" w14:textId="36884946" w:rsidR="00CE4E12" w:rsidRPr="005A1FEB" w:rsidRDefault="00CE4E12" w:rsidP="004361E2">
            <w:pPr>
              <w:rPr>
                <w:b/>
                <w:bCs/>
                <w:iCs/>
                <w:sz w:val="20"/>
                <w:szCs w:val="20"/>
              </w:rPr>
            </w:pPr>
            <w:r w:rsidRPr="00961A1D">
              <w:rPr>
                <w:b/>
                <w:bCs/>
                <w:iCs/>
                <w:sz w:val="20"/>
                <w:szCs w:val="20"/>
              </w:rPr>
              <w:t xml:space="preserve">Актове на АОП по </w:t>
            </w:r>
            <w:r w:rsidR="004361E2" w:rsidRPr="00123691">
              <w:rPr>
                <w:b/>
                <w:bCs/>
                <w:iCs/>
                <w:sz w:val="20"/>
                <w:szCs w:val="20"/>
              </w:rPr>
              <w:t xml:space="preserve">чл. 232 от ЗОП: </w:t>
            </w:r>
          </w:p>
        </w:tc>
        <w:tc>
          <w:tcPr>
            <w:tcW w:w="5903" w:type="dxa"/>
          </w:tcPr>
          <w:p w14:paraId="77561AED" w14:textId="77777777" w:rsidR="00CE4E12" w:rsidRPr="000A7FDB" w:rsidRDefault="00CE4E12" w:rsidP="006350FB">
            <w:pPr>
              <w:rPr>
                <w:sz w:val="20"/>
                <w:szCs w:val="20"/>
              </w:rPr>
            </w:pPr>
            <w:r w:rsidRPr="00961A1D">
              <w:rPr>
                <w:bCs/>
                <w:iCs/>
                <w:sz w:val="20"/>
                <w:szCs w:val="20"/>
              </w:rPr>
              <w:t>номер, дата на становището на АОП</w:t>
            </w:r>
          </w:p>
        </w:tc>
      </w:tr>
      <w:tr w:rsidR="00F872AE" w:rsidRPr="000A7FDB" w14:paraId="40CAA31E" w14:textId="77777777" w:rsidTr="00FD636E">
        <w:tc>
          <w:tcPr>
            <w:tcW w:w="416" w:type="dxa"/>
            <w:shd w:val="clear" w:color="auto" w:fill="CCFFCC"/>
          </w:tcPr>
          <w:p w14:paraId="5A75AA33" w14:textId="77777777" w:rsidR="00F872AE" w:rsidRPr="00F872AE" w:rsidRDefault="00F872AE" w:rsidP="006350FB">
            <w:pPr>
              <w:rPr>
                <w:b/>
                <w:bCs/>
                <w:iCs/>
                <w:sz w:val="20"/>
                <w:szCs w:val="20"/>
                <w:lang w:val="en-US"/>
              </w:rPr>
            </w:pPr>
            <w:r>
              <w:rPr>
                <w:b/>
                <w:bCs/>
                <w:iCs/>
                <w:sz w:val="20"/>
                <w:szCs w:val="20"/>
                <w:lang w:val="en-US"/>
              </w:rPr>
              <w:t>9</w:t>
            </w:r>
          </w:p>
        </w:tc>
        <w:tc>
          <w:tcPr>
            <w:tcW w:w="7505" w:type="dxa"/>
            <w:shd w:val="clear" w:color="auto" w:fill="CCFFCC"/>
          </w:tcPr>
          <w:p w14:paraId="6F0F4B14" w14:textId="0B3F7CE6" w:rsidR="00F872AE" w:rsidRPr="000A7FDB" w:rsidRDefault="00F872AE" w:rsidP="00F872AE">
            <w:pPr>
              <w:rPr>
                <w:b/>
                <w:bCs/>
                <w:iCs/>
                <w:sz w:val="20"/>
                <w:szCs w:val="20"/>
              </w:rPr>
            </w:pPr>
            <w:r w:rsidRPr="00F872AE">
              <w:rPr>
                <w:b/>
                <w:bCs/>
                <w:iCs/>
                <w:sz w:val="20"/>
                <w:szCs w:val="20"/>
              </w:rPr>
              <w:t>Доклади от други органи (ЕК, ЕСП</w:t>
            </w:r>
            <w:r>
              <w:rPr>
                <w:b/>
                <w:bCs/>
                <w:iCs/>
                <w:sz w:val="20"/>
                <w:szCs w:val="20"/>
              </w:rPr>
              <w:t>, ОЛАФ, СП, АДФИ,</w:t>
            </w:r>
            <w:r w:rsidRPr="00F872AE">
              <w:rPr>
                <w:b/>
                <w:bCs/>
                <w:iCs/>
                <w:sz w:val="20"/>
                <w:szCs w:val="20"/>
              </w:rPr>
              <w:t xml:space="preserve"> </w:t>
            </w:r>
            <w:r w:rsidR="005A1FEB">
              <w:rPr>
                <w:b/>
                <w:bCs/>
                <w:iCs/>
                <w:sz w:val="20"/>
                <w:szCs w:val="20"/>
              </w:rPr>
              <w:t xml:space="preserve">ЗВО и </w:t>
            </w:r>
            <w:r w:rsidRPr="00F872AE">
              <w:rPr>
                <w:b/>
                <w:bCs/>
                <w:iCs/>
                <w:sz w:val="20"/>
                <w:szCs w:val="20"/>
              </w:rPr>
              <w:t xml:space="preserve">др.): </w:t>
            </w:r>
          </w:p>
        </w:tc>
        <w:tc>
          <w:tcPr>
            <w:tcW w:w="5903" w:type="dxa"/>
          </w:tcPr>
          <w:p w14:paraId="38C03554" w14:textId="77777777" w:rsidR="00F872AE" w:rsidRPr="00F872AE" w:rsidRDefault="00F872AE" w:rsidP="006350FB">
            <w:pPr>
              <w:rPr>
                <w:bCs/>
                <w:iCs/>
                <w:sz w:val="20"/>
                <w:szCs w:val="20"/>
              </w:rPr>
            </w:pPr>
            <w:r w:rsidRPr="00F872AE">
              <w:rPr>
                <w:bCs/>
                <w:iCs/>
                <w:sz w:val="20"/>
                <w:szCs w:val="20"/>
              </w:rPr>
              <w:t>номер, дата и издател на доклада, свързан с проверяваната процедура</w:t>
            </w:r>
          </w:p>
        </w:tc>
      </w:tr>
      <w:tr w:rsidR="00CE4E12" w:rsidRPr="000A7FDB" w14:paraId="08AADEE3" w14:textId="77777777" w:rsidTr="00FD636E">
        <w:tc>
          <w:tcPr>
            <w:tcW w:w="416" w:type="dxa"/>
            <w:shd w:val="clear" w:color="auto" w:fill="CCFFCC"/>
          </w:tcPr>
          <w:p w14:paraId="38E09A4E" w14:textId="77777777" w:rsidR="00CE4E12" w:rsidRPr="00F872AE" w:rsidRDefault="00F872AE" w:rsidP="006350FB">
            <w:pPr>
              <w:rPr>
                <w:b/>
                <w:sz w:val="20"/>
                <w:szCs w:val="20"/>
                <w:lang w:val="en-US" w:eastAsia="fr-FR"/>
              </w:rPr>
            </w:pPr>
            <w:r>
              <w:rPr>
                <w:b/>
                <w:sz w:val="20"/>
                <w:szCs w:val="20"/>
                <w:lang w:val="en-US" w:eastAsia="fr-FR"/>
              </w:rPr>
              <w:t>10</w:t>
            </w:r>
          </w:p>
        </w:tc>
        <w:tc>
          <w:tcPr>
            <w:tcW w:w="7505" w:type="dxa"/>
            <w:shd w:val="clear" w:color="auto" w:fill="CCFFCC"/>
          </w:tcPr>
          <w:p w14:paraId="1B8C6519" w14:textId="77777777" w:rsidR="00CE4E12" w:rsidRPr="000A7FDB" w:rsidRDefault="00CE4E12" w:rsidP="006350FB">
            <w:pPr>
              <w:rPr>
                <w:b/>
                <w:bCs/>
                <w:sz w:val="20"/>
                <w:szCs w:val="20"/>
              </w:rPr>
            </w:pPr>
            <w:r w:rsidRPr="000A7FDB">
              <w:rPr>
                <w:b/>
                <w:sz w:val="20"/>
                <w:szCs w:val="20"/>
                <w:lang w:eastAsia="fr-FR"/>
              </w:rPr>
              <w:t xml:space="preserve">Актове на КЗК и ВАС: </w:t>
            </w:r>
          </w:p>
        </w:tc>
        <w:tc>
          <w:tcPr>
            <w:tcW w:w="5903" w:type="dxa"/>
          </w:tcPr>
          <w:p w14:paraId="740F43D9" w14:textId="77777777" w:rsidR="00CE4E12" w:rsidRPr="000A7FDB" w:rsidRDefault="00CE4E12" w:rsidP="006350FB">
            <w:pPr>
              <w:rPr>
                <w:sz w:val="20"/>
                <w:szCs w:val="20"/>
              </w:rPr>
            </w:pPr>
            <w:r w:rsidRPr="000A7FDB">
              <w:rPr>
                <w:sz w:val="20"/>
                <w:szCs w:val="20"/>
                <w:lang w:eastAsia="fr-FR"/>
              </w:rPr>
              <w:t>номер, дата, издател (решения/определения на КЗК/ВАС) по проверяваната процедура</w:t>
            </w:r>
          </w:p>
        </w:tc>
      </w:tr>
      <w:tr w:rsidR="00CE4E12" w:rsidRPr="000A7FDB" w14:paraId="4F25D958" w14:textId="77777777" w:rsidTr="00FD636E">
        <w:tc>
          <w:tcPr>
            <w:tcW w:w="416" w:type="dxa"/>
            <w:shd w:val="clear" w:color="auto" w:fill="CCFFCC"/>
          </w:tcPr>
          <w:p w14:paraId="1E35521B" w14:textId="77777777" w:rsidR="00CE4E12" w:rsidRPr="00F872AE" w:rsidDel="00CF6EDD" w:rsidRDefault="00CE4E12" w:rsidP="00A32988">
            <w:pPr>
              <w:rPr>
                <w:b/>
                <w:sz w:val="20"/>
                <w:szCs w:val="20"/>
                <w:lang w:val="en-US" w:eastAsia="fr-FR"/>
              </w:rPr>
            </w:pPr>
            <w:r w:rsidRPr="000A7FDB">
              <w:rPr>
                <w:b/>
                <w:sz w:val="20"/>
                <w:szCs w:val="20"/>
                <w:lang w:eastAsia="fr-FR"/>
              </w:rPr>
              <w:t>1</w:t>
            </w:r>
            <w:r w:rsidR="00F872AE">
              <w:rPr>
                <w:b/>
                <w:sz w:val="20"/>
                <w:szCs w:val="20"/>
                <w:lang w:val="en-US" w:eastAsia="fr-FR"/>
              </w:rPr>
              <w:t>1</w:t>
            </w:r>
          </w:p>
        </w:tc>
        <w:tc>
          <w:tcPr>
            <w:tcW w:w="7505" w:type="dxa"/>
            <w:shd w:val="clear" w:color="auto" w:fill="CCFFCC"/>
          </w:tcPr>
          <w:p w14:paraId="7E9B8CA7" w14:textId="77777777" w:rsidR="00CE4E12" w:rsidRPr="00B8222E" w:rsidRDefault="003B270C" w:rsidP="005E1085">
            <w:pPr>
              <w:rPr>
                <w:b/>
                <w:sz w:val="20"/>
                <w:szCs w:val="20"/>
                <w:lang w:eastAsia="fr-FR"/>
              </w:rPr>
            </w:pPr>
            <w:r w:rsidRPr="00664C23">
              <w:rPr>
                <w:b/>
                <w:sz w:val="20"/>
                <w:szCs w:val="20"/>
                <w:lang w:eastAsia="fr-FR"/>
              </w:rPr>
              <w:t>A</w:t>
            </w:r>
            <w:r w:rsidR="00DF02DE" w:rsidRPr="00664C23">
              <w:rPr>
                <w:b/>
                <w:sz w:val="20"/>
                <w:szCs w:val="20"/>
                <w:lang w:eastAsia="fr-FR"/>
              </w:rPr>
              <w:t>дрес на профила на купувача</w:t>
            </w:r>
            <w:r w:rsidR="00CE4E12" w:rsidRPr="00664C23">
              <w:rPr>
                <w:b/>
                <w:sz w:val="20"/>
                <w:szCs w:val="20"/>
                <w:lang w:eastAsia="fr-FR"/>
              </w:rPr>
              <w:t>:</w:t>
            </w:r>
          </w:p>
        </w:tc>
        <w:tc>
          <w:tcPr>
            <w:tcW w:w="5903" w:type="dxa"/>
          </w:tcPr>
          <w:p w14:paraId="306FE15F" w14:textId="77777777" w:rsidR="00CE4E12" w:rsidRPr="00767D48" w:rsidRDefault="00CE4E12" w:rsidP="006350FB">
            <w:pPr>
              <w:rPr>
                <w:sz w:val="20"/>
                <w:szCs w:val="20"/>
                <w:lang w:eastAsia="fr-FR"/>
              </w:rPr>
            </w:pPr>
          </w:p>
        </w:tc>
      </w:tr>
      <w:tr w:rsidR="00CE4E12" w:rsidRPr="000A7FDB" w14:paraId="10C53E91" w14:textId="77777777" w:rsidTr="00FD636E">
        <w:tc>
          <w:tcPr>
            <w:tcW w:w="416" w:type="dxa"/>
            <w:shd w:val="clear" w:color="auto" w:fill="CCFFCC"/>
          </w:tcPr>
          <w:p w14:paraId="7A0FEB05" w14:textId="77777777" w:rsidR="00CE4E12" w:rsidRPr="00F872AE" w:rsidRDefault="00CE4E12" w:rsidP="006350FB">
            <w:pPr>
              <w:rPr>
                <w:b/>
                <w:sz w:val="20"/>
                <w:szCs w:val="20"/>
                <w:lang w:val="en-US" w:eastAsia="fr-FR"/>
              </w:rPr>
            </w:pPr>
            <w:r w:rsidRPr="000A7FDB">
              <w:rPr>
                <w:b/>
                <w:sz w:val="20"/>
                <w:szCs w:val="20"/>
                <w:lang w:eastAsia="fr-FR"/>
              </w:rPr>
              <w:t>1</w:t>
            </w:r>
            <w:r w:rsidR="00F872AE">
              <w:rPr>
                <w:b/>
                <w:sz w:val="20"/>
                <w:szCs w:val="20"/>
                <w:lang w:val="en-US" w:eastAsia="fr-FR"/>
              </w:rPr>
              <w:t>2</w:t>
            </w:r>
          </w:p>
        </w:tc>
        <w:tc>
          <w:tcPr>
            <w:tcW w:w="7505" w:type="dxa"/>
            <w:shd w:val="clear" w:color="auto" w:fill="CCFFCC"/>
          </w:tcPr>
          <w:p w14:paraId="4FB807CA" w14:textId="77777777" w:rsidR="00CE4E12" w:rsidRPr="000A7FDB" w:rsidRDefault="00CE4E12" w:rsidP="005E1085">
            <w:pPr>
              <w:rPr>
                <w:b/>
                <w:sz w:val="20"/>
                <w:szCs w:val="20"/>
                <w:lang w:eastAsia="fr-FR"/>
              </w:rPr>
            </w:pPr>
            <w:r w:rsidRPr="000A7FDB">
              <w:rPr>
                <w:b/>
                <w:sz w:val="20"/>
                <w:szCs w:val="20"/>
                <w:lang w:eastAsia="fr-FR"/>
              </w:rPr>
              <w:t>Брой подадени оферти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14:paraId="620FBCA7" w14:textId="77777777" w:rsidR="00CE4E12" w:rsidRPr="000A7FDB" w:rsidRDefault="00CE4E12" w:rsidP="006350FB">
            <w:pPr>
              <w:rPr>
                <w:sz w:val="20"/>
                <w:szCs w:val="20"/>
                <w:lang w:eastAsia="fr-FR"/>
              </w:rPr>
            </w:pPr>
          </w:p>
        </w:tc>
      </w:tr>
      <w:tr w:rsidR="00CE4E12" w:rsidRPr="000A7FDB" w14:paraId="64E6727F" w14:textId="77777777" w:rsidTr="00FD636E">
        <w:tc>
          <w:tcPr>
            <w:tcW w:w="416" w:type="dxa"/>
            <w:shd w:val="clear" w:color="auto" w:fill="CCFFCC"/>
          </w:tcPr>
          <w:p w14:paraId="79FE09BA" w14:textId="77777777" w:rsidR="00CE4E12" w:rsidRPr="00F872AE" w:rsidRDefault="00CE4E12" w:rsidP="006350FB">
            <w:pPr>
              <w:rPr>
                <w:b/>
                <w:sz w:val="20"/>
                <w:szCs w:val="20"/>
                <w:lang w:val="en-US" w:eastAsia="fr-FR"/>
              </w:rPr>
            </w:pPr>
            <w:r w:rsidRPr="000A7FDB">
              <w:rPr>
                <w:b/>
                <w:sz w:val="20"/>
                <w:szCs w:val="20"/>
                <w:lang w:eastAsia="fr-FR"/>
              </w:rPr>
              <w:t>1</w:t>
            </w:r>
            <w:r w:rsidR="00F872AE">
              <w:rPr>
                <w:b/>
                <w:sz w:val="20"/>
                <w:szCs w:val="20"/>
                <w:lang w:val="en-US" w:eastAsia="fr-FR"/>
              </w:rPr>
              <w:t>3</w:t>
            </w:r>
          </w:p>
        </w:tc>
        <w:tc>
          <w:tcPr>
            <w:tcW w:w="7505" w:type="dxa"/>
            <w:shd w:val="clear" w:color="auto" w:fill="CCFFCC"/>
          </w:tcPr>
          <w:p w14:paraId="21C82899" w14:textId="77777777" w:rsidR="00CE4E12" w:rsidRPr="000A7FDB" w:rsidRDefault="00CE4E12" w:rsidP="005E1085">
            <w:pPr>
              <w:rPr>
                <w:b/>
                <w:sz w:val="20"/>
                <w:szCs w:val="20"/>
                <w:lang w:eastAsia="fr-FR"/>
              </w:rPr>
            </w:pPr>
            <w:r w:rsidRPr="000A7FDB">
              <w:rPr>
                <w:b/>
                <w:sz w:val="20"/>
                <w:szCs w:val="20"/>
                <w:lang w:eastAsia="fr-FR"/>
              </w:rPr>
              <w:t>Брой отстранени участници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14:paraId="16CA2B29" w14:textId="77777777" w:rsidR="00CE4E12" w:rsidRPr="000A7FDB" w:rsidRDefault="00CE4E12" w:rsidP="006350FB">
            <w:pPr>
              <w:rPr>
                <w:sz w:val="20"/>
                <w:szCs w:val="20"/>
                <w:lang w:eastAsia="fr-FR"/>
              </w:rPr>
            </w:pPr>
          </w:p>
        </w:tc>
      </w:tr>
    </w:tbl>
    <w:p w14:paraId="3F68167C" w14:textId="77777777" w:rsidR="002D140A" w:rsidRPr="000A7FDB" w:rsidRDefault="002D140A" w:rsidP="00AE5F7D">
      <w:pPr>
        <w:jc w:val="both"/>
        <w:rPr>
          <w:sz w:val="20"/>
          <w:szCs w:val="20"/>
        </w:rPr>
      </w:pPr>
    </w:p>
    <w:p w14:paraId="6F53BB43" w14:textId="77777777" w:rsidR="00961A1D" w:rsidRDefault="00961A1D" w:rsidP="00CC3A87">
      <w:pPr>
        <w:ind w:right="426"/>
        <w:rPr>
          <w:b/>
          <w:sz w:val="16"/>
          <w:szCs w:val="16"/>
        </w:rPr>
      </w:pPr>
    </w:p>
    <w:p w14:paraId="17336133" w14:textId="77777777" w:rsidR="00CC3A87" w:rsidRPr="00765DF0" w:rsidRDefault="00CC3A87" w:rsidP="00CC3A87">
      <w:pPr>
        <w:ind w:right="426"/>
        <w:rPr>
          <w:b/>
          <w:sz w:val="16"/>
          <w:szCs w:val="16"/>
        </w:rPr>
      </w:pPr>
      <w:r w:rsidRPr="00765DF0">
        <w:rPr>
          <w:b/>
          <w:sz w:val="16"/>
          <w:szCs w:val="16"/>
        </w:rPr>
        <w:t>УКАЗАНИЯ:</w:t>
      </w:r>
    </w:p>
    <w:p w14:paraId="2924A650" w14:textId="77777777" w:rsidR="00CC3A87" w:rsidRPr="00314C70" w:rsidRDefault="00CC3A87" w:rsidP="00CC3A87">
      <w:pPr>
        <w:rPr>
          <w:b/>
          <w:bCs/>
          <w:sz w:val="16"/>
          <w:szCs w:val="16"/>
        </w:rPr>
      </w:pPr>
      <w:r w:rsidRPr="00765DF0">
        <w:rPr>
          <w:b/>
          <w:bCs/>
          <w:sz w:val="16"/>
          <w:szCs w:val="16"/>
        </w:rPr>
        <w:t>I</w:t>
      </w:r>
      <w:r w:rsidRPr="00F1015A">
        <w:rPr>
          <w:b/>
          <w:bCs/>
          <w:sz w:val="16"/>
          <w:szCs w:val="16"/>
        </w:rPr>
        <w:t xml:space="preserve">. ЗА ПРОВЕРЯВАЩИЯ </w:t>
      </w:r>
      <w:r>
        <w:rPr>
          <w:b/>
          <w:bCs/>
          <w:sz w:val="16"/>
          <w:szCs w:val="16"/>
        </w:rPr>
        <w:t>ЕКСПЕРТ</w:t>
      </w:r>
      <w:r w:rsidRPr="00F1015A">
        <w:rPr>
          <w:b/>
          <w:bCs/>
          <w:sz w:val="16"/>
          <w:szCs w:val="16"/>
        </w:rPr>
        <w:t xml:space="preserve"> </w:t>
      </w:r>
    </w:p>
    <w:p w14:paraId="7E0D1B28" w14:textId="77777777" w:rsidR="00CC3A87" w:rsidRPr="00C44CA0" w:rsidRDefault="00CC3A87" w:rsidP="00CC3A87">
      <w:pPr>
        <w:rPr>
          <w:bCs/>
          <w:sz w:val="16"/>
          <w:szCs w:val="16"/>
        </w:rPr>
      </w:pPr>
      <w:r w:rsidRPr="00314C70">
        <w:rPr>
          <w:b/>
          <w:bCs/>
          <w:sz w:val="16"/>
          <w:szCs w:val="16"/>
        </w:rPr>
        <w:t xml:space="preserve">1. </w:t>
      </w:r>
      <w:r w:rsidRPr="00C44CA0">
        <w:rPr>
          <w:b/>
          <w:bCs/>
          <w:sz w:val="16"/>
          <w:szCs w:val="16"/>
        </w:rPr>
        <w:t>Минимум следните документи (в електронен вид</w:t>
      </w:r>
      <w:r>
        <w:rPr>
          <w:b/>
          <w:bCs/>
          <w:sz w:val="16"/>
          <w:szCs w:val="16"/>
        </w:rPr>
        <w:t>, ако е приложимо</w:t>
      </w:r>
      <w:r w:rsidRPr="00C44CA0">
        <w:rPr>
          <w:b/>
          <w:bCs/>
          <w:sz w:val="16"/>
          <w:szCs w:val="16"/>
        </w:rPr>
        <w:t>)</w:t>
      </w:r>
      <w:r w:rsidRPr="00C44CA0">
        <w:rPr>
          <w:bCs/>
          <w:sz w:val="16"/>
          <w:szCs w:val="16"/>
        </w:rPr>
        <w:t xml:space="preserve"> </w:t>
      </w:r>
      <w:r>
        <w:rPr>
          <w:bCs/>
          <w:sz w:val="16"/>
          <w:szCs w:val="16"/>
        </w:rPr>
        <w:t xml:space="preserve">Проверяващият експерт </w:t>
      </w:r>
      <w:r w:rsidRPr="00C44CA0">
        <w:rPr>
          <w:bCs/>
          <w:sz w:val="16"/>
          <w:szCs w:val="16"/>
        </w:rPr>
        <w:t>събира и прилага в досие:</w:t>
      </w:r>
    </w:p>
    <w:p w14:paraId="57D7D467" w14:textId="77777777" w:rsidR="00CC3A87" w:rsidRPr="00C44CA0" w:rsidRDefault="00CC3A87" w:rsidP="00B5171C">
      <w:pPr>
        <w:numPr>
          <w:ilvl w:val="0"/>
          <w:numId w:val="10"/>
        </w:numPr>
        <w:rPr>
          <w:bCs/>
          <w:sz w:val="16"/>
          <w:szCs w:val="16"/>
        </w:rPr>
      </w:pPr>
      <w:r w:rsidRPr="00C44CA0">
        <w:rPr>
          <w:bCs/>
          <w:sz w:val="16"/>
          <w:szCs w:val="16"/>
        </w:rPr>
        <w:t>предварителни обявления (ако има такива) (по отделно от ОВ и от АОП),</w:t>
      </w:r>
    </w:p>
    <w:p w14:paraId="0DFC4B76" w14:textId="77777777" w:rsidR="00CC3A87" w:rsidRPr="00C44CA0" w:rsidRDefault="00CC3A87" w:rsidP="00B5171C">
      <w:pPr>
        <w:numPr>
          <w:ilvl w:val="0"/>
          <w:numId w:val="10"/>
        </w:numPr>
        <w:rPr>
          <w:bCs/>
          <w:sz w:val="16"/>
          <w:szCs w:val="16"/>
        </w:rPr>
      </w:pPr>
      <w:r w:rsidRPr="00C44CA0">
        <w:rPr>
          <w:bCs/>
          <w:sz w:val="16"/>
          <w:szCs w:val="16"/>
        </w:rPr>
        <w:t>обявления за обществената поръчка (по отделно от ОВ и от АОП),</w:t>
      </w:r>
    </w:p>
    <w:p w14:paraId="22E7B1C1" w14:textId="77777777" w:rsidR="00CC3A87" w:rsidRPr="00C44CA0" w:rsidRDefault="00CC3A87" w:rsidP="00B5171C">
      <w:pPr>
        <w:numPr>
          <w:ilvl w:val="0"/>
          <w:numId w:val="10"/>
        </w:numPr>
        <w:rPr>
          <w:bCs/>
          <w:sz w:val="16"/>
          <w:szCs w:val="16"/>
        </w:rPr>
      </w:pPr>
      <w:r w:rsidRPr="00C44CA0">
        <w:rPr>
          <w:bCs/>
          <w:sz w:val="16"/>
          <w:szCs w:val="16"/>
        </w:rPr>
        <w:t>документация за участие, вкл. разясненията на възложителя,</w:t>
      </w:r>
    </w:p>
    <w:p w14:paraId="2D9B0252" w14:textId="77777777" w:rsidR="00CC3A87" w:rsidRPr="00C44CA0" w:rsidRDefault="00CC3A87" w:rsidP="00B5171C">
      <w:pPr>
        <w:numPr>
          <w:ilvl w:val="0"/>
          <w:numId w:val="10"/>
        </w:numPr>
        <w:rPr>
          <w:bCs/>
          <w:sz w:val="16"/>
          <w:szCs w:val="16"/>
        </w:rPr>
      </w:pPr>
      <w:r w:rsidRPr="00C44CA0">
        <w:rPr>
          <w:bCs/>
          <w:sz w:val="16"/>
          <w:szCs w:val="16"/>
        </w:rPr>
        <w:t>актове на АОП по предварителен контрол (ако има такива),</w:t>
      </w:r>
    </w:p>
    <w:p w14:paraId="2EB4C906" w14:textId="03D32F54" w:rsidR="00CC3A87" w:rsidRPr="00C44CA0" w:rsidRDefault="00643FB6" w:rsidP="00643FB6">
      <w:pPr>
        <w:numPr>
          <w:ilvl w:val="0"/>
          <w:numId w:val="10"/>
        </w:numPr>
        <w:rPr>
          <w:bCs/>
          <w:sz w:val="16"/>
          <w:szCs w:val="16"/>
        </w:rPr>
      </w:pPr>
      <w:r w:rsidRPr="00643FB6">
        <w:rPr>
          <w:bCs/>
          <w:sz w:val="16"/>
          <w:szCs w:val="16"/>
        </w:rPr>
        <w:t xml:space="preserve">решение за одобряване на обявление за изменение или допълнителна информация </w:t>
      </w:r>
      <w:r w:rsidR="00CC3A87" w:rsidRPr="00C44CA0">
        <w:rPr>
          <w:bCs/>
          <w:sz w:val="16"/>
          <w:szCs w:val="16"/>
        </w:rPr>
        <w:t>(ако има такова) (по отделно от ОВ и от АОП),</w:t>
      </w:r>
    </w:p>
    <w:p w14:paraId="6890BEB9" w14:textId="77777777" w:rsidR="00CC3A87" w:rsidRPr="00C44CA0" w:rsidRDefault="00CC3A87" w:rsidP="00B5171C">
      <w:pPr>
        <w:numPr>
          <w:ilvl w:val="0"/>
          <w:numId w:val="10"/>
        </w:numPr>
        <w:rPr>
          <w:bCs/>
          <w:sz w:val="16"/>
          <w:szCs w:val="16"/>
        </w:rPr>
      </w:pPr>
      <w:r w:rsidRPr="00C44CA0">
        <w:rPr>
          <w:bCs/>
          <w:sz w:val="16"/>
          <w:szCs w:val="16"/>
        </w:rPr>
        <w:t>протоколи за работата на комисията, вкл. оценителни листове и др. подобни (ако има такива),</w:t>
      </w:r>
    </w:p>
    <w:p w14:paraId="13F1AD5B" w14:textId="77777777" w:rsidR="00CC3A87" w:rsidRPr="00C44CA0" w:rsidRDefault="00CC3A87" w:rsidP="00B5171C">
      <w:pPr>
        <w:numPr>
          <w:ilvl w:val="0"/>
          <w:numId w:val="10"/>
        </w:numPr>
        <w:rPr>
          <w:bCs/>
          <w:sz w:val="16"/>
          <w:szCs w:val="16"/>
        </w:rPr>
      </w:pPr>
      <w:r w:rsidRPr="00C44CA0">
        <w:rPr>
          <w:bCs/>
          <w:sz w:val="16"/>
          <w:szCs w:val="16"/>
        </w:rPr>
        <w:lastRenderedPageBreak/>
        <w:t>решение за определяне на изпълнител,</w:t>
      </w:r>
    </w:p>
    <w:p w14:paraId="39942FFC" w14:textId="77777777" w:rsidR="00CC3A87" w:rsidRPr="00C44CA0" w:rsidRDefault="00CC3A87" w:rsidP="00B5171C">
      <w:pPr>
        <w:numPr>
          <w:ilvl w:val="0"/>
          <w:numId w:val="10"/>
        </w:numPr>
        <w:rPr>
          <w:bCs/>
          <w:sz w:val="16"/>
          <w:szCs w:val="16"/>
        </w:rPr>
      </w:pPr>
      <w:r w:rsidRPr="00C44CA0">
        <w:rPr>
          <w:bCs/>
          <w:sz w:val="16"/>
          <w:szCs w:val="16"/>
        </w:rPr>
        <w:t>договор за обществена поръчка/рамково споразумение и договор по него,</w:t>
      </w:r>
    </w:p>
    <w:p w14:paraId="0501ABAB" w14:textId="77777777" w:rsidR="00CC3A87" w:rsidRPr="00A73A70" w:rsidRDefault="00CC3A87" w:rsidP="00B5171C">
      <w:pPr>
        <w:numPr>
          <w:ilvl w:val="0"/>
          <w:numId w:val="10"/>
        </w:numPr>
        <w:rPr>
          <w:bCs/>
          <w:sz w:val="16"/>
          <w:szCs w:val="16"/>
        </w:rPr>
      </w:pPr>
      <w:r w:rsidRPr="00C44CA0">
        <w:rPr>
          <w:bCs/>
          <w:sz w:val="16"/>
          <w:szCs w:val="16"/>
        </w:rPr>
        <w:t>актове на КЗК и ВАС във връзка с процедурата.</w:t>
      </w:r>
    </w:p>
    <w:p w14:paraId="2C237FC9" w14:textId="77777777" w:rsidR="00CC3A87" w:rsidRPr="00C44CA0" w:rsidRDefault="00CC3A87" w:rsidP="00B5171C">
      <w:pPr>
        <w:numPr>
          <w:ilvl w:val="0"/>
          <w:numId w:val="10"/>
        </w:numPr>
        <w:rPr>
          <w:bCs/>
          <w:sz w:val="16"/>
          <w:szCs w:val="16"/>
        </w:rPr>
      </w:pPr>
      <w:r w:rsidRPr="00CD473A">
        <w:rPr>
          <w:bCs/>
          <w:sz w:val="16"/>
          <w:szCs w:val="16"/>
        </w:rPr>
        <w:t>справка</w:t>
      </w:r>
      <w:r>
        <w:rPr>
          <w:bCs/>
          <w:sz w:val="16"/>
          <w:szCs w:val="16"/>
        </w:rPr>
        <w:t>- образец, попълнена</w:t>
      </w:r>
      <w:r w:rsidRPr="00CD473A">
        <w:rPr>
          <w:bCs/>
          <w:sz w:val="16"/>
          <w:szCs w:val="16"/>
        </w:rPr>
        <w:t xml:space="preserve"> </w:t>
      </w:r>
      <w:r>
        <w:rPr>
          <w:bCs/>
          <w:sz w:val="16"/>
          <w:szCs w:val="16"/>
        </w:rPr>
        <w:t xml:space="preserve">и подписана </w:t>
      </w:r>
      <w:r w:rsidRPr="00CD473A">
        <w:rPr>
          <w:bCs/>
          <w:sz w:val="16"/>
          <w:szCs w:val="16"/>
        </w:rPr>
        <w:t xml:space="preserve">от възложителя за проведени процедури </w:t>
      </w:r>
      <w:r>
        <w:rPr>
          <w:bCs/>
          <w:sz w:val="16"/>
          <w:szCs w:val="16"/>
        </w:rPr>
        <w:t xml:space="preserve">със сходен предмет за съответната календарна година, както и график за планираните по проекта процедури </w:t>
      </w:r>
      <w:r w:rsidRPr="00CD473A">
        <w:rPr>
          <w:bCs/>
          <w:sz w:val="16"/>
          <w:szCs w:val="16"/>
        </w:rPr>
        <w:t>(допълнителна информация съгласно въпрос № 14 от този КЛ),</w:t>
      </w:r>
    </w:p>
    <w:p w14:paraId="68EA127E" w14:textId="77777777" w:rsidR="00CC3A87" w:rsidRPr="00C44CA0" w:rsidRDefault="00CC3A87" w:rsidP="00B5171C">
      <w:pPr>
        <w:numPr>
          <w:ilvl w:val="0"/>
          <w:numId w:val="10"/>
        </w:numPr>
        <w:rPr>
          <w:bCs/>
          <w:sz w:val="16"/>
          <w:szCs w:val="16"/>
        </w:rPr>
      </w:pPr>
      <w:r w:rsidRPr="00C44CA0">
        <w:rPr>
          <w:bCs/>
          <w:sz w:val="16"/>
          <w:szCs w:val="16"/>
        </w:rPr>
        <w:t>други документи, извън горните – при необходимост, когато се обосновават установени отклонения.</w:t>
      </w:r>
    </w:p>
    <w:p w14:paraId="76D448C2" w14:textId="77777777" w:rsidR="00CC3A87" w:rsidRPr="00314C70" w:rsidRDefault="00CC3A87" w:rsidP="00CC3A87">
      <w:pPr>
        <w:rPr>
          <w:sz w:val="16"/>
          <w:szCs w:val="16"/>
        </w:rPr>
      </w:pPr>
    </w:p>
    <w:p w14:paraId="48F82446" w14:textId="77777777" w:rsidR="00CC3A87" w:rsidRPr="00314C70" w:rsidRDefault="00CC3A87" w:rsidP="00CC3A87">
      <w:pPr>
        <w:rPr>
          <w:b/>
          <w:sz w:val="16"/>
          <w:szCs w:val="16"/>
        </w:rPr>
      </w:pPr>
      <w:r w:rsidRPr="00314C70">
        <w:rPr>
          <w:b/>
          <w:sz w:val="16"/>
          <w:szCs w:val="16"/>
        </w:rPr>
        <w:t>2. Задължително се дава отговор в колона „Да/Не/НП”.</w:t>
      </w:r>
    </w:p>
    <w:p w14:paraId="72947D8C" w14:textId="77777777" w:rsidR="00CC3A87" w:rsidRPr="00314C70" w:rsidRDefault="00CC3A87" w:rsidP="00CC3A87">
      <w:pPr>
        <w:rPr>
          <w:b/>
          <w:sz w:val="16"/>
          <w:szCs w:val="16"/>
        </w:rPr>
      </w:pPr>
    </w:p>
    <w:p w14:paraId="45A1682F" w14:textId="77777777" w:rsidR="00CC3A87" w:rsidRPr="00F1015A" w:rsidRDefault="00CC3A87" w:rsidP="00CC3A87">
      <w:pPr>
        <w:rPr>
          <w:b/>
          <w:i/>
          <w:sz w:val="16"/>
          <w:szCs w:val="16"/>
        </w:rPr>
      </w:pPr>
      <w:r w:rsidRPr="00314C70">
        <w:rPr>
          <w:b/>
          <w:sz w:val="16"/>
          <w:szCs w:val="16"/>
        </w:rPr>
        <w:t xml:space="preserve">3. </w:t>
      </w:r>
      <w:r>
        <w:rPr>
          <w:b/>
          <w:sz w:val="16"/>
          <w:szCs w:val="16"/>
        </w:rPr>
        <w:t>П</w:t>
      </w:r>
      <w:r w:rsidRPr="00314C70">
        <w:rPr>
          <w:b/>
          <w:sz w:val="16"/>
          <w:szCs w:val="16"/>
        </w:rPr>
        <w:t>опълват</w:t>
      </w:r>
      <w:r>
        <w:rPr>
          <w:b/>
          <w:sz w:val="16"/>
          <w:szCs w:val="16"/>
        </w:rPr>
        <w:t xml:space="preserve"> се</w:t>
      </w:r>
      <w:r w:rsidRPr="00314C70">
        <w:rPr>
          <w:b/>
          <w:sz w:val="16"/>
          <w:szCs w:val="16"/>
        </w:rPr>
        <w:t xml:space="preserve"> таблици №1 - 4</w:t>
      </w:r>
      <w:r w:rsidRPr="00F1015A">
        <w:rPr>
          <w:b/>
          <w:sz w:val="16"/>
          <w:szCs w:val="16"/>
        </w:rPr>
        <w:t>.</w:t>
      </w:r>
    </w:p>
    <w:p w14:paraId="5C26A485" w14:textId="77777777" w:rsidR="00CC3A87" w:rsidRPr="00314C70" w:rsidRDefault="00CC3A87" w:rsidP="00CC3A87">
      <w:pPr>
        <w:jc w:val="both"/>
        <w:rPr>
          <w:b/>
          <w:i/>
          <w:sz w:val="16"/>
          <w:szCs w:val="16"/>
        </w:rPr>
      </w:pPr>
    </w:p>
    <w:p w14:paraId="51826D2A" w14:textId="77777777" w:rsidR="00CC3A87" w:rsidRPr="00314C70" w:rsidRDefault="00CC3A87" w:rsidP="00CC3A87">
      <w:pPr>
        <w:jc w:val="both"/>
        <w:rPr>
          <w:sz w:val="16"/>
          <w:szCs w:val="16"/>
        </w:rPr>
      </w:pPr>
      <w:r w:rsidRPr="00314C70">
        <w:rPr>
          <w:b/>
          <w:sz w:val="16"/>
          <w:szCs w:val="16"/>
        </w:rPr>
        <w:t>4.</w:t>
      </w:r>
      <w:r w:rsidRPr="00314C70">
        <w:rPr>
          <w:sz w:val="16"/>
          <w:szCs w:val="16"/>
        </w:rPr>
        <w:t xml:space="preserve"> Колона</w:t>
      </w:r>
      <w:r w:rsidRPr="00314C70">
        <w:rPr>
          <w:i/>
          <w:sz w:val="16"/>
          <w:szCs w:val="16"/>
        </w:rPr>
        <w:t xml:space="preserve"> </w:t>
      </w:r>
      <w:r w:rsidRPr="00314C70">
        <w:rPr>
          <w:sz w:val="16"/>
          <w:szCs w:val="16"/>
        </w:rPr>
        <w:t>„Коментари/Референции”</w:t>
      </w:r>
      <w:r w:rsidRPr="00314C70">
        <w:rPr>
          <w:i/>
          <w:sz w:val="16"/>
          <w:szCs w:val="16"/>
        </w:rPr>
        <w:t xml:space="preserve"> </w:t>
      </w:r>
      <w:r w:rsidRPr="00314C70">
        <w:rPr>
          <w:sz w:val="16"/>
          <w:szCs w:val="16"/>
        </w:rPr>
        <w:t xml:space="preserve">задължително се попълва само в случай, че отговорът на въпроса в предходната колона показва </w:t>
      </w:r>
      <w:r w:rsidRPr="00314C70">
        <w:rPr>
          <w:b/>
          <w:sz w:val="16"/>
          <w:szCs w:val="16"/>
        </w:rPr>
        <w:t xml:space="preserve">УСТАНОВЕНО </w:t>
      </w:r>
      <w:r>
        <w:rPr>
          <w:b/>
          <w:sz w:val="16"/>
          <w:szCs w:val="16"/>
        </w:rPr>
        <w:t xml:space="preserve">НАРУШЕНИЕ /“нарушение“ е отклонение от приложимата норма/ </w:t>
      </w:r>
      <w:r w:rsidRPr="00952270">
        <w:rPr>
          <w:sz w:val="16"/>
          <w:szCs w:val="16"/>
        </w:rPr>
        <w:t>като</w:t>
      </w:r>
      <w:r w:rsidRPr="00314C70">
        <w:rPr>
          <w:sz w:val="16"/>
          <w:szCs w:val="16"/>
        </w:rPr>
        <w:t xml:space="preserve">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13A2BED9" w14:textId="77777777" w:rsidR="00CC3A87" w:rsidRPr="008D6E6E" w:rsidRDefault="00CC3A87" w:rsidP="00CC3A87">
      <w:pPr>
        <w:jc w:val="both"/>
        <w:rPr>
          <w:b/>
          <w:bCs/>
          <w:sz w:val="16"/>
          <w:szCs w:val="16"/>
        </w:rPr>
      </w:pPr>
      <w:r w:rsidRPr="00D35FF0">
        <w:rPr>
          <w:sz w:val="16"/>
          <w:szCs w:val="16"/>
        </w:rPr>
        <w:t>а) Цитира се</w:t>
      </w:r>
      <w:r w:rsidRPr="008D6E6E">
        <w:rPr>
          <w:b/>
          <w:bCs/>
          <w:sz w:val="16"/>
          <w:szCs w:val="16"/>
        </w:rPr>
        <w:t xml:space="preserve"> приложимата правна норма </w:t>
      </w:r>
      <w:r w:rsidRPr="008D6E6E">
        <w:rPr>
          <w:bCs/>
          <w:sz w:val="16"/>
          <w:szCs w:val="16"/>
        </w:rPr>
        <w:t>(</w:t>
      </w:r>
      <w:r w:rsidRPr="008D6E6E">
        <w:rPr>
          <w:sz w:val="16"/>
          <w:szCs w:val="16"/>
        </w:rPr>
        <w:t>съкратено винаги, когато е възможно) - тя</w:t>
      </w:r>
      <w:r w:rsidRPr="008D6E6E">
        <w:rPr>
          <w:bCs/>
          <w:sz w:val="16"/>
          <w:szCs w:val="16"/>
        </w:rPr>
        <w:t xml:space="preserve"> представлява критерия/изискването, спрямо което оценяваме фактите.</w:t>
      </w:r>
    </w:p>
    <w:p w14:paraId="65805575" w14:textId="77777777" w:rsidR="00CC3A87" w:rsidRPr="00063B47" w:rsidRDefault="00CC3A87" w:rsidP="00CC3A87">
      <w:pPr>
        <w:jc w:val="both"/>
        <w:rPr>
          <w:b/>
          <w:sz w:val="16"/>
          <w:szCs w:val="16"/>
        </w:rPr>
      </w:pPr>
      <w:r w:rsidRPr="008D6E6E">
        <w:rPr>
          <w:sz w:val="16"/>
          <w:szCs w:val="16"/>
        </w:rPr>
        <w:t xml:space="preserve">б) </w:t>
      </w:r>
      <w:r w:rsidRPr="008D6E6E">
        <w:rPr>
          <w:b/>
          <w:sz w:val="16"/>
          <w:szCs w:val="16"/>
        </w:rPr>
        <w:t>Установените относими факти</w:t>
      </w:r>
      <w:r w:rsidRPr="008D6E6E">
        <w:rPr>
          <w:sz w:val="16"/>
          <w:szCs w:val="16"/>
        </w:rPr>
        <w:t xml:space="preserve"> - те</w:t>
      </w:r>
      <w:r w:rsidRPr="008D6E6E">
        <w:rPr>
          <w:b/>
          <w:sz w:val="16"/>
          <w:szCs w:val="16"/>
        </w:rPr>
        <w:t xml:space="preserve"> </w:t>
      </w:r>
      <w:r w:rsidRPr="00E02E48">
        <w:rPr>
          <w:sz w:val="16"/>
          <w:szCs w:val="16"/>
        </w:rPr>
        <w:t>не съответстват на а) и затова представляват</w:t>
      </w:r>
      <w:r w:rsidRPr="00063B47">
        <w:rPr>
          <w:b/>
          <w:sz w:val="16"/>
          <w:szCs w:val="16"/>
        </w:rPr>
        <w:t xml:space="preserve"> отклонение.</w:t>
      </w:r>
    </w:p>
    <w:p w14:paraId="075B666A" w14:textId="77777777" w:rsidR="00CC3A87" w:rsidRPr="00314C70" w:rsidRDefault="00CC3A87" w:rsidP="00CC3A87">
      <w:pPr>
        <w:jc w:val="both"/>
        <w:rPr>
          <w:sz w:val="16"/>
          <w:szCs w:val="16"/>
        </w:rPr>
      </w:pPr>
      <w:r w:rsidRPr="00063B47">
        <w:rPr>
          <w:b/>
          <w:sz w:val="16"/>
          <w:szCs w:val="16"/>
        </w:rPr>
        <w:t xml:space="preserve">- </w:t>
      </w:r>
      <w:r w:rsidRPr="00BF578F">
        <w:rPr>
          <w:sz w:val="16"/>
          <w:szCs w:val="16"/>
        </w:rPr>
        <w:t>експертът</w:t>
      </w:r>
      <w:r w:rsidRPr="00F1015A">
        <w:rPr>
          <w:b/>
          <w:sz w:val="16"/>
          <w:szCs w:val="16"/>
        </w:rPr>
        <w:t xml:space="preserve"> </w:t>
      </w:r>
      <w:r w:rsidRPr="00F1015A">
        <w:rPr>
          <w:sz w:val="16"/>
          <w:szCs w:val="16"/>
        </w:rPr>
        <w:t>ги</w:t>
      </w:r>
      <w:r w:rsidRPr="00314C70">
        <w:rPr>
          <w:b/>
          <w:sz w:val="16"/>
          <w:szCs w:val="16"/>
        </w:rPr>
        <w:t xml:space="preserve"> </w:t>
      </w:r>
      <w:r w:rsidRPr="00314C70">
        <w:rPr>
          <w:sz w:val="16"/>
          <w:szCs w:val="16"/>
        </w:rPr>
        <w:t>излага пълно, кратко, точно и ясно,</w:t>
      </w:r>
      <w:r w:rsidRPr="00314C70">
        <w:rPr>
          <w:b/>
          <w:sz w:val="16"/>
          <w:szCs w:val="16"/>
        </w:rPr>
        <w:t xml:space="preserve"> </w:t>
      </w:r>
      <w:r w:rsidRPr="00314C70">
        <w:rPr>
          <w:sz w:val="16"/>
          <w:szCs w:val="16"/>
        </w:rPr>
        <w:t xml:space="preserve">като взима предвид конкретните указания към съответния въпрос за проверка.  </w:t>
      </w:r>
    </w:p>
    <w:p w14:paraId="58749C1D" w14:textId="77777777" w:rsidR="00CC3A87" w:rsidRPr="00314C70" w:rsidRDefault="00CC3A87" w:rsidP="00CC3A87">
      <w:pPr>
        <w:jc w:val="both"/>
        <w:rPr>
          <w:sz w:val="16"/>
          <w:szCs w:val="16"/>
        </w:rPr>
      </w:pPr>
      <w:r w:rsidRPr="00314C70">
        <w:rPr>
          <w:sz w:val="16"/>
          <w:szCs w:val="16"/>
        </w:rPr>
        <w:t xml:space="preserve">- </w:t>
      </w:r>
      <w:r w:rsidRPr="00BF578F">
        <w:rPr>
          <w:sz w:val="16"/>
          <w:szCs w:val="16"/>
        </w:rPr>
        <w:t>експертът</w:t>
      </w:r>
      <w:r w:rsidRPr="00F1015A">
        <w:rPr>
          <w:sz w:val="16"/>
          <w:szCs w:val="16"/>
        </w:rPr>
        <w:t xml:space="preserve"> прави референция към съответния документ, където са установените факти; референцията следва</w:t>
      </w:r>
      <w:r w:rsidRPr="00314C70">
        <w:rPr>
          <w:sz w:val="16"/>
          <w:szCs w:val="16"/>
        </w:rPr>
        <w:t xml:space="preserve"> да е достатъчно детайлна и конкретна, за да позволява бърз преглед на установените факти. </w:t>
      </w:r>
    </w:p>
    <w:p w14:paraId="0C95F9CD" w14:textId="77777777" w:rsidR="00CC3A87" w:rsidRPr="00314C70" w:rsidRDefault="00CC3A87" w:rsidP="00CC3A87">
      <w:pPr>
        <w:jc w:val="both"/>
        <w:rPr>
          <w:sz w:val="16"/>
          <w:szCs w:val="16"/>
        </w:rPr>
      </w:pPr>
      <w:r w:rsidRPr="00C10FCD">
        <w:rPr>
          <w:sz w:val="16"/>
          <w:szCs w:val="16"/>
        </w:rPr>
        <w:t xml:space="preserve">ВНИМАНИЕ! </w:t>
      </w:r>
      <w:r w:rsidRPr="00CA3B6A">
        <w:rPr>
          <w:bCs/>
          <w:sz w:val="16"/>
          <w:szCs w:val="16"/>
        </w:rPr>
        <w:t xml:space="preserve">Отклонение има </w:t>
      </w:r>
      <w:r w:rsidRPr="00C44CA0">
        <w:rPr>
          <w:b/>
          <w:bCs/>
          <w:sz w:val="16"/>
          <w:szCs w:val="16"/>
        </w:rPr>
        <w:t>само</w:t>
      </w:r>
      <w:r w:rsidRPr="00C10FCD">
        <w:rPr>
          <w:bCs/>
          <w:sz w:val="16"/>
          <w:szCs w:val="16"/>
        </w:rPr>
        <w:t xml:space="preserve"> при несъответствие между установените факти и приложим</w:t>
      </w:r>
      <w:r w:rsidRPr="00C44CA0">
        <w:rPr>
          <w:bCs/>
          <w:sz w:val="16"/>
          <w:szCs w:val="16"/>
        </w:rPr>
        <w:t>ата норма/</w:t>
      </w:r>
      <w:r w:rsidRPr="00CA3B6A">
        <w:rPr>
          <w:bCs/>
          <w:sz w:val="16"/>
          <w:szCs w:val="16"/>
        </w:rPr>
        <w:t xml:space="preserve">критерий за </w:t>
      </w:r>
      <w:r w:rsidRPr="00C44CA0">
        <w:rPr>
          <w:bCs/>
          <w:sz w:val="16"/>
          <w:szCs w:val="16"/>
        </w:rPr>
        <w:t xml:space="preserve">допустимост/за </w:t>
      </w:r>
      <w:r w:rsidRPr="00C10FCD">
        <w:rPr>
          <w:bCs/>
          <w:sz w:val="16"/>
          <w:szCs w:val="16"/>
        </w:rPr>
        <w:t xml:space="preserve">оценка; </w:t>
      </w:r>
      <w:r w:rsidRPr="00CA3B6A">
        <w:rPr>
          <w:sz w:val="16"/>
          <w:szCs w:val="16"/>
        </w:rPr>
        <w:t xml:space="preserve">за отклонението се събират достатъчни, относими и надеждни доказателства, които се прилагат /виж т.1. </w:t>
      </w:r>
      <w:r w:rsidRPr="006E5A52">
        <w:rPr>
          <w:sz w:val="16"/>
          <w:szCs w:val="16"/>
        </w:rPr>
        <w:t>1</w:t>
      </w:r>
      <w:r>
        <w:rPr>
          <w:sz w:val="16"/>
          <w:szCs w:val="16"/>
        </w:rPr>
        <w:t>1</w:t>
      </w:r>
      <w:r w:rsidRPr="00C10FCD">
        <w:rPr>
          <w:sz w:val="16"/>
          <w:szCs w:val="16"/>
        </w:rPr>
        <w:t>) по-горе/ и към които се реферира.</w:t>
      </w:r>
      <w:r w:rsidRPr="00314C70">
        <w:rPr>
          <w:sz w:val="16"/>
          <w:szCs w:val="16"/>
        </w:rPr>
        <w:t xml:space="preserve">   </w:t>
      </w:r>
    </w:p>
    <w:p w14:paraId="709CEB36" w14:textId="77777777" w:rsidR="00CC3A87" w:rsidRPr="00F1015A" w:rsidRDefault="00CC3A87" w:rsidP="00CC3A87">
      <w:pPr>
        <w:jc w:val="both"/>
        <w:rPr>
          <w:bCs/>
          <w:sz w:val="16"/>
          <w:szCs w:val="16"/>
        </w:rPr>
      </w:pPr>
      <w:r w:rsidRPr="00314C70">
        <w:rPr>
          <w:bCs/>
          <w:sz w:val="16"/>
          <w:szCs w:val="16"/>
        </w:rPr>
        <w:t xml:space="preserve">в) В случай, че при следващ въпрос за проверка </w:t>
      </w:r>
      <w:r w:rsidRPr="00BF578F">
        <w:rPr>
          <w:bCs/>
          <w:sz w:val="16"/>
          <w:szCs w:val="16"/>
        </w:rPr>
        <w:t>експертът</w:t>
      </w:r>
      <w:r w:rsidRPr="00F1015A">
        <w:rPr>
          <w:bCs/>
          <w:sz w:val="16"/>
          <w:szCs w:val="16"/>
        </w:rPr>
        <w:t xml:space="preserve"> установи, че вече</w:t>
      </w:r>
      <w:r w:rsidRPr="00BF578F">
        <w:rPr>
          <w:bCs/>
          <w:sz w:val="16"/>
          <w:szCs w:val="16"/>
        </w:rPr>
        <w:t xml:space="preserve"> са</w:t>
      </w:r>
      <w:r w:rsidRPr="00F1015A">
        <w:rPr>
          <w:bCs/>
          <w:sz w:val="16"/>
          <w:szCs w:val="16"/>
        </w:rPr>
        <w:t xml:space="preserve"> описани като отклонение факти по предходен въпрос</w:t>
      </w:r>
      <w:r w:rsidRPr="00F1015A">
        <w:rPr>
          <w:b/>
          <w:bCs/>
          <w:sz w:val="16"/>
          <w:szCs w:val="16"/>
        </w:rPr>
        <w:t xml:space="preserve"> представляват отклонение и по този въпрос за п</w:t>
      </w:r>
      <w:r w:rsidRPr="00314C70">
        <w:rPr>
          <w:b/>
          <w:bCs/>
          <w:sz w:val="16"/>
          <w:szCs w:val="16"/>
        </w:rPr>
        <w:t>роверка</w:t>
      </w:r>
      <w:r w:rsidRPr="00314C70">
        <w:rPr>
          <w:bCs/>
          <w:sz w:val="16"/>
          <w:szCs w:val="16"/>
        </w:rPr>
        <w:t xml:space="preserve">, </w:t>
      </w:r>
      <w:r w:rsidRPr="00BF578F">
        <w:rPr>
          <w:bCs/>
          <w:sz w:val="16"/>
          <w:szCs w:val="16"/>
        </w:rPr>
        <w:t>експерт</w:t>
      </w:r>
      <w:r w:rsidRPr="00F1015A">
        <w:rPr>
          <w:bCs/>
          <w:sz w:val="16"/>
          <w:szCs w:val="16"/>
        </w:rPr>
        <w:t xml:space="preserve">ът спазва 4 а), като цитира съкратено приложимата норма, но не описва 4 б) – т.е. установените факти не се излагат повторно, а </w:t>
      </w:r>
      <w:r w:rsidRPr="00BF578F">
        <w:rPr>
          <w:bCs/>
          <w:sz w:val="16"/>
          <w:szCs w:val="16"/>
        </w:rPr>
        <w:t>експерт</w:t>
      </w:r>
      <w:r w:rsidRPr="00F1015A">
        <w:rPr>
          <w:bCs/>
          <w:sz w:val="16"/>
          <w:szCs w:val="16"/>
        </w:rPr>
        <w:t>ът препраща към съответния номер на въпрос по-горе в КЛ, където вече са посочени.</w:t>
      </w:r>
    </w:p>
    <w:p w14:paraId="4EF86A3B" w14:textId="4CFEF6CA" w:rsidR="00CC3A87" w:rsidRDefault="00CC3A87" w:rsidP="00CC3A87">
      <w:pPr>
        <w:jc w:val="both"/>
        <w:rPr>
          <w:bCs/>
          <w:sz w:val="16"/>
          <w:szCs w:val="16"/>
        </w:rPr>
      </w:pPr>
      <w:r w:rsidRPr="00314C70">
        <w:rPr>
          <w:bCs/>
          <w:sz w:val="16"/>
          <w:szCs w:val="16"/>
        </w:rPr>
        <w:t xml:space="preserve">г) </w:t>
      </w:r>
      <w:r w:rsidRPr="00314C70">
        <w:rPr>
          <w:b/>
          <w:bCs/>
          <w:sz w:val="16"/>
          <w:szCs w:val="16"/>
        </w:rPr>
        <w:t>Ефект на отклонението</w:t>
      </w:r>
      <w:r w:rsidRPr="00314C70">
        <w:rPr>
          <w:bCs/>
          <w:sz w:val="16"/>
          <w:szCs w:val="16"/>
        </w:rPr>
        <w:t xml:space="preserve"> </w:t>
      </w:r>
      <w:r>
        <w:rPr>
          <w:bCs/>
          <w:sz w:val="16"/>
          <w:szCs w:val="16"/>
        </w:rPr>
        <w:t xml:space="preserve">– квалифициране на нарушението като СЪЩЕСТВЕНО или НЕСЪЩЕСТВЕНО: </w:t>
      </w:r>
      <w:r w:rsidRPr="00314C70">
        <w:rPr>
          <w:bCs/>
          <w:sz w:val="16"/>
          <w:szCs w:val="16"/>
        </w:rPr>
        <w:t>като взима предвид всички относими факти и обстоятелства по проверяваната процедура и Насоките</w:t>
      </w:r>
      <w:r w:rsidR="00660325">
        <w:rPr>
          <w:bCs/>
          <w:sz w:val="16"/>
          <w:szCs w:val="16"/>
        </w:rPr>
        <w:t>, респективно</w:t>
      </w:r>
      <w:r>
        <w:rPr>
          <w:bCs/>
          <w:sz w:val="16"/>
          <w:szCs w:val="16"/>
        </w:rPr>
        <w:t>,</w:t>
      </w:r>
      <w:r w:rsidRPr="00F1015A">
        <w:rPr>
          <w:bCs/>
          <w:sz w:val="16"/>
          <w:szCs w:val="16"/>
          <w:vertAlign w:val="superscript"/>
        </w:rPr>
        <w:footnoteReference w:id="1"/>
      </w:r>
      <w:r w:rsidRPr="00F1015A">
        <w:rPr>
          <w:bCs/>
          <w:sz w:val="16"/>
          <w:szCs w:val="16"/>
        </w:rPr>
        <w:t xml:space="preserve">, </w:t>
      </w:r>
      <w:r w:rsidRPr="00BF578F">
        <w:rPr>
          <w:bCs/>
          <w:sz w:val="16"/>
          <w:szCs w:val="16"/>
        </w:rPr>
        <w:t>експерт</w:t>
      </w:r>
      <w:r w:rsidRPr="00F1015A">
        <w:rPr>
          <w:bCs/>
          <w:sz w:val="16"/>
          <w:szCs w:val="16"/>
        </w:rPr>
        <w:t xml:space="preserve">ът обосновава установеното отклонение има ли финансово влияние или не. </w:t>
      </w:r>
    </w:p>
    <w:p w14:paraId="2B103DC4" w14:textId="6814231D" w:rsidR="00CC3A87" w:rsidRPr="0013542E" w:rsidRDefault="00CC3A87" w:rsidP="00CC3A87">
      <w:pPr>
        <w:jc w:val="both"/>
        <w:rPr>
          <w:b/>
          <w:bCs/>
          <w:sz w:val="16"/>
          <w:szCs w:val="16"/>
        </w:rPr>
      </w:pPr>
      <w:r w:rsidRPr="005B2CB9">
        <w:rPr>
          <w:b/>
          <w:bCs/>
          <w:sz w:val="16"/>
          <w:szCs w:val="16"/>
        </w:rPr>
        <w:t xml:space="preserve">Следва да се има предвид че </w:t>
      </w:r>
      <w:r w:rsidRPr="005B2CB9">
        <w:rPr>
          <w:b/>
          <w:bCs/>
          <w:i/>
          <w:sz w:val="16"/>
          <w:szCs w:val="16"/>
        </w:rPr>
        <w:t>съществено нарушение</w:t>
      </w:r>
      <w:r w:rsidRPr="005B2CB9">
        <w:rPr>
          <w:b/>
          <w:bCs/>
          <w:sz w:val="16"/>
          <w:szCs w:val="16"/>
        </w:rPr>
        <w:t xml:space="preserve"> е нарушение на законодателството, което би могло да доведе до налагане на финансова корекция по смисъла на </w:t>
      </w:r>
      <w:r w:rsidR="00425244">
        <w:rPr>
          <w:b/>
          <w:bCs/>
          <w:sz w:val="16"/>
          <w:szCs w:val="16"/>
        </w:rPr>
        <w:t xml:space="preserve">Наредбата за посочване на нередности, представляващи </w:t>
      </w:r>
      <w:r w:rsidR="00CC3896">
        <w:rPr>
          <w:b/>
          <w:bCs/>
          <w:sz w:val="16"/>
          <w:szCs w:val="16"/>
        </w:rPr>
        <w:t xml:space="preserve">основания </w:t>
      </w:r>
      <w:r w:rsidR="007C1754">
        <w:rPr>
          <w:b/>
          <w:bCs/>
          <w:sz w:val="16"/>
          <w:szCs w:val="16"/>
        </w:rPr>
        <w:t xml:space="preserve">за </w:t>
      </w:r>
      <w:r w:rsidR="000852C0">
        <w:rPr>
          <w:b/>
          <w:bCs/>
          <w:sz w:val="16"/>
          <w:szCs w:val="16"/>
        </w:rPr>
        <w:t xml:space="preserve">извършване на финансови корекции, и процентните показатели за определяне размера на финансовите корекции по реда на </w:t>
      </w:r>
      <w:r w:rsidR="005B1F27">
        <w:rPr>
          <w:b/>
          <w:bCs/>
          <w:sz w:val="16"/>
          <w:szCs w:val="16"/>
        </w:rPr>
        <w:t xml:space="preserve">Закона за управление на средствата от Европейските структурни и инвестиционни фондове, приета с </w:t>
      </w:r>
      <w:r w:rsidRPr="0013542E">
        <w:rPr>
          <w:b/>
          <w:bCs/>
          <w:sz w:val="16"/>
          <w:szCs w:val="16"/>
        </w:rPr>
        <w:t xml:space="preserve">ПМС </w:t>
      </w:r>
      <w:r w:rsidR="005B1F27" w:rsidRPr="0013542E">
        <w:rPr>
          <w:b/>
          <w:bCs/>
          <w:sz w:val="16"/>
          <w:szCs w:val="16"/>
        </w:rPr>
        <w:t>57</w:t>
      </w:r>
      <w:r w:rsidRPr="0013542E">
        <w:rPr>
          <w:b/>
          <w:bCs/>
          <w:sz w:val="16"/>
          <w:szCs w:val="16"/>
        </w:rPr>
        <w:t xml:space="preserve"> от </w:t>
      </w:r>
      <w:r w:rsidR="005B1F27" w:rsidRPr="0013542E">
        <w:rPr>
          <w:b/>
          <w:bCs/>
          <w:sz w:val="16"/>
          <w:szCs w:val="16"/>
        </w:rPr>
        <w:t>28.03</w:t>
      </w:r>
      <w:r w:rsidRPr="0013542E">
        <w:rPr>
          <w:b/>
          <w:bCs/>
          <w:sz w:val="16"/>
          <w:szCs w:val="16"/>
        </w:rPr>
        <w:t>201</w:t>
      </w:r>
      <w:r w:rsidR="005B1F27" w:rsidRPr="0013542E">
        <w:rPr>
          <w:b/>
          <w:bCs/>
          <w:sz w:val="16"/>
          <w:szCs w:val="16"/>
        </w:rPr>
        <w:t>7</w:t>
      </w:r>
      <w:r w:rsidR="00F77859" w:rsidRPr="0013542E">
        <w:rPr>
          <w:b/>
          <w:bCs/>
          <w:sz w:val="16"/>
          <w:szCs w:val="16"/>
        </w:rPr>
        <w:t xml:space="preserve"> г.</w:t>
      </w:r>
      <w:r w:rsidRPr="005B2CB9">
        <w:rPr>
          <w:b/>
          <w:bCs/>
          <w:sz w:val="16"/>
          <w:szCs w:val="16"/>
        </w:rPr>
        <w:t xml:space="preserve"> /</w:t>
      </w:r>
      <w:r w:rsidR="005B1F27">
        <w:rPr>
          <w:b/>
          <w:bCs/>
          <w:sz w:val="16"/>
          <w:szCs w:val="16"/>
        </w:rPr>
        <w:t>Наредбата</w:t>
      </w:r>
      <w:r w:rsidRPr="005B2CB9">
        <w:rPr>
          <w:b/>
          <w:bCs/>
          <w:sz w:val="16"/>
          <w:szCs w:val="16"/>
        </w:rPr>
        <w:t>/</w:t>
      </w:r>
      <w:r w:rsidRPr="0013542E">
        <w:rPr>
          <w:b/>
          <w:bCs/>
          <w:sz w:val="16"/>
          <w:szCs w:val="16"/>
        </w:rPr>
        <w:t>.</w:t>
      </w:r>
    </w:p>
    <w:p w14:paraId="291E43FF" w14:textId="669423A7" w:rsidR="00CC3A87" w:rsidRPr="00314C70" w:rsidRDefault="00CC3A87" w:rsidP="00CC3A87">
      <w:pPr>
        <w:jc w:val="both"/>
        <w:rPr>
          <w:bCs/>
          <w:sz w:val="16"/>
          <w:szCs w:val="16"/>
        </w:rPr>
      </w:pPr>
      <w:r w:rsidRPr="00F1015A">
        <w:rPr>
          <w:bCs/>
          <w:sz w:val="16"/>
          <w:szCs w:val="16"/>
        </w:rPr>
        <w:t xml:space="preserve">В случай на преценка за наличие на финансово влияние, </w:t>
      </w:r>
      <w:r w:rsidRPr="00BF578F">
        <w:rPr>
          <w:bCs/>
          <w:sz w:val="16"/>
          <w:szCs w:val="16"/>
        </w:rPr>
        <w:t>експерт</w:t>
      </w:r>
      <w:r w:rsidRPr="00F1015A">
        <w:rPr>
          <w:bCs/>
          <w:sz w:val="16"/>
          <w:szCs w:val="16"/>
        </w:rPr>
        <w:t>ът предлага съответен</w:t>
      </w:r>
      <w:r w:rsidRPr="00314C70">
        <w:rPr>
          <w:bCs/>
          <w:sz w:val="16"/>
          <w:szCs w:val="16"/>
        </w:rPr>
        <w:t xml:space="preserve"> размер на финансова корекция по Насоките</w:t>
      </w:r>
      <w:r>
        <w:rPr>
          <w:bCs/>
          <w:sz w:val="16"/>
          <w:szCs w:val="16"/>
        </w:rPr>
        <w:t xml:space="preserve"> / </w:t>
      </w:r>
      <w:r w:rsidR="00F77859" w:rsidRPr="00F77859">
        <w:rPr>
          <w:bCs/>
          <w:sz w:val="16"/>
          <w:szCs w:val="16"/>
        </w:rPr>
        <w:t>Наредбата</w:t>
      </w:r>
      <w:r>
        <w:rPr>
          <w:bCs/>
          <w:sz w:val="16"/>
          <w:szCs w:val="16"/>
        </w:rPr>
        <w:t>.</w:t>
      </w:r>
    </w:p>
    <w:p w14:paraId="09236588" w14:textId="77777777" w:rsidR="00CC3A87" w:rsidRPr="00314C70" w:rsidRDefault="00CC3A87" w:rsidP="00CC3A87">
      <w:pPr>
        <w:jc w:val="both"/>
        <w:rPr>
          <w:sz w:val="16"/>
          <w:szCs w:val="16"/>
        </w:rPr>
      </w:pPr>
    </w:p>
    <w:p w14:paraId="2DFAC85B" w14:textId="77777777" w:rsidR="00CC3A87" w:rsidRPr="00F1015A" w:rsidRDefault="00CC3A87" w:rsidP="00CC3A87">
      <w:pPr>
        <w:jc w:val="both"/>
        <w:rPr>
          <w:b/>
          <w:bCs/>
          <w:sz w:val="16"/>
          <w:szCs w:val="16"/>
        </w:rPr>
      </w:pPr>
      <w:r w:rsidRPr="00314C70">
        <w:rPr>
          <w:b/>
          <w:bCs/>
          <w:sz w:val="16"/>
          <w:szCs w:val="16"/>
        </w:rPr>
        <w:t xml:space="preserve">ІI. ЗА </w:t>
      </w:r>
      <w:r w:rsidRPr="00BF578F">
        <w:rPr>
          <w:b/>
          <w:bCs/>
          <w:sz w:val="16"/>
          <w:szCs w:val="16"/>
        </w:rPr>
        <w:t xml:space="preserve">НАЧАЛНИКА НА </w:t>
      </w:r>
      <w:r w:rsidR="00533593">
        <w:rPr>
          <w:b/>
          <w:bCs/>
          <w:sz w:val="16"/>
          <w:szCs w:val="16"/>
        </w:rPr>
        <w:t>ОТДЕЛ „КОП</w:t>
      </w:r>
      <w:r>
        <w:rPr>
          <w:b/>
          <w:bCs/>
          <w:sz w:val="16"/>
          <w:szCs w:val="16"/>
        </w:rPr>
        <w:t>“</w:t>
      </w:r>
    </w:p>
    <w:p w14:paraId="08E51C82" w14:textId="784DF843" w:rsidR="00CC3A87" w:rsidRPr="00F1015A" w:rsidRDefault="00CC3A87" w:rsidP="00CC3A87">
      <w:pPr>
        <w:jc w:val="both"/>
        <w:rPr>
          <w:bCs/>
          <w:sz w:val="16"/>
          <w:szCs w:val="16"/>
        </w:rPr>
      </w:pPr>
      <w:r w:rsidRPr="00BF578F">
        <w:rPr>
          <w:bCs/>
          <w:sz w:val="16"/>
          <w:szCs w:val="16"/>
        </w:rPr>
        <w:t xml:space="preserve">Началника </w:t>
      </w:r>
      <w:r w:rsidR="00533593">
        <w:rPr>
          <w:bCs/>
          <w:sz w:val="16"/>
          <w:szCs w:val="16"/>
        </w:rPr>
        <w:t>на отдел „КОП</w:t>
      </w:r>
      <w:r>
        <w:rPr>
          <w:bCs/>
          <w:sz w:val="16"/>
          <w:szCs w:val="16"/>
        </w:rPr>
        <w:t>“</w:t>
      </w:r>
      <w:r w:rsidR="000C1F46">
        <w:rPr>
          <w:bCs/>
          <w:sz w:val="16"/>
          <w:szCs w:val="16"/>
          <w:lang w:val="en-US"/>
        </w:rPr>
        <w:t xml:space="preserve"> </w:t>
      </w:r>
      <w:r w:rsidRPr="00F1015A">
        <w:rPr>
          <w:bCs/>
          <w:sz w:val="16"/>
          <w:szCs w:val="16"/>
        </w:rPr>
        <w:t>извършва преглед на контролния лист (КЛ) и документите за поръчката и потвърждава, че:</w:t>
      </w:r>
    </w:p>
    <w:p w14:paraId="58836BB6" w14:textId="77777777" w:rsidR="00CC3A87" w:rsidRPr="00314C70" w:rsidRDefault="00CC3A87" w:rsidP="00CC3A87">
      <w:pPr>
        <w:jc w:val="both"/>
        <w:rPr>
          <w:bCs/>
          <w:sz w:val="16"/>
          <w:szCs w:val="16"/>
        </w:rPr>
      </w:pPr>
      <w:r w:rsidRPr="00F1015A">
        <w:rPr>
          <w:bCs/>
          <w:sz w:val="16"/>
          <w:szCs w:val="16"/>
        </w:rPr>
        <w:t xml:space="preserve">1. </w:t>
      </w:r>
      <w:r w:rsidRPr="00BF578F">
        <w:rPr>
          <w:bCs/>
          <w:sz w:val="16"/>
          <w:szCs w:val="16"/>
        </w:rPr>
        <w:t>Експерт</w:t>
      </w:r>
      <w:r w:rsidRPr="00F1015A">
        <w:rPr>
          <w:bCs/>
          <w:sz w:val="16"/>
          <w:szCs w:val="16"/>
        </w:rPr>
        <w:t xml:space="preserve">ът е попълнил: общата информация за поръчката, </w:t>
      </w:r>
      <w:r w:rsidRPr="00314C70">
        <w:rPr>
          <w:sz w:val="16"/>
          <w:szCs w:val="16"/>
        </w:rPr>
        <w:t>колона „Да/Не/НП” за всички въпроси</w:t>
      </w:r>
      <w:r w:rsidRPr="00314C70">
        <w:rPr>
          <w:bCs/>
          <w:sz w:val="16"/>
          <w:szCs w:val="16"/>
        </w:rPr>
        <w:t>;</w:t>
      </w:r>
    </w:p>
    <w:p w14:paraId="44C7FFB5" w14:textId="77777777" w:rsidR="00CC3A87" w:rsidRPr="00314C70" w:rsidRDefault="00CC3A87" w:rsidP="00CC3A87">
      <w:pPr>
        <w:jc w:val="both"/>
        <w:rPr>
          <w:sz w:val="16"/>
          <w:szCs w:val="16"/>
        </w:rPr>
      </w:pPr>
      <w:r w:rsidRPr="00314C70">
        <w:rPr>
          <w:bCs/>
          <w:sz w:val="16"/>
          <w:szCs w:val="16"/>
        </w:rPr>
        <w:t xml:space="preserve">2. Установените отклонения </w:t>
      </w:r>
      <w:r w:rsidRPr="00BF578F">
        <w:rPr>
          <w:bCs/>
          <w:sz w:val="16"/>
          <w:szCs w:val="16"/>
        </w:rPr>
        <w:t>експерт</w:t>
      </w:r>
      <w:r w:rsidRPr="00F1015A">
        <w:rPr>
          <w:bCs/>
          <w:sz w:val="16"/>
          <w:szCs w:val="16"/>
        </w:rPr>
        <w:t>ът е документирал в колона „</w:t>
      </w:r>
      <w:r w:rsidRPr="00314C70">
        <w:rPr>
          <w:sz w:val="16"/>
          <w:szCs w:val="16"/>
        </w:rPr>
        <w:t>Коментари/Референции” в съответствие с изискванията по-горе;</w:t>
      </w:r>
    </w:p>
    <w:p w14:paraId="47A98D62" w14:textId="77777777" w:rsidR="00CC3A87" w:rsidRPr="00314C70" w:rsidRDefault="00CC3A87" w:rsidP="00CC3A87">
      <w:pPr>
        <w:jc w:val="both"/>
        <w:rPr>
          <w:bCs/>
          <w:sz w:val="16"/>
          <w:szCs w:val="16"/>
        </w:rPr>
      </w:pPr>
      <w:r w:rsidRPr="00314C70">
        <w:rPr>
          <w:sz w:val="16"/>
          <w:szCs w:val="16"/>
        </w:rPr>
        <w:t>3. О</w:t>
      </w:r>
      <w:r w:rsidRPr="00314C70">
        <w:rPr>
          <w:bCs/>
          <w:sz w:val="16"/>
          <w:szCs w:val="16"/>
        </w:rPr>
        <w:t>тклоненията се подкрепят от събраните доказателства;</w:t>
      </w:r>
    </w:p>
    <w:p w14:paraId="4EA1BF25" w14:textId="77777777" w:rsidR="00CC3A87" w:rsidRPr="00314C70" w:rsidRDefault="00CC3A87" w:rsidP="00CC3A87">
      <w:pPr>
        <w:jc w:val="both"/>
        <w:rPr>
          <w:bCs/>
          <w:sz w:val="16"/>
          <w:szCs w:val="16"/>
        </w:rPr>
      </w:pPr>
      <w:r w:rsidRPr="00314C70">
        <w:rPr>
          <w:bCs/>
          <w:sz w:val="16"/>
          <w:szCs w:val="16"/>
        </w:rPr>
        <w:t xml:space="preserve">4. Всички събрани доказателства са прикачени в </w:t>
      </w:r>
      <w:r>
        <w:rPr>
          <w:bCs/>
          <w:sz w:val="16"/>
          <w:szCs w:val="16"/>
        </w:rPr>
        <w:t>досието (в електронен вид или на хартиен носител)</w:t>
      </w:r>
      <w:r w:rsidRPr="00314C70">
        <w:rPr>
          <w:bCs/>
          <w:sz w:val="16"/>
          <w:szCs w:val="16"/>
        </w:rPr>
        <w:t xml:space="preserve">; </w:t>
      </w:r>
    </w:p>
    <w:p w14:paraId="2E2EC06A" w14:textId="77777777" w:rsidR="00CC3A87" w:rsidRPr="00314C70" w:rsidRDefault="00CC3A87" w:rsidP="00CC3A87">
      <w:pPr>
        <w:jc w:val="both"/>
        <w:rPr>
          <w:bCs/>
          <w:sz w:val="16"/>
          <w:szCs w:val="16"/>
        </w:rPr>
      </w:pPr>
      <w:r w:rsidRPr="00314C70">
        <w:rPr>
          <w:bCs/>
          <w:sz w:val="16"/>
          <w:szCs w:val="16"/>
        </w:rPr>
        <w:t xml:space="preserve">5. Преценката на </w:t>
      </w:r>
      <w:r w:rsidRPr="00BF578F">
        <w:rPr>
          <w:bCs/>
          <w:sz w:val="16"/>
          <w:szCs w:val="16"/>
        </w:rPr>
        <w:t xml:space="preserve">началника на </w:t>
      </w:r>
      <w:r>
        <w:rPr>
          <w:bCs/>
          <w:sz w:val="16"/>
          <w:szCs w:val="16"/>
        </w:rPr>
        <w:t>отдела</w:t>
      </w:r>
      <w:r w:rsidRPr="00F1015A">
        <w:rPr>
          <w:bCs/>
          <w:sz w:val="16"/>
          <w:szCs w:val="16"/>
        </w:rPr>
        <w:t xml:space="preserve"> за финансовия ефект на отклоненията съвпада с предложенията на </w:t>
      </w:r>
      <w:r w:rsidRPr="00BF578F">
        <w:rPr>
          <w:bCs/>
          <w:sz w:val="16"/>
          <w:szCs w:val="16"/>
        </w:rPr>
        <w:t>експерта</w:t>
      </w:r>
      <w:r w:rsidRPr="00F1015A">
        <w:rPr>
          <w:bCs/>
          <w:sz w:val="16"/>
          <w:szCs w:val="16"/>
        </w:rPr>
        <w:t xml:space="preserve">. В случай, че не съвпада, </w:t>
      </w:r>
      <w:r w:rsidRPr="00BF578F">
        <w:rPr>
          <w:bCs/>
          <w:sz w:val="16"/>
          <w:szCs w:val="16"/>
        </w:rPr>
        <w:t>началник</w:t>
      </w:r>
      <w:r>
        <w:rPr>
          <w:bCs/>
          <w:sz w:val="16"/>
          <w:szCs w:val="16"/>
        </w:rPr>
        <w:t>ът</w:t>
      </w:r>
      <w:r w:rsidRPr="00BF578F">
        <w:rPr>
          <w:bCs/>
          <w:sz w:val="16"/>
          <w:szCs w:val="16"/>
        </w:rPr>
        <w:t xml:space="preserve"> на </w:t>
      </w:r>
      <w:r>
        <w:rPr>
          <w:bCs/>
          <w:sz w:val="16"/>
          <w:szCs w:val="16"/>
        </w:rPr>
        <w:t>отдела</w:t>
      </w:r>
      <w:r w:rsidRPr="00314C70">
        <w:rPr>
          <w:bCs/>
          <w:sz w:val="16"/>
          <w:szCs w:val="16"/>
        </w:rPr>
        <w:t xml:space="preserve"> конкретно посочва според него какъв е финансовият ефект.</w:t>
      </w:r>
    </w:p>
    <w:p w14:paraId="52987168" w14:textId="77777777" w:rsidR="00CC3A87" w:rsidRPr="00765DF0" w:rsidRDefault="00CC3A87" w:rsidP="00CC3A87">
      <w:pPr>
        <w:jc w:val="both"/>
        <w:rPr>
          <w:bCs/>
          <w:sz w:val="16"/>
          <w:szCs w:val="16"/>
        </w:rPr>
      </w:pPr>
      <w:r w:rsidRPr="00314C70">
        <w:rPr>
          <w:bCs/>
          <w:sz w:val="16"/>
          <w:szCs w:val="16"/>
        </w:rPr>
        <w:t xml:space="preserve">За да потвърди качеството на изпълнената работа, </w:t>
      </w:r>
      <w:r w:rsidRPr="008D1B21">
        <w:rPr>
          <w:bCs/>
          <w:sz w:val="16"/>
          <w:szCs w:val="16"/>
        </w:rPr>
        <w:t xml:space="preserve">началника </w:t>
      </w:r>
      <w:r>
        <w:rPr>
          <w:bCs/>
          <w:sz w:val="16"/>
          <w:szCs w:val="16"/>
        </w:rPr>
        <w:t>на отдела</w:t>
      </w:r>
      <w:r w:rsidRPr="00F1015A">
        <w:rPr>
          <w:bCs/>
          <w:sz w:val="16"/>
          <w:szCs w:val="16"/>
        </w:rPr>
        <w:t xml:space="preserve"> извършва за всяка поръчка повторна проверка по всички въпроси от секция І „Откриване и обявяване на процедурата“ и с</w:t>
      </w:r>
      <w:r w:rsidRPr="00314C70">
        <w:rPr>
          <w:bCs/>
          <w:sz w:val="16"/>
          <w:szCs w:val="16"/>
        </w:rPr>
        <w:t xml:space="preserve">екция ІІ.4. „Работа на комисията за провеждане на процедурата“. Ако при повторната проверка се установят неправилно отразени факти, </w:t>
      </w:r>
      <w:r w:rsidRPr="008D1B21">
        <w:rPr>
          <w:bCs/>
          <w:sz w:val="16"/>
          <w:szCs w:val="16"/>
        </w:rPr>
        <w:t xml:space="preserve">Началника на </w:t>
      </w:r>
      <w:r>
        <w:rPr>
          <w:bCs/>
          <w:sz w:val="16"/>
          <w:szCs w:val="16"/>
        </w:rPr>
        <w:t>отдела</w:t>
      </w:r>
      <w:r w:rsidRPr="008D1B21">
        <w:rPr>
          <w:bCs/>
          <w:sz w:val="16"/>
          <w:szCs w:val="16"/>
        </w:rPr>
        <w:t xml:space="preserve"> ги описва преди финализиране на КЛ.</w:t>
      </w:r>
    </w:p>
    <w:p w14:paraId="3D4386E3" w14:textId="77777777" w:rsidR="00047C7F" w:rsidRDefault="00047C7F" w:rsidP="00FF130F">
      <w:pPr>
        <w:ind w:left="709" w:hanging="425"/>
        <w:jc w:val="both"/>
        <w:rPr>
          <w:sz w:val="20"/>
          <w:szCs w:val="20"/>
          <w:lang w:val="en-US" w:eastAsia="fr-FR"/>
        </w:rPr>
      </w:pPr>
    </w:p>
    <w:p w14:paraId="629A7FB7" w14:textId="77777777" w:rsidR="00F872AE" w:rsidRPr="00F872AE" w:rsidRDefault="00F872AE" w:rsidP="00FF130F">
      <w:pPr>
        <w:ind w:left="709" w:hanging="425"/>
        <w:jc w:val="both"/>
        <w:rPr>
          <w:sz w:val="20"/>
          <w:szCs w:val="20"/>
          <w:lang w:val="en-US" w:eastAsia="fr-FR"/>
        </w:rPr>
      </w:pPr>
    </w:p>
    <w:p w14:paraId="5C2273BC" w14:textId="77777777" w:rsidR="00F872AE" w:rsidRPr="00F872AE" w:rsidRDefault="00F872AE" w:rsidP="00F872AE">
      <w:pPr>
        <w:tabs>
          <w:tab w:val="num" w:pos="0"/>
        </w:tabs>
        <w:spacing w:before="120"/>
        <w:jc w:val="both"/>
        <w:rPr>
          <w:b/>
          <w:bCs/>
          <w:sz w:val="16"/>
          <w:szCs w:val="16"/>
        </w:rPr>
      </w:pPr>
      <w:r w:rsidRPr="00F872AE">
        <w:rPr>
          <w:b/>
          <w:bCs/>
          <w:sz w:val="16"/>
          <w:szCs w:val="16"/>
        </w:rPr>
        <w:t>ІII. ЗА</w:t>
      </w:r>
      <w:r w:rsidRPr="000A7FDB">
        <w:rPr>
          <w:b/>
          <w:bCs/>
          <w:sz w:val="20"/>
          <w:szCs w:val="20"/>
        </w:rPr>
        <w:t xml:space="preserve"> </w:t>
      </w:r>
      <w:r w:rsidRPr="00F872AE">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14:paraId="30BECE7C" w14:textId="77777777" w:rsidR="00F872AE" w:rsidRPr="00F872AE" w:rsidRDefault="00F872AE" w:rsidP="00F872AE">
      <w:pPr>
        <w:jc w:val="both"/>
        <w:rPr>
          <w:bCs/>
          <w:sz w:val="16"/>
          <w:szCs w:val="16"/>
        </w:rPr>
      </w:pPr>
      <w:r w:rsidRPr="00F872AE">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23044710" w14:textId="47797828" w:rsidR="00F872AE" w:rsidRPr="00F872AE" w:rsidRDefault="00F872AE" w:rsidP="00F872AE">
      <w:pPr>
        <w:jc w:val="both"/>
        <w:rPr>
          <w:bCs/>
          <w:sz w:val="16"/>
          <w:szCs w:val="16"/>
        </w:rPr>
      </w:pPr>
      <w:r w:rsidRPr="00F872AE">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w:t>
      </w:r>
      <w:r w:rsidR="0013542E">
        <w:rPr>
          <w:bCs/>
          <w:sz w:val="16"/>
          <w:szCs w:val="16"/>
          <w:lang w:val="en-US"/>
        </w:rPr>
        <w:t xml:space="preserve"> </w:t>
      </w:r>
      <w:r w:rsidRPr="00F872AE">
        <w:rPr>
          <w:bCs/>
          <w:sz w:val="16"/>
          <w:szCs w:val="16"/>
        </w:rPr>
        <w:t>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w:t>
      </w:r>
      <w:r w:rsidR="00125227">
        <w:rPr>
          <w:bCs/>
          <w:sz w:val="16"/>
          <w:szCs w:val="16"/>
        </w:rPr>
        <w:t>ТИ</w:t>
      </w:r>
      <w:r w:rsidRPr="00F872AE">
        <w:rPr>
          <w:bCs/>
          <w:sz w:val="16"/>
          <w:szCs w:val="16"/>
        </w:rPr>
        <w:t xml:space="preserve"> и Информационната бележка на ЕК относно индикаторите за измами във връзка с ЕФРР, ЕСФ и  КФ.</w:t>
      </w:r>
    </w:p>
    <w:p w14:paraId="7626E662" w14:textId="77777777" w:rsidR="00F872AE" w:rsidRPr="00F872AE" w:rsidRDefault="00F872AE" w:rsidP="00F872AE">
      <w:pPr>
        <w:jc w:val="both"/>
        <w:rPr>
          <w:bCs/>
          <w:sz w:val="16"/>
          <w:szCs w:val="16"/>
        </w:rPr>
      </w:pPr>
      <w:r w:rsidRPr="00F872AE">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14:paraId="4D6138EF" w14:textId="77777777" w:rsidR="00F872AE" w:rsidRPr="00F872AE" w:rsidRDefault="00F872AE" w:rsidP="00F872AE">
      <w:pPr>
        <w:jc w:val="both"/>
        <w:rPr>
          <w:bCs/>
          <w:sz w:val="16"/>
          <w:szCs w:val="16"/>
        </w:rPr>
      </w:pPr>
      <w:r w:rsidRPr="00F872AE">
        <w:rPr>
          <w:bCs/>
          <w:sz w:val="16"/>
          <w:szCs w:val="16"/>
        </w:rPr>
        <w:t>За целта експертът проверява дали са налице някои от следните ситуации:</w:t>
      </w:r>
    </w:p>
    <w:p w14:paraId="25D20211" w14:textId="77777777" w:rsidR="00F872AE" w:rsidRPr="00F872AE" w:rsidRDefault="00F872AE" w:rsidP="00F872AE">
      <w:pPr>
        <w:jc w:val="both"/>
        <w:rPr>
          <w:bCs/>
          <w:sz w:val="16"/>
          <w:szCs w:val="16"/>
        </w:rPr>
      </w:pPr>
      <w:r w:rsidRPr="00F872AE">
        <w:rPr>
          <w:bCs/>
          <w:sz w:val="16"/>
          <w:szCs w:val="16"/>
        </w:rPr>
        <w:t>1. Индикатори за измама при конфликт на интереси:</w:t>
      </w:r>
    </w:p>
    <w:p w14:paraId="04A60678" w14:textId="77777777" w:rsidR="00F872AE" w:rsidRPr="00F872AE" w:rsidRDefault="00F872AE" w:rsidP="00F872AE">
      <w:pPr>
        <w:jc w:val="both"/>
        <w:rPr>
          <w:bCs/>
          <w:sz w:val="16"/>
          <w:szCs w:val="16"/>
        </w:rPr>
      </w:pPr>
      <w:r w:rsidRPr="00F872AE">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7052D739" w14:textId="77777777" w:rsidR="00F872AE" w:rsidRPr="00F872AE" w:rsidRDefault="00F872AE" w:rsidP="00F872AE">
      <w:pPr>
        <w:jc w:val="both"/>
        <w:rPr>
          <w:bCs/>
          <w:sz w:val="16"/>
          <w:szCs w:val="16"/>
        </w:rPr>
      </w:pPr>
      <w:r w:rsidRPr="00F872AE">
        <w:rPr>
          <w:bCs/>
          <w:sz w:val="16"/>
          <w:szCs w:val="16"/>
        </w:rPr>
        <w:t>Съмнение за наличие на конфликт на интереси може да възникне, ако са налице едно или няколко от следните обстоятелства:</w:t>
      </w:r>
    </w:p>
    <w:p w14:paraId="3517974D" w14:textId="1477B0F5" w:rsidR="00F872AE" w:rsidRPr="00F872AE" w:rsidRDefault="00F872AE" w:rsidP="00F872AE">
      <w:pPr>
        <w:jc w:val="both"/>
        <w:rPr>
          <w:bCs/>
          <w:sz w:val="16"/>
          <w:szCs w:val="16"/>
        </w:rPr>
      </w:pPr>
      <w:r w:rsidRPr="00F872AE">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0A7FDB">
        <w:rPr>
          <w:sz w:val="20"/>
          <w:szCs w:val="20"/>
          <w:lang w:eastAsia="fr-FR"/>
        </w:rPr>
        <w:t xml:space="preserve"> </w:t>
      </w:r>
      <w:r w:rsidRPr="00F872AE">
        <w:rPr>
          <w:bCs/>
          <w:sz w:val="16"/>
          <w:szCs w:val="16"/>
        </w:rPr>
        <w:t xml:space="preserve">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w:t>
      </w:r>
    </w:p>
    <w:p w14:paraId="65142688" w14:textId="77777777" w:rsidR="00F872AE" w:rsidRPr="00F872AE" w:rsidRDefault="00F872AE" w:rsidP="00F872AE">
      <w:pPr>
        <w:jc w:val="both"/>
        <w:rPr>
          <w:bCs/>
          <w:sz w:val="16"/>
          <w:szCs w:val="16"/>
        </w:rPr>
      </w:pPr>
      <w:r w:rsidRPr="00F872AE">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51172D23" w14:textId="77777777" w:rsidR="00F872AE" w:rsidRPr="00F872AE" w:rsidRDefault="00F872AE" w:rsidP="00F872AE">
      <w:pPr>
        <w:jc w:val="both"/>
        <w:rPr>
          <w:bCs/>
          <w:sz w:val="16"/>
          <w:szCs w:val="16"/>
        </w:rPr>
      </w:pPr>
      <w:r w:rsidRPr="00F872AE">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012B699E" w14:textId="77777777" w:rsidR="00F872AE" w:rsidRPr="00F872AE" w:rsidRDefault="00F872AE" w:rsidP="00F872AE">
      <w:pPr>
        <w:jc w:val="both"/>
        <w:rPr>
          <w:bCs/>
          <w:sz w:val="16"/>
          <w:szCs w:val="16"/>
        </w:rPr>
      </w:pPr>
      <w:r w:rsidRPr="00F872AE">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14:paraId="797F73F7" w14:textId="77777777" w:rsidR="00F872AE" w:rsidRPr="00F872AE" w:rsidRDefault="00F872AE" w:rsidP="00F872AE">
      <w:pPr>
        <w:jc w:val="both"/>
        <w:rPr>
          <w:bCs/>
          <w:sz w:val="16"/>
          <w:szCs w:val="16"/>
        </w:rPr>
      </w:pPr>
      <w:r w:rsidRPr="00F872AE">
        <w:rPr>
          <w:bCs/>
          <w:sz w:val="16"/>
          <w:szCs w:val="16"/>
        </w:rPr>
        <w:t>Налице е промяна на оферта след нейното подаване след изтичане на срока за получаване на офертите;</w:t>
      </w:r>
    </w:p>
    <w:p w14:paraId="2990B2F5" w14:textId="77777777" w:rsidR="00F872AE" w:rsidRPr="00F872AE" w:rsidRDefault="00F872AE" w:rsidP="00F872AE">
      <w:pPr>
        <w:jc w:val="both"/>
        <w:rPr>
          <w:bCs/>
          <w:sz w:val="16"/>
          <w:szCs w:val="16"/>
        </w:rPr>
      </w:pPr>
      <w:r w:rsidRPr="00F872AE">
        <w:rPr>
          <w:bCs/>
          <w:sz w:val="16"/>
          <w:szCs w:val="16"/>
        </w:rPr>
        <w:t>Налице са възражения/жалби/ сигнали от други участници с твърдение за някои от индикаторите за измама;</w:t>
      </w:r>
    </w:p>
    <w:p w14:paraId="2F2E397F" w14:textId="77777777" w:rsidR="00F872AE" w:rsidRPr="00F872AE" w:rsidRDefault="00F872AE" w:rsidP="00F872AE">
      <w:pPr>
        <w:jc w:val="both"/>
        <w:rPr>
          <w:bCs/>
          <w:sz w:val="16"/>
          <w:szCs w:val="16"/>
        </w:rPr>
      </w:pPr>
      <w:r w:rsidRPr="00F872AE">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1B608479" w14:textId="0EBD5186" w:rsidR="00F872AE" w:rsidRPr="00F872AE" w:rsidRDefault="00F872AE" w:rsidP="00F872AE">
      <w:pPr>
        <w:jc w:val="both"/>
        <w:rPr>
          <w:bCs/>
          <w:sz w:val="16"/>
          <w:szCs w:val="16"/>
        </w:rPr>
      </w:pPr>
      <w:r w:rsidRPr="00F872AE">
        <w:rPr>
          <w:bCs/>
          <w:sz w:val="16"/>
          <w:szCs w:val="16"/>
        </w:rPr>
        <w:t>Участникът, определен за изпълнител, е допълвал/изменял офертата си след крайния срок за получаване на офертите</w:t>
      </w:r>
    </w:p>
    <w:p w14:paraId="60C6C66F" w14:textId="77777777" w:rsidR="00F872AE" w:rsidRPr="00F872AE" w:rsidRDefault="00F872AE" w:rsidP="00F872AE">
      <w:pPr>
        <w:jc w:val="both"/>
        <w:rPr>
          <w:bCs/>
          <w:sz w:val="16"/>
          <w:szCs w:val="16"/>
        </w:rPr>
      </w:pPr>
    </w:p>
    <w:p w14:paraId="44B77E2B" w14:textId="77777777" w:rsidR="00F872AE" w:rsidRPr="00F872AE" w:rsidRDefault="00F872AE" w:rsidP="00F872AE">
      <w:pPr>
        <w:jc w:val="both"/>
        <w:rPr>
          <w:bCs/>
          <w:sz w:val="16"/>
          <w:szCs w:val="16"/>
        </w:rPr>
      </w:pPr>
      <w:r w:rsidRPr="00F872AE">
        <w:rPr>
          <w:bCs/>
          <w:sz w:val="16"/>
          <w:szCs w:val="16"/>
        </w:rPr>
        <w:t>2.  Индикатори за измама при договаряне при офериране:</w:t>
      </w:r>
    </w:p>
    <w:p w14:paraId="4E701C66" w14:textId="77777777" w:rsidR="00F872AE" w:rsidRPr="00F872AE" w:rsidRDefault="00F872AE" w:rsidP="00F872AE">
      <w:pPr>
        <w:jc w:val="both"/>
        <w:rPr>
          <w:bCs/>
          <w:sz w:val="16"/>
          <w:szCs w:val="16"/>
        </w:rPr>
      </w:pPr>
      <w:r w:rsidRPr="00F872AE">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3DFE5AA8" w14:textId="77777777" w:rsidR="00F872AE" w:rsidRPr="00F872AE" w:rsidRDefault="00F872AE" w:rsidP="00F872AE">
      <w:pPr>
        <w:jc w:val="both"/>
        <w:rPr>
          <w:bCs/>
          <w:sz w:val="16"/>
          <w:szCs w:val="16"/>
        </w:rPr>
      </w:pPr>
      <w:r w:rsidRPr="00F872AE">
        <w:rPr>
          <w:bCs/>
          <w:sz w:val="16"/>
          <w:szCs w:val="16"/>
        </w:rPr>
        <w:t>- Допълващо офериране</w:t>
      </w:r>
    </w:p>
    <w:p w14:paraId="61E8C48F" w14:textId="77777777" w:rsidR="00F872AE" w:rsidRPr="00F872AE" w:rsidRDefault="00F872AE" w:rsidP="00F872AE">
      <w:pPr>
        <w:jc w:val="both"/>
        <w:rPr>
          <w:bCs/>
          <w:sz w:val="16"/>
          <w:szCs w:val="16"/>
        </w:rPr>
      </w:pPr>
      <w:r w:rsidRPr="000A7FDB">
        <w:rPr>
          <w:sz w:val="20"/>
          <w:szCs w:val="20"/>
          <w:lang w:eastAsia="fr-FR"/>
        </w:rPr>
        <w:t xml:space="preserve">С </w:t>
      </w:r>
      <w:r w:rsidRPr="00F872AE">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39C98082" w14:textId="77777777" w:rsidR="00F872AE" w:rsidRPr="00F872AE" w:rsidRDefault="00F872AE" w:rsidP="00F872AE">
      <w:pPr>
        <w:jc w:val="both"/>
        <w:rPr>
          <w:bCs/>
          <w:sz w:val="16"/>
          <w:szCs w:val="16"/>
        </w:rPr>
      </w:pPr>
      <w:r w:rsidRPr="00F872AE">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0253DDE9" w14:textId="77777777" w:rsidR="00F872AE" w:rsidRPr="00F872AE" w:rsidRDefault="00F872AE" w:rsidP="00F872AE">
      <w:pPr>
        <w:jc w:val="both"/>
        <w:rPr>
          <w:bCs/>
          <w:sz w:val="16"/>
          <w:szCs w:val="16"/>
        </w:rPr>
      </w:pPr>
      <w:r w:rsidRPr="00F872AE">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6674EF96" w14:textId="77777777" w:rsidR="00F872AE" w:rsidRPr="0038769D" w:rsidRDefault="00F872AE" w:rsidP="00F872AE">
      <w:pPr>
        <w:jc w:val="both"/>
        <w:rPr>
          <w:bCs/>
          <w:sz w:val="16"/>
          <w:szCs w:val="16"/>
        </w:rPr>
      </w:pPr>
      <w:r w:rsidRPr="00F872AE">
        <w:rPr>
          <w:bCs/>
          <w:sz w:val="16"/>
          <w:szCs w:val="16"/>
        </w:rPr>
        <w:t>Допълващи оферти могат да бъдат представени</w:t>
      </w:r>
      <w:r w:rsidRPr="0038769D">
        <w:rPr>
          <w:bCs/>
          <w:sz w:val="16"/>
          <w:szCs w:val="16"/>
        </w:rPr>
        <w:t xml:space="preserve"> и от дъщерни дружества или свързани лица.</w:t>
      </w:r>
    </w:p>
    <w:p w14:paraId="2F183353" w14:textId="77777777" w:rsidR="00F872AE" w:rsidRPr="00E546CD" w:rsidRDefault="00F872AE" w:rsidP="00F872AE">
      <w:pPr>
        <w:jc w:val="both"/>
        <w:rPr>
          <w:bCs/>
          <w:sz w:val="16"/>
          <w:szCs w:val="16"/>
        </w:rPr>
      </w:pPr>
      <w:r w:rsidRPr="0038769D">
        <w:rPr>
          <w:bCs/>
          <w:sz w:val="16"/>
          <w:szCs w:val="16"/>
        </w:rPr>
        <w:t xml:space="preserve">- </w:t>
      </w:r>
      <w:r w:rsidRPr="00E546CD">
        <w:rPr>
          <w:bCs/>
          <w:sz w:val="16"/>
          <w:szCs w:val="16"/>
        </w:rPr>
        <w:t>Участие на ротационен принцип</w:t>
      </w:r>
    </w:p>
    <w:p w14:paraId="4E75BBDC" w14:textId="77777777" w:rsidR="00F872AE" w:rsidRPr="00E546CD" w:rsidRDefault="00F872AE" w:rsidP="00E546CD">
      <w:pPr>
        <w:jc w:val="both"/>
        <w:rPr>
          <w:bCs/>
          <w:sz w:val="16"/>
          <w:szCs w:val="16"/>
        </w:rPr>
      </w:pPr>
      <w:r w:rsidRPr="00E546CD">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15B4D66B" w14:textId="77777777" w:rsidR="00F872AE" w:rsidRPr="00E546CD" w:rsidRDefault="00F872AE" w:rsidP="00E546CD">
      <w:pPr>
        <w:jc w:val="both"/>
        <w:rPr>
          <w:bCs/>
          <w:sz w:val="16"/>
          <w:szCs w:val="16"/>
        </w:rPr>
      </w:pPr>
      <w:r w:rsidRPr="00E546CD">
        <w:rPr>
          <w:bCs/>
          <w:sz w:val="16"/>
          <w:szCs w:val="16"/>
        </w:rPr>
        <w:t>Съмнение за наличие на договаряне може да възникне, ако са налице едно или няколко от следните обстоятелства:</w:t>
      </w:r>
    </w:p>
    <w:p w14:paraId="55928523" w14:textId="77777777" w:rsidR="00F872AE" w:rsidRPr="00E546CD" w:rsidRDefault="00F872AE" w:rsidP="00E546CD">
      <w:pPr>
        <w:jc w:val="both"/>
        <w:rPr>
          <w:bCs/>
          <w:sz w:val="16"/>
          <w:szCs w:val="16"/>
        </w:rPr>
      </w:pPr>
      <w:r w:rsidRPr="00E546CD">
        <w:rPr>
          <w:bCs/>
          <w:sz w:val="16"/>
          <w:szCs w:val="16"/>
        </w:rPr>
        <w:t xml:space="preserve">- </w:t>
      </w:r>
      <w:r w:rsidRPr="00E546CD">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710A6761" w14:textId="77777777" w:rsidR="00F872AE" w:rsidRPr="00E546CD" w:rsidRDefault="00F872AE" w:rsidP="00E546CD">
      <w:pPr>
        <w:jc w:val="both"/>
        <w:rPr>
          <w:bCs/>
          <w:sz w:val="16"/>
          <w:szCs w:val="16"/>
        </w:rPr>
      </w:pPr>
      <w:r w:rsidRPr="00E546CD">
        <w:rPr>
          <w:bCs/>
          <w:sz w:val="16"/>
          <w:szCs w:val="16"/>
        </w:rPr>
        <w:t xml:space="preserve">- </w:t>
      </w:r>
      <w:r w:rsidRPr="00E546CD">
        <w:rPr>
          <w:bCs/>
          <w:sz w:val="16"/>
          <w:szCs w:val="16"/>
        </w:rPr>
        <w:tab/>
        <w:t xml:space="preserve">трайно завишени цени при всички участници; </w:t>
      </w:r>
    </w:p>
    <w:p w14:paraId="372CE202" w14:textId="77777777" w:rsidR="00F872AE" w:rsidRPr="00F872AE" w:rsidRDefault="00F872AE" w:rsidP="00F872AE">
      <w:pPr>
        <w:jc w:val="both"/>
        <w:rPr>
          <w:bCs/>
          <w:sz w:val="16"/>
          <w:szCs w:val="16"/>
        </w:rPr>
      </w:pPr>
      <w:r w:rsidRPr="00E546CD">
        <w:rPr>
          <w:bCs/>
          <w:sz w:val="16"/>
          <w:szCs w:val="16"/>
        </w:rPr>
        <w:t xml:space="preserve">- </w:t>
      </w:r>
      <w:r w:rsidRPr="00E546CD">
        <w:rPr>
          <w:bCs/>
          <w:sz w:val="16"/>
          <w:szCs w:val="16"/>
        </w:rPr>
        <w:tab/>
        <w:t xml:space="preserve">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w:t>
      </w:r>
      <w:r w:rsidRPr="00F872AE">
        <w:rPr>
          <w:bCs/>
          <w:sz w:val="16"/>
          <w:szCs w:val="16"/>
        </w:rPr>
        <w:t>изпълнение на поръчката;</w:t>
      </w:r>
    </w:p>
    <w:p w14:paraId="4FE7449C" w14:textId="77777777" w:rsidR="00F872AE" w:rsidRPr="00F872AE" w:rsidRDefault="00F872AE" w:rsidP="00F872AE">
      <w:pPr>
        <w:jc w:val="both"/>
        <w:rPr>
          <w:bCs/>
          <w:sz w:val="16"/>
          <w:szCs w:val="16"/>
        </w:rPr>
      </w:pPr>
      <w:r w:rsidRPr="00F872AE">
        <w:rPr>
          <w:bCs/>
          <w:sz w:val="16"/>
          <w:szCs w:val="16"/>
        </w:rPr>
        <w:t xml:space="preserve">- </w:t>
      </w:r>
      <w:r w:rsidRPr="00F872AE">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7640055C" w14:textId="77777777" w:rsidR="00F872AE" w:rsidRPr="00F872AE" w:rsidRDefault="00F872AE" w:rsidP="00F872AE">
      <w:pPr>
        <w:jc w:val="both"/>
        <w:rPr>
          <w:bCs/>
          <w:sz w:val="16"/>
          <w:szCs w:val="16"/>
        </w:rPr>
      </w:pPr>
      <w:r w:rsidRPr="00F872AE">
        <w:rPr>
          <w:bCs/>
          <w:sz w:val="16"/>
          <w:szCs w:val="16"/>
        </w:rPr>
        <w:t xml:space="preserve">- </w:t>
      </w:r>
      <w:r w:rsidRPr="00F872AE">
        <w:rPr>
          <w:bCs/>
          <w:sz w:val="16"/>
          <w:szCs w:val="16"/>
        </w:rPr>
        <w:tab/>
        <w:t>част от обединение/консорциум/АД и друго лице, спечелило процедурата, участва и самостоятелно в същата процедура;</w:t>
      </w:r>
    </w:p>
    <w:p w14:paraId="111AA1D2" w14:textId="77777777" w:rsidR="00F872AE" w:rsidRPr="00F872AE" w:rsidRDefault="00F872AE" w:rsidP="00F872AE">
      <w:pPr>
        <w:jc w:val="both"/>
        <w:rPr>
          <w:bCs/>
          <w:sz w:val="16"/>
          <w:szCs w:val="16"/>
        </w:rPr>
      </w:pPr>
      <w:r w:rsidRPr="00F872AE">
        <w:rPr>
          <w:bCs/>
          <w:sz w:val="16"/>
          <w:szCs w:val="16"/>
        </w:rPr>
        <w:t>-</w:t>
      </w:r>
      <w:r w:rsidRPr="00F872AE">
        <w:rPr>
          <w:bCs/>
          <w:sz w:val="16"/>
          <w:szCs w:val="16"/>
        </w:rPr>
        <w:tab/>
        <w:t xml:space="preserve">участници, които не са определени за изпълнители, се наемат като подизпълнители, вкл. неформално или скрито; </w:t>
      </w:r>
    </w:p>
    <w:p w14:paraId="45BEB175" w14:textId="77777777" w:rsidR="00F872AE" w:rsidRPr="00F872AE" w:rsidRDefault="00F872AE" w:rsidP="00F872AE">
      <w:pPr>
        <w:jc w:val="both"/>
        <w:rPr>
          <w:bCs/>
          <w:sz w:val="16"/>
          <w:szCs w:val="16"/>
        </w:rPr>
      </w:pPr>
      <w:r w:rsidRPr="00F872AE">
        <w:rPr>
          <w:bCs/>
          <w:sz w:val="16"/>
          <w:szCs w:val="16"/>
        </w:rPr>
        <w:t xml:space="preserve">- </w:t>
      </w:r>
      <w:r w:rsidRPr="00F872AE">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3FAAA9E0" w14:textId="77777777" w:rsidR="00F872AE" w:rsidRPr="00F872AE" w:rsidRDefault="00F872AE" w:rsidP="00F872AE">
      <w:pPr>
        <w:jc w:val="both"/>
        <w:rPr>
          <w:bCs/>
          <w:sz w:val="16"/>
          <w:szCs w:val="16"/>
        </w:rPr>
      </w:pPr>
      <w:r w:rsidRPr="00F872AE">
        <w:rPr>
          <w:bCs/>
          <w:sz w:val="16"/>
          <w:szCs w:val="16"/>
        </w:rPr>
        <w:t xml:space="preserve">- </w:t>
      </w:r>
      <w:r w:rsidRPr="00F872AE">
        <w:rPr>
          <w:bCs/>
          <w:sz w:val="16"/>
          <w:szCs w:val="16"/>
        </w:rPr>
        <w:tab/>
        <w:t>очевидни връзки между отделни участници, напр. съвпадащи адреси, персонал, телефонни номера и т.н.;</w:t>
      </w:r>
    </w:p>
    <w:p w14:paraId="1143BE16" w14:textId="77777777" w:rsidR="00F872AE" w:rsidRPr="00F872AE" w:rsidRDefault="00F872AE" w:rsidP="00F872AE">
      <w:pPr>
        <w:jc w:val="both"/>
        <w:rPr>
          <w:bCs/>
          <w:sz w:val="16"/>
          <w:szCs w:val="16"/>
        </w:rPr>
      </w:pPr>
      <w:r w:rsidRPr="00F872AE">
        <w:rPr>
          <w:bCs/>
          <w:sz w:val="16"/>
          <w:szCs w:val="16"/>
        </w:rPr>
        <w:t xml:space="preserve">- </w:t>
      </w:r>
      <w:r w:rsidRPr="00F872AE">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6EDFFEF2" w14:textId="77777777" w:rsidR="00F872AE" w:rsidRPr="00F872AE" w:rsidRDefault="00F872AE" w:rsidP="00F872AE">
      <w:pPr>
        <w:jc w:val="both"/>
        <w:rPr>
          <w:bCs/>
          <w:sz w:val="16"/>
          <w:szCs w:val="16"/>
        </w:rPr>
      </w:pPr>
      <w:r w:rsidRPr="00F872AE">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22448985" w14:textId="77777777" w:rsidR="00F872AE" w:rsidRPr="00DF02DE" w:rsidRDefault="00F872AE" w:rsidP="00F872AE">
      <w:pPr>
        <w:ind w:left="360"/>
        <w:jc w:val="both"/>
        <w:rPr>
          <w:sz w:val="20"/>
          <w:szCs w:val="20"/>
          <w:lang w:eastAsia="fr-FR"/>
        </w:rPr>
      </w:pPr>
    </w:p>
    <w:p w14:paraId="3A5C73AE" w14:textId="77777777" w:rsidR="00F872AE" w:rsidRPr="00E546CD" w:rsidRDefault="00F872AE" w:rsidP="00F872AE">
      <w:pPr>
        <w:jc w:val="both"/>
        <w:rPr>
          <w:bCs/>
          <w:sz w:val="16"/>
          <w:szCs w:val="16"/>
        </w:rPr>
      </w:pPr>
      <w:r w:rsidRPr="00767D48">
        <w:rPr>
          <w:b/>
          <w:sz w:val="20"/>
          <w:szCs w:val="20"/>
          <w:lang w:eastAsia="fr-FR"/>
        </w:rPr>
        <w:t>3</w:t>
      </w:r>
      <w:r w:rsidRPr="00E546CD">
        <w:rPr>
          <w:bCs/>
          <w:sz w:val="16"/>
          <w:szCs w:val="16"/>
        </w:rPr>
        <w:t>. Индикатори за измама при неоснователно възлагане на един изпълнител:</w:t>
      </w:r>
    </w:p>
    <w:p w14:paraId="07CEB52D" w14:textId="77777777" w:rsidR="00F872AE" w:rsidRPr="00E546CD" w:rsidRDefault="00F872AE" w:rsidP="00F872AE">
      <w:pPr>
        <w:jc w:val="both"/>
        <w:rPr>
          <w:bCs/>
          <w:sz w:val="16"/>
          <w:szCs w:val="16"/>
        </w:rPr>
      </w:pPr>
      <w:r w:rsidRPr="00E546CD">
        <w:rPr>
          <w:bCs/>
          <w:sz w:val="16"/>
          <w:szCs w:val="16"/>
        </w:rPr>
        <w:t xml:space="preserve">Тази схема често възниква в резултат на корупция, особено ако характерните белези се повтарят и са подозрителни. </w:t>
      </w:r>
    </w:p>
    <w:p w14:paraId="20094675" w14:textId="77777777" w:rsidR="00F872AE" w:rsidRPr="00E546CD" w:rsidRDefault="00F872AE" w:rsidP="00F872AE">
      <w:pPr>
        <w:jc w:val="both"/>
        <w:rPr>
          <w:bCs/>
          <w:sz w:val="16"/>
          <w:szCs w:val="16"/>
        </w:rPr>
      </w:pPr>
      <w:r w:rsidRPr="00E546CD">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14:paraId="1EE0B871" w14:textId="77777777" w:rsidR="00F872AE" w:rsidRPr="00E546CD" w:rsidRDefault="00F872AE" w:rsidP="00F872AE">
      <w:pPr>
        <w:ind w:left="709" w:hanging="425"/>
        <w:jc w:val="both"/>
        <w:rPr>
          <w:bCs/>
          <w:sz w:val="16"/>
          <w:szCs w:val="16"/>
        </w:rPr>
      </w:pPr>
      <w:r w:rsidRPr="00E546CD">
        <w:rPr>
          <w:bCs/>
          <w:sz w:val="16"/>
          <w:szCs w:val="16"/>
        </w:rPr>
        <w:t xml:space="preserve"> - </w:t>
      </w:r>
      <w:r w:rsidRPr="00E546CD">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2E109AE6" w14:textId="77777777" w:rsidR="00F872AE" w:rsidRPr="00E546CD" w:rsidRDefault="00F872AE" w:rsidP="00F872AE">
      <w:pPr>
        <w:ind w:left="709" w:hanging="425"/>
        <w:jc w:val="both"/>
        <w:rPr>
          <w:bCs/>
          <w:sz w:val="16"/>
          <w:szCs w:val="16"/>
        </w:rPr>
      </w:pPr>
      <w:r w:rsidRPr="00E546CD">
        <w:rPr>
          <w:bCs/>
          <w:sz w:val="16"/>
          <w:szCs w:val="16"/>
        </w:rPr>
        <w:t xml:space="preserve">- </w:t>
      </w:r>
      <w:r w:rsidRPr="00E546CD">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14:paraId="4E1326D8" w14:textId="77777777" w:rsidR="00F872AE" w:rsidRPr="00E546CD" w:rsidRDefault="00F872AE" w:rsidP="00F872AE">
      <w:pPr>
        <w:ind w:left="709" w:hanging="425"/>
        <w:jc w:val="both"/>
        <w:rPr>
          <w:bCs/>
          <w:sz w:val="16"/>
          <w:szCs w:val="16"/>
        </w:rPr>
      </w:pPr>
      <w:r w:rsidRPr="00E546CD">
        <w:rPr>
          <w:bCs/>
          <w:sz w:val="16"/>
          <w:szCs w:val="16"/>
        </w:rPr>
        <w:t xml:space="preserve">- </w:t>
      </w:r>
      <w:r w:rsidRPr="00E546CD">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14:paraId="09706749" w14:textId="5EB32846" w:rsidR="00FE4E3A" w:rsidRPr="007C719B" w:rsidRDefault="00F872AE" w:rsidP="007C719B">
      <w:pPr>
        <w:ind w:left="709" w:hanging="425"/>
        <w:jc w:val="both"/>
        <w:rPr>
          <w:bCs/>
          <w:sz w:val="16"/>
          <w:szCs w:val="16"/>
        </w:rPr>
      </w:pPr>
      <w:r w:rsidRPr="00E546CD">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ЗОП.</w:t>
      </w:r>
    </w:p>
    <w:p w14:paraId="3836FE5D" w14:textId="77777777" w:rsidR="001C6823" w:rsidRDefault="001C6823" w:rsidP="00CC3A87">
      <w:pPr>
        <w:rPr>
          <w:lang w:val="en-US"/>
        </w:rPr>
      </w:pPr>
    </w:p>
    <w:tbl>
      <w:tblPr>
        <w:tblW w:w="15120" w:type="dxa"/>
        <w:tblInd w:w="-29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30"/>
        <w:gridCol w:w="9290"/>
        <w:gridCol w:w="718"/>
        <w:gridCol w:w="4682"/>
      </w:tblGrid>
      <w:tr w:rsidR="001C6823" w:rsidRPr="00C75AB9" w14:paraId="346CF38D" w14:textId="77777777" w:rsidTr="00125227">
        <w:trPr>
          <w:trHeight w:val="458"/>
        </w:trPr>
        <w:tc>
          <w:tcPr>
            <w:tcW w:w="430" w:type="dxa"/>
            <w:shd w:val="clear" w:color="auto" w:fill="CCFFCC"/>
            <w:vAlign w:val="center"/>
          </w:tcPr>
          <w:p w14:paraId="30C8FB05" w14:textId="77777777" w:rsidR="001C6823" w:rsidRPr="00C75AB9" w:rsidDel="00B56ADC" w:rsidRDefault="001C6823" w:rsidP="00125227">
            <w:pPr>
              <w:pStyle w:val="Heading2"/>
              <w:keepNext w:val="0"/>
              <w:rPr>
                <w:b w:val="0"/>
                <w:bCs/>
                <w:i w:val="0"/>
                <w:iCs/>
                <w:sz w:val="20"/>
              </w:rPr>
            </w:pPr>
          </w:p>
        </w:tc>
        <w:tc>
          <w:tcPr>
            <w:tcW w:w="9290" w:type="dxa"/>
            <w:shd w:val="clear" w:color="auto" w:fill="CCFFCC"/>
            <w:noWrap/>
            <w:vAlign w:val="center"/>
          </w:tcPr>
          <w:p w14:paraId="2952C25D" w14:textId="77777777" w:rsidR="001C6823" w:rsidRPr="00C75AB9" w:rsidDel="00B56ADC" w:rsidRDefault="001C6823" w:rsidP="00125227">
            <w:pPr>
              <w:jc w:val="center"/>
              <w:rPr>
                <w:b/>
                <w:sz w:val="20"/>
                <w:szCs w:val="20"/>
                <w:lang w:eastAsia="fr-FR"/>
              </w:rPr>
            </w:pPr>
            <w:r w:rsidRPr="00C75AB9">
              <w:rPr>
                <w:b/>
                <w:bCs/>
                <w:sz w:val="20"/>
                <w:szCs w:val="20"/>
              </w:rPr>
              <w:t>Въпроси</w:t>
            </w:r>
          </w:p>
        </w:tc>
        <w:tc>
          <w:tcPr>
            <w:tcW w:w="718" w:type="dxa"/>
            <w:shd w:val="clear" w:color="auto" w:fill="CCFFCC"/>
            <w:vAlign w:val="center"/>
          </w:tcPr>
          <w:p w14:paraId="66F73190" w14:textId="77777777" w:rsidR="001C6823" w:rsidRPr="00C75AB9" w:rsidRDefault="001C6823" w:rsidP="00125227">
            <w:pPr>
              <w:jc w:val="center"/>
              <w:rPr>
                <w:b/>
                <w:bCs/>
                <w:sz w:val="20"/>
                <w:szCs w:val="20"/>
              </w:rPr>
            </w:pPr>
            <w:r w:rsidRPr="00C75AB9">
              <w:rPr>
                <w:b/>
                <w:bCs/>
                <w:sz w:val="20"/>
                <w:szCs w:val="20"/>
              </w:rPr>
              <w:t>Да/</w:t>
            </w:r>
          </w:p>
          <w:p w14:paraId="343561F7" w14:textId="77777777" w:rsidR="001C6823" w:rsidRPr="00C75AB9" w:rsidRDefault="001C6823" w:rsidP="00125227">
            <w:pPr>
              <w:jc w:val="center"/>
              <w:rPr>
                <w:b/>
                <w:bCs/>
                <w:sz w:val="20"/>
                <w:szCs w:val="20"/>
              </w:rPr>
            </w:pPr>
            <w:r w:rsidRPr="00C75AB9">
              <w:rPr>
                <w:b/>
                <w:bCs/>
                <w:sz w:val="20"/>
                <w:szCs w:val="20"/>
              </w:rPr>
              <w:t>Не/</w:t>
            </w:r>
          </w:p>
          <w:p w14:paraId="7EFC15D8" w14:textId="77777777" w:rsidR="001C6823" w:rsidRPr="00C75AB9" w:rsidRDefault="001C6823" w:rsidP="00125227">
            <w:pPr>
              <w:jc w:val="center"/>
              <w:outlineLvl w:val="1"/>
              <w:rPr>
                <w:sz w:val="20"/>
                <w:szCs w:val="20"/>
              </w:rPr>
            </w:pPr>
            <w:r w:rsidRPr="00C75AB9">
              <w:rPr>
                <w:b/>
                <w:bCs/>
                <w:sz w:val="20"/>
                <w:szCs w:val="20"/>
              </w:rPr>
              <w:t>НП</w:t>
            </w:r>
          </w:p>
        </w:tc>
        <w:tc>
          <w:tcPr>
            <w:tcW w:w="4682" w:type="dxa"/>
            <w:shd w:val="clear" w:color="auto" w:fill="CCFFCC"/>
          </w:tcPr>
          <w:p w14:paraId="27DF0CDC" w14:textId="77777777" w:rsidR="001C6823" w:rsidRPr="00C75AB9" w:rsidRDefault="001C6823" w:rsidP="00125227">
            <w:pPr>
              <w:jc w:val="center"/>
              <w:outlineLvl w:val="1"/>
              <w:rPr>
                <w:b/>
                <w:bCs/>
                <w:sz w:val="20"/>
                <w:szCs w:val="20"/>
              </w:rPr>
            </w:pPr>
          </w:p>
          <w:p w14:paraId="32FD2479" w14:textId="77777777" w:rsidR="001C6823" w:rsidRPr="00C75AB9" w:rsidRDefault="001C6823" w:rsidP="00125227">
            <w:pPr>
              <w:jc w:val="center"/>
              <w:outlineLvl w:val="1"/>
              <w:rPr>
                <w:sz w:val="20"/>
                <w:szCs w:val="20"/>
              </w:rPr>
            </w:pPr>
            <w:r w:rsidRPr="00C75AB9">
              <w:rPr>
                <w:b/>
                <w:bCs/>
                <w:sz w:val="20"/>
                <w:szCs w:val="20"/>
              </w:rPr>
              <w:t>Коментари/Референции</w:t>
            </w:r>
          </w:p>
        </w:tc>
      </w:tr>
      <w:tr w:rsidR="001C6823" w:rsidRPr="00C75AB9" w14:paraId="63A19F44" w14:textId="77777777" w:rsidTr="00125227">
        <w:trPr>
          <w:trHeight w:val="458"/>
        </w:trPr>
        <w:tc>
          <w:tcPr>
            <w:tcW w:w="15120" w:type="dxa"/>
            <w:gridSpan w:val="4"/>
            <w:shd w:val="clear" w:color="auto" w:fill="FFFFFF"/>
            <w:vAlign w:val="bottom"/>
          </w:tcPr>
          <w:p w14:paraId="52C82789" w14:textId="77777777" w:rsidR="001C6823" w:rsidRPr="00C75AB9" w:rsidRDefault="001C6823" w:rsidP="00125227">
            <w:pPr>
              <w:outlineLvl w:val="1"/>
              <w:rPr>
                <w:sz w:val="20"/>
                <w:szCs w:val="20"/>
              </w:rPr>
            </w:pPr>
            <w:r w:rsidRPr="00C75AB9">
              <w:rPr>
                <w:b/>
                <w:bCs/>
                <w:iCs/>
                <w:sz w:val="20"/>
                <w:szCs w:val="20"/>
              </w:rPr>
              <w:t>I.</w:t>
            </w:r>
            <w:r w:rsidRPr="00C75AB9">
              <w:rPr>
                <w:bCs/>
                <w:iCs/>
                <w:sz w:val="20"/>
                <w:szCs w:val="20"/>
              </w:rPr>
              <w:t xml:space="preserve"> </w:t>
            </w:r>
            <w:r w:rsidRPr="00C75AB9">
              <w:rPr>
                <w:b/>
                <w:bCs/>
                <w:sz w:val="20"/>
                <w:szCs w:val="20"/>
              </w:rPr>
              <w:t>ОТКРИВАНЕ НА ПРОЦЕДУРАТА ЗА ОБЩЕСТВЕНА ПОРЪЧКА</w:t>
            </w:r>
          </w:p>
        </w:tc>
      </w:tr>
      <w:tr w:rsidR="001C6823" w:rsidRPr="00C75AB9" w14:paraId="0B5C1E23" w14:textId="77777777" w:rsidTr="00125227">
        <w:trPr>
          <w:trHeight w:val="458"/>
        </w:trPr>
        <w:tc>
          <w:tcPr>
            <w:tcW w:w="15120" w:type="dxa"/>
            <w:gridSpan w:val="4"/>
            <w:shd w:val="clear" w:color="auto" w:fill="FFFFFF"/>
            <w:vAlign w:val="bottom"/>
          </w:tcPr>
          <w:p w14:paraId="4A67CE24" w14:textId="77777777" w:rsidR="001C6823" w:rsidRPr="00C75AB9" w:rsidRDefault="001C6823" w:rsidP="00125227">
            <w:pPr>
              <w:outlineLvl w:val="1"/>
              <w:rPr>
                <w:sz w:val="20"/>
                <w:szCs w:val="20"/>
              </w:rPr>
            </w:pPr>
            <w:r w:rsidRPr="00C75AB9">
              <w:rPr>
                <w:b/>
                <w:bCs/>
                <w:iCs/>
                <w:sz w:val="20"/>
                <w:szCs w:val="20"/>
              </w:rPr>
              <w:t>I.1. Избор на ред за възлагане и вид процедура</w:t>
            </w:r>
          </w:p>
        </w:tc>
      </w:tr>
      <w:tr w:rsidR="001C6823" w:rsidRPr="00C75AB9" w14:paraId="530D4F63" w14:textId="77777777" w:rsidTr="00125227">
        <w:trPr>
          <w:trHeight w:val="458"/>
        </w:trPr>
        <w:tc>
          <w:tcPr>
            <w:tcW w:w="430" w:type="dxa"/>
            <w:shd w:val="clear" w:color="auto" w:fill="FFFFFF"/>
            <w:vAlign w:val="center"/>
          </w:tcPr>
          <w:p w14:paraId="67FCDD22" w14:textId="79F87556" w:rsidR="001C6823" w:rsidRPr="00C75AB9" w:rsidRDefault="001C6823" w:rsidP="00125227">
            <w:pPr>
              <w:pStyle w:val="Heading2"/>
              <w:keepNext w:val="0"/>
              <w:rPr>
                <w:b w:val="0"/>
                <w:bCs/>
                <w:i w:val="0"/>
                <w:iCs/>
                <w:sz w:val="20"/>
              </w:rPr>
            </w:pPr>
            <w:r w:rsidRPr="001D05D9">
              <w:rPr>
                <w:b w:val="0"/>
                <w:bCs/>
                <w:i w:val="0"/>
                <w:iCs/>
                <w:sz w:val="20"/>
              </w:rPr>
              <w:t>1</w:t>
            </w:r>
            <w:r w:rsidR="001D05D9" w:rsidRPr="001D05D9">
              <w:rPr>
                <w:b w:val="0"/>
                <w:bCs/>
                <w:i w:val="0"/>
                <w:iCs/>
                <w:sz w:val="20"/>
                <w:lang w:val="en-US"/>
              </w:rPr>
              <w:t>4</w:t>
            </w:r>
            <w:r w:rsidRPr="001D05D9">
              <w:rPr>
                <w:b w:val="0"/>
                <w:bCs/>
                <w:i w:val="0"/>
                <w:iCs/>
                <w:sz w:val="20"/>
              </w:rPr>
              <w:t>.</w:t>
            </w:r>
          </w:p>
        </w:tc>
        <w:tc>
          <w:tcPr>
            <w:tcW w:w="9290" w:type="dxa"/>
            <w:shd w:val="clear" w:color="auto" w:fill="FFFFFF"/>
            <w:noWrap/>
          </w:tcPr>
          <w:p w14:paraId="6ABC58EF" w14:textId="77777777" w:rsidR="001C6823" w:rsidRPr="00B04515" w:rsidRDefault="001C6823" w:rsidP="00125227">
            <w:pPr>
              <w:jc w:val="both"/>
              <w:rPr>
                <w:b/>
                <w:i/>
                <w:sz w:val="20"/>
                <w:szCs w:val="20"/>
                <w:lang w:eastAsia="fr-FR"/>
              </w:rPr>
            </w:pPr>
            <w:r w:rsidRPr="00B04515">
              <w:rPr>
                <w:b/>
                <w:sz w:val="20"/>
                <w:szCs w:val="20"/>
                <w:lang w:eastAsia="fr-FR"/>
              </w:rPr>
              <w:t>Законосъобразен ли е приложеният ред за възлагане?</w:t>
            </w:r>
          </w:p>
          <w:p w14:paraId="56ACC521" w14:textId="77777777" w:rsidR="001C6823" w:rsidRPr="00B04515" w:rsidRDefault="001C6823" w:rsidP="00125227">
            <w:pPr>
              <w:jc w:val="both"/>
              <w:rPr>
                <w:b/>
                <w:i/>
                <w:sz w:val="20"/>
                <w:szCs w:val="20"/>
                <w:lang w:eastAsia="fr-FR"/>
              </w:rPr>
            </w:pPr>
            <w:r w:rsidRPr="00B04515">
              <w:rPr>
                <w:b/>
                <w:sz w:val="20"/>
                <w:szCs w:val="20"/>
                <w:lang w:eastAsia="fr-FR"/>
              </w:rPr>
              <w:t>Спазени ли са правилата за определяне на прогнозната стойност на поръчката, по чл. 21 от ЗОП?</w:t>
            </w:r>
          </w:p>
          <w:p w14:paraId="3D1369F1" w14:textId="77777777" w:rsidR="001C6823" w:rsidRPr="00B04515" w:rsidRDefault="001C6823" w:rsidP="00125227">
            <w:pPr>
              <w:jc w:val="both"/>
              <w:rPr>
                <w:i/>
                <w:sz w:val="20"/>
                <w:szCs w:val="20"/>
                <w:lang w:eastAsia="fr-FR"/>
              </w:rPr>
            </w:pPr>
            <w:r w:rsidRPr="00B04515">
              <w:rPr>
                <w:sz w:val="20"/>
                <w:szCs w:val="20"/>
                <w:lang w:eastAsia="fr-FR"/>
              </w:rPr>
              <w:t>Възложителите са длъжни да проведат процедура на публично състезание когато поръчката има прогнозна стойност без ДДС съгласно т. 1 и 2 от чл. 20, ал. 2 от ЗОП.</w:t>
            </w:r>
          </w:p>
          <w:p w14:paraId="2CD40C0F" w14:textId="77777777" w:rsidR="001C6823" w:rsidRPr="00B04515" w:rsidRDefault="001C6823" w:rsidP="00125227">
            <w:pPr>
              <w:jc w:val="both"/>
              <w:rPr>
                <w:i/>
                <w:sz w:val="20"/>
                <w:szCs w:val="20"/>
                <w:lang w:eastAsia="fr-FR"/>
              </w:rPr>
            </w:pPr>
            <w:r w:rsidRPr="00B04515">
              <w:rPr>
                <w:sz w:val="20"/>
                <w:szCs w:val="20"/>
                <w:lang w:eastAsia="fr-FR"/>
              </w:rPr>
              <w:t>Възложителят е длъжен да не разделя предмета на поръчката на части, за да заобиколи приложимия ред за възлагане по силата на чл. 21, ал. 15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14:paraId="5DDF5631" w14:textId="5AF0B42F" w:rsidR="001C6823" w:rsidRPr="00B04515" w:rsidRDefault="001C6823" w:rsidP="00125227">
            <w:pPr>
              <w:jc w:val="both"/>
              <w:rPr>
                <w:b/>
                <w:i/>
                <w:sz w:val="20"/>
                <w:szCs w:val="20"/>
                <w:lang w:eastAsia="fr-FR"/>
              </w:rPr>
            </w:pPr>
            <w:r w:rsidRPr="00B04515">
              <w:rPr>
                <w:b/>
                <w:sz w:val="20"/>
                <w:szCs w:val="20"/>
                <w:lang w:eastAsia="fr-FR"/>
              </w:rPr>
              <w:t xml:space="preserve">Чл. 21 ЗОП; чл. 27 </w:t>
            </w:r>
            <w:r w:rsidR="004E6EDF">
              <w:rPr>
                <w:b/>
                <w:sz w:val="20"/>
                <w:szCs w:val="20"/>
                <w:lang w:eastAsia="fr-FR"/>
              </w:rPr>
              <w:t xml:space="preserve">от </w:t>
            </w:r>
            <w:r w:rsidRPr="00B04515">
              <w:rPr>
                <w:b/>
                <w:sz w:val="20"/>
                <w:szCs w:val="20"/>
                <w:lang w:eastAsia="fr-FR"/>
              </w:rPr>
              <w:t>ППЗОП</w:t>
            </w:r>
          </w:p>
          <w:p w14:paraId="5BFA7F39" w14:textId="3E1BD0BB" w:rsidR="001C6823" w:rsidRDefault="001C6823" w:rsidP="00125227">
            <w:pPr>
              <w:rPr>
                <w:color w:val="0070C0"/>
                <w:sz w:val="20"/>
                <w:szCs w:val="20"/>
              </w:rPr>
            </w:pPr>
            <w:r w:rsidRPr="00B04515">
              <w:rPr>
                <w:b/>
                <w:color w:val="0070C0"/>
                <w:sz w:val="20"/>
                <w:szCs w:val="20"/>
              </w:rPr>
              <w:t>т</w:t>
            </w:r>
            <w:r w:rsidRPr="00B04515">
              <w:rPr>
                <w:color w:val="0070C0"/>
                <w:sz w:val="20"/>
                <w:szCs w:val="20"/>
              </w:rPr>
              <w:t xml:space="preserve">. 1 или 2 от </w:t>
            </w:r>
            <w:r w:rsidRPr="001F5F76">
              <w:rPr>
                <w:color w:val="0070C0"/>
                <w:sz w:val="20"/>
                <w:szCs w:val="20"/>
              </w:rPr>
              <w:t>Насоките</w:t>
            </w:r>
            <w:r w:rsidRPr="00B04515">
              <w:rPr>
                <w:color w:val="0070C0"/>
                <w:sz w:val="20"/>
                <w:szCs w:val="20"/>
              </w:rPr>
              <w:t xml:space="preserve"> </w:t>
            </w:r>
            <w:r w:rsidR="00474907" w:rsidRPr="00474907">
              <w:rPr>
                <w:color w:val="0070C0"/>
                <w:sz w:val="20"/>
                <w:szCs w:val="20"/>
              </w:rPr>
              <w:t>/ Наредбата, Приложение №1</w:t>
            </w:r>
          </w:p>
          <w:p w14:paraId="33EF9D5A" w14:textId="609AA403" w:rsidR="001C6823" w:rsidRPr="00B04515" w:rsidRDefault="001C6823" w:rsidP="00125227">
            <w:pPr>
              <w:jc w:val="both"/>
              <w:rPr>
                <w:bCs/>
                <w:i/>
                <w:sz w:val="20"/>
                <w:szCs w:val="20"/>
              </w:rPr>
            </w:pPr>
            <w:r w:rsidRPr="00B04515">
              <w:rPr>
                <w:bCs/>
                <w:color w:val="FF0000"/>
                <w:sz w:val="20"/>
                <w:szCs w:val="20"/>
              </w:rPr>
              <w:t>Насочващи източници на информация:</w:t>
            </w:r>
            <w:r w:rsidRPr="00B04515">
              <w:rPr>
                <w:b/>
                <w:bCs/>
                <w:color w:val="FF0000"/>
                <w:sz w:val="20"/>
                <w:szCs w:val="20"/>
              </w:rPr>
              <w:t xml:space="preserve"> </w:t>
            </w:r>
            <w:r w:rsidRPr="00B04515">
              <w:rPr>
                <w:bCs/>
                <w:color w:val="FF0000"/>
                <w:sz w:val="20"/>
                <w:szCs w:val="20"/>
              </w:rPr>
              <w:t>поканата в частта за предмета на поръчката, количество и обем, информацията от профила на купувача, както и други документи, ако е необходимо; договорът за БФП, включително одобрения бюджет; графика на възложителя за възлагане на поръчките по чл. 26 (1) ППЗОП</w:t>
            </w:r>
            <w:r w:rsidRPr="00B04515">
              <w:rPr>
                <w:bCs/>
                <w:sz w:val="20"/>
                <w:szCs w:val="20"/>
              </w:rPr>
              <w:t>.</w:t>
            </w:r>
          </w:p>
          <w:p w14:paraId="0A7451E7" w14:textId="77777777" w:rsidR="001C6823" w:rsidRPr="00214F18" w:rsidRDefault="001C6823" w:rsidP="00125227">
            <w:pPr>
              <w:jc w:val="both"/>
              <w:rPr>
                <w:i/>
                <w:color w:val="00B050"/>
                <w:sz w:val="20"/>
                <w:szCs w:val="20"/>
                <w:lang w:eastAsia="fr-FR"/>
              </w:rPr>
            </w:pPr>
            <w:r w:rsidRPr="00B04515">
              <w:rPr>
                <w:bCs/>
                <w:sz w:val="20"/>
                <w:szCs w:val="20"/>
              </w:rPr>
              <w:t xml:space="preserve"> </w:t>
            </w:r>
            <w:r w:rsidRPr="00214F18">
              <w:rPr>
                <w:bCs/>
                <w:color w:val="00B050"/>
                <w:sz w:val="20"/>
                <w:szCs w:val="20"/>
              </w:rPr>
              <w:t xml:space="preserve">Анализ: </w:t>
            </w:r>
            <w:r w:rsidRPr="00214F18">
              <w:rPr>
                <w:color w:val="00B050"/>
                <w:sz w:val="20"/>
                <w:szCs w:val="20"/>
                <w:lang w:eastAsia="fr-FR"/>
              </w:rPr>
              <w:t xml:space="preserve">Доколко прогнозната стойност на поръчката попада в рамките на праговете по чл. 20, ал. 2 от ЗОП. Предметът на поръчката съотнесен към подлежащите на изпълнение дейности по проекта не е определен с цел прилагане на ред за възлагане за по- ниски стойности - чл. 21, ал. 14 и 15 от ЗОП. </w:t>
            </w:r>
          </w:p>
          <w:p w14:paraId="2B76B3FB" w14:textId="77777777" w:rsidR="001C6823" w:rsidRPr="00B04515" w:rsidRDefault="001C6823" w:rsidP="00125227">
            <w:pPr>
              <w:jc w:val="both"/>
              <w:rPr>
                <w:i/>
                <w:sz w:val="20"/>
                <w:szCs w:val="20"/>
                <w:lang w:eastAsia="fr-FR"/>
              </w:rPr>
            </w:pPr>
            <w:r w:rsidRPr="00214F18">
              <w:rPr>
                <w:color w:val="00B050"/>
                <w:sz w:val="20"/>
                <w:szCs w:val="20"/>
                <w:lang w:eastAsia="fr-FR"/>
              </w:rPr>
              <w:t>От допълнителната информация -  от профила на купувача и от други проекти (в това число – тръжни процедури, изпълнители) от ИСУН 2020 и от графика на възложителя е видно, че не са възлагани дейности с подобен/ сходен характер през период от 12 месеца с оглед преценка доколко е заобиколен приложимия ред по настоящото възлагане: при строеж – във всеки случай; при доставки/услуги е необходимо да се изследва допълнително и знанието у възложителя за второ/трето и т.н възлагане при възлагане на предходното за съответния 12 месечен период</w:t>
            </w:r>
            <w:r w:rsidRPr="00E91A66">
              <w:rPr>
                <w:color w:val="76923C"/>
                <w:sz w:val="20"/>
                <w:szCs w:val="20"/>
                <w:lang w:eastAsia="fr-FR"/>
              </w:rPr>
              <w:t>.</w:t>
            </w:r>
          </w:p>
        </w:tc>
        <w:tc>
          <w:tcPr>
            <w:tcW w:w="718" w:type="dxa"/>
            <w:shd w:val="clear" w:color="auto" w:fill="FFFFFF"/>
            <w:vAlign w:val="center"/>
          </w:tcPr>
          <w:p w14:paraId="03E36C58" w14:textId="77777777" w:rsidR="001C6823" w:rsidRPr="00C75AB9" w:rsidRDefault="001C6823" w:rsidP="00125227">
            <w:pPr>
              <w:outlineLvl w:val="1"/>
              <w:rPr>
                <w:sz w:val="20"/>
                <w:szCs w:val="20"/>
              </w:rPr>
            </w:pPr>
          </w:p>
        </w:tc>
        <w:tc>
          <w:tcPr>
            <w:tcW w:w="4682" w:type="dxa"/>
            <w:shd w:val="clear" w:color="auto" w:fill="FFFFFF"/>
          </w:tcPr>
          <w:p w14:paraId="46C01C5F" w14:textId="38350DC8" w:rsidR="001C6823" w:rsidRPr="006103D8" w:rsidRDefault="001C6823" w:rsidP="00125227">
            <w:pPr>
              <w:outlineLvl w:val="1"/>
              <w:rPr>
                <w:sz w:val="20"/>
                <w:szCs w:val="20"/>
              </w:rPr>
            </w:pPr>
          </w:p>
        </w:tc>
      </w:tr>
      <w:tr w:rsidR="001C6823" w:rsidRPr="00C75AB9" w14:paraId="587A50D0" w14:textId="77777777" w:rsidTr="00125227">
        <w:trPr>
          <w:trHeight w:val="458"/>
        </w:trPr>
        <w:tc>
          <w:tcPr>
            <w:tcW w:w="430" w:type="dxa"/>
            <w:shd w:val="clear" w:color="auto" w:fill="FFFFFF"/>
            <w:vAlign w:val="center"/>
          </w:tcPr>
          <w:p w14:paraId="66E71DC7" w14:textId="32DF730F" w:rsidR="001C6823" w:rsidRPr="00C75AB9" w:rsidRDefault="001D05D9" w:rsidP="001D05D9">
            <w:pPr>
              <w:pStyle w:val="Heading2"/>
              <w:keepNext w:val="0"/>
              <w:rPr>
                <w:b w:val="0"/>
                <w:bCs/>
                <w:i w:val="0"/>
                <w:iCs/>
                <w:sz w:val="20"/>
              </w:rPr>
            </w:pPr>
            <w:r w:rsidRPr="00C75AB9">
              <w:rPr>
                <w:b w:val="0"/>
                <w:bCs/>
                <w:i w:val="0"/>
                <w:iCs/>
                <w:sz w:val="20"/>
              </w:rPr>
              <w:t>1</w:t>
            </w:r>
            <w:r>
              <w:rPr>
                <w:b w:val="0"/>
                <w:bCs/>
                <w:i w:val="0"/>
                <w:iCs/>
                <w:sz w:val="20"/>
                <w:lang w:val="en-US"/>
              </w:rPr>
              <w:t>5</w:t>
            </w:r>
            <w:r w:rsidR="001C6823" w:rsidRPr="00C75AB9">
              <w:rPr>
                <w:b w:val="0"/>
                <w:bCs/>
                <w:i w:val="0"/>
                <w:iCs/>
                <w:sz w:val="20"/>
              </w:rPr>
              <w:t>.</w:t>
            </w:r>
          </w:p>
        </w:tc>
        <w:tc>
          <w:tcPr>
            <w:tcW w:w="9290" w:type="dxa"/>
            <w:shd w:val="clear" w:color="auto" w:fill="FFFFFF"/>
            <w:noWrap/>
          </w:tcPr>
          <w:p w14:paraId="4B6E574D" w14:textId="77777777" w:rsidR="001C6823" w:rsidRPr="00B04515" w:rsidRDefault="001C6823" w:rsidP="00125227">
            <w:pPr>
              <w:jc w:val="both"/>
              <w:rPr>
                <w:b/>
                <w:i/>
                <w:sz w:val="20"/>
                <w:szCs w:val="20"/>
                <w:lang w:eastAsia="fr-FR"/>
              </w:rPr>
            </w:pPr>
            <w:r w:rsidRPr="00B04515">
              <w:rPr>
                <w:b/>
                <w:sz w:val="20"/>
                <w:szCs w:val="20"/>
                <w:lang w:eastAsia="fr-FR"/>
              </w:rPr>
              <w:t>Възложи</w:t>
            </w:r>
            <w:r w:rsidR="006103D8">
              <w:rPr>
                <w:b/>
                <w:sz w:val="20"/>
                <w:szCs w:val="20"/>
                <w:lang w:eastAsia="fr-FR"/>
              </w:rPr>
              <w:t xml:space="preserve">телят правилно </w:t>
            </w:r>
            <w:r w:rsidR="006103D8" w:rsidRPr="00E82031">
              <w:rPr>
                <w:b/>
                <w:sz w:val="20"/>
                <w:szCs w:val="20"/>
                <w:lang w:eastAsia="fr-FR"/>
              </w:rPr>
              <w:t>ли</w:t>
            </w:r>
            <w:r w:rsidR="006103D8">
              <w:rPr>
                <w:b/>
                <w:sz w:val="20"/>
                <w:szCs w:val="20"/>
                <w:lang w:eastAsia="fr-FR"/>
              </w:rPr>
              <w:t xml:space="preserve"> се е позовал на </w:t>
            </w:r>
            <w:r w:rsidRPr="00B04515">
              <w:rPr>
                <w:b/>
                <w:sz w:val="20"/>
                <w:szCs w:val="20"/>
                <w:lang w:eastAsia="fr-FR"/>
              </w:rPr>
              <w:t>специалните основания за прилагане на тази процедура?</w:t>
            </w:r>
          </w:p>
          <w:p w14:paraId="6317F00D" w14:textId="77777777" w:rsidR="001C6823" w:rsidRPr="00B04515" w:rsidRDefault="001C6823" w:rsidP="00125227">
            <w:pPr>
              <w:jc w:val="both"/>
              <w:rPr>
                <w:b/>
                <w:i/>
                <w:sz w:val="20"/>
                <w:szCs w:val="20"/>
              </w:rPr>
            </w:pPr>
            <w:r w:rsidRPr="00B04515">
              <w:rPr>
                <w:sz w:val="20"/>
                <w:szCs w:val="20"/>
                <w:lang w:eastAsia="fr-FR"/>
              </w:rPr>
              <w:t>Основанията са изчерпателно изброени в закона.</w:t>
            </w:r>
          </w:p>
          <w:p w14:paraId="2860FCB7" w14:textId="77777777" w:rsidR="001C6823" w:rsidRPr="00B04515" w:rsidRDefault="001C6823" w:rsidP="00125227">
            <w:pPr>
              <w:jc w:val="both"/>
              <w:rPr>
                <w:i/>
                <w:sz w:val="20"/>
                <w:szCs w:val="20"/>
              </w:rPr>
            </w:pPr>
            <w:r w:rsidRPr="00B04515">
              <w:rPr>
                <w:sz w:val="20"/>
                <w:szCs w:val="20"/>
              </w:rPr>
              <w:t>Чл. 182</w:t>
            </w:r>
            <w:r w:rsidR="006103D8">
              <w:rPr>
                <w:sz w:val="20"/>
                <w:szCs w:val="20"/>
              </w:rPr>
              <w:t>, ал. 1 и ал. 2</w:t>
            </w:r>
            <w:r w:rsidRPr="00B04515">
              <w:rPr>
                <w:sz w:val="20"/>
                <w:szCs w:val="20"/>
              </w:rPr>
              <w:t xml:space="preserve"> ЗОП</w:t>
            </w:r>
          </w:p>
          <w:p w14:paraId="1956BFF1" w14:textId="12B58E7B" w:rsidR="001C6823" w:rsidRPr="00B04515" w:rsidRDefault="00BF6186" w:rsidP="00E82031">
            <w:pPr>
              <w:pStyle w:val="ListParagraph"/>
              <w:widowControl w:val="0"/>
              <w:numPr>
                <w:ilvl w:val="0"/>
                <w:numId w:val="12"/>
              </w:numPr>
              <w:autoSpaceDE w:val="0"/>
              <w:autoSpaceDN w:val="0"/>
              <w:adjustRightInd w:val="0"/>
              <w:ind w:left="37" w:firstLine="142"/>
              <w:jc w:val="both"/>
              <w:rPr>
                <w:i/>
                <w:sz w:val="20"/>
                <w:szCs w:val="20"/>
              </w:rPr>
            </w:pPr>
            <w:r w:rsidRPr="00E82031">
              <w:rPr>
                <w:sz w:val="20"/>
                <w:szCs w:val="20"/>
              </w:rPr>
              <w:t>Чл. 79, ал.1,</w:t>
            </w:r>
            <w:r w:rsidR="001C6823" w:rsidRPr="00E82031">
              <w:rPr>
                <w:sz w:val="20"/>
                <w:szCs w:val="20"/>
              </w:rPr>
              <w:t xml:space="preserve"> т. 3</w:t>
            </w:r>
            <w:r w:rsidR="00E82031">
              <w:rPr>
                <w:sz w:val="20"/>
                <w:szCs w:val="20"/>
              </w:rPr>
              <w:t xml:space="preserve">, </w:t>
            </w:r>
            <w:r w:rsidR="00643FB6">
              <w:rPr>
                <w:sz w:val="20"/>
                <w:szCs w:val="20"/>
              </w:rPr>
              <w:t>т.</w:t>
            </w:r>
            <w:r w:rsidR="00E82031">
              <w:rPr>
                <w:sz w:val="20"/>
                <w:szCs w:val="20"/>
              </w:rPr>
              <w:t xml:space="preserve">5, </w:t>
            </w:r>
            <w:r w:rsidR="00643FB6">
              <w:rPr>
                <w:sz w:val="20"/>
                <w:szCs w:val="20"/>
              </w:rPr>
              <w:t>т.</w:t>
            </w:r>
            <w:r w:rsidR="00E82031">
              <w:rPr>
                <w:sz w:val="20"/>
                <w:szCs w:val="20"/>
              </w:rPr>
              <w:t xml:space="preserve">6, </w:t>
            </w:r>
            <w:r w:rsidR="00643FB6">
              <w:rPr>
                <w:sz w:val="20"/>
                <w:szCs w:val="20"/>
              </w:rPr>
              <w:t>т.</w:t>
            </w:r>
            <w:r w:rsidR="00E82031">
              <w:rPr>
                <w:sz w:val="20"/>
                <w:szCs w:val="20"/>
              </w:rPr>
              <w:t xml:space="preserve">7, </w:t>
            </w:r>
            <w:r w:rsidR="00643FB6">
              <w:rPr>
                <w:sz w:val="20"/>
                <w:szCs w:val="20"/>
              </w:rPr>
              <w:t>т.</w:t>
            </w:r>
            <w:r w:rsidR="00E82031">
              <w:rPr>
                <w:sz w:val="20"/>
                <w:szCs w:val="20"/>
              </w:rPr>
              <w:t xml:space="preserve">8, </w:t>
            </w:r>
            <w:r w:rsidR="00643FB6">
              <w:rPr>
                <w:sz w:val="20"/>
                <w:szCs w:val="20"/>
              </w:rPr>
              <w:t>т.</w:t>
            </w:r>
            <w:r w:rsidR="00E82031">
              <w:rPr>
                <w:sz w:val="20"/>
                <w:szCs w:val="20"/>
              </w:rPr>
              <w:t>9</w:t>
            </w:r>
            <w:r w:rsidR="00541591" w:rsidRPr="00E82031">
              <w:rPr>
                <w:sz w:val="20"/>
                <w:szCs w:val="20"/>
              </w:rPr>
              <w:t xml:space="preserve"> </w:t>
            </w:r>
          </w:p>
          <w:p w14:paraId="300E43EA" w14:textId="2A087DE0" w:rsidR="001C6823" w:rsidRPr="00E82031" w:rsidRDefault="001C6823" w:rsidP="00E82031">
            <w:pPr>
              <w:pStyle w:val="ListParagraph"/>
              <w:widowControl w:val="0"/>
              <w:numPr>
                <w:ilvl w:val="0"/>
                <w:numId w:val="12"/>
              </w:numPr>
              <w:autoSpaceDE w:val="0"/>
              <w:autoSpaceDN w:val="0"/>
              <w:adjustRightInd w:val="0"/>
              <w:ind w:left="37" w:firstLine="142"/>
              <w:jc w:val="both"/>
              <w:rPr>
                <w:i/>
                <w:sz w:val="20"/>
                <w:szCs w:val="20"/>
              </w:rPr>
            </w:pPr>
            <w:r w:rsidRPr="00E82031">
              <w:rPr>
                <w:sz w:val="20"/>
                <w:szCs w:val="20"/>
              </w:rPr>
              <w:t>Чл. 182</w:t>
            </w:r>
            <w:r w:rsidR="00754AD1" w:rsidRPr="00E82031">
              <w:rPr>
                <w:sz w:val="20"/>
                <w:szCs w:val="20"/>
              </w:rPr>
              <w:t xml:space="preserve">, ал. 1, </w:t>
            </w:r>
            <w:r w:rsidRPr="00E82031">
              <w:rPr>
                <w:sz w:val="20"/>
                <w:szCs w:val="20"/>
              </w:rPr>
              <w:t xml:space="preserve">т. 1 </w:t>
            </w:r>
            <w:r w:rsidR="00E82031" w:rsidRPr="00E82031">
              <w:rPr>
                <w:sz w:val="20"/>
                <w:szCs w:val="20"/>
              </w:rPr>
              <w:t xml:space="preserve">. </w:t>
            </w:r>
            <w:r w:rsidRPr="00E82031">
              <w:rPr>
                <w:i/>
                <w:sz w:val="20"/>
                <w:szCs w:val="20"/>
              </w:rPr>
              <w:t>Изключителност на обстоятелствата – виж дефиницията по §2 т. 17 ДР ЗОП</w:t>
            </w:r>
          </w:p>
          <w:p w14:paraId="2E5026CD" w14:textId="65900D99" w:rsidR="001C6823" w:rsidRPr="00B04515" w:rsidRDefault="001C6823" w:rsidP="00B5171C">
            <w:pPr>
              <w:pStyle w:val="ListParagraph"/>
              <w:widowControl w:val="0"/>
              <w:numPr>
                <w:ilvl w:val="0"/>
                <w:numId w:val="12"/>
              </w:numPr>
              <w:autoSpaceDE w:val="0"/>
              <w:autoSpaceDN w:val="0"/>
              <w:adjustRightInd w:val="0"/>
              <w:ind w:left="37" w:firstLine="142"/>
              <w:jc w:val="both"/>
              <w:rPr>
                <w:i/>
                <w:sz w:val="20"/>
                <w:szCs w:val="20"/>
              </w:rPr>
            </w:pPr>
            <w:r w:rsidRPr="00B04515">
              <w:rPr>
                <w:sz w:val="20"/>
                <w:szCs w:val="20"/>
              </w:rPr>
              <w:t>Чл. 182</w:t>
            </w:r>
            <w:r w:rsidR="004331C4">
              <w:rPr>
                <w:sz w:val="20"/>
                <w:szCs w:val="20"/>
              </w:rPr>
              <w:t>,</w:t>
            </w:r>
            <w:r w:rsidRPr="00B04515">
              <w:rPr>
                <w:sz w:val="20"/>
                <w:szCs w:val="20"/>
              </w:rPr>
              <w:t xml:space="preserve"> </w:t>
            </w:r>
            <w:r w:rsidR="004331C4">
              <w:rPr>
                <w:sz w:val="20"/>
                <w:szCs w:val="20"/>
              </w:rPr>
              <w:t xml:space="preserve">ал. 1, </w:t>
            </w:r>
            <w:r w:rsidRPr="00B04515">
              <w:rPr>
                <w:sz w:val="20"/>
                <w:szCs w:val="20"/>
              </w:rPr>
              <w:t>т. 2</w:t>
            </w:r>
            <w:r w:rsidR="00E82031">
              <w:rPr>
                <w:sz w:val="20"/>
                <w:szCs w:val="20"/>
              </w:rPr>
              <w:t>.</w:t>
            </w:r>
            <w:r w:rsidRPr="00B04515">
              <w:rPr>
                <w:sz w:val="20"/>
                <w:szCs w:val="20"/>
              </w:rPr>
              <w:t xml:space="preserve"> </w:t>
            </w:r>
            <w:r w:rsidRPr="00E82031">
              <w:rPr>
                <w:i/>
                <w:sz w:val="20"/>
                <w:szCs w:val="20"/>
              </w:rPr>
              <w:t>За неподходяща оферта – виж дефиницията в §2 т. 25 ДР ЗОП</w:t>
            </w:r>
          </w:p>
          <w:p w14:paraId="53ED4231" w14:textId="0BD3B5DB" w:rsidR="001C6823" w:rsidRPr="00B04515" w:rsidRDefault="001C6823" w:rsidP="00B5171C">
            <w:pPr>
              <w:pStyle w:val="ListParagraph"/>
              <w:widowControl w:val="0"/>
              <w:numPr>
                <w:ilvl w:val="0"/>
                <w:numId w:val="12"/>
              </w:numPr>
              <w:autoSpaceDE w:val="0"/>
              <w:autoSpaceDN w:val="0"/>
              <w:adjustRightInd w:val="0"/>
              <w:ind w:left="37" w:firstLine="142"/>
              <w:jc w:val="both"/>
              <w:rPr>
                <w:i/>
                <w:sz w:val="20"/>
                <w:szCs w:val="20"/>
              </w:rPr>
            </w:pPr>
            <w:r w:rsidRPr="00B04515">
              <w:rPr>
                <w:sz w:val="20"/>
                <w:szCs w:val="20"/>
              </w:rPr>
              <w:t>Чл. 182</w:t>
            </w:r>
            <w:r w:rsidR="00276C9B">
              <w:rPr>
                <w:sz w:val="20"/>
                <w:szCs w:val="20"/>
              </w:rPr>
              <w:t>,</w:t>
            </w:r>
            <w:r w:rsidRPr="00B04515">
              <w:rPr>
                <w:sz w:val="20"/>
                <w:szCs w:val="20"/>
              </w:rPr>
              <w:t xml:space="preserve"> </w:t>
            </w:r>
            <w:r w:rsidR="00276C9B">
              <w:rPr>
                <w:sz w:val="20"/>
                <w:szCs w:val="20"/>
              </w:rPr>
              <w:t xml:space="preserve">ал. 1, </w:t>
            </w:r>
            <w:r w:rsidRPr="00B04515">
              <w:rPr>
                <w:sz w:val="20"/>
                <w:szCs w:val="20"/>
              </w:rPr>
              <w:t xml:space="preserve">т. 3 </w:t>
            </w:r>
          </w:p>
          <w:p w14:paraId="78A3CEAD" w14:textId="1EA39B68" w:rsidR="001C6823" w:rsidRPr="00B04515" w:rsidRDefault="00276C9B" w:rsidP="00643FB6">
            <w:pPr>
              <w:pStyle w:val="ListParagraph"/>
              <w:widowControl w:val="0"/>
              <w:numPr>
                <w:ilvl w:val="0"/>
                <w:numId w:val="12"/>
              </w:numPr>
              <w:autoSpaceDE w:val="0"/>
              <w:autoSpaceDN w:val="0"/>
              <w:adjustRightInd w:val="0"/>
              <w:ind w:left="37" w:firstLine="170"/>
              <w:jc w:val="both"/>
              <w:rPr>
                <w:i/>
                <w:iCs/>
                <w:sz w:val="20"/>
                <w:szCs w:val="20"/>
              </w:rPr>
            </w:pPr>
            <w:r>
              <w:rPr>
                <w:sz w:val="20"/>
                <w:szCs w:val="20"/>
              </w:rPr>
              <w:t xml:space="preserve">Чл. 182, ал. 1, </w:t>
            </w:r>
            <w:r w:rsidR="001C6823" w:rsidRPr="00B04515">
              <w:rPr>
                <w:sz w:val="20"/>
                <w:szCs w:val="20"/>
              </w:rPr>
              <w:t xml:space="preserve">т. 4 </w:t>
            </w:r>
          </w:p>
          <w:p w14:paraId="3F3CB1F7" w14:textId="1CB8FE3D" w:rsidR="001C6823" w:rsidRPr="00B04515" w:rsidRDefault="001C6823" w:rsidP="00B5171C">
            <w:pPr>
              <w:pStyle w:val="ListParagraph"/>
              <w:widowControl w:val="0"/>
              <w:numPr>
                <w:ilvl w:val="0"/>
                <w:numId w:val="12"/>
              </w:numPr>
              <w:autoSpaceDE w:val="0"/>
              <w:autoSpaceDN w:val="0"/>
              <w:adjustRightInd w:val="0"/>
              <w:ind w:left="37" w:firstLine="142"/>
              <w:jc w:val="both"/>
              <w:rPr>
                <w:i/>
                <w:sz w:val="20"/>
                <w:szCs w:val="20"/>
              </w:rPr>
            </w:pPr>
            <w:r w:rsidRPr="00B04515">
              <w:rPr>
                <w:sz w:val="20"/>
                <w:szCs w:val="20"/>
              </w:rPr>
              <w:t>Чл. 182</w:t>
            </w:r>
            <w:r w:rsidR="00CE0CA7">
              <w:rPr>
                <w:sz w:val="20"/>
                <w:szCs w:val="20"/>
              </w:rPr>
              <w:t>, ал. 1 ,</w:t>
            </w:r>
            <w:r w:rsidRPr="00B04515">
              <w:rPr>
                <w:sz w:val="20"/>
                <w:szCs w:val="20"/>
              </w:rPr>
              <w:t xml:space="preserve"> т. 5 </w:t>
            </w:r>
            <w:r w:rsidR="00E82031">
              <w:rPr>
                <w:sz w:val="20"/>
                <w:szCs w:val="20"/>
              </w:rPr>
              <w:t>У</w:t>
            </w:r>
            <w:r w:rsidRPr="00B04515">
              <w:rPr>
                <w:sz w:val="20"/>
                <w:szCs w:val="20"/>
              </w:rPr>
              <w:t xml:space="preserve">слуги по </w:t>
            </w:r>
            <w:hyperlink r:id="rId8" w:history="1">
              <w:r w:rsidRPr="00B04515">
                <w:rPr>
                  <w:rStyle w:val="Hyperlink"/>
                  <w:bCs/>
                  <w:color w:val="auto"/>
                  <w:sz w:val="20"/>
                  <w:szCs w:val="20"/>
                  <w:u w:val="none"/>
                </w:rPr>
                <w:t>приложение № 2</w:t>
              </w:r>
            </w:hyperlink>
            <w:r w:rsidRPr="00B04515">
              <w:rPr>
                <w:sz w:val="20"/>
                <w:szCs w:val="20"/>
              </w:rPr>
              <w:t xml:space="preserve"> </w:t>
            </w:r>
            <w:r>
              <w:rPr>
                <w:sz w:val="20"/>
                <w:szCs w:val="20"/>
              </w:rPr>
              <w:t>от ЗОП</w:t>
            </w:r>
            <w:r w:rsidR="00E82031">
              <w:rPr>
                <w:sz w:val="20"/>
                <w:szCs w:val="20"/>
              </w:rPr>
              <w:t xml:space="preserve"> при </w:t>
            </w:r>
            <w:r>
              <w:rPr>
                <w:sz w:val="20"/>
                <w:szCs w:val="20"/>
              </w:rPr>
              <w:t xml:space="preserve"> </w:t>
            </w:r>
            <w:r w:rsidRPr="00B04515">
              <w:rPr>
                <w:sz w:val="20"/>
                <w:szCs w:val="20"/>
              </w:rPr>
              <w:t>стойност по чл. 20 (2) т. 2 ЗОП</w:t>
            </w:r>
          </w:p>
          <w:p w14:paraId="168438F5" w14:textId="77777777" w:rsidR="001C6823" w:rsidRPr="00B04515" w:rsidRDefault="001C6823" w:rsidP="00125227">
            <w:pPr>
              <w:ind w:left="37"/>
              <w:jc w:val="both"/>
              <w:rPr>
                <w:i/>
                <w:sz w:val="20"/>
                <w:szCs w:val="20"/>
              </w:rPr>
            </w:pPr>
            <w:r w:rsidRPr="00B04515">
              <w:rPr>
                <w:sz w:val="20"/>
                <w:szCs w:val="20"/>
              </w:rPr>
              <w:t>Мотиви за приложимото основание задължително се съдържат в решението за откриване на процедурата.</w:t>
            </w:r>
          </w:p>
          <w:p w14:paraId="6989DBE1" w14:textId="77777777" w:rsidR="001C6823" w:rsidRPr="001F5F76" w:rsidRDefault="001C6823" w:rsidP="00125227">
            <w:pPr>
              <w:jc w:val="both"/>
              <w:rPr>
                <w:i/>
                <w:color w:val="C00000"/>
                <w:sz w:val="20"/>
                <w:szCs w:val="20"/>
              </w:rPr>
            </w:pPr>
            <w:r w:rsidRPr="001F5F76">
              <w:rPr>
                <w:color w:val="C00000"/>
                <w:sz w:val="20"/>
                <w:szCs w:val="20"/>
              </w:rPr>
              <w:t>Насочващи източници на информация: профила на купувача, решението за откриване на процедурата, становището на АОП от осъществен контрол по чл. 233 ЗОП</w:t>
            </w:r>
          </w:p>
          <w:p w14:paraId="68C52E83" w14:textId="433FF536" w:rsidR="001C6823" w:rsidRDefault="001C6823" w:rsidP="00125227">
            <w:pPr>
              <w:rPr>
                <w:color w:val="0070C0"/>
                <w:sz w:val="20"/>
                <w:szCs w:val="20"/>
              </w:rPr>
            </w:pPr>
            <w:r w:rsidRPr="001F5F76">
              <w:rPr>
                <w:color w:val="0070C0"/>
                <w:sz w:val="20"/>
                <w:szCs w:val="20"/>
              </w:rPr>
              <w:t>т. 1, 2 или 6 от Насоките</w:t>
            </w:r>
            <w:r w:rsidR="00474907" w:rsidRPr="00474907">
              <w:rPr>
                <w:color w:val="0070C0"/>
                <w:sz w:val="20"/>
                <w:szCs w:val="20"/>
              </w:rPr>
              <w:t>/ Наредбата, Приложение №1</w:t>
            </w:r>
          </w:p>
          <w:p w14:paraId="6F964761" w14:textId="77777777" w:rsidR="001C6823" w:rsidRPr="00214F18" w:rsidRDefault="001C6823" w:rsidP="00125227">
            <w:pPr>
              <w:jc w:val="both"/>
              <w:rPr>
                <w:i/>
                <w:color w:val="00B050"/>
                <w:sz w:val="20"/>
                <w:szCs w:val="20"/>
              </w:rPr>
            </w:pPr>
            <w:r w:rsidRPr="00214F18">
              <w:rPr>
                <w:color w:val="00B050"/>
                <w:sz w:val="20"/>
                <w:szCs w:val="20"/>
              </w:rPr>
              <w:t>Анализ:</w:t>
            </w:r>
          </w:p>
          <w:p w14:paraId="733D54BD" w14:textId="77777777" w:rsidR="001C6823" w:rsidRPr="00214F18" w:rsidRDefault="001C6823" w:rsidP="00125227">
            <w:pPr>
              <w:jc w:val="both"/>
              <w:rPr>
                <w:i/>
                <w:color w:val="00B050"/>
                <w:sz w:val="20"/>
                <w:szCs w:val="20"/>
                <w:lang w:eastAsia="fr-FR"/>
              </w:rPr>
            </w:pPr>
            <w:r w:rsidRPr="00214F18">
              <w:rPr>
                <w:color w:val="00B050"/>
                <w:sz w:val="20"/>
                <w:szCs w:val="20"/>
                <w:lang w:eastAsia="fr-FR"/>
              </w:rPr>
              <w:t xml:space="preserve">- дали в решението за откриване на процедурата се съдържат мотиви, обосноваващи настъпването на </w:t>
            </w:r>
            <w:r w:rsidRPr="00214F18">
              <w:rPr>
                <w:b/>
                <w:color w:val="00B050"/>
                <w:sz w:val="20"/>
                <w:szCs w:val="20"/>
                <w:lang w:eastAsia="fr-FR"/>
              </w:rPr>
              <w:t>всички предпоставки</w:t>
            </w:r>
            <w:r w:rsidRPr="00214F18">
              <w:rPr>
                <w:color w:val="00B050"/>
                <w:sz w:val="20"/>
                <w:szCs w:val="20"/>
                <w:lang w:eastAsia="fr-FR"/>
              </w:rPr>
              <w:t xml:space="preserve"> от основанието, на което се е позовал възложителя;</w:t>
            </w:r>
          </w:p>
          <w:p w14:paraId="12E8C449" w14:textId="77777777" w:rsidR="001C6823" w:rsidRPr="00214F18" w:rsidRDefault="001C6823" w:rsidP="00125227">
            <w:pPr>
              <w:jc w:val="both"/>
              <w:rPr>
                <w:i/>
                <w:color w:val="00B050"/>
                <w:sz w:val="20"/>
                <w:szCs w:val="20"/>
                <w:lang w:eastAsia="fr-FR"/>
              </w:rPr>
            </w:pPr>
            <w:r w:rsidRPr="00214F18">
              <w:rPr>
                <w:color w:val="00B050"/>
                <w:sz w:val="20"/>
                <w:szCs w:val="20"/>
                <w:lang w:eastAsia="fr-FR"/>
              </w:rPr>
              <w:t>- дали фактите и обстоятелства,, на които се позовава възложителя са налични към момента на откриване на процедурата.</w:t>
            </w:r>
          </w:p>
          <w:p w14:paraId="06BECE1C" w14:textId="77777777" w:rsidR="001C6823" w:rsidRPr="00B04515" w:rsidRDefault="001C6823" w:rsidP="00125227">
            <w:pPr>
              <w:jc w:val="both"/>
              <w:rPr>
                <w:i/>
                <w:sz w:val="20"/>
                <w:szCs w:val="20"/>
              </w:rPr>
            </w:pPr>
            <w:r w:rsidRPr="00214F18">
              <w:rPr>
                <w:color w:val="00B050"/>
                <w:sz w:val="20"/>
                <w:szCs w:val="20"/>
                <w:lang w:eastAsia="fr-FR"/>
              </w:rPr>
              <w:t>Ако изборът на вида процедура е обоснован с провеждането на друга процедура (например публично състезание) и по-специално с нейното прекратяване, е необходимо същата да бъде ПРОВЕРЕНА</w:t>
            </w:r>
            <w:r w:rsidRPr="00B04515">
              <w:rPr>
                <w:sz w:val="20"/>
                <w:szCs w:val="20"/>
                <w:lang w:eastAsia="fr-FR"/>
              </w:rPr>
              <w:t xml:space="preserve">. </w:t>
            </w:r>
          </w:p>
        </w:tc>
        <w:tc>
          <w:tcPr>
            <w:tcW w:w="718" w:type="dxa"/>
            <w:shd w:val="clear" w:color="auto" w:fill="FFFFFF"/>
            <w:vAlign w:val="center"/>
          </w:tcPr>
          <w:p w14:paraId="60F5B461" w14:textId="77777777" w:rsidR="001C6823" w:rsidRPr="00C75AB9" w:rsidRDefault="001C6823" w:rsidP="00125227">
            <w:pPr>
              <w:outlineLvl w:val="1"/>
              <w:rPr>
                <w:sz w:val="20"/>
                <w:szCs w:val="20"/>
              </w:rPr>
            </w:pPr>
          </w:p>
        </w:tc>
        <w:tc>
          <w:tcPr>
            <w:tcW w:w="4682" w:type="dxa"/>
            <w:shd w:val="clear" w:color="auto" w:fill="FFFFFF"/>
          </w:tcPr>
          <w:p w14:paraId="4D15CD85" w14:textId="77777777" w:rsidR="001C6823" w:rsidRPr="00C75AB9" w:rsidRDefault="001C6823" w:rsidP="00125227">
            <w:pPr>
              <w:outlineLvl w:val="1"/>
              <w:rPr>
                <w:sz w:val="20"/>
                <w:szCs w:val="20"/>
              </w:rPr>
            </w:pPr>
          </w:p>
        </w:tc>
      </w:tr>
      <w:tr w:rsidR="001C6823" w:rsidRPr="00C75AB9" w14:paraId="37272870" w14:textId="77777777" w:rsidTr="00125227">
        <w:trPr>
          <w:trHeight w:val="458"/>
        </w:trPr>
        <w:tc>
          <w:tcPr>
            <w:tcW w:w="430" w:type="dxa"/>
            <w:shd w:val="clear" w:color="auto" w:fill="FFFFFF"/>
            <w:vAlign w:val="center"/>
          </w:tcPr>
          <w:p w14:paraId="677B322C" w14:textId="388252E6" w:rsidR="001C6823" w:rsidRPr="00C75AB9" w:rsidRDefault="001D05D9" w:rsidP="001D05D9">
            <w:pPr>
              <w:pStyle w:val="Heading2"/>
              <w:keepNext w:val="0"/>
              <w:rPr>
                <w:b w:val="0"/>
                <w:bCs/>
                <w:i w:val="0"/>
                <w:iCs/>
                <w:sz w:val="20"/>
              </w:rPr>
            </w:pPr>
            <w:r w:rsidRPr="00C75AB9">
              <w:rPr>
                <w:b w:val="0"/>
                <w:bCs/>
                <w:i w:val="0"/>
                <w:iCs/>
                <w:sz w:val="20"/>
              </w:rPr>
              <w:t>1</w:t>
            </w:r>
            <w:r>
              <w:rPr>
                <w:b w:val="0"/>
                <w:bCs/>
                <w:i w:val="0"/>
                <w:iCs/>
                <w:sz w:val="20"/>
                <w:lang w:val="en-US"/>
              </w:rPr>
              <w:t>6</w:t>
            </w:r>
            <w:r w:rsidR="001C6823" w:rsidRPr="00C75AB9">
              <w:rPr>
                <w:b w:val="0"/>
                <w:bCs/>
                <w:i w:val="0"/>
                <w:iCs/>
                <w:sz w:val="20"/>
              </w:rPr>
              <w:t>.</w:t>
            </w:r>
          </w:p>
        </w:tc>
        <w:tc>
          <w:tcPr>
            <w:tcW w:w="9290" w:type="dxa"/>
            <w:shd w:val="clear" w:color="auto" w:fill="FFFFFF"/>
            <w:noWrap/>
          </w:tcPr>
          <w:p w14:paraId="7C40B06D" w14:textId="77777777" w:rsidR="001C6823" w:rsidRPr="00285C81" w:rsidRDefault="001C6823" w:rsidP="00125227">
            <w:pPr>
              <w:rPr>
                <w:b/>
                <w:sz w:val="20"/>
                <w:szCs w:val="20"/>
              </w:rPr>
            </w:pPr>
            <w:r w:rsidRPr="00285C81">
              <w:rPr>
                <w:b/>
                <w:sz w:val="20"/>
                <w:szCs w:val="20"/>
              </w:rPr>
              <w:t xml:space="preserve">Решението на възложителя за откриване на процедурата съдържа </w:t>
            </w:r>
            <w:r w:rsidR="00653449" w:rsidRPr="00961A1D">
              <w:rPr>
                <w:b/>
                <w:sz w:val="20"/>
                <w:szCs w:val="20"/>
              </w:rPr>
              <w:t>ли</w:t>
            </w:r>
            <w:r w:rsidR="00653449">
              <w:rPr>
                <w:b/>
                <w:sz w:val="20"/>
                <w:szCs w:val="20"/>
              </w:rPr>
              <w:t xml:space="preserve"> </w:t>
            </w:r>
            <w:r w:rsidRPr="00285C81">
              <w:rPr>
                <w:b/>
                <w:sz w:val="20"/>
                <w:szCs w:val="20"/>
              </w:rPr>
              <w:t>задължителните реквизити</w:t>
            </w:r>
            <w:r w:rsidR="00653449">
              <w:rPr>
                <w:b/>
                <w:sz w:val="20"/>
                <w:szCs w:val="20"/>
              </w:rPr>
              <w:t xml:space="preserve">,  изброени в чл. 22, ал. 5 </w:t>
            </w:r>
            <w:r w:rsidRPr="00285C81">
              <w:rPr>
                <w:b/>
                <w:sz w:val="20"/>
                <w:szCs w:val="20"/>
              </w:rPr>
              <w:t>от ЗОП?</w:t>
            </w:r>
          </w:p>
          <w:p w14:paraId="58BD3BC2" w14:textId="77777777" w:rsidR="001C6823" w:rsidRPr="00285C81" w:rsidRDefault="001C6823" w:rsidP="00B5171C">
            <w:pPr>
              <w:pStyle w:val="ListParagraph"/>
              <w:numPr>
                <w:ilvl w:val="0"/>
                <w:numId w:val="14"/>
              </w:numPr>
              <w:rPr>
                <w:iCs/>
                <w:sz w:val="20"/>
                <w:szCs w:val="20"/>
              </w:rPr>
            </w:pPr>
            <w:r w:rsidRPr="00285C81">
              <w:rPr>
                <w:iCs/>
                <w:sz w:val="20"/>
                <w:szCs w:val="20"/>
              </w:rPr>
              <w:t>наименование на възложителя;</w:t>
            </w:r>
          </w:p>
          <w:p w14:paraId="6EAA6C8C" w14:textId="77777777" w:rsidR="001C6823" w:rsidRPr="00285C81" w:rsidRDefault="001C6823" w:rsidP="00B5171C">
            <w:pPr>
              <w:pStyle w:val="ListParagraph"/>
              <w:numPr>
                <w:ilvl w:val="0"/>
                <w:numId w:val="14"/>
              </w:numPr>
              <w:rPr>
                <w:iCs/>
                <w:sz w:val="20"/>
                <w:szCs w:val="20"/>
              </w:rPr>
            </w:pPr>
            <w:r w:rsidRPr="00285C81">
              <w:rPr>
                <w:iCs/>
                <w:sz w:val="20"/>
                <w:szCs w:val="20"/>
              </w:rPr>
              <w:t>номер, дата и правно основание за издаване на акта;</w:t>
            </w:r>
          </w:p>
          <w:p w14:paraId="1B13265B" w14:textId="77777777" w:rsidR="001C6823" w:rsidRPr="00285C81" w:rsidRDefault="001C6823" w:rsidP="00B5171C">
            <w:pPr>
              <w:pStyle w:val="ListParagraph"/>
              <w:numPr>
                <w:ilvl w:val="0"/>
                <w:numId w:val="14"/>
              </w:numPr>
              <w:rPr>
                <w:iCs/>
                <w:sz w:val="20"/>
                <w:szCs w:val="20"/>
              </w:rPr>
            </w:pPr>
            <w:r w:rsidRPr="00285C81">
              <w:rPr>
                <w:iCs/>
                <w:sz w:val="20"/>
                <w:szCs w:val="20"/>
              </w:rPr>
              <w:t>посочване на вида на процедурата и предмета на поръчката;</w:t>
            </w:r>
          </w:p>
          <w:p w14:paraId="48B32F53" w14:textId="77777777" w:rsidR="001C6823" w:rsidRPr="00285C81" w:rsidRDefault="001C6823" w:rsidP="00B5171C">
            <w:pPr>
              <w:pStyle w:val="ListParagraph"/>
              <w:numPr>
                <w:ilvl w:val="0"/>
                <w:numId w:val="14"/>
              </w:numPr>
              <w:rPr>
                <w:iCs/>
                <w:sz w:val="20"/>
                <w:szCs w:val="20"/>
              </w:rPr>
            </w:pPr>
            <w:r w:rsidRPr="00285C81">
              <w:rPr>
                <w:iCs/>
                <w:sz w:val="20"/>
                <w:szCs w:val="20"/>
              </w:rPr>
              <w:t>прогнозната стойност на поръчката - когато е приложимо;</w:t>
            </w:r>
          </w:p>
          <w:p w14:paraId="1D2B5AD2" w14:textId="77777777" w:rsidR="001C6823" w:rsidRPr="00285C81" w:rsidRDefault="001C6823" w:rsidP="00B5171C">
            <w:pPr>
              <w:pStyle w:val="ListParagraph"/>
              <w:numPr>
                <w:ilvl w:val="0"/>
                <w:numId w:val="14"/>
              </w:numPr>
              <w:rPr>
                <w:iCs/>
                <w:sz w:val="20"/>
                <w:szCs w:val="20"/>
              </w:rPr>
            </w:pPr>
            <w:r w:rsidRPr="00285C81">
              <w:rPr>
                <w:iCs/>
                <w:sz w:val="20"/>
                <w:szCs w:val="20"/>
              </w:rPr>
              <w:t>мотиви - задължително;</w:t>
            </w:r>
          </w:p>
          <w:p w14:paraId="2347F1B3" w14:textId="77777777" w:rsidR="001C6823" w:rsidRPr="00285C81" w:rsidRDefault="001C6823" w:rsidP="00B5171C">
            <w:pPr>
              <w:pStyle w:val="ListParagraph"/>
              <w:numPr>
                <w:ilvl w:val="0"/>
                <w:numId w:val="14"/>
              </w:numPr>
              <w:rPr>
                <w:iCs/>
                <w:sz w:val="20"/>
                <w:szCs w:val="20"/>
              </w:rPr>
            </w:pPr>
            <w:r w:rsidRPr="00285C81">
              <w:rPr>
                <w:iCs/>
                <w:sz w:val="20"/>
                <w:szCs w:val="20"/>
              </w:rPr>
              <w:t xml:space="preserve">разпоредителна част, включваща </w:t>
            </w:r>
            <w:r w:rsidRPr="00285C81">
              <w:rPr>
                <w:sz w:val="20"/>
                <w:szCs w:val="20"/>
              </w:rPr>
              <w:t>одобряване на съответните документи, свързани с провеждане на процедурата;</w:t>
            </w:r>
          </w:p>
          <w:p w14:paraId="1A10177A" w14:textId="77777777" w:rsidR="001C6823" w:rsidRPr="00285C81" w:rsidRDefault="001C6823" w:rsidP="00B5171C">
            <w:pPr>
              <w:pStyle w:val="ListParagraph"/>
              <w:numPr>
                <w:ilvl w:val="0"/>
                <w:numId w:val="14"/>
              </w:numPr>
              <w:rPr>
                <w:iCs/>
                <w:sz w:val="20"/>
                <w:szCs w:val="20"/>
              </w:rPr>
            </w:pPr>
            <w:r w:rsidRPr="00285C81">
              <w:rPr>
                <w:sz w:val="20"/>
                <w:szCs w:val="20"/>
              </w:rPr>
              <w:t>лицата които ще бъдат поканени за участие в договарянето;</w:t>
            </w:r>
          </w:p>
          <w:p w14:paraId="766166AE" w14:textId="77777777" w:rsidR="001C6823" w:rsidRPr="00285C81" w:rsidRDefault="001C6823" w:rsidP="00B5171C">
            <w:pPr>
              <w:pStyle w:val="ListParagraph"/>
              <w:numPr>
                <w:ilvl w:val="0"/>
                <w:numId w:val="14"/>
              </w:numPr>
              <w:rPr>
                <w:iCs/>
                <w:sz w:val="20"/>
                <w:szCs w:val="20"/>
              </w:rPr>
            </w:pPr>
            <w:r w:rsidRPr="00285C81">
              <w:rPr>
                <w:sz w:val="20"/>
                <w:szCs w:val="20"/>
              </w:rPr>
              <w:t>пред кой орган и в какъв срок може да се обжалва;</w:t>
            </w:r>
          </w:p>
          <w:p w14:paraId="11AD065E" w14:textId="77777777" w:rsidR="001C6823" w:rsidRPr="00285C81" w:rsidRDefault="001C6823" w:rsidP="00B5171C">
            <w:pPr>
              <w:pStyle w:val="ListParagraph"/>
              <w:numPr>
                <w:ilvl w:val="0"/>
                <w:numId w:val="14"/>
              </w:numPr>
              <w:rPr>
                <w:iCs/>
                <w:sz w:val="20"/>
                <w:szCs w:val="20"/>
              </w:rPr>
            </w:pPr>
            <w:r w:rsidRPr="00285C81">
              <w:rPr>
                <w:sz w:val="20"/>
                <w:szCs w:val="20"/>
              </w:rPr>
              <w:t>трите имена и подпис на лицето, издало акта, с означаване на длъжността му</w:t>
            </w:r>
          </w:p>
          <w:p w14:paraId="35DA0004" w14:textId="77777777" w:rsidR="001C6823" w:rsidRPr="00285C81" w:rsidRDefault="00FA77DE" w:rsidP="00125227">
            <w:pPr>
              <w:rPr>
                <w:sz w:val="20"/>
                <w:szCs w:val="20"/>
              </w:rPr>
            </w:pPr>
            <w:r>
              <w:rPr>
                <w:sz w:val="20"/>
                <w:szCs w:val="20"/>
              </w:rPr>
              <w:t xml:space="preserve">Виж - </w:t>
            </w:r>
            <w:r w:rsidR="00CE0CA7">
              <w:rPr>
                <w:sz w:val="20"/>
                <w:szCs w:val="20"/>
              </w:rPr>
              <w:t xml:space="preserve">чл. 22, ал. 1, 2, 5 ЗОП, чл. 64, ал. 1 </w:t>
            </w:r>
            <w:r w:rsidR="001C6823" w:rsidRPr="00285C81">
              <w:rPr>
                <w:sz w:val="20"/>
                <w:szCs w:val="20"/>
              </w:rPr>
              <w:t>ППЗОП</w:t>
            </w:r>
          </w:p>
        </w:tc>
        <w:tc>
          <w:tcPr>
            <w:tcW w:w="718" w:type="dxa"/>
            <w:shd w:val="clear" w:color="auto" w:fill="FFFFFF"/>
            <w:vAlign w:val="center"/>
          </w:tcPr>
          <w:p w14:paraId="073F7851" w14:textId="77777777" w:rsidR="001C6823" w:rsidRPr="00C75AB9" w:rsidRDefault="001C6823" w:rsidP="00125227">
            <w:pPr>
              <w:outlineLvl w:val="1"/>
              <w:rPr>
                <w:sz w:val="20"/>
                <w:szCs w:val="20"/>
              </w:rPr>
            </w:pPr>
          </w:p>
        </w:tc>
        <w:tc>
          <w:tcPr>
            <w:tcW w:w="4682" w:type="dxa"/>
            <w:shd w:val="clear" w:color="auto" w:fill="FFFFFF"/>
          </w:tcPr>
          <w:p w14:paraId="28F76D41" w14:textId="77777777" w:rsidR="001C6823" w:rsidRPr="00C75AB9" w:rsidRDefault="001C6823" w:rsidP="00125227">
            <w:pPr>
              <w:outlineLvl w:val="1"/>
              <w:rPr>
                <w:sz w:val="20"/>
                <w:szCs w:val="20"/>
              </w:rPr>
            </w:pPr>
          </w:p>
        </w:tc>
      </w:tr>
      <w:tr w:rsidR="001C6823" w:rsidRPr="00C75AB9" w14:paraId="13432C6C" w14:textId="77777777" w:rsidTr="00125227">
        <w:trPr>
          <w:trHeight w:val="458"/>
        </w:trPr>
        <w:tc>
          <w:tcPr>
            <w:tcW w:w="430" w:type="dxa"/>
            <w:shd w:val="clear" w:color="auto" w:fill="FFFFFF"/>
            <w:vAlign w:val="center"/>
          </w:tcPr>
          <w:p w14:paraId="744711A6" w14:textId="1AD763CB" w:rsidR="001C6823" w:rsidRPr="00C75AB9" w:rsidRDefault="001D05D9" w:rsidP="001D05D9">
            <w:pPr>
              <w:pStyle w:val="Heading2"/>
              <w:keepNext w:val="0"/>
              <w:rPr>
                <w:b w:val="0"/>
                <w:bCs/>
                <w:i w:val="0"/>
                <w:iCs/>
                <w:sz w:val="20"/>
              </w:rPr>
            </w:pPr>
            <w:r w:rsidRPr="00C75AB9">
              <w:rPr>
                <w:b w:val="0"/>
                <w:bCs/>
                <w:i w:val="0"/>
                <w:iCs/>
                <w:sz w:val="20"/>
              </w:rPr>
              <w:t>1</w:t>
            </w:r>
            <w:r>
              <w:rPr>
                <w:b w:val="0"/>
                <w:bCs/>
                <w:i w:val="0"/>
                <w:iCs/>
                <w:sz w:val="20"/>
                <w:lang w:val="en-US"/>
              </w:rPr>
              <w:t>7</w:t>
            </w:r>
            <w:r w:rsidR="001C6823" w:rsidRPr="00C75AB9">
              <w:rPr>
                <w:b w:val="0"/>
                <w:bCs/>
                <w:i w:val="0"/>
                <w:iCs/>
                <w:sz w:val="20"/>
              </w:rPr>
              <w:t>.</w:t>
            </w:r>
          </w:p>
        </w:tc>
        <w:tc>
          <w:tcPr>
            <w:tcW w:w="9290" w:type="dxa"/>
            <w:shd w:val="clear" w:color="auto" w:fill="FFFFFF"/>
            <w:noWrap/>
          </w:tcPr>
          <w:p w14:paraId="657CF9A6" w14:textId="77777777" w:rsidR="001C6823" w:rsidRPr="00285C81" w:rsidRDefault="001C6823" w:rsidP="00125227">
            <w:pPr>
              <w:rPr>
                <w:b/>
                <w:sz w:val="20"/>
                <w:szCs w:val="20"/>
              </w:rPr>
            </w:pPr>
            <w:r w:rsidRPr="00285C81">
              <w:rPr>
                <w:b/>
                <w:sz w:val="20"/>
                <w:szCs w:val="20"/>
              </w:rPr>
              <w:t xml:space="preserve">Решението на възложителя за откриване на процедурата  публикувано </w:t>
            </w:r>
            <w:r w:rsidR="00025E52">
              <w:rPr>
                <w:b/>
                <w:sz w:val="20"/>
                <w:szCs w:val="20"/>
              </w:rPr>
              <w:t xml:space="preserve">ли е </w:t>
            </w:r>
            <w:r w:rsidRPr="00285C81">
              <w:rPr>
                <w:b/>
                <w:sz w:val="20"/>
                <w:szCs w:val="20"/>
              </w:rPr>
              <w:t>в РОП и на профила на купувача в един и същи ден?</w:t>
            </w:r>
          </w:p>
          <w:p w14:paraId="06824853" w14:textId="0BE895E6" w:rsidR="001C6823" w:rsidRPr="00643FB6" w:rsidRDefault="001C6823" w:rsidP="00125227">
            <w:pPr>
              <w:rPr>
                <w:b/>
                <w:sz w:val="20"/>
                <w:szCs w:val="20"/>
              </w:rPr>
            </w:pPr>
            <w:r w:rsidRPr="00643FB6">
              <w:rPr>
                <w:b/>
                <w:sz w:val="20"/>
                <w:szCs w:val="20"/>
              </w:rPr>
              <w:t>Чл.  36</w:t>
            </w:r>
            <w:r w:rsidR="00025E52" w:rsidRPr="00643FB6">
              <w:rPr>
                <w:b/>
                <w:sz w:val="20"/>
                <w:szCs w:val="20"/>
              </w:rPr>
              <w:t xml:space="preserve">, ал. 1, </w:t>
            </w:r>
            <w:r w:rsidRPr="00643FB6">
              <w:rPr>
                <w:b/>
                <w:sz w:val="20"/>
                <w:szCs w:val="20"/>
              </w:rPr>
              <w:t>т.3; чл. 99</w:t>
            </w:r>
            <w:r w:rsidR="00643FB6">
              <w:rPr>
                <w:b/>
                <w:sz w:val="20"/>
                <w:szCs w:val="20"/>
              </w:rPr>
              <w:t>,</w:t>
            </w:r>
            <w:r w:rsidRPr="00643FB6">
              <w:rPr>
                <w:b/>
                <w:sz w:val="20"/>
                <w:szCs w:val="20"/>
              </w:rPr>
              <w:t xml:space="preserve"> т. 2 от ЗОП</w:t>
            </w:r>
          </w:p>
          <w:p w14:paraId="4F1D44A9" w14:textId="77777777" w:rsidR="001C6823" w:rsidRPr="00643FB6" w:rsidRDefault="00025E52" w:rsidP="00125227">
            <w:pPr>
              <w:rPr>
                <w:b/>
                <w:sz w:val="20"/>
                <w:szCs w:val="20"/>
              </w:rPr>
            </w:pPr>
            <w:r w:rsidRPr="00643FB6">
              <w:rPr>
                <w:b/>
                <w:sz w:val="20"/>
                <w:szCs w:val="20"/>
              </w:rPr>
              <w:t>Чл. 24, ал. 1,</w:t>
            </w:r>
            <w:r w:rsidR="001C6823" w:rsidRPr="00643FB6">
              <w:rPr>
                <w:b/>
                <w:sz w:val="20"/>
                <w:szCs w:val="20"/>
              </w:rPr>
              <w:t xml:space="preserve"> т. 1 от ППЗОП</w:t>
            </w:r>
          </w:p>
          <w:p w14:paraId="30DFDD30" w14:textId="5DD288C6" w:rsidR="001C6823" w:rsidRDefault="001C6823" w:rsidP="00125227">
            <w:pPr>
              <w:jc w:val="both"/>
              <w:rPr>
                <w:color w:val="0070C0"/>
                <w:sz w:val="20"/>
                <w:szCs w:val="20"/>
              </w:rPr>
            </w:pPr>
            <w:r w:rsidRPr="001F5F76">
              <w:rPr>
                <w:color w:val="0070C0"/>
                <w:sz w:val="20"/>
                <w:szCs w:val="20"/>
              </w:rPr>
              <w:t>т. 1 от  Насоките</w:t>
            </w:r>
            <w:r w:rsidR="00474907" w:rsidRPr="00474907">
              <w:rPr>
                <w:color w:val="0070C0"/>
                <w:sz w:val="20"/>
                <w:szCs w:val="20"/>
              </w:rPr>
              <w:t xml:space="preserve">/ Наредбата, Приложение №1 </w:t>
            </w:r>
            <w:r w:rsidRPr="001F5F76">
              <w:rPr>
                <w:color w:val="0070C0"/>
                <w:sz w:val="20"/>
                <w:szCs w:val="20"/>
              </w:rPr>
              <w:t xml:space="preserve"> </w:t>
            </w:r>
          </w:p>
          <w:p w14:paraId="17355375" w14:textId="77777777" w:rsidR="001C6823" w:rsidRPr="00285C81" w:rsidRDefault="001C6823" w:rsidP="00125227">
            <w:pPr>
              <w:jc w:val="both"/>
              <w:rPr>
                <w:sz w:val="20"/>
                <w:szCs w:val="20"/>
                <w:lang w:eastAsia="fr-FR"/>
              </w:rPr>
            </w:pPr>
            <w:r w:rsidRPr="001F5F76">
              <w:rPr>
                <w:bCs/>
                <w:color w:val="C00000"/>
                <w:sz w:val="20"/>
                <w:szCs w:val="20"/>
              </w:rPr>
              <w:t>Насочващи източници на информация: прегледайте решението и документите/данните, представени от възложителя, относно публикуването им; както и наличната информация на интернет страницата на АОП и профила на купувача на възложителя</w:t>
            </w:r>
            <w:r w:rsidRPr="00285C81">
              <w:rPr>
                <w:bCs/>
                <w:sz w:val="20"/>
                <w:szCs w:val="20"/>
              </w:rPr>
              <w:t>.</w:t>
            </w:r>
          </w:p>
          <w:p w14:paraId="73CF5AE2" w14:textId="77777777" w:rsidR="001C6823" w:rsidRPr="00214F18" w:rsidRDefault="001C6823" w:rsidP="00125227">
            <w:pPr>
              <w:jc w:val="both"/>
              <w:rPr>
                <w:color w:val="00B050"/>
                <w:sz w:val="20"/>
                <w:szCs w:val="20"/>
              </w:rPr>
            </w:pPr>
            <w:r w:rsidRPr="00214F18">
              <w:rPr>
                <w:color w:val="00B050"/>
                <w:sz w:val="20"/>
                <w:szCs w:val="20"/>
              </w:rPr>
              <w:t xml:space="preserve">Анализирайте </w:t>
            </w:r>
            <w:bookmarkStart w:id="1" w:name="OLE_LINK5"/>
            <w:bookmarkStart w:id="2" w:name="OLE_LINK6"/>
            <w:r w:rsidRPr="00214F18">
              <w:rPr>
                <w:color w:val="00B050"/>
                <w:sz w:val="20"/>
                <w:szCs w:val="20"/>
              </w:rPr>
              <w:t xml:space="preserve">датите на изпращане на </w:t>
            </w:r>
            <w:r w:rsidRPr="00214F18">
              <w:rPr>
                <w:bCs/>
                <w:color w:val="00B050"/>
                <w:sz w:val="20"/>
                <w:szCs w:val="20"/>
              </w:rPr>
              <w:t>решението</w:t>
            </w:r>
            <w:r w:rsidRPr="00214F18">
              <w:rPr>
                <w:color w:val="00B050"/>
                <w:sz w:val="20"/>
                <w:szCs w:val="20"/>
              </w:rPr>
              <w:t xml:space="preserve"> до Регистъра и профила на купувача</w:t>
            </w:r>
            <w:bookmarkEnd w:id="1"/>
            <w:bookmarkEnd w:id="2"/>
          </w:p>
        </w:tc>
        <w:tc>
          <w:tcPr>
            <w:tcW w:w="718" w:type="dxa"/>
            <w:shd w:val="clear" w:color="auto" w:fill="FFFFFF"/>
          </w:tcPr>
          <w:p w14:paraId="74DE96D2" w14:textId="77777777" w:rsidR="001C6823" w:rsidRPr="00C75AB9" w:rsidRDefault="001C6823" w:rsidP="00125227">
            <w:pPr>
              <w:outlineLvl w:val="1"/>
              <w:rPr>
                <w:sz w:val="20"/>
                <w:szCs w:val="20"/>
              </w:rPr>
            </w:pPr>
          </w:p>
        </w:tc>
        <w:tc>
          <w:tcPr>
            <w:tcW w:w="4682" w:type="dxa"/>
            <w:shd w:val="clear" w:color="auto" w:fill="FFFFFF"/>
            <w:vAlign w:val="center"/>
          </w:tcPr>
          <w:p w14:paraId="1A4CE6E9" w14:textId="77777777" w:rsidR="001C6823" w:rsidRPr="00C75AB9" w:rsidRDefault="001C6823" w:rsidP="00125227">
            <w:pPr>
              <w:jc w:val="both"/>
              <w:outlineLvl w:val="1"/>
              <w:rPr>
                <w:sz w:val="20"/>
                <w:szCs w:val="20"/>
              </w:rPr>
            </w:pPr>
          </w:p>
        </w:tc>
      </w:tr>
      <w:tr w:rsidR="001C6823" w:rsidRPr="00C75AB9" w14:paraId="4C5FBBC7" w14:textId="77777777" w:rsidTr="00125227">
        <w:trPr>
          <w:trHeight w:val="363"/>
        </w:trPr>
        <w:tc>
          <w:tcPr>
            <w:tcW w:w="15120" w:type="dxa"/>
            <w:gridSpan w:val="4"/>
            <w:shd w:val="clear" w:color="auto" w:fill="FFFFFF"/>
            <w:vAlign w:val="bottom"/>
          </w:tcPr>
          <w:p w14:paraId="130BF26B" w14:textId="77777777" w:rsidR="001C6823" w:rsidRPr="00C75AB9" w:rsidRDefault="001C6823" w:rsidP="00125227">
            <w:pPr>
              <w:outlineLvl w:val="1"/>
              <w:rPr>
                <w:b/>
                <w:sz w:val="20"/>
                <w:szCs w:val="20"/>
              </w:rPr>
            </w:pPr>
            <w:r w:rsidRPr="00C75AB9">
              <w:rPr>
                <w:b/>
                <w:bCs/>
                <w:iCs/>
                <w:sz w:val="20"/>
                <w:szCs w:val="20"/>
              </w:rPr>
              <w:t>I.</w:t>
            </w:r>
            <w:r>
              <w:rPr>
                <w:b/>
                <w:bCs/>
                <w:iCs/>
                <w:sz w:val="20"/>
                <w:szCs w:val="20"/>
              </w:rPr>
              <w:t>2</w:t>
            </w:r>
            <w:r w:rsidRPr="00C75AB9">
              <w:rPr>
                <w:b/>
                <w:bCs/>
                <w:iCs/>
                <w:sz w:val="20"/>
                <w:szCs w:val="20"/>
              </w:rPr>
              <w:t xml:space="preserve"> </w:t>
            </w:r>
            <w:r>
              <w:rPr>
                <w:b/>
                <w:bCs/>
                <w:iCs/>
                <w:sz w:val="20"/>
                <w:szCs w:val="20"/>
              </w:rPr>
              <w:t>Покана</w:t>
            </w:r>
            <w:r w:rsidRPr="00C75AB9">
              <w:rPr>
                <w:b/>
                <w:bCs/>
                <w:iCs/>
                <w:sz w:val="20"/>
                <w:szCs w:val="20"/>
              </w:rPr>
              <w:t xml:space="preserve"> </w:t>
            </w:r>
          </w:p>
        </w:tc>
      </w:tr>
      <w:tr w:rsidR="001C6823" w:rsidRPr="00C75AB9" w14:paraId="4D6370D7" w14:textId="77777777" w:rsidTr="00125227">
        <w:trPr>
          <w:trHeight w:val="270"/>
        </w:trPr>
        <w:tc>
          <w:tcPr>
            <w:tcW w:w="430" w:type="dxa"/>
            <w:shd w:val="clear" w:color="auto" w:fill="FFFFFF"/>
            <w:vAlign w:val="center"/>
          </w:tcPr>
          <w:p w14:paraId="0FB39105" w14:textId="030D28DC" w:rsidR="001C6823" w:rsidRPr="00C75AB9" w:rsidRDefault="001D05D9" w:rsidP="001D05D9">
            <w:pPr>
              <w:pStyle w:val="Heading2"/>
              <w:keepNext w:val="0"/>
              <w:jc w:val="both"/>
              <w:rPr>
                <w:b w:val="0"/>
                <w:bCs/>
                <w:i w:val="0"/>
                <w:iCs/>
                <w:sz w:val="20"/>
              </w:rPr>
            </w:pPr>
            <w:r w:rsidRPr="00C75AB9">
              <w:rPr>
                <w:b w:val="0"/>
                <w:bCs/>
                <w:i w:val="0"/>
                <w:iCs/>
                <w:sz w:val="20"/>
              </w:rPr>
              <w:t>1</w:t>
            </w:r>
            <w:r>
              <w:rPr>
                <w:b w:val="0"/>
                <w:bCs/>
                <w:i w:val="0"/>
                <w:iCs/>
                <w:sz w:val="20"/>
                <w:lang w:val="en-US"/>
              </w:rPr>
              <w:t>8</w:t>
            </w:r>
            <w:r w:rsidR="001C6823" w:rsidRPr="00C75AB9">
              <w:rPr>
                <w:b w:val="0"/>
                <w:bCs/>
                <w:i w:val="0"/>
                <w:iCs/>
                <w:sz w:val="20"/>
              </w:rPr>
              <w:t>.</w:t>
            </w:r>
          </w:p>
        </w:tc>
        <w:tc>
          <w:tcPr>
            <w:tcW w:w="9290" w:type="dxa"/>
            <w:shd w:val="clear" w:color="auto" w:fill="FFFFFF"/>
            <w:noWrap/>
          </w:tcPr>
          <w:p w14:paraId="76CF2A7B" w14:textId="77777777" w:rsidR="001C6823" w:rsidRPr="00901DE3" w:rsidRDefault="001C6823" w:rsidP="00125227">
            <w:pPr>
              <w:rPr>
                <w:b/>
                <w:sz w:val="20"/>
                <w:szCs w:val="20"/>
              </w:rPr>
            </w:pPr>
            <w:r w:rsidRPr="00901DE3">
              <w:rPr>
                <w:b/>
                <w:sz w:val="20"/>
                <w:szCs w:val="20"/>
              </w:rPr>
              <w:t xml:space="preserve">Поканата съдържа </w:t>
            </w:r>
            <w:r w:rsidR="00124D1C">
              <w:rPr>
                <w:b/>
                <w:sz w:val="20"/>
                <w:szCs w:val="20"/>
              </w:rPr>
              <w:t xml:space="preserve">ли </w:t>
            </w:r>
            <w:r w:rsidRPr="00901DE3">
              <w:rPr>
                <w:b/>
                <w:sz w:val="20"/>
                <w:szCs w:val="20"/>
              </w:rPr>
              <w:t>най – малко информацията посочена в чл. 64</w:t>
            </w:r>
            <w:r w:rsidR="00124D1C">
              <w:rPr>
                <w:b/>
                <w:sz w:val="20"/>
                <w:szCs w:val="20"/>
              </w:rPr>
              <w:t xml:space="preserve">, </w:t>
            </w:r>
            <w:r w:rsidR="00124D1C" w:rsidRPr="00124D1C">
              <w:rPr>
                <w:b/>
                <w:sz w:val="20"/>
                <w:szCs w:val="20"/>
              </w:rPr>
              <w:t xml:space="preserve">ал. </w:t>
            </w:r>
            <w:r w:rsidR="00124D1C">
              <w:rPr>
                <w:b/>
                <w:sz w:val="20"/>
                <w:szCs w:val="20"/>
              </w:rPr>
              <w:t>2</w:t>
            </w:r>
            <w:r w:rsidRPr="00901DE3">
              <w:rPr>
                <w:b/>
                <w:sz w:val="20"/>
                <w:szCs w:val="20"/>
              </w:rPr>
              <w:t xml:space="preserve"> от ППЗОП?</w:t>
            </w:r>
          </w:p>
          <w:p w14:paraId="049D9D55" w14:textId="77777777" w:rsidR="001C6823" w:rsidRPr="00901DE3" w:rsidRDefault="001C6823" w:rsidP="00125227">
            <w:pPr>
              <w:rPr>
                <w:i/>
                <w:iCs/>
                <w:sz w:val="20"/>
                <w:szCs w:val="20"/>
              </w:rPr>
            </w:pPr>
            <w:r w:rsidRPr="00901DE3">
              <w:rPr>
                <w:i/>
                <w:iCs/>
                <w:sz w:val="20"/>
                <w:szCs w:val="20"/>
              </w:rPr>
              <w:t>1. предмет на поръчката, включително количество и/или обем и описание на обособените позиции, когато има такива;</w:t>
            </w:r>
          </w:p>
          <w:p w14:paraId="2DA9880B" w14:textId="77777777" w:rsidR="001C6823" w:rsidRPr="00901DE3" w:rsidRDefault="001C6823" w:rsidP="00125227">
            <w:pPr>
              <w:rPr>
                <w:i/>
                <w:iCs/>
                <w:sz w:val="20"/>
                <w:szCs w:val="20"/>
              </w:rPr>
            </w:pPr>
            <w:r w:rsidRPr="00901DE3">
              <w:rPr>
                <w:i/>
                <w:iCs/>
                <w:sz w:val="20"/>
                <w:szCs w:val="20"/>
              </w:rPr>
              <w:t>2. изисквания на възложителя за изпълнение на поръчката;</w:t>
            </w:r>
          </w:p>
          <w:p w14:paraId="5BD4D062" w14:textId="77777777" w:rsidR="001C6823" w:rsidRPr="00901DE3" w:rsidRDefault="001C6823" w:rsidP="00125227">
            <w:pPr>
              <w:rPr>
                <w:i/>
                <w:iCs/>
                <w:sz w:val="20"/>
                <w:szCs w:val="20"/>
              </w:rPr>
            </w:pPr>
            <w:r w:rsidRPr="00901DE3">
              <w:rPr>
                <w:i/>
                <w:iCs/>
                <w:sz w:val="20"/>
                <w:szCs w:val="20"/>
              </w:rPr>
              <w:t>3. критерия за възлагане на поръчката, а когато е приложимо - и показателите за комплексна оценка с тяхната относителна тежест, а когато това е обективно невъзможно, подредени по важност в низходящ ред, както и методиката за комплексна оценка на офертите;</w:t>
            </w:r>
          </w:p>
          <w:p w14:paraId="0E4B16E5" w14:textId="77777777" w:rsidR="001C6823" w:rsidRPr="00901DE3" w:rsidRDefault="001C6823" w:rsidP="00125227">
            <w:pPr>
              <w:rPr>
                <w:i/>
                <w:iCs/>
                <w:sz w:val="20"/>
                <w:szCs w:val="20"/>
              </w:rPr>
            </w:pPr>
            <w:r w:rsidRPr="00901DE3">
              <w:rPr>
                <w:i/>
                <w:iCs/>
                <w:sz w:val="20"/>
                <w:szCs w:val="20"/>
              </w:rPr>
              <w:t>4. място и дата за провеждане на преговорите;</w:t>
            </w:r>
          </w:p>
          <w:p w14:paraId="71BA1A1E" w14:textId="77777777" w:rsidR="001C6823" w:rsidRPr="00901DE3" w:rsidRDefault="001C6823" w:rsidP="00125227">
            <w:pPr>
              <w:rPr>
                <w:i/>
                <w:iCs/>
                <w:sz w:val="20"/>
                <w:szCs w:val="20"/>
              </w:rPr>
            </w:pPr>
            <w:r w:rsidRPr="00901DE3">
              <w:rPr>
                <w:i/>
                <w:iCs/>
                <w:sz w:val="20"/>
                <w:szCs w:val="20"/>
              </w:rPr>
              <w:t>5. други изисквания по преценка на възложителя</w:t>
            </w:r>
          </w:p>
          <w:p w14:paraId="0B88E351" w14:textId="77777777" w:rsidR="001C6823" w:rsidRPr="00901DE3" w:rsidRDefault="001C6823" w:rsidP="00125227">
            <w:pPr>
              <w:rPr>
                <w:i/>
                <w:iCs/>
                <w:sz w:val="20"/>
                <w:szCs w:val="20"/>
              </w:rPr>
            </w:pPr>
            <w:r w:rsidRPr="00901DE3">
              <w:rPr>
                <w:i/>
                <w:iCs/>
                <w:sz w:val="20"/>
                <w:szCs w:val="20"/>
              </w:rPr>
              <w:t>6. Проект на договор (приложение)</w:t>
            </w:r>
          </w:p>
          <w:p w14:paraId="1D855BFE" w14:textId="27384EFE" w:rsidR="001C6823" w:rsidRDefault="001C6823" w:rsidP="00125227">
            <w:pPr>
              <w:rPr>
                <w:color w:val="0070C0"/>
                <w:sz w:val="20"/>
                <w:szCs w:val="20"/>
              </w:rPr>
            </w:pPr>
            <w:r w:rsidRPr="001F5F76">
              <w:rPr>
                <w:color w:val="0070C0"/>
                <w:sz w:val="20"/>
                <w:szCs w:val="20"/>
              </w:rPr>
              <w:t>т. 8-12 от  Насоките</w:t>
            </w:r>
            <w:r w:rsidR="00474907" w:rsidRPr="00474907">
              <w:rPr>
                <w:color w:val="0070C0"/>
                <w:sz w:val="20"/>
                <w:szCs w:val="20"/>
              </w:rPr>
              <w:t xml:space="preserve">/ Наредбата, Приложение №1 </w:t>
            </w:r>
            <w:r w:rsidRPr="001F5F76">
              <w:rPr>
                <w:color w:val="0070C0"/>
                <w:sz w:val="20"/>
                <w:szCs w:val="20"/>
              </w:rPr>
              <w:t xml:space="preserve"> </w:t>
            </w:r>
          </w:p>
          <w:p w14:paraId="2026D047" w14:textId="77777777" w:rsidR="001C6823" w:rsidRPr="00901DE3" w:rsidRDefault="001C6823" w:rsidP="00125227">
            <w:pPr>
              <w:jc w:val="both"/>
              <w:rPr>
                <w:bCs/>
                <w:sz w:val="20"/>
                <w:szCs w:val="20"/>
              </w:rPr>
            </w:pPr>
            <w:r w:rsidRPr="001F5F76">
              <w:rPr>
                <w:color w:val="C00000"/>
                <w:sz w:val="20"/>
                <w:szCs w:val="20"/>
              </w:rPr>
              <w:t>Насочващи източници на информация: прегледайте поканата и приложените към него документи</w:t>
            </w:r>
            <w:r w:rsidRPr="00901DE3">
              <w:rPr>
                <w:bCs/>
                <w:sz w:val="20"/>
                <w:szCs w:val="20"/>
              </w:rPr>
              <w:t xml:space="preserve">. </w:t>
            </w:r>
          </w:p>
          <w:p w14:paraId="0C1105B1" w14:textId="77777777" w:rsidR="001C6823" w:rsidRPr="00214F18" w:rsidRDefault="001C6823" w:rsidP="00125227">
            <w:pPr>
              <w:rPr>
                <w:color w:val="00B050"/>
                <w:sz w:val="20"/>
                <w:szCs w:val="20"/>
              </w:rPr>
            </w:pPr>
            <w:r w:rsidRPr="00214F18">
              <w:rPr>
                <w:color w:val="00B050"/>
                <w:sz w:val="20"/>
                <w:szCs w:val="20"/>
              </w:rPr>
              <w:t>Анализирайте съдържанието на поканата  и приложените към нея документи</w:t>
            </w:r>
          </w:p>
          <w:p w14:paraId="04141F3C" w14:textId="77777777" w:rsidR="001C6823" w:rsidRPr="00901DE3" w:rsidRDefault="001C6823" w:rsidP="00045431">
            <w:pPr>
              <w:rPr>
                <w:iCs/>
                <w:sz w:val="20"/>
                <w:szCs w:val="20"/>
              </w:rPr>
            </w:pPr>
            <w:r w:rsidRPr="00214F18">
              <w:rPr>
                <w:color w:val="00B050"/>
                <w:sz w:val="20"/>
                <w:szCs w:val="20"/>
              </w:rPr>
              <w:t>Важно! – в случаите на чл. 182</w:t>
            </w:r>
            <w:r w:rsidR="00045431">
              <w:rPr>
                <w:color w:val="00B050"/>
                <w:sz w:val="20"/>
                <w:szCs w:val="20"/>
              </w:rPr>
              <w:t xml:space="preserve">, </w:t>
            </w:r>
            <w:r w:rsidR="00045431" w:rsidRPr="00045431">
              <w:rPr>
                <w:color w:val="00B050"/>
                <w:sz w:val="20"/>
                <w:szCs w:val="20"/>
              </w:rPr>
              <w:t xml:space="preserve">ал. </w:t>
            </w:r>
            <w:r w:rsidR="00045431">
              <w:rPr>
                <w:color w:val="00B050"/>
                <w:sz w:val="20"/>
                <w:szCs w:val="20"/>
              </w:rPr>
              <w:t>1,</w:t>
            </w:r>
            <w:r w:rsidRPr="00214F18">
              <w:rPr>
                <w:color w:val="00B050"/>
                <w:sz w:val="20"/>
                <w:szCs w:val="20"/>
              </w:rPr>
              <w:t xml:space="preserve"> т. 1 ЗОП възложителят </w:t>
            </w:r>
            <w:r w:rsidRPr="00214F18">
              <w:rPr>
                <w:color w:val="00B050"/>
                <w:sz w:val="20"/>
                <w:szCs w:val="20"/>
                <w:u w:val="single"/>
              </w:rPr>
              <w:t>може</w:t>
            </w:r>
            <w:r w:rsidRPr="00214F18">
              <w:rPr>
                <w:color w:val="00B050"/>
                <w:sz w:val="20"/>
                <w:szCs w:val="20"/>
              </w:rPr>
              <w:t xml:space="preserve"> да не изпр</w:t>
            </w:r>
            <w:r w:rsidR="00045431">
              <w:rPr>
                <w:color w:val="00B050"/>
                <w:sz w:val="20"/>
                <w:szCs w:val="20"/>
              </w:rPr>
              <w:t>аща покана по силата на чл. 65,</w:t>
            </w:r>
            <w:r w:rsidR="00045431" w:rsidRPr="00045431">
              <w:rPr>
                <w:color w:val="00B050"/>
                <w:sz w:val="20"/>
                <w:szCs w:val="20"/>
              </w:rPr>
              <w:t xml:space="preserve"> ал. </w:t>
            </w:r>
            <w:r w:rsidR="00045431">
              <w:rPr>
                <w:color w:val="00B050"/>
                <w:sz w:val="20"/>
                <w:szCs w:val="20"/>
              </w:rPr>
              <w:t xml:space="preserve">1 </w:t>
            </w:r>
            <w:r w:rsidRPr="00214F18">
              <w:rPr>
                <w:color w:val="00B050"/>
                <w:sz w:val="20"/>
                <w:szCs w:val="20"/>
              </w:rPr>
              <w:t>ППЗОП.</w:t>
            </w:r>
          </w:p>
        </w:tc>
        <w:tc>
          <w:tcPr>
            <w:tcW w:w="718" w:type="dxa"/>
            <w:shd w:val="clear" w:color="auto" w:fill="FFFFFF"/>
          </w:tcPr>
          <w:p w14:paraId="12FF02A9" w14:textId="77777777" w:rsidR="001C6823" w:rsidRPr="00C75AB9" w:rsidRDefault="001C6823" w:rsidP="00125227">
            <w:pPr>
              <w:outlineLvl w:val="1"/>
              <w:rPr>
                <w:sz w:val="20"/>
                <w:szCs w:val="20"/>
              </w:rPr>
            </w:pPr>
          </w:p>
        </w:tc>
        <w:tc>
          <w:tcPr>
            <w:tcW w:w="4682" w:type="dxa"/>
            <w:shd w:val="clear" w:color="auto" w:fill="FFFFFF"/>
          </w:tcPr>
          <w:p w14:paraId="5C15DA45" w14:textId="77777777" w:rsidR="001C6823" w:rsidRPr="00C75AB9" w:rsidRDefault="001C6823" w:rsidP="00125227">
            <w:pPr>
              <w:jc w:val="both"/>
              <w:outlineLvl w:val="1"/>
              <w:rPr>
                <w:sz w:val="20"/>
                <w:szCs w:val="20"/>
              </w:rPr>
            </w:pPr>
          </w:p>
        </w:tc>
      </w:tr>
      <w:tr w:rsidR="001C6823" w:rsidRPr="00C75AB9" w14:paraId="447C2C5D" w14:textId="77777777" w:rsidTr="00125227">
        <w:trPr>
          <w:trHeight w:val="270"/>
        </w:trPr>
        <w:tc>
          <w:tcPr>
            <w:tcW w:w="430" w:type="dxa"/>
            <w:shd w:val="clear" w:color="auto" w:fill="FFFFFF"/>
            <w:vAlign w:val="center"/>
          </w:tcPr>
          <w:p w14:paraId="7AECD7E5" w14:textId="0CFD889E" w:rsidR="001C6823" w:rsidRPr="00C75AB9" w:rsidRDefault="001D05D9" w:rsidP="001D05D9">
            <w:pPr>
              <w:pStyle w:val="Heading2"/>
              <w:keepNext w:val="0"/>
              <w:jc w:val="both"/>
              <w:rPr>
                <w:b w:val="0"/>
                <w:bCs/>
                <w:i w:val="0"/>
                <w:iCs/>
                <w:sz w:val="20"/>
              </w:rPr>
            </w:pPr>
            <w:r>
              <w:rPr>
                <w:b w:val="0"/>
                <w:bCs/>
                <w:i w:val="0"/>
                <w:iCs/>
                <w:sz w:val="20"/>
              </w:rPr>
              <w:t>1</w:t>
            </w:r>
            <w:r>
              <w:rPr>
                <w:b w:val="0"/>
                <w:bCs/>
                <w:i w:val="0"/>
                <w:iCs/>
                <w:sz w:val="20"/>
                <w:lang w:val="en-US"/>
              </w:rPr>
              <w:t>9</w:t>
            </w:r>
            <w:r w:rsidR="001C6823" w:rsidRPr="00C75AB9">
              <w:rPr>
                <w:b w:val="0"/>
                <w:bCs/>
                <w:i w:val="0"/>
                <w:iCs/>
                <w:sz w:val="20"/>
              </w:rPr>
              <w:t>.</w:t>
            </w:r>
          </w:p>
        </w:tc>
        <w:tc>
          <w:tcPr>
            <w:tcW w:w="9290" w:type="dxa"/>
            <w:shd w:val="clear" w:color="auto" w:fill="FFFFFF"/>
            <w:noWrap/>
          </w:tcPr>
          <w:p w14:paraId="6B236CB1" w14:textId="77777777" w:rsidR="001C6823" w:rsidRPr="00901DE3" w:rsidRDefault="001C6823" w:rsidP="00125227">
            <w:pPr>
              <w:jc w:val="both"/>
              <w:rPr>
                <w:b/>
                <w:sz w:val="20"/>
                <w:szCs w:val="20"/>
                <w:lang w:eastAsia="fr-FR"/>
              </w:rPr>
            </w:pPr>
            <w:r w:rsidRPr="00901DE3">
              <w:rPr>
                <w:b/>
                <w:sz w:val="20"/>
                <w:szCs w:val="20"/>
                <w:lang w:eastAsia="fr-FR"/>
              </w:rPr>
              <w:t xml:space="preserve">Поканени </w:t>
            </w:r>
            <w:r w:rsidR="00045431">
              <w:rPr>
                <w:b/>
                <w:sz w:val="20"/>
                <w:szCs w:val="20"/>
                <w:lang w:eastAsia="fr-FR"/>
              </w:rPr>
              <w:t xml:space="preserve">ли </w:t>
            </w:r>
            <w:r w:rsidRPr="00901DE3">
              <w:rPr>
                <w:b/>
                <w:sz w:val="20"/>
                <w:szCs w:val="20"/>
                <w:lang w:eastAsia="fr-FR"/>
              </w:rPr>
              <w:t>са всички лица, посочени в решението?</w:t>
            </w:r>
          </w:p>
          <w:p w14:paraId="490DAFEC" w14:textId="17478DCF" w:rsidR="001C6823" w:rsidRPr="00901DE3" w:rsidRDefault="001C6823" w:rsidP="00125227">
            <w:pPr>
              <w:jc w:val="both"/>
              <w:rPr>
                <w:b/>
                <w:sz w:val="20"/>
                <w:szCs w:val="20"/>
                <w:lang w:eastAsia="fr-FR"/>
              </w:rPr>
            </w:pPr>
            <w:r w:rsidRPr="00901DE3">
              <w:rPr>
                <w:b/>
                <w:sz w:val="20"/>
                <w:szCs w:val="20"/>
                <w:lang w:eastAsia="fr-FR"/>
              </w:rPr>
              <w:t>Чл. 64</w:t>
            </w:r>
            <w:r w:rsidR="00045431">
              <w:rPr>
                <w:b/>
                <w:sz w:val="20"/>
                <w:szCs w:val="20"/>
                <w:lang w:eastAsia="fr-FR"/>
              </w:rPr>
              <w:t xml:space="preserve">, </w:t>
            </w:r>
            <w:r w:rsidR="00045431" w:rsidRPr="00045431">
              <w:rPr>
                <w:b/>
                <w:sz w:val="20"/>
                <w:szCs w:val="20"/>
                <w:lang w:eastAsia="fr-FR"/>
              </w:rPr>
              <w:t>ал.</w:t>
            </w:r>
            <w:r w:rsidR="00045431">
              <w:rPr>
                <w:b/>
                <w:sz w:val="20"/>
                <w:szCs w:val="20"/>
                <w:lang w:eastAsia="fr-FR"/>
              </w:rPr>
              <w:t xml:space="preserve"> 3</w:t>
            </w:r>
            <w:r w:rsidRPr="00901DE3">
              <w:rPr>
                <w:b/>
                <w:sz w:val="20"/>
                <w:szCs w:val="20"/>
                <w:lang w:eastAsia="fr-FR"/>
              </w:rPr>
              <w:t xml:space="preserve"> </w:t>
            </w:r>
            <w:r w:rsidR="00643FB6">
              <w:rPr>
                <w:b/>
                <w:sz w:val="20"/>
                <w:szCs w:val="20"/>
                <w:lang w:eastAsia="fr-FR"/>
              </w:rPr>
              <w:t xml:space="preserve">от </w:t>
            </w:r>
            <w:r w:rsidRPr="00901DE3">
              <w:rPr>
                <w:b/>
                <w:sz w:val="20"/>
                <w:szCs w:val="20"/>
                <w:lang w:eastAsia="fr-FR"/>
              </w:rPr>
              <w:t>ППЗОП</w:t>
            </w:r>
          </w:p>
          <w:p w14:paraId="2D22C0AF" w14:textId="77777777" w:rsidR="001C6823" w:rsidRPr="00901DE3" w:rsidRDefault="001C6823" w:rsidP="00125227">
            <w:pPr>
              <w:jc w:val="both"/>
              <w:rPr>
                <w:sz w:val="20"/>
                <w:szCs w:val="20"/>
                <w:lang w:eastAsia="fr-FR"/>
              </w:rPr>
            </w:pPr>
            <w:r w:rsidRPr="00901DE3">
              <w:rPr>
                <w:sz w:val="20"/>
                <w:szCs w:val="20"/>
                <w:lang w:eastAsia="fr-FR"/>
              </w:rPr>
              <w:t xml:space="preserve">Особена хипотеза – в случаите на възникнала възможност </w:t>
            </w:r>
            <w:r w:rsidR="00981632">
              <w:rPr>
                <w:sz w:val="20"/>
                <w:szCs w:val="20"/>
                <w:lang w:eastAsia="fr-FR"/>
              </w:rPr>
              <w:t>при изгодни условия по чл. 182, ал. 1,</w:t>
            </w:r>
            <w:r w:rsidRPr="00901DE3">
              <w:rPr>
                <w:sz w:val="20"/>
                <w:szCs w:val="20"/>
                <w:lang w:eastAsia="fr-FR"/>
              </w:rPr>
              <w:t xml:space="preserve"> т. 3 следва да бъдат поканени всички лица, предлагащи услугата/стоката на цена, по – ниска от пазарната.</w:t>
            </w:r>
          </w:p>
          <w:p w14:paraId="2946CC26" w14:textId="77777777" w:rsidR="001C6823" w:rsidRPr="001F5F76" w:rsidRDefault="001C6823" w:rsidP="00125227">
            <w:pPr>
              <w:jc w:val="both"/>
              <w:rPr>
                <w:color w:val="C00000"/>
                <w:sz w:val="20"/>
                <w:szCs w:val="20"/>
                <w:lang w:eastAsia="fr-FR"/>
              </w:rPr>
            </w:pPr>
            <w:r w:rsidRPr="001F5F76">
              <w:rPr>
                <w:color w:val="C00000"/>
                <w:sz w:val="20"/>
                <w:szCs w:val="20"/>
                <w:lang w:eastAsia="fr-FR"/>
              </w:rPr>
              <w:t>Насочващи източници на информация: прегледайте решението, документи за изпращане на поканата</w:t>
            </w:r>
          </w:p>
          <w:p w14:paraId="0DEDADB6" w14:textId="3EE27FA7" w:rsidR="001C6823" w:rsidRPr="00C75AB9" w:rsidRDefault="001C6823" w:rsidP="00125227">
            <w:pPr>
              <w:rPr>
                <w:b/>
                <w:sz w:val="20"/>
                <w:szCs w:val="20"/>
                <w:lang w:eastAsia="fr-FR"/>
              </w:rPr>
            </w:pPr>
            <w:r w:rsidRPr="00214F18">
              <w:rPr>
                <w:color w:val="00B050"/>
                <w:sz w:val="20"/>
                <w:szCs w:val="20"/>
                <w:lang w:eastAsia="fr-FR"/>
              </w:rPr>
              <w:t xml:space="preserve">Анализ: преценете дали са поканени лицата, посочени в решението </w:t>
            </w:r>
          </w:p>
        </w:tc>
        <w:tc>
          <w:tcPr>
            <w:tcW w:w="718" w:type="dxa"/>
            <w:shd w:val="clear" w:color="auto" w:fill="FFFFFF"/>
          </w:tcPr>
          <w:p w14:paraId="722DC900" w14:textId="77777777" w:rsidR="001C6823" w:rsidRPr="00C75AB9" w:rsidRDefault="001C6823" w:rsidP="00125227">
            <w:pPr>
              <w:outlineLvl w:val="1"/>
              <w:rPr>
                <w:sz w:val="20"/>
                <w:szCs w:val="20"/>
              </w:rPr>
            </w:pPr>
          </w:p>
        </w:tc>
        <w:tc>
          <w:tcPr>
            <w:tcW w:w="4682" w:type="dxa"/>
            <w:shd w:val="clear" w:color="auto" w:fill="FFFFFF"/>
          </w:tcPr>
          <w:p w14:paraId="6184F371" w14:textId="77777777" w:rsidR="001C6823" w:rsidRPr="00C75AB9" w:rsidRDefault="001C6823" w:rsidP="00125227">
            <w:pPr>
              <w:jc w:val="both"/>
              <w:outlineLvl w:val="1"/>
              <w:rPr>
                <w:sz w:val="20"/>
                <w:szCs w:val="20"/>
              </w:rPr>
            </w:pPr>
          </w:p>
        </w:tc>
      </w:tr>
      <w:tr w:rsidR="001C6823" w:rsidRPr="00C75AB9" w14:paraId="37EE0EAE" w14:textId="77777777" w:rsidTr="00125227">
        <w:trPr>
          <w:trHeight w:val="270"/>
        </w:trPr>
        <w:tc>
          <w:tcPr>
            <w:tcW w:w="430" w:type="dxa"/>
            <w:shd w:val="clear" w:color="auto" w:fill="FFFFFF"/>
            <w:vAlign w:val="center"/>
          </w:tcPr>
          <w:p w14:paraId="6ABEBE5B" w14:textId="19EFA2C9" w:rsidR="001C6823" w:rsidRPr="00C75AB9" w:rsidDel="00C952AF" w:rsidRDefault="001D05D9" w:rsidP="00125227">
            <w:pPr>
              <w:pStyle w:val="Heading2"/>
              <w:keepNext w:val="0"/>
              <w:jc w:val="both"/>
              <w:rPr>
                <w:b w:val="0"/>
                <w:bCs/>
                <w:i w:val="0"/>
                <w:iCs/>
                <w:sz w:val="20"/>
              </w:rPr>
            </w:pPr>
            <w:r>
              <w:rPr>
                <w:b w:val="0"/>
                <w:bCs/>
                <w:i w:val="0"/>
                <w:iCs/>
                <w:sz w:val="20"/>
                <w:lang w:val="en-US"/>
              </w:rPr>
              <w:t>20</w:t>
            </w:r>
            <w:r w:rsidR="001C6823" w:rsidRPr="00C75AB9">
              <w:rPr>
                <w:b w:val="0"/>
                <w:bCs/>
                <w:i w:val="0"/>
                <w:iCs/>
                <w:sz w:val="20"/>
              </w:rPr>
              <w:t>.</w:t>
            </w:r>
          </w:p>
        </w:tc>
        <w:tc>
          <w:tcPr>
            <w:tcW w:w="9290" w:type="dxa"/>
            <w:shd w:val="clear" w:color="auto" w:fill="FFFFFF"/>
            <w:noWrap/>
          </w:tcPr>
          <w:p w14:paraId="32998958" w14:textId="05AC981C" w:rsidR="001C6823" w:rsidRPr="00901DE3" w:rsidRDefault="001C6823" w:rsidP="00125227">
            <w:pPr>
              <w:jc w:val="both"/>
              <w:rPr>
                <w:b/>
                <w:iCs/>
                <w:sz w:val="20"/>
                <w:szCs w:val="20"/>
                <w:lang w:eastAsia="fr-FR"/>
              </w:rPr>
            </w:pPr>
            <w:r w:rsidRPr="00901DE3">
              <w:rPr>
                <w:b/>
                <w:iCs/>
                <w:sz w:val="20"/>
                <w:szCs w:val="20"/>
                <w:lang w:eastAsia="fr-FR"/>
              </w:rPr>
              <w:t>Предметът на обществената поръчка от поканата, от документацията за участие, ако има такава</w:t>
            </w:r>
            <w:r w:rsidR="00526570">
              <w:rPr>
                <w:b/>
                <w:iCs/>
                <w:sz w:val="20"/>
                <w:szCs w:val="20"/>
                <w:lang w:eastAsia="fr-FR"/>
              </w:rPr>
              <w:t>,</w:t>
            </w:r>
            <w:r w:rsidRPr="00901DE3">
              <w:rPr>
                <w:b/>
                <w:iCs/>
                <w:sz w:val="20"/>
                <w:szCs w:val="20"/>
                <w:lang w:eastAsia="fr-FR"/>
              </w:rPr>
              <w:t xml:space="preserve"> и от техническите</w:t>
            </w:r>
            <w:r w:rsidR="008378E0">
              <w:rPr>
                <w:b/>
                <w:iCs/>
                <w:sz w:val="20"/>
                <w:szCs w:val="20"/>
                <w:lang w:eastAsia="fr-FR"/>
              </w:rPr>
              <w:t xml:space="preserve"> изисквания </w:t>
            </w:r>
            <w:r w:rsidR="008378E0">
              <w:rPr>
                <w:b/>
                <w:iCs/>
                <w:sz w:val="20"/>
                <w:szCs w:val="20"/>
                <w:lang w:val="en-US" w:eastAsia="fr-FR"/>
              </w:rPr>
              <w:t>(</w:t>
            </w:r>
            <w:r w:rsidR="008378E0">
              <w:rPr>
                <w:b/>
                <w:iCs/>
                <w:sz w:val="20"/>
                <w:szCs w:val="20"/>
                <w:lang w:eastAsia="fr-FR"/>
              </w:rPr>
              <w:t>ако има такива</w:t>
            </w:r>
            <w:r w:rsidR="008378E0">
              <w:rPr>
                <w:b/>
                <w:iCs/>
                <w:sz w:val="20"/>
                <w:szCs w:val="20"/>
                <w:lang w:val="en-US" w:eastAsia="fr-FR"/>
              </w:rPr>
              <w:t>)</w:t>
            </w:r>
            <w:r w:rsidRPr="00901DE3">
              <w:rPr>
                <w:b/>
                <w:iCs/>
                <w:sz w:val="20"/>
                <w:szCs w:val="20"/>
                <w:lang w:eastAsia="fr-FR"/>
              </w:rPr>
              <w:t>, осигурява ли спазване на принципите за</w:t>
            </w:r>
            <w:r w:rsidR="00643FB6">
              <w:rPr>
                <w:b/>
                <w:iCs/>
                <w:sz w:val="20"/>
                <w:szCs w:val="20"/>
                <w:lang w:eastAsia="fr-FR"/>
              </w:rPr>
              <w:t xml:space="preserve"> пропорционалност, за </w:t>
            </w:r>
            <w:r w:rsidRPr="00901DE3">
              <w:rPr>
                <w:b/>
                <w:iCs/>
                <w:sz w:val="20"/>
                <w:szCs w:val="20"/>
                <w:lang w:eastAsia="fr-FR"/>
              </w:rPr>
              <w:t xml:space="preserve">свободна и лоялна конкуренция, </w:t>
            </w:r>
            <w:r w:rsidR="00643FB6">
              <w:rPr>
                <w:b/>
                <w:iCs/>
                <w:sz w:val="20"/>
                <w:szCs w:val="20"/>
                <w:lang w:eastAsia="fr-FR"/>
              </w:rPr>
              <w:t xml:space="preserve">за </w:t>
            </w:r>
            <w:r w:rsidRPr="00901DE3">
              <w:rPr>
                <w:b/>
                <w:iCs/>
                <w:sz w:val="20"/>
                <w:szCs w:val="20"/>
                <w:lang w:eastAsia="fr-FR"/>
              </w:rPr>
              <w:t>равен достъп и недопускане на дискриминация на лицата?</w:t>
            </w:r>
          </w:p>
          <w:p w14:paraId="4736B81B" w14:textId="77777777" w:rsidR="001C6823" w:rsidRPr="00901DE3" w:rsidRDefault="001C6823" w:rsidP="00125227">
            <w:pPr>
              <w:jc w:val="both"/>
              <w:rPr>
                <w:iCs/>
                <w:sz w:val="20"/>
                <w:szCs w:val="20"/>
                <w:lang w:eastAsia="fr-FR"/>
              </w:rPr>
            </w:pPr>
            <w:r w:rsidRPr="00901DE3">
              <w:rPr>
                <w:iCs/>
                <w:sz w:val="20"/>
                <w:szCs w:val="20"/>
                <w:lang w:eastAsia="fr-FR"/>
              </w:rPr>
              <w:t xml:space="preserve">Възложителят е длъжен да формулира предмета на ОП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14:paraId="1941B40F" w14:textId="77777777" w:rsidR="001C6823" w:rsidRPr="00901DE3" w:rsidRDefault="001C6823" w:rsidP="00125227">
            <w:pPr>
              <w:jc w:val="both"/>
              <w:rPr>
                <w:iCs/>
                <w:sz w:val="20"/>
                <w:szCs w:val="20"/>
                <w:lang w:eastAsia="fr-FR"/>
              </w:rPr>
            </w:pPr>
            <w:r w:rsidRPr="00901DE3">
              <w:rPr>
                <w:iCs/>
                <w:sz w:val="20"/>
                <w:szCs w:val="20"/>
                <w:lang w:eastAsia="fr-FR"/>
              </w:rPr>
              <w:t>Внимание! Когато предметът е обособен в позиции, е необходимо да се направи задълбочен анализ дали групирането на дейностите по позициите (и в рамките на една позиция също) е дискриминационно.</w:t>
            </w:r>
          </w:p>
          <w:p w14:paraId="08A56B89" w14:textId="7829561A" w:rsidR="001C6823" w:rsidRPr="00901DE3" w:rsidRDefault="001C6823" w:rsidP="00125227">
            <w:pPr>
              <w:jc w:val="both"/>
              <w:rPr>
                <w:iCs/>
                <w:sz w:val="20"/>
                <w:szCs w:val="20"/>
                <w:lang w:eastAsia="fr-FR"/>
              </w:rPr>
            </w:pPr>
            <w:r w:rsidRPr="00901DE3">
              <w:rPr>
                <w:iCs/>
                <w:sz w:val="20"/>
                <w:szCs w:val="20"/>
                <w:lang w:eastAsia="fr-FR"/>
              </w:rPr>
              <w:t xml:space="preserve">Възложителят трябва да определи технически </w:t>
            </w:r>
            <w:r w:rsidR="008378E0">
              <w:rPr>
                <w:iCs/>
                <w:sz w:val="20"/>
                <w:szCs w:val="20"/>
                <w:lang w:eastAsia="fr-FR"/>
              </w:rPr>
              <w:t>изисквания</w:t>
            </w:r>
            <w:r w:rsidRPr="00901DE3">
              <w:rPr>
                <w:iCs/>
                <w:sz w:val="20"/>
                <w:szCs w:val="20"/>
                <w:lang w:eastAsia="fr-FR"/>
              </w:rPr>
              <w:t>, съобразявайки се с изискванията на чл. 48 и следващите от ЗОП и § 2, т.  54 от ДР на ЗОП.</w:t>
            </w:r>
          </w:p>
          <w:p w14:paraId="4D1B1034" w14:textId="64D92C90" w:rsidR="001C6823" w:rsidRPr="00901DE3" w:rsidRDefault="008378E0" w:rsidP="00125227">
            <w:pPr>
              <w:jc w:val="both"/>
              <w:rPr>
                <w:iCs/>
                <w:sz w:val="20"/>
                <w:szCs w:val="20"/>
                <w:lang w:eastAsia="fr-FR"/>
              </w:rPr>
            </w:pPr>
            <w:r>
              <w:rPr>
                <w:iCs/>
                <w:sz w:val="20"/>
                <w:szCs w:val="20"/>
                <w:lang w:eastAsia="fr-FR"/>
              </w:rPr>
              <w:t>Те</w:t>
            </w:r>
            <w:r w:rsidR="001C6823" w:rsidRPr="00901DE3">
              <w:rPr>
                <w:iCs/>
                <w:sz w:val="20"/>
                <w:szCs w:val="20"/>
                <w:lang w:eastAsia="fr-FR"/>
              </w:rPr>
              <w:t xml:space="preserve"> трябва да осигуряват равен достъп на лицата за участие в процедурата и да не създават необосновани пречки пред възлагането в условия на конкуренция.</w:t>
            </w:r>
          </w:p>
          <w:p w14:paraId="224985E4" w14:textId="6D3E10F0" w:rsidR="001C6823" w:rsidRPr="00901DE3" w:rsidRDefault="008378E0" w:rsidP="00125227">
            <w:pPr>
              <w:jc w:val="both"/>
              <w:rPr>
                <w:iCs/>
                <w:sz w:val="20"/>
                <w:szCs w:val="20"/>
                <w:lang w:eastAsia="fr-FR"/>
              </w:rPr>
            </w:pPr>
            <w:r>
              <w:rPr>
                <w:iCs/>
                <w:sz w:val="20"/>
                <w:szCs w:val="20"/>
                <w:lang w:eastAsia="fr-FR"/>
              </w:rPr>
              <w:t>Н</w:t>
            </w:r>
            <w:r w:rsidR="001C6823" w:rsidRPr="00901DE3">
              <w:rPr>
                <w:iCs/>
                <w:sz w:val="20"/>
                <w:szCs w:val="20"/>
                <w:lang w:eastAsia="fr-FR"/>
              </w:rPr>
              <w:t>е трябва да съдържат конкретен модел, източник, процес, търговка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еквивалентно/и”.</w:t>
            </w:r>
          </w:p>
          <w:p w14:paraId="6030FBA9" w14:textId="77777777" w:rsidR="001C6823" w:rsidRPr="00901DE3" w:rsidRDefault="001C6823" w:rsidP="00125227">
            <w:pPr>
              <w:jc w:val="both"/>
              <w:rPr>
                <w:iCs/>
                <w:sz w:val="20"/>
                <w:szCs w:val="20"/>
                <w:lang w:eastAsia="fr-FR"/>
              </w:rPr>
            </w:pPr>
            <w:r w:rsidRPr="00901DE3">
              <w:rPr>
                <w:iCs/>
                <w:sz w:val="20"/>
                <w:szCs w:val="20"/>
                <w:lang w:eastAsia="fr-FR"/>
              </w:rPr>
              <w:t>чл. 2 от ЗОП</w:t>
            </w:r>
          </w:p>
          <w:p w14:paraId="523359D6" w14:textId="77777777" w:rsidR="001C6823" w:rsidRPr="001F5F76" w:rsidRDefault="001C6823" w:rsidP="00125227">
            <w:pPr>
              <w:jc w:val="both"/>
              <w:rPr>
                <w:b/>
                <w:iCs/>
                <w:sz w:val="20"/>
                <w:szCs w:val="20"/>
                <w:lang w:eastAsia="fr-FR"/>
              </w:rPr>
            </w:pPr>
            <w:r w:rsidRPr="001F5F76">
              <w:rPr>
                <w:b/>
                <w:iCs/>
                <w:sz w:val="20"/>
                <w:szCs w:val="20"/>
                <w:lang w:eastAsia="fr-FR"/>
              </w:rPr>
              <w:t>§ 2, т.  54 от ДР на ЗОП</w:t>
            </w:r>
          </w:p>
          <w:p w14:paraId="170A3F9C" w14:textId="77777777" w:rsidR="001C6823" w:rsidRPr="001F5F76" w:rsidRDefault="00353F33" w:rsidP="00125227">
            <w:pPr>
              <w:jc w:val="both"/>
              <w:rPr>
                <w:b/>
                <w:iCs/>
                <w:sz w:val="20"/>
                <w:szCs w:val="20"/>
                <w:lang w:eastAsia="fr-FR"/>
              </w:rPr>
            </w:pPr>
            <w:r>
              <w:rPr>
                <w:b/>
                <w:iCs/>
                <w:sz w:val="20"/>
                <w:szCs w:val="20"/>
                <w:lang w:eastAsia="fr-FR"/>
              </w:rPr>
              <w:t xml:space="preserve">чл. 49, </w:t>
            </w:r>
            <w:r w:rsidRPr="00353F33">
              <w:rPr>
                <w:b/>
                <w:iCs/>
                <w:sz w:val="20"/>
                <w:szCs w:val="20"/>
                <w:lang w:eastAsia="fr-FR"/>
              </w:rPr>
              <w:t xml:space="preserve">ал. </w:t>
            </w:r>
            <w:r>
              <w:rPr>
                <w:b/>
                <w:iCs/>
                <w:sz w:val="20"/>
                <w:szCs w:val="20"/>
                <w:lang w:eastAsia="fr-FR"/>
              </w:rPr>
              <w:t xml:space="preserve">1 и </w:t>
            </w:r>
            <w:r w:rsidRPr="00353F33">
              <w:rPr>
                <w:b/>
                <w:iCs/>
                <w:sz w:val="20"/>
                <w:szCs w:val="20"/>
                <w:lang w:eastAsia="fr-FR"/>
              </w:rPr>
              <w:t xml:space="preserve">ал. </w:t>
            </w:r>
            <w:r>
              <w:rPr>
                <w:b/>
                <w:iCs/>
                <w:sz w:val="20"/>
                <w:szCs w:val="20"/>
                <w:lang w:eastAsia="fr-FR"/>
              </w:rPr>
              <w:t xml:space="preserve">2 </w:t>
            </w:r>
            <w:r w:rsidR="001C6823" w:rsidRPr="001F5F76">
              <w:rPr>
                <w:b/>
                <w:iCs/>
                <w:sz w:val="20"/>
                <w:szCs w:val="20"/>
                <w:lang w:eastAsia="fr-FR"/>
              </w:rPr>
              <w:t>от ЗОП</w:t>
            </w:r>
          </w:p>
          <w:p w14:paraId="7F37077A" w14:textId="7435694E" w:rsidR="001C6823" w:rsidRPr="00901DE3" w:rsidRDefault="001C6823" w:rsidP="00125227">
            <w:pPr>
              <w:jc w:val="both"/>
              <w:rPr>
                <w:iCs/>
                <w:sz w:val="20"/>
                <w:szCs w:val="20"/>
                <w:lang w:eastAsia="fr-FR"/>
              </w:rPr>
            </w:pPr>
            <w:r w:rsidRPr="001F5F76">
              <w:rPr>
                <w:iCs/>
                <w:color w:val="C00000"/>
                <w:sz w:val="20"/>
                <w:szCs w:val="20"/>
                <w:lang w:eastAsia="pl-PL"/>
              </w:rPr>
              <w:t>Насочващи източници на информация: поканата в частта относно обекта на поръчката, както и техническите</w:t>
            </w:r>
            <w:r w:rsidR="0006117C">
              <w:rPr>
                <w:iCs/>
                <w:color w:val="C00000"/>
                <w:sz w:val="20"/>
                <w:szCs w:val="20"/>
                <w:lang w:val="en-US" w:eastAsia="pl-PL"/>
              </w:rPr>
              <w:t xml:space="preserve"> </w:t>
            </w:r>
            <w:r w:rsidR="008378E0">
              <w:rPr>
                <w:iCs/>
                <w:color w:val="C00000"/>
                <w:sz w:val="20"/>
                <w:szCs w:val="20"/>
                <w:lang w:eastAsia="pl-PL"/>
              </w:rPr>
              <w:t>изисквания</w:t>
            </w:r>
            <w:r w:rsidRPr="001F5F76">
              <w:rPr>
                <w:iCs/>
                <w:color w:val="C00000"/>
                <w:sz w:val="20"/>
                <w:szCs w:val="20"/>
                <w:lang w:eastAsia="pl-PL"/>
              </w:rPr>
              <w:t xml:space="preserve"> в частта относно описанието на предмета на поръчката, проекта на договор</w:t>
            </w:r>
            <w:r w:rsidRPr="00901DE3">
              <w:rPr>
                <w:iCs/>
                <w:sz w:val="20"/>
                <w:szCs w:val="20"/>
                <w:lang w:eastAsia="pl-PL"/>
              </w:rPr>
              <w:t>.</w:t>
            </w:r>
          </w:p>
          <w:p w14:paraId="7D26E248" w14:textId="19B6D298" w:rsidR="001C6823" w:rsidRDefault="001C6823" w:rsidP="00125227">
            <w:pPr>
              <w:jc w:val="both"/>
              <w:rPr>
                <w:iCs/>
                <w:color w:val="0070C0"/>
                <w:sz w:val="20"/>
                <w:szCs w:val="20"/>
                <w:lang w:eastAsia="pl-PL"/>
              </w:rPr>
            </w:pPr>
            <w:r w:rsidRPr="001F5F76">
              <w:rPr>
                <w:iCs/>
                <w:color w:val="0070C0"/>
                <w:sz w:val="20"/>
                <w:szCs w:val="20"/>
                <w:lang w:eastAsia="pl-PL"/>
              </w:rPr>
              <w:t>т. 11 и 12 от Насоките</w:t>
            </w:r>
            <w:r w:rsidR="00474907" w:rsidRPr="00474907">
              <w:rPr>
                <w:iCs/>
                <w:color w:val="0070C0"/>
                <w:sz w:val="20"/>
                <w:szCs w:val="20"/>
                <w:lang w:eastAsia="pl-PL"/>
              </w:rPr>
              <w:t>/ Наредбата, Приложение №1</w:t>
            </w:r>
          </w:p>
          <w:p w14:paraId="57C3D3E0" w14:textId="6037AAAE" w:rsidR="001C6823" w:rsidRPr="00214F18" w:rsidRDefault="001C6823" w:rsidP="0091474B">
            <w:pPr>
              <w:jc w:val="both"/>
              <w:rPr>
                <w:color w:val="00B050"/>
                <w:sz w:val="20"/>
                <w:szCs w:val="20"/>
              </w:rPr>
            </w:pPr>
            <w:r w:rsidRPr="00214F18">
              <w:rPr>
                <w:iCs/>
                <w:color w:val="00B050"/>
                <w:sz w:val="20"/>
                <w:szCs w:val="20"/>
                <w:lang w:eastAsia="pl-PL"/>
              </w:rPr>
              <w:t xml:space="preserve">Анализ:  от посочените насочващи източници с цел установяване преценете дали предметът на обществената поръчка е дефиниран пълно и ясно. Да се установи дали съществуват противоречия в тази връзка между съдържащата се информация относно предмета на ОП в поканата и в техническите </w:t>
            </w:r>
            <w:r w:rsidR="0091474B">
              <w:rPr>
                <w:iCs/>
                <w:color w:val="00B050"/>
                <w:sz w:val="20"/>
                <w:szCs w:val="20"/>
                <w:lang w:eastAsia="pl-PL"/>
              </w:rPr>
              <w:t>изисквания.</w:t>
            </w:r>
            <w:r w:rsidRPr="00214F18">
              <w:rPr>
                <w:iCs/>
                <w:color w:val="00B050"/>
                <w:sz w:val="20"/>
                <w:szCs w:val="20"/>
                <w:lang w:eastAsia="pl-PL"/>
              </w:rPr>
              <w:t xml:space="preserve"> Анализирайте техническите </w:t>
            </w:r>
            <w:r w:rsidR="0091474B">
              <w:rPr>
                <w:iCs/>
                <w:color w:val="00B050"/>
                <w:sz w:val="20"/>
                <w:szCs w:val="20"/>
                <w:lang w:eastAsia="pl-PL"/>
              </w:rPr>
              <w:t>изисквания</w:t>
            </w:r>
            <w:r w:rsidRPr="00214F18">
              <w:rPr>
                <w:iCs/>
                <w:color w:val="00B050"/>
                <w:sz w:val="20"/>
                <w:szCs w:val="20"/>
                <w:lang w:eastAsia="pl-PL"/>
              </w:rPr>
              <w:t>, за да оцените дали са приложени изискванията на цитираните правни норми.</w:t>
            </w:r>
          </w:p>
        </w:tc>
        <w:tc>
          <w:tcPr>
            <w:tcW w:w="718" w:type="dxa"/>
            <w:shd w:val="clear" w:color="auto" w:fill="FFFFFF"/>
            <w:vAlign w:val="center"/>
          </w:tcPr>
          <w:p w14:paraId="0EA40BA0" w14:textId="77777777" w:rsidR="001C6823" w:rsidRPr="00C75AB9" w:rsidRDefault="001C6823" w:rsidP="00125227">
            <w:pPr>
              <w:jc w:val="both"/>
              <w:outlineLvl w:val="1"/>
              <w:rPr>
                <w:sz w:val="20"/>
                <w:szCs w:val="20"/>
              </w:rPr>
            </w:pPr>
          </w:p>
        </w:tc>
        <w:tc>
          <w:tcPr>
            <w:tcW w:w="4682" w:type="dxa"/>
            <w:shd w:val="clear" w:color="auto" w:fill="FFFFFF"/>
          </w:tcPr>
          <w:p w14:paraId="465EA508" w14:textId="77777777" w:rsidR="001C6823" w:rsidRPr="00C75AB9" w:rsidRDefault="001C6823" w:rsidP="00125227">
            <w:pPr>
              <w:jc w:val="both"/>
              <w:rPr>
                <w:color w:val="FF0000"/>
                <w:sz w:val="20"/>
                <w:szCs w:val="20"/>
              </w:rPr>
            </w:pPr>
          </w:p>
        </w:tc>
      </w:tr>
      <w:tr w:rsidR="001C6823" w:rsidRPr="00C75AB9" w14:paraId="77064DE5" w14:textId="77777777" w:rsidTr="00125227">
        <w:trPr>
          <w:trHeight w:val="270"/>
        </w:trPr>
        <w:tc>
          <w:tcPr>
            <w:tcW w:w="430" w:type="dxa"/>
            <w:shd w:val="clear" w:color="auto" w:fill="FFFFFF"/>
            <w:vAlign w:val="center"/>
          </w:tcPr>
          <w:p w14:paraId="42B5FCD5" w14:textId="1B084386" w:rsidR="001C6823" w:rsidRPr="00C75AB9" w:rsidRDefault="001D05D9" w:rsidP="00125227">
            <w:pPr>
              <w:pStyle w:val="Heading2"/>
              <w:keepNext w:val="0"/>
              <w:jc w:val="both"/>
              <w:rPr>
                <w:b w:val="0"/>
                <w:bCs/>
                <w:i w:val="0"/>
                <w:iCs/>
                <w:sz w:val="20"/>
              </w:rPr>
            </w:pPr>
            <w:r>
              <w:rPr>
                <w:b w:val="0"/>
                <w:bCs/>
                <w:i w:val="0"/>
                <w:iCs/>
                <w:sz w:val="20"/>
                <w:lang w:val="en-US"/>
              </w:rPr>
              <w:t>21</w:t>
            </w:r>
            <w:r w:rsidR="001C6823" w:rsidRPr="00C75AB9">
              <w:rPr>
                <w:b w:val="0"/>
                <w:bCs/>
                <w:i w:val="0"/>
                <w:iCs/>
                <w:sz w:val="20"/>
              </w:rPr>
              <w:t>.</w:t>
            </w:r>
          </w:p>
        </w:tc>
        <w:tc>
          <w:tcPr>
            <w:tcW w:w="9290" w:type="dxa"/>
            <w:shd w:val="clear" w:color="auto" w:fill="FFFFFF"/>
            <w:noWrap/>
          </w:tcPr>
          <w:p w14:paraId="5AB14621" w14:textId="77777777" w:rsidR="001C6823" w:rsidRPr="007C2F04" w:rsidRDefault="001C6823" w:rsidP="00125227">
            <w:pPr>
              <w:jc w:val="both"/>
              <w:rPr>
                <w:sz w:val="20"/>
                <w:szCs w:val="20"/>
                <w:lang w:eastAsia="fr-FR"/>
              </w:rPr>
            </w:pPr>
            <w:r w:rsidRPr="007C2F04">
              <w:rPr>
                <w:i/>
                <w:sz w:val="20"/>
                <w:szCs w:val="20"/>
                <w:lang w:eastAsia="fr-FR"/>
              </w:rPr>
              <w:t>При поръчки с обект строителство</w:t>
            </w:r>
            <w:r w:rsidRPr="007C2F04">
              <w:rPr>
                <w:sz w:val="20"/>
                <w:szCs w:val="20"/>
                <w:lang w:eastAsia="fr-FR"/>
              </w:rPr>
              <w:t>:</w:t>
            </w:r>
          </w:p>
          <w:p w14:paraId="5DDC3628" w14:textId="77777777" w:rsidR="001C6823" w:rsidRPr="00526570" w:rsidRDefault="001C6823" w:rsidP="00125227">
            <w:pPr>
              <w:jc w:val="both"/>
              <w:rPr>
                <w:b/>
                <w:sz w:val="20"/>
                <w:szCs w:val="20"/>
                <w:lang w:eastAsia="fr-FR"/>
              </w:rPr>
            </w:pPr>
            <w:r w:rsidRPr="00526570">
              <w:rPr>
                <w:b/>
                <w:sz w:val="20"/>
                <w:szCs w:val="20"/>
                <w:lang w:eastAsia="fr-FR"/>
              </w:rPr>
              <w:t>Включени ли са в предмета на поръчката услуги или доставки, които не са свързани с изпълнението на строителството?</w:t>
            </w:r>
          </w:p>
          <w:p w14:paraId="64167206" w14:textId="77777777" w:rsidR="001C6823" w:rsidRPr="007C2F04" w:rsidRDefault="001C6823" w:rsidP="00125227">
            <w:pPr>
              <w:jc w:val="both"/>
              <w:rPr>
                <w:sz w:val="20"/>
                <w:szCs w:val="20"/>
                <w:lang w:eastAsia="fr-FR"/>
              </w:rPr>
            </w:pPr>
            <w:r w:rsidRPr="007C2F04">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4C2133AF" w14:textId="77777777" w:rsidR="001C6823" w:rsidRPr="007C2F04" w:rsidRDefault="001C6823" w:rsidP="00125227">
            <w:pPr>
              <w:jc w:val="both"/>
              <w:rPr>
                <w:sz w:val="20"/>
                <w:szCs w:val="20"/>
                <w:lang w:eastAsia="fr-FR"/>
              </w:rPr>
            </w:pPr>
            <w:r w:rsidRPr="007C2F04">
              <w:rPr>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1 б. а) и б) и ал. 2 от ЗОП.</w:t>
            </w:r>
          </w:p>
          <w:p w14:paraId="30C8A2CE" w14:textId="77777777" w:rsidR="001C6823" w:rsidRPr="007C2F04" w:rsidRDefault="001C6823" w:rsidP="00125227">
            <w:pPr>
              <w:jc w:val="both"/>
              <w:rPr>
                <w:b/>
                <w:sz w:val="20"/>
                <w:szCs w:val="20"/>
                <w:lang w:eastAsia="fr-FR"/>
              </w:rPr>
            </w:pPr>
            <w:r w:rsidRPr="007C2F04">
              <w:rPr>
                <w:b/>
                <w:sz w:val="20"/>
                <w:szCs w:val="20"/>
                <w:lang w:eastAsia="fr-FR"/>
              </w:rPr>
              <w:t xml:space="preserve">чл. 21, ал. 17 от ЗОП във връзка с чл. 3, ал. 1, т. 1 и ал. 2 от ЗОП; </w:t>
            </w:r>
            <w:r w:rsidRPr="007C2F04">
              <w:rPr>
                <w:b/>
                <w:iCs/>
                <w:sz w:val="20"/>
                <w:szCs w:val="20"/>
                <w:lang w:eastAsia="fr-FR"/>
              </w:rPr>
              <w:t>§ 2, т.  51 от ДР на ЗОП</w:t>
            </w:r>
          </w:p>
          <w:p w14:paraId="1C1A97B3" w14:textId="77777777" w:rsidR="001C6823" w:rsidRPr="001F5F76" w:rsidRDefault="001C6823" w:rsidP="00125227">
            <w:pPr>
              <w:jc w:val="both"/>
              <w:rPr>
                <w:color w:val="C00000"/>
                <w:sz w:val="20"/>
                <w:szCs w:val="20"/>
                <w:lang w:eastAsia="pl-PL"/>
              </w:rPr>
            </w:pPr>
            <w:r w:rsidRPr="001F5F76">
              <w:rPr>
                <w:color w:val="C00000"/>
                <w:sz w:val="20"/>
                <w:szCs w:val="20"/>
                <w:lang w:eastAsia="pl-PL"/>
              </w:rPr>
              <w:t>Насочващи източници на информация: прегледайте поканата в частта относно обекта на поръчката, както и техническите спецификации (по-специално количествените сметки), проекта на договор.</w:t>
            </w:r>
          </w:p>
          <w:p w14:paraId="433A5FDB" w14:textId="01CFF165" w:rsidR="001C6823" w:rsidRDefault="001C6823" w:rsidP="00125227">
            <w:pPr>
              <w:jc w:val="both"/>
              <w:rPr>
                <w:color w:val="0070C0"/>
                <w:sz w:val="20"/>
                <w:szCs w:val="20"/>
                <w:lang w:eastAsia="pl-PL"/>
              </w:rPr>
            </w:pPr>
            <w:r w:rsidRPr="001F5F76">
              <w:rPr>
                <w:color w:val="0070C0"/>
                <w:sz w:val="20"/>
                <w:szCs w:val="20"/>
                <w:lang w:eastAsia="pl-PL"/>
              </w:rPr>
              <w:t>т. 11 от Насоките</w:t>
            </w:r>
            <w:r w:rsidR="00474907" w:rsidRPr="00474907">
              <w:rPr>
                <w:color w:val="0070C0"/>
                <w:sz w:val="20"/>
                <w:szCs w:val="20"/>
                <w:lang w:eastAsia="pl-PL"/>
              </w:rPr>
              <w:t>/ Наредбата, Приложение №1</w:t>
            </w:r>
          </w:p>
          <w:p w14:paraId="317C2662" w14:textId="77777777" w:rsidR="001C6823" w:rsidRPr="00214F18" w:rsidRDefault="001C6823" w:rsidP="00125227">
            <w:pPr>
              <w:jc w:val="both"/>
              <w:rPr>
                <w:i/>
                <w:color w:val="00B050"/>
                <w:sz w:val="20"/>
                <w:szCs w:val="20"/>
              </w:rPr>
            </w:pPr>
            <w:r w:rsidRPr="00214F18">
              <w:rPr>
                <w:color w:val="00B050"/>
                <w:sz w:val="20"/>
                <w:szCs w:val="20"/>
                <w:lang w:eastAsia="pl-PL"/>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718" w:type="dxa"/>
            <w:shd w:val="clear" w:color="auto" w:fill="FFFFFF"/>
            <w:vAlign w:val="center"/>
          </w:tcPr>
          <w:p w14:paraId="02D93E92" w14:textId="77777777" w:rsidR="001C6823" w:rsidRPr="00C75AB9" w:rsidRDefault="001C6823" w:rsidP="00125227">
            <w:pPr>
              <w:jc w:val="both"/>
              <w:outlineLvl w:val="1"/>
              <w:rPr>
                <w:sz w:val="20"/>
                <w:szCs w:val="20"/>
              </w:rPr>
            </w:pPr>
          </w:p>
        </w:tc>
        <w:tc>
          <w:tcPr>
            <w:tcW w:w="4682" w:type="dxa"/>
            <w:shd w:val="clear" w:color="auto" w:fill="FFFFFF"/>
          </w:tcPr>
          <w:p w14:paraId="634206A8" w14:textId="77777777" w:rsidR="001C6823" w:rsidRPr="00C75AB9" w:rsidRDefault="001C6823" w:rsidP="00125227">
            <w:pPr>
              <w:jc w:val="both"/>
              <w:outlineLvl w:val="1"/>
              <w:rPr>
                <w:sz w:val="20"/>
                <w:szCs w:val="20"/>
              </w:rPr>
            </w:pPr>
          </w:p>
        </w:tc>
      </w:tr>
      <w:tr w:rsidR="001C6823" w:rsidRPr="00C75AB9" w14:paraId="5EAA3CCA" w14:textId="77777777" w:rsidTr="00125227">
        <w:trPr>
          <w:trHeight w:val="270"/>
        </w:trPr>
        <w:tc>
          <w:tcPr>
            <w:tcW w:w="430" w:type="dxa"/>
            <w:shd w:val="clear" w:color="auto" w:fill="FFFFFF"/>
            <w:vAlign w:val="center"/>
          </w:tcPr>
          <w:p w14:paraId="47E74C7E" w14:textId="1B781995" w:rsidR="001C6823" w:rsidRPr="00C75AB9" w:rsidRDefault="001D05D9" w:rsidP="00125227">
            <w:pPr>
              <w:pStyle w:val="Heading2"/>
              <w:keepNext w:val="0"/>
              <w:jc w:val="both"/>
              <w:rPr>
                <w:b w:val="0"/>
                <w:bCs/>
                <w:i w:val="0"/>
                <w:iCs/>
                <w:sz w:val="20"/>
              </w:rPr>
            </w:pPr>
            <w:r>
              <w:rPr>
                <w:b w:val="0"/>
                <w:bCs/>
                <w:i w:val="0"/>
                <w:iCs/>
                <w:sz w:val="20"/>
                <w:lang w:val="en-US"/>
              </w:rPr>
              <w:t>22</w:t>
            </w:r>
            <w:r w:rsidR="001C6823" w:rsidRPr="00C75AB9">
              <w:rPr>
                <w:b w:val="0"/>
                <w:bCs/>
                <w:i w:val="0"/>
                <w:iCs/>
                <w:sz w:val="20"/>
              </w:rPr>
              <w:t>.</w:t>
            </w:r>
          </w:p>
        </w:tc>
        <w:tc>
          <w:tcPr>
            <w:tcW w:w="9290" w:type="dxa"/>
            <w:shd w:val="clear" w:color="auto" w:fill="FFFFFF"/>
            <w:noWrap/>
          </w:tcPr>
          <w:p w14:paraId="0F6E52D2" w14:textId="77777777" w:rsidR="001C6823" w:rsidRPr="007C2F04" w:rsidRDefault="001C6823" w:rsidP="00125227">
            <w:pPr>
              <w:jc w:val="both"/>
              <w:rPr>
                <w:sz w:val="20"/>
                <w:szCs w:val="20"/>
                <w:lang w:eastAsia="fr-FR"/>
              </w:rPr>
            </w:pPr>
            <w:r w:rsidRPr="007C2F04">
              <w:rPr>
                <w:i/>
                <w:sz w:val="20"/>
                <w:szCs w:val="20"/>
                <w:lang w:eastAsia="fr-FR"/>
              </w:rPr>
              <w:t xml:space="preserve">При критерии за възлагане: </w:t>
            </w:r>
            <w:r w:rsidRPr="007C2F04">
              <w:rPr>
                <w:i/>
                <w:sz w:val="20"/>
                <w:szCs w:val="20"/>
              </w:rPr>
              <w:t>„Оценка на разходите за целия жизнен цикъл“ и</w:t>
            </w:r>
            <w:r w:rsidRPr="007C2F04">
              <w:rPr>
                <w:i/>
                <w:sz w:val="20"/>
                <w:szCs w:val="20"/>
                <w:lang w:eastAsia="fr-FR"/>
              </w:rPr>
              <w:t xml:space="preserve"> „Оптимално съотношение качество/цена”</w:t>
            </w:r>
            <w:r w:rsidRPr="007C2F04">
              <w:rPr>
                <w:sz w:val="20"/>
                <w:szCs w:val="20"/>
                <w:lang w:eastAsia="fr-FR"/>
              </w:rPr>
              <w:t>:</w:t>
            </w:r>
          </w:p>
          <w:p w14:paraId="166BFBFD" w14:textId="77777777" w:rsidR="001C6823" w:rsidRPr="007C2F04" w:rsidRDefault="001C6823" w:rsidP="00125227">
            <w:pPr>
              <w:jc w:val="both"/>
              <w:rPr>
                <w:b/>
                <w:sz w:val="20"/>
                <w:szCs w:val="20"/>
                <w:lang w:eastAsia="fr-FR"/>
              </w:rPr>
            </w:pPr>
            <w:r w:rsidRPr="007C2F04">
              <w:rPr>
                <w:b/>
                <w:sz w:val="20"/>
                <w:szCs w:val="20"/>
                <w:lang w:eastAsia="fr-FR"/>
              </w:rPr>
              <w:t>Показателите</w:t>
            </w:r>
            <w:r w:rsidR="00526570">
              <w:rPr>
                <w:b/>
                <w:sz w:val="20"/>
                <w:szCs w:val="20"/>
                <w:lang w:eastAsia="fr-FR"/>
              </w:rPr>
              <w:t>,</w:t>
            </w:r>
            <w:r w:rsidRPr="007C2F04">
              <w:rPr>
                <w:b/>
                <w:sz w:val="20"/>
                <w:szCs w:val="20"/>
                <w:lang w:eastAsia="fr-FR"/>
              </w:rPr>
              <w:t xml:space="preserve"> включени в критерия за възлагане</w:t>
            </w:r>
            <w:r w:rsidR="00526570">
              <w:rPr>
                <w:b/>
                <w:sz w:val="20"/>
                <w:szCs w:val="20"/>
                <w:lang w:eastAsia="fr-FR"/>
              </w:rPr>
              <w:t>,</w:t>
            </w:r>
            <w:r w:rsidRPr="007C2F04">
              <w:rPr>
                <w:b/>
                <w:sz w:val="20"/>
                <w:szCs w:val="20"/>
                <w:lang w:eastAsia="fr-FR"/>
              </w:rPr>
              <w:t xml:space="preserve"> свързани ли са с предмета на поръчката?</w:t>
            </w:r>
          </w:p>
          <w:p w14:paraId="47AEC724" w14:textId="77777777" w:rsidR="001C6823" w:rsidRPr="007C2F04" w:rsidRDefault="001C6823" w:rsidP="00125227">
            <w:pPr>
              <w:jc w:val="both"/>
              <w:rPr>
                <w:b/>
                <w:sz w:val="20"/>
                <w:szCs w:val="20"/>
                <w:lang w:eastAsia="fr-FR"/>
              </w:rPr>
            </w:pPr>
            <w:r w:rsidRPr="007C2F04">
              <w:rPr>
                <w:b/>
                <w:sz w:val="20"/>
                <w:szCs w:val="20"/>
                <w:lang w:eastAsia="fr-FR"/>
              </w:rPr>
              <w:t>В поканата и в предвидения ред за оценка на офертите не са включени като показатели критерии за подбор на участниците?</w:t>
            </w:r>
          </w:p>
          <w:p w14:paraId="171A8CB1" w14:textId="77777777" w:rsidR="001C6823" w:rsidRPr="007C2F04" w:rsidRDefault="001C6823" w:rsidP="00125227">
            <w:pPr>
              <w:jc w:val="both"/>
              <w:rPr>
                <w:sz w:val="20"/>
                <w:szCs w:val="20"/>
                <w:lang w:eastAsia="fr-FR"/>
              </w:rPr>
            </w:pPr>
            <w:r w:rsidRPr="007C2F04">
              <w:rPr>
                <w:sz w:val="20"/>
                <w:szCs w:val="20"/>
                <w:lang w:eastAsia="fr-FR"/>
              </w:rPr>
              <w:t>Съгласно чл. 70</w:t>
            </w:r>
            <w:r w:rsidR="00E841C3">
              <w:rPr>
                <w:sz w:val="20"/>
                <w:szCs w:val="20"/>
                <w:lang w:eastAsia="fr-FR"/>
              </w:rPr>
              <w:t xml:space="preserve">, </w:t>
            </w:r>
            <w:r w:rsidR="00E841C3">
              <w:rPr>
                <w:sz w:val="20"/>
                <w:szCs w:val="20"/>
              </w:rPr>
              <w:t xml:space="preserve">ал. </w:t>
            </w:r>
            <w:r w:rsidR="00E841C3">
              <w:rPr>
                <w:sz w:val="20"/>
                <w:szCs w:val="20"/>
                <w:lang w:eastAsia="fr-FR"/>
              </w:rPr>
              <w:t>5</w:t>
            </w:r>
            <w:r w:rsidRPr="007C2F04">
              <w:rPr>
                <w:sz w:val="20"/>
                <w:szCs w:val="20"/>
                <w:lang w:eastAsia="fr-FR"/>
              </w:rPr>
              <w:t xml:space="preserve"> от ЗОП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w:t>
            </w:r>
          </w:p>
          <w:p w14:paraId="70942941" w14:textId="77777777" w:rsidR="001C6823" w:rsidRPr="007C2F04" w:rsidRDefault="00E841C3" w:rsidP="00125227">
            <w:pPr>
              <w:jc w:val="both"/>
              <w:rPr>
                <w:b/>
                <w:sz w:val="20"/>
                <w:szCs w:val="20"/>
                <w:lang w:eastAsia="fr-FR"/>
              </w:rPr>
            </w:pPr>
            <w:r>
              <w:rPr>
                <w:b/>
                <w:sz w:val="20"/>
                <w:szCs w:val="20"/>
                <w:lang w:eastAsia="fr-FR"/>
              </w:rPr>
              <w:t xml:space="preserve">чл. 70, </w:t>
            </w:r>
            <w:r w:rsidRPr="00E841C3">
              <w:rPr>
                <w:b/>
                <w:sz w:val="20"/>
                <w:szCs w:val="20"/>
                <w:lang w:eastAsia="fr-FR"/>
              </w:rPr>
              <w:t xml:space="preserve">ал. </w:t>
            </w:r>
            <w:r>
              <w:rPr>
                <w:b/>
                <w:sz w:val="20"/>
                <w:szCs w:val="20"/>
                <w:lang w:eastAsia="fr-FR"/>
              </w:rPr>
              <w:t xml:space="preserve">5, </w:t>
            </w:r>
            <w:r w:rsidRPr="00E841C3">
              <w:rPr>
                <w:b/>
                <w:sz w:val="20"/>
                <w:szCs w:val="20"/>
                <w:lang w:eastAsia="fr-FR"/>
              </w:rPr>
              <w:t xml:space="preserve">ал. </w:t>
            </w:r>
            <w:r>
              <w:rPr>
                <w:b/>
                <w:sz w:val="20"/>
                <w:szCs w:val="20"/>
                <w:lang w:eastAsia="fr-FR"/>
              </w:rPr>
              <w:t>12</w:t>
            </w:r>
            <w:r w:rsidR="001C6823" w:rsidRPr="007C2F04">
              <w:rPr>
                <w:b/>
                <w:sz w:val="20"/>
                <w:szCs w:val="20"/>
                <w:lang w:eastAsia="fr-FR"/>
              </w:rPr>
              <w:t xml:space="preserve"> от ЗОП</w:t>
            </w:r>
          </w:p>
          <w:p w14:paraId="7EFFA356" w14:textId="291A63B3" w:rsidR="001C6823" w:rsidRDefault="001C6823" w:rsidP="00125227">
            <w:pPr>
              <w:jc w:val="both"/>
              <w:rPr>
                <w:color w:val="0070C0"/>
                <w:sz w:val="20"/>
                <w:szCs w:val="20"/>
                <w:lang w:eastAsia="pl-PL"/>
              </w:rPr>
            </w:pPr>
            <w:r w:rsidRPr="001F5F76">
              <w:rPr>
                <w:color w:val="0070C0"/>
                <w:sz w:val="20"/>
                <w:szCs w:val="20"/>
                <w:lang w:eastAsia="pl-PL"/>
              </w:rPr>
              <w:t>т. 9 от  Насоките</w:t>
            </w:r>
            <w:r w:rsidR="00474907" w:rsidRPr="00474907">
              <w:rPr>
                <w:color w:val="0070C0"/>
                <w:sz w:val="20"/>
                <w:szCs w:val="20"/>
                <w:lang w:eastAsia="pl-PL"/>
              </w:rPr>
              <w:t xml:space="preserve">/ Наредбата, Приложение №1 </w:t>
            </w:r>
            <w:r w:rsidRPr="001F5F76">
              <w:rPr>
                <w:color w:val="0070C0"/>
                <w:sz w:val="20"/>
                <w:szCs w:val="20"/>
                <w:lang w:eastAsia="pl-PL"/>
              </w:rPr>
              <w:t xml:space="preserve"> </w:t>
            </w:r>
          </w:p>
          <w:p w14:paraId="302A1CD8" w14:textId="77777777" w:rsidR="001C6823" w:rsidRPr="001F5F76" w:rsidRDefault="001C6823" w:rsidP="00125227">
            <w:pPr>
              <w:jc w:val="both"/>
              <w:rPr>
                <w:color w:val="C00000"/>
                <w:sz w:val="20"/>
                <w:szCs w:val="20"/>
                <w:lang w:eastAsia="pl-PL"/>
              </w:rPr>
            </w:pPr>
            <w:r w:rsidRPr="001F5F76">
              <w:rPr>
                <w:bCs/>
                <w:color w:val="C00000"/>
                <w:sz w:val="20"/>
                <w:szCs w:val="20"/>
                <w:lang w:eastAsia="pl-PL"/>
              </w:rPr>
              <w:t>Насочващи източници на информация: прегледайте поканата в частта относно критериите за възлагане и методиката за оценка на офертите.</w:t>
            </w:r>
          </w:p>
          <w:p w14:paraId="5AA15505" w14:textId="77777777" w:rsidR="001C6823" w:rsidRPr="00214F18" w:rsidRDefault="001C6823" w:rsidP="00125227">
            <w:pPr>
              <w:jc w:val="both"/>
              <w:rPr>
                <w:color w:val="00B050"/>
                <w:sz w:val="20"/>
                <w:szCs w:val="20"/>
                <w:lang w:eastAsia="pl-PL"/>
              </w:rPr>
            </w:pPr>
            <w:r w:rsidRPr="00214F18">
              <w:rPr>
                <w:color w:val="00B050"/>
                <w:sz w:val="20"/>
                <w:szCs w:val="20"/>
                <w:lang w:eastAsia="pl-PL"/>
              </w:rPr>
              <w:t>Анализирайте всички показатели за оценка на офертите с тяхната относителна тежест, включително подпоказателите и компонентите за оценяване (ако има такива), съдържащи се в методиката за оценка и публичната покана.</w:t>
            </w:r>
          </w:p>
          <w:p w14:paraId="7A4796C0" w14:textId="77777777" w:rsidR="001C6823" w:rsidRPr="007C2F04" w:rsidRDefault="001C6823" w:rsidP="00125227">
            <w:pPr>
              <w:jc w:val="both"/>
              <w:rPr>
                <w:sz w:val="20"/>
                <w:szCs w:val="20"/>
              </w:rPr>
            </w:pPr>
            <w:r w:rsidRPr="00214F18">
              <w:rPr>
                <w:color w:val="00B050"/>
                <w:sz w:val="20"/>
                <w:szCs w:val="20"/>
                <w:lang w:eastAsia="pl-PL"/>
              </w:rPr>
              <w:t>Установете дали показателите, включително и всички подпоказатели и параметри за оценка предвиждат оценяване на финансовото и икономическо състояние на участниците, техните технически възможности и професионалната им квалификация. Професионалната квалификация може да бъ</w:t>
            </w:r>
            <w:r w:rsidR="00F96EE1">
              <w:rPr>
                <w:color w:val="00B050"/>
                <w:sz w:val="20"/>
                <w:szCs w:val="20"/>
                <w:lang w:eastAsia="pl-PL"/>
              </w:rPr>
              <w:t xml:space="preserve">де критерий за подбор по чл.63, </w:t>
            </w:r>
            <w:r w:rsidR="00F96EE1" w:rsidRPr="00F96EE1">
              <w:rPr>
                <w:color w:val="00B050"/>
                <w:sz w:val="20"/>
                <w:szCs w:val="20"/>
                <w:lang w:eastAsia="pl-PL"/>
              </w:rPr>
              <w:t>ал.</w:t>
            </w:r>
            <w:r w:rsidR="00F96EE1">
              <w:rPr>
                <w:color w:val="00B050"/>
                <w:sz w:val="20"/>
                <w:szCs w:val="20"/>
                <w:lang w:eastAsia="pl-PL"/>
              </w:rPr>
              <w:t xml:space="preserve"> 1, </w:t>
            </w:r>
            <w:r w:rsidRPr="00214F18">
              <w:rPr>
                <w:color w:val="00B050"/>
                <w:sz w:val="20"/>
                <w:szCs w:val="20"/>
                <w:lang w:eastAsia="pl-PL"/>
              </w:rPr>
              <w:t>т. 5 ЗОП, като тогава възложителят не може да я използва и като критерий за оценка.</w:t>
            </w:r>
          </w:p>
        </w:tc>
        <w:tc>
          <w:tcPr>
            <w:tcW w:w="718" w:type="dxa"/>
            <w:shd w:val="clear" w:color="auto" w:fill="FFFFFF"/>
            <w:vAlign w:val="center"/>
          </w:tcPr>
          <w:p w14:paraId="276F4035" w14:textId="77777777" w:rsidR="001C6823" w:rsidRPr="00C75AB9" w:rsidRDefault="001C6823" w:rsidP="00125227">
            <w:pPr>
              <w:jc w:val="both"/>
              <w:outlineLvl w:val="1"/>
              <w:rPr>
                <w:sz w:val="20"/>
                <w:szCs w:val="20"/>
              </w:rPr>
            </w:pPr>
          </w:p>
        </w:tc>
        <w:tc>
          <w:tcPr>
            <w:tcW w:w="4682" w:type="dxa"/>
            <w:shd w:val="clear" w:color="auto" w:fill="FFFFFF"/>
          </w:tcPr>
          <w:p w14:paraId="71FEFFDA" w14:textId="77777777" w:rsidR="001C6823" w:rsidRPr="00C75AB9" w:rsidRDefault="001C6823" w:rsidP="00125227">
            <w:pPr>
              <w:rPr>
                <w:sz w:val="20"/>
                <w:szCs w:val="20"/>
              </w:rPr>
            </w:pPr>
          </w:p>
        </w:tc>
      </w:tr>
      <w:tr w:rsidR="001C6823" w:rsidRPr="00C75AB9" w14:paraId="02FFECF3" w14:textId="77777777" w:rsidTr="00125227">
        <w:trPr>
          <w:trHeight w:val="270"/>
        </w:trPr>
        <w:tc>
          <w:tcPr>
            <w:tcW w:w="430" w:type="dxa"/>
            <w:shd w:val="clear" w:color="auto" w:fill="FFFFFF"/>
            <w:vAlign w:val="center"/>
          </w:tcPr>
          <w:p w14:paraId="6C74C840" w14:textId="4621C56F"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2</w:t>
            </w:r>
            <w:r>
              <w:rPr>
                <w:rFonts w:ascii="Times New Roman" w:hAnsi="Times New Roman" w:cs="Times New Roman"/>
                <w:szCs w:val="20"/>
                <w:lang w:val="en-US"/>
              </w:rPr>
              <w:t>3</w:t>
            </w:r>
            <w:r w:rsidR="001C6823" w:rsidRPr="00C75AB9">
              <w:rPr>
                <w:rFonts w:ascii="Times New Roman" w:hAnsi="Times New Roman" w:cs="Times New Roman"/>
                <w:szCs w:val="20"/>
                <w:lang w:val="bg-BG"/>
              </w:rPr>
              <w:t>.</w:t>
            </w:r>
          </w:p>
        </w:tc>
        <w:tc>
          <w:tcPr>
            <w:tcW w:w="9290" w:type="dxa"/>
            <w:shd w:val="clear" w:color="auto" w:fill="FFFFFF"/>
            <w:noWrap/>
          </w:tcPr>
          <w:p w14:paraId="57333F74" w14:textId="77777777" w:rsidR="001C6823" w:rsidRPr="007C2F04" w:rsidRDefault="000937DB" w:rsidP="00125227">
            <w:pPr>
              <w:jc w:val="both"/>
              <w:rPr>
                <w:b/>
                <w:iCs/>
                <w:sz w:val="20"/>
                <w:szCs w:val="20"/>
                <w:lang w:eastAsia="pl-PL"/>
              </w:rPr>
            </w:pPr>
            <w:r>
              <w:rPr>
                <w:b/>
                <w:iCs/>
                <w:sz w:val="20"/>
                <w:szCs w:val="20"/>
                <w:lang w:eastAsia="pl-PL"/>
              </w:rPr>
              <w:t>Ф</w:t>
            </w:r>
            <w:r w:rsidR="001C6823" w:rsidRPr="007C2F04">
              <w:rPr>
                <w:b/>
                <w:iCs/>
                <w:sz w:val="20"/>
                <w:szCs w:val="20"/>
                <w:lang w:eastAsia="pl-PL"/>
              </w:rPr>
              <w:t xml:space="preserve">ормулирани </w:t>
            </w:r>
            <w:r>
              <w:rPr>
                <w:b/>
                <w:iCs/>
                <w:sz w:val="20"/>
                <w:szCs w:val="20"/>
                <w:lang w:eastAsia="pl-PL"/>
              </w:rPr>
              <w:t xml:space="preserve">ли са </w:t>
            </w:r>
            <w:r w:rsidR="001C6823" w:rsidRPr="007C2F04">
              <w:rPr>
                <w:b/>
                <w:iCs/>
                <w:sz w:val="20"/>
                <w:szCs w:val="20"/>
                <w:lang w:eastAsia="pl-PL"/>
              </w:rPr>
              <w:t>условия или изисквания, които водят до неравно третиране или до дискриминация на лицата в поканата и документацията към нея?</w:t>
            </w:r>
          </w:p>
          <w:p w14:paraId="64162DD0" w14:textId="77777777" w:rsidR="001C6823" w:rsidRPr="007C2F04" w:rsidRDefault="000937DB" w:rsidP="00125227">
            <w:pPr>
              <w:jc w:val="both"/>
              <w:rPr>
                <w:iCs/>
                <w:color w:val="008000"/>
                <w:sz w:val="20"/>
                <w:szCs w:val="20"/>
                <w:u w:val="single"/>
              </w:rPr>
            </w:pPr>
            <w:r>
              <w:rPr>
                <w:b/>
                <w:iCs/>
                <w:sz w:val="20"/>
                <w:szCs w:val="20"/>
              </w:rPr>
              <w:t>Ф</w:t>
            </w:r>
            <w:r w:rsidR="001C6823" w:rsidRPr="007C2F04">
              <w:rPr>
                <w:b/>
                <w:iCs/>
                <w:sz w:val="20"/>
                <w:szCs w:val="20"/>
              </w:rPr>
              <w:t xml:space="preserve">ормулирани </w:t>
            </w:r>
            <w:r>
              <w:rPr>
                <w:b/>
                <w:iCs/>
                <w:sz w:val="20"/>
                <w:szCs w:val="20"/>
              </w:rPr>
              <w:t xml:space="preserve">ли са </w:t>
            </w:r>
            <w:r w:rsidR="001C6823" w:rsidRPr="007C2F04">
              <w:rPr>
                <w:b/>
                <w:iCs/>
                <w:sz w:val="20"/>
                <w:szCs w:val="20"/>
              </w:rPr>
              <w:t xml:space="preserve">незаконосъобразни изисквания в </w:t>
            </w:r>
            <w:r w:rsidR="001C6823" w:rsidRPr="007C2F04">
              <w:rPr>
                <w:b/>
                <w:iCs/>
                <w:sz w:val="20"/>
                <w:szCs w:val="20"/>
                <w:lang w:eastAsia="pl-PL"/>
              </w:rPr>
              <w:t>поканата и документацията към нея</w:t>
            </w:r>
            <w:r w:rsidR="001C6823" w:rsidRPr="007C2F04">
              <w:rPr>
                <w:b/>
                <w:iCs/>
                <w:sz w:val="20"/>
                <w:szCs w:val="20"/>
              </w:rPr>
              <w:t>?</w:t>
            </w:r>
            <w:r w:rsidR="001C6823" w:rsidRPr="007C2F04">
              <w:rPr>
                <w:iCs/>
                <w:color w:val="008000"/>
                <w:sz w:val="20"/>
                <w:szCs w:val="20"/>
                <w:u w:val="single"/>
              </w:rPr>
              <w:t xml:space="preserve"> </w:t>
            </w:r>
          </w:p>
          <w:p w14:paraId="41E87B40" w14:textId="77777777" w:rsidR="001C6823" w:rsidRPr="007C2F04" w:rsidRDefault="001C6823" w:rsidP="00125227">
            <w:pPr>
              <w:jc w:val="both"/>
              <w:rPr>
                <w:iCs/>
                <w:sz w:val="20"/>
                <w:szCs w:val="20"/>
                <w:lang w:eastAsia="pl-PL"/>
              </w:rPr>
            </w:pPr>
            <w:r w:rsidRPr="007C2F04">
              <w:rPr>
                <w:iCs/>
                <w:sz w:val="20"/>
                <w:szCs w:val="20"/>
                <w:lang w:eastAsia="pl-PL"/>
              </w:rPr>
              <w:t>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 изискване противоречи на чл. 2, ал. 2 от ЗОП, е необходимо да се направи анализ дали същото е съобразено с предмета, стойността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14:paraId="0ECD154D" w14:textId="77777777" w:rsidR="001C6823" w:rsidRPr="007C2F04" w:rsidRDefault="001C6823" w:rsidP="00125227">
            <w:pPr>
              <w:jc w:val="both"/>
              <w:rPr>
                <w:iCs/>
                <w:sz w:val="20"/>
                <w:szCs w:val="20"/>
                <w:lang w:eastAsia="pl-PL"/>
              </w:rPr>
            </w:pPr>
            <w:r w:rsidRPr="007C2F04">
              <w:rPr>
                <w:sz w:val="20"/>
                <w:szCs w:val="20"/>
              </w:rPr>
              <w:t>Възложителите могат да използват спрямо кандидатите или участниците само критериите за подбор по ЗОП, които са необходими за установяване на възможността им да изпълнят поръчката. Възложителите нямат право да изискват от участниците други документи за доказване на съответствие с поставените критерии за подбор, освен посочените в ЗОП. 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акт и съобразно разпределението на участието на лицата, предвидено в договора за създаване на обединението.</w:t>
            </w:r>
            <w:r w:rsidRPr="007C2F04">
              <w:rPr>
                <w:iCs/>
                <w:sz w:val="20"/>
                <w:szCs w:val="20"/>
                <w:lang w:eastAsia="pl-PL"/>
              </w:rPr>
              <w:t>При анализа е необходимо да се има предвид, че относимият период на придобиване на опита е правно уреден в чл. 63, ал. 1, т. 1 от ЗОП – 3 години – за доставки и услуги и 5 години – за строителство.</w:t>
            </w:r>
          </w:p>
          <w:p w14:paraId="6CB6F6A6" w14:textId="77777777" w:rsidR="001C6823" w:rsidRPr="007C2F04" w:rsidRDefault="001C6823" w:rsidP="00125227">
            <w:pPr>
              <w:jc w:val="both"/>
              <w:rPr>
                <w:iCs/>
                <w:sz w:val="20"/>
                <w:szCs w:val="20"/>
                <w:lang w:eastAsia="pl-PL"/>
              </w:rPr>
            </w:pPr>
            <w:r w:rsidRPr="007C2F04">
              <w:rPr>
                <w:iCs/>
                <w:sz w:val="20"/>
                <w:szCs w:val="20"/>
                <w:lang w:eastAsia="pl-PL"/>
              </w:rPr>
              <w:t>За „професионалната компетентност“ по чл. 63</w:t>
            </w:r>
            <w:r w:rsidR="000937DB">
              <w:rPr>
                <w:iCs/>
                <w:sz w:val="20"/>
                <w:szCs w:val="20"/>
                <w:lang w:eastAsia="pl-PL"/>
              </w:rPr>
              <w:t xml:space="preserve">, </w:t>
            </w:r>
            <w:r w:rsidR="000937DB">
              <w:rPr>
                <w:sz w:val="20"/>
                <w:szCs w:val="20"/>
              </w:rPr>
              <w:t xml:space="preserve">ал. </w:t>
            </w:r>
            <w:r w:rsidR="000937DB">
              <w:rPr>
                <w:iCs/>
                <w:sz w:val="20"/>
                <w:szCs w:val="20"/>
                <w:lang w:eastAsia="pl-PL"/>
              </w:rPr>
              <w:t xml:space="preserve">1, </w:t>
            </w:r>
            <w:r w:rsidRPr="007C2F04">
              <w:rPr>
                <w:iCs/>
                <w:sz w:val="20"/>
                <w:szCs w:val="20"/>
                <w:lang w:eastAsia="pl-PL"/>
              </w:rPr>
              <w:t xml:space="preserve">т. 5 ЗОП има легална дефиниция в </w:t>
            </w:r>
            <w:r w:rsidRPr="007C2F04">
              <w:rPr>
                <w:iCs/>
                <w:sz w:val="20"/>
                <w:szCs w:val="20"/>
                <w:lang w:eastAsia="fr-FR"/>
              </w:rPr>
              <w:t>§ 2, т.  41 от ДР на ЗОП.</w:t>
            </w:r>
          </w:p>
          <w:p w14:paraId="422129AD" w14:textId="77777777" w:rsidR="001C6823" w:rsidRPr="007C2F04" w:rsidRDefault="001C6823" w:rsidP="00125227">
            <w:pPr>
              <w:jc w:val="both"/>
              <w:rPr>
                <w:iCs/>
                <w:sz w:val="20"/>
                <w:szCs w:val="20"/>
              </w:rPr>
            </w:pPr>
            <w:r w:rsidRPr="007C2F04">
              <w:rPr>
                <w:iCs/>
                <w:sz w:val="20"/>
                <w:szCs w:val="20"/>
              </w:rPr>
              <w:t>Важно -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14:paraId="0D48B6EE" w14:textId="77777777" w:rsidR="001C6823" w:rsidRPr="007C2F04" w:rsidRDefault="001C6823" w:rsidP="00125227">
            <w:pPr>
              <w:jc w:val="both"/>
              <w:rPr>
                <w:iCs/>
                <w:sz w:val="20"/>
                <w:szCs w:val="20"/>
              </w:rPr>
            </w:pPr>
            <w:r w:rsidRPr="007C2F04">
              <w:rPr>
                <w:iCs/>
                <w:sz w:val="20"/>
                <w:szCs w:val="20"/>
              </w:rPr>
              <w:t>ЗОП не предвижда и затова възложителите не могат да определят гаранция за участие!</w:t>
            </w:r>
          </w:p>
          <w:p w14:paraId="399E7D36" w14:textId="77777777" w:rsidR="001C6823" w:rsidRPr="007C2F04" w:rsidRDefault="001C6823" w:rsidP="00125227">
            <w:pPr>
              <w:jc w:val="both"/>
              <w:rPr>
                <w:b/>
                <w:iCs/>
                <w:sz w:val="20"/>
                <w:szCs w:val="20"/>
                <w:lang w:eastAsia="pl-PL"/>
              </w:rPr>
            </w:pPr>
            <w:r w:rsidRPr="007C2F04">
              <w:rPr>
                <w:b/>
                <w:iCs/>
                <w:sz w:val="20"/>
                <w:szCs w:val="20"/>
                <w:lang w:eastAsia="pl-PL"/>
              </w:rPr>
              <w:t>чл. 2, ал. 2 от ЗОП</w:t>
            </w:r>
          </w:p>
          <w:p w14:paraId="103655AA" w14:textId="2F63DB08" w:rsidR="001C6823" w:rsidRPr="007C2F04" w:rsidRDefault="001C6823" w:rsidP="00125227">
            <w:pPr>
              <w:jc w:val="both"/>
              <w:rPr>
                <w:b/>
                <w:iCs/>
                <w:sz w:val="20"/>
                <w:szCs w:val="20"/>
                <w:lang w:eastAsia="pl-PL"/>
              </w:rPr>
            </w:pPr>
            <w:r w:rsidRPr="007C2F04">
              <w:rPr>
                <w:b/>
                <w:iCs/>
                <w:sz w:val="20"/>
                <w:szCs w:val="20"/>
                <w:lang w:eastAsia="pl-PL"/>
              </w:rPr>
              <w:t xml:space="preserve">чл. 47 от ЗОП; лично състояние -чл. 54 и </w:t>
            </w:r>
            <w:r w:rsidR="00BD5B1E">
              <w:rPr>
                <w:b/>
                <w:iCs/>
                <w:sz w:val="20"/>
                <w:szCs w:val="20"/>
                <w:lang w:eastAsia="pl-PL"/>
              </w:rPr>
              <w:t>чл.</w:t>
            </w:r>
            <w:r w:rsidRPr="007C2F04">
              <w:rPr>
                <w:b/>
                <w:iCs/>
                <w:sz w:val="20"/>
                <w:szCs w:val="20"/>
                <w:lang w:eastAsia="pl-PL"/>
              </w:rPr>
              <w:t>55 от ЗОП; критерии за подбор – чл</w:t>
            </w:r>
            <w:r w:rsidR="00BD5B1E">
              <w:rPr>
                <w:b/>
                <w:iCs/>
                <w:sz w:val="20"/>
                <w:szCs w:val="20"/>
                <w:lang w:eastAsia="pl-PL"/>
              </w:rPr>
              <w:t>.</w:t>
            </w:r>
            <w:r w:rsidRPr="007C2F04">
              <w:rPr>
                <w:b/>
                <w:iCs/>
                <w:sz w:val="20"/>
                <w:szCs w:val="20"/>
                <w:lang w:eastAsia="pl-PL"/>
              </w:rPr>
              <w:t xml:space="preserve"> 59</w:t>
            </w:r>
            <w:r w:rsidR="00BD5B1E">
              <w:rPr>
                <w:b/>
                <w:iCs/>
                <w:sz w:val="20"/>
                <w:szCs w:val="20"/>
                <w:lang w:eastAsia="pl-PL"/>
              </w:rPr>
              <w:t>-</w:t>
            </w:r>
            <w:r w:rsidRPr="007C2F04">
              <w:rPr>
                <w:b/>
                <w:iCs/>
                <w:sz w:val="20"/>
                <w:szCs w:val="20"/>
                <w:lang w:eastAsia="pl-PL"/>
              </w:rPr>
              <w:t>63</w:t>
            </w:r>
            <w:r w:rsidR="00BD5B1E">
              <w:rPr>
                <w:b/>
                <w:iCs/>
                <w:sz w:val="20"/>
                <w:szCs w:val="20"/>
                <w:lang w:eastAsia="pl-PL"/>
              </w:rPr>
              <w:t xml:space="preserve"> </w:t>
            </w:r>
            <w:r w:rsidRPr="007C2F04">
              <w:rPr>
                <w:b/>
                <w:iCs/>
                <w:sz w:val="20"/>
                <w:szCs w:val="20"/>
                <w:lang w:eastAsia="pl-PL"/>
              </w:rPr>
              <w:t xml:space="preserve">от ЗОП; </w:t>
            </w:r>
            <w:r w:rsidRPr="007C2F04">
              <w:rPr>
                <w:b/>
                <w:iCs/>
                <w:sz w:val="20"/>
                <w:szCs w:val="20"/>
                <w:lang w:eastAsia="fr-FR"/>
              </w:rPr>
              <w:t>§ 2, т.  66 и 67 от ДР на ЗОП; чл. 31 и прил. 2 от ППЗОП</w:t>
            </w:r>
          </w:p>
          <w:p w14:paraId="0F811475" w14:textId="327A4091" w:rsidR="001C6823" w:rsidRDefault="001C6823" w:rsidP="00125227">
            <w:pPr>
              <w:jc w:val="both"/>
              <w:outlineLvl w:val="1"/>
              <w:rPr>
                <w:iCs/>
                <w:color w:val="0070C0"/>
                <w:sz w:val="20"/>
                <w:szCs w:val="20"/>
                <w:lang w:eastAsia="pl-PL"/>
              </w:rPr>
            </w:pPr>
            <w:r w:rsidRPr="001F5F76">
              <w:rPr>
                <w:iCs/>
                <w:color w:val="0070C0"/>
                <w:sz w:val="20"/>
                <w:szCs w:val="20"/>
                <w:lang w:eastAsia="pl-PL"/>
              </w:rPr>
              <w:t>т. 9 и 10 от  Насоките</w:t>
            </w:r>
            <w:r w:rsidR="00474907" w:rsidRPr="00474907">
              <w:rPr>
                <w:iCs/>
                <w:color w:val="0070C0"/>
                <w:sz w:val="20"/>
                <w:szCs w:val="20"/>
                <w:lang w:eastAsia="pl-PL"/>
              </w:rPr>
              <w:t xml:space="preserve">/ Наредбата, Приложение №1 </w:t>
            </w:r>
            <w:r w:rsidRPr="001F5F76">
              <w:rPr>
                <w:iCs/>
                <w:color w:val="0070C0"/>
                <w:sz w:val="20"/>
                <w:szCs w:val="20"/>
                <w:lang w:eastAsia="pl-PL"/>
              </w:rPr>
              <w:t xml:space="preserve"> </w:t>
            </w:r>
          </w:p>
          <w:p w14:paraId="65FA7ABC" w14:textId="77777777" w:rsidR="001C6823" w:rsidRPr="007C2F04" w:rsidRDefault="001C6823" w:rsidP="00125227">
            <w:pPr>
              <w:jc w:val="both"/>
              <w:rPr>
                <w:iCs/>
                <w:sz w:val="20"/>
                <w:szCs w:val="20"/>
                <w:lang w:eastAsia="pl-PL"/>
              </w:rPr>
            </w:pPr>
            <w:r w:rsidRPr="001F5F76">
              <w:rPr>
                <w:bCs/>
                <w:iCs/>
                <w:color w:val="C00000"/>
                <w:sz w:val="20"/>
                <w:szCs w:val="20"/>
                <w:lang w:eastAsia="pl-PL"/>
              </w:rPr>
              <w:t>Насочващи източници на информация: прегледайте</w:t>
            </w:r>
            <w:r w:rsidRPr="001F5F76">
              <w:rPr>
                <w:iCs/>
                <w:color w:val="C00000"/>
                <w:sz w:val="20"/>
                <w:szCs w:val="20"/>
                <w:lang w:eastAsia="pl-PL"/>
              </w:rPr>
              <w:t xml:space="preserve"> поканата и документацията за участие</w:t>
            </w:r>
            <w:r w:rsidRPr="007C2F04">
              <w:rPr>
                <w:iCs/>
                <w:sz w:val="20"/>
                <w:szCs w:val="20"/>
                <w:lang w:eastAsia="pl-PL"/>
              </w:rPr>
              <w:t>.</w:t>
            </w:r>
          </w:p>
          <w:p w14:paraId="55435AE8" w14:textId="77777777" w:rsidR="001C6823" w:rsidRPr="00214F18" w:rsidRDefault="001C6823" w:rsidP="00125227">
            <w:pPr>
              <w:jc w:val="both"/>
              <w:rPr>
                <w:iCs/>
                <w:color w:val="00B050"/>
                <w:sz w:val="20"/>
                <w:szCs w:val="20"/>
                <w:lang w:eastAsia="pl-PL"/>
              </w:rPr>
            </w:pPr>
            <w:r w:rsidRPr="00214F18">
              <w:rPr>
                <w:iCs/>
                <w:color w:val="00B050"/>
                <w:sz w:val="20"/>
                <w:szCs w:val="20"/>
                <w:lang w:eastAsia="pl-PL"/>
              </w:rPr>
              <w:t>Анализът за липса на ограничителни изисквания,  критерии за подбор/ други изисквания към лицата се прави самостоятелно по отношение на всяка обособена позиция (в случай че има такива).</w:t>
            </w:r>
          </w:p>
          <w:p w14:paraId="1403639B" w14:textId="77777777" w:rsidR="001C6823" w:rsidRPr="00214F18" w:rsidRDefault="001C6823" w:rsidP="00125227">
            <w:pPr>
              <w:jc w:val="both"/>
              <w:rPr>
                <w:iCs/>
                <w:color w:val="00B050"/>
                <w:sz w:val="20"/>
                <w:szCs w:val="20"/>
                <w:lang w:eastAsia="pl-PL"/>
              </w:rPr>
            </w:pPr>
            <w:r w:rsidRPr="00214F18">
              <w:rPr>
                <w:iCs/>
                <w:color w:val="00B050"/>
                <w:sz w:val="20"/>
                <w:szCs w:val="20"/>
                <w:lang w:eastAsia="pl-PL"/>
              </w:rPr>
              <w:t>Важно – единствено критерият за подбор „професиона</w:t>
            </w:r>
            <w:r w:rsidR="00EB0E5D">
              <w:rPr>
                <w:iCs/>
                <w:color w:val="00B050"/>
                <w:sz w:val="20"/>
                <w:szCs w:val="20"/>
                <w:lang w:eastAsia="pl-PL"/>
              </w:rPr>
              <w:t>лната компетентност“ по чл. 63 , ал. 1,</w:t>
            </w:r>
            <w:r w:rsidRPr="00214F18">
              <w:rPr>
                <w:iCs/>
                <w:color w:val="00B050"/>
                <w:sz w:val="20"/>
                <w:szCs w:val="20"/>
                <w:lang w:eastAsia="pl-PL"/>
              </w:rPr>
              <w:t xml:space="preserve"> т. 5 ЗОП може да бъде възприет от възложителя и като критерий за </w:t>
            </w:r>
            <w:r w:rsidR="00EB0E5D">
              <w:rPr>
                <w:iCs/>
                <w:color w:val="00B050"/>
                <w:sz w:val="20"/>
                <w:szCs w:val="20"/>
                <w:lang w:eastAsia="pl-PL"/>
              </w:rPr>
              <w:t>оценка на офертите (виж чл. 70, ал. 4,</w:t>
            </w:r>
            <w:r w:rsidRPr="00214F18">
              <w:rPr>
                <w:iCs/>
                <w:color w:val="00B050"/>
                <w:sz w:val="20"/>
                <w:szCs w:val="20"/>
                <w:lang w:eastAsia="pl-PL"/>
              </w:rPr>
              <w:t xml:space="preserve"> т.2 ЗОП); като в този случай възложителят няма право да го включва и като критерий за подбор. Никой друг  критерий за подбор не може да бъде определян за критерий за оценка.</w:t>
            </w:r>
          </w:p>
          <w:p w14:paraId="6110E54F" w14:textId="77777777" w:rsidR="001C6823" w:rsidRPr="007C2F04" w:rsidRDefault="001C6823" w:rsidP="00125227">
            <w:pPr>
              <w:jc w:val="both"/>
              <w:rPr>
                <w:sz w:val="20"/>
                <w:szCs w:val="20"/>
              </w:rPr>
            </w:pPr>
            <w:r w:rsidRPr="00214F18">
              <w:rPr>
                <w:iCs/>
                <w:color w:val="00B050"/>
                <w:sz w:val="20"/>
                <w:szCs w:val="20"/>
                <w:lang w:eastAsia="pl-PL"/>
              </w:rPr>
              <w:t>При критерий за оценка „</w:t>
            </w:r>
            <w:r w:rsidRPr="00214F18">
              <w:rPr>
                <w:color w:val="00B050"/>
                <w:sz w:val="20"/>
                <w:szCs w:val="20"/>
                <w:lang w:eastAsia="fr-FR"/>
              </w:rPr>
              <w:t>Оптимално съотношение качество/цена</w:t>
            </w:r>
            <w:r w:rsidRPr="00214F18">
              <w:rPr>
                <w:iCs/>
                <w:color w:val="00B050"/>
                <w:sz w:val="20"/>
                <w:szCs w:val="20"/>
                <w:lang w:eastAsia="pl-PL"/>
              </w:rPr>
              <w:t>“ е необходимо да се направи анализ на предвидения ред за оценяване на офертите и в случай, че същият води до необосновано ограничаване на участието на лицата в процедурата или до нарушаване на принципа за публичност и прозрачност следва да се формулира констатация. В такъв ред следва да се считат „методиките на средните величини“, методиките, предвиждащи като показатели за оценка „предложени бонуси от лицата“ и др. подобни.</w:t>
            </w:r>
          </w:p>
        </w:tc>
        <w:tc>
          <w:tcPr>
            <w:tcW w:w="718" w:type="dxa"/>
            <w:shd w:val="clear" w:color="auto" w:fill="FFFFFF"/>
            <w:vAlign w:val="center"/>
          </w:tcPr>
          <w:p w14:paraId="6039E3C9" w14:textId="77777777" w:rsidR="001C6823" w:rsidRPr="00C75AB9" w:rsidRDefault="001C6823" w:rsidP="00125227">
            <w:pPr>
              <w:jc w:val="both"/>
              <w:outlineLvl w:val="1"/>
              <w:rPr>
                <w:sz w:val="20"/>
                <w:szCs w:val="20"/>
              </w:rPr>
            </w:pPr>
          </w:p>
        </w:tc>
        <w:tc>
          <w:tcPr>
            <w:tcW w:w="4682" w:type="dxa"/>
            <w:shd w:val="clear" w:color="auto" w:fill="FFFFFF"/>
          </w:tcPr>
          <w:p w14:paraId="27E478ED" w14:textId="77777777" w:rsidR="001C6823" w:rsidRPr="00C75AB9" w:rsidRDefault="001C6823" w:rsidP="00125227">
            <w:pPr>
              <w:rPr>
                <w:sz w:val="20"/>
                <w:szCs w:val="20"/>
              </w:rPr>
            </w:pPr>
          </w:p>
        </w:tc>
      </w:tr>
      <w:tr w:rsidR="001C6823" w:rsidRPr="00C75AB9" w14:paraId="62441AB9" w14:textId="77777777" w:rsidTr="00125227">
        <w:trPr>
          <w:trHeight w:val="270"/>
        </w:trPr>
        <w:tc>
          <w:tcPr>
            <w:tcW w:w="430" w:type="dxa"/>
            <w:shd w:val="clear" w:color="auto" w:fill="FFFFFF"/>
            <w:vAlign w:val="center"/>
          </w:tcPr>
          <w:p w14:paraId="2F31D961" w14:textId="162E2DD2"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2</w:t>
            </w:r>
            <w:r>
              <w:rPr>
                <w:rFonts w:ascii="Times New Roman" w:hAnsi="Times New Roman" w:cs="Times New Roman"/>
                <w:szCs w:val="20"/>
                <w:lang w:val="en-US"/>
              </w:rPr>
              <w:t>4</w:t>
            </w:r>
            <w:r w:rsidR="001C6823" w:rsidRPr="00C75AB9">
              <w:rPr>
                <w:rFonts w:ascii="Times New Roman" w:hAnsi="Times New Roman" w:cs="Times New Roman"/>
                <w:szCs w:val="20"/>
                <w:lang w:val="bg-BG"/>
              </w:rPr>
              <w:t>.</w:t>
            </w:r>
          </w:p>
        </w:tc>
        <w:tc>
          <w:tcPr>
            <w:tcW w:w="9290" w:type="dxa"/>
            <w:shd w:val="clear" w:color="auto" w:fill="FFFFFF"/>
            <w:noWrap/>
          </w:tcPr>
          <w:p w14:paraId="266D3370" w14:textId="77777777" w:rsidR="001C6823" w:rsidRPr="007C2F04" w:rsidRDefault="001C6823" w:rsidP="00125227">
            <w:pPr>
              <w:jc w:val="both"/>
              <w:rPr>
                <w:iCs/>
                <w:sz w:val="20"/>
                <w:szCs w:val="20"/>
                <w:lang w:eastAsia="pl-PL"/>
              </w:rPr>
            </w:pPr>
            <w:r w:rsidRPr="007C2F04">
              <w:rPr>
                <w:i/>
                <w:iCs/>
                <w:sz w:val="20"/>
                <w:szCs w:val="20"/>
                <w:lang w:eastAsia="pl-PL"/>
              </w:rPr>
              <w:t>В случаи при които възложителят възлага обособени позиции съобразно индивидуалната им стойност</w:t>
            </w:r>
            <w:r w:rsidRPr="007C2F04">
              <w:rPr>
                <w:iCs/>
                <w:sz w:val="20"/>
                <w:szCs w:val="20"/>
                <w:lang w:eastAsia="pl-PL"/>
              </w:rPr>
              <w:t>:</w:t>
            </w:r>
          </w:p>
          <w:p w14:paraId="465B07F5" w14:textId="77777777" w:rsidR="001C6823" w:rsidRPr="007C2F04" w:rsidRDefault="001C6823" w:rsidP="00125227">
            <w:pPr>
              <w:jc w:val="both"/>
              <w:rPr>
                <w:b/>
                <w:iCs/>
                <w:sz w:val="20"/>
                <w:szCs w:val="20"/>
                <w:lang w:eastAsia="pl-PL"/>
              </w:rPr>
            </w:pPr>
            <w:r w:rsidRPr="007C2F04">
              <w:rPr>
                <w:b/>
                <w:iCs/>
                <w:sz w:val="20"/>
                <w:szCs w:val="20"/>
                <w:lang w:eastAsia="pl-PL"/>
              </w:rPr>
              <w:t>Спазени ли са правилата за възлагане на обособени позиции съобразно индивидуалната им стойност?</w:t>
            </w:r>
          </w:p>
          <w:p w14:paraId="2D4D2BA7" w14:textId="77777777" w:rsidR="001C6823" w:rsidRPr="007C2F04" w:rsidRDefault="001C6823" w:rsidP="00125227">
            <w:pPr>
              <w:jc w:val="both"/>
              <w:rPr>
                <w:b/>
                <w:iCs/>
                <w:sz w:val="20"/>
                <w:szCs w:val="20"/>
                <w:lang w:eastAsia="pl-PL"/>
              </w:rPr>
            </w:pPr>
            <w:r w:rsidRPr="007C2F04">
              <w:rPr>
                <w:b/>
                <w:iCs/>
                <w:sz w:val="20"/>
                <w:szCs w:val="20"/>
                <w:lang w:eastAsia="pl-PL"/>
              </w:rPr>
              <w:t>Възложителят посочил ли е като допълнителна информация в решението остатъчната стойност на поръчката/ информация за възлагането на другите части от поръчката?</w:t>
            </w:r>
          </w:p>
          <w:p w14:paraId="049083DB" w14:textId="56027880" w:rsidR="001C6823" w:rsidRPr="007C2F04" w:rsidRDefault="001C6823" w:rsidP="00125227">
            <w:pPr>
              <w:jc w:val="both"/>
              <w:rPr>
                <w:sz w:val="20"/>
                <w:szCs w:val="20"/>
              </w:rPr>
            </w:pPr>
            <w:r w:rsidRPr="007C2F04">
              <w:rPr>
                <w:sz w:val="20"/>
                <w:szCs w:val="20"/>
              </w:rPr>
              <w:t xml:space="preserve">Възложителите могат да възлагат обособени позиции по реда, валиден за индивидуалната стойност на всяка от тях, при условие че стойността на съответната обособена позиция не надхвърля </w:t>
            </w:r>
            <w:r w:rsidR="00F73ECA">
              <w:rPr>
                <w:sz w:val="20"/>
                <w:szCs w:val="20"/>
              </w:rPr>
              <w:t>стойността</w:t>
            </w:r>
            <w:r w:rsidRPr="007C2F04">
              <w:rPr>
                <w:sz w:val="20"/>
                <w:szCs w:val="20"/>
              </w:rPr>
              <w:t xml:space="preserve"> за доставки и услуги</w:t>
            </w:r>
            <w:r w:rsidR="00F73ECA">
              <w:rPr>
                <w:sz w:val="20"/>
                <w:szCs w:val="20"/>
              </w:rPr>
              <w:t>,</w:t>
            </w:r>
            <w:r w:rsidRPr="007C2F04">
              <w:rPr>
                <w:sz w:val="20"/>
                <w:szCs w:val="20"/>
              </w:rPr>
              <w:t xml:space="preserve"> и </w:t>
            </w:r>
            <w:r w:rsidR="00F73ECA">
              <w:rPr>
                <w:sz w:val="20"/>
                <w:szCs w:val="20"/>
              </w:rPr>
              <w:t>стойността</w:t>
            </w:r>
            <w:r w:rsidRPr="007C2F04">
              <w:rPr>
                <w:sz w:val="20"/>
                <w:szCs w:val="20"/>
              </w:rPr>
              <w:t xml:space="preserve"> за строителство,</w:t>
            </w:r>
            <w:r w:rsidR="00F73ECA">
              <w:rPr>
                <w:sz w:val="20"/>
                <w:szCs w:val="20"/>
              </w:rPr>
              <w:t xml:space="preserve"> определени в чл.21, ал.6 от ЗОП,</w:t>
            </w:r>
            <w:r w:rsidRPr="007C2F04">
              <w:rPr>
                <w:sz w:val="20"/>
                <w:szCs w:val="20"/>
              </w:rPr>
              <w:t xml:space="preserve"> и общата стойност на обособените позиции, възложени по този начин, не надхвърля 20 на сто от общата стойност на поръчката.</w:t>
            </w:r>
          </w:p>
          <w:p w14:paraId="371F2866" w14:textId="77777777" w:rsidR="001C6823" w:rsidRPr="007C2F04" w:rsidRDefault="001C6823" w:rsidP="00125227">
            <w:pPr>
              <w:jc w:val="both"/>
              <w:rPr>
                <w:b/>
                <w:iCs/>
                <w:sz w:val="20"/>
                <w:szCs w:val="20"/>
                <w:lang w:eastAsia="pl-PL"/>
              </w:rPr>
            </w:pPr>
            <w:r w:rsidRPr="007C2F04">
              <w:rPr>
                <w:sz w:val="20"/>
                <w:szCs w:val="20"/>
              </w:rPr>
              <w:t xml:space="preserve">В тези случаи възложителят е длъжен да оповести в решението остатъчната стойност на поръчката и информация за възлагането на другите части от поръчката, а в решението и номер от РОП или връзка към електронна преписка. </w:t>
            </w:r>
          </w:p>
          <w:p w14:paraId="415DA19A" w14:textId="2A471DA7" w:rsidR="001C6823" w:rsidRPr="007C2F04" w:rsidRDefault="000937DB" w:rsidP="00125227">
            <w:pPr>
              <w:jc w:val="both"/>
              <w:rPr>
                <w:b/>
                <w:iCs/>
                <w:sz w:val="20"/>
                <w:szCs w:val="20"/>
                <w:lang w:eastAsia="pl-PL"/>
              </w:rPr>
            </w:pPr>
            <w:r>
              <w:rPr>
                <w:b/>
                <w:iCs/>
                <w:sz w:val="20"/>
                <w:szCs w:val="20"/>
                <w:lang w:eastAsia="pl-PL"/>
              </w:rPr>
              <w:t xml:space="preserve">Чл. 21, </w:t>
            </w:r>
            <w:r w:rsidRPr="000937DB">
              <w:rPr>
                <w:b/>
                <w:iCs/>
                <w:sz w:val="20"/>
                <w:szCs w:val="20"/>
                <w:lang w:eastAsia="pl-PL"/>
              </w:rPr>
              <w:t xml:space="preserve">ал. </w:t>
            </w:r>
            <w:r>
              <w:rPr>
                <w:b/>
                <w:iCs/>
                <w:sz w:val="20"/>
                <w:szCs w:val="20"/>
                <w:lang w:eastAsia="pl-PL"/>
              </w:rPr>
              <w:t xml:space="preserve">6 </w:t>
            </w:r>
            <w:r w:rsidR="00643FB6">
              <w:rPr>
                <w:b/>
                <w:iCs/>
                <w:sz w:val="20"/>
                <w:szCs w:val="20"/>
                <w:lang w:eastAsia="pl-PL"/>
              </w:rPr>
              <w:t xml:space="preserve">от </w:t>
            </w:r>
            <w:r w:rsidR="001C6823" w:rsidRPr="007C2F04">
              <w:rPr>
                <w:b/>
                <w:iCs/>
                <w:sz w:val="20"/>
                <w:szCs w:val="20"/>
                <w:lang w:eastAsia="pl-PL"/>
              </w:rPr>
              <w:t>ЗОП</w:t>
            </w:r>
          </w:p>
          <w:p w14:paraId="400D74E6" w14:textId="58A79AA4" w:rsidR="001C6823" w:rsidRPr="007C2F04" w:rsidRDefault="000937DB" w:rsidP="00125227">
            <w:pPr>
              <w:jc w:val="both"/>
              <w:rPr>
                <w:b/>
                <w:iCs/>
                <w:sz w:val="20"/>
                <w:szCs w:val="20"/>
                <w:lang w:eastAsia="pl-PL"/>
              </w:rPr>
            </w:pPr>
            <w:r>
              <w:rPr>
                <w:b/>
                <w:iCs/>
                <w:sz w:val="20"/>
                <w:szCs w:val="20"/>
                <w:lang w:eastAsia="pl-PL"/>
              </w:rPr>
              <w:t xml:space="preserve">Чл. 7, </w:t>
            </w:r>
            <w:r w:rsidRPr="000937DB">
              <w:rPr>
                <w:b/>
                <w:iCs/>
                <w:sz w:val="20"/>
                <w:szCs w:val="20"/>
                <w:lang w:eastAsia="pl-PL"/>
              </w:rPr>
              <w:t>ал.</w:t>
            </w:r>
            <w:r>
              <w:rPr>
                <w:b/>
                <w:iCs/>
                <w:sz w:val="20"/>
                <w:szCs w:val="20"/>
                <w:lang w:eastAsia="pl-PL"/>
              </w:rPr>
              <w:t xml:space="preserve">1, т. 3 и </w:t>
            </w:r>
            <w:r w:rsidRPr="000937DB">
              <w:rPr>
                <w:b/>
                <w:iCs/>
                <w:sz w:val="20"/>
                <w:szCs w:val="20"/>
                <w:lang w:eastAsia="pl-PL"/>
              </w:rPr>
              <w:t xml:space="preserve">ал. </w:t>
            </w:r>
            <w:r>
              <w:rPr>
                <w:b/>
                <w:iCs/>
                <w:sz w:val="20"/>
                <w:szCs w:val="20"/>
                <w:lang w:eastAsia="pl-PL"/>
              </w:rPr>
              <w:t>3</w:t>
            </w:r>
            <w:r w:rsidR="00643FB6">
              <w:rPr>
                <w:b/>
                <w:iCs/>
                <w:sz w:val="20"/>
                <w:szCs w:val="20"/>
                <w:lang w:eastAsia="pl-PL"/>
              </w:rPr>
              <w:t xml:space="preserve"> от</w:t>
            </w:r>
            <w:r w:rsidR="001C6823" w:rsidRPr="007C2F04">
              <w:rPr>
                <w:b/>
                <w:iCs/>
                <w:sz w:val="20"/>
                <w:szCs w:val="20"/>
                <w:lang w:eastAsia="pl-PL"/>
              </w:rPr>
              <w:t xml:space="preserve"> ППЗОП</w:t>
            </w:r>
          </w:p>
          <w:p w14:paraId="5F4A813B" w14:textId="3F072F21" w:rsidR="001C6823" w:rsidRDefault="001C6823" w:rsidP="00125227">
            <w:pPr>
              <w:jc w:val="both"/>
              <w:rPr>
                <w:iCs/>
                <w:color w:val="0070C0"/>
                <w:sz w:val="20"/>
                <w:szCs w:val="20"/>
                <w:lang w:eastAsia="pl-PL"/>
              </w:rPr>
            </w:pPr>
            <w:r w:rsidRPr="001F5F76">
              <w:rPr>
                <w:iCs/>
                <w:color w:val="0070C0"/>
                <w:sz w:val="20"/>
                <w:szCs w:val="20"/>
                <w:lang w:eastAsia="pl-PL"/>
              </w:rPr>
              <w:t>т. 2 и 12 от Насоките</w:t>
            </w:r>
            <w:r w:rsidR="00474907" w:rsidRPr="00474907">
              <w:rPr>
                <w:iCs/>
                <w:color w:val="0070C0"/>
                <w:sz w:val="20"/>
                <w:szCs w:val="20"/>
                <w:lang w:eastAsia="pl-PL"/>
              </w:rPr>
              <w:t>/ Наредбата, Приложение №1</w:t>
            </w:r>
          </w:p>
          <w:p w14:paraId="484CA0EE" w14:textId="77777777" w:rsidR="001C6823" w:rsidRPr="001F5F76" w:rsidRDefault="001C6823" w:rsidP="00125227">
            <w:pPr>
              <w:jc w:val="both"/>
              <w:rPr>
                <w:iCs/>
                <w:color w:val="C00000"/>
                <w:sz w:val="20"/>
                <w:szCs w:val="20"/>
                <w:lang w:eastAsia="pl-PL"/>
              </w:rPr>
            </w:pPr>
            <w:r w:rsidRPr="001F5F76">
              <w:rPr>
                <w:bCs/>
                <w:iCs/>
                <w:color w:val="C00000"/>
                <w:sz w:val="20"/>
                <w:szCs w:val="20"/>
                <w:lang w:eastAsia="pl-PL"/>
              </w:rPr>
              <w:t>Насочващи източници на информация: прегледайте</w:t>
            </w:r>
            <w:r w:rsidRPr="001F5F76">
              <w:rPr>
                <w:iCs/>
                <w:color w:val="C00000"/>
                <w:sz w:val="20"/>
                <w:szCs w:val="20"/>
                <w:lang w:eastAsia="pl-PL"/>
              </w:rPr>
              <w:t xml:space="preserve"> поканата, решението, профила на купувача, портала за обществени поръчки и графика за възлагане на поръчките</w:t>
            </w:r>
          </w:p>
          <w:p w14:paraId="3EC6A4E6" w14:textId="77777777" w:rsidR="001C6823" w:rsidRPr="00214F18" w:rsidRDefault="001C6823" w:rsidP="00125227">
            <w:pPr>
              <w:jc w:val="both"/>
              <w:rPr>
                <w:iCs/>
                <w:color w:val="00B050"/>
                <w:sz w:val="20"/>
                <w:szCs w:val="20"/>
                <w:lang w:eastAsia="pl-PL"/>
              </w:rPr>
            </w:pPr>
            <w:r w:rsidRPr="00214F18">
              <w:rPr>
                <w:iCs/>
                <w:color w:val="00B050"/>
                <w:sz w:val="20"/>
                <w:szCs w:val="20"/>
                <w:lang w:eastAsia="pl-PL"/>
              </w:rPr>
              <w:t>Анализ: преценете дали възложителят възлага позиция по реда за индивидуалната й стойност; преценете дали са спазени ограниченията за възлагане по този ред; анализирайте дали са спазени задълженията за оповестяване на допълнителна информация.</w:t>
            </w:r>
          </w:p>
        </w:tc>
        <w:tc>
          <w:tcPr>
            <w:tcW w:w="718" w:type="dxa"/>
            <w:shd w:val="clear" w:color="auto" w:fill="FFFFFF"/>
            <w:vAlign w:val="center"/>
          </w:tcPr>
          <w:p w14:paraId="65B0EE9C" w14:textId="77777777" w:rsidR="001C6823" w:rsidRPr="00C75AB9" w:rsidRDefault="001C6823" w:rsidP="00125227">
            <w:pPr>
              <w:jc w:val="both"/>
              <w:outlineLvl w:val="1"/>
              <w:rPr>
                <w:sz w:val="20"/>
                <w:szCs w:val="20"/>
              </w:rPr>
            </w:pPr>
          </w:p>
        </w:tc>
        <w:tc>
          <w:tcPr>
            <w:tcW w:w="4682" w:type="dxa"/>
            <w:shd w:val="clear" w:color="auto" w:fill="FFFFFF"/>
          </w:tcPr>
          <w:p w14:paraId="4FBEB575" w14:textId="77777777" w:rsidR="001C6823" w:rsidRPr="00C75AB9" w:rsidRDefault="001C6823" w:rsidP="00125227">
            <w:pPr>
              <w:rPr>
                <w:sz w:val="20"/>
                <w:szCs w:val="20"/>
              </w:rPr>
            </w:pPr>
          </w:p>
        </w:tc>
      </w:tr>
      <w:tr w:rsidR="001C6823" w:rsidRPr="00C75AB9" w14:paraId="370DD008" w14:textId="77777777" w:rsidTr="00125227">
        <w:trPr>
          <w:trHeight w:val="270"/>
        </w:trPr>
        <w:tc>
          <w:tcPr>
            <w:tcW w:w="430" w:type="dxa"/>
            <w:shd w:val="clear" w:color="auto" w:fill="FFFFFF"/>
            <w:vAlign w:val="center"/>
          </w:tcPr>
          <w:p w14:paraId="69C22783" w14:textId="6148537F"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2</w:t>
            </w:r>
            <w:r>
              <w:rPr>
                <w:rFonts w:ascii="Times New Roman" w:hAnsi="Times New Roman" w:cs="Times New Roman"/>
                <w:szCs w:val="20"/>
                <w:lang w:val="en-US"/>
              </w:rPr>
              <w:t>5</w:t>
            </w:r>
            <w:r w:rsidR="001C6823" w:rsidRPr="00C75AB9">
              <w:rPr>
                <w:rFonts w:ascii="Times New Roman" w:hAnsi="Times New Roman" w:cs="Times New Roman"/>
                <w:szCs w:val="20"/>
                <w:lang w:val="bg-BG"/>
              </w:rPr>
              <w:t>.</w:t>
            </w:r>
          </w:p>
        </w:tc>
        <w:tc>
          <w:tcPr>
            <w:tcW w:w="9290" w:type="dxa"/>
            <w:shd w:val="clear" w:color="auto" w:fill="FFFFFF"/>
            <w:noWrap/>
          </w:tcPr>
          <w:p w14:paraId="5872B38A" w14:textId="77777777" w:rsidR="001C6823" w:rsidRPr="007C2F04" w:rsidRDefault="001C6823" w:rsidP="00125227">
            <w:pPr>
              <w:rPr>
                <w:sz w:val="20"/>
                <w:szCs w:val="20"/>
              </w:rPr>
            </w:pPr>
            <w:r w:rsidRPr="007C2F04">
              <w:rPr>
                <w:i/>
                <w:sz w:val="20"/>
                <w:szCs w:val="20"/>
              </w:rPr>
              <w:t>В случай че са определени обособени позиции</w:t>
            </w:r>
            <w:r w:rsidRPr="007C2F04">
              <w:rPr>
                <w:sz w:val="20"/>
                <w:szCs w:val="20"/>
              </w:rPr>
              <w:t>:</w:t>
            </w:r>
          </w:p>
          <w:p w14:paraId="435EA500" w14:textId="77777777" w:rsidR="001C6823" w:rsidRPr="007C2F04" w:rsidRDefault="000937DB" w:rsidP="00125227">
            <w:pPr>
              <w:jc w:val="both"/>
              <w:rPr>
                <w:b/>
                <w:sz w:val="20"/>
                <w:szCs w:val="20"/>
              </w:rPr>
            </w:pPr>
            <w:r>
              <w:rPr>
                <w:b/>
                <w:sz w:val="20"/>
                <w:szCs w:val="20"/>
              </w:rPr>
              <w:t xml:space="preserve">За всяка обособена позиция </w:t>
            </w:r>
            <w:r w:rsidR="001C6823" w:rsidRPr="007C2F04">
              <w:rPr>
                <w:b/>
                <w:sz w:val="20"/>
                <w:szCs w:val="20"/>
              </w:rPr>
              <w:t xml:space="preserve">определен </w:t>
            </w:r>
            <w:r>
              <w:rPr>
                <w:b/>
                <w:sz w:val="20"/>
                <w:szCs w:val="20"/>
              </w:rPr>
              <w:t xml:space="preserve">ли е </w:t>
            </w:r>
            <w:r w:rsidR="001C6823" w:rsidRPr="007C2F04">
              <w:rPr>
                <w:b/>
                <w:sz w:val="20"/>
                <w:szCs w:val="20"/>
              </w:rPr>
              <w:t>предмет и обем, а когато е приложимо и прогнозната й стойност?</w:t>
            </w:r>
          </w:p>
          <w:p w14:paraId="20ECD21C" w14:textId="77777777" w:rsidR="001C6823" w:rsidRPr="007C2F04" w:rsidRDefault="001C6823" w:rsidP="00125227">
            <w:pPr>
              <w:jc w:val="both"/>
              <w:rPr>
                <w:b/>
                <w:sz w:val="20"/>
                <w:szCs w:val="20"/>
              </w:rPr>
            </w:pPr>
            <w:r w:rsidRPr="007C2F04">
              <w:rPr>
                <w:b/>
                <w:sz w:val="20"/>
                <w:szCs w:val="20"/>
              </w:rPr>
              <w:t xml:space="preserve">Определени </w:t>
            </w:r>
            <w:r w:rsidR="000937DB">
              <w:rPr>
                <w:b/>
                <w:sz w:val="20"/>
                <w:szCs w:val="20"/>
              </w:rPr>
              <w:t xml:space="preserve">ли </w:t>
            </w:r>
            <w:r w:rsidRPr="007C2F04">
              <w:rPr>
                <w:b/>
                <w:sz w:val="20"/>
                <w:szCs w:val="20"/>
              </w:rPr>
              <w:t>са обективни и недискриминационни правила за определяне на изпълнител, в случаите когато възложителят е ограничил броя на обособените позиции, които ще се възлагат на един изпълнител?</w:t>
            </w:r>
          </w:p>
          <w:p w14:paraId="38453F3C" w14:textId="77777777" w:rsidR="001C6823" w:rsidRPr="007C2F04" w:rsidRDefault="001C6823" w:rsidP="00125227">
            <w:pPr>
              <w:jc w:val="both"/>
              <w:rPr>
                <w:sz w:val="20"/>
                <w:szCs w:val="20"/>
              </w:rPr>
            </w:pPr>
            <w:r w:rsidRPr="007C2F04">
              <w:rPr>
                <w:sz w:val="20"/>
                <w:szCs w:val="20"/>
              </w:rPr>
              <w:t xml:space="preserve">Когато възложителят е посочил, че оферти могат да се подават за няколко или за всички обособени позиции, той </w:t>
            </w:r>
            <w:r w:rsidRPr="007C2F04">
              <w:rPr>
                <w:sz w:val="20"/>
                <w:szCs w:val="20"/>
                <w:u w:val="single"/>
              </w:rPr>
              <w:t>може</w:t>
            </w:r>
            <w:r w:rsidRPr="007C2F04">
              <w:rPr>
                <w:sz w:val="20"/>
                <w:szCs w:val="20"/>
              </w:rPr>
              <w:t xml:space="preserve"> да ограничи броя на позициите които ще бъдат възложени на един изпълнител (в поканата). Ако възложителя постави такова ограничение, то той е длъжен, в обявлението, да посочи и  обективни и недискриминационни правила които ще се приложат в случай че участник спечели повече позиции от максимално допустимия брой.</w:t>
            </w:r>
          </w:p>
          <w:p w14:paraId="5397AA13" w14:textId="437F61AE" w:rsidR="001C6823" w:rsidRPr="007C2F04" w:rsidRDefault="001C6823" w:rsidP="00125227">
            <w:pPr>
              <w:rPr>
                <w:b/>
                <w:sz w:val="20"/>
                <w:szCs w:val="20"/>
              </w:rPr>
            </w:pPr>
            <w:r w:rsidRPr="007C2F04">
              <w:rPr>
                <w:b/>
                <w:sz w:val="20"/>
                <w:szCs w:val="20"/>
              </w:rPr>
              <w:t xml:space="preserve">Чл. 46 от ЗОП; §2 т. 29 </w:t>
            </w:r>
            <w:r w:rsidR="00643FB6">
              <w:rPr>
                <w:b/>
                <w:sz w:val="20"/>
                <w:szCs w:val="20"/>
              </w:rPr>
              <w:t xml:space="preserve">от </w:t>
            </w:r>
            <w:r w:rsidRPr="007C2F04">
              <w:rPr>
                <w:b/>
                <w:sz w:val="20"/>
                <w:szCs w:val="20"/>
              </w:rPr>
              <w:t>ЗОП</w:t>
            </w:r>
          </w:p>
          <w:p w14:paraId="7C648D77" w14:textId="70857732" w:rsidR="001C6823" w:rsidRDefault="001C6823" w:rsidP="00125227">
            <w:pPr>
              <w:rPr>
                <w:color w:val="0070C0"/>
                <w:sz w:val="20"/>
                <w:szCs w:val="20"/>
              </w:rPr>
            </w:pPr>
            <w:r w:rsidRPr="001F5F76">
              <w:rPr>
                <w:color w:val="0070C0"/>
                <w:sz w:val="20"/>
                <w:szCs w:val="20"/>
              </w:rPr>
              <w:t>т. 10 и 12 от Насоките</w:t>
            </w:r>
            <w:r w:rsidR="00474907" w:rsidRPr="00474907">
              <w:rPr>
                <w:color w:val="0070C0"/>
                <w:sz w:val="20"/>
                <w:szCs w:val="20"/>
              </w:rPr>
              <w:t>/ Наредбата, Приложение №1</w:t>
            </w:r>
          </w:p>
          <w:p w14:paraId="38940405" w14:textId="77777777" w:rsidR="001C6823" w:rsidRPr="001F5F76" w:rsidRDefault="001C6823" w:rsidP="00125227">
            <w:pPr>
              <w:rPr>
                <w:iCs/>
                <w:color w:val="C00000"/>
                <w:sz w:val="20"/>
                <w:szCs w:val="20"/>
                <w:lang w:eastAsia="pl-PL"/>
              </w:rPr>
            </w:pPr>
            <w:r w:rsidRPr="001F5F76">
              <w:rPr>
                <w:bCs/>
                <w:iCs/>
                <w:color w:val="C00000"/>
                <w:sz w:val="20"/>
                <w:szCs w:val="20"/>
                <w:lang w:eastAsia="pl-PL"/>
              </w:rPr>
              <w:t>Насочващи източници на информация: прегледайте</w:t>
            </w:r>
            <w:r w:rsidRPr="001F5F76">
              <w:rPr>
                <w:iCs/>
                <w:color w:val="C00000"/>
                <w:sz w:val="20"/>
                <w:szCs w:val="20"/>
                <w:lang w:eastAsia="pl-PL"/>
              </w:rPr>
              <w:t xml:space="preserve"> поканата, решението  и документацията за участие.</w:t>
            </w:r>
          </w:p>
          <w:p w14:paraId="216AFBF9" w14:textId="77777777" w:rsidR="001C6823" w:rsidRPr="00214F18" w:rsidRDefault="001C6823" w:rsidP="00125227">
            <w:pPr>
              <w:rPr>
                <w:color w:val="00B050"/>
                <w:sz w:val="20"/>
                <w:szCs w:val="20"/>
              </w:rPr>
            </w:pPr>
            <w:r w:rsidRPr="00214F18">
              <w:rPr>
                <w:color w:val="00B050"/>
                <w:sz w:val="20"/>
                <w:szCs w:val="20"/>
              </w:rPr>
              <w:t xml:space="preserve">Анализ: изследвайте поканата в частта относно отделните обособени позиции. </w:t>
            </w:r>
            <w:r w:rsidRPr="00214F18">
              <w:rPr>
                <w:iCs/>
                <w:color w:val="00B050"/>
                <w:sz w:val="20"/>
                <w:szCs w:val="20"/>
              </w:rPr>
              <w:t>Да се обърне внимание на начина на определяне на изпълнител, в случаите когато участник е спечелил повече от определения брой позиции от възложителя.</w:t>
            </w:r>
          </w:p>
        </w:tc>
        <w:tc>
          <w:tcPr>
            <w:tcW w:w="718" w:type="dxa"/>
            <w:shd w:val="clear" w:color="auto" w:fill="FFFFFF"/>
            <w:vAlign w:val="center"/>
          </w:tcPr>
          <w:p w14:paraId="2051563A" w14:textId="77777777" w:rsidR="001C6823" w:rsidRPr="00C75AB9" w:rsidRDefault="001C6823" w:rsidP="00125227">
            <w:pPr>
              <w:jc w:val="both"/>
              <w:outlineLvl w:val="1"/>
              <w:rPr>
                <w:sz w:val="20"/>
                <w:szCs w:val="20"/>
              </w:rPr>
            </w:pPr>
          </w:p>
        </w:tc>
        <w:tc>
          <w:tcPr>
            <w:tcW w:w="4682" w:type="dxa"/>
            <w:shd w:val="clear" w:color="auto" w:fill="FFFFFF"/>
          </w:tcPr>
          <w:p w14:paraId="6B65AF95" w14:textId="77777777" w:rsidR="001C6823" w:rsidRPr="00C75AB9" w:rsidRDefault="001C6823" w:rsidP="00125227">
            <w:pPr>
              <w:rPr>
                <w:sz w:val="20"/>
                <w:szCs w:val="20"/>
              </w:rPr>
            </w:pPr>
          </w:p>
        </w:tc>
      </w:tr>
      <w:tr w:rsidR="001C6823" w:rsidRPr="00C75AB9" w14:paraId="2203BACB" w14:textId="77777777" w:rsidTr="00125227">
        <w:trPr>
          <w:trHeight w:val="270"/>
        </w:trPr>
        <w:tc>
          <w:tcPr>
            <w:tcW w:w="430" w:type="dxa"/>
            <w:shd w:val="clear" w:color="auto" w:fill="FFFFFF"/>
            <w:vAlign w:val="center"/>
          </w:tcPr>
          <w:p w14:paraId="27F281C6" w14:textId="5464417E"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2</w:t>
            </w:r>
            <w:r>
              <w:rPr>
                <w:rFonts w:ascii="Times New Roman" w:hAnsi="Times New Roman" w:cs="Times New Roman"/>
                <w:szCs w:val="20"/>
                <w:lang w:val="en-US"/>
              </w:rPr>
              <w:t>6</w:t>
            </w:r>
            <w:r w:rsidR="001C6823" w:rsidRPr="00C75AB9">
              <w:rPr>
                <w:rFonts w:ascii="Times New Roman" w:hAnsi="Times New Roman" w:cs="Times New Roman"/>
                <w:szCs w:val="20"/>
                <w:lang w:val="bg-BG"/>
              </w:rPr>
              <w:t>.</w:t>
            </w:r>
          </w:p>
        </w:tc>
        <w:tc>
          <w:tcPr>
            <w:tcW w:w="9290" w:type="dxa"/>
            <w:shd w:val="clear" w:color="auto" w:fill="FFFFFF"/>
            <w:noWrap/>
          </w:tcPr>
          <w:p w14:paraId="1D694B9E" w14:textId="77777777" w:rsidR="001C6823" w:rsidRPr="007C2F04" w:rsidRDefault="001C6823" w:rsidP="00125227">
            <w:pPr>
              <w:jc w:val="both"/>
              <w:rPr>
                <w:sz w:val="20"/>
                <w:szCs w:val="20"/>
              </w:rPr>
            </w:pPr>
            <w:r w:rsidRPr="007C2F04">
              <w:rPr>
                <w:i/>
                <w:sz w:val="20"/>
                <w:szCs w:val="20"/>
              </w:rPr>
              <w:t>В случай на налични данни за пазарни консултации и външно участие при подготовката на документацията</w:t>
            </w:r>
            <w:r w:rsidRPr="007C2F04">
              <w:rPr>
                <w:sz w:val="20"/>
                <w:szCs w:val="20"/>
              </w:rPr>
              <w:t xml:space="preserve">, </w:t>
            </w:r>
            <w:r w:rsidRPr="007C2F04">
              <w:rPr>
                <w:b/>
                <w:sz w:val="20"/>
                <w:szCs w:val="20"/>
              </w:rPr>
              <w:t>възложителят публикувал ли е цялата информация, разменена по повод подготовката на профила на купувача</w:t>
            </w:r>
            <w:r w:rsidRPr="007C2F04">
              <w:rPr>
                <w:sz w:val="20"/>
                <w:szCs w:val="20"/>
              </w:rPr>
              <w:t>?</w:t>
            </w:r>
          </w:p>
          <w:p w14:paraId="6B86B933" w14:textId="77777777" w:rsidR="001C6823" w:rsidRPr="007C2F04" w:rsidRDefault="001C6823" w:rsidP="00125227">
            <w:pPr>
              <w:jc w:val="both"/>
              <w:rPr>
                <w:sz w:val="20"/>
                <w:szCs w:val="20"/>
              </w:rPr>
            </w:pPr>
            <w:r w:rsidRPr="007C2F04">
              <w:rPr>
                <w:sz w:val="20"/>
                <w:szCs w:val="20"/>
              </w:rPr>
              <w:t>Възложителят предприема действия, които да гарантират, че лицата, участвали в пазарните консултации и/или в подготовката на процедурата, нямат предимство пред останалите кандидати или участници. В този смисъл е задължително на профила на купувача да се публикува цялата информация, разменена по повод подготовката за възлагане на обществена поръчка, включително получения от възложителя резултат, а ако това е невъзможно - посочване чрез профила на купувача на мястото, от което тази информация може да бъде получена.</w:t>
            </w:r>
          </w:p>
          <w:p w14:paraId="2A7BBA56" w14:textId="77777777" w:rsidR="001C6823" w:rsidRPr="007C2F04" w:rsidRDefault="000937DB" w:rsidP="00125227">
            <w:pPr>
              <w:jc w:val="both"/>
              <w:rPr>
                <w:b/>
                <w:sz w:val="20"/>
                <w:szCs w:val="20"/>
              </w:rPr>
            </w:pPr>
            <w:r>
              <w:rPr>
                <w:b/>
                <w:sz w:val="20"/>
                <w:szCs w:val="20"/>
              </w:rPr>
              <w:t xml:space="preserve">чл. 44, </w:t>
            </w:r>
            <w:r>
              <w:rPr>
                <w:sz w:val="20"/>
                <w:szCs w:val="20"/>
              </w:rPr>
              <w:t xml:space="preserve">ал. </w:t>
            </w:r>
            <w:r>
              <w:rPr>
                <w:b/>
                <w:sz w:val="20"/>
                <w:szCs w:val="20"/>
              </w:rPr>
              <w:t>3,</w:t>
            </w:r>
            <w:r w:rsidR="001C6823" w:rsidRPr="007C2F04">
              <w:rPr>
                <w:b/>
                <w:sz w:val="20"/>
                <w:szCs w:val="20"/>
              </w:rPr>
              <w:t xml:space="preserve"> т. 1 от ЗОП</w:t>
            </w:r>
          </w:p>
          <w:p w14:paraId="67A842CA" w14:textId="0F69834A" w:rsidR="001C6823" w:rsidRDefault="001C6823" w:rsidP="00125227">
            <w:pPr>
              <w:jc w:val="both"/>
              <w:rPr>
                <w:color w:val="0070C0"/>
                <w:sz w:val="20"/>
                <w:szCs w:val="20"/>
              </w:rPr>
            </w:pPr>
            <w:r w:rsidRPr="001F5F76">
              <w:rPr>
                <w:color w:val="0070C0"/>
                <w:sz w:val="20"/>
                <w:szCs w:val="20"/>
              </w:rPr>
              <w:t>т. 8, 9 и 10 от Насоките</w:t>
            </w:r>
            <w:r w:rsidR="00474907" w:rsidRPr="00474907">
              <w:rPr>
                <w:color w:val="0070C0"/>
                <w:sz w:val="20"/>
                <w:szCs w:val="20"/>
              </w:rPr>
              <w:t>/ Наредбата, Приложение №1</w:t>
            </w:r>
          </w:p>
          <w:p w14:paraId="3D173F83" w14:textId="77777777" w:rsidR="001C6823" w:rsidRPr="001F5F76" w:rsidRDefault="001C6823" w:rsidP="00125227">
            <w:pPr>
              <w:jc w:val="both"/>
              <w:rPr>
                <w:color w:val="C00000"/>
                <w:sz w:val="20"/>
                <w:szCs w:val="20"/>
              </w:rPr>
            </w:pPr>
            <w:r w:rsidRPr="001F5F76">
              <w:rPr>
                <w:color w:val="C00000"/>
                <w:sz w:val="20"/>
                <w:szCs w:val="20"/>
              </w:rPr>
              <w:t>Насочващи източници на информация: прегледайте поканата и документацията за участие, разменената кореспонденция с участници и информацията налична на профила на купувача</w:t>
            </w:r>
          </w:p>
          <w:p w14:paraId="3FEC4F4B" w14:textId="77777777" w:rsidR="001C6823" w:rsidRPr="00214F18" w:rsidRDefault="001C6823" w:rsidP="00125227">
            <w:pPr>
              <w:jc w:val="both"/>
              <w:rPr>
                <w:color w:val="00B050"/>
                <w:sz w:val="20"/>
                <w:szCs w:val="20"/>
              </w:rPr>
            </w:pPr>
            <w:r w:rsidRPr="00214F18">
              <w:rPr>
                <w:color w:val="00B050"/>
                <w:sz w:val="20"/>
                <w:szCs w:val="20"/>
              </w:rPr>
              <w:t>Анализ: В случай на налични данни за пазарни консултации и външно участие при подготовката на документацията следва да се прецени дали е публикувана изискуемата за това информация на профила на купувача.</w:t>
            </w:r>
          </w:p>
        </w:tc>
        <w:tc>
          <w:tcPr>
            <w:tcW w:w="718" w:type="dxa"/>
            <w:shd w:val="clear" w:color="auto" w:fill="FFFFFF"/>
            <w:vAlign w:val="center"/>
          </w:tcPr>
          <w:p w14:paraId="67AACDC1" w14:textId="77777777" w:rsidR="001C6823" w:rsidRPr="00C75AB9" w:rsidRDefault="001C6823" w:rsidP="00125227">
            <w:pPr>
              <w:jc w:val="both"/>
              <w:outlineLvl w:val="1"/>
              <w:rPr>
                <w:sz w:val="20"/>
                <w:szCs w:val="20"/>
              </w:rPr>
            </w:pPr>
          </w:p>
        </w:tc>
        <w:tc>
          <w:tcPr>
            <w:tcW w:w="4682" w:type="dxa"/>
            <w:shd w:val="clear" w:color="auto" w:fill="FFFFFF"/>
          </w:tcPr>
          <w:p w14:paraId="1EA45954" w14:textId="77777777" w:rsidR="001C6823" w:rsidRPr="00C75AB9" w:rsidRDefault="001C6823" w:rsidP="00125227">
            <w:pPr>
              <w:rPr>
                <w:sz w:val="20"/>
                <w:szCs w:val="20"/>
              </w:rPr>
            </w:pPr>
          </w:p>
        </w:tc>
      </w:tr>
      <w:tr w:rsidR="001C6823" w:rsidRPr="00C75AB9" w14:paraId="4A9360C5" w14:textId="77777777" w:rsidTr="00125227">
        <w:trPr>
          <w:trHeight w:val="270"/>
        </w:trPr>
        <w:tc>
          <w:tcPr>
            <w:tcW w:w="430" w:type="dxa"/>
            <w:shd w:val="clear" w:color="auto" w:fill="FFFFFF"/>
            <w:vAlign w:val="center"/>
          </w:tcPr>
          <w:p w14:paraId="0421B7F8" w14:textId="00BEA964"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2</w:t>
            </w:r>
            <w:r>
              <w:rPr>
                <w:rFonts w:ascii="Times New Roman" w:hAnsi="Times New Roman" w:cs="Times New Roman"/>
                <w:szCs w:val="20"/>
                <w:lang w:val="en-US"/>
              </w:rPr>
              <w:t>7</w:t>
            </w:r>
            <w:r w:rsidR="001C6823" w:rsidRPr="00C75AB9">
              <w:rPr>
                <w:rFonts w:ascii="Times New Roman" w:hAnsi="Times New Roman" w:cs="Times New Roman"/>
                <w:szCs w:val="20"/>
                <w:lang w:val="bg-BG"/>
              </w:rPr>
              <w:t>.</w:t>
            </w:r>
          </w:p>
        </w:tc>
        <w:tc>
          <w:tcPr>
            <w:tcW w:w="9290" w:type="dxa"/>
            <w:shd w:val="clear" w:color="auto" w:fill="FFFFFF"/>
            <w:noWrap/>
          </w:tcPr>
          <w:p w14:paraId="1C9B5DBE" w14:textId="77777777" w:rsidR="001C6823" w:rsidRPr="007C2F04" w:rsidRDefault="001C6823" w:rsidP="00125227">
            <w:pPr>
              <w:jc w:val="both"/>
              <w:rPr>
                <w:sz w:val="20"/>
                <w:szCs w:val="20"/>
              </w:rPr>
            </w:pPr>
            <w:r w:rsidRPr="007C2F04">
              <w:rPr>
                <w:i/>
                <w:sz w:val="20"/>
                <w:szCs w:val="20"/>
              </w:rPr>
              <w:t>Ако в решението/поканата  са определени гаранции за изпълнение</w:t>
            </w:r>
            <w:r w:rsidRPr="007C2F04">
              <w:rPr>
                <w:sz w:val="20"/>
                <w:szCs w:val="20"/>
              </w:rPr>
              <w:t>:</w:t>
            </w:r>
          </w:p>
          <w:p w14:paraId="0F6801CA" w14:textId="77777777" w:rsidR="001C6823" w:rsidRPr="007C2F04" w:rsidRDefault="001C6823" w:rsidP="00125227">
            <w:pPr>
              <w:jc w:val="both"/>
              <w:rPr>
                <w:b/>
                <w:sz w:val="20"/>
                <w:szCs w:val="20"/>
                <w:lang w:eastAsia="fr-FR"/>
              </w:rPr>
            </w:pPr>
            <w:r w:rsidRPr="007C2F04">
              <w:rPr>
                <w:b/>
                <w:sz w:val="20"/>
                <w:szCs w:val="20"/>
                <w:lang w:eastAsia="fr-FR"/>
              </w:rPr>
              <w:t>Законосъобразно ли са определени размерите на гаранцията за обезпечаване на изпълнението и на гаранцията за обезпечаване на авансово предоставени средства, посочени в поканата?</w:t>
            </w:r>
          </w:p>
          <w:p w14:paraId="24196BF7" w14:textId="77777777" w:rsidR="001C6823" w:rsidRPr="007C2F04" w:rsidRDefault="001C6823" w:rsidP="00125227">
            <w:pPr>
              <w:jc w:val="both"/>
              <w:rPr>
                <w:sz w:val="20"/>
                <w:szCs w:val="20"/>
              </w:rPr>
            </w:pPr>
            <w:r w:rsidRPr="007C2F04">
              <w:rPr>
                <w:sz w:val="20"/>
                <w:szCs w:val="20"/>
              </w:rPr>
              <w:t xml:space="preserve">Гаранцията, обезпечаваща изпълнението на договора, не може да надвишава 5 % от стойността на </w:t>
            </w:r>
            <w:r w:rsidRPr="007C2F04">
              <w:rPr>
                <w:sz w:val="20"/>
                <w:szCs w:val="20"/>
                <w:u w:val="single"/>
              </w:rPr>
              <w:t xml:space="preserve">сключения договор. </w:t>
            </w:r>
            <w:r w:rsidRPr="007C2F04">
              <w:rPr>
                <w:sz w:val="20"/>
                <w:szCs w:val="20"/>
              </w:rPr>
              <w:t xml:space="preserve">Гаранцията, която обезпечава авансово предоставените средства, може да е до размера на тези средства. Когато поръчката се възлага на специализирани предприятия или кооперации на хора с увреждания, гаранцията за изпълнение не може да надвишава 2% от стойността на договора </w:t>
            </w:r>
          </w:p>
          <w:p w14:paraId="7E4FA470" w14:textId="064B319C" w:rsidR="001C6823" w:rsidRPr="00290664" w:rsidRDefault="00683F8A" w:rsidP="00125227">
            <w:pPr>
              <w:jc w:val="both"/>
              <w:rPr>
                <w:b/>
                <w:sz w:val="20"/>
                <w:szCs w:val="20"/>
              </w:rPr>
            </w:pPr>
            <w:r>
              <w:rPr>
                <w:b/>
                <w:sz w:val="20"/>
                <w:szCs w:val="20"/>
              </w:rPr>
              <w:t xml:space="preserve">чл. 111, </w:t>
            </w:r>
            <w:r>
              <w:rPr>
                <w:sz w:val="20"/>
                <w:szCs w:val="20"/>
              </w:rPr>
              <w:t>ал.</w:t>
            </w:r>
            <w:r w:rsidR="00643FB6">
              <w:rPr>
                <w:b/>
                <w:sz w:val="20"/>
                <w:szCs w:val="20"/>
              </w:rPr>
              <w:t>1-ал.4 и ал.</w:t>
            </w:r>
            <w:r w:rsidR="001C6823" w:rsidRPr="00290664">
              <w:rPr>
                <w:b/>
                <w:sz w:val="20"/>
                <w:szCs w:val="20"/>
              </w:rPr>
              <w:t>9</w:t>
            </w:r>
            <w:r w:rsidR="00643FB6">
              <w:rPr>
                <w:b/>
                <w:sz w:val="20"/>
                <w:szCs w:val="20"/>
              </w:rPr>
              <w:t xml:space="preserve"> -ал.</w:t>
            </w:r>
            <w:r>
              <w:rPr>
                <w:b/>
                <w:sz w:val="20"/>
                <w:szCs w:val="20"/>
              </w:rPr>
              <w:t>10</w:t>
            </w:r>
            <w:r w:rsidR="001C6823" w:rsidRPr="00290664">
              <w:rPr>
                <w:b/>
                <w:sz w:val="20"/>
                <w:szCs w:val="20"/>
              </w:rPr>
              <w:t xml:space="preserve"> </w:t>
            </w:r>
            <w:r w:rsidR="00643FB6">
              <w:rPr>
                <w:b/>
                <w:sz w:val="20"/>
                <w:szCs w:val="20"/>
              </w:rPr>
              <w:t xml:space="preserve">от </w:t>
            </w:r>
            <w:r w:rsidR="001C6823" w:rsidRPr="00290664">
              <w:rPr>
                <w:b/>
                <w:sz w:val="20"/>
                <w:szCs w:val="20"/>
              </w:rPr>
              <w:t>ЗОП</w:t>
            </w:r>
          </w:p>
          <w:p w14:paraId="5064685A" w14:textId="26284009" w:rsidR="001C6823" w:rsidRDefault="001C6823" w:rsidP="00125227">
            <w:pPr>
              <w:rPr>
                <w:color w:val="0070C0"/>
                <w:sz w:val="20"/>
                <w:szCs w:val="20"/>
              </w:rPr>
            </w:pPr>
            <w:r w:rsidRPr="001F5F76">
              <w:rPr>
                <w:color w:val="0070C0"/>
                <w:sz w:val="20"/>
                <w:szCs w:val="20"/>
              </w:rPr>
              <w:t xml:space="preserve">т. 9 от  Насоките </w:t>
            </w:r>
            <w:r w:rsidR="00474907" w:rsidRPr="00474907">
              <w:rPr>
                <w:color w:val="0070C0"/>
                <w:sz w:val="20"/>
                <w:szCs w:val="20"/>
              </w:rPr>
              <w:t>/ Наредбата, Приложение №1</w:t>
            </w:r>
          </w:p>
          <w:p w14:paraId="370434B7" w14:textId="77777777" w:rsidR="001C6823" w:rsidRPr="001F5F76" w:rsidRDefault="001C6823" w:rsidP="00125227">
            <w:pPr>
              <w:jc w:val="both"/>
              <w:rPr>
                <w:color w:val="C00000"/>
                <w:sz w:val="20"/>
                <w:szCs w:val="20"/>
                <w:lang w:eastAsia="fr-FR"/>
              </w:rPr>
            </w:pPr>
            <w:r w:rsidRPr="001F5F76">
              <w:rPr>
                <w:color w:val="C00000"/>
                <w:sz w:val="20"/>
                <w:szCs w:val="20"/>
              </w:rPr>
              <w:t>Насочващи източници на информация: прегледайте поканата</w:t>
            </w:r>
            <w:r w:rsidRPr="001F5F76">
              <w:rPr>
                <w:bCs/>
                <w:color w:val="C00000"/>
                <w:sz w:val="20"/>
                <w:szCs w:val="20"/>
              </w:rPr>
              <w:t>.</w:t>
            </w:r>
          </w:p>
          <w:p w14:paraId="37671929" w14:textId="77777777" w:rsidR="001C6823" w:rsidRPr="00214F18" w:rsidRDefault="001C6823" w:rsidP="00125227">
            <w:pPr>
              <w:jc w:val="both"/>
              <w:rPr>
                <w:color w:val="00B050"/>
                <w:sz w:val="20"/>
                <w:szCs w:val="20"/>
              </w:rPr>
            </w:pPr>
            <w:r w:rsidRPr="00214F18">
              <w:rPr>
                <w:color w:val="00B050"/>
                <w:sz w:val="20"/>
                <w:szCs w:val="20"/>
                <w:lang w:eastAsia="fr-FR"/>
              </w:rPr>
              <w:t>Преценете дали гаранцията за авансови средства и гаранцията за изпълнение са определени в допустимите размери по чл. 111 ЗОП. Преценката за законосъобразността на размера им се прави по всяка обособена позиция поотделно (ако има такива).</w:t>
            </w:r>
          </w:p>
        </w:tc>
        <w:tc>
          <w:tcPr>
            <w:tcW w:w="718" w:type="dxa"/>
            <w:shd w:val="clear" w:color="auto" w:fill="FFFFFF"/>
            <w:vAlign w:val="center"/>
          </w:tcPr>
          <w:p w14:paraId="093D1B15" w14:textId="77777777" w:rsidR="001C6823" w:rsidRPr="00C75AB9" w:rsidRDefault="001C6823" w:rsidP="00125227">
            <w:pPr>
              <w:jc w:val="both"/>
              <w:outlineLvl w:val="1"/>
              <w:rPr>
                <w:sz w:val="20"/>
                <w:szCs w:val="20"/>
              </w:rPr>
            </w:pPr>
          </w:p>
        </w:tc>
        <w:tc>
          <w:tcPr>
            <w:tcW w:w="4682" w:type="dxa"/>
            <w:shd w:val="clear" w:color="auto" w:fill="FFFFFF"/>
          </w:tcPr>
          <w:p w14:paraId="0844984C" w14:textId="77777777" w:rsidR="001C6823" w:rsidRPr="00C75AB9" w:rsidRDefault="001C6823" w:rsidP="00125227">
            <w:pPr>
              <w:outlineLvl w:val="1"/>
              <w:rPr>
                <w:sz w:val="20"/>
                <w:szCs w:val="20"/>
              </w:rPr>
            </w:pPr>
          </w:p>
        </w:tc>
      </w:tr>
      <w:tr w:rsidR="001C6823" w:rsidRPr="00C75AB9" w14:paraId="3D348158" w14:textId="77777777" w:rsidTr="00125227">
        <w:trPr>
          <w:trHeight w:val="550"/>
        </w:trPr>
        <w:tc>
          <w:tcPr>
            <w:tcW w:w="15120" w:type="dxa"/>
            <w:gridSpan w:val="4"/>
            <w:shd w:val="clear" w:color="auto" w:fill="FFFFFF"/>
            <w:vAlign w:val="bottom"/>
          </w:tcPr>
          <w:p w14:paraId="12F43225" w14:textId="77777777" w:rsidR="001C6823" w:rsidRPr="00C75AB9" w:rsidRDefault="001C6823" w:rsidP="00125227">
            <w:pPr>
              <w:outlineLvl w:val="1"/>
              <w:rPr>
                <w:b/>
                <w:sz w:val="20"/>
                <w:szCs w:val="20"/>
              </w:rPr>
            </w:pPr>
            <w:r w:rsidRPr="00C75AB9">
              <w:rPr>
                <w:b/>
                <w:bCs/>
                <w:sz w:val="20"/>
                <w:szCs w:val="20"/>
              </w:rPr>
              <w:t>ІІ. ПРОВЕЖДАНЕ НА ПРОЦЕДУРАТА  ЗА ОБЩЕСТВЕНА ПОРЪЧКА</w:t>
            </w:r>
          </w:p>
        </w:tc>
      </w:tr>
      <w:tr w:rsidR="001C6823" w:rsidRPr="00C75AB9" w14:paraId="210015A7" w14:textId="77777777" w:rsidTr="00125227">
        <w:trPr>
          <w:trHeight w:val="270"/>
        </w:trPr>
        <w:tc>
          <w:tcPr>
            <w:tcW w:w="430" w:type="dxa"/>
            <w:shd w:val="clear" w:color="auto" w:fill="FFFFFF"/>
            <w:vAlign w:val="center"/>
          </w:tcPr>
          <w:p w14:paraId="2252E6E3" w14:textId="4CB9C304"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2</w:t>
            </w:r>
            <w:r>
              <w:rPr>
                <w:rFonts w:ascii="Times New Roman" w:hAnsi="Times New Roman" w:cs="Times New Roman"/>
                <w:szCs w:val="20"/>
                <w:lang w:val="en-US"/>
              </w:rPr>
              <w:t>8</w:t>
            </w:r>
            <w:r w:rsidR="001C6823">
              <w:rPr>
                <w:rFonts w:ascii="Times New Roman" w:hAnsi="Times New Roman" w:cs="Times New Roman"/>
                <w:szCs w:val="20"/>
                <w:lang w:val="bg-BG"/>
              </w:rPr>
              <w:t>.</w:t>
            </w:r>
          </w:p>
        </w:tc>
        <w:tc>
          <w:tcPr>
            <w:tcW w:w="9290" w:type="dxa"/>
            <w:shd w:val="clear" w:color="auto" w:fill="FFFFFF"/>
            <w:noWrap/>
          </w:tcPr>
          <w:p w14:paraId="617044BD" w14:textId="77777777" w:rsidR="001C6823" w:rsidRPr="00EF623E" w:rsidRDefault="001C6823" w:rsidP="00125227">
            <w:pPr>
              <w:jc w:val="both"/>
              <w:rPr>
                <w:b/>
                <w:sz w:val="20"/>
                <w:szCs w:val="20"/>
              </w:rPr>
            </w:pPr>
            <w:r w:rsidRPr="00EF623E">
              <w:rPr>
                <w:b/>
                <w:sz w:val="20"/>
                <w:szCs w:val="20"/>
              </w:rPr>
              <w:t>Декларирана ли е липсата</w:t>
            </w:r>
            <w:r w:rsidR="009A40A5">
              <w:rPr>
                <w:b/>
                <w:sz w:val="20"/>
                <w:szCs w:val="20"/>
              </w:rPr>
              <w:t xml:space="preserve"> на обстоятелствата по чл. 103, </w:t>
            </w:r>
            <w:r w:rsidR="009A40A5" w:rsidRPr="009A40A5">
              <w:rPr>
                <w:b/>
                <w:sz w:val="20"/>
                <w:szCs w:val="20"/>
              </w:rPr>
              <w:t xml:space="preserve">ал. </w:t>
            </w:r>
            <w:r w:rsidR="009A40A5">
              <w:rPr>
                <w:b/>
                <w:sz w:val="20"/>
                <w:szCs w:val="20"/>
              </w:rPr>
              <w:t>2</w:t>
            </w:r>
            <w:r w:rsidRPr="00EF623E">
              <w:rPr>
                <w:b/>
                <w:sz w:val="20"/>
                <w:szCs w:val="20"/>
              </w:rPr>
              <w:t xml:space="preserve"> от ЗОП от всички членове на комисията, след получаване списъка с участниците и при настъпване на промяна в обстоятелствата?</w:t>
            </w:r>
          </w:p>
          <w:p w14:paraId="2B0A024B" w14:textId="77777777" w:rsidR="001C6823" w:rsidRPr="00EF623E" w:rsidRDefault="001C6823" w:rsidP="00125227">
            <w:pPr>
              <w:jc w:val="both"/>
              <w:rPr>
                <w:sz w:val="20"/>
                <w:szCs w:val="20"/>
              </w:rPr>
            </w:pPr>
            <w:r w:rsidRPr="00EF623E">
              <w:rPr>
                <w:sz w:val="20"/>
                <w:szCs w:val="20"/>
              </w:rPr>
              <w:t>Членовете на комисията за провеждане на процедурата, са длъжни да подадат декларации</w:t>
            </w:r>
            <w:r w:rsidR="00105EAB">
              <w:rPr>
                <w:sz w:val="20"/>
                <w:szCs w:val="20"/>
              </w:rPr>
              <w:t xml:space="preserve"> за обстоятелствата по чл. 103, ал. 2</w:t>
            </w:r>
            <w:r w:rsidRPr="00EF623E">
              <w:rPr>
                <w:sz w:val="20"/>
                <w:szCs w:val="20"/>
              </w:rPr>
              <w:t xml:space="preserve"> ЗОП след получаване списъка на постъпилите оферти.</w:t>
            </w:r>
          </w:p>
          <w:p w14:paraId="3A06C5D9" w14:textId="3C71A8A6" w:rsidR="001C6823" w:rsidRPr="001F5F76" w:rsidRDefault="009A40A5" w:rsidP="00125227">
            <w:pPr>
              <w:jc w:val="both"/>
              <w:rPr>
                <w:b/>
                <w:sz w:val="20"/>
                <w:szCs w:val="20"/>
              </w:rPr>
            </w:pPr>
            <w:r>
              <w:rPr>
                <w:b/>
                <w:sz w:val="20"/>
                <w:szCs w:val="20"/>
              </w:rPr>
              <w:t xml:space="preserve">чл. 51, </w:t>
            </w:r>
            <w:r>
              <w:rPr>
                <w:sz w:val="20"/>
                <w:szCs w:val="20"/>
              </w:rPr>
              <w:t xml:space="preserve">ал. </w:t>
            </w:r>
            <w:r>
              <w:rPr>
                <w:b/>
                <w:sz w:val="20"/>
                <w:szCs w:val="20"/>
              </w:rPr>
              <w:t>8</w:t>
            </w:r>
            <w:r w:rsidR="001C6823" w:rsidRPr="001F5F76">
              <w:rPr>
                <w:b/>
                <w:sz w:val="20"/>
                <w:szCs w:val="20"/>
              </w:rPr>
              <w:t xml:space="preserve"> </w:t>
            </w:r>
            <w:r w:rsidR="00643FB6">
              <w:rPr>
                <w:b/>
                <w:sz w:val="20"/>
                <w:szCs w:val="20"/>
              </w:rPr>
              <w:t xml:space="preserve">от </w:t>
            </w:r>
            <w:r w:rsidR="001C6823" w:rsidRPr="001F5F76">
              <w:rPr>
                <w:b/>
                <w:sz w:val="20"/>
                <w:szCs w:val="20"/>
              </w:rPr>
              <w:t>ППЗОП</w:t>
            </w:r>
          </w:p>
          <w:p w14:paraId="30E0DE10" w14:textId="77777777" w:rsidR="001C6823" w:rsidRPr="001F5F76" w:rsidRDefault="001C6823" w:rsidP="00125227">
            <w:pPr>
              <w:jc w:val="both"/>
              <w:rPr>
                <w:color w:val="C00000"/>
                <w:sz w:val="20"/>
                <w:szCs w:val="20"/>
              </w:rPr>
            </w:pPr>
            <w:r w:rsidRPr="001F5F76">
              <w:rPr>
                <w:color w:val="C00000"/>
                <w:sz w:val="20"/>
                <w:szCs w:val="20"/>
              </w:rPr>
              <w:t>Насочващи източници на информация: прегледайте подписаните декларации и протоколите за работата на комисията в съответната част.</w:t>
            </w:r>
          </w:p>
          <w:p w14:paraId="3DB3E98C" w14:textId="16397ECF" w:rsidR="001C6823" w:rsidRDefault="001C6823" w:rsidP="00125227">
            <w:pPr>
              <w:jc w:val="both"/>
              <w:rPr>
                <w:color w:val="0070C0"/>
                <w:sz w:val="20"/>
                <w:szCs w:val="20"/>
              </w:rPr>
            </w:pPr>
            <w:r w:rsidRPr="001F5F76">
              <w:rPr>
                <w:color w:val="0070C0"/>
                <w:sz w:val="20"/>
                <w:szCs w:val="20"/>
              </w:rPr>
              <w:t>т. 21 от  Насоките</w:t>
            </w:r>
            <w:r w:rsidR="00474907" w:rsidRPr="00474907">
              <w:rPr>
                <w:color w:val="0070C0"/>
                <w:sz w:val="20"/>
                <w:szCs w:val="20"/>
              </w:rPr>
              <w:t>/ Наредбата, Приложение №1</w:t>
            </w:r>
          </w:p>
          <w:p w14:paraId="3A13829E" w14:textId="77777777" w:rsidR="001C6823" w:rsidRPr="00214F18" w:rsidRDefault="001C6823" w:rsidP="00125227">
            <w:pPr>
              <w:jc w:val="both"/>
              <w:rPr>
                <w:color w:val="00B050"/>
                <w:sz w:val="20"/>
                <w:szCs w:val="20"/>
              </w:rPr>
            </w:pPr>
            <w:r w:rsidRPr="00214F18">
              <w:rPr>
                <w:color w:val="00B050"/>
                <w:sz w:val="20"/>
                <w:szCs w:val="20"/>
              </w:rPr>
              <w:t>Анализирайте:</w:t>
            </w:r>
          </w:p>
          <w:p w14:paraId="1986AA50" w14:textId="77777777" w:rsidR="001C6823" w:rsidRPr="00214F18" w:rsidRDefault="001C6823" w:rsidP="00125227">
            <w:pPr>
              <w:jc w:val="both"/>
              <w:rPr>
                <w:color w:val="00B050"/>
                <w:sz w:val="20"/>
                <w:szCs w:val="20"/>
              </w:rPr>
            </w:pPr>
            <w:r w:rsidRPr="00214F18">
              <w:rPr>
                <w:color w:val="00B050"/>
                <w:sz w:val="20"/>
                <w:szCs w:val="20"/>
              </w:rPr>
              <w:t>- броя на членовете на комисията,</w:t>
            </w:r>
          </w:p>
          <w:p w14:paraId="5E407A67" w14:textId="77777777" w:rsidR="001C6823" w:rsidRPr="00214F18" w:rsidRDefault="001C6823" w:rsidP="00125227">
            <w:pPr>
              <w:jc w:val="both"/>
              <w:rPr>
                <w:color w:val="00B050"/>
                <w:sz w:val="20"/>
                <w:szCs w:val="20"/>
              </w:rPr>
            </w:pPr>
            <w:r w:rsidRPr="00214F18">
              <w:rPr>
                <w:color w:val="00B050"/>
                <w:sz w:val="20"/>
                <w:szCs w:val="20"/>
              </w:rPr>
              <w:t>- датата на получаване на списъка с постъпилите оферти,</w:t>
            </w:r>
          </w:p>
          <w:p w14:paraId="6AA4BC39" w14:textId="77777777" w:rsidR="001C6823" w:rsidRPr="00214F18" w:rsidRDefault="001C6823" w:rsidP="00125227">
            <w:pPr>
              <w:jc w:val="both"/>
              <w:rPr>
                <w:color w:val="00B050"/>
                <w:sz w:val="20"/>
                <w:szCs w:val="20"/>
              </w:rPr>
            </w:pPr>
            <w:r w:rsidRPr="00214F18">
              <w:rPr>
                <w:color w:val="00B050"/>
                <w:sz w:val="20"/>
                <w:szCs w:val="20"/>
              </w:rPr>
              <w:t>- броя на подадените декларации,</w:t>
            </w:r>
          </w:p>
          <w:p w14:paraId="4CD5CBBF" w14:textId="77777777" w:rsidR="001C6823" w:rsidRPr="00214F18" w:rsidRDefault="001C6823" w:rsidP="00125227">
            <w:pPr>
              <w:jc w:val="both"/>
              <w:rPr>
                <w:color w:val="00B050"/>
                <w:sz w:val="20"/>
                <w:szCs w:val="20"/>
              </w:rPr>
            </w:pPr>
            <w:r w:rsidRPr="00214F18">
              <w:rPr>
                <w:color w:val="00B050"/>
                <w:sz w:val="20"/>
                <w:szCs w:val="20"/>
              </w:rPr>
              <w:t>- датата на подаване на декларациите,</w:t>
            </w:r>
          </w:p>
          <w:p w14:paraId="40F62D96" w14:textId="77777777" w:rsidR="001C6823" w:rsidRPr="00214F18" w:rsidRDefault="001C6823" w:rsidP="00125227">
            <w:pPr>
              <w:jc w:val="both"/>
              <w:rPr>
                <w:color w:val="00B050"/>
                <w:sz w:val="20"/>
                <w:szCs w:val="20"/>
              </w:rPr>
            </w:pPr>
            <w:r w:rsidRPr="00214F18">
              <w:rPr>
                <w:color w:val="00B050"/>
                <w:sz w:val="20"/>
                <w:szCs w:val="20"/>
              </w:rPr>
              <w:t>- съдържанието на декларациите.</w:t>
            </w:r>
          </w:p>
          <w:p w14:paraId="3F3FAD1B" w14:textId="77777777" w:rsidR="001C6823" w:rsidRPr="00EF623E" w:rsidRDefault="001C6823" w:rsidP="00125227">
            <w:pPr>
              <w:jc w:val="both"/>
              <w:rPr>
                <w:sz w:val="20"/>
                <w:szCs w:val="20"/>
              </w:rPr>
            </w:pPr>
            <w:r w:rsidRPr="00214F18">
              <w:rPr>
                <w:color w:val="00B05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718" w:type="dxa"/>
            <w:shd w:val="clear" w:color="auto" w:fill="FFFFFF"/>
            <w:vAlign w:val="center"/>
          </w:tcPr>
          <w:p w14:paraId="08E0C7F1" w14:textId="77777777" w:rsidR="001C6823" w:rsidRPr="00791AE3" w:rsidRDefault="001C6823" w:rsidP="00125227">
            <w:pPr>
              <w:jc w:val="both"/>
              <w:outlineLvl w:val="1"/>
              <w:rPr>
                <w:sz w:val="20"/>
                <w:szCs w:val="20"/>
              </w:rPr>
            </w:pPr>
          </w:p>
        </w:tc>
        <w:tc>
          <w:tcPr>
            <w:tcW w:w="4682" w:type="dxa"/>
            <w:shd w:val="clear" w:color="auto" w:fill="FFFFFF"/>
            <w:vAlign w:val="center"/>
          </w:tcPr>
          <w:p w14:paraId="326327F1" w14:textId="77777777" w:rsidR="001C6823" w:rsidRPr="00791AE3" w:rsidRDefault="001C6823" w:rsidP="00125227">
            <w:pPr>
              <w:jc w:val="both"/>
              <w:outlineLvl w:val="1"/>
              <w:rPr>
                <w:sz w:val="20"/>
                <w:szCs w:val="20"/>
              </w:rPr>
            </w:pPr>
          </w:p>
        </w:tc>
      </w:tr>
      <w:tr w:rsidR="001C6823" w:rsidRPr="00C75AB9" w14:paraId="56613806" w14:textId="77777777" w:rsidTr="00125227">
        <w:trPr>
          <w:trHeight w:val="270"/>
        </w:trPr>
        <w:tc>
          <w:tcPr>
            <w:tcW w:w="430" w:type="dxa"/>
            <w:shd w:val="clear" w:color="auto" w:fill="FFFFFF"/>
            <w:vAlign w:val="center"/>
          </w:tcPr>
          <w:p w14:paraId="1B4B7DFD" w14:textId="2193EF35"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2</w:t>
            </w:r>
            <w:r>
              <w:rPr>
                <w:rFonts w:ascii="Times New Roman" w:hAnsi="Times New Roman" w:cs="Times New Roman"/>
                <w:szCs w:val="20"/>
                <w:lang w:val="en-US"/>
              </w:rPr>
              <w:t>9</w:t>
            </w:r>
            <w:r w:rsidR="001C6823">
              <w:rPr>
                <w:rFonts w:ascii="Times New Roman" w:hAnsi="Times New Roman" w:cs="Times New Roman"/>
                <w:szCs w:val="20"/>
                <w:lang w:val="bg-BG"/>
              </w:rPr>
              <w:t>.</w:t>
            </w:r>
          </w:p>
        </w:tc>
        <w:tc>
          <w:tcPr>
            <w:tcW w:w="9290" w:type="dxa"/>
            <w:shd w:val="clear" w:color="auto" w:fill="FFFFFF"/>
            <w:noWrap/>
          </w:tcPr>
          <w:p w14:paraId="3A2D0FFA" w14:textId="77777777" w:rsidR="001C6823" w:rsidRPr="00EF623E" w:rsidRDefault="001C6823" w:rsidP="00125227">
            <w:pPr>
              <w:jc w:val="both"/>
              <w:rPr>
                <w:sz w:val="20"/>
                <w:szCs w:val="20"/>
                <w:lang w:eastAsia="fr-FR"/>
              </w:rPr>
            </w:pPr>
            <w:r w:rsidRPr="00EF623E">
              <w:rPr>
                <w:i/>
                <w:sz w:val="20"/>
                <w:szCs w:val="20"/>
                <w:lang w:eastAsia="fr-FR"/>
              </w:rPr>
              <w:t>Ако покана е изпратена на повече от едно лице</w:t>
            </w:r>
            <w:r w:rsidRPr="00EF623E">
              <w:rPr>
                <w:sz w:val="20"/>
                <w:szCs w:val="20"/>
                <w:lang w:eastAsia="fr-FR"/>
              </w:rPr>
              <w:t>:</w:t>
            </w:r>
          </w:p>
          <w:p w14:paraId="6DCAC515" w14:textId="2E276876" w:rsidR="001C6823" w:rsidRPr="00EF623E" w:rsidRDefault="004E4804" w:rsidP="00125227">
            <w:pPr>
              <w:jc w:val="both"/>
              <w:rPr>
                <w:b/>
                <w:sz w:val="20"/>
                <w:szCs w:val="20"/>
                <w:lang w:eastAsia="fr-FR"/>
              </w:rPr>
            </w:pPr>
            <w:r>
              <w:rPr>
                <w:b/>
                <w:sz w:val="20"/>
                <w:szCs w:val="20"/>
                <w:lang w:eastAsia="fr-FR"/>
              </w:rPr>
              <w:t>Ако са поканени няколко участници, поредността на преговорите определена ли е чрез жребий от комисията?</w:t>
            </w:r>
          </w:p>
          <w:p w14:paraId="16F7999D" w14:textId="0301CD5A" w:rsidR="001C6823" w:rsidRPr="00EF623E" w:rsidRDefault="00541888" w:rsidP="00125227">
            <w:pPr>
              <w:jc w:val="both"/>
              <w:rPr>
                <w:b/>
                <w:sz w:val="20"/>
                <w:szCs w:val="20"/>
                <w:lang w:eastAsia="fr-FR"/>
              </w:rPr>
            </w:pPr>
            <w:r>
              <w:rPr>
                <w:b/>
                <w:sz w:val="20"/>
                <w:szCs w:val="20"/>
                <w:lang w:eastAsia="fr-FR"/>
              </w:rPr>
              <w:t xml:space="preserve">Чл. 67, </w:t>
            </w:r>
            <w:r w:rsidRPr="00541888">
              <w:rPr>
                <w:b/>
                <w:sz w:val="20"/>
                <w:szCs w:val="20"/>
                <w:lang w:eastAsia="fr-FR"/>
              </w:rPr>
              <w:t xml:space="preserve">ал. </w:t>
            </w:r>
            <w:r>
              <w:rPr>
                <w:b/>
                <w:sz w:val="20"/>
                <w:szCs w:val="20"/>
                <w:lang w:eastAsia="fr-FR"/>
              </w:rPr>
              <w:t>1</w:t>
            </w:r>
            <w:r w:rsidR="001C6823" w:rsidRPr="00EF623E">
              <w:rPr>
                <w:b/>
                <w:sz w:val="20"/>
                <w:szCs w:val="20"/>
                <w:lang w:eastAsia="fr-FR"/>
              </w:rPr>
              <w:t xml:space="preserve"> </w:t>
            </w:r>
            <w:r w:rsidR="00643FB6">
              <w:rPr>
                <w:b/>
                <w:sz w:val="20"/>
                <w:szCs w:val="20"/>
                <w:lang w:eastAsia="fr-FR"/>
              </w:rPr>
              <w:t xml:space="preserve">от </w:t>
            </w:r>
            <w:r w:rsidR="001C6823" w:rsidRPr="00EF623E">
              <w:rPr>
                <w:b/>
                <w:sz w:val="20"/>
                <w:szCs w:val="20"/>
                <w:lang w:eastAsia="fr-FR"/>
              </w:rPr>
              <w:t>ППЗОП</w:t>
            </w:r>
          </w:p>
          <w:p w14:paraId="33CCCD90" w14:textId="77777777" w:rsidR="001C6823" w:rsidRDefault="001C6823" w:rsidP="00125227">
            <w:pPr>
              <w:jc w:val="both"/>
              <w:rPr>
                <w:color w:val="C00000"/>
                <w:sz w:val="20"/>
                <w:szCs w:val="20"/>
              </w:rPr>
            </w:pPr>
            <w:r w:rsidRPr="001F5F76">
              <w:rPr>
                <w:color w:val="C00000"/>
                <w:sz w:val="20"/>
                <w:szCs w:val="20"/>
              </w:rPr>
              <w:t>Насочващи източници на информация: прегледайте протокола от работата на комисията; евентуално съобщението/ята за провеждане на жребий, отделни покани до лицата.</w:t>
            </w:r>
          </w:p>
          <w:p w14:paraId="52F6E9A0" w14:textId="7B64B7C1" w:rsidR="006C4C22" w:rsidRPr="001F5F76" w:rsidRDefault="006C4C22" w:rsidP="006C4C22">
            <w:pPr>
              <w:jc w:val="both"/>
              <w:rPr>
                <w:color w:val="0070C0"/>
                <w:sz w:val="20"/>
                <w:szCs w:val="20"/>
              </w:rPr>
            </w:pPr>
            <w:r w:rsidRPr="001D05D9">
              <w:rPr>
                <w:color w:val="0070C0"/>
                <w:sz w:val="20"/>
                <w:szCs w:val="20"/>
              </w:rPr>
              <w:t>т. 1</w:t>
            </w:r>
            <w:r w:rsidR="008D708D">
              <w:rPr>
                <w:color w:val="0070C0"/>
                <w:sz w:val="20"/>
                <w:szCs w:val="20"/>
              </w:rPr>
              <w:t>6</w:t>
            </w:r>
            <w:r w:rsidRPr="001D05D9">
              <w:rPr>
                <w:color w:val="0070C0"/>
                <w:sz w:val="20"/>
                <w:szCs w:val="20"/>
              </w:rPr>
              <w:t xml:space="preserve"> от  Насоките</w:t>
            </w:r>
            <w:r w:rsidR="00474907" w:rsidRPr="00474907">
              <w:rPr>
                <w:color w:val="0070C0"/>
                <w:sz w:val="20"/>
                <w:szCs w:val="20"/>
              </w:rPr>
              <w:t>/ Наредбата, Приложение №1</w:t>
            </w:r>
          </w:p>
          <w:p w14:paraId="32847BE3" w14:textId="77777777" w:rsidR="001C6823" w:rsidRPr="00214F18" w:rsidRDefault="001C6823" w:rsidP="00125227">
            <w:pPr>
              <w:jc w:val="both"/>
              <w:rPr>
                <w:color w:val="00B050"/>
                <w:sz w:val="20"/>
                <w:szCs w:val="20"/>
              </w:rPr>
            </w:pPr>
            <w:r w:rsidRPr="00214F18">
              <w:rPr>
                <w:color w:val="00B050"/>
                <w:sz w:val="20"/>
                <w:szCs w:val="20"/>
                <w:lang w:eastAsia="fr-FR"/>
              </w:rPr>
              <w:t xml:space="preserve">Анализирайте дали е проведено публично заседание за определяне на поредността при преговорите и дали лицата са уведомени съгласно разпоредбите на закона. </w:t>
            </w:r>
          </w:p>
        </w:tc>
        <w:tc>
          <w:tcPr>
            <w:tcW w:w="718" w:type="dxa"/>
            <w:shd w:val="clear" w:color="auto" w:fill="FFFFFF"/>
            <w:vAlign w:val="center"/>
          </w:tcPr>
          <w:p w14:paraId="1F918E0E" w14:textId="77777777" w:rsidR="001C6823" w:rsidRPr="00791AE3" w:rsidRDefault="001C6823" w:rsidP="00125227">
            <w:pPr>
              <w:jc w:val="both"/>
              <w:outlineLvl w:val="1"/>
              <w:rPr>
                <w:sz w:val="20"/>
                <w:szCs w:val="20"/>
              </w:rPr>
            </w:pPr>
          </w:p>
        </w:tc>
        <w:tc>
          <w:tcPr>
            <w:tcW w:w="4682" w:type="dxa"/>
            <w:shd w:val="clear" w:color="auto" w:fill="FFFFFF"/>
            <w:vAlign w:val="center"/>
          </w:tcPr>
          <w:p w14:paraId="2E0379B7" w14:textId="22B6A5E6" w:rsidR="001C6823" w:rsidRPr="00791AE3" w:rsidRDefault="001C6823" w:rsidP="00125227">
            <w:pPr>
              <w:jc w:val="both"/>
              <w:outlineLvl w:val="1"/>
              <w:rPr>
                <w:sz w:val="20"/>
                <w:szCs w:val="20"/>
              </w:rPr>
            </w:pPr>
          </w:p>
        </w:tc>
      </w:tr>
      <w:tr w:rsidR="001C6823" w:rsidRPr="00C75AB9" w14:paraId="32FC7967" w14:textId="77777777" w:rsidTr="00125227">
        <w:trPr>
          <w:trHeight w:val="270"/>
        </w:trPr>
        <w:tc>
          <w:tcPr>
            <w:tcW w:w="430" w:type="dxa"/>
            <w:shd w:val="clear" w:color="auto" w:fill="FFFFFF"/>
            <w:vAlign w:val="center"/>
          </w:tcPr>
          <w:p w14:paraId="6AAF1026" w14:textId="7A07A5B7" w:rsidR="001C6823" w:rsidRPr="00C75AB9" w:rsidRDefault="001D05D9" w:rsidP="00125227">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30</w:t>
            </w:r>
            <w:r w:rsidR="001C6823">
              <w:rPr>
                <w:rFonts w:ascii="Times New Roman" w:hAnsi="Times New Roman" w:cs="Times New Roman"/>
                <w:szCs w:val="20"/>
                <w:lang w:val="bg-BG"/>
              </w:rPr>
              <w:t>.</w:t>
            </w:r>
          </w:p>
        </w:tc>
        <w:tc>
          <w:tcPr>
            <w:tcW w:w="9290" w:type="dxa"/>
            <w:shd w:val="clear" w:color="auto" w:fill="FFFFFF"/>
            <w:noWrap/>
          </w:tcPr>
          <w:p w14:paraId="590B7711" w14:textId="77777777" w:rsidR="001C6823" w:rsidRPr="00EF623E" w:rsidRDefault="001C6823" w:rsidP="00125227">
            <w:pPr>
              <w:jc w:val="both"/>
              <w:rPr>
                <w:b/>
                <w:sz w:val="20"/>
                <w:szCs w:val="20"/>
              </w:rPr>
            </w:pPr>
            <w:r w:rsidRPr="00EF623E">
              <w:rPr>
                <w:b/>
                <w:sz w:val="20"/>
                <w:szCs w:val="20"/>
              </w:rPr>
              <w:t>Проведени ли са преговори с участниците, поканени за договаряне?</w:t>
            </w:r>
          </w:p>
          <w:p w14:paraId="27E3AB48" w14:textId="77777777" w:rsidR="001C6823" w:rsidRPr="00EF623E" w:rsidRDefault="001C6823" w:rsidP="00125227">
            <w:pPr>
              <w:jc w:val="both"/>
              <w:rPr>
                <w:b/>
                <w:sz w:val="20"/>
                <w:szCs w:val="20"/>
              </w:rPr>
            </w:pPr>
            <w:r w:rsidRPr="00EF623E">
              <w:rPr>
                <w:b/>
                <w:sz w:val="20"/>
                <w:szCs w:val="20"/>
              </w:rPr>
              <w:t>Преговорите документирани ли са в отделен за всеки участник протокол, подписан както от членовете на комисията, така и от съответния участник?</w:t>
            </w:r>
          </w:p>
          <w:p w14:paraId="642EB668" w14:textId="74E4B1A7" w:rsidR="001C6823" w:rsidRPr="00643FB6" w:rsidRDefault="008F410C" w:rsidP="00125227">
            <w:pPr>
              <w:jc w:val="both"/>
              <w:rPr>
                <w:b/>
                <w:sz w:val="20"/>
                <w:szCs w:val="20"/>
              </w:rPr>
            </w:pPr>
            <w:r w:rsidRPr="00643FB6">
              <w:rPr>
                <w:b/>
                <w:sz w:val="20"/>
                <w:szCs w:val="20"/>
              </w:rPr>
              <w:t>чл. 67, ал. 2 и ал. 4</w:t>
            </w:r>
            <w:r w:rsidR="001C6823" w:rsidRPr="00643FB6">
              <w:rPr>
                <w:b/>
                <w:sz w:val="20"/>
                <w:szCs w:val="20"/>
              </w:rPr>
              <w:t xml:space="preserve"> </w:t>
            </w:r>
            <w:r w:rsidR="00643FB6" w:rsidRPr="00643FB6">
              <w:rPr>
                <w:b/>
                <w:sz w:val="20"/>
                <w:szCs w:val="20"/>
              </w:rPr>
              <w:t xml:space="preserve">от </w:t>
            </w:r>
            <w:r w:rsidR="001C6823" w:rsidRPr="00643FB6">
              <w:rPr>
                <w:b/>
                <w:sz w:val="20"/>
                <w:szCs w:val="20"/>
              </w:rPr>
              <w:t>ППЗОП</w:t>
            </w:r>
          </w:p>
          <w:p w14:paraId="6F189808" w14:textId="77777777" w:rsidR="001C6823" w:rsidRPr="001F5F76" w:rsidRDefault="001C6823" w:rsidP="00125227">
            <w:pPr>
              <w:jc w:val="both"/>
              <w:rPr>
                <w:color w:val="C00000"/>
                <w:sz w:val="20"/>
                <w:szCs w:val="20"/>
                <w:lang w:eastAsia="fr-FR"/>
              </w:rPr>
            </w:pPr>
            <w:r w:rsidRPr="001F5F76">
              <w:rPr>
                <w:color w:val="C00000"/>
                <w:sz w:val="20"/>
                <w:szCs w:val="20"/>
              </w:rPr>
              <w:t>Насочващи източници на информация: прегледайте протоколите за работата на комисията.</w:t>
            </w:r>
          </w:p>
          <w:p w14:paraId="1D8D6C76" w14:textId="59B57546" w:rsidR="001C6823" w:rsidRDefault="001C6823" w:rsidP="00125227">
            <w:pPr>
              <w:rPr>
                <w:color w:val="0070C0"/>
                <w:sz w:val="20"/>
                <w:szCs w:val="20"/>
              </w:rPr>
            </w:pPr>
            <w:r w:rsidRPr="001F5F76">
              <w:rPr>
                <w:color w:val="0070C0"/>
                <w:sz w:val="20"/>
                <w:szCs w:val="20"/>
              </w:rPr>
              <w:t>т. 12 от Насоките</w:t>
            </w:r>
            <w:r w:rsidR="00474907" w:rsidRPr="00474907">
              <w:rPr>
                <w:color w:val="0070C0"/>
                <w:sz w:val="20"/>
                <w:szCs w:val="20"/>
              </w:rPr>
              <w:t xml:space="preserve">/ Наредбата, Приложение №1 </w:t>
            </w:r>
            <w:r w:rsidRPr="001F5F76">
              <w:rPr>
                <w:color w:val="0070C0"/>
                <w:sz w:val="20"/>
                <w:szCs w:val="20"/>
              </w:rPr>
              <w:t xml:space="preserve"> </w:t>
            </w:r>
          </w:p>
          <w:p w14:paraId="5586A097" w14:textId="77777777" w:rsidR="001C6823" w:rsidRPr="00214F18" w:rsidRDefault="001C6823" w:rsidP="00125227">
            <w:pPr>
              <w:jc w:val="both"/>
              <w:rPr>
                <w:color w:val="00B050"/>
                <w:sz w:val="20"/>
                <w:szCs w:val="20"/>
                <w:lang w:eastAsia="fr-FR"/>
              </w:rPr>
            </w:pPr>
            <w:r w:rsidRPr="00214F18">
              <w:rPr>
                <w:color w:val="00B050"/>
                <w:sz w:val="20"/>
                <w:szCs w:val="20"/>
              </w:rPr>
              <w:t>Анализирайте дали са съставени протоколи за проведените устни преговори с участниците за определяне клаузите на договора за всяка обособена позиция.</w:t>
            </w:r>
          </w:p>
        </w:tc>
        <w:tc>
          <w:tcPr>
            <w:tcW w:w="718" w:type="dxa"/>
            <w:shd w:val="clear" w:color="auto" w:fill="FFFFFF"/>
            <w:vAlign w:val="center"/>
          </w:tcPr>
          <w:p w14:paraId="28CBA3C3" w14:textId="77777777" w:rsidR="001C6823" w:rsidRPr="00C75AB9" w:rsidRDefault="001C6823" w:rsidP="00125227">
            <w:pPr>
              <w:jc w:val="both"/>
              <w:outlineLvl w:val="1"/>
              <w:rPr>
                <w:sz w:val="20"/>
                <w:szCs w:val="20"/>
              </w:rPr>
            </w:pPr>
          </w:p>
        </w:tc>
        <w:tc>
          <w:tcPr>
            <w:tcW w:w="4682" w:type="dxa"/>
            <w:shd w:val="clear" w:color="auto" w:fill="FFFFFF"/>
            <w:vAlign w:val="center"/>
          </w:tcPr>
          <w:p w14:paraId="275640B0" w14:textId="77777777" w:rsidR="001C6823" w:rsidRPr="00C75AB9" w:rsidRDefault="001C6823" w:rsidP="00125227">
            <w:pPr>
              <w:jc w:val="both"/>
              <w:outlineLvl w:val="1"/>
              <w:rPr>
                <w:sz w:val="20"/>
                <w:szCs w:val="20"/>
              </w:rPr>
            </w:pPr>
          </w:p>
        </w:tc>
      </w:tr>
      <w:tr w:rsidR="001C6823" w:rsidRPr="00C75AB9" w14:paraId="583A399D" w14:textId="77777777" w:rsidTr="00125227">
        <w:trPr>
          <w:trHeight w:val="270"/>
        </w:trPr>
        <w:tc>
          <w:tcPr>
            <w:tcW w:w="430" w:type="dxa"/>
            <w:shd w:val="clear" w:color="auto" w:fill="FFFFFF"/>
            <w:vAlign w:val="center"/>
          </w:tcPr>
          <w:p w14:paraId="1ACA399D" w14:textId="4DE77324"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Pr>
                <w:rFonts w:ascii="Times New Roman" w:hAnsi="Times New Roman" w:cs="Times New Roman"/>
                <w:szCs w:val="20"/>
                <w:lang w:val="en-US"/>
              </w:rPr>
              <w:t>1</w:t>
            </w:r>
            <w:r w:rsidR="001C6823">
              <w:rPr>
                <w:rFonts w:ascii="Times New Roman" w:hAnsi="Times New Roman" w:cs="Times New Roman"/>
                <w:szCs w:val="20"/>
                <w:lang w:val="bg-BG"/>
              </w:rPr>
              <w:t>.</w:t>
            </w:r>
          </w:p>
        </w:tc>
        <w:tc>
          <w:tcPr>
            <w:tcW w:w="9290" w:type="dxa"/>
            <w:shd w:val="clear" w:color="auto" w:fill="FFFFFF"/>
            <w:noWrap/>
          </w:tcPr>
          <w:p w14:paraId="5B1103AA" w14:textId="77777777" w:rsidR="001C6823" w:rsidRPr="00EF623E" w:rsidRDefault="001C6823" w:rsidP="00125227">
            <w:pPr>
              <w:rPr>
                <w:b/>
                <w:sz w:val="20"/>
                <w:szCs w:val="20"/>
              </w:rPr>
            </w:pPr>
            <w:r w:rsidRPr="00EF623E">
              <w:rPr>
                <w:b/>
                <w:sz w:val="20"/>
                <w:szCs w:val="20"/>
              </w:rPr>
              <w:t>Офертата на участника, определен за изпълнител, съдържа ли:</w:t>
            </w:r>
          </w:p>
          <w:p w14:paraId="36C68379" w14:textId="77777777" w:rsidR="001C6823" w:rsidRPr="00EF623E" w:rsidRDefault="001C6823" w:rsidP="00B5171C">
            <w:pPr>
              <w:pStyle w:val="ListParagraph"/>
              <w:widowControl w:val="0"/>
              <w:numPr>
                <w:ilvl w:val="0"/>
                <w:numId w:val="15"/>
              </w:numPr>
              <w:autoSpaceDE w:val="0"/>
              <w:autoSpaceDN w:val="0"/>
              <w:adjustRightInd w:val="0"/>
              <w:rPr>
                <w:sz w:val="20"/>
                <w:szCs w:val="20"/>
              </w:rPr>
            </w:pPr>
            <w:r w:rsidRPr="00EF623E">
              <w:rPr>
                <w:sz w:val="20"/>
                <w:szCs w:val="20"/>
              </w:rPr>
              <w:t>техническо предложение;</w:t>
            </w:r>
          </w:p>
          <w:p w14:paraId="78AE9651" w14:textId="77777777" w:rsidR="001C6823" w:rsidRPr="00EF623E" w:rsidRDefault="001C6823" w:rsidP="00B5171C">
            <w:pPr>
              <w:pStyle w:val="ListParagraph"/>
              <w:widowControl w:val="0"/>
              <w:numPr>
                <w:ilvl w:val="0"/>
                <w:numId w:val="15"/>
              </w:numPr>
              <w:autoSpaceDE w:val="0"/>
              <w:autoSpaceDN w:val="0"/>
              <w:adjustRightInd w:val="0"/>
              <w:rPr>
                <w:sz w:val="20"/>
                <w:szCs w:val="20"/>
              </w:rPr>
            </w:pPr>
            <w:r w:rsidRPr="00EF623E">
              <w:rPr>
                <w:sz w:val="20"/>
                <w:szCs w:val="20"/>
              </w:rPr>
              <w:t>информация относно липсата на основания за отстраняване и съответствие с критериите за подбор (ЕЕДОП) и съответно – документи за предприети мерки за н</w:t>
            </w:r>
            <w:r w:rsidR="00C76F15">
              <w:rPr>
                <w:sz w:val="20"/>
                <w:szCs w:val="20"/>
              </w:rPr>
              <w:t>адеждност, документи по чл. 37, ал. 4</w:t>
            </w:r>
            <w:r w:rsidRPr="00EF623E">
              <w:rPr>
                <w:sz w:val="20"/>
                <w:szCs w:val="20"/>
              </w:rPr>
              <w:t xml:space="preserve"> ППЗОП ако са поискани , доказателства з</w:t>
            </w:r>
            <w:r w:rsidR="00C76F15">
              <w:rPr>
                <w:sz w:val="20"/>
                <w:szCs w:val="20"/>
              </w:rPr>
              <w:t xml:space="preserve">а изпълнени договори по чл. 63, ал. 1, </w:t>
            </w:r>
            <w:r w:rsidRPr="00EF623E">
              <w:rPr>
                <w:sz w:val="20"/>
                <w:szCs w:val="20"/>
              </w:rPr>
              <w:t>т.1 ЗОП ако е приложимо;</w:t>
            </w:r>
          </w:p>
          <w:p w14:paraId="5CC987B4" w14:textId="77777777" w:rsidR="001C6823" w:rsidRPr="00EF623E" w:rsidRDefault="001C6823" w:rsidP="00B5171C">
            <w:pPr>
              <w:pStyle w:val="ListParagraph"/>
              <w:widowControl w:val="0"/>
              <w:numPr>
                <w:ilvl w:val="0"/>
                <w:numId w:val="15"/>
              </w:numPr>
              <w:autoSpaceDE w:val="0"/>
              <w:autoSpaceDN w:val="0"/>
              <w:adjustRightInd w:val="0"/>
              <w:rPr>
                <w:sz w:val="20"/>
                <w:szCs w:val="20"/>
              </w:rPr>
            </w:pPr>
            <w:r w:rsidRPr="00EF623E">
              <w:rPr>
                <w:sz w:val="20"/>
                <w:szCs w:val="20"/>
              </w:rPr>
              <w:t>ценово предложение;</w:t>
            </w:r>
          </w:p>
          <w:p w14:paraId="3A67DBFC" w14:textId="77777777" w:rsidR="001C6823" w:rsidRPr="00EF623E" w:rsidRDefault="001C6823" w:rsidP="00B5171C">
            <w:pPr>
              <w:pStyle w:val="ListParagraph"/>
              <w:widowControl w:val="0"/>
              <w:numPr>
                <w:ilvl w:val="0"/>
                <w:numId w:val="15"/>
              </w:numPr>
              <w:autoSpaceDE w:val="0"/>
              <w:autoSpaceDN w:val="0"/>
              <w:adjustRightInd w:val="0"/>
              <w:rPr>
                <w:sz w:val="20"/>
                <w:szCs w:val="20"/>
              </w:rPr>
            </w:pPr>
            <w:r w:rsidRPr="00EF623E">
              <w:rPr>
                <w:sz w:val="20"/>
                <w:szCs w:val="20"/>
              </w:rPr>
              <w:t>декларация за срока на валидност на офертата;</w:t>
            </w:r>
          </w:p>
          <w:p w14:paraId="3D6F12FC" w14:textId="77777777" w:rsidR="001C6823" w:rsidRPr="00EF623E" w:rsidRDefault="001C6823" w:rsidP="00B5171C">
            <w:pPr>
              <w:pStyle w:val="ListParagraph"/>
              <w:widowControl w:val="0"/>
              <w:numPr>
                <w:ilvl w:val="0"/>
                <w:numId w:val="15"/>
              </w:numPr>
              <w:autoSpaceDE w:val="0"/>
              <w:autoSpaceDN w:val="0"/>
              <w:adjustRightInd w:val="0"/>
              <w:rPr>
                <w:sz w:val="20"/>
                <w:szCs w:val="20"/>
              </w:rPr>
            </w:pPr>
            <w:r w:rsidRPr="00EF623E">
              <w:rPr>
                <w:sz w:val="20"/>
                <w:szCs w:val="20"/>
              </w:rPr>
              <w:t>декларация за съгласие с клаузите на проектодоговора;</w:t>
            </w:r>
          </w:p>
          <w:p w14:paraId="69382F7A" w14:textId="77777777" w:rsidR="001C6823" w:rsidRPr="00EF623E" w:rsidRDefault="001C6823" w:rsidP="00B5171C">
            <w:pPr>
              <w:pStyle w:val="ListParagraph"/>
              <w:widowControl w:val="0"/>
              <w:numPr>
                <w:ilvl w:val="0"/>
                <w:numId w:val="15"/>
              </w:numPr>
              <w:autoSpaceDE w:val="0"/>
              <w:autoSpaceDN w:val="0"/>
              <w:adjustRightInd w:val="0"/>
              <w:rPr>
                <w:sz w:val="20"/>
                <w:szCs w:val="20"/>
              </w:rPr>
            </w:pPr>
            <w:r w:rsidRPr="00EF623E">
              <w:rPr>
                <w:sz w:val="20"/>
                <w:szCs w:val="20"/>
              </w:rPr>
              <w:t>декларация, че при изготвяне, са спазени задълженията свързани с данъци и осигуровки, опазване на околната среда, закрила на заетостта и условията на труд (ако е приложимо);</w:t>
            </w:r>
          </w:p>
          <w:p w14:paraId="2B8244AC" w14:textId="77777777" w:rsidR="001C6823" w:rsidRPr="00EF623E" w:rsidRDefault="001C6823" w:rsidP="00B5171C">
            <w:pPr>
              <w:pStyle w:val="ListParagraph"/>
              <w:widowControl w:val="0"/>
              <w:numPr>
                <w:ilvl w:val="0"/>
                <w:numId w:val="15"/>
              </w:numPr>
              <w:autoSpaceDE w:val="0"/>
              <w:autoSpaceDN w:val="0"/>
              <w:adjustRightInd w:val="0"/>
              <w:rPr>
                <w:sz w:val="20"/>
                <w:szCs w:val="20"/>
              </w:rPr>
            </w:pPr>
            <w:r w:rsidRPr="00EF623E">
              <w:rPr>
                <w:sz w:val="20"/>
                <w:szCs w:val="20"/>
              </w:rPr>
              <w:t>друга изискуема информация, посочена в поканата</w:t>
            </w:r>
            <w:r w:rsidRPr="00EF623E">
              <w:rPr>
                <w:b/>
                <w:sz w:val="20"/>
                <w:szCs w:val="20"/>
              </w:rPr>
              <w:t>?</w:t>
            </w:r>
          </w:p>
          <w:p w14:paraId="3F913CCC" w14:textId="6879AE82" w:rsidR="001C6823" w:rsidRPr="00EF623E" w:rsidRDefault="00C76F15" w:rsidP="00125227">
            <w:pPr>
              <w:jc w:val="both"/>
              <w:rPr>
                <w:b/>
                <w:sz w:val="20"/>
                <w:szCs w:val="20"/>
              </w:rPr>
            </w:pPr>
            <w:r>
              <w:rPr>
                <w:b/>
                <w:sz w:val="20"/>
                <w:szCs w:val="20"/>
              </w:rPr>
              <w:t xml:space="preserve">чл. 101, ал. 3 </w:t>
            </w:r>
            <w:r w:rsidR="00643FB6">
              <w:rPr>
                <w:b/>
                <w:sz w:val="20"/>
                <w:szCs w:val="20"/>
              </w:rPr>
              <w:t xml:space="preserve">от </w:t>
            </w:r>
            <w:r w:rsidR="001C6823" w:rsidRPr="00EF623E">
              <w:rPr>
                <w:b/>
                <w:sz w:val="20"/>
                <w:szCs w:val="20"/>
              </w:rPr>
              <w:t>ЗОП</w:t>
            </w:r>
          </w:p>
          <w:p w14:paraId="41D62E6F" w14:textId="44BB4735" w:rsidR="001C6823" w:rsidRPr="00EF623E" w:rsidRDefault="00C76F15" w:rsidP="00125227">
            <w:pPr>
              <w:jc w:val="both"/>
              <w:rPr>
                <w:b/>
                <w:sz w:val="20"/>
                <w:szCs w:val="20"/>
              </w:rPr>
            </w:pPr>
            <w:r>
              <w:rPr>
                <w:b/>
                <w:sz w:val="20"/>
                <w:szCs w:val="20"/>
              </w:rPr>
              <w:t>чл. 39 , ал. 3, 4 и 5</w:t>
            </w:r>
            <w:r w:rsidR="00643FB6">
              <w:rPr>
                <w:b/>
                <w:sz w:val="20"/>
                <w:szCs w:val="20"/>
              </w:rPr>
              <w:t xml:space="preserve"> </w:t>
            </w:r>
            <w:r w:rsidR="001C6823" w:rsidRPr="00EF623E">
              <w:rPr>
                <w:b/>
                <w:sz w:val="20"/>
                <w:szCs w:val="20"/>
              </w:rPr>
              <w:t xml:space="preserve">от ППЗОП; чл. 40-46 </w:t>
            </w:r>
            <w:r w:rsidR="00643FB6">
              <w:rPr>
                <w:b/>
                <w:sz w:val="20"/>
                <w:szCs w:val="20"/>
              </w:rPr>
              <w:t xml:space="preserve">от </w:t>
            </w:r>
            <w:r w:rsidR="001C6823" w:rsidRPr="00EF623E">
              <w:rPr>
                <w:b/>
                <w:sz w:val="20"/>
                <w:szCs w:val="20"/>
              </w:rPr>
              <w:t>ППЗОП</w:t>
            </w:r>
          </w:p>
          <w:p w14:paraId="50C0275F" w14:textId="77777777" w:rsidR="001C6823" w:rsidRPr="00EF623E" w:rsidRDefault="001C6823" w:rsidP="00125227">
            <w:pPr>
              <w:jc w:val="both"/>
              <w:rPr>
                <w:sz w:val="20"/>
                <w:szCs w:val="20"/>
              </w:rPr>
            </w:pPr>
            <w:r w:rsidRPr="00EF623E">
              <w:rPr>
                <w:sz w:val="20"/>
                <w:szCs w:val="20"/>
              </w:rPr>
              <w:t>Внимание! Въпросът се отнася само до офертата на участника, определен за изпълнител.</w:t>
            </w:r>
          </w:p>
          <w:p w14:paraId="76B3598D" w14:textId="77777777" w:rsidR="001C6823" w:rsidRPr="00EF623E" w:rsidRDefault="001C6823" w:rsidP="00125227">
            <w:pPr>
              <w:jc w:val="both"/>
              <w:rPr>
                <w:sz w:val="20"/>
                <w:szCs w:val="20"/>
              </w:rPr>
            </w:pPr>
            <w:r w:rsidRPr="00EF623E">
              <w:rPr>
                <w:sz w:val="20"/>
                <w:szCs w:val="20"/>
              </w:rPr>
              <w:t>Забележка: Няма изискване документите от офертата да се разпределят в пликове.</w:t>
            </w:r>
          </w:p>
          <w:p w14:paraId="597F6198" w14:textId="77777777" w:rsidR="001C6823" w:rsidRPr="00EF623E" w:rsidRDefault="001C6823" w:rsidP="00125227">
            <w:pPr>
              <w:jc w:val="both"/>
              <w:rPr>
                <w:sz w:val="20"/>
                <w:szCs w:val="20"/>
              </w:rPr>
            </w:pPr>
            <w:r w:rsidRPr="00EF623E">
              <w:rPr>
                <w:sz w:val="20"/>
                <w:szCs w:val="20"/>
              </w:rPr>
              <w:t xml:space="preserve">ЕЕДОП се подписва и от трите </w:t>
            </w:r>
            <w:r w:rsidR="00576F6F">
              <w:rPr>
                <w:sz w:val="20"/>
                <w:szCs w:val="20"/>
              </w:rPr>
              <w:t>групи лица определени в чл. 40, ал. 1</w:t>
            </w:r>
            <w:r w:rsidRPr="00EF623E">
              <w:rPr>
                <w:sz w:val="20"/>
                <w:szCs w:val="20"/>
              </w:rPr>
              <w:t xml:space="preserve"> ППЗОП; а ако участникът е заявил че ще използва подизпълнители и/ или ще ползва капацитета на трети лица, то ЕЕДОП се представя и от подизпълнителите и от третите лица. Ако критериите за подбор за отделните обособени позиции са различни – то следва да се подаде отделни ЕЕДОП за всяка обособена позиция.</w:t>
            </w:r>
          </w:p>
          <w:p w14:paraId="06CFE94D" w14:textId="77777777" w:rsidR="001C6823" w:rsidRPr="001F5F76" w:rsidRDefault="001C6823" w:rsidP="00125227">
            <w:pPr>
              <w:jc w:val="both"/>
              <w:rPr>
                <w:color w:val="C00000"/>
                <w:sz w:val="20"/>
                <w:szCs w:val="20"/>
              </w:rPr>
            </w:pPr>
            <w:r w:rsidRPr="001F5F76">
              <w:rPr>
                <w:color w:val="C00000"/>
                <w:sz w:val="20"/>
                <w:szCs w:val="20"/>
              </w:rPr>
              <w:t>Насочващи източници на информация: прегледайте всички документи от офертата на участника, определен за изпълнител.</w:t>
            </w:r>
          </w:p>
          <w:p w14:paraId="7135E3B8" w14:textId="5FE8C6D0" w:rsidR="001C6823" w:rsidRDefault="006B2FC3" w:rsidP="00125227">
            <w:pPr>
              <w:jc w:val="both"/>
              <w:rPr>
                <w:color w:val="0070C0"/>
                <w:sz w:val="20"/>
                <w:szCs w:val="20"/>
              </w:rPr>
            </w:pPr>
            <w:r>
              <w:rPr>
                <w:color w:val="0070C0"/>
                <w:sz w:val="20"/>
                <w:szCs w:val="20"/>
              </w:rPr>
              <w:t xml:space="preserve">т. 13, 15, 17 и 18 от </w:t>
            </w:r>
            <w:r w:rsidR="001C6823" w:rsidRPr="001F5F76">
              <w:rPr>
                <w:color w:val="0070C0"/>
                <w:sz w:val="20"/>
                <w:szCs w:val="20"/>
              </w:rPr>
              <w:t>Насоките</w:t>
            </w:r>
            <w:r w:rsidR="00474907" w:rsidRPr="00474907">
              <w:rPr>
                <w:color w:val="0070C0"/>
                <w:sz w:val="20"/>
                <w:szCs w:val="20"/>
              </w:rPr>
              <w:t xml:space="preserve">/ Наредбата, Приложение №1 </w:t>
            </w:r>
            <w:r w:rsidR="001C6823" w:rsidRPr="001F5F76">
              <w:rPr>
                <w:color w:val="0070C0"/>
                <w:sz w:val="20"/>
                <w:szCs w:val="20"/>
              </w:rPr>
              <w:t xml:space="preserve"> </w:t>
            </w:r>
          </w:p>
          <w:p w14:paraId="3B6E0540" w14:textId="77777777" w:rsidR="001C6823" w:rsidRPr="00EF623E" w:rsidRDefault="001C6823" w:rsidP="00125227">
            <w:pPr>
              <w:jc w:val="both"/>
              <w:rPr>
                <w:sz w:val="20"/>
                <w:szCs w:val="20"/>
              </w:rPr>
            </w:pPr>
            <w:r w:rsidRPr="001D05D9">
              <w:rPr>
                <w:sz w:val="20"/>
                <w:szCs w:val="20"/>
              </w:rPr>
              <w:t>използвайте Таблица № 4</w:t>
            </w:r>
          </w:p>
          <w:p w14:paraId="06CC4863" w14:textId="77777777" w:rsidR="001C6823" w:rsidRPr="00214F18" w:rsidRDefault="001C6823" w:rsidP="00125227">
            <w:pPr>
              <w:jc w:val="both"/>
              <w:rPr>
                <w:color w:val="00B050"/>
                <w:sz w:val="20"/>
                <w:szCs w:val="20"/>
              </w:rPr>
            </w:pPr>
            <w:r w:rsidRPr="00214F18">
              <w:rPr>
                <w:color w:val="00B050"/>
                <w:sz w:val="20"/>
                <w:szCs w:val="20"/>
              </w:rPr>
              <w:t>Анализ: Прегледайте цялата оферта на участника, определен за изпълнител, и преценете дали отговаря на всички изисквания на възложителя, както относно критериите за подбор на участниците, така и относно техническото и ценово предложение за изпълнение на поръчката.</w:t>
            </w:r>
          </w:p>
          <w:p w14:paraId="6601B329" w14:textId="77777777" w:rsidR="001C6823" w:rsidRPr="00214F18" w:rsidRDefault="001C6823" w:rsidP="00125227">
            <w:pPr>
              <w:jc w:val="both"/>
              <w:rPr>
                <w:color w:val="00B050"/>
                <w:sz w:val="20"/>
                <w:szCs w:val="20"/>
              </w:rPr>
            </w:pPr>
            <w:r w:rsidRPr="00214F18">
              <w:rPr>
                <w:color w:val="00B050"/>
                <w:sz w:val="20"/>
                <w:szCs w:val="20"/>
              </w:rPr>
              <w:t>В случай, че се установят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14:paraId="6A432ABF" w14:textId="77777777" w:rsidR="001C6823" w:rsidRPr="00214F18" w:rsidRDefault="001C6823" w:rsidP="00125227">
            <w:pPr>
              <w:jc w:val="both"/>
              <w:rPr>
                <w:color w:val="00B050"/>
                <w:sz w:val="20"/>
                <w:szCs w:val="20"/>
              </w:rPr>
            </w:pPr>
            <w:r w:rsidRPr="00214F18">
              <w:rPr>
                <w:color w:val="00B050"/>
                <w:sz w:val="20"/>
                <w:szCs w:val="20"/>
              </w:rPr>
              <w:t>Ако поръчката е с обособени позиции, проверката се прави за всеки участник, определен за изпълнител по всяка обособена позиция.</w:t>
            </w:r>
          </w:p>
          <w:p w14:paraId="2DCBCF15" w14:textId="77777777" w:rsidR="001C6823" w:rsidRPr="00EF623E" w:rsidRDefault="001C6823" w:rsidP="00125227">
            <w:pPr>
              <w:jc w:val="both"/>
              <w:rPr>
                <w:sz w:val="20"/>
                <w:szCs w:val="20"/>
              </w:rPr>
            </w:pPr>
            <w:r w:rsidRPr="00214F18">
              <w:rPr>
                <w:color w:val="00B050"/>
                <w:sz w:val="20"/>
                <w:szCs w:val="20"/>
              </w:rPr>
              <w:t>Внимание! да се анализира дали участникът, определен за изпълнител, е третиран по-благоприятно от отстранените участници. За целта проверете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718" w:type="dxa"/>
            <w:shd w:val="clear" w:color="auto" w:fill="FFFFFF"/>
            <w:vAlign w:val="center"/>
          </w:tcPr>
          <w:p w14:paraId="7ED42F78" w14:textId="77777777" w:rsidR="001C6823" w:rsidRPr="00C75AB9" w:rsidRDefault="001C6823" w:rsidP="00125227">
            <w:pPr>
              <w:jc w:val="both"/>
              <w:outlineLvl w:val="1"/>
              <w:rPr>
                <w:sz w:val="20"/>
                <w:szCs w:val="20"/>
              </w:rPr>
            </w:pPr>
          </w:p>
        </w:tc>
        <w:tc>
          <w:tcPr>
            <w:tcW w:w="4682" w:type="dxa"/>
            <w:shd w:val="clear" w:color="auto" w:fill="FFFFFF"/>
          </w:tcPr>
          <w:p w14:paraId="2D2DFC71" w14:textId="77777777" w:rsidR="001C6823" w:rsidRPr="00C75AB9" w:rsidRDefault="001C6823" w:rsidP="00125227">
            <w:pPr>
              <w:ind w:left="110"/>
              <w:jc w:val="both"/>
              <w:outlineLvl w:val="1"/>
              <w:rPr>
                <w:sz w:val="20"/>
                <w:szCs w:val="20"/>
              </w:rPr>
            </w:pPr>
          </w:p>
        </w:tc>
      </w:tr>
      <w:tr w:rsidR="001C6823" w:rsidRPr="00C75AB9" w14:paraId="1D87C968" w14:textId="77777777" w:rsidTr="00125227">
        <w:trPr>
          <w:trHeight w:val="270"/>
        </w:trPr>
        <w:tc>
          <w:tcPr>
            <w:tcW w:w="430" w:type="dxa"/>
            <w:shd w:val="clear" w:color="auto" w:fill="FFFFFF"/>
            <w:vAlign w:val="center"/>
          </w:tcPr>
          <w:p w14:paraId="4CC12F93" w14:textId="69412356"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Pr>
                <w:rFonts w:ascii="Times New Roman" w:hAnsi="Times New Roman" w:cs="Times New Roman"/>
                <w:szCs w:val="20"/>
                <w:lang w:val="en-US"/>
              </w:rPr>
              <w:t>2</w:t>
            </w:r>
            <w:r w:rsidR="001C6823">
              <w:rPr>
                <w:rFonts w:ascii="Times New Roman" w:hAnsi="Times New Roman" w:cs="Times New Roman"/>
                <w:szCs w:val="20"/>
                <w:lang w:val="bg-BG"/>
              </w:rPr>
              <w:t>.</w:t>
            </w:r>
          </w:p>
        </w:tc>
        <w:tc>
          <w:tcPr>
            <w:tcW w:w="9290" w:type="dxa"/>
            <w:shd w:val="clear" w:color="auto" w:fill="FFFFFF"/>
            <w:noWrap/>
          </w:tcPr>
          <w:p w14:paraId="2A4AF7B1" w14:textId="77777777" w:rsidR="001C6823" w:rsidRPr="00EF623E" w:rsidRDefault="001C6823" w:rsidP="00125227">
            <w:pPr>
              <w:jc w:val="both"/>
              <w:rPr>
                <w:b/>
                <w:sz w:val="20"/>
                <w:szCs w:val="20"/>
                <w:lang w:eastAsia="fr-FR"/>
              </w:rPr>
            </w:pPr>
            <w:r w:rsidRPr="00EF623E">
              <w:rPr>
                <w:b/>
                <w:sz w:val="20"/>
                <w:szCs w:val="20"/>
                <w:lang w:eastAsia="fr-FR"/>
              </w:rPr>
              <w:t>Постигнатите с участника, определен за изпълнител, договорености отговарят ли на предварително определените условия на възложителя?</w:t>
            </w:r>
          </w:p>
          <w:p w14:paraId="190CFA40" w14:textId="77777777" w:rsidR="001C6823" w:rsidRPr="009107FE" w:rsidRDefault="001C6823" w:rsidP="00125227">
            <w:pPr>
              <w:jc w:val="both"/>
              <w:rPr>
                <w:sz w:val="20"/>
                <w:szCs w:val="20"/>
              </w:rPr>
            </w:pPr>
            <w:r w:rsidRPr="007812BD">
              <w:rPr>
                <w:color w:val="C00000"/>
                <w:sz w:val="20"/>
                <w:szCs w:val="20"/>
              </w:rPr>
              <w:t>Насочващи източници на информация: прегледайте първоначалната оферта на участника, определен за изпълнител, както и протокола за водените преговори.</w:t>
            </w:r>
            <w:r w:rsidR="00290965">
              <w:rPr>
                <w:color w:val="C00000"/>
                <w:sz w:val="20"/>
                <w:szCs w:val="20"/>
              </w:rPr>
              <w:t xml:space="preserve"> </w:t>
            </w:r>
            <w:r w:rsidR="00290965" w:rsidRPr="009107FE">
              <w:rPr>
                <w:sz w:val="20"/>
                <w:szCs w:val="20"/>
              </w:rPr>
              <w:t>Чл.67, ал.2 от ППЗОП</w:t>
            </w:r>
          </w:p>
          <w:p w14:paraId="21E91E87" w14:textId="16BE6D7C" w:rsidR="001C6823" w:rsidRDefault="001C6823" w:rsidP="00125227">
            <w:pPr>
              <w:jc w:val="both"/>
              <w:rPr>
                <w:color w:val="0070C0"/>
                <w:sz w:val="20"/>
                <w:szCs w:val="20"/>
              </w:rPr>
            </w:pPr>
            <w:r w:rsidRPr="001F5F76">
              <w:rPr>
                <w:color w:val="0070C0"/>
                <w:sz w:val="20"/>
                <w:szCs w:val="20"/>
              </w:rPr>
              <w:t>т. 13 или т. 15 от Насоките</w:t>
            </w:r>
            <w:r w:rsidR="00474907" w:rsidRPr="00474907">
              <w:rPr>
                <w:color w:val="0070C0"/>
                <w:sz w:val="20"/>
                <w:szCs w:val="20"/>
              </w:rPr>
              <w:t xml:space="preserve">/ Наредбата, Приложение №1 </w:t>
            </w:r>
            <w:r w:rsidRPr="001F5F76">
              <w:rPr>
                <w:color w:val="0070C0"/>
                <w:sz w:val="20"/>
                <w:szCs w:val="20"/>
              </w:rPr>
              <w:t xml:space="preserve"> </w:t>
            </w:r>
          </w:p>
          <w:p w14:paraId="0744DA24" w14:textId="77777777" w:rsidR="001C6823" w:rsidRPr="00214F18" w:rsidRDefault="001C6823" w:rsidP="00125227">
            <w:pPr>
              <w:jc w:val="both"/>
              <w:rPr>
                <w:color w:val="00B050"/>
                <w:sz w:val="20"/>
                <w:szCs w:val="20"/>
              </w:rPr>
            </w:pPr>
            <w:r w:rsidRPr="00214F18">
              <w:rPr>
                <w:color w:val="00B050"/>
                <w:sz w:val="20"/>
                <w:szCs w:val="20"/>
              </w:rPr>
              <w:t xml:space="preserve">Прегледайте заявлението за участие/ първоначалната оферта на участника, определен за изпълнител, както и протокола за водените преговори и анализирайте дали е налице съответствие между постигнатите договорености, документирани в съответния протокол, и изискванията на възложителя. </w:t>
            </w:r>
          </w:p>
        </w:tc>
        <w:tc>
          <w:tcPr>
            <w:tcW w:w="718" w:type="dxa"/>
            <w:shd w:val="clear" w:color="auto" w:fill="FFFFFF"/>
            <w:vAlign w:val="center"/>
          </w:tcPr>
          <w:p w14:paraId="77715A49" w14:textId="77777777" w:rsidR="001C6823" w:rsidRPr="00C75AB9" w:rsidRDefault="001C6823" w:rsidP="00125227">
            <w:pPr>
              <w:jc w:val="both"/>
              <w:outlineLvl w:val="1"/>
              <w:rPr>
                <w:sz w:val="20"/>
                <w:szCs w:val="20"/>
              </w:rPr>
            </w:pPr>
          </w:p>
        </w:tc>
        <w:tc>
          <w:tcPr>
            <w:tcW w:w="4682" w:type="dxa"/>
            <w:shd w:val="clear" w:color="auto" w:fill="FFFFFF"/>
          </w:tcPr>
          <w:p w14:paraId="52A1A019" w14:textId="77777777" w:rsidR="001C6823" w:rsidRPr="00C75AB9" w:rsidRDefault="001C6823" w:rsidP="00125227">
            <w:pPr>
              <w:jc w:val="both"/>
              <w:outlineLvl w:val="1"/>
              <w:rPr>
                <w:sz w:val="20"/>
                <w:szCs w:val="20"/>
              </w:rPr>
            </w:pPr>
          </w:p>
        </w:tc>
      </w:tr>
      <w:tr w:rsidR="001C6823" w:rsidRPr="00C75AB9" w14:paraId="56B2F7BB" w14:textId="77777777" w:rsidTr="00125227">
        <w:trPr>
          <w:trHeight w:val="270"/>
        </w:trPr>
        <w:tc>
          <w:tcPr>
            <w:tcW w:w="430" w:type="dxa"/>
            <w:shd w:val="clear" w:color="auto" w:fill="FFFFFF"/>
            <w:vAlign w:val="center"/>
          </w:tcPr>
          <w:p w14:paraId="7D466AF3" w14:textId="2E6D01D1"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3</w:t>
            </w:r>
            <w:r>
              <w:rPr>
                <w:rFonts w:ascii="Times New Roman" w:hAnsi="Times New Roman" w:cs="Times New Roman"/>
                <w:szCs w:val="20"/>
                <w:lang w:val="en-US"/>
              </w:rPr>
              <w:t>3</w:t>
            </w:r>
            <w:r w:rsidR="001C6823">
              <w:rPr>
                <w:rFonts w:ascii="Times New Roman" w:hAnsi="Times New Roman" w:cs="Times New Roman"/>
                <w:szCs w:val="20"/>
                <w:lang w:val="bg-BG"/>
              </w:rPr>
              <w:t>.</w:t>
            </w:r>
          </w:p>
        </w:tc>
        <w:tc>
          <w:tcPr>
            <w:tcW w:w="9290" w:type="dxa"/>
            <w:shd w:val="clear" w:color="auto" w:fill="FFFFFF"/>
            <w:noWrap/>
          </w:tcPr>
          <w:p w14:paraId="1181FA1F" w14:textId="77777777" w:rsidR="001C6823" w:rsidRPr="00EF623E" w:rsidRDefault="001C6823" w:rsidP="00125227">
            <w:pPr>
              <w:rPr>
                <w:b/>
                <w:sz w:val="20"/>
                <w:szCs w:val="20"/>
              </w:rPr>
            </w:pPr>
            <w:r w:rsidRPr="00EF623E">
              <w:rPr>
                <w:b/>
                <w:sz w:val="20"/>
                <w:szCs w:val="20"/>
              </w:rPr>
              <w:t>Офертите на отстранените участници ( в случай че има такива) действително ли не отговарят на изискванията на възложителя?</w:t>
            </w:r>
          </w:p>
          <w:p w14:paraId="426524E5" w14:textId="77777777" w:rsidR="001C6823" w:rsidRPr="00EF623E" w:rsidRDefault="001C6823" w:rsidP="00125227">
            <w:pPr>
              <w:jc w:val="both"/>
              <w:rPr>
                <w:sz w:val="20"/>
                <w:szCs w:val="20"/>
              </w:rPr>
            </w:pPr>
            <w:r w:rsidRPr="00EF623E">
              <w:rPr>
                <w:sz w:val="20"/>
                <w:szCs w:val="20"/>
              </w:rPr>
              <w:t>Участникът/ офертата се отстранява, ако не са представени н</w:t>
            </w:r>
            <w:r w:rsidR="00E06731">
              <w:rPr>
                <w:sz w:val="20"/>
                <w:szCs w:val="20"/>
              </w:rPr>
              <w:t>якои от документите по чл. 39, ал. 3, 4 и 5</w:t>
            </w:r>
            <w:r w:rsidRPr="00EF623E">
              <w:rPr>
                <w:sz w:val="20"/>
                <w:szCs w:val="20"/>
              </w:rPr>
              <w:t xml:space="preserve"> от ППЗОП и/или не отговаря на критериите за подбор и/или други изисквания на възложителя.</w:t>
            </w:r>
          </w:p>
          <w:p w14:paraId="3D45306B" w14:textId="77777777" w:rsidR="001C6823" w:rsidRPr="00EF623E" w:rsidRDefault="001C6823" w:rsidP="00125227">
            <w:pPr>
              <w:jc w:val="both"/>
              <w:rPr>
                <w:sz w:val="20"/>
                <w:szCs w:val="20"/>
              </w:rPr>
            </w:pPr>
            <w:r w:rsidRPr="00EF623E">
              <w:rPr>
                <w:sz w:val="20"/>
                <w:szCs w:val="20"/>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225F60CC" w14:textId="77777777" w:rsidR="001C6823" w:rsidRPr="00EF623E" w:rsidRDefault="001C6823" w:rsidP="00125227">
            <w:pPr>
              <w:jc w:val="both"/>
              <w:rPr>
                <w:sz w:val="20"/>
                <w:szCs w:val="20"/>
              </w:rPr>
            </w:pPr>
            <w:r w:rsidRPr="00EF623E">
              <w:rPr>
                <w:sz w:val="20"/>
                <w:szCs w:val="20"/>
              </w:rPr>
              <w:t xml:space="preserve">Свързани лица не могат да бъдат самостоятелни кандидати или участници в една и съща процедура. </w:t>
            </w:r>
          </w:p>
          <w:p w14:paraId="4011497A" w14:textId="77777777" w:rsidR="001C6823" w:rsidRPr="00EF623E" w:rsidRDefault="001C6823" w:rsidP="00125227">
            <w:pPr>
              <w:jc w:val="both"/>
              <w:rPr>
                <w:b/>
                <w:sz w:val="20"/>
                <w:szCs w:val="20"/>
              </w:rPr>
            </w:pPr>
            <w:r w:rsidRPr="00EF623E">
              <w:rPr>
                <w:b/>
                <w:sz w:val="20"/>
                <w:szCs w:val="20"/>
              </w:rPr>
              <w:t>чл. 10</w:t>
            </w:r>
            <w:r w:rsidR="0034451D">
              <w:rPr>
                <w:b/>
                <w:sz w:val="20"/>
                <w:szCs w:val="20"/>
              </w:rPr>
              <w:t>7, т. 1, 2 и 4 от ЗОП; чл. 101, ал. 8, 10, 11</w:t>
            </w:r>
            <w:r w:rsidRPr="00EF623E">
              <w:rPr>
                <w:b/>
                <w:sz w:val="20"/>
                <w:szCs w:val="20"/>
              </w:rPr>
              <w:t xml:space="preserve"> от ЗОП; §1 т. 45 от ЗОП</w:t>
            </w:r>
          </w:p>
          <w:p w14:paraId="723C9F37" w14:textId="77777777" w:rsidR="001C6823" w:rsidRPr="00EF623E" w:rsidRDefault="001C6823" w:rsidP="00125227">
            <w:pPr>
              <w:jc w:val="both"/>
              <w:rPr>
                <w:b/>
                <w:sz w:val="20"/>
                <w:szCs w:val="20"/>
              </w:rPr>
            </w:pPr>
            <w:r w:rsidRPr="00EF623E">
              <w:rPr>
                <w:b/>
                <w:sz w:val="20"/>
                <w:szCs w:val="20"/>
              </w:rPr>
              <w:t>чл. 39  и 54 ППЗОП</w:t>
            </w:r>
          </w:p>
          <w:p w14:paraId="1AB4EF47" w14:textId="28C07D02" w:rsidR="001C6823" w:rsidRDefault="001C6823" w:rsidP="00125227">
            <w:pPr>
              <w:jc w:val="both"/>
              <w:rPr>
                <w:color w:val="0070C0"/>
                <w:sz w:val="20"/>
                <w:szCs w:val="20"/>
              </w:rPr>
            </w:pPr>
            <w:r w:rsidRPr="001F5F76">
              <w:rPr>
                <w:color w:val="0070C0"/>
                <w:sz w:val="20"/>
                <w:szCs w:val="20"/>
              </w:rPr>
              <w:t>т. 14, 15, 17, 18, 20 от Насоките</w:t>
            </w:r>
            <w:r w:rsidR="00474907" w:rsidRPr="00474907">
              <w:rPr>
                <w:color w:val="0070C0"/>
                <w:sz w:val="20"/>
                <w:szCs w:val="20"/>
              </w:rPr>
              <w:t>/ Наредбата, Приложение №1</w:t>
            </w:r>
          </w:p>
          <w:p w14:paraId="65F34833" w14:textId="4FEECAD7" w:rsidR="00095F2D" w:rsidRDefault="00095F2D" w:rsidP="00095F2D">
            <w:pPr>
              <w:jc w:val="both"/>
              <w:rPr>
                <w:color w:val="0070C0"/>
                <w:sz w:val="20"/>
                <w:szCs w:val="20"/>
              </w:rPr>
            </w:pPr>
            <w:r w:rsidRPr="001F5F76">
              <w:rPr>
                <w:color w:val="0070C0"/>
                <w:sz w:val="20"/>
                <w:szCs w:val="20"/>
              </w:rPr>
              <w:t xml:space="preserve">т. 14, 15, 17, 18, </w:t>
            </w:r>
            <w:r>
              <w:rPr>
                <w:color w:val="0070C0"/>
                <w:sz w:val="20"/>
                <w:szCs w:val="20"/>
              </w:rPr>
              <w:t xml:space="preserve">19, </w:t>
            </w:r>
            <w:r w:rsidRPr="001F5F76">
              <w:rPr>
                <w:color w:val="0070C0"/>
                <w:sz w:val="20"/>
                <w:szCs w:val="20"/>
              </w:rPr>
              <w:t>20 от На</w:t>
            </w:r>
            <w:r>
              <w:rPr>
                <w:color w:val="0070C0"/>
                <w:sz w:val="20"/>
                <w:szCs w:val="20"/>
              </w:rPr>
              <w:t>редбата</w:t>
            </w:r>
            <w:r w:rsidR="00474907" w:rsidRPr="00474907">
              <w:rPr>
                <w:color w:val="0070C0"/>
                <w:sz w:val="20"/>
                <w:szCs w:val="20"/>
              </w:rPr>
              <w:t>/ Наредбата, Приложение №1</w:t>
            </w:r>
          </w:p>
          <w:p w14:paraId="2A4C38A8" w14:textId="77777777" w:rsidR="001C6823" w:rsidRPr="007812BD" w:rsidRDefault="001C6823" w:rsidP="00125227">
            <w:pPr>
              <w:jc w:val="both"/>
              <w:rPr>
                <w:color w:val="C00000"/>
                <w:sz w:val="20"/>
                <w:szCs w:val="20"/>
              </w:rPr>
            </w:pPr>
            <w:r w:rsidRPr="007812BD">
              <w:rPr>
                <w:color w:val="C00000"/>
                <w:sz w:val="20"/>
                <w:szCs w:val="20"/>
              </w:rPr>
              <w:t>Насочващи източници на информация: прегледайте съответните документи от офертите на отстранените участници, протоколите за работата на комисията и решението за определяне на изпълнител.</w:t>
            </w:r>
          </w:p>
          <w:p w14:paraId="492651E8" w14:textId="5A28DAD2" w:rsidR="001C6823" w:rsidRPr="00214F18" w:rsidRDefault="001C6823" w:rsidP="00125227">
            <w:pPr>
              <w:jc w:val="both"/>
              <w:rPr>
                <w:color w:val="00B050"/>
                <w:sz w:val="20"/>
                <w:szCs w:val="20"/>
              </w:rPr>
            </w:pPr>
            <w:r w:rsidRPr="00214F18">
              <w:rPr>
                <w:color w:val="00B050"/>
                <w:sz w:val="20"/>
                <w:szCs w:val="20"/>
              </w:rPr>
              <w:t xml:space="preserve">За всеки от </w:t>
            </w:r>
            <w:r w:rsidR="009107FE" w:rsidRPr="00214F18">
              <w:rPr>
                <w:color w:val="00B050"/>
                <w:sz w:val="20"/>
                <w:szCs w:val="20"/>
              </w:rPr>
              <w:t>отстранените участници</w:t>
            </w:r>
            <w:r w:rsidRPr="00214F18">
              <w:rPr>
                <w:color w:val="00B050"/>
                <w:sz w:val="20"/>
                <w:szCs w:val="20"/>
              </w:rPr>
              <w:t xml:space="preserve"> по отделно проверете и анализирайте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w:t>
            </w:r>
          </w:p>
          <w:p w14:paraId="0181F0ED" w14:textId="70A4B682" w:rsidR="001C6823" w:rsidRPr="00EF623E" w:rsidRDefault="001C6823" w:rsidP="00125227">
            <w:pPr>
              <w:jc w:val="both"/>
              <w:rPr>
                <w:sz w:val="20"/>
                <w:szCs w:val="20"/>
              </w:rPr>
            </w:pPr>
            <w:r w:rsidRPr="00214F18">
              <w:rPr>
                <w:color w:val="00B050"/>
                <w:sz w:val="20"/>
                <w:szCs w:val="20"/>
              </w:rPr>
              <w:t>За целта е необходимо да се прегледат офертите на отстранените участници в частта, относима към основанието за отстраняването им. Внимание – за доказване на лично състояние и критерии за допустимост, участникът може да използва капацитета на трети лица (по чл. 65 ЗОП) и/или да предприеме мерки на надеждност (по чл. 56 ЗОП).</w:t>
            </w:r>
          </w:p>
        </w:tc>
        <w:tc>
          <w:tcPr>
            <w:tcW w:w="718" w:type="dxa"/>
            <w:shd w:val="clear" w:color="auto" w:fill="FFFFFF"/>
            <w:vAlign w:val="center"/>
          </w:tcPr>
          <w:p w14:paraId="710456A3" w14:textId="77777777" w:rsidR="001C6823" w:rsidRPr="00C75AB9" w:rsidRDefault="001C6823" w:rsidP="00125227">
            <w:pPr>
              <w:jc w:val="both"/>
              <w:outlineLvl w:val="1"/>
              <w:rPr>
                <w:sz w:val="20"/>
                <w:szCs w:val="20"/>
              </w:rPr>
            </w:pPr>
          </w:p>
        </w:tc>
        <w:tc>
          <w:tcPr>
            <w:tcW w:w="4682" w:type="dxa"/>
            <w:shd w:val="clear" w:color="auto" w:fill="FFFFFF"/>
          </w:tcPr>
          <w:p w14:paraId="4E7CA14D" w14:textId="77777777" w:rsidR="001C6823" w:rsidRPr="00C75AB9" w:rsidRDefault="001C6823" w:rsidP="00125227">
            <w:pPr>
              <w:jc w:val="right"/>
              <w:outlineLvl w:val="1"/>
              <w:rPr>
                <w:b/>
                <w:sz w:val="20"/>
                <w:szCs w:val="20"/>
              </w:rPr>
            </w:pPr>
          </w:p>
          <w:p w14:paraId="1E44F68B" w14:textId="77777777" w:rsidR="001C6823" w:rsidRPr="00C75AB9" w:rsidRDefault="001C6823" w:rsidP="00125227">
            <w:pPr>
              <w:jc w:val="right"/>
              <w:outlineLvl w:val="1"/>
              <w:rPr>
                <w:b/>
                <w:sz w:val="20"/>
                <w:szCs w:val="20"/>
              </w:rPr>
            </w:pPr>
          </w:p>
        </w:tc>
      </w:tr>
      <w:tr w:rsidR="001C6823" w:rsidRPr="00C75AB9" w14:paraId="1FA95DA6" w14:textId="77777777" w:rsidTr="00125227">
        <w:trPr>
          <w:trHeight w:val="270"/>
        </w:trPr>
        <w:tc>
          <w:tcPr>
            <w:tcW w:w="430" w:type="dxa"/>
            <w:shd w:val="clear" w:color="auto" w:fill="FFFFFF"/>
            <w:vAlign w:val="center"/>
          </w:tcPr>
          <w:p w14:paraId="2AD6947B" w14:textId="67B13D48" w:rsidR="001C6823" w:rsidRPr="00C75AB9" w:rsidRDefault="001D05D9" w:rsidP="001D05D9">
            <w:pPr>
              <w:pStyle w:val="111Heading3"/>
              <w:keepNext w:val="0"/>
              <w:widowControl w:val="0"/>
              <w:numPr>
                <w:ilvl w:val="0"/>
                <w:numId w:val="0"/>
              </w:numPr>
              <w:spacing w:before="240" w:after="60"/>
              <w:jc w:val="center"/>
              <w:rPr>
                <w:rFonts w:ascii="Times New Roman" w:hAnsi="Times New Roman" w:cs="Times New Roman"/>
                <w:szCs w:val="20"/>
                <w:lang w:val="bg-BG"/>
              </w:rPr>
            </w:pPr>
            <w:r w:rsidRPr="00C75AB9">
              <w:rPr>
                <w:rFonts w:ascii="Times New Roman" w:hAnsi="Times New Roman" w:cs="Times New Roman"/>
                <w:szCs w:val="20"/>
                <w:lang w:val="bg-BG"/>
              </w:rPr>
              <w:t>3</w:t>
            </w:r>
            <w:r>
              <w:rPr>
                <w:rFonts w:ascii="Times New Roman" w:hAnsi="Times New Roman" w:cs="Times New Roman"/>
                <w:szCs w:val="20"/>
                <w:lang w:val="en-US"/>
              </w:rPr>
              <w:t>4</w:t>
            </w:r>
            <w:r w:rsidR="001C6823">
              <w:rPr>
                <w:rFonts w:ascii="Times New Roman" w:hAnsi="Times New Roman" w:cs="Times New Roman"/>
                <w:szCs w:val="20"/>
                <w:lang w:val="bg-BG"/>
              </w:rPr>
              <w:t>.</w:t>
            </w:r>
          </w:p>
        </w:tc>
        <w:tc>
          <w:tcPr>
            <w:tcW w:w="9290" w:type="dxa"/>
            <w:shd w:val="clear" w:color="auto" w:fill="FFFFFF"/>
            <w:noWrap/>
          </w:tcPr>
          <w:p w14:paraId="050AFA78" w14:textId="77777777" w:rsidR="001C6823" w:rsidRDefault="001C6823" w:rsidP="00125227">
            <w:pPr>
              <w:jc w:val="both"/>
              <w:rPr>
                <w:sz w:val="20"/>
                <w:szCs w:val="20"/>
              </w:rPr>
            </w:pPr>
            <w:r w:rsidRPr="00EF623E">
              <w:rPr>
                <w:i/>
                <w:sz w:val="20"/>
                <w:szCs w:val="20"/>
              </w:rPr>
              <w:t>При наличие на минимум три оферти</w:t>
            </w:r>
            <w:r w:rsidRPr="00EF623E">
              <w:rPr>
                <w:sz w:val="20"/>
                <w:szCs w:val="20"/>
              </w:rPr>
              <w:t>:</w:t>
            </w:r>
          </w:p>
          <w:p w14:paraId="11378186" w14:textId="77777777" w:rsidR="008E796E" w:rsidRPr="009107FE" w:rsidRDefault="008E796E" w:rsidP="008E796E">
            <w:pPr>
              <w:ind w:right="110"/>
              <w:jc w:val="both"/>
              <w:outlineLvl w:val="1"/>
              <w:rPr>
                <w:b/>
                <w:sz w:val="20"/>
                <w:szCs w:val="20"/>
                <w:lang w:eastAsia="fr-FR"/>
              </w:rPr>
            </w:pPr>
            <w:r w:rsidRPr="009107FE">
              <w:rPr>
                <w:b/>
                <w:sz w:val="20"/>
                <w:szCs w:val="20"/>
                <w:lang w:eastAsia="fr-FR"/>
              </w:rPr>
              <w:t xml:space="preserve">Възложителят изискал ли е обосновка от участника, ако предложението е с 20 % по-благоприятно от средната стойност на съответните предложения в останалите допуснати до оценка оферти? </w:t>
            </w:r>
          </w:p>
          <w:p w14:paraId="1970A070" w14:textId="77777777" w:rsidR="008E796E" w:rsidRPr="009107FE" w:rsidRDefault="008E796E" w:rsidP="008E796E">
            <w:pPr>
              <w:ind w:right="110"/>
              <w:jc w:val="both"/>
              <w:outlineLvl w:val="1"/>
              <w:rPr>
                <w:b/>
                <w:sz w:val="20"/>
                <w:szCs w:val="20"/>
                <w:lang w:eastAsia="fr-FR"/>
              </w:rPr>
            </w:pPr>
            <w:r w:rsidRPr="009107FE">
              <w:rPr>
                <w:b/>
                <w:sz w:val="20"/>
                <w:szCs w:val="20"/>
                <w:lang w:eastAsia="fr-FR"/>
              </w:rPr>
              <w:t>Определила ли е разумен срок за предоставянето й (от 5 дни)?</w:t>
            </w:r>
          </w:p>
          <w:p w14:paraId="10C7A95B" w14:textId="77777777" w:rsidR="008E796E" w:rsidRPr="00CA3D30" w:rsidRDefault="008E796E" w:rsidP="008E796E">
            <w:pPr>
              <w:ind w:right="110"/>
              <w:jc w:val="both"/>
              <w:outlineLvl w:val="1"/>
              <w:rPr>
                <w:b/>
                <w:sz w:val="20"/>
                <w:szCs w:val="20"/>
                <w:lang w:eastAsia="fr-FR"/>
              </w:rPr>
            </w:pPr>
            <w:r w:rsidRPr="009107FE">
              <w:rPr>
                <w:b/>
                <w:sz w:val="20"/>
                <w:szCs w:val="20"/>
                <w:lang w:eastAsia="fr-FR"/>
              </w:rPr>
              <w:t>Писмената обосновка на участника свързана ли е с обективните обстоятелства, визирани в чл. 7</w:t>
            </w:r>
            <w:r w:rsidR="00D35628" w:rsidRPr="009107FE">
              <w:rPr>
                <w:b/>
                <w:sz w:val="20"/>
                <w:szCs w:val="20"/>
                <w:lang w:eastAsia="fr-FR"/>
              </w:rPr>
              <w:t>2</w:t>
            </w:r>
            <w:r w:rsidRPr="009107FE">
              <w:rPr>
                <w:b/>
                <w:sz w:val="20"/>
                <w:szCs w:val="20"/>
                <w:lang w:eastAsia="fr-FR"/>
              </w:rPr>
              <w:t>, ал. 2, т. 1-5 от ЗОП?</w:t>
            </w:r>
          </w:p>
          <w:p w14:paraId="0697F89C" w14:textId="304DF783" w:rsidR="001C6823" w:rsidRPr="00EF623E" w:rsidRDefault="001C6823" w:rsidP="00125227">
            <w:pPr>
              <w:rPr>
                <w:b/>
                <w:sz w:val="20"/>
                <w:szCs w:val="20"/>
              </w:rPr>
            </w:pPr>
            <w:r w:rsidRPr="00EF623E">
              <w:rPr>
                <w:b/>
                <w:sz w:val="20"/>
                <w:szCs w:val="20"/>
              </w:rPr>
              <w:t>Чл. 72 ЗОП; чл. 107 т.</w:t>
            </w:r>
            <w:r w:rsidR="00D35628">
              <w:rPr>
                <w:b/>
                <w:sz w:val="20"/>
                <w:szCs w:val="20"/>
              </w:rPr>
              <w:t xml:space="preserve"> </w:t>
            </w:r>
            <w:r w:rsidRPr="00EF623E">
              <w:rPr>
                <w:b/>
                <w:sz w:val="20"/>
                <w:szCs w:val="20"/>
              </w:rPr>
              <w:t>3</w:t>
            </w:r>
            <w:r w:rsidR="00643FB6">
              <w:rPr>
                <w:b/>
                <w:sz w:val="20"/>
                <w:szCs w:val="20"/>
              </w:rPr>
              <w:t xml:space="preserve"> от</w:t>
            </w:r>
            <w:r w:rsidRPr="00EF623E">
              <w:rPr>
                <w:b/>
                <w:sz w:val="20"/>
                <w:szCs w:val="20"/>
              </w:rPr>
              <w:t xml:space="preserve"> ЗОП</w:t>
            </w:r>
          </w:p>
          <w:p w14:paraId="0F293C1C" w14:textId="77777777" w:rsidR="001C6823" w:rsidRPr="007812BD" w:rsidRDefault="001C6823" w:rsidP="00125227">
            <w:pPr>
              <w:ind w:right="110"/>
              <w:jc w:val="both"/>
              <w:outlineLvl w:val="1"/>
              <w:rPr>
                <w:color w:val="C00000"/>
                <w:sz w:val="20"/>
                <w:szCs w:val="20"/>
                <w:lang w:eastAsia="fr-FR"/>
              </w:rPr>
            </w:pPr>
            <w:r w:rsidRPr="007812BD">
              <w:rPr>
                <w:color w:val="C00000"/>
                <w:sz w:val="20"/>
                <w:szCs w:val="20"/>
              </w:rPr>
              <w:t>Насочващи източници на информация: прегледайте предложенията на участниците, които са допуснати до оценяване, протоколите за работата на комисията, получените обосновки.</w:t>
            </w:r>
          </w:p>
          <w:p w14:paraId="3BF3C3EE" w14:textId="2569CAC8" w:rsidR="001C6823" w:rsidRDefault="001C6823" w:rsidP="00125227">
            <w:pPr>
              <w:jc w:val="both"/>
              <w:rPr>
                <w:color w:val="0070C0"/>
                <w:sz w:val="20"/>
                <w:szCs w:val="20"/>
              </w:rPr>
            </w:pPr>
            <w:r w:rsidRPr="001F5F76">
              <w:rPr>
                <w:color w:val="0070C0"/>
                <w:sz w:val="20"/>
                <w:szCs w:val="20"/>
              </w:rPr>
              <w:t>т. 15 и 20 от Насоките</w:t>
            </w:r>
            <w:r w:rsidR="00474907" w:rsidRPr="00474907">
              <w:rPr>
                <w:color w:val="0070C0"/>
                <w:sz w:val="20"/>
                <w:szCs w:val="20"/>
              </w:rPr>
              <w:t>/ Наредбата, Приложение №1</w:t>
            </w:r>
          </w:p>
          <w:p w14:paraId="11B05F6D" w14:textId="77777777" w:rsidR="001C6823" w:rsidRPr="001F5F76" w:rsidRDefault="001C6823" w:rsidP="00125227">
            <w:pPr>
              <w:pStyle w:val="BodyText"/>
              <w:spacing w:before="0" w:after="0"/>
              <w:jc w:val="both"/>
              <w:rPr>
                <w:b/>
                <w:bCs/>
                <w:color w:val="00B050"/>
                <w:sz w:val="20"/>
                <w:szCs w:val="20"/>
              </w:rPr>
            </w:pPr>
            <w:r w:rsidRPr="001F5F76">
              <w:rPr>
                <w:b/>
                <w:bCs/>
                <w:color w:val="00B050"/>
                <w:sz w:val="20"/>
                <w:szCs w:val="20"/>
              </w:rPr>
              <w:t>Анализирайте:</w:t>
            </w:r>
          </w:p>
          <w:p w14:paraId="36498388" w14:textId="77777777" w:rsidR="001C6823" w:rsidRPr="001F5F76" w:rsidRDefault="001C6823" w:rsidP="00125227">
            <w:pPr>
              <w:pStyle w:val="BodyText"/>
              <w:spacing w:before="0" w:after="0"/>
              <w:jc w:val="both"/>
              <w:rPr>
                <w:bCs/>
                <w:color w:val="00B050"/>
                <w:sz w:val="20"/>
                <w:szCs w:val="20"/>
              </w:rPr>
            </w:pPr>
            <w:r w:rsidRPr="001F5F76">
              <w:rPr>
                <w:bCs/>
                <w:color w:val="00B050"/>
                <w:sz w:val="20"/>
                <w:szCs w:val="20"/>
              </w:rPr>
              <w:t xml:space="preserve">- числовото изражение на необичайно благоприятно предложение, направено от участник в процедурата, и аналогичните числови изражения на съответните предложения от офертите на останалите допуснати до оценяване участници. </w:t>
            </w:r>
          </w:p>
          <w:p w14:paraId="3D47D551" w14:textId="77777777" w:rsidR="001C6823" w:rsidRPr="001F5F76" w:rsidRDefault="001C6823" w:rsidP="00125227">
            <w:pPr>
              <w:pStyle w:val="BodyText"/>
              <w:spacing w:before="0" w:after="0"/>
              <w:jc w:val="both"/>
              <w:rPr>
                <w:color w:val="00B050"/>
                <w:sz w:val="20"/>
                <w:szCs w:val="20"/>
              </w:rPr>
            </w:pPr>
            <w:r w:rsidRPr="001F5F76">
              <w:rPr>
                <w:bCs/>
                <w:color w:val="00B050"/>
                <w:sz w:val="20"/>
                <w:szCs w:val="20"/>
              </w:rPr>
              <w:t>- дали предложение свързано с цена или разходи (и то подлежи на оценяване) от офертата на участника е с 20 % по-благоприятно от средната стойност на съответните предложения на останалите допуснати до оценяване оферти (последните не могат да бъдат по-малко от две).</w:t>
            </w:r>
          </w:p>
          <w:p w14:paraId="07CF6743" w14:textId="77777777" w:rsidR="001C6823" w:rsidRPr="001F5F76" w:rsidRDefault="001C6823" w:rsidP="00125227">
            <w:pPr>
              <w:pStyle w:val="BodyText"/>
              <w:spacing w:before="0" w:after="0"/>
              <w:jc w:val="both"/>
              <w:rPr>
                <w:color w:val="00B050"/>
                <w:sz w:val="20"/>
                <w:szCs w:val="20"/>
              </w:rPr>
            </w:pPr>
            <w:r w:rsidRPr="001F5F76">
              <w:rPr>
                <w:color w:val="00B050"/>
                <w:sz w:val="20"/>
                <w:szCs w:val="20"/>
              </w:rPr>
              <w:t>- определения от комисията срок за получаване на писмената обосновка.</w:t>
            </w:r>
          </w:p>
          <w:p w14:paraId="3AB918DB" w14:textId="77777777" w:rsidR="001C6823" w:rsidRPr="001F5F76" w:rsidRDefault="001C6823" w:rsidP="00125227">
            <w:pPr>
              <w:pStyle w:val="BodyText"/>
              <w:spacing w:before="0" w:after="0"/>
              <w:jc w:val="both"/>
              <w:rPr>
                <w:color w:val="00B050"/>
                <w:sz w:val="20"/>
                <w:szCs w:val="20"/>
              </w:rPr>
            </w:pPr>
            <w:r w:rsidRPr="001F5F76">
              <w:rPr>
                <w:color w:val="00B050"/>
                <w:sz w:val="20"/>
                <w:szCs w:val="20"/>
              </w:rPr>
              <w:t>- дата на постъпване на писмената обосновка.</w:t>
            </w:r>
          </w:p>
          <w:p w14:paraId="69FB6724" w14:textId="77777777" w:rsidR="001C6823" w:rsidRPr="001F5F76" w:rsidRDefault="001C6823" w:rsidP="00125227">
            <w:pPr>
              <w:rPr>
                <w:color w:val="00B050"/>
                <w:sz w:val="20"/>
                <w:szCs w:val="20"/>
              </w:rPr>
            </w:pPr>
            <w:r w:rsidRPr="001F5F76">
              <w:rPr>
                <w:color w:val="00B050"/>
                <w:sz w:val="20"/>
                <w:szCs w:val="20"/>
              </w:rPr>
              <w:t>- дали писмената обосновка съдържа обективните обстоятелства, визирани в чл. 72, ал. 2, т. 1-5 от ЗОП.</w:t>
            </w:r>
          </w:p>
          <w:p w14:paraId="6CB0CB42" w14:textId="77777777" w:rsidR="001C6823" w:rsidRPr="00EF623E" w:rsidRDefault="001C6823" w:rsidP="00125227">
            <w:pPr>
              <w:rPr>
                <w:b/>
                <w:sz w:val="20"/>
                <w:szCs w:val="20"/>
              </w:rPr>
            </w:pPr>
            <w:r w:rsidRPr="001F5F76">
              <w:rPr>
                <w:color w:val="00B050"/>
                <w:sz w:val="20"/>
                <w:szCs w:val="20"/>
              </w:rPr>
              <w:t>Внимание – има случаи в които възложителят не приема офертата въпреки представянето на обосновка – чл. 72 (4) и (5) ЗОП.</w:t>
            </w:r>
          </w:p>
        </w:tc>
        <w:tc>
          <w:tcPr>
            <w:tcW w:w="718" w:type="dxa"/>
            <w:shd w:val="clear" w:color="auto" w:fill="FFFFFF"/>
            <w:vAlign w:val="center"/>
          </w:tcPr>
          <w:p w14:paraId="5572947E" w14:textId="77777777" w:rsidR="001C6823" w:rsidRPr="00C75AB9" w:rsidRDefault="001C6823" w:rsidP="00125227">
            <w:pPr>
              <w:jc w:val="both"/>
              <w:outlineLvl w:val="1"/>
              <w:rPr>
                <w:sz w:val="20"/>
                <w:szCs w:val="20"/>
              </w:rPr>
            </w:pPr>
          </w:p>
        </w:tc>
        <w:tc>
          <w:tcPr>
            <w:tcW w:w="4682" w:type="dxa"/>
            <w:shd w:val="clear" w:color="auto" w:fill="FFFFFF"/>
          </w:tcPr>
          <w:p w14:paraId="46BB6F4B" w14:textId="4A7CEB39" w:rsidR="001C6823" w:rsidRPr="00C75AB9" w:rsidRDefault="001C6823" w:rsidP="00125227">
            <w:pPr>
              <w:jc w:val="both"/>
              <w:rPr>
                <w:sz w:val="20"/>
                <w:szCs w:val="20"/>
              </w:rPr>
            </w:pPr>
          </w:p>
        </w:tc>
      </w:tr>
      <w:tr w:rsidR="001C6823" w:rsidRPr="00C75AB9" w14:paraId="26BC1D02" w14:textId="77777777" w:rsidTr="00125227">
        <w:trPr>
          <w:trHeight w:val="270"/>
        </w:trPr>
        <w:tc>
          <w:tcPr>
            <w:tcW w:w="430" w:type="dxa"/>
            <w:shd w:val="clear" w:color="auto" w:fill="FFFFFF"/>
            <w:vAlign w:val="center"/>
          </w:tcPr>
          <w:p w14:paraId="3F7A7522" w14:textId="0E541A4F"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3</w:t>
            </w:r>
            <w:r>
              <w:rPr>
                <w:rFonts w:ascii="Times New Roman" w:hAnsi="Times New Roman" w:cs="Times New Roman"/>
                <w:szCs w:val="20"/>
                <w:lang w:val="en-US"/>
              </w:rPr>
              <w:t>5</w:t>
            </w:r>
            <w:r w:rsidR="001C6823">
              <w:rPr>
                <w:rFonts w:ascii="Times New Roman" w:hAnsi="Times New Roman" w:cs="Times New Roman"/>
                <w:szCs w:val="20"/>
                <w:lang w:val="bg-BG"/>
              </w:rPr>
              <w:t>.</w:t>
            </w:r>
          </w:p>
        </w:tc>
        <w:tc>
          <w:tcPr>
            <w:tcW w:w="9290" w:type="dxa"/>
            <w:shd w:val="clear" w:color="auto" w:fill="FFFFFF"/>
            <w:noWrap/>
          </w:tcPr>
          <w:p w14:paraId="57EC6C4C" w14:textId="77777777" w:rsidR="001C6823" w:rsidRPr="00EF623E" w:rsidRDefault="001C6823" w:rsidP="00125227">
            <w:pPr>
              <w:jc w:val="both"/>
              <w:rPr>
                <w:b/>
                <w:sz w:val="20"/>
                <w:szCs w:val="20"/>
                <w:lang w:eastAsia="fr-FR"/>
              </w:rPr>
            </w:pPr>
            <w:r w:rsidRPr="00EF623E">
              <w:rPr>
                <w:b/>
                <w:sz w:val="20"/>
                <w:szCs w:val="20"/>
                <w:lang w:eastAsia="fr-FR"/>
              </w:rPr>
              <w:t>Подизпълнител на участника, определен за изпълнител, представил</w:t>
            </w:r>
            <w:r w:rsidR="00250C03">
              <w:rPr>
                <w:b/>
                <w:sz w:val="20"/>
                <w:szCs w:val="20"/>
                <w:lang w:eastAsia="fr-FR"/>
              </w:rPr>
              <w:t xml:space="preserve"> </w:t>
            </w:r>
            <w:r w:rsidR="00250C03" w:rsidRPr="009107FE">
              <w:rPr>
                <w:b/>
                <w:sz w:val="20"/>
                <w:szCs w:val="20"/>
                <w:lang w:eastAsia="fr-FR"/>
              </w:rPr>
              <w:t>ли е</w:t>
            </w:r>
            <w:r w:rsidRPr="00EF623E">
              <w:rPr>
                <w:b/>
                <w:sz w:val="20"/>
                <w:szCs w:val="20"/>
                <w:lang w:eastAsia="fr-FR"/>
              </w:rPr>
              <w:t xml:space="preserve"> самостоятелна оферта?</w:t>
            </w:r>
          </w:p>
          <w:p w14:paraId="24037C5F" w14:textId="77777777" w:rsidR="001C6823" w:rsidRPr="00EF623E" w:rsidRDefault="001C6823" w:rsidP="00125227">
            <w:pPr>
              <w:jc w:val="both"/>
              <w:rPr>
                <w:b/>
                <w:sz w:val="20"/>
                <w:szCs w:val="20"/>
                <w:lang w:eastAsia="fr-FR"/>
              </w:rPr>
            </w:pPr>
            <w:r w:rsidRPr="00EF623E">
              <w:rPr>
                <w:b/>
                <w:sz w:val="20"/>
                <w:szCs w:val="20"/>
                <w:lang w:eastAsia="fr-FR"/>
              </w:rPr>
              <w:t xml:space="preserve">В случай, че участникът, определен за изпълнител, е обединение, то съдружник в обединението  представил </w:t>
            </w:r>
            <w:r w:rsidR="00250C03" w:rsidRPr="009107FE">
              <w:rPr>
                <w:b/>
                <w:sz w:val="20"/>
                <w:szCs w:val="20"/>
                <w:lang w:eastAsia="fr-FR"/>
              </w:rPr>
              <w:t>ли е</w:t>
            </w:r>
            <w:r w:rsidR="00250C03">
              <w:rPr>
                <w:b/>
                <w:sz w:val="20"/>
                <w:szCs w:val="20"/>
                <w:lang w:eastAsia="fr-FR"/>
              </w:rPr>
              <w:t xml:space="preserve"> </w:t>
            </w:r>
            <w:r w:rsidRPr="00EF623E">
              <w:rPr>
                <w:b/>
                <w:sz w:val="20"/>
                <w:szCs w:val="20"/>
                <w:lang w:eastAsia="fr-FR"/>
              </w:rPr>
              <w:t>самостоятелна оферта?</w:t>
            </w:r>
          </w:p>
          <w:p w14:paraId="34C71D68" w14:textId="77777777" w:rsidR="001C6823" w:rsidRPr="00EF623E" w:rsidRDefault="001C6823" w:rsidP="00125227">
            <w:pPr>
              <w:jc w:val="both"/>
              <w:rPr>
                <w:b/>
                <w:sz w:val="20"/>
                <w:szCs w:val="20"/>
                <w:lang w:eastAsia="fr-FR"/>
              </w:rPr>
            </w:pPr>
            <w:r w:rsidRPr="00EF623E">
              <w:rPr>
                <w:b/>
                <w:sz w:val="20"/>
                <w:szCs w:val="20"/>
                <w:lang w:eastAsia="fr-FR"/>
              </w:rPr>
              <w:t xml:space="preserve">В случай, че участникът, определен за изпълнител, е обединение, то съдружник в обединението участва </w:t>
            </w:r>
            <w:r w:rsidR="00250C03" w:rsidRPr="009107FE">
              <w:rPr>
                <w:b/>
                <w:sz w:val="20"/>
                <w:szCs w:val="20"/>
                <w:lang w:eastAsia="fr-FR"/>
              </w:rPr>
              <w:t>ли</w:t>
            </w:r>
            <w:r w:rsidR="00250C03">
              <w:rPr>
                <w:b/>
                <w:sz w:val="20"/>
                <w:szCs w:val="20"/>
                <w:lang w:eastAsia="fr-FR"/>
              </w:rPr>
              <w:t xml:space="preserve"> </w:t>
            </w:r>
            <w:r w:rsidRPr="00EF623E">
              <w:rPr>
                <w:b/>
                <w:sz w:val="20"/>
                <w:szCs w:val="20"/>
                <w:lang w:eastAsia="fr-FR"/>
              </w:rPr>
              <w:t>в друго обединение, което е подало оферта по същата процедура за възлагане на обществена поръчка?</w:t>
            </w:r>
          </w:p>
          <w:p w14:paraId="55BFF0E7" w14:textId="77777777" w:rsidR="001C6823" w:rsidRPr="00EF623E" w:rsidRDefault="001C6823" w:rsidP="00125227">
            <w:pPr>
              <w:jc w:val="both"/>
              <w:rPr>
                <w:sz w:val="20"/>
                <w:szCs w:val="20"/>
              </w:rPr>
            </w:pPr>
            <w:r w:rsidRPr="00EF623E">
              <w:rPr>
                <w:sz w:val="20"/>
                <w:szCs w:val="20"/>
              </w:rPr>
              <w:t>Лице, което участва в обединение или е дало съгласие да бъде подизпълнител на друг участник, не може да подава самостоятелно заявление за участие или оферта. В процедура за възлагане на обществена поръчка едно физическо или юридическо лице може да участва само в едно обединение.</w:t>
            </w:r>
          </w:p>
          <w:p w14:paraId="1F6889FA" w14:textId="29B0AA39" w:rsidR="001C6823" w:rsidRPr="00EF623E" w:rsidRDefault="00ED2FCB" w:rsidP="009107FE">
            <w:pPr>
              <w:rPr>
                <w:sz w:val="20"/>
                <w:szCs w:val="20"/>
              </w:rPr>
            </w:pPr>
            <w:r>
              <w:rPr>
                <w:b/>
                <w:sz w:val="20"/>
                <w:szCs w:val="20"/>
              </w:rPr>
              <w:t>Чл. 101, ал. 8, 9, 10</w:t>
            </w:r>
            <w:r w:rsidR="001C6823" w:rsidRPr="00EF623E">
              <w:rPr>
                <w:b/>
                <w:sz w:val="20"/>
                <w:szCs w:val="20"/>
              </w:rPr>
              <w:t xml:space="preserve"> от ЗОП</w:t>
            </w:r>
          </w:p>
          <w:p w14:paraId="7496F8D6" w14:textId="5E5E2965" w:rsidR="001C6823" w:rsidRPr="00474907" w:rsidRDefault="001C6823" w:rsidP="00474907">
            <w:pPr>
              <w:jc w:val="both"/>
              <w:rPr>
                <w:color w:val="0070C0"/>
                <w:sz w:val="20"/>
                <w:szCs w:val="20"/>
              </w:rPr>
            </w:pPr>
            <w:r w:rsidRPr="001F5F76">
              <w:rPr>
                <w:color w:val="0070C0"/>
                <w:sz w:val="20"/>
                <w:szCs w:val="20"/>
              </w:rPr>
              <w:t>т. 13 и т. 14 от Насоките</w:t>
            </w:r>
            <w:r w:rsidR="00474907" w:rsidRPr="00474907">
              <w:rPr>
                <w:color w:val="0070C0"/>
                <w:sz w:val="20"/>
                <w:szCs w:val="20"/>
              </w:rPr>
              <w:t xml:space="preserve">/ Наредбата, Приложение №1 </w:t>
            </w:r>
            <w:r w:rsidRPr="001F5F76">
              <w:rPr>
                <w:color w:val="0070C0"/>
                <w:sz w:val="20"/>
                <w:szCs w:val="20"/>
              </w:rPr>
              <w:t xml:space="preserve"> </w:t>
            </w:r>
          </w:p>
        </w:tc>
        <w:tc>
          <w:tcPr>
            <w:tcW w:w="718" w:type="dxa"/>
            <w:shd w:val="clear" w:color="auto" w:fill="FFFFFF"/>
            <w:vAlign w:val="center"/>
          </w:tcPr>
          <w:p w14:paraId="5ED52FF0" w14:textId="77777777" w:rsidR="001C6823" w:rsidRPr="00C75AB9" w:rsidRDefault="001C6823" w:rsidP="00125227">
            <w:pPr>
              <w:jc w:val="both"/>
              <w:outlineLvl w:val="1"/>
              <w:rPr>
                <w:sz w:val="20"/>
                <w:szCs w:val="20"/>
              </w:rPr>
            </w:pPr>
          </w:p>
        </w:tc>
        <w:tc>
          <w:tcPr>
            <w:tcW w:w="4682" w:type="dxa"/>
            <w:shd w:val="clear" w:color="auto" w:fill="FFFFFF"/>
          </w:tcPr>
          <w:p w14:paraId="339CF051" w14:textId="7CF7930B" w:rsidR="001C6823" w:rsidRPr="00C75AB9" w:rsidRDefault="001C6823" w:rsidP="00125227">
            <w:pPr>
              <w:jc w:val="both"/>
              <w:rPr>
                <w:sz w:val="20"/>
                <w:szCs w:val="20"/>
              </w:rPr>
            </w:pPr>
          </w:p>
        </w:tc>
      </w:tr>
      <w:tr w:rsidR="001C6823" w:rsidRPr="00C75AB9" w14:paraId="55644048" w14:textId="77777777" w:rsidTr="00125227">
        <w:trPr>
          <w:trHeight w:val="270"/>
        </w:trPr>
        <w:tc>
          <w:tcPr>
            <w:tcW w:w="430" w:type="dxa"/>
            <w:shd w:val="clear" w:color="auto" w:fill="FFFFFF"/>
            <w:vAlign w:val="center"/>
          </w:tcPr>
          <w:p w14:paraId="19B19771" w14:textId="2961B24B"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3</w:t>
            </w:r>
            <w:r>
              <w:rPr>
                <w:rFonts w:ascii="Times New Roman" w:hAnsi="Times New Roman" w:cs="Times New Roman"/>
                <w:szCs w:val="20"/>
                <w:lang w:val="en-US"/>
              </w:rPr>
              <w:t>6</w:t>
            </w:r>
            <w:r w:rsidR="001C6823">
              <w:rPr>
                <w:rFonts w:ascii="Times New Roman" w:hAnsi="Times New Roman" w:cs="Times New Roman"/>
                <w:szCs w:val="20"/>
                <w:lang w:val="bg-BG"/>
              </w:rPr>
              <w:t>.</w:t>
            </w:r>
          </w:p>
        </w:tc>
        <w:tc>
          <w:tcPr>
            <w:tcW w:w="9290" w:type="dxa"/>
            <w:shd w:val="clear" w:color="auto" w:fill="FFFFFF"/>
            <w:noWrap/>
          </w:tcPr>
          <w:p w14:paraId="4D0B88FD" w14:textId="77777777" w:rsidR="001C6823" w:rsidRPr="00EF623E" w:rsidRDefault="001C6823" w:rsidP="00125227">
            <w:pPr>
              <w:rPr>
                <w:b/>
                <w:sz w:val="20"/>
                <w:szCs w:val="20"/>
              </w:rPr>
            </w:pPr>
            <w:r w:rsidRPr="00EF623E">
              <w:rPr>
                <w:b/>
                <w:sz w:val="20"/>
                <w:szCs w:val="20"/>
              </w:rPr>
              <w:t>Комисията правилно ли е класирала участниците съгласно избрания критерий за оценка?</w:t>
            </w:r>
          </w:p>
          <w:p w14:paraId="4E9341ED" w14:textId="77777777" w:rsidR="001C6823" w:rsidRPr="00EF623E" w:rsidRDefault="001C6823" w:rsidP="00125227">
            <w:pPr>
              <w:rPr>
                <w:b/>
                <w:sz w:val="20"/>
                <w:szCs w:val="20"/>
              </w:rPr>
            </w:pPr>
            <w:r w:rsidRPr="00EF623E">
              <w:rPr>
                <w:b/>
                <w:sz w:val="20"/>
                <w:szCs w:val="20"/>
              </w:rPr>
              <w:t xml:space="preserve">Комисията приложила ли е точно и обективно методиката за оценка на офертите, включително правилно ли са изчислени оценките? </w:t>
            </w:r>
          </w:p>
          <w:p w14:paraId="02551025" w14:textId="77777777" w:rsidR="001C6823" w:rsidRPr="00EF623E" w:rsidRDefault="001C6823" w:rsidP="00125227">
            <w:pPr>
              <w:jc w:val="both"/>
              <w:rPr>
                <w:sz w:val="20"/>
                <w:szCs w:val="20"/>
              </w:rPr>
            </w:pPr>
            <w:r w:rsidRPr="00EF623E">
              <w:rPr>
                <w:sz w:val="20"/>
                <w:szCs w:val="20"/>
              </w:rPr>
              <w:t>Комисията разглежда допуснатите оферти и ги оценява в съответствие с предварително обявените условия. Те прилагат методиката за оценка на офертите по отношение на всички допуснати до оценка оферти, без да я променят. Съществува задължителен ред по който се класират офертите когато комплексни</w:t>
            </w:r>
            <w:r w:rsidR="00EC1F53">
              <w:rPr>
                <w:sz w:val="20"/>
                <w:szCs w:val="20"/>
              </w:rPr>
              <w:t xml:space="preserve">те им оценки са равни – чл. 58, ал. 2 </w:t>
            </w:r>
            <w:r w:rsidRPr="00EF623E">
              <w:rPr>
                <w:sz w:val="20"/>
                <w:szCs w:val="20"/>
              </w:rPr>
              <w:t xml:space="preserve">ППЗОП. </w:t>
            </w:r>
          </w:p>
          <w:p w14:paraId="14591643" w14:textId="77777777" w:rsidR="001C6823" w:rsidRPr="00EF623E" w:rsidRDefault="001C6823" w:rsidP="00125227">
            <w:pPr>
              <w:jc w:val="both"/>
              <w:rPr>
                <w:sz w:val="20"/>
                <w:szCs w:val="20"/>
              </w:rPr>
            </w:pPr>
            <w:r w:rsidRPr="00EF623E">
              <w:rPr>
                <w:sz w:val="20"/>
                <w:szCs w:val="20"/>
              </w:rPr>
              <w:t>В случай че е налице запазена поръчка, или има обособени позиции които са запазени – трябва да се съобрази задължителният ред з</w:t>
            </w:r>
            <w:r w:rsidR="00EC1F53">
              <w:rPr>
                <w:sz w:val="20"/>
                <w:szCs w:val="20"/>
              </w:rPr>
              <w:t>а разглеждане посочен в чл. 81, ал. 2</w:t>
            </w:r>
            <w:r w:rsidRPr="00EF623E">
              <w:rPr>
                <w:sz w:val="20"/>
                <w:szCs w:val="20"/>
              </w:rPr>
              <w:t xml:space="preserve"> ППЗОП.</w:t>
            </w:r>
          </w:p>
          <w:p w14:paraId="38B7D25F" w14:textId="77777777" w:rsidR="001C6823" w:rsidRPr="00EF623E" w:rsidRDefault="00EC1F53" w:rsidP="00125227">
            <w:pPr>
              <w:jc w:val="both"/>
              <w:rPr>
                <w:b/>
                <w:sz w:val="20"/>
                <w:szCs w:val="20"/>
              </w:rPr>
            </w:pPr>
            <w:r>
              <w:rPr>
                <w:b/>
                <w:sz w:val="20"/>
                <w:szCs w:val="20"/>
              </w:rPr>
              <w:t>чл. 2, ал. 1</w:t>
            </w:r>
            <w:r w:rsidR="001C6823" w:rsidRPr="00EF623E">
              <w:rPr>
                <w:b/>
                <w:sz w:val="20"/>
                <w:szCs w:val="20"/>
              </w:rPr>
              <w:t xml:space="preserve"> от ЗОП </w:t>
            </w:r>
          </w:p>
          <w:p w14:paraId="7F0E62AC" w14:textId="77503102" w:rsidR="001C6823" w:rsidRPr="00EF623E" w:rsidRDefault="00EC1F53" w:rsidP="00125227">
            <w:pPr>
              <w:jc w:val="both"/>
              <w:rPr>
                <w:b/>
                <w:sz w:val="20"/>
                <w:szCs w:val="20"/>
              </w:rPr>
            </w:pPr>
            <w:r>
              <w:rPr>
                <w:b/>
                <w:sz w:val="20"/>
                <w:szCs w:val="20"/>
              </w:rPr>
              <w:t>чл. 58, ал. 1, 2</w:t>
            </w:r>
            <w:r w:rsidR="001C6823" w:rsidRPr="00EF623E">
              <w:rPr>
                <w:b/>
                <w:sz w:val="20"/>
                <w:szCs w:val="20"/>
              </w:rPr>
              <w:t xml:space="preserve">; чл. 59 </w:t>
            </w:r>
            <w:r w:rsidR="00643FB6">
              <w:rPr>
                <w:b/>
                <w:sz w:val="20"/>
                <w:szCs w:val="20"/>
              </w:rPr>
              <w:t xml:space="preserve">от </w:t>
            </w:r>
            <w:r w:rsidR="001C6823" w:rsidRPr="00EF623E">
              <w:rPr>
                <w:b/>
                <w:sz w:val="20"/>
                <w:szCs w:val="20"/>
              </w:rPr>
              <w:t>ППЗОП</w:t>
            </w:r>
          </w:p>
          <w:p w14:paraId="65EC4A5B" w14:textId="25A982BB" w:rsidR="001C6823" w:rsidRPr="00EF623E" w:rsidRDefault="00EC1F53" w:rsidP="00125227">
            <w:pPr>
              <w:jc w:val="both"/>
              <w:rPr>
                <w:b/>
                <w:sz w:val="20"/>
                <w:szCs w:val="20"/>
              </w:rPr>
            </w:pPr>
            <w:r>
              <w:rPr>
                <w:b/>
                <w:sz w:val="20"/>
                <w:szCs w:val="20"/>
              </w:rPr>
              <w:t>чл. 81, ал. 2 ППЗОП във връзка с чл. 12, ал. 7</w:t>
            </w:r>
            <w:r w:rsidR="00643FB6">
              <w:rPr>
                <w:b/>
                <w:sz w:val="20"/>
                <w:szCs w:val="20"/>
              </w:rPr>
              <w:t xml:space="preserve"> от</w:t>
            </w:r>
            <w:r>
              <w:rPr>
                <w:b/>
                <w:sz w:val="20"/>
                <w:szCs w:val="20"/>
              </w:rPr>
              <w:t xml:space="preserve"> </w:t>
            </w:r>
            <w:r w:rsidR="001C6823" w:rsidRPr="00EF623E">
              <w:rPr>
                <w:b/>
                <w:sz w:val="20"/>
                <w:szCs w:val="20"/>
              </w:rPr>
              <w:t>ЗОП</w:t>
            </w:r>
          </w:p>
          <w:p w14:paraId="34ED7839" w14:textId="3A22DBAC" w:rsidR="001C6823" w:rsidRDefault="001C6823" w:rsidP="00125227">
            <w:pPr>
              <w:jc w:val="both"/>
              <w:rPr>
                <w:color w:val="0070C0"/>
                <w:sz w:val="20"/>
                <w:szCs w:val="20"/>
              </w:rPr>
            </w:pPr>
            <w:r w:rsidRPr="001F5F76">
              <w:rPr>
                <w:color w:val="0070C0"/>
                <w:sz w:val="20"/>
                <w:szCs w:val="20"/>
              </w:rPr>
              <w:t>т. 15 от Насоките</w:t>
            </w:r>
            <w:r w:rsidR="00474907" w:rsidRPr="00474907">
              <w:rPr>
                <w:color w:val="0070C0"/>
                <w:sz w:val="20"/>
                <w:szCs w:val="20"/>
              </w:rPr>
              <w:t>/ Наредбата, Приложение №1</w:t>
            </w:r>
          </w:p>
          <w:p w14:paraId="152A0384" w14:textId="77777777" w:rsidR="001C6823" w:rsidRPr="007812BD" w:rsidRDefault="001C6823" w:rsidP="00125227">
            <w:pPr>
              <w:jc w:val="both"/>
              <w:rPr>
                <w:color w:val="C00000"/>
                <w:sz w:val="20"/>
                <w:szCs w:val="20"/>
              </w:rPr>
            </w:pPr>
            <w:r w:rsidRPr="007812BD">
              <w:rPr>
                <w:color w:val="C00000"/>
                <w:sz w:val="20"/>
                <w:szCs w:val="20"/>
              </w:rPr>
              <w:t>Насочващи източници на информация: прегледайте подлежащите на оценка документи от офертите на допуснатите до оценяване участници, както и протокола за работата на комисията.</w:t>
            </w:r>
          </w:p>
          <w:p w14:paraId="07D5AC82" w14:textId="77777777" w:rsidR="001C6823" w:rsidRPr="001F5F76" w:rsidRDefault="001C6823" w:rsidP="00125227">
            <w:pPr>
              <w:jc w:val="both"/>
              <w:rPr>
                <w:color w:val="00B050"/>
                <w:sz w:val="20"/>
                <w:szCs w:val="20"/>
              </w:rPr>
            </w:pPr>
            <w:r w:rsidRPr="001F5F76">
              <w:rPr>
                <w:color w:val="00B050"/>
                <w:sz w:val="20"/>
                <w:szCs w:val="20"/>
              </w:rPr>
              <w:t>Анализирайте дали методиката за оценка е приложена точно и обективно съгласно указанията за това по отношение на КЛАСИРАНИТЕ оферти.</w:t>
            </w:r>
          </w:p>
          <w:p w14:paraId="2B47AAA1" w14:textId="77777777" w:rsidR="001C6823" w:rsidRPr="001F5F76" w:rsidRDefault="001C6823" w:rsidP="00125227">
            <w:pPr>
              <w:jc w:val="both"/>
              <w:rPr>
                <w:color w:val="00B050"/>
                <w:sz w:val="20"/>
                <w:szCs w:val="20"/>
              </w:rPr>
            </w:pPr>
            <w:r w:rsidRPr="001F5F76">
              <w:rPr>
                <w:color w:val="00B050"/>
                <w:sz w:val="20"/>
                <w:szCs w:val="20"/>
              </w:rPr>
              <w:t>Пресметнете оценките по всеки един показател на всеки участник съгласно методиката за оценка на офертите.</w:t>
            </w:r>
          </w:p>
          <w:p w14:paraId="7769AD30" w14:textId="77777777" w:rsidR="001C6823" w:rsidRPr="00EF623E" w:rsidRDefault="001C6823" w:rsidP="00125227">
            <w:pPr>
              <w:jc w:val="both"/>
              <w:rPr>
                <w:sz w:val="20"/>
                <w:szCs w:val="20"/>
              </w:rPr>
            </w:pPr>
            <w:r w:rsidRPr="001F5F76">
              <w:rPr>
                <w:color w:val="00B050"/>
                <w:sz w:val="20"/>
                <w:szCs w:val="20"/>
              </w:rPr>
              <w:t>Ако възложителят е ограничил броя на обособените позиции, които ще се възложат на един изпълнител, следва да се прецени приложени ли са от комисията предварително определените обективни и недискриминационни правила за определяне на изпълнител по конкретните обособени позиции</w:t>
            </w:r>
            <w:r w:rsidRPr="00EF623E">
              <w:rPr>
                <w:sz w:val="20"/>
                <w:szCs w:val="20"/>
              </w:rPr>
              <w:t>.</w:t>
            </w:r>
          </w:p>
        </w:tc>
        <w:tc>
          <w:tcPr>
            <w:tcW w:w="718" w:type="dxa"/>
            <w:shd w:val="clear" w:color="auto" w:fill="FFFFFF"/>
            <w:vAlign w:val="center"/>
          </w:tcPr>
          <w:p w14:paraId="2C260E50" w14:textId="77777777" w:rsidR="001C6823" w:rsidRPr="00791AE3" w:rsidRDefault="001C6823" w:rsidP="00125227">
            <w:pPr>
              <w:jc w:val="both"/>
              <w:outlineLvl w:val="1"/>
              <w:rPr>
                <w:sz w:val="20"/>
                <w:szCs w:val="20"/>
              </w:rPr>
            </w:pPr>
          </w:p>
        </w:tc>
        <w:tc>
          <w:tcPr>
            <w:tcW w:w="4682" w:type="dxa"/>
            <w:shd w:val="clear" w:color="auto" w:fill="FFFFFF"/>
          </w:tcPr>
          <w:p w14:paraId="4AFFE0EA" w14:textId="77777777" w:rsidR="001C6823" w:rsidRPr="00791AE3" w:rsidRDefault="001C6823" w:rsidP="00125227">
            <w:pPr>
              <w:jc w:val="both"/>
              <w:rPr>
                <w:sz w:val="20"/>
                <w:szCs w:val="20"/>
              </w:rPr>
            </w:pPr>
          </w:p>
        </w:tc>
      </w:tr>
      <w:tr w:rsidR="001C6823" w:rsidRPr="00C75AB9" w14:paraId="44F433AB" w14:textId="77777777" w:rsidTr="00125227">
        <w:trPr>
          <w:trHeight w:val="270"/>
        </w:trPr>
        <w:tc>
          <w:tcPr>
            <w:tcW w:w="15120" w:type="dxa"/>
            <w:gridSpan w:val="4"/>
            <w:shd w:val="clear" w:color="auto" w:fill="FFFFFF"/>
            <w:vAlign w:val="center"/>
          </w:tcPr>
          <w:p w14:paraId="0202EABE" w14:textId="77777777" w:rsidR="001C6823" w:rsidRPr="00C75AB9" w:rsidRDefault="001C6823" w:rsidP="00125227">
            <w:pPr>
              <w:pStyle w:val="Heading1"/>
              <w:keepNext w:val="0"/>
              <w:jc w:val="both"/>
              <w:rPr>
                <w:bCs/>
                <w:sz w:val="20"/>
              </w:rPr>
            </w:pPr>
            <w:r w:rsidRPr="00C75AB9">
              <w:rPr>
                <w:bCs/>
                <w:sz w:val="20"/>
              </w:rPr>
              <w:t>ІІІ. ПРИКЛЮЧВАНЕ НА ПРОЦЕДУРАТА ЗА ОБЩЕСТВЕНА ПОРЪЧКА</w:t>
            </w:r>
          </w:p>
        </w:tc>
      </w:tr>
      <w:tr w:rsidR="001C6823" w:rsidRPr="00C75AB9" w14:paraId="101240BD" w14:textId="77777777" w:rsidTr="00125227">
        <w:trPr>
          <w:trHeight w:val="270"/>
        </w:trPr>
        <w:tc>
          <w:tcPr>
            <w:tcW w:w="430" w:type="dxa"/>
            <w:shd w:val="clear" w:color="auto" w:fill="FFFFFF"/>
            <w:vAlign w:val="center"/>
          </w:tcPr>
          <w:p w14:paraId="676F0D40" w14:textId="5BCE356F"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3</w:t>
            </w:r>
            <w:r>
              <w:rPr>
                <w:rFonts w:ascii="Times New Roman" w:hAnsi="Times New Roman" w:cs="Times New Roman"/>
                <w:szCs w:val="20"/>
                <w:lang w:val="en-US"/>
              </w:rPr>
              <w:t>7</w:t>
            </w:r>
            <w:r w:rsidR="001C6823">
              <w:rPr>
                <w:rFonts w:ascii="Times New Roman" w:hAnsi="Times New Roman" w:cs="Times New Roman"/>
                <w:szCs w:val="20"/>
                <w:lang w:val="bg-BG"/>
              </w:rPr>
              <w:t>.</w:t>
            </w:r>
          </w:p>
        </w:tc>
        <w:tc>
          <w:tcPr>
            <w:tcW w:w="9290" w:type="dxa"/>
            <w:shd w:val="clear" w:color="auto" w:fill="FFFFFF"/>
            <w:noWrap/>
          </w:tcPr>
          <w:p w14:paraId="2A5C30D6" w14:textId="77777777" w:rsidR="001C6823" w:rsidRPr="004152D6" w:rsidRDefault="001C6823" w:rsidP="00125227">
            <w:pPr>
              <w:pStyle w:val="BodyText3"/>
              <w:rPr>
                <w:b/>
                <w:bCs/>
                <w:sz w:val="20"/>
                <w:szCs w:val="20"/>
              </w:rPr>
            </w:pPr>
            <w:r w:rsidRPr="004152D6">
              <w:rPr>
                <w:b/>
                <w:bCs/>
                <w:sz w:val="20"/>
                <w:szCs w:val="20"/>
              </w:rPr>
              <w:t>Съставен ли е доклад за резултатите от работата на комисията и утвърден ли е от възложителя?</w:t>
            </w:r>
          </w:p>
          <w:p w14:paraId="2DCA3A64" w14:textId="77777777" w:rsidR="001C6823" w:rsidRPr="004152D6" w:rsidRDefault="001C6823" w:rsidP="00125227">
            <w:pPr>
              <w:pStyle w:val="BodyText3"/>
              <w:rPr>
                <w:b/>
                <w:bCs/>
                <w:sz w:val="20"/>
                <w:szCs w:val="20"/>
              </w:rPr>
            </w:pPr>
            <w:r w:rsidRPr="004152D6">
              <w:rPr>
                <w:b/>
                <w:bCs/>
                <w:sz w:val="20"/>
                <w:szCs w:val="20"/>
              </w:rPr>
              <w:t>Докладът публикуван ли е в профила на купувача?</w:t>
            </w:r>
          </w:p>
          <w:p w14:paraId="422ECE18" w14:textId="77777777" w:rsidR="001C6823" w:rsidRPr="00180E8B" w:rsidRDefault="001C6823" w:rsidP="00125227">
            <w:pPr>
              <w:pStyle w:val="BodyText3"/>
              <w:rPr>
                <w:b/>
                <w:bCs/>
                <w:sz w:val="20"/>
                <w:szCs w:val="20"/>
              </w:rPr>
            </w:pPr>
            <w:r w:rsidRPr="004152D6">
              <w:rPr>
                <w:bCs/>
                <w:sz w:val="20"/>
                <w:szCs w:val="20"/>
              </w:rPr>
              <w:t xml:space="preserve">Протоколът/ите от работата на комисията трябва да отразяват извършването на: подбора на участниците – съответствието с изискванията за лично състояние и определените критерии отнасящи се до годността, икономическото и финансово състояние и техническите и професионални способности; преговорите; разглеждането, оценката и класирането на офертите. Докладът има задължително съдържание, изброено в </w:t>
            </w:r>
            <w:r w:rsidR="005A2873">
              <w:rPr>
                <w:bCs/>
                <w:sz w:val="20"/>
                <w:szCs w:val="20"/>
              </w:rPr>
              <w:t>чл. 60, ал. 1</w:t>
            </w:r>
            <w:r w:rsidRPr="007812BD">
              <w:rPr>
                <w:bCs/>
                <w:sz w:val="20"/>
                <w:szCs w:val="20"/>
              </w:rPr>
              <w:t xml:space="preserve"> ППЗОП</w:t>
            </w:r>
            <w:r>
              <w:rPr>
                <w:bCs/>
                <w:sz w:val="20"/>
                <w:szCs w:val="20"/>
              </w:rPr>
              <w:t>.</w:t>
            </w:r>
          </w:p>
          <w:p w14:paraId="18A5384D" w14:textId="6B2480FA" w:rsidR="001C6823" w:rsidRPr="00180E8B" w:rsidRDefault="001C6823" w:rsidP="00125227">
            <w:pPr>
              <w:pStyle w:val="Heading1"/>
              <w:keepNext w:val="0"/>
              <w:spacing w:before="0" w:line="240" w:lineRule="auto"/>
              <w:jc w:val="both"/>
              <w:rPr>
                <w:bCs/>
                <w:sz w:val="20"/>
              </w:rPr>
            </w:pPr>
            <w:r w:rsidRPr="00180E8B">
              <w:rPr>
                <w:sz w:val="20"/>
                <w:lang w:eastAsia="fr-FR"/>
              </w:rPr>
              <w:t xml:space="preserve"> </w:t>
            </w:r>
            <w:r w:rsidR="005A2873">
              <w:rPr>
                <w:bCs/>
                <w:sz w:val="20"/>
              </w:rPr>
              <w:t>чл. 67, ал. 6 във връзка с чл. 60, ал. 1</w:t>
            </w:r>
            <w:r w:rsidRPr="00180E8B">
              <w:rPr>
                <w:bCs/>
                <w:sz w:val="20"/>
              </w:rPr>
              <w:t xml:space="preserve"> </w:t>
            </w:r>
            <w:r w:rsidR="00643FB6">
              <w:rPr>
                <w:bCs/>
                <w:sz w:val="20"/>
              </w:rPr>
              <w:t xml:space="preserve">от </w:t>
            </w:r>
            <w:r w:rsidRPr="00180E8B">
              <w:rPr>
                <w:bCs/>
                <w:sz w:val="20"/>
              </w:rPr>
              <w:t>ППЗОП</w:t>
            </w:r>
          </w:p>
          <w:p w14:paraId="156DA3B0" w14:textId="2A71C957" w:rsidR="001C6823" w:rsidRPr="00180E8B" w:rsidRDefault="005A2873" w:rsidP="00125227">
            <w:pPr>
              <w:pStyle w:val="BodyText"/>
              <w:spacing w:before="0" w:after="0"/>
              <w:rPr>
                <w:b/>
                <w:sz w:val="20"/>
                <w:szCs w:val="20"/>
              </w:rPr>
            </w:pPr>
            <w:r>
              <w:rPr>
                <w:b/>
                <w:sz w:val="20"/>
                <w:szCs w:val="20"/>
              </w:rPr>
              <w:t>чл. 24, ал. 1,</w:t>
            </w:r>
            <w:r w:rsidR="001C6823" w:rsidRPr="00180E8B">
              <w:rPr>
                <w:b/>
                <w:sz w:val="20"/>
                <w:szCs w:val="20"/>
              </w:rPr>
              <w:t xml:space="preserve"> </w:t>
            </w:r>
            <w:r>
              <w:rPr>
                <w:b/>
                <w:sz w:val="20"/>
                <w:szCs w:val="20"/>
              </w:rPr>
              <w:t>т. 5 ППЗОП във връзка с чл. 42, ал. 2</w:t>
            </w:r>
            <w:r w:rsidR="001C6823" w:rsidRPr="00180E8B">
              <w:rPr>
                <w:b/>
                <w:sz w:val="20"/>
                <w:szCs w:val="20"/>
              </w:rPr>
              <w:t xml:space="preserve"> т. 5</w:t>
            </w:r>
            <w:r w:rsidR="00643FB6">
              <w:rPr>
                <w:b/>
                <w:sz w:val="20"/>
                <w:szCs w:val="20"/>
              </w:rPr>
              <w:t xml:space="preserve"> от</w:t>
            </w:r>
            <w:r w:rsidR="001C6823" w:rsidRPr="00180E8B">
              <w:rPr>
                <w:b/>
                <w:sz w:val="20"/>
                <w:szCs w:val="20"/>
              </w:rPr>
              <w:t xml:space="preserve"> ЗОП</w:t>
            </w:r>
          </w:p>
          <w:p w14:paraId="2A2D55E1" w14:textId="2FA617D0" w:rsidR="001C6823" w:rsidRDefault="0087297B" w:rsidP="00125227">
            <w:pPr>
              <w:pStyle w:val="BodyText"/>
              <w:spacing w:before="0" w:after="0"/>
              <w:rPr>
                <w:b/>
                <w:sz w:val="20"/>
                <w:szCs w:val="20"/>
              </w:rPr>
            </w:pPr>
            <w:r>
              <w:rPr>
                <w:b/>
                <w:sz w:val="20"/>
                <w:szCs w:val="20"/>
              </w:rPr>
              <w:t>чл. 22, ал. 1,</w:t>
            </w:r>
            <w:r w:rsidR="001C6823" w:rsidRPr="00180E8B">
              <w:rPr>
                <w:b/>
                <w:sz w:val="20"/>
                <w:szCs w:val="20"/>
              </w:rPr>
              <w:t xml:space="preserve"> т. 6 във връзка с чл</w:t>
            </w:r>
            <w:r>
              <w:rPr>
                <w:b/>
                <w:sz w:val="20"/>
                <w:szCs w:val="20"/>
              </w:rPr>
              <w:t>. 36, ал. 1,</w:t>
            </w:r>
            <w:r w:rsidR="001C6823" w:rsidRPr="00180E8B">
              <w:rPr>
                <w:b/>
                <w:sz w:val="20"/>
                <w:szCs w:val="20"/>
              </w:rPr>
              <w:t xml:space="preserve"> т. 3 </w:t>
            </w:r>
            <w:r w:rsidR="00643FB6">
              <w:rPr>
                <w:b/>
                <w:sz w:val="20"/>
                <w:szCs w:val="20"/>
              </w:rPr>
              <w:t xml:space="preserve">от </w:t>
            </w:r>
            <w:r w:rsidR="001C6823" w:rsidRPr="00180E8B">
              <w:rPr>
                <w:b/>
                <w:sz w:val="20"/>
                <w:szCs w:val="20"/>
              </w:rPr>
              <w:t>ЗОП</w:t>
            </w:r>
          </w:p>
          <w:p w14:paraId="4B6680C8" w14:textId="16507CD3" w:rsidR="00130C2F" w:rsidRPr="00180E8B" w:rsidRDefault="00130C2F" w:rsidP="00125227">
            <w:pPr>
              <w:pStyle w:val="BodyText"/>
              <w:spacing w:before="0" w:after="0"/>
              <w:rPr>
                <w:b/>
                <w:sz w:val="20"/>
                <w:szCs w:val="20"/>
              </w:rPr>
            </w:pPr>
            <w:r>
              <w:rPr>
                <w:b/>
                <w:sz w:val="20"/>
                <w:szCs w:val="20"/>
              </w:rPr>
              <w:t>чл. 106 на ЗОП</w:t>
            </w:r>
          </w:p>
          <w:p w14:paraId="28446265" w14:textId="77777777" w:rsidR="001C6823" w:rsidRPr="007812BD" w:rsidRDefault="001C6823" w:rsidP="00125227">
            <w:pPr>
              <w:ind w:right="110"/>
              <w:jc w:val="both"/>
              <w:outlineLvl w:val="1"/>
              <w:rPr>
                <w:color w:val="C00000"/>
                <w:sz w:val="20"/>
                <w:szCs w:val="20"/>
                <w:lang w:eastAsia="fr-FR"/>
              </w:rPr>
            </w:pPr>
            <w:r w:rsidRPr="007812BD">
              <w:rPr>
                <w:color w:val="C00000"/>
                <w:sz w:val="20"/>
                <w:szCs w:val="20"/>
                <w:lang w:eastAsia="fr-FR"/>
              </w:rPr>
              <w:t>Насочващи източници на информация: прегледайте протокола/ите и доклада за работата на комисията.</w:t>
            </w:r>
          </w:p>
          <w:p w14:paraId="627F855F" w14:textId="756B6B3A" w:rsidR="001C6823" w:rsidRDefault="001C6823" w:rsidP="00125227">
            <w:pPr>
              <w:jc w:val="both"/>
              <w:rPr>
                <w:color w:val="0070C0"/>
                <w:sz w:val="20"/>
                <w:szCs w:val="20"/>
              </w:rPr>
            </w:pPr>
            <w:r w:rsidRPr="001F5F76">
              <w:rPr>
                <w:color w:val="0070C0"/>
                <w:sz w:val="20"/>
                <w:szCs w:val="20"/>
              </w:rPr>
              <w:t>т. 16 от Насоките</w:t>
            </w:r>
            <w:r w:rsidR="00474907" w:rsidRPr="00474907">
              <w:rPr>
                <w:color w:val="0070C0"/>
                <w:sz w:val="20"/>
                <w:szCs w:val="20"/>
              </w:rPr>
              <w:t xml:space="preserve">/ Наредбата, Приложение №1 </w:t>
            </w:r>
            <w:r w:rsidRPr="001F5F76">
              <w:rPr>
                <w:color w:val="0070C0"/>
                <w:sz w:val="20"/>
                <w:szCs w:val="20"/>
              </w:rPr>
              <w:t xml:space="preserve"> </w:t>
            </w:r>
          </w:p>
          <w:p w14:paraId="512C6EB1" w14:textId="77777777" w:rsidR="001C6823" w:rsidRPr="001F5F76" w:rsidRDefault="001C6823" w:rsidP="00125227">
            <w:pPr>
              <w:pStyle w:val="Heading1"/>
              <w:keepNext w:val="0"/>
              <w:spacing w:before="0" w:line="240" w:lineRule="auto"/>
              <w:rPr>
                <w:b w:val="0"/>
                <w:bCs/>
                <w:color w:val="00B050"/>
                <w:sz w:val="20"/>
              </w:rPr>
            </w:pPr>
            <w:r w:rsidRPr="001F5F76">
              <w:rPr>
                <w:b w:val="0"/>
                <w:bCs/>
                <w:color w:val="00B050"/>
                <w:sz w:val="20"/>
              </w:rPr>
              <w:t>Анализирайте:</w:t>
            </w:r>
          </w:p>
          <w:p w14:paraId="309F6CB2" w14:textId="77777777" w:rsidR="001C6823" w:rsidRPr="001F5F76" w:rsidRDefault="001C6823" w:rsidP="00125227">
            <w:pPr>
              <w:pStyle w:val="BodyText"/>
              <w:spacing w:before="0" w:after="0"/>
              <w:jc w:val="both"/>
              <w:rPr>
                <w:color w:val="00B050"/>
                <w:sz w:val="20"/>
                <w:szCs w:val="20"/>
              </w:rPr>
            </w:pPr>
            <w:r w:rsidRPr="001F5F76">
              <w:rPr>
                <w:color w:val="00B050"/>
                <w:sz w:val="20"/>
                <w:szCs w:val="20"/>
              </w:rPr>
              <w:t>- датата протокола на комисията;</w:t>
            </w:r>
          </w:p>
          <w:p w14:paraId="6F19ADD2" w14:textId="77777777" w:rsidR="001C6823" w:rsidRPr="001F5F76" w:rsidRDefault="001C6823" w:rsidP="00125227">
            <w:pPr>
              <w:pStyle w:val="BodyText"/>
              <w:spacing w:before="0" w:after="0"/>
              <w:jc w:val="both"/>
              <w:rPr>
                <w:color w:val="00B050"/>
                <w:sz w:val="20"/>
                <w:szCs w:val="20"/>
              </w:rPr>
            </w:pPr>
            <w:r w:rsidRPr="001F5F76">
              <w:rPr>
                <w:color w:val="00B050"/>
                <w:sz w:val="20"/>
                <w:szCs w:val="20"/>
              </w:rPr>
              <w:t>- датата на придружителното писмо, с което е изпратен протоколът (за всеки участник поотделно) или</w:t>
            </w:r>
          </w:p>
          <w:p w14:paraId="472E443B" w14:textId="77777777" w:rsidR="001C6823" w:rsidRPr="001F5F76" w:rsidRDefault="001C6823" w:rsidP="00125227">
            <w:pPr>
              <w:pStyle w:val="BodyText"/>
              <w:spacing w:before="0" w:after="0"/>
              <w:jc w:val="both"/>
              <w:rPr>
                <w:color w:val="00B050"/>
                <w:sz w:val="20"/>
                <w:szCs w:val="20"/>
              </w:rPr>
            </w:pPr>
            <w:r w:rsidRPr="001F5F76">
              <w:rPr>
                <w:color w:val="00B050"/>
                <w:sz w:val="20"/>
                <w:szCs w:val="20"/>
              </w:rPr>
              <w:t>- датата на получаване на протокола на ръка (за всеки участник по отделно);</w:t>
            </w:r>
          </w:p>
          <w:p w14:paraId="54FC577C" w14:textId="77777777" w:rsidR="001C6823" w:rsidRPr="004152D6" w:rsidRDefault="001C6823" w:rsidP="00125227">
            <w:pPr>
              <w:rPr>
                <w:sz w:val="20"/>
                <w:szCs w:val="20"/>
              </w:rPr>
            </w:pPr>
            <w:r w:rsidRPr="001F5F76">
              <w:rPr>
                <w:color w:val="00B050"/>
                <w:sz w:val="20"/>
                <w:szCs w:val="20"/>
              </w:rPr>
              <w:t>- датата на публикуване на протокола в профила на купувача.</w:t>
            </w:r>
            <w:r w:rsidRPr="004152D6">
              <w:rPr>
                <w:sz w:val="20"/>
                <w:szCs w:val="20"/>
              </w:rPr>
              <w:t xml:space="preserve"> </w:t>
            </w:r>
          </w:p>
        </w:tc>
        <w:tc>
          <w:tcPr>
            <w:tcW w:w="718" w:type="dxa"/>
            <w:shd w:val="clear" w:color="auto" w:fill="FFFFFF"/>
            <w:vAlign w:val="center"/>
          </w:tcPr>
          <w:p w14:paraId="6FB517E5" w14:textId="77777777" w:rsidR="001C6823" w:rsidRPr="00C75AB9" w:rsidRDefault="001C6823" w:rsidP="00125227">
            <w:pPr>
              <w:pStyle w:val="Heading1"/>
              <w:keepNext w:val="0"/>
              <w:jc w:val="both"/>
              <w:rPr>
                <w:bCs/>
                <w:sz w:val="20"/>
              </w:rPr>
            </w:pPr>
          </w:p>
        </w:tc>
        <w:tc>
          <w:tcPr>
            <w:tcW w:w="4682" w:type="dxa"/>
            <w:shd w:val="clear" w:color="auto" w:fill="FFFFFF"/>
          </w:tcPr>
          <w:p w14:paraId="1162A2F5" w14:textId="77777777" w:rsidR="001C6823" w:rsidRPr="00C75AB9" w:rsidRDefault="001C6823" w:rsidP="00125227">
            <w:pPr>
              <w:pStyle w:val="Heading1"/>
              <w:keepNext w:val="0"/>
              <w:spacing w:before="0" w:line="240" w:lineRule="auto"/>
              <w:rPr>
                <w:bCs/>
                <w:sz w:val="20"/>
              </w:rPr>
            </w:pPr>
          </w:p>
        </w:tc>
      </w:tr>
      <w:tr w:rsidR="001C6823" w:rsidRPr="00C75AB9" w14:paraId="43B33E51" w14:textId="77777777" w:rsidTr="00125227">
        <w:trPr>
          <w:trHeight w:val="270"/>
        </w:trPr>
        <w:tc>
          <w:tcPr>
            <w:tcW w:w="430" w:type="dxa"/>
            <w:shd w:val="clear" w:color="auto" w:fill="FFFFFF"/>
            <w:vAlign w:val="center"/>
          </w:tcPr>
          <w:p w14:paraId="46BE556D" w14:textId="77777777" w:rsidR="001C6823" w:rsidRPr="00C75AB9" w:rsidRDefault="001C6823" w:rsidP="00125227">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38</w:t>
            </w:r>
            <w:r>
              <w:rPr>
                <w:rFonts w:ascii="Times New Roman" w:hAnsi="Times New Roman" w:cs="Times New Roman"/>
                <w:szCs w:val="20"/>
                <w:lang w:val="bg-BG"/>
              </w:rPr>
              <w:t>.</w:t>
            </w:r>
          </w:p>
        </w:tc>
        <w:tc>
          <w:tcPr>
            <w:tcW w:w="9290" w:type="dxa"/>
            <w:shd w:val="clear" w:color="auto" w:fill="FFFFFF"/>
            <w:noWrap/>
          </w:tcPr>
          <w:p w14:paraId="0EE012CC" w14:textId="77777777" w:rsidR="001C6823" w:rsidRPr="004152D6" w:rsidRDefault="001C6823" w:rsidP="00125227">
            <w:pPr>
              <w:jc w:val="both"/>
              <w:rPr>
                <w:b/>
                <w:sz w:val="20"/>
                <w:szCs w:val="20"/>
                <w:lang w:eastAsia="fr-FR"/>
              </w:rPr>
            </w:pPr>
            <w:r w:rsidRPr="004152D6">
              <w:rPr>
                <w:b/>
                <w:sz w:val="20"/>
                <w:szCs w:val="20"/>
                <w:lang w:eastAsia="fr-FR"/>
              </w:rPr>
              <w:t>Договорът за обществена поръчка сключен ли е в едномесечен срок от влизане в сила на решението и след изтичането на 14-дневен срок от уведомяването на заинтересованите участници за решението за определяне на изпълнител или влизането в сила на определението, с което е допуснато предварително изпълнение на това решение?</w:t>
            </w:r>
          </w:p>
          <w:p w14:paraId="453DE22B" w14:textId="77777777" w:rsidR="001C6823" w:rsidRPr="004152D6" w:rsidRDefault="001C6823" w:rsidP="00125227">
            <w:pPr>
              <w:jc w:val="both"/>
              <w:rPr>
                <w:sz w:val="20"/>
                <w:szCs w:val="20"/>
                <w:lang w:eastAsia="fr-FR"/>
              </w:rPr>
            </w:pPr>
            <w:r w:rsidRPr="004152D6">
              <w:rPr>
                <w:sz w:val="20"/>
                <w:szCs w:val="20"/>
                <w:lang w:eastAsia="fr-FR"/>
              </w:rPr>
              <w:t>Възложителят може да сключи договор за обществена поръчка преди изтичането на срока от 14 дни когато определеният за изпълнител е единственият заинтересован участник и няма заинтересовани участници,  както и когато договорът се сключва въз основа на рамково споразумение с един участник.</w:t>
            </w:r>
          </w:p>
          <w:p w14:paraId="721A5F17" w14:textId="77777777" w:rsidR="001C6823" w:rsidRPr="004152D6" w:rsidRDefault="001C6823" w:rsidP="00125227">
            <w:pPr>
              <w:jc w:val="both"/>
              <w:rPr>
                <w:sz w:val="20"/>
                <w:szCs w:val="20"/>
                <w:lang w:eastAsia="fr-FR"/>
              </w:rPr>
            </w:pPr>
            <w:r w:rsidRPr="004152D6">
              <w:rPr>
                <w:sz w:val="20"/>
                <w:szCs w:val="20"/>
                <w:lang w:eastAsia="fr-FR"/>
              </w:rPr>
              <w:t xml:space="preserve">Внимание! В хипотезите на чл. 65 </w:t>
            </w:r>
            <w:r w:rsidR="002E73DD">
              <w:rPr>
                <w:sz w:val="20"/>
                <w:szCs w:val="20"/>
                <w:lang w:val="en-US" w:eastAsia="fr-FR"/>
              </w:rPr>
              <w:t xml:space="preserve">, </w:t>
            </w:r>
            <w:r w:rsidR="002E73DD">
              <w:rPr>
                <w:sz w:val="20"/>
                <w:szCs w:val="20"/>
                <w:lang w:eastAsia="fr-FR"/>
              </w:rPr>
              <w:t>ал. 2 от</w:t>
            </w:r>
            <w:r w:rsidRPr="004152D6">
              <w:rPr>
                <w:sz w:val="20"/>
                <w:szCs w:val="20"/>
                <w:lang w:eastAsia="fr-FR"/>
              </w:rPr>
              <w:t xml:space="preserve"> ППЗОП във връзка с чл. 181 </w:t>
            </w:r>
            <w:r w:rsidR="002E73DD">
              <w:rPr>
                <w:sz w:val="20"/>
                <w:szCs w:val="20"/>
                <w:lang w:val="en-US" w:eastAsia="fr-FR"/>
              </w:rPr>
              <w:t xml:space="preserve">, </w:t>
            </w:r>
            <w:r w:rsidR="002E73DD">
              <w:rPr>
                <w:sz w:val="20"/>
                <w:szCs w:val="20"/>
                <w:lang w:eastAsia="fr-FR"/>
              </w:rPr>
              <w:t>ал.1,</w:t>
            </w:r>
            <w:r w:rsidR="00564B2C">
              <w:rPr>
                <w:sz w:val="20"/>
                <w:szCs w:val="20"/>
                <w:lang w:eastAsia="fr-FR"/>
              </w:rPr>
              <w:t xml:space="preserve"> т.1 ЗОП </w:t>
            </w:r>
            <w:r w:rsidRPr="004152D6">
              <w:rPr>
                <w:sz w:val="20"/>
                <w:szCs w:val="20"/>
                <w:lang w:eastAsia="fr-FR"/>
              </w:rPr>
              <w:t>- договорът за обществена поръчка се сключва след влизане в сила на решението за откриване на процедурата.</w:t>
            </w:r>
          </w:p>
          <w:p w14:paraId="78BEDC87" w14:textId="77777777" w:rsidR="001C6823" w:rsidRPr="004152D6" w:rsidRDefault="001C6823" w:rsidP="00125227">
            <w:pPr>
              <w:jc w:val="both"/>
              <w:rPr>
                <w:sz w:val="20"/>
                <w:szCs w:val="20"/>
                <w:lang w:eastAsia="fr-FR"/>
              </w:rPr>
            </w:pPr>
            <w:r w:rsidRPr="004152D6">
              <w:rPr>
                <w:sz w:val="20"/>
                <w:szCs w:val="20"/>
                <w:lang w:eastAsia="fr-FR"/>
              </w:rPr>
              <w:t xml:space="preserve">Внимание! В хипотезите на чл. 66 ППЗОП във връзка с чл. 181 </w:t>
            </w:r>
            <w:r w:rsidR="00564B2C">
              <w:rPr>
                <w:sz w:val="20"/>
                <w:szCs w:val="20"/>
                <w:lang w:val="en-US" w:eastAsia="fr-FR"/>
              </w:rPr>
              <w:t xml:space="preserve">, </w:t>
            </w:r>
            <w:r w:rsidR="00564B2C">
              <w:rPr>
                <w:sz w:val="20"/>
                <w:szCs w:val="20"/>
                <w:lang w:eastAsia="fr-FR"/>
              </w:rPr>
              <w:t>ал. 1,</w:t>
            </w:r>
            <w:r w:rsidRPr="004152D6">
              <w:rPr>
                <w:sz w:val="20"/>
                <w:szCs w:val="20"/>
                <w:lang w:eastAsia="fr-FR"/>
              </w:rPr>
              <w:t xml:space="preserve"> т.5 ЗОП  - договорът за обществена поръчка се сключва само ако са налице трима </w:t>
            </w:r>
            <w:r w:rsidRPr="004152D6">
              <w:rPr>
                <w:sz w:val="20"/>
                <w:szCs w:val="20"/>
                <w:u w:val="single"/>
                <w:lang w:eastAsia="fr-FR"/>
              </w:rPr>
              <w:t>класирани</w:t>
            </w:r>
            <w:r w:rsidRPr="004152D6">
              <w:rPr>
                <w:sz w:val="20"/>
                <w:szCs w:val="20"/>
                <w:lang w:eastAsia="fr-FR"/>
              </w:rPr>
              <w:t xml:space="preserve"> участници.</w:t>
            </w:r>
          </w:p>
          <w:p w14:paraId="4D1F2BE4" w14:textId="77777777" w:rsidR="001C6823" w:rsidRPr="004152D6" w:rsidRDefault="001C6823" w:rsidP="00125227">
            <w:pPr>
              <w:jc w:val="both"/>
              <w:rPr>
                <w:sz w:val="20"/>
                <w:szCs w:val="20"/>
                <w:lang w:eastAsia="fr-FR"/>
              </w:rPr>
            </w:pPr>
            <w:r w:rsidRPr="004152D6">
              <w:rPr>
                <w:sz w:val="20"/>
                <w:szCs w:val="20"/>
                <w:lang w:eastAsia="fr-FR"/>
              </w:rPr>
              <w:t xml:space="preserve">Внимание! В хипотезите на чл. 181 </w:t>
            </w:r>
            <w:r w:rsidR="00564B2C">
              <w:rPr>
                <w:sz w:val="20"/>
                <w:szCs w:val="20"/>
                <w:lang w:val="en-US" w:eastAsia="fr-FR"/>
              </w:rPr>
              <w:t xml:space="preserve">, </w:t>
            </w:r>
            <w:r w:rsidR="00564B2C">
              <w:rPr>
                <w:sz w:val="20"/>
                <w:szCs w:val="20"/>
                <w:lang w:eastAsia="fr-FR"/>
              </w:rPr>
              <w:t xml:space="preserve">ал. 4 във вр. с </w:t>
            </w:r>
            <w:r w:rsidR="00564B2C">
              <w:rPr>
                <w:sz w:val="20"/>
                <w:szCs w:val="20"/>
                <w:lang w:val="en-US" w:eastAsia="fr-FR"/>
              </w:rPr>
              <w:t xml:space="preserve">, </w:t>
            </w:r>
            <w:r w:rsidR="00564B2C">
              <w:rPr>
                <w:sz w:val="20"/>
                <w:szCs w:val="20"/>
                <w:lang w:eastAsia="fr-FR"/>
              </w:rPr>
              <w:t>ал.1,</w:t>
            </w:r>
            <w:r w:rsidRPr="004152D6">
              <w:rPr>
                <w:sz w:val="20"/>
                <w:szCs w:val="20"/>
                <w:lang w:eastAsia="fr-FR"/>
              </w:rPr>
              <w:t xml:space="preserve"> т.4 ЗОП  нов договор със същия изпълнител е възможен не по – късно от три години от първоначалния.</w:t>
            </w:r>
          </w:p>
          <w:p w14:paraId="3FE3A59E" w14:textId="1A18815D" w:rsidR="001C6823" w:rsidRPr="00180E8B" w:rsidRDefault="00816230" w:rsidP="00125227">
            <w:pPr>
              <w:ind w:right="110"/>
              <w:jc w:val="both"/>
              <w:outlineLvl w:val="1"/>
              <w:rPr>
                <w:b/>
                <w:sz w:val="20"/>
                <w:szCs w:val="20"/>
                <w:lang w:eastAsia="fr-FR"/>
              </w:rPr>
            </w:pPr>
            <w:r>
              <w:rPr>
                <w:b/>
                <w:sz w:val="20"/>
                <w:szCs w:val="20"/>
                <w:lang w:eastAsia="fr-FR"/>
              </w:rPr>
              <w:t>чл. 112, ал. 6</w:t>
            </w:r>
            <w:r w:rsidR="001C6823" w:rsidRPr="00180E8B">
              <w:rPr>
                <w:b/>
                <w:sz w:val="20"/>
                <w:szCs w:val="20"/>
                <w:lang w:eastAsia="fr-FR"/>
              </w:rPr>
              <w:t xml:space="preserve"> ЗОП § 2 т. 1 от ДР </w:t>
            </w:r>
            <w:r w:rsidR="00643FB6">
              <w:rPr>
                <w:b/>
                <w:sz w:val="20"/>
                <w:szCs w:val="20"/>
                <w:lang w:eastAsia="fr-FR"/>
              </w:rPr>
              <w:t xml:space="preserve">от </w:t>
            </w:r>
            <w:r w:rsidR="001C6823" w:rsidRPr="00180E8B">
              <w:rPr>
                <w:b/>
                <w:sz w:val="20"/>
                <w:szCs w:val="20"/>
                <w:lang w:eastAsia="fr-FR"/>
              </w:rPr>
              <w:t>ЗОП</w:t>
            </w:r>
          </w:p>
          <w:p w14:paraId="1B55656F" w14:textId="015D323B" w:rsidR="001C6823" w:rsidRPr="004152D6" w:rsidRDefault="00816230" w:rsidP="00125227">
            <w:pPr>
              <w:ind w:right="110"/>
              <w:jc w:val="both"/>
              <w:outlineLvl w:val="1"/>
              <w:rPr>
                <w:sz w:val="20"/>
                <w:szCs w:val="20"/>
                <w:lang w:eastAsia="fr-FR"/>
              </w:rPr>
            </w:pPr>
            <w:r>
              <w:rPr>
                <w:b/>
                <w:sz w:val="20"/>
                <w:szCs w:val="20"/>
                <w:lang w:eastAsia="fr-FR"/>
              </w:rPr>
              <w:t>чл. 112 , ал. 7,</w:t>
            </w:r>
            <w:r w:rsidR="001C6823" w:rsidRPr="00180E8B">
              <w:rPr>
                <w:b/>
                <w:sz w:val="20"/>
                <w:szCs w:val="20"/>
                <w:lang w:eastAsia="fr-FR"/>
              </w:rPr>
              <w:t xml:space="preserve"> т. 2 и 3 </w:t>
            </w:r>
            <w:r w:rsidR="00643FB6">
              <w:rPr>
                <w:b/>
                <w:sz w:val="20"/>
                <w:szCs w:val="20"/>
                <w:lang w:eastAsia="fr-FR"/>
              </w:rPr>
              <w:t xml:space="preserve">от </w:t>
            </w:r>
            <w:r w:rsidR="001C6823" w:rsidRPr="00180E8B">
              <w:rPr>
                <w:b/>
                <w:sz w:val="20"/>
                <w:szCs w:val="20"/>
                <w:lang w:eastAsia="fr-FR"/>
              </w:rPr>
              <w:t>ЗОП</w:t>
            </w:r>
          </w:p>
          <w:p w14:paraId="36210E4B" w14:textId="77777777" w:rsidR="001C6823" w:rsidRPr="007812BD" w:rsidRDefault="001C6823" w:rsidP="00125227">
            <w:pPr>
              <w:ind w:right="110"/>
              <w:jc w:val="both"/>
              <w:outlineLvl w:val="1"/>
              <w:rPr>
                <w:color w:val="C00000"/>
                <w:sz w:val="20"/>
                <w:szCs w:val="20"/>
                <w:lang w:eastAsia="fr-FR"/>
              </w:rPr>
            </w:pPr>
            <w:r w:rsidRPr="007812BD">
              <w:rPr>
                <w:color w:val="C00000"/>
                <w:sz w:val="20"/>
                <w:szCs w:val="20"/>
                <w:lang w:eastAsia="fr-FR"/>
              </w:rPr>
              <w:t>Насочващи източници на информация: обратните разписки за писмата, с които е изпратено решението за класиране и определяне на изпълнител, жалби и др,, ако има такива, и договор за обществена поръчка.</w:t>
            </w:r>
          </w:p>
          <w:p w14:paraId="2D2E2B37" w14:textId="49982954" w:rsidR="001C6823" w:rsidRDefault="001C6823" w:rsidP="00125227">
            <w:pPr>
              <w:ind w:right="110"/>
              <w:jc w:val="both"/>
              <w:outlineLvl w:val="1"/>
              <w:rPr>
                <w:color w:val="0070C0"/>
                <w:sz w:val="20"/>
                <w:szCs w:val="20"/>
                <w:lang w:eastAsia="fr-FR"/>
              </w:rPr>
            </w:pPr>
            <w:r w:rsidRPr="001F5F76">
              <w:rPr>
                <w:color w:val="0070C0"/>
                <w:sz w:val="20"/>
                <w:szCs w:val="20"/>
                <w:lang w:eastAsia="fr-FR"/>
              </w:rPr>
              <w:t>т. 18 от Насоки</w:t>
            </w:r>
            <w:r w:rsidR="00474907">
              <w:rPr>
                <w:color w:val="0070C0"/>
                <w:sz w:val="20"/>
                <w:szCs w:val="20"/>
                <w:lang w:eastAsia="fr-FR"/>
              </w:rPr>
              <w:t>те</w:t>
            </w:r>
            <w:r w:rsidR="00474907" w:rsidRPr="00474907">
              <w:rPr>
                <w:color w:val="0070C0"/>
                <w:sz w:val="20"/>
                <w:szCs w:val="20"/>
                <w:lang w:eastAsia="fr-FR"/>
              </w:rPr>
              <w:t>/ Наредбата, Приложение №1</w:t>
            </w:r>
          </w:p>
          <w:p w14:paraId="5F3C99E5" w14:textId="77777777" w:rsidR="001C6823" w:rsidRPr="001F5F76" w:rsidRDefault="001C6823" w:rsidP="00125227">
            <w:pPr>
              <w:ind w:right="110"/>
              <w:jc w:val="both"/>
              <w:outlineLvl w:val="1"/>
              <w:rPr>
                <w:bCs/>
                <w:color w:val="00B050"/>
                <w:sz w:val="20"/>
                <w:szCs w:val="20"/>
              </w:rPr>
            </w:pPr>
            <w:r w:rsidRPr="001F5F76">
              <w:rPr>
                <w:bCs/>
                <w:color w:val="00B050"/>
                <w:sz w:val="20"/>
                <w:szCs w:val="20"/>
              </w:rPr>
              <w:t>Анализирайте:</w:t>
            </w:r>
          </w:p>
          <w:p w14:paraId="32E8D9E2" w14:textId="77777777" w:rsidR="001C6823" w:rsidRPr="001F5F76" w:rsidRDefault="001C6823" w:rsidP="00125227">
            <w:pPr>
              <w:ind w:right="110"/>
              <w:jc w:val="both"/>
              <w:outlineLvl w:val="1"/>
              <w:rPr>
                <w:bCs/>
                <w:color w:val="00B050"/>
                <w:sz w:val="20"/>
                <w:szCs w:val="20"/>
              </w:rPr>
            </w:pPr>
            <w:r w:rsidRPr="001F5F76">
              <w:rPr>
                <w:bCs/>
                <w:color w:val="00B050"/>
                <w:sz w:val="20"/>
                <w:szCs w:val="20"/>
              </w:rPr>
              <w:t>- датите, на които е получено решението за класиране на участниците и определяне на изпълнител (това е начална дата за срока за обжалване);</w:t>
            </w:r>
          </w:p>
          <w:p w14:paraId="29FB77F6" w14:textId="77777777" w:rsidR="001C6823" w:rsidRPr="001F5F76" w:rsidRDefault="001C6823" w:rsidP="00125227">
            <w:pPr>
              <w:ind w:right="110"/>
              <w:jc w:val="both"/>
              <w:outlineLvl w:val="1"/>
              <w:rPr>
                <w:bCs/>
                <w:color w:val="00B050"/>
                <w:sz w:val="20"/>
                <w:szCs w:val="20"/>
              </w:rPr>
            </w:pPr>
            <w:r w:rsidRPr="001F5F76">
              <w:rPr>
                <w:bCs/>
                <w:color w:val="00B050"/>
                <w:sz w:val="20"/>
                <w:szCs w:val="20"/>
              </w:rPr>
              <w:t>- датите, на които е изтекъл срока за обжалване;</w:t>
            </w:r>
          </w:p>
          <w:p w14:paraId="2F35EF6F" w14:textId="77777777" w:rsidR="001C6823" w:rsidRPr="001F5F76" w:rsidRDefault="001C6823" w:rsidP="00125227">
            <w:pPr>
              <w:ind w:right="110"/>
              <w:jc w:val="both"/>
              <w:outlineLvl w:val="1"/>
              <w:rPr>
                <w:bCs/>
                <w:color w:val="00B050"/>
                <w:sz w:val="20"/>
                <w:szCs w:val="20"/>
              </w:rPr>
            </w:pPr>
            <w:r w:rsidRPr="001F5F76">
              <w:rPr>
                <w:bCs/>
                <w:color w:val="00B050"/>
                <w:sz w:val="20"/>
                <w:szCs w:val="20"/>
              </w:rPr>
              <w:t>- датата на сключения договор;</w:t>
            </w:r>
          </w:p>
          <w:p w14:paraId="432F51B6" w14:textId="77777777" w:rsidR="001C6823" w:rsidRPr="004152D6" w:rsidRDefault="001C6823" w:rsidP="00125227">
            <w:pPr>
              <w:jc w:val="both"/>
              <w:rPr>
                <w:b/>
                <w:sz w:val="20"/>
                <w:szCs w:val="20"/>
              </w:rPr>
            </w:pPr>
            <w:r w:rsidRPr="001F5F76">
              <w:rPr>
                <w:bCs/>
                <w:color w:val="00B050"/>
                <w:sz w:val="20"/>
                <w:szCs w:val="20"/>
              </w:rPr>
              <w:t>- информация относно датата, на която решението/ определението за допуснато предварително изпълнение е влязло в сила.</w:t>
            </w:r>
          </w:p>
        </w:tc>
        <w:tc>
          <w:tcPr>
            <w:tcW w:w="718" w:type="dxa"/>
            <w:shd w:val="clear" w:color="auto" w:fill="FFFFFF"/>
            <w:vAlign w:val="center"/>
          </w:tcPr>
          <w:p w14:paraId="095E8B89" w14:textId="77777777" w:rsidR="001C6823" w:rsidRPr="00C75AB9" w:rsidRDefault="001C6823" w:rsidP="00125227">
            <w:pPr>
              <w:pStyle w:val="BodyText"/>
              <w:rPr>
                <w:sz w:val="20"/>
                <w:szCs w:val="20"/>
              </w:rPr>
            </w:pPr>
          </w:p>
        </w:tc>
        <w:tc>
          <w:tcPr>
            <w:tcW w:w="4682" w:type="dxa"/>
            <w:shd w:val="clear" w:color="auto" w:fill="FFFFFF"/>
            <w:vAlign w:val="center"/>
          </w:tcPr>
          <w:p w14:paraId="0B1BC723" w14:textId="77777777" w:rsidR="001C6823" w:rsidRPr="00C75AB9" w:rsidRDefault="001C6823" w:rsidP="00125227">
            <w:pPr>
              <w:pStyle w:val="Heading1"/>
              <w:keepNext w:val="0"/>
              <w:jc w:val="both"/>
              <w:rPr>
                <w:bCs/>
                <w:sz w:val="20"/>
              </w:rPr>
            </w:pPr>
          </w:p>
        </w:tc>
      </w:tr>
      <w:tr w:rsidR="001C6823" w:rsidRPr="00C75AB9" w14:paraId="3E146199" w14:textId="77777777" w:rsidTr="00125227">
        <w:trPr>
          <w:trHeight w:val="270"/>
        </w:trPr>
        <w:tc>
          <w:tcPr>
            <w:tcW w:w="430" w:type="dxa"/>
            <w:shd w:val="clear" w:color="auto" w:fill="FFFFFF"/>
            <w:vAlign w:val="center"/>
          </w:tcPr>
          <w:p w14:paraId="4E6A7088" w14:textId="77777777" w:rsidR="001C6823" w:rsidRPr="00C75AB9" w:rsidRDefault="001C6823" w:rsidP="00125227">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39</w:t>
            </w:r>
            <w:r>
              <w:rPr>
                <w:rFonts w:ascii="Times New Roman" w:hAnsi="Times New Roman" w:cs="Times New Roman"/>
                <w:szCs w:val="20"/>
                <w:lang w:val="bg-BG"/>
              </w:rPr>
              <w:t>.</w:t>
            </w:r>
          </w:p>
        </w:tc>
        <w:tc>
          <w:tcPr>
            <w:tcW w:w="9290" w:type="dxa"/>
            <w:shd w:val="clear" w:color="auto" w:fill="FFFFFF"/>
            <w:noWrap/>
          </w:tcPr>
          <w:p w14:paraId="646BF9B4" w14:textId="77777777" w:rsidR="001C6823" w:rsidRPr="004152D6" w:rsidRDefault="001C6823" w:rsidP="00125227">
            <w:pPr>
              <w:jc w:val="both"/>
              <w:rPr>
                <w:b/>
                <w:sz w:val="20"/>
                <w:szCs w:val="20"/>
              </w:rPr>
            </w:pPr>
            <w:r w:rsidRPr="004152D6">
              <w:rPr>
                <w:b/>
                <w:sz w:val="20"/>
                <w:szCs w:val="20"/>
              </w:rPr>
              <w:t xml:space="preserve">Възложителят сключил ли е писмен договор с определения за изпълнител, който да включва всички задължителни реквизити и предложенията от офертата му, както и </w:t>
            </w:r>
            <w:r w:rsidRPr="004152D6">
              <w:rPr>
                <w:b/>
                <w:sz w:val="20"/>
                <w:szCs w:val="20"/>
                <w:lang w:eastAsia="fr-FR"/>
              </w:rPr>
              <w:t>всички договорености, постигнати с участника, в рамките на преговорите</w:t>
            </w:r>
            <w:r w:rsidRPr="004152D6">
              <w:rPr>
                <w:b/>
                <w:sz w:val="20"/>
                <w:szCs w:val="20"/>
              </w:rPr>
              <w:t>?</w:t>
            </w:r>
          </w:p>
          <w:p w14:paraId="1D57689A" w14:textId="77777777" w:rsidR="001C6823" w:rsidRPr="004152D6" w:rsidRDefault="001C6823" w:rsidP="00125227">
            <w:pPr>
              <w:jc w:val="both"/>
              <w:rPr>
                <w:sz w:val="20"/>
                <w:szCs w:val="20"/>
              </w:rPr>
            </w:pPr>
            <w:r w:rsidRPr="004152D6">
              <w:rPr>
                <w:sz w:val="20"/>
                <w:szCs w:val="20"/>
              </w:rPr>
              <w:t>Забележка: Сключването на писмен договор при възлагане на обществена поръчка чрез пряко договаряне е задължително, независимо от обекта на поръчката (доставка, услуга или строителство). Договорът има задължително съдържание, изброено в чл. 69 от ППЗОП.</w:t>
            </w:r>
          </w:p>
          <w:p w14:paraId="3D54993D" w14:textId="77777777" w:rsidR="001C6823" w:rsidRPr="00180E8B" w:rsidRDefault="001C6823" w:rsidP="00125227">
            <w:pPr>
              <w:jc w:val="both"/>
              <w:rPr>
                <w:sz w:val="20"/>
                <w:szCs w:val="20"/>
              </w:rPr>
            </w:pPr>
            <w:r w:rsidRPr="004152D6">
              <w:rPr>
                <w:sz w:val="20"/>
                <w:szCs w:val="20"/>
              </w:rPr>
              <w:t xml:space="preserve">Промени в проекта на договор се допускат по изключение, когато е изпълнено условието по </w:t>
            </w:r>
            <w:hyperlink r:id="rId9" w:history="1">
              <w:r w:rsidRPr="00180E8B">
                <w:rPr>
                  <w:rStyle w:val="Hyperlink"/>
                  <w:bCs/>
                  <w:color w:val="auto"/>
                  <w:sz w:val="20"/>
                  <w:szCs w:val="20"/>
                  <w:u w:val="none"/>
                </w:rPr>
                <w:t>чл. 116, ал. 1, т. 5</w:t>
              </w:r>
            </w:hyperlink>
            <w:r w:rsidRPr="00180E8B">
              <w:rPr>
                <w:sz w:val="20"/>
                <w:szCs w:val="20"/>
              </w:rPr>
              <w:t xml:space="preserve"> ЗОП и са наложени от обстоятелства, настъпили по време или след провеждане на процедурата.</w:t>
            </w:r>
          </w:p>
          <w:p w14:paraId="718782F6" w14:textId="0CFF35DE" w:rsidR="001C6823" w:rsidRPr="00643FB6" w:rsidRDefault="001C6823" w:rsidP="00125227">
            <w:pPr>
              <w:jc w:val="both"/>
              <w:rPr>
                <w:b/>
                <w:sz w:val="20"/>
                <w:szCs w:val="20"/>
              </w:rPr>
            </w:pPr>
            <w:r w:rsidRPr="00643FB6">
              <w:rPr>
                <w:b/>
                <w:sz w:val="20"/>
                <w:szCs w:val="20"/>
              </w:rPr>
              <w:t xml:space="preserve">чл. 183 във връзка с чл. 112 </w:t>
            </w:r>
            <w:r w:rsidR="00643FB6" w:rsidRPr="00643FB6">
              <w:rPr>
                <w:b/>
                <w:sz w:val="20"/>
                <w:szCs w:val="20"/>
              </w:rPr>
              <w:t xml:space="preserve">от </w:t>
            </w:r>
            <w:r w:rsidRPr="00643FB6">
              <w:rPr>
                <w:b/>
                <w:sz w:val="20"/>
                <w:szCs w:val="20"/>
              </w:rPr>
              <w:t>ЗОП</w:t>
            </w:r>
          </w:p>
          <w:p w14:paraId="76B81458" w14:textId="77777777" w:rsidR="001C6823" w:rsidRPr="00643FB6" w:rsidRDefault="001C6823" w:rsidP="00125227">
            <w:pPr>
              <w:jc w:val="both"/>
              <w:rPr>
                <w:b/>
                <w:sz w:val="20"/>
                <w:szCs w:val="20"/>
              </w:rPr>
            </w:pPr>
            <w:r w:rsidRPr="00643FB6">
              <w:rPr>
                <w:b/>
                <w:sz w:val="20"/>
                <w:szCs w:val="20"/>
              </w:rPr>
              <w:t>чл. 69 ППЗОП</w:t>
            </w:r>
          </w:p>
          <w:p w14:paraId="5FE00F48" w14:textId="77777777" w:rsidR="001C6823" w:rsidRPr="007812BD" w:rsidRDefault="001C6823" w:rsidP="00125227">
            <w:pPr>
              <w:jc w:val="both"/>
              <w:rPr>
                <w:color w:val="C00000"/>
                <w:sz w:val="20"/>
                <w:szCs w:val="20"/>
              </w:rPr>
            </w:pPr>
            <w:r w:rsidRPr="007812BD">
              <w:rPr>
                <w:color w:val="C00000"/>
                <w:sz w:val="20"/>
                <w:szCs w:val="20"/>
              </w:rPr>
              <w:t xml:space="preserve">Насочващи източници на информация: прегледайте проектодоговора, договора и офертата на избрания за изпълнител. </w:t>
            </w:r>
          </w:p>
          <w:p w14:paraId="31B7289B" w14:textId="063BB9B8" w:rsidR="001C6823" w:rsidRDefault="001C6823" w:rsidP="00125227">
            <w:pPr>
              <w:jc w:val="both"/>
              <w:rPr>
                <w:color w:val="0070C0"/>
                <w:sz w:val="20"/>
                <w:szCs w:val="20"/>
              </w:rPr>
            </w:pPr>
            <w:r w:rsidRPr="001F5F76">
              <w:rPr>
                <w:color w:val="0070C0"/>
                <w:sz w:val="20"/>
                <w:szCs w:val="20"/>
              </w:rPr>
              <w:t xml:space="preserve">т. 18 от Насоките </w:t>
            </w:r>
            <w:r w:rsidR="00474907" w:rsidRPr="00474907">
              <w:rPr>
                <w:color w:val="0070C0"/>
                <w:sz w:val="20"/>
                <w:szCs w:val="20"/>
              </w:rPr>
              <w:t>/ Наредбата, Приложение №1</w:t>
            </w:r>
          </w:p>
          <w:p w14:paraId="5A9D87EA" w14:textId="61E4D3F1" w:rsidR="001C6823" w:rsidRPr="001F5F76" w:rsidRDefault="001C6823" w:rsidP="00125227">
            <w:pPr>
              <w:jc w:val="both"/>
              <w:rPr>
                <w:color w:val="00B050"/>
                <w:sz w:val="20"/>
                <w:szCs w:val="20"/>
              </w:rPr>
            </w:pPr>
            <w:r w:rsidRPr="001F5F76">
              <w:rPr>
                <w:color w:val="00B050"/>
                <w:sz w:val="20"/>
                <w:szCs w:val="20"/>
              </w:rPr>
              <w:t>Анализ: изследвайте клаузите на сключения договор, на проектодоговора и анализирайте дали са включени всички предложения от офертата на спечелилия участник, и доколко ако изменения то те са несъществени по аргумент на пр</w:t>
            </w:r>
            <w:r w:rsidR="00643FB6">
              <w:rPr>
                <w:color w:val="00B050"/>
                <w:sz w:val="20"/>
                <w:szCs w:val="20"/>
              </w:rPr>
              <w:t xml:space="preserve">отивното по смисъла на чл. 116, </w:t>
            </w:r>
            <w:r w:rsidR="00D21400">
              <w:rPr>
                <w:sz w:val="20"/>
                <w:szCs w:val="20"/>
                <w:lang w:eastAsia="fr-FR"/>
              </w:rPr>
              <w:t xml:space="preserve">ал. </w:t>
            </w:r>
            <w:r w:rsidR="00D21400">
              <w:rPr>
                <w:color w:val="00B050"/>
                <w:sz w:val="20"/>
                <w:szCs w:val="20"/>
              </w:rPr>
              <w:t>5</w:t>
            </w:r>
            <w:r w:rsidRPr="001F5F76">
              <w:rPr>
                <w:color w:val="00B050"/>
                <w:sz w:val="20"/>
                <w:szCs w:val="20"/>
              </w:rPr>
              <w:t xml:space="preserve"> ЗОП</w:t>
            </w:r>
          </w:p>
        </w:tc>
        <w:tc>
          <w:tcPr>
            <w:tcW w:w="718" w:type="dxa"/>
            <w:shd w:val="clear" w:color="auto" w:fill="FFFFFF"/>
            <w:vAlign w:val="center"/>
          </w:tcPr>
          <w:p w14:paraId="68741264" w14:textId="77777777" w:rsidR="001C6823" w:rsidRPr="004A1667" w:rsidRDefault="001C6823" w:rsidP="00125227">
            <w:pPr>
              <w:pStyle w:val="BodyText"/>
              <w:rPr>
                <w:sz w:val="20"/>
                <w:szCs w:val="20"/>
              </w:rPr>
            </w:pPr>
          </w:p>
        </w:tc>
        <w:tc>
          <w:tcPr>
            <w:tcW w:w="4682" w:type="dxa"/>
            <w:shd w:val="clear" w:color="auto" w:fill="FFFFFF"/>
            <w:vAlign w:val="center"/>
          </w:tcPr>
          <w:p w14:paraId="47F2863B" w14:textId="77777777" w:rsidR="001C6823" w:rsidRPr="00C75AB9" w:rsidRDefault="001C6823" w:rsidP="00125227">
            <w:pPr>
              <w:pStyle w:val="Heading1"/>
              <w:keepNext w:val="0"/>
              <w:jc w:val="both"/>
              <w:rPr>
                <w:bCs/>
                <w:sz w:val="20"/>
              </w:rPr>
            </w:pPr>
          </w:p>
        </w:tc>
      </w:tr>
      <w:tr w:rsidR="001C6823" w:rsidRPr="00C75AB9" w14:paraId="15C5CE92" w14:textId="77777777" w:rsidTr="00125227">
        <w:trPr>
          <w:trHeight w:val="270"/>
        </w:trPr>
        <w:tc>
          <w:tcPr>
            <w:tcW w:w="430" w:type="dxa"/>
            <w:shd w:val="clear" w:color="auto" w:fill="FFFFFF"/>
            <w:vAlign w:val="center"/>
          </w:tcPr>
          <w:p w14:paraId="2EF0EE18" w14:textId="77777777" w:rsidR="001C6823" w:rsidRPr="00C75AB9" w:rsidRDefault="001C6823" w:rsidP="00125227">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40</w:t>
            </w:r>
            <w:r>
              <w:rPr>
                <w:rFonts w:ascii="Times New Roman" w:hAnsi="Times New Roman" w:cs="Times New Roman"/>
                <w:szCs w:val="20"/>
                <w:lang w:val="bg-BG"/>
              </w:rPr>
              <w:t>.</w:t>
            </w:r>
          </w:p>
        </w:tc>
        <w:tc>
          <w:tcPr>
            <w:tcW w:w="9290" w:type="dxa"/>
            <w:shd w:val="clear" w:color="auto" w:fill="FFFFFF"/>
            <w:noWrap/>
          </w:tcPr>
          <w:p w14:paraId="02B4A9D0" w14:textId="7B51B705" w:rsidR="00A07CB8" w:rsidRPr="005515F9" w:rsidRDefault="001C6823" w:rsidP="00A07CB8">
            <w:pPr>
              <w:pStyle w:val="BodyText3"/>
              <w:rPr>
                <w:b/>
                <w:sz w:val="20"/>
                <w:szCs w:val="20"/>
                <w:lang w:eastAsia="fr-FR"/>
              </w:rPr>
            </w:pPr>
            <w:r w:rsidRPr="004152D6">
              <w:rPr>
                <w:b/>
                <w:bCs/>
                <w:sz w:val="20"/>
                <w:szCs w:val="20"/>
              </w:rPr>
              <w:t xml:space="preserve">При сключване на договора (преди или най-късно на датата на сключване) </w:t>
            </w:r>
            <w:r w:rsidR="00A07CB8" w:rsidRPr="005515F9">
              <w:rPr>
                <w:b/>
                <w:sz w:val="20"/>
                <w:szCs w:val="20"/>
                <w:lang w:eastAsia="fr-FR"/>
              </w:rPr>
              <w:t>участникът, определен за изпълнител:</w:t>
            </w:r>
          </w:p>
          <w:p w14:paraId="67E3545F" w14:textId="77777777" w:rsidR="00A07CB8" w:rsidRPr="007C719B" w:rsidRDefault="00A07CB8" w:rsidP="00A07CB8">
            <w:pPr>
              <w:jc w:val="both"/>
              <w:rPr>
                <w:sz w:val="20"/>
                <w:szCs w:val="20"/>
                <w:lang w:eastAsia="fr-FR"/>
              </w:rPr>
            </w:pPr>
            <w:r w:rsidRPr="005515F9">
              <w:rPr>
                <w:b/>
                <w:sz w:val="20"/>
                <w:szCs w:val="20"/>
                <w:lang w:eastAsia="fr-FR"/>
              </w:rPr>
              <w:t>1</w:t>
            </w:r>
            <w:r w:rsidRPr="007C719B">
              <w:rPr>
                <w:sz w:val="20"/>
                <w:szCs w:val="20"/>
                <w:lang w:eastAsia="fr-FR"/>
              </w:rPr>
              <w:t xml:space="preserve">. представил ли е документ за регистрация в съответствие с изискването по </w:t>
            </w:r>
            <w:hyperlink r:id="rId10" w:history="1">
              <w:r w:rsidRPr="007C719B">
                <w:rPr>
                  <w:sz w:val="20"/>
                  <w:szCs w:val="20"/>
                  <w:lang w:eastAsia="fr-FR"/>
                </w:rPr>
                <w:t>чл. 10, ал. 2</w:t>
              </w:r>
            </w:hyperlink>
            <w:r w:rsidRPr="007C719B">
              <w:rPr>
                <w:sz w:val="20"/>
                <w:szCs w:val="20"/>
                <w:lang w:eastAsia="fr-FR"/>
              </w:rPr>
              <w:t xml:space="preserve"> от ЗОП;</w:t>
            </w:r>
          </w:p>
          <w:p w14:paraId="1728A91E" w14:textId="77777777" w:rsidR="00A07CB8" w:rsidRPr="007C719B" w:rsidRDefault="00A07CB8" w:rsidP="00A07CB8">
            <w:pPr>
              <w:jc w:val="both"/>
              <w:rPr>
                <w:sz w:val="20"/>
                <w:szCs w:val="20"/>
                <w:lang w:eastAsia="fr-FR"/>
              </w:rPr>
            </w:pPr>
            <w:r w:rsidRPr="007C719B">
              <w:rPr>
                <w:sz w:val="20"/>
                <w:szCs w:val="20"/>
                <w:lang w:eastAsia="fr-FR"/>
              </w:rPr>
              <w:t xml:space="preserve">2. изпълнил ли е задължението по </w:t>
            </w:r>
            <w:hyperlink r:id="rId11" w:history="1">
              <w:r w:rsidRPr="007C719B">
                <w:rPr>
                  <w:sz w:val="20"/>
                  <w:szCs w:val="20"/>
                  <w:lang w:eastAsia="fr-FR"/>
                </w:rPr>
                <w:t>чл. 67, ал. 6</w:t>
              </w:r>
            </w:hyperlink>
            <w:r w:rsidRPr="007C719B">
              <w:rPr>
                <w:sz w:val="20"/>
                <w:szCs w:val="20"/>
                <w:lang w:eastAsia="fr-FR"/>
              </w:rPr>
              <w:t xml:space="preserve"> от ЗОП;</w:t>
            </w:r>
          </w:p>
          <w:p w14:paraId="0DEC9DE5" w14:textId="77777777" w:rsidR="00A07CB8" w:rsidRPr="007C719B" w:rsidRDefault="00A07CB8" w:rsidP="00A07CB8">
            <w:pPr>
              <w:jc w:val="both"/>
              <w:rPr>
                <w:sz w:val="20"/>
                <w:szCs w:val="20"/>
                <w:lang w:eastAsia="fr-FR"/>
              </w:rPr>
            </w:pPr>
            <w:r w:rsidRPr="007C719B">
              <w:rPr>
                <w:sz w:val="20"/>
                <w:szCs w:val="20"/>
                <w:lang w:eastAsia="fr-FR"/>
              </w:rPr>
              <w:t>3. представил ли е определената гаранция за изпълнение на договора (ако е приложимо);</w:t>
            </w:r>
          </w:p>
          <w:p w14:paraId="4972244C" w14:textId="77777777" w:rsidR="00A07CB8" w:rsidRPr="007C719B" w:rsidRDefault="00A07CB8" w:rsidP="00A07CB8">
            <w:pPr>
              <w:jc w:val="both"/>
              <w:rPr>
                <w:sz w:val="20"/>
                <w:szCs w:val="20"/>
                <w:lang w:eastAsia="fr-FR"/>
              </w:rPr>
            </w:pPr>
            <w:r w:rsidRPr="007C719B">
              <w:rPr>
                <w:sz w:val="20"/>
                <w:szCs w:val="20"/>
                <w:lang w:eastAsia="fr-FR"/>
              </w:rPr>
              <w:t>4. извършил ли е съответната регистрация, представил ли е документ или изпълнил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14:paraId="3AE743BD" w14:textId="77777777" w:rsidR="00A07CB8" w:rsidRPr="007C719B" w:rsidRDefault="00A07CB8" w:rsidP="00A07CB8">
            <w:pPr>
              <w:ind w:right="110"/>
              <w:jc w:val="both"/>
              <w:outlineLvl w:val="1"/>
              <w:rPr>
                <w:sz w:val="20"/>
                <w:szCs w:val="20"/>
                <w:lang w:eastAsia="fr-FR"/>
              </w:rPr>
            </w:pPr>
            <w:r w:rsidRPr="007C719B">
              <w:rPr>
                <w:sz w:val="20"/>
                <w:szCs w:val="20"/>
                <w:lang w:eastAsia="fr-FR"/>
              </w:rPr>
              <w:t>(чл. 112, ал. 1 от ЗОП)</w:t>
            </w:r>
          </w:p>
          <w:p w14:paraId="0FB045F5" w14:textId="77777777" w:rsidR="00664C23" w:rsidRDefault="00664C23" w:rsidP="00664C23">
            <w:pPr>
              <w:ind w:right="110"/>
              <w:jc w:val="both"/>
              <w:outlineLvl w:val="1"/>
              <w:rPr>
                <w:color w:val="C0504D"/>
                <w:sz w:val="20"/>
                <w:szCs w:val="20"/>
                <w:lang w:eastAsia="fr-FR"/>
              </w:rPr>
            </w:pPr>
            <w:r w:rsidRPr="00994B8F">
              <w:rPr>
                <w:b/>
                <w:color w:val="C0504D"/>
                <w:sz w:val="20"/>
                <w:szCs w:val="20"/>
                <w:lang w:eastAsia="fr-FR"/>
              </w:rPr>
              <w:t xml:space="preserve">Насочващи източници на информация: </w:t>
            </w:r>
            <w:r w:rsidRPr="00994B8F">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14:paraId="0E1117F9" w14:textId="787884C5" w:rsidR="00664C23" w:rsidRPr="00C13447" w:rsidRDefault="00664C23" w:rsidP="00664C23">
            <w:pPr>
              <w:ind w:right="110"/>
              <w:jc w:val="both"/>
              <w:outlineLvl w:val="1"/>
              <w:rPr>
                <w:color w:val="008000"/>
                <w:sz w:val="20"/>
                <w:szCs w:val="20"/>
                <w:lang w:eastAsia="fr-FR"/>
              </w:rPr>
            </w:pPr>
            <w:r w:rsidRPr="00C13447">
              <w:rPr>
                <w:color w:val="008000"/>
                <w:sz w:val="20"/>
                <w:szCs w:val="20"/>
                <w:lang w:eastAsia="fr-FR"/>
              </w:rPr>
              <w:t>Анализирайте датата и издателя на следните документи:</w:t>
            </w:r>
          </w:p>
          <w:p w14:paraId="2BF17E41" w14:textId="77777777" w:rsidR="001C6823" w:rsidRPr="00664C23" w:rsidRDefault="001C6823" w:rsidP="00B5171C">
            <w:pPr>
              <w:pStyle w:val="BodyText3"/>
              <w:numPr>
                <w:ilvl w:val="0"/>
                <w:numId w:val="16"/>
              </w:numPr>
              <w:rPr>
                <w:bCs/>
                <w:sz w:val="20"/>
                <w:szCs w:val="20"/>
              </w:rPr>
            </w:pPr>
            <w:r w:rsidRPr="00664C23">
              <w:rPr>
                <w:bCs/>
                <w:sz w:val="20"/>
                <w:szCs w:val="20"/>
              </w:rPr>
              <w:t>Гаранция за изпълнение (само ако и доколкото е определена в поканата);</w:t>
            </w:r>
          </w:p>
          <w:p w14:paraId="6A85555C" w14:textId="77777777" w:rsidR="001C6823" w:rsidRPr="00664C23" w:rsidRDefault="001C6823" w:rsidP="00B5171C">
            <w:pPr>
              <w:pStyle w:val="BodyText3"/>
              <w:numPr>
                <w:ilvl w:val="0"/>
                <w:numId w:val="16"/>
              </w:numPr>
              <w:rPr>
                <w:bCs/>
                <w:sz w:val="20"/>
                <w:szCs w:val="20"/>
              </w:rPr>
            </w:pPr>
            <w:r w:rsidRPr="00664C23">
              <w:rPr>
                <w:bCs/>
                <w:sz w:val="20"/>
                <w:szCs w:val="20"/>
              </w:rPr>
              <w:t xml:space="preserve">Документ </w:t>
            </w:r>
            <w:r w:rsidR="00020A4B" w:rsidRPr="00664C23">
              <w:rPr>
                <w:bCs/>
                <w:sz w:val="20"/>
                <w:szCs w:val="20"/>
              </w:rPr>
              <w:t>за регистрация на ЮЛ по чл. 10, ал. 2</w:t>
            </w:r>
            <w:r w:rsidRPr="00664C23">
              <w:rPr>
                <w:bCs/>
                <w:sz w:val="20"/>
                <w:szCs w:val="20"/>
              </w:rPr>
              <w:t xml:space="preserve"> ЗОП;</w:t>
            </w:r>
          </w:p>
          <w:p w14:paraId="18288AC8" w14:textId="77777777" w:rsidR="001C6823" w:rsidRPr="00664C23" w:rsidRDefault="001C6823" w:rsidP="00B5171C">
            <w:pPr>
              <w:pStyle w:val="BodyText3"/>
              <w:numPr>
                <w:ilvl w:val="0"/>
                <w:numId w:val="16"/>
              </w:numPr>
              <w:rPr>
                <w:bCs/>
                <w:sz w:val="20"/>
                <w:szCs w:val="20"/>
              </w:rPr>
            </w:pPr>
            <w:r w:rsidRPr="00664C23">
              <w:rPr>
                <w:bCs/>
                <w:sz w:val="20"/>
                <w:szCs w:val="20"/>
              </w:rPr>
              <w:t>Удостоверение за данъчна регистрация и за регистрация по БУЛТАТ по чл. 70 ППЗОП;</w:t>
            </w:r>
          </w:p>
          <w:p w14:paraId="6660E4C2" w14:textId="77777777" w:rsidR="001C6823" w:rsidRPr="00664C23" w:rsidRDefault="001C6823" w:rsidP="00B5171C">
            <w:pPr>
              <w:pStyle w:val="BodyText3"/>
              <w:numPr>
                <w:ilvl w:val="0"/>
                <w:numId w:val="16"/>
              </w:numPr>
              <w:rPr>
                <w:bCs/>
                <w:sz w:val="20"/>
                <w:szCs w:val="20"/>
              </w:rPr>
            </w:pPr>
            <w:r w:rsidRPr="00664C23">
              <w:rPr>
                <w:bCs/>
                <w:sz w:val="20"/>
                <w:szCs w:val="20"/>
              </w:rPr>
              <w:t>Друг документ, опре</w:t>
            </w:r>
            <w:r w:rsidR="00D21400" w:rsidRPr="00664C23">
              <w:rPr>
                <w:bCs/>
                <w:sz w:val="20"/>
                <w:szCs w:val="20"/>
              </w:rPr>
              <w:t>делен от възложителя – чл. 112 ,</w:t>
            </w:r>
            <w:r w:rsidR="00D21400" w:rsidRPr="00664C23">
              <w:rPr>
                <w:sz w:val="20"/>
                <w:szCs w:val="20"/>
                <w:lang w:val="en-US" w:eastAsia="fr-FR"/>
              </w:rPr>
              <w:t xml:space="preserve"> , </w:t>
            </w:r>
            <w:r w:rsidR="00D21400" w:rsidRPr="00664C23">
              <w:rPr>
                <w:sz w:val="20"/>
                <w:szCs w:val="20"/>
                <w:lang w:eastAsia="fr-FR"/>
              </w:rPr>
              <w:t xml:space="preserve">ал. </w:t>
            </w:r>
            <w:r w:rsidR="00D21400" w:rsidRPr="00664C23">
              <w:rPr>
                <w:bCs/>
                <w:sz w:val="20"/>
                <w:szCs w:val="20"/>
              </w:rPr>
              <w:t>1,</w:t>
            </w:r>
            <w:r w:rsidRPr="00664C23">
              <w:rPr>
                <w:bCs/>
                <w:sz w:val="20"/>
                <w:szCs w:val="20"/>
              </w:rPr>
              <w:t xml:space="preserve"> т. 4 ЗОП</w:t>
            </w:r>
          </w:p>
          <w:p w14:paraId="2E34D8F8" w14:textId="77777777" w:rsidR="001C6823" w:rsidRPr="00664C23" w:rsidRDefault="001C6823" w:rsidP="00B5171C">
            <w:pPr>
              <w:pStyle w:val="BodyText3"/>
              <w:numPr>
                <w:ilvl w:val="0"/>
                <w:numId w:val="16"/>
              </w:numPr>
              <w:rPr>
                <w:bCs/>
                <w:sz w:val="20"/>
                <w:szCs w:val="20"/>
              </w:rPr>
            </w:pPr>
            <w:r w:rsidRPr="00664C23">
              <w:rPr>
                <w:bCs/>
                <w:sz w:val="20"/>
                <w:szCs w:val="20"/>
              </w:rPr>
              <w:t>Свидетелства за съд</w:t>
            </w:r>
            <w:r w:rsidR="00D21400" w:rsidRPr="00664C23">
              <w:rPr>
                <w:bCs/>
                <w:sz w:val="20"/>
                <w:szCs w:val="20"/>
              </w:rPr>
              <w:t>имост от всички лица по чл. 54 ,</w:t>
            </w:r>
            <w:r w:rsidR="00D21400" w:rsidRPr="00664C23">
              <w:rPr>
                <w:sz w:val="20"/>
                <w:szCs w:val="20"/>
                <w:lang w:val="en-US" w:eastAsia="fr-FR"/>
              </w:rPr>
              <w:t xml:space="preserve"> </w:t>
            </w:r>
            <w:r w:rsidR="00D21400" w:rsidRPr="00664C23">
              <w:rPr>
                <w:sz w:val="20"/>
                <w:szCs w:val="20"/>
                <w:lang w:eastAsia="fr-FR"/>
              </w:rPr>
              <w:t>ал.</w:t>
            </w:r>
            <w:r w:rsidR="00D21400" w:rsidRPr="00664C23">
              <w:rPr>
                <w:bCs/>
                <w:sz w:val="20"/>
                <w:szCs w:val="20"/>
              </w:rPr>
              <w:t>2 ЗОП във връзка с чл. 40 ,</w:t>
            </w:r>
            <w:r w:rsidR="00D21400" w:rsidRPr="00664C23">
              <w:rPr>
                <w:sz w:val="20"/>
                <w:szCs w:val="20"/>
                <w:lang w:val="en-US" w:eastAsia="fr-FR"/>
              </w:rPr>
              <w:t xml:space="preserve"> </w:t>
            </w:r>
            <w:r w:rsidR="00D21400" w:rsidRPr="00664C23">
              <w:rPr>
                <w:sz w:val="20"/>
                <w:szCs w:val="20"/>
                <w:lang w:eastAsia="fr-FR"/>
              </w:rPr>
              <w:t>ал.</w:t>
            </w:r>
            <w:r w:rsidR="00D21400" w:rsidRPr="00664C23">
              <w:rPr>
                <w:bCs/>
                <w:sz w:val="20"/>
                <w:szCs w:val="20"/>
              </w:rPr>
              <w:t>1,</w:t>
            </w:r>
            <w:r w:rsidR="00D21400" w:rsidRPr="00664C23">
              <w:rPr>
                <w:sz w:val="20"/>
                <w:szCs w:val="20"/>
                <w:lang w:val="en-US" w:eastAsia="fr-FR"/>
              </w:rPr>
              <w:t xml:space="preserve"> </w:t>
            </w:r>
            <w:r w:rsidR="00D21400" w:rsidRPr="00664C23">
              <w:rPr>
                <w:bCs/>
                <w:sz w:val="20"/>
                <w:szCs w:val="20"/>
              </w:rPr>
              <w:t xml:space="preserve">2 и </w:t>
            </w:r>
            <w:r w:rsidRPr="00664C23">
              <w:rPr>
                <w:bCs/>
                <w:sz w:val="20"/>
                <w:szCs w:val="20"/>
              </w:rPr>
              <w:t>3 ППЗОП;</w:t>
            </w:r>
          </w:p>
          <w:p w14:paraId="3C746A8D" w14:textId="77777777" w:rsidR="001C6823" w:rsidRPr="00664C23" w:rsidRDefault="001C6823" w:rsidP="00B5171C">
            <w:pPr>
              <w:pStyle w:val="BodyText3"/>
              <w:numPr>
                <w:ilvl w:val="0"/>
                <w:numId w:val="16"/>
              </w:numPr>
              <w:rPr>
                <w:bCs/>
                <w:sz w:val="20"/>
                <w:szCs w:val="20"/>
              </w:rPr>
            </w:pPr>
            <w:r w:rsidRPr="00664C23">
              <w:rPr>
                <w:bCs/>
                <w:sz w:val="20"/>
                <w:szCs w:val="20"/>
              </w:rPr>
              <w:t>Удостоверение от орган по приходите;</w:t>
            </w:r>
          </w:p>
          <w:p w14:paraId="59286F80" w14:textId="6D194601" w:rsidR="001C6823" w:rsidRPr="00664C23" w:rsidRDefault="001C6823" w:rsidP="00B5171C">
            <w:pPr>
              <w:pStyle w:val="BodyText3"/>
              <w:numPr>
                <w:ilvl w:val="0"/>
                <w:numId w:val="16"/>
              </w:numPr>
              <w:rPr>
                <w:bCs/>
                <w:sz w:val="20"/>
                <w:szCs w:val="20"/>
              </w:rPr>
            </w:pPr>
            <w:r w:rsidRPr="00664C23">
              <w:rPr>
                <w:bCs/>
                <w:sz w:val="20"/>
                <w:szCs w:val="20"/>
              </w:rPr>
              <w:t>Удостоверение от общината по седалището на възложителя.;</w:t>
            </w:r>
          </w:p>
          <w:p w14:paraId="7F4A57E4" w14:textId="77777777" w:rsidR="001C6823" w:rsidRPr="00664C23" w:rsidRDefault="001C6823" w:rsidP="00B5171C">
            <w:pPr>
              <w:pStyle w:val="BodyText3"/>
              <w:numPr>
                <w:ilvl w:val="0"/>
                <w:numId w:val="16"/>
              </w:numPr>
              <w:rPr>
                <w:bCs/>
                <w:sz w:val="20"/>
                <w:szCs w:val="20"/>
              </w:rPr>
            </w:pPr>
            <w:r w:rsidRPr="00664C23">
              <w:rPr>
                <w:bCs/>
                <w:sz w:val="20"/>
                <w:szCs w:val="20"/>
              </w:rPr>
              <w:t>Удостоверение от общината по седалището на изпълнителя;</w:t>
            </w:r>
          </w:p>
          <w:p w14:paraId="621AB039" w14:textId="77777777" w:rsidR="001C6823" w:rsidRPr="00664C23" w:rsidRDefault="001C6823" w:rsidP="00B5171C">
            <w:pPr>
              <w:pStyle w:val="BodyText3"/>
              <w:numPr>
                <w:ilvl w:val="0"/>
                <w:numId w:val="16"/>
              </w:numPr>
              <w:rPr>
                <w:bCs/>
                <w:sz w:val="20"/>
                <w:szCs w:val="20"/>
              </w:rPr>
            </w:pPr>
            <w:r w:rsidRPr="00664C23">
              <w:rPr>
                <w:bCs/>
                <w:sz w:val="20"/>
                <w:szCs w:val="20"/>
              </w:rPr>
              <w:t>Удостоверение от органите на ИА „ГИТ“;</w:t>
            </w:r>
          </w:p>
          <w:p w14:paraId="34E77837" w14:textId="77777777" w:rsidR="001C6823" w:rsidRPr="004152D6" w:rsidRDefault="001C6823" w:rsidP="00B5171C">
            <w:pPr>
              <w:pStyle w:val="BodyText3"/>
              <w:numPr>
                <w:ilvl w:val="0"/>
                <w:numId w:val="16"/>
              </w:numPr>
              <w:rPr>
                <w:bCs/>
                <w:sz w:val="20"/>
                <w:szCs w:val="20"/>
              </w:rPr>
            </w:pPr>
            <w:r w:rsidRPr="00664C23">
              <w:rPr>
                <w:bCs/>
                <w:sz w:val="20"/>
                <w:szCs w:val="20"/>
              </w:rPr>
              <w:t>Декла</w:t>
            </w:r>
            <w:r w:rsidR="00D21400" w:rsidRPr="00664C23">
              <w:rPr>
                <w:bCs/>
                <w:sz w:val="20"/>
                <w:szCs w:val="20"/>
              </w:rPr>
              <w:t>рация от изпълнителя по</w:t>
            </w:r>
            <w:r w:rsidR="00D21400">
              <w:rPr>
                <w:bCs/>
                <w:sz w:val="20"/>
                <w:szCs w:val="20"/>
              </w:rPr>
              <w:t xml:space="preserve"> чл. 58 </w:t>
            </w:r>
            <w:r w:rsidR="00D21400">
              <w:rPr>
                <w:sz w:val="20"/>
                <w:szCs w:val="20"/>
                <w:lang w:val="en-US" w:eastAsia="fr-FR"/>
              </w:rPr>
              <w:t xml:space="preserve">, </w:t>
            </w:r>
            <w:r w:rsidR="00D21400">
              <w:rPr>
                <w:sz w:val="20"/>
                <w:szCs w:val="20"/>
                <w:lang w:eastAsia="fr-FR"/>
              </w:rPr>
              <w:t>ал.</w:t>
            </w:r>
            <w:r w:rsidR="00D21400">
              <w:rPr>
                <w:bCs/>
                <w:sz w:val="20"/>
                <w:szCs w:val="20"/>
              </w:rPr>
              <w:t>2</w:t>
            </w:r>
            <w:r w:rsidRPr="004152D6">
              <w:rPr>
                <w:bCs/>
                <w:sz w:val="20"/>
                <w:szCs w:val="20"/>
              </w:rPr>
              <w:t xml:space="preserve"> ЗОП. </w:t>
            </w:r>
            <w:r w:rsidRPr="0024015A">
              <w:rPr>
                <w:bCs/>
                <w:i/>
                <w:sz w:val="20"/>
                <w:szCs w:val="20"/>
              </w:rPr>
              <w:t>Такава се изисква само ако в удостоверението от ИА „ГИТ“ им</w:t>
            </w:r>
            <w:r w:rsidR="00D21400" w:rsidRPr="0024015A">
              <w:rPr>
                <w:bCs/>
                <w:i/>
                <w:sz w:val="20"/>
                <w:szCs w:val="20"/>
              </w:rPr>
              <w:t xml:space="preserve">а данни за нарушения по чл. 54 </w:t>
            </w:r>
            <w:r w:rsidR="00D21400" w:rsidRPr="0024015A">
              <w:rPr>
                <w:i/>
                <w:sz w:val="20"/>
                <w:szCs w:val="20"/>
                <w:lang w:val="en-US" w:eastAsia="fr-FR"/>
              </w:rPr>
              <w:t xml:space="preserve">, </w:t>
            </w:r>
            <w:r w:rsidR="00D21400" w:rsidRPr="0024015A">
              <w:rPr>
                <w:i/>
                <w:sz w:val="20"/>
                <w:szCs w:val="20"/>
                <w:lang w:eastAsia="fr-FR"/>
              </w:rPr>
              <w:t>ал.</w:t>
            </w:r>
            <w:r w:rsidR="00D21400" w:rsidRPr="0024015A">
              <w:rPr>
                <w:bCs/>
                <w:i/>
                <w:sz w:val="20"/>
                <w:szCs w:val="20"/>
              </w:rPr>
              <w:t>1,</w:t>
            </w:r>
            <w:r w:rsidRPr="0024015A">
              <w:rPr>
                <w:bCs/>
                <w:i/>
                <w:sz w:val="20"/>
                <w:szCs w:val="20"/>
              </w:rPr>
              <w:t xml:space="preserve"> т. 6 ЗОП;</w:t>
            </w:r>
          </w:p>
          <w:p w14:paraId="2EFB92F9" w14:textId="77777777" w:rsidR="001C6823" w:rsidRPr="004152D6" w:rsidRDefault="001C6823" w:rsidP="00B5171C">
            <w:pPr>
              <w:pStyle w:val="BodyText3"/>
              <w:numPr>
                <w:ilvl w:val="0"/>
                <w:numId w:val="16"/>
              </w:numPr>
              <w:rPr>
                <w:bCs/>
                <w:sz w:val="20"/>
                <w:szCs w:val="20"/>
              </w:rPr>
            </w:pPr>
            <w:r w:rsidRPr="004152D6">
              <w:rPr>
                <w:bCs/>
                <w:sz w:val="20"/>
                <w:szCs w:val="20"/>
              </w:rPr>
              <w:t>Удостоверение от Агенцията по вписванията (</w:t>
            </w:r>
            <w:r w:rsidRPr="00664C23">
              <w:rPr>
                <w:bCs/>
                <w:i/>
                <w:sz w:val="20"/>
                <w:szCs w:val="20"/>
              </w:rPr>
              <w:t>само ако възложителят изрично е определил основ</w:t>
            </w:r>
            <w:r w:rsidR="00D21400" w:rsidRPr="00664C23">
              <w:rPr>
                <w:bCs/>
                <w:i/>
                <w:sz w:val="20"/>
                <w:szCs w:val="20"/>
              </w:rPr>
              <w:t xml:space="preserve">ание за отстраняване по чл. 55 </w:t>
            </w:r>
            <w:r w:rsidR="00D21400" w:rsidRPr="00664C23">
              <w:rPr>
                <w:i/>
                <w:sz w:val="20"/>
                <w:szCs w:val="20"/>
                <w:lang w:val="en-US" w:eastAsia="fr-FR"/>
              </w:rPr>
              <w:t xml:space="preserve">, </w:t>
            </w:r>
            <w:r w:rsidR="00D21400" w:rsidRPr="00664C23">
              <w:rPr>
                <w:i/>
                <w:sz w:val="20"/>
                <w:szCs w:val="20"/>
                <w:lang w:eastAsia="fr-FR"/>
              </w:rPr>
              <w:t>ал.</w:t>
            </w:r>
            <w:r w:rsidR="00D21400" w:rsidRPr="00664C23">
              <w:rPr>
                <w:bCs/>
                <w:i/>
                <w:sz w:val="20"/>
                <w:szCs w:val="20"/>
              </w:rPr>
              <w:t>1</w:t>
            </w:r>
            <w:r w:rsidRPr="00664C23">
              <w:rPr>
                <w:bCs/>
                <w:i/>
                <w:sz w:val="20"/>
                <w:szCs w:val="20"/>
              </w:rPr>
              <w:t xml:space="preserve"> ЗОП и данните не са налични в публичен регистър)</w:t>
            </w:r>
            <w:r w:rsidRPr="004152D6">
              <w:rPr>
                <w:bCs/>
                <w:sz w:val="20"/>
                <w:szCs w:val="20"/>
              </w:rPr>
              <w:t>;</w:t>
            </w:r>
          </w:p>
          <w:p w14:paraId="04422EC1" w14:textId="77777777" w:rsidR="001C6823" w:rsidRPr="004152D6" w:rsidRDefault="001C6823" w:rsidP="00B5171C">
            <w:pPr>
              <w:pStyle w:val="BodyText3"/>
              <w:numPr>
                <w:ilvl w:val="0"/>
                <w:numId w:val="16"/>
              </w:numPr>
              <w:rPr>
                <w:bCs/>
                <w:sz w:val="20"/>
                <w:szCs w:val="20"/>
              </w:rPr>
            </w:pPr>
            <w:r w:rsidRPr="004152D6">
              <w:rPr>
                <w:bCs/>
                <w:sz w:val="20"/>
                <w:szCs w:val="20"/>
              </w:rPr>
              <w:t>Сертификат/ удостоверение или друг документ доказващи годност по чл. 60 ЗОП;</w:t>
            </w:r>
          </w:p>
          <w:p w14:paraId="7A0862D9" w14:textId="77777777" w:rsidR="001C6823" w:rsidRPr="004152D6" w:rsidRDefault="001C6823" w:rsidP="00B5171C">
            <w:pPr>
              <w:pStyle w:val="BodyText3"/>
              <w:numPr>
                <w:ilvl w:val="0"/>
                <w:numId w:val="16"/>
              </w:numPr>
              <w:rPr>
                <w:bCs/>
                <w:sz w:val="20"/>
                <w:szCs w:val="20"/>
              </w:rPr>
            </w:pPr>
            <w:r w:rsidRPr="004152D6">
              <w:rPr>
                <w:bCs/>
                <w:sz w:val="20"/>
                <w:szCs w:val="20"/>
              </w:rPr>
              <w:t>Удостоверения от банки, застраховка „Професионална отговорност“, ГФО или съставни части, справка за оборота: общ и/или специфичен;</w:t>
            </w:r>
          </w:p>
          <w:p w14:paraId="2EC51CA3" w14:textId="77777777" w:rsidR="001C6823" w:rsidRPr="004152D6" w:rsidRDefault="00D21400" w:rsidP="00B5171C">
            <w:pPr>
              <w:pStyle w:val="BodyText3"/>
              <w:numPr>
                <w:ilvl w:val="0"/>
                <w:numId w:val="16"/>
              </w:numPr>
              <w:rPr>
                <w:bCs/>
                <w:sz w:val="20"/>
                <w:szCs w:val="20"/>
              </w:rPr>
            </w:pPr>
            <w:r>
              <w:rPr>
                <w:bCs/>
                <w:sz w:val="20"/>
                <w:szCs w:val="20"/>
              </w:rPr>
              <w:t xml:space="preserve">Документи по чл. 64 </w:t>
            </w:r>
            <w:r>
              <w:rPr>
                <w:sz w:val="20"/>
                <w:szCs w:val="20"/>
                <w:lang w:val="en-US" w:eastAsia="fr-FR"/>
              </w:rPr>
              <w:t xml:space="preserve">, </w:t>
            </w:r>
            <w:r>
              <w:rPr>
                <w:sz w:val="20"/>
                <w:szCs w:val="20"/>
                <w:lang w:eastAsia="fr-FR"/>
              </w:rPr>
              <w:t>ал.</w:t>
            </w:r>
            <w:r>
              <w:rPr>
                <w:bCs/>
                <w:sz w:val="20"/>
                <w:szCs w:val="20"/>
              </w:rPr>
              <w:t>1</w:t>
            </w:r>
            <w:r w:rsidR="001C6823" w:rsidRPr="004152D6">
              <w:rPr>
                <w:bCs/>
                <w:sz w:val="20"/>
                <w:szCs w:val="20"/>
              </w:rPr>
              <w:t xml:space="preserve"> ЗОП за доказване на определените технически и професионални способности</w:t>
            </w:r>
            <w:r w:rsidR="001C6823" w:rsidRPr="004152D6">
              <w:rPr>
                <w:b/>
                <w:bCs/>
                <w:sz w:val="20"/>
                <w:szCs w:val="20"/>
              </w:rPr>
              <w:t>?</w:t>
            </w:r>
          </w:p>
          <w:p w14:paraId="5AE87227" w14:textId="77777777" w:rsidR="001C6823" w:rsidRPr="004152D6" w:rsidRDefault="001C6823" w:rsidP="00125227">
            <w:pPr>
              <w:ind w:right="110"/>
              <w:jc w:val="both"/>
              <w:outlineLvl w:val="1"/>
              <w:rPr>
                <w:sz w:val="20"/>
                <w:szCs w:val="20"/>
                <w:lang w:eastAsia="fr-FR"/>
              </w:rPr>
            </w:pPr>
            <w:r w:rsidRPr="004152D6">
              <w:rPr>
                <w:b/>
                <w:sz w:val="20"/>
                <w:szCs w:val="20"/>
                <w:lang w:eastAsia="fr-FR"/>
              </w:rPr>
              <w:t>Важно</w:t>
            </w:r>
            <w:r w:rsidRPr="004152D6">
              <w:rPr>
                <w:sz w:val="20"/>
                <w:szCs w:val="20"/>
                <w:lang w:eastAsia="fr-FR"/>
              </w:rPr>
              <w:t xml:space="preserve"> – документите по точки: 5,6,7,8,9,10,11 се изискват от: изпълнителя, всички подизпълнители и от всички трети лица, на чиито капацитет изпълнителят се е позовал. Документите по точки: 13 и 14 се изискват от третите лица, ако изпълнителят се е позовал на тях. Документите по точки: 12, 13 и 14 се изискват от подизпълнители само съобразно техния дял от поръчката.</w:t>
            </w:r>
          </w:p>
          <w:p w14:paraId="22703350" w14:textId="59B1BD28" w:rsidR="001C6823" w:rsidRPr="00180E8B" w:rsidRDefault="005A1FEB" w:rsidP="00125227">
            <w:pPr>
              <w:ind w:right="110"/>
              <w:jc w:val="both"/>
              <w:outlineLvl w:val="1"/>
              <w:rPr>
                <w:b/>
                <w:sz w:val="20"/>
                <w:szCs w:val="20"/>
                <w:lang w:eastAsia="fr-FR"/>
              </w:rPr>
            </w:pPr>
            <w:r>
              <w:rPr>
                <w:b/>
                <w:sz w:val="20"/>
                <w:szCs w:val="20"/>
                <w:lang w:eastAsia="fr-FR"/>
              </w:rPr>
              <w:t>Чл.</w:t>
            </w:r>
            <w:r w:rsidR="00D21400">
              <w:rPr>
                <w:b/>
                <w:sz w:val="20"/>
                <w:szCs w:val="20"/>
                <w:lang w:eastAsia="fr-FR"/>
              </w:rPr>
              <w:t xml:space="preserve"> 58, </w:t>
            </w:r>
            <w:r>
              <w:rPr>
                <w:b/>
                <w:sz w:val="20"/>
                <w:szCs w:val="20"/>
                <w:lang w:eastAsia="fr-FR"/>
              </w:rPr>
              <w:t>чл.</w:t>
            </w:r>
            <w:r w:rsidR="00D21400">
              <w:rPr>
                <w:b/>
                <w:sz w:val="20"/>
                <w:szCs w:val="20"/>
                <w:lang w:eastAsia="fr-FR"/>
              </w:rPr>
              <w:t xml:space="preserve">60, </w:t>
            </w:r>
            <w:r>
              <w:rPr>
                <w:b/>
                <w:sz w:val="20"/>
                <w:szCs w:val="20"/>
                <w:lang w:eastAsia="fr-FR"/>
              </w:rPr>
              <w:t>чл.</w:t>
            </w:r>
            <w:r w:rsidR="00D21400">
              <w:rPr>
                <w:b/>
                <w:sz w:val="20"/>
                <w:szCs w:val="20"/>
                <w:lang w:eastAsia="fr-FR"/>
              </w:rPr>
              <w:t xml:space="preserve">62, </w:t>
            </w:r>
            <w:r w:rsidR="00D21400">
              <w:rPr>
                <w:sz w:val="20"/>
                <w:szCs w:val="20"/>
                <w:lang w:eastAsia="fr-FR"/>
              </w:rPr>
              <w:t xml:space="preserve">ал. </w:t>
            </w:r>
            <w:r w:rsidR="00D21400">
              <w:rPr>
                <w:b/>
                <w:sz w:val="20"/>
                <w:szCs w:val="20"/>
                <w:lang w:eastAsia="fr-FR"/>
              </w:rPr>
              <w:t xml:space="preserve">1, </w:t>
            </w:r>
            <w:r>
              <w:rPr>
                <w:b/>
                <w:sz w:val="20"/>
                <w:szCs w:val="20"/>
                <w:lang w:eastAsia="fr-FR"/>
              </w:rPr>
              <w:t>чл.</w:t>
            </w:r>
            <w:r w:rsidR="00D21400">
              <w:rPr>
                <w:b/>
                <w:sz w:val="20"/>
                <w:szCs w:val="20"/>
                <w:lang w:eastAsia="fr-FR"/>
              </w:rPr>
              <w:t xml:space="preserve">64, </w:t>
            </w:r>
            <w:r w:rsidR="00D21400">
              <w:rPr>
                <w:sz w:val="20"/>
                <w:szCs w:val="20"/>
                <w:lang w:eastAsia="fr-FR"/>
              </w:rPr>
              <w:t>ал.</w:t>
            </w:r>
            <w:r w:rsidR="00D21400">
              <w:rPr>
                <w:b/>
                <w:sz w:val="20"/>
                <w:szCs w:val="20"/>
                <w:lang w:eastAsia="fr-FR"/>
              </w:rPr>
              <w:t>1</w:t>
            </w:r>
            <w:r w:rsidR="001C6823" w:rsidRPr="00180E8B">
              <w:rPr>
                <w:b/>
                <w:sz w:val="20"/>
                <w:szCs w:val="20"/>
                <w:lang w:eastAsia="fr-FR"/>
              </w:rPr>
              <w:t>,</w:t>
            </w:r>
            <w:r>
              <w:rPr>
                <w:b/>
                <w:sz w:val="20"/>
                <w:szCs w:val="20"/>
                <w:lang w:eastAsia="fr-FR"/>
              </w:rPr>
              <w:t xml:space="preserve"> чл.</w:t>
            </w:r>
            <w:r w:rsidR="001C6823" w:rsidRPr="00180E8B">
              <w:rPr>
                <w:b/>
                <w:sz w:val="20"/>
                <w:szCs w:val="20"/>
                <w:lang w:eastAsia="fr-FR"/>
              </w:rPr>
              <w:t xml:space="preserve"> 65, </w:t>
            </w:r>
            <w:r>
              <w:rPr>
                <w:b/>
                <w:sz w:val="20"/>
                <w:szCs w:val="20"/>
                <w:lang w:eastAsia="fr-FR"/>
              </w:rPr>
              <w:t>чл.</w:t>
            </w:r>
            <w:r w:rsidR="001C6823" w:rsidRPr="00180E8B">
              <w:rPr>
                <w:b/>
                <w:sz w:val="20"/>
                <w:szCs w:val="20"/>
                <w:lang w:eastAsia="fr-FR"/>
              </w:rPr>
              <w:t xml:space="preserve">66, </w:t>
            </w:r>
            <w:r>
              <w:rPr>
                <w:b/>
                <w:sz w:val="20"/>
                <w:szCs w:val="20"/>
                <w:lang w:eastAsia="fr-FR"/>
              </w:rPr>
              <w:t>чл.</w:t>
            </w:r>
            <w:r w:rsidR="001C6823" w:rsidRPr="00180E8B">
              <w:rPr>
                <w:b/>
                <w:sz w:val="20"/>
                <w:szCs w:val="20"/>
                <w:lang w:eastAsia="fr-FR"/>
              </w:rPr>
              <w:t>67</w:t>
            </w:r>
            <w:r w:rsidR="00D21400">
              <w:rPr>
                <w:sz w:val="20"/>
                <w:szCs w:val="20"/>
                <w:lang w:val="en-US" w:eastAsia="fr-FR"/>
              </w:rPr>
              <w:t xml:space="preserve">, </w:t>
            </w:r>
            <w:r w:rsidR="00D21400">
              <w:rPr>
                <w:sz w:val="20"/>
                <w:szCs w:val="20"/>
                <w:lang w:eastAsia="fr-FR"/>
              </w:rPr>
              <w:t>ал.</w:t>
            </w:r>
            <w:r w:rsidR="00D21400">
              <w:rPr>
                <w:b/>
                <w:sz w:val="20"/>
                <w:szCs w:val="20"/>
                <w:lang w:eastAsia="fr-FR"/>
              </w:rPr>
              <w:t xml:space="preserve">6, </w:t>
            </w:r>
            <w:r>
              <w:rPr>
                <w:b/>
                <w:sz w:val="20"/>
                <w:szCs w:val="20"/>
                <w:lang w:eastAsia="fr-FR"/>
              </w:rPr>
              <w:t>чл.</w:t>
            </w:r>
            <w:r w:rsidR="00D21400">
              <w:rPr>
                <w:b/>
                <w:sz w:val="20"/>
                <w:szCs w:val="20"/>
                <w:lang w:eastAsia="fr-FR"/>
              </w:rPr>
              <w:t>111</w:t>
            </w:r>
            <w:r w:rsidR="00D21400">
              <w:rPr>
                <w:sz w:val="20"/>
                <w:szCs w:val="20"/>
                <w:lang w:val="en-US" w:eastAsia="fr-FR"/>
              </w:rPr>
              <w:t xml:space="preserve">, </w:t>
            </w:r>
            <w:r w:rsidR="00D21400">
              <w:rPr>
                <w:sz w:val="20"/>
                <w:szCs w:val="20"/>
                <w:lang w:eastAsia="fr-FR"/>
              </w:rPr>
              <w:t>ал.</w:t>
            </w:r>
            <w:r>
              <w:rPr>
                <w:b/>
                <w:sz w:val="20"/>
                <w:szCs w:val="20"/>
                <w:lang w:eastAsia="fr-FR"/>
              </w:rPr>
              <w:t>5 – ал.</w:t>
            </w:r>
            <w:r w:rsidR="00D21400">
              <w:rPr>
                <w:b/>
                <w:sz w:val="20"/>
                <w:szCs w:val="20"/>
                <w:lang w:eastAsia="fr-FR"/>
              </w:rPr>
              <w:t xml:space="preserve"> 8, </w:t>
            </w:r>
            <w:r>
              <w:rPr>
                <w:b/>
                <w:sz w:val="20"/>
                <w:szCs w:val="20"/>
                <w:lang w:eastAsia="fr-FR"/>
              </w:rPr>
              <w:t>чл.</w:t>
            </w:r>
            <w:r w:rsidR="00D21400">
              <w:rPr>
                <w:b/>
                <w:sz w:val="20"/>
                <w:szCs w:val="20"/>
                <w:lang w:eastAsia="fr-FR"/>
              </w:rPr>
              <w:t>112</w:t>
            </w:r>
            <w:r w:rsidR="00D21400">
              <w:rPr>
                <w:sz w:val="20"/>
                <w:szCs w:val="20"/>
                <w:lang w:val="en-US" w:eastAsia="fr-FR"/>
              </w:rPr>
              <w:t xml:space="preserve">, </w:t>
            </w:r>
            <w:r w:rsidR="00D21400">
              <w:rPr>
                <w:sz w:val="20"/>
                <w:szCs w:val="20"/>
                <w:lang w:eastAsia="fr-FR"/>
              </w:rPr>
              <w:t>ал.</w:t>
            </w:r>
            <w:r w:rsidR="00D21400">
              <w:rPr>
                <w:b/>
                <w:sz w:val="20"/>
                <w:szCs w:val="20"/>
                <w:lang w:eastAsia="fr-FR"/>
              </w:rPr>
              <w:t>1 и 2</w:t>
            </w:r>
            <w:r w:rsidR="001C6823" w:rsidRPr="00180E8B">
              <w:rPr>
                <w:b/>
                <w:sz w:val="20"/>
                <w:szCs w:val="20"/>
                <w:lang w:eastAsia="fr-FR"/>
              </w:rPr>
              <w:t xml:space="preserve"> ЗОП</w:t>
            </w:r>
          </w:p>
          <w:p w14:paraId="456D422E" w14:textId="77777777" w:rsidR="001C6823" w:rsidRPr="00180E8B" w:rsidRDefault="001C6823" w:rsidP="00125227">
            <w:pPr>
              <w:ind w:right="110"/>
              <w:jc w:val="both"/>
              <w:outlineLvl w:val="1"/>
              <w:rPr>
                <w:b/>
                <w:sz w:val="20"/>
                <w:szCs w:val="20"/>
                <w:lang w:eastAsia="fr-FR"/>
              </w:rPr>
            </w:pPr>
            <w:r w:rsidRPr="00180E8B">
              <w:rPr>
                <w:b/>
                <w:sz w:val="20"/>
                <w:szCs w:val="20"/>
                <w:lang w:eastAsia="fr-FR"/>
              </w:rPr>
              <w:t>чл. 70 ППЗОП</w:t>
            </w:r>
          </w:p>
          <w:p w14:paraId="0B90A872" w14:textId="77777777" w:rsidR="001C6823" w:rsidRPr="007812BD" w:rsidRDefault="001C6823" w:rsidP="00125227">
            <w:pPr>
              <w:ind w:right="110"/>
              <w:jc w:val="both"/>
              <w:outlineLvl w:val="1"/>
              <w:rPr>
                <w:color w:val="C00000"/>
                <w:sz w:val="20"/>
                <w:szCs w:val="20"/>
                <w:lang w:eastAsia="fr-FR"/>
              </w:rPr>
            </w:pPr>
            <w:r w:rsidRPr="007812BD">
              <w:rPr>
                <w:color w:val="C00000"/>
                <w:sz w:val="20"/>
                <w:szCs w:val="20"/>
                <w:lang w:eastAsia="fr-FR"/>
              </w:rPr>
              <w:t xml:space="preserve">Насочващи източници на информация: </w:t>
            </w:r>
          </w:p>
          <w:p w14:paraId="479AC6B3" w14:textId="77777777" w:rsidR="001C6823" w:rsidRPr="007812BD" w:rsidRDefault="001C6823" w:rsidP="00125227">
            <w:pPr>
              <w:ind w:right="110"/>
              <w:jc w:val="both"/>
              <w:outlineLvl w:val="1"/>
              <w:rPr>
                <w:color w:val="C00000"/>
                <w:sz w:val="20"/>
                <w:szCs w:val="20"/>
                <w:lang w:eastAsia="fr-FR"/>
              </w:rPr>
            </w:pPr>
            <w:r w:rsidRPr="007812BD">
              <w:rPr>
                <w:color w:val="C00000"/>
                <w:sz w:val="20"/>
                <w:szCs w:val="20"/>
                <w:lang w:eastAsia="fr-FR"/>
              </w:rPr>
              <w:t xml:space="preserve">-прегледайте офертата, за да се прецени участието на подизпълнители и техния дял; както и позоваването на капацитета на трети лица.  </w:t>
            </w:r>
          </w:p>
          <w:p w14:paraId="17C59E17" w14:textId="77777777" w:rsidR="001C6823" w:rsidRPr="004152D6" w:rsidRDefault="001C6823" w:rsidP="00125227">
            <w:pPr>
              <w:ind w:right="110"/>
              <w:jc w:val="both"/>
              <w:outlineLvl w:val="1"/>
              <w:rPr>
                <w:sz w:val="20"/>
                <w:szCs w:val="20"/>
                <w:lang w:eastAsia="fr-FR"/>
              </w:rPr>
            </w:pPr>
            <w:r w:rsidRPr="007812BD">
              <w:rPr>
                <w:color w:val="C00000"/>
                <w:sz w:val="20"/>
                <w:szCs w:val="20"/>
                <w:lang w:eastAsia="fr-FR"/>
              </w:rPr>
              <w:t>-документите от съответните компетентни органи и декларациите.</w:t>
            </w:r>
          </w:p>
          <w:p w14:paraId="48D22AA8" w14:textId="77724478" w:rsidR="00DF6842" w:rsidRPr="00474907" w:rsidRDefault="001C6823" w:rsidP="00474907">
            <w:pPr>
              <w:ind w:right="110"/>
              <w:jc w:val="both"/>
              <w:outlineLvl w:val="1"/>
              <w:rPr>
                <w:color w:val="0070C0"/>
                <w:sz w:val="20"/>
                <w:szCs w:val="20"/>
              </w:rPr>
            </w:pPr>
            <w:r w:rsidRPr="001F5F76">
              <w:rPr>
                <w:color w:val="0070C0"/>
                <w:sz w:val="20"/>
                <w:szCs w:val="20"/>
              </w:rPr>
              <w:t>т. 18 от Насоките</w:t>
            </w:r>
            <w:r w:rsidR="00474907" w:rsidRPr="00474907">
              <w:rPr>
                <w:color w:val="0070C0"/>
                <w:sz w:val="20"/>
                <w:szCs w:val="20"/>
              </w:rPr>
              <w:t>/ Наредбата, Приложение №1</w:t>
            </w:r>
          </w:p>
        </w:tc>
        <w:tc>
          <w:tcPr>
            <w:tcW w:w="718" w:type="dxa"/>
            <w:shd w:val="clear" w:color="auto" w:fill="FFFFFF"/>
            <w:vAlign w:val="center"/>
          </w:tcPr>
          <w:p w14:paraId="41BB3CCF" w14:textId="77777777" w:rsidR="001C6823" w:rsidRPr="00C75AB9" w:rsidRDefault="001C6823" w:rsidP="00125227">
            <w:pPr>
              <w:pStyle w:val="Heading1"/>
              <w:keepNext w:val="0"/>
              <w:jc w:val="both"/>
              <w:rPr>
                <w:b w:val="0"/>
                <w:bCs/>
                <w:sz w:val="20"/>
              </w:rPr>
            </w:pPr>
          </w:p>
        </w:tc>
        <w:tc>
          <w:tcPr>
            <w:tcW w:w="4682" w:type="dxa"/>
            <w:shd w:val="clear" w:color="auto" w:fill="FFFFFF"/>
          </w:tcPr>
          <w:p w14:paraId="47189981" w14:textId="77777777" w:rsidR="001C6823" w:rsidRPr="00C75AB9" w:rsidRDefault="001C6823" w:rsidP="00125227">
            <w:pPr>
              <w:pStyle w:val="Heading1"/>
              <w:keepNext w:val="0"/>
              <w:spacing w:before="0" w:line="240" w:lineRule="auto"/>
              <w:rPr>
                <w:bCs/>
                <w:sz w:val="20"/>
              </w:rPr>
            </w:pPr>
          </w:p>
        </w:tc>
      </w:tr>
      <w:tr w:rsidR="001C6823" w:rsidRPr="00C75AB9" w14:paraId="6BD34170" w14:textId="77777777" w:rsidTr="00125227">
        <w:trPr>
          <w:trHeight w:val="270"/>
        </w:trPr>
        <w:tc>
          <w:tcPr>
            <w:tcW w:w="430" w:type="dxa"/>
            <w:shd w:val="clear" w:color="auto" w:fill="FFFFFF"/>
            <w:vAlign w:val="center"/>
          </w:tcPr>
          <w:p w14:paraId="60926F4F" w14:textId="77777777" w:rsidR="001C6823" w:rsidRPr="00C75AB9" w:rsidRDefault="001C6823" w:rsidP="00125227">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41</w:t>
            </w:r>
            <w:r>
              <w:rPr>
                <w:rFonts w:ascii="Times New Roman" w:hAnsi="Times New Roman" w:cs="Times New Roman"/>
                <w:szCs w:val="20"/>
                <w:lang w:val="bg-BG"/>
              </w:rPr>
              <w:t>.</w:t>
            </w:r>
          </w:p>
          <w:p w14:paraId="6CC51358" w14:textId="77777777" w:rsidR="001C6823" w:rsidRPr="00C75AB9" w:rsidRDefault="001C6823" w:rsidP="00125227">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9290" w:type="dxa"/>
            <w:shd w:val="clear" w:color="auto" w:fill="FFFFFF"/>
            <w:noWrap/>
          </w:tcPr>
          <w:p w14:paraId="5F841B84" w14:textId="77777777" w:rsidR="001C6823" w:rsidRPr="004152D6" w:rsidRDefault="001C6823" w:rsidP="00125227">
            <w:pPr>
              <w:rPr>
                <w:b/>
                <w:sz w:val="20"/>
                <w:szCs w:val="20"/>
              </w:rPr>
            </w:pPr>
            <w:r w:rsidRPr="004152D6">
              <w:rPr>
                <w:b/>
                <w:sz w:val="20"/>
                <w:szCs w:val="20"/>
              </w:rPr>
              <w:t>Договорът публикуван ли е на профила на купувача?</w:t>
            </w:r>
          </w:p>
          <w:p w14:paraId="6A207D3A" w14:textId="77777777" w:rsidR="001C6823" w:rsidRPr="004152D6" w:rsidRDefault="001C6823" w:rsidP="00125227">
            <w:pPr>
              <w:rPr>
                <w:b/>
                <w:sz w:val="20"/>
                <w:szCs w:val="20"/>
              </w:rPr>
            </w:pPr>
            <w:r w:rsidRPr="004152D6">
              <w:rPr>
                <w:b/>
                <w:sz w:val="20"/>
                <w:szCs w:val="20"/>
              </w:rPr>
              <w:t>Обявление за възлагане на поръчка публикувано ли е в РОП?</w:t>
            </w:r>
          </w:p>
          <w:p w14:paraId="7B7117F2" w14:textId="77777777" w:rsidR="001C6823" w:rsidRPr="004152D6" w:rsidRDefault="001C6823" w:rsidP="00125227">
            <w:pPr>
              <w:jc w:val="both"/>
              <w:rPr>
                <w:sz w:val="20"/>
                <w:szCs w:val="20"/>
              </w:rPr>
            </w:pPr>
            <w:r w:rsidRPr="004152D6">
              <w:rPr>
                <w:sz w:val="20"/>
                <w:szCs w:val="20"/>
              </w:rPr>
              <w:t>Договорът за обществена поръчка, включително приложенията към него, се публикува на профила на купувача в деня в който е публикувано обявлението за възлагане в РОП в срок до 30 дни от подписването му.</w:t>
            </w:r>
          </w:p>
          <w:p w14:paraId="3CB0A51C" w14:textId="7A1795CE" w:rsidR="001C6823" w:rsidRPr="00180E8B" w:rsidRDefault="001C6823" w:rsidP="00125227">
            <w:pPr>
              <w:rPr>
                <w:b/>
                <w:sz w:val="20"/>
                <w:szCs w:val="20"/>
              </w:rPr>
            </w:pPr>
            <w:r w:rsidRPr="00180E8B">
              <w:rPr>
                <w:b/>
                <w:sz w:val="20"/>
                <w:szCs w:val="20"/>
              </w:rPr>
              <w:t xml:space="preserve">Чл. 185 т. 1 </w:t>
            </w:r>
            <w:r w:rsidR="00643FB6">
              <w:rPr>
                <w:b/>
                <w:sz w:val="20"/>
                <w:szCs w:val="20"/>
              </w:rPr>
              <w:t xml:space="preserve">от </w:t>
            </w:r>
            <w:r w:rsidRPr="00180E8B">
              <w:rPr>
                <w:b/>
                <w:sz w:val="20"/>
                <w:szCs w:val="20"/>
              </w:rPr>
              <w:t>ЗОП</w:t>
            </w:r>
          </w:p>
          <w:p w14:paraId="5FBB094C" w14:textId="191604FE" w:rsidR="001C6823" w:rsidRPr="00180E8B" w:rsidRDefault="001C6823" w:rsidP="00125227">
            <w:pPr>
              <w:rPr>
                <w:b/>
                <w:sz w:val="20"/>
                <w:szCs w:val="20"/>
              </w:rPr>
            </w:pPr>
            <w:r w:rsidRPr="00180E8B">
              <w:rPr>
                <w:b/>
                <w:sz w:val="20"/>
                <w:szCs w:val="20"/>
              </w:rPr>
              <w:t>Чл.</w:t>
            </w:r>
            <w:r w:rsidR="00082D04">
              <w:rPr>
                <w:b/>
                <w:sz w:val="20"/>
                <w:szCs w:val="20"/>
              </w:rPr>
              <w:t xml:space="preserve"> 24 </w:t>
            </w:r>
            <w:r w:rsidR="00082D04">
              <w:rPr>
                <w:sz w:val="20"/>
                <w:szCs w:val="20"/>
                <w:lang w:val="en-US" w:eastAsia="fr-FR"/>
              </w:rPr>
              <w:t xml:space="preserve">, </w:t>
            </w:r>
            <w:r w:rsidR="00082D04">
              <w:rPr>
                <w:sz w:val="20"/>
                <w:szCs w:val="20"/>
                <w:lang w:eastAsia="fr-FR"/>
              </w:rPr>
              <w:t>ал.</w:t>
            </w:r>
            <w:r w:rsidR="00082D04">
              <w:rPr>
                <w:b/>
                <w:sz w:val="20"/>
                <w:szCs w:val="20"/>
              </w:rPr>
              <w:t>1,</w:t>
            </w:r>
            <w:r w:rsidRPr="00180E8B">
              <w:rPr>
                <w:b/>
                <w:sz w:val="20"/>
                <w:szCs w:val="20"/>
              </w:rPr>
              <w:t xml:space="preserve">т. 6 </w:t>
            </w:r>
            <w:r w:rsidR="00643FB6">
              <w:rPr>
                <w:b/>
                <w:sz w:val="20"/>
                <w:szCs w:val="20"/>
              </w:rPr>
              <w:t xml:space="preserve">от </w:t>
            </w:r>
            <w:r w:rsidRPr="00180E8B">
              <w:rPr>
                <w:b/>
                <w:sz w:val="20"/>
                <w:szCs w:val="20"/>
              </w:rPr>
              <w:t>ППЗОП</w:t>
            </w:r>
          </w:p>
          <w:p w14:paraId="2560988E" w14:textId="77777777" w:rsidR="001C6823" w:rsidRPr="007812BD" w:rsidRDefault="001C6823" w:rsidP="00125227">
            <w:pPr>
              <w:ind w:right="110"/>
              <w:jc w:val="both"/>
              <w:outlineLvl w:val="1"/>
              <w:rPr>
                <w:color w:val="C00000"/>
                <w:sz w:val="20"/>
                <w:szCs w:val="20"/>
                <w:lang w:eastAsia="fr-FR"/>
              </w:rPr>
            </w:pPr>
            <w:r w:rsidRPr="007812BD">
              <w:rPr>
                <w:color w:val="C00000"/>
                <w:sz w:val="20"/>
                <w:szCs w:val="20"/>
                <w:lang w:eastAsia="fr-FR"/>
              </w:rPr>
              <w:t>Насочващи източници на информация: прегледайте писмата/ документите, с които е изпратена информацията до АОП.</w:t>
            </w:r>
          </w:p>
          <w:p w14:paraId="05C9414D" w14:textId="77777777" w:rsidR="001C6823" w:rsidRPr="001F5F76" w:rsidRDefault="001C6823" w:rsidP="00125227">
            <w:pPr>
              <w:jc w:val="both"/>
              <w:rPr>
                <w:color w:val="00B050"/>
                <w:sz w:val="20"/>
                <w:szCs w:val="20"/>
              </w:rPr>
            </w:pPr>
            <w:r w:rsidRPr="001F5F76">
              <w:rPr>
                <w:bCs/>
                <w:color w:val="00B050"/>
                <w:sz w:val="20"/>
                <w:szCs w:val="20"/>
              </w:rPr>
              <w:t>Анализирайте датата на писмата, с което е изпратена информацията.</w:t>
            </w:r>
          </w:p>
        </w:tc>
        <w:tc>
          <w:tcPr>
            <w:tcW w:w="718" w:type="dxa"/>
            <w:shd w:val="clear" w:color="auto" w:fill="FFFFFF"/>
            <w:vAlign w:val="center"/>
          </w:tcPr>
          <w:p w14:paraId="14DAE5EA" w14:textId="77777777" w:rsidR="001C6823" w:rsidRPr="00C75AB9" w:rsidRDefault="001C6823" w:rsidP="00125227">
            <w:pPr>
              <w:pStyle w:val="Heading1"/>
              <w:keepNext w:val="0"/>
              <w:jc w:val="both"/>
              <w:rPr>
                <w:bCs/>
                <w:sz w:val="20"/>
              </w:rPr>
            </w:pPr>
          </w:p>
        </w:tc>
        <w:tc>
          <w:tcPr>
            <w:tcW w:w="4682" w:type="dxa"/>
            <w:shd w:val="clear" w:color="auto" w:fill="FFFFFF"/>
          </w:tcPr>
          <w:p w14:paraId="2CB30BAA" w14:textId="77777777" w:rsidR="001C6823" w:rsidRPr="00C75AB9" w:rsidRDefault="001C6823" w:rsidP="00125227">
            <w:pPr>
              <w:pStyle w:val="Heading1"/>
              <w:keepNext w:val="0"/>
              <w:spacing w:before="0" w:line="240" w:lineRule="auto"/>
              <w:rPr>
                <w:bCs/>
                <w:sz w:val="20"/>
              </w:rPr>
            </w:pPr>
          </w:p>
        </w:tc>
      </w:tr>
      <w:tr w:rsidR="00756B07" w:rsidRPr="00C75AB9" w14:paraId="25D3A296" w14:textId="77777777" w:rsidTr="00125227">
        <w:trPr>
          <w:trHeight w:val="270"/>
        </w:trPr>
        <w:tc>
          <w:tcPr>
            <w:tcW w:w="430" w:type="dxa"/>
            <w:shd w:val="clear" w:color="auto" w:fill="FFFFFF"/>
            <w:vAlign w:val="center"/>
          </w:tcPr>
          <w:p w14:paraId="228246DF" w14:textId="77777777" w:rsidR="00756B07" w:rsidRPr="00C75AB9" w:rsidRDefault="00756B07" w:rsidP="00756B07">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42</w:t>
            </w:r>
            <w:r>
              <w:rPr>
                <w:rFonts w:ascii="Times New Roman" w:hAnsi="Times New Roman" w:cs="Times New Roman"/>
                <w:szCs w:val="20"/>
                <w:lang w:val="bg-BG"/>
              </w:rPr>
              <w:t>.</w:t>
            </w:r>
          </w:p>
        </w:tc>
        <w:tc>
          <w:tcPr>
            <w:tcW w:w="9290" w:type="dxa"/>
            <w:shd w:val="clear" w:color="auto" w:fill="FFFFFF"/>
            <w:noWrap/>
          </w:tcPr>
          <w:p w14:paraId="3AD97A08" w14:textId="77777777" w:rsidR="00756B07" w:rsidRPr="00994B8F" w:rsidRDefault="00756B07" w:rsidP="00756B07">
            <w:pPr>
              <w:jc w:val="both"/>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14:paraId="442B4D70" w14:textId="77777777" w:rsidR="00756B07" w:rsidRPr="00425F98" w:rsidRDefault="00756B07" w:rsidP="00756B07">
            <w:pPr>
              <w:jc w:val="both"/>
              <w:rPr>
                <w:b/>
                <w:sz w:val="20"/>
                <w:szCs w:val="20"/>
                <w:lang w:eastAsia="fr-FR"/>
              </w:rPr>
            </w:pPr>
            <w:r w:rsidRPr="00425F98">
              <w:rPr>
                <w:b/>
                <w:sz w:val="20"/>
                <w:szCs w:val="20"/>
                <w:lang w:eastAsia="fr-FR"/>
              </w:rPr>
              <w:t>Договорът за обществена поръчка изменян ли е от подписването му до момента на извършване на настоящата проверка?</w:t>
            </w:r>
          </w:p>
          <w:p w14:paraId="4C46A065" w14:textId="77777777" w:rsidR="00756B07" w:rsidRPr="00425F98" w:rsidRDefault="00756B07" w:rsidP="00756B07">
            <w:pPr>
              <w:jc w:val="both"/>
              <w:rPr>
                <w:b/>
                <w:sz w:val="20"/>
                <w:szCs w:val="20"/>
                <w:lang w:eastAsia="fr-FR"/>
              </w:rPr>
            </w:pPr>
            <w:r w:rsidRPr="00425F98">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14:paraId="3A13E20E" w14:textId="77777777" w:rsidR="004E6EDF" w:rsidRPr="004E6EDF" w:rsidRDefault="004E6EDF" w:rsidP="004E6EDF">
            <w:pPr>
              <w:jc w:val="both"/>
              <w:rPr>
                <w:sz w:val="20"/>
                <w:szCs w:val="20"/>
                <w:lang w:eastAsia="fr-FR"/>
              </w:rPr>
            </w:pPr>
            <w:r w:rsidRPr="004E6EDF">
              <w:rPr>
                <w:sz w:val="20"/>
                <w:szCs w:val="20"/>
                <w:lang w:eastAsia="fr-FR"/>
              </w:rPr>
              <w:t>Възложителят няма право да изменя подписания договор за обществена поръчка освен в изключителни случаи.</w:t>
            </w:r>
          </w:p>
          <w:p w14:paraId="27D409DB" w14:textId="77777777" w:rsidR="004E6EDF" w:rsidRPr="004E6EDF" w:rsidRDefault="004E6EDF" w:rsidP="004E6EDF">
            <w:pPr>
              <w:jc w:val="both"/>
              <w:rPr>
                <w:sz w:val="20"/>
                <w:szCs w:val="20"/>
                <w:lang w:eastAsia="fr-FR"/>
              </w:rPr>
            </w:pPr>
            <w:r w:rsidRPr="004E6EDF">
              <w:rPr>
                <w:sz w:val="20"/>
                <w:szCs w:val="20"/>
                <w:lang w:eastAsia="fr-FR"/>
              </w:rPr>
              <w:t>Съществени изменения на условия на договора ще са налице, когато са изпълнени едно или повече от следните условия (чл.116, ал.5 от ЗОП):</w:t>
            </w:r>
          </w:p>
          <w:p w14:paraId="0C8AD713" w14:textId="77777777" w:rsidR="004E6EDF" w:rsidRPr="004E6EDF" w:rsidRDefault="004E6EDF" w:rsidP="004E6EDF">
            <w:pPr>
              <w:jc w:val="both"/>
              <w:rPr>
                <w:sz w:val="20"/>
                <w:szCs w:val="20"/>
                <w:lang w:eastAsia="fr-FR"/>
              </w:rPr>
            </w:pPr>
            <w:r w:rsidRPr="004E6EDF">
              <w:rPr>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14:paraId="4569B670" w14:textId="77777777" w:rsidR="004E6EDF" w:rsidRPr="004E6EDF" w:rsidRDefault="004E6EDF" w:rsidP="004E6EDF">
            <w:pPr>
              <w:jc w:val="both"/>
              <w:rPr>
                <w:sz w:val="20"/>
                <w:szCs w:val="20"/>
                <w:lang w:eastAsia="fr-FR"/>
              </w:rPr>
            </w:pPr>
            <w:r w:rsidRPr="004E6EDF">
              <w:rPr>
                <w:sz w:val="20"/>
                <w:szCs w:val="20"/>
                <w:lang w:eastAsia="fr-FR"/>
              </w:rPr>
              <w:t>2. изменението води до ползи за изпълнителя, които не са били известни на останалите участници в процедурата;</w:t>
            </w:r>
          </w:p>
          <w:p w14:paraId="0388CBEB" w14:textId="77777777" w:rsidR="004E6EDF" w:rsidRPr="004E6EDF" w:rsidRDefault="004E6EDF" w:rsidP="004E6EDF">
            <w:pPr>
              <w:jc w:val="both"/>
              <w:rPr>
                <w:sz w:val="20"/>
                <w:szCs w:val="20"/>
                <w:lang w:eastAsia="fr-FR"/>
              </w:rPr>
            </w:pPr>
            <w:r w:rsidRPr="004E6EDF">
              <w:rPr>
                <w:sz w:val="20"/>
                <w:szCs w:val="20"/>
                <w:lang w:eastAsia="fr-FR"/>
              </w:rPr>
              <w:t>3. изменението засяга предмета или обема на договора за обществена поръчка или рамковото споразумение;</w:t>
            </w:r>
          </w:p>
          <w:p w14:paraId="3203B90F" w14:textId="77777777" w:rsidR="004E6EDF" w:rsidRPr="004E6EDF" w:rsidRDefault="004E6EDF" w:rsidP="004E6EDF">
            <w:pPr>
              <w:jc w:val="both"/>
              <w:rPr>
                <w:sz w:val="20"/>
                <w:szCs w:val="20"/>
                <w:lang w:eastAsia="fr-FR"/>
              </w:rPr>
            </w:pPr>
            <w:r w:rsidRPr="004E6EDF">
              <w:rPr>
                <w:sz w:val="20"/>
                <w:szCs w:val="20"/>
                <w:lang w:eastAsia="fr-FR"/>
              </w:rPr>
              <w:t>4. изпълнителят е заменен с нов извън случаите на чл.116, ал. 1, т. 4 от ЗОП.</w:t>
            </w:r>
          </w:p>
          <w:p w14:paraId="53DF4140" w14:textId="77777777" w:rsidR="004E6EDF" w:rsidRPr="004E6EDF" w:rsidRDefault="004E6EDF" w:rsidP="004E6EDF">
            <w:pPr>
              <w:jc w:val="both"/>
              <w:rPr>
                <w:sz w:val="20"/>
                <w:szCs w:val="20"/>
                <w:lang w:eastAsia="fr-FR"/>
              </w:rPr>
            </w:pPr>
          </w:p>
          <w:p w14:paraId="36D7150F" w14:textId="77777777" w:rsidR="004E6EDF" w:rsidRPr="004E6EDF" w:rsidRDefault="004E6EDF" w:rsidP="004E6EDF">
            <w:pPr>
              <w:jc w:val="both"/>
              <w:rPr>
                <w:sz w:val="20"/>
                <w:szCs w:val="20"/>
                <w:lang w:eastAsia="fr-FR"/>
              </w:rPr>
            </w:pPr>
            <w:r w:rsidRPr="004E6EDF">
              <w:rPr>
                <w:sz w:val="20"/>
                <w:szCs w:val="20"/>
                <w:lang w:eastAsia="fr-FR"/>
              </w:rPr>
              <w:t>Предпоставките, наличието на които не води до незаконосъобразно изменение са:</w:t>
            </w:r>
          </w:p>
          <w:p w14:paraId="744FADFF" w14:textId="77777777" w:rsidR="004E6EDF" w:rsidRPr="004E6EDF" w:rsidRDefault="004E6EDF" w:rsidP="004E6EDF">
            <w:pPr>
              <w:jc w:val="both"/>
              <w:rPr>
                <w:sz w:val="20"/>
                <w:szCs w:val="20"/>
                <w:lang w:eastAsia="fr-FR"/>
              </w:rPr>
            </w:pPr>
          </w:p>
          <w:p w14:paraId="2FD30FC4" w14:textId="77777777" w:rsidR="004E6EDF" w:rsidRPr="004E6EDF" w:rsidRDefault="004E6EDF" w:rsidP="004E6EDF">
            <w:pPr>
              <w:jc w:val="both"/>
              <w:rPr>
                <w:sz w:val="20"/>
                <w:szCs w:val="20"/>
                <w:lang w:eastAsia="fr-FR"/>
              </w:rPr>
            </w:pPr>
            <w:r w:rsidRPr="004E6EDF">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4F109D0E" w14:textId="77777777" w:rsidR="004E6EDF" w:rsidRPr="004E6EDF" w:rsidRDefault="004E6EDF" w:rsidP="004E6EDF">
            <w:pPr>
              <w:jc w:val="both"/>
              <w:rPr>
                <w:sz w:val="20"/>
                <w:szCs w:val="20"/>
                <w:lang w:eastAsia="fr-FR"/>
              </w:rPr>
            </w:pPr>
            <w:r w:rsidRPr="004E6EDF">
              <w:rPr>
                <w:sz w:val="20"/>
                <w:szCs w:val="20"/>
                <w:lang w:eastAsia="fr-FR"/>
              </w:rPr>
              <w:t>- 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ако смяната на изпълнителя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 би предизвикала значителни затруднения, свързани с поддръжката, експлоатацията и обслужването или дублиране на разходи на възложителя;;</w:t>
            </w:r>
          </w:p>
          <w:p w14:paraId="4B660D88" w14:textId="77777777" w:rsidR="004E6EDF" w:rsidRPr="004E6EDF" w:rsidRDefault="004E6EDF" w:rsidP="004E6EDF">
            <w:pPr>
              <w:jc w:val="both"/>
              <w:rPr>
                <w:sz w:val="20"/>
                <w:szCs w:val="20"/>
                <w:lang w:eastAsia="fr-FR"/>
              </w:rPr>
            </w:pPr>
            <w:r w:rsidRPr="004E6EDF">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25220661" w14:textId="77777777" w:rsidR="004E6EDF" w:rsidRPr="004E6EDF" w:rsidRDefault="004E6EDF" w:rsidP="004E6EDF">
            <w:pPr>
              <w:jc w:val="both"/>
              <w:rPr>
                <w:sz w:val="20"/>
                <w:szCs w:val="20"/>
                <w:lang w:eastAsia="fr-FR"/>
              </w:rPr>
            </w:pPr>
            <w:r w:rsidRPr="004E6EDF">
              <w:rPr>
                <w:sz w:val="20"/>
                <w:szCs w:val="20"/>
                <w:lang w:eastAsia="fr-FR"/>
              </w:rPr>
              <w:t>- се налага замяна на изпълнителя с нов изпълнител, при някое от следните условия:</w:t>
            </w:r>
          </w:p>
          <w:p w14:paraId="255B8743" w14:textId="77777777" w:rsidR="004E6EDF" w:rsidRPr="004E6EDF" w:rsidRDefault="004E6EDF" w:rsidP="004E6EDF">
            <w:pPr>
              <w:jc w:val="both"/>
              <w:rPr>
                <w:sz w:val="20"/>
                <w:szCs w:val="20"/>
                <w:lang w:eastAsia="fr-FR"/>
              </w:rPr>
            </w:pPr>
            <w:r w:rsidRPr="004E6EDF">
              <w:rPr>
                <w:sz w:val="20"/>
                <w:szCs w:val="20"/>
                <w:lang w:eastAsia="fr-FR"/>
              </w:rPr>
              <w:t>а) първоначалният изпълнител не е в състояние да продължи изпълнението на договора или рамковото споразумение и възможността за замяна е предвидена в документацията за обществената поръчка и в договора чрез ясни, точни и недвусмислени клаузи, касаещи възникването на конкретни условия;</w:t>
            </w:r>
          </w:p>
          <w:p w14:paraId="4360EEE1" w14:textId="77777777" w:rsidR="004E6EDF" w:rsidRPr="004E6EDF" w:rsidRDefault="004E6EDF" w:rsidP="004E6EDF">
            <w:pPr>
              <w:jc w:val="both"/>
              <w:rPr>
                <w:sz w:val="20"/>
                <w:szCs w:val="20"/>
                <w:lang w:eastAsia="fr-FR"/>
              </w:rPr>
            </w:pPr>
            <w:r w:rsidRPr="004E6EDF">
              <w:rPr>
                <w:sz w:val="20"/>
                <w:szCs w:val="20"/>
                <w:lang w:eastAsia="fr-FR"/>
              </w:rPr>
              <w:t>б) налице е универсално или частично правоприемство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и са изпълнени едновременно следните условия:</w:t>
            </w:r>
          </w:p>
          <w:p w14:paraId="78B909E6" w14:textId="77777777" w:rsidR="004E6EDF" w:rsidRPr="004E6EDF" w:rsidRDefault="004E6EDF" w:rsidP="004E6EDF">
            <w:pPr>
              <w:jc w:val="both"/>
              <w:rPr>
                <w:sz w:val="20"/>
                <w:szCs w:val="20"/>
                <w:lang w:eastAsia="fr-FR"/>
              </w:rPr>
            </w:pPr>
            <w:r w:rsidRPr="004E6EDF">
              <w:rPr>
                <w:sz w:val="20"/>
                <w:szCs w:val="20"/>
                <w:lang w:eastAsia="fr-FR"/>
              </w:rPr>
              <w:t>аа) за новия изпълнител не са налице основанията за отстраняване от процедурата и той отговаря на първоначално установените критерии за подбор;</w:t>
            </w:r>
          </w:p>
          <w:p w14:paraId="6DBDA66D" w14:textId="77777777" w:rsidR="004E6EDF" w:rsidRPr="004E6EDF" w:rsidRDefault="004E6EDF" w:rsidP="004E6EDF">
            <w:pPr>
              <w:jc w:val="both"/>
              <w:rPr>
                <w:sz w:val="20"/>
                <w:szCs w:val="20"/>
                <w:lang w:eastAsia="fr-FR"/>
              </w:rPr>
            </w:pPr>
            <w:r w:rsidRPr="004E6EDF">
              <w:rPr>
                <w:sz w:val="20"/>
                <w:szCs w:val="20"/>
                <w:lang w:eastAsia="fr-FR"/>
              </w:rPr>
              <w:t>бб) промяната на изпълнителя не води до други съществени изменения на договора за обществена поръчка или рамковото споразумение и не цели заобикаляне на закона;П;</w:t>
            </w:r>
          </w:p>
          <w:p w14:paraId="1FA696C4" w14:textId="77777777" w:rsidR="004E6EDF" w:rsidRPr="004E6EDF" w:rsidRDefault="004E6EDF" w:rsidP="004E6EDF">
            <w:pPr>
              <w:jc w:val="both"/>
              <w:rPr>
                <w:sz w:val="20"/>
                <w:szCs w:val="20"/>
                <w:lang w:eastAsia="fr-FR"/>
              </w:rPr>
            </w:pPr>
            <w:r w:rsidRPr="004E6EDF">
              <w:rPr>
                <w:sz w:val="20"/>
                <w:szCs w:val="20"/>
                <w:lang w:eastAsia="fr-FR"/>
              </w:rPr>
              <w:t>- се налагат изменения, които не са съществени;</w:t>
            </w:r>
          </w:p>
          <w:p w14:paraId="54F297B9" w14:textId="77777777" w:rsidR="004E6EDF" w:rsidRPr="004E6EDF" w:rsidRDefault="004E6EDF" w:rsidP="004E6EDF">
            <w:pPr>
              <w:jc w:val="both"/>
              <w:rPr>
                <w:sz w:val="20"/>
                <w:szCs w:val="20"/>
                <w:lang w:eastAsia="fr-FR"/>
              </w:rPr>
            </w:pPr>
            <w:r w:rsidRPr="004E6EDF">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 а именно:</w:t>
            </w:r>
          </w:p>
          <w:p w14:paraId="79B368B9" w14:textId="77777777" w:rsidR="004E6EDF" w:rsidRPr="004E6EDF" w:rsidRDefault="004E6EDF" w:rsidP="004E6EDF">
            <w:pPr>
              <w:jc w:val="both"/>
              <w:rPr>
                <w:sz w:val="20"/>
                <w:szCs w:val="20"/>
                <w:lang w:eastAsia="fr-FR"/>
              </w:rPr>
            </w:pPr>
            <w:r w:rsidRPr="004E6EDF">
              <w:rPr>
                <w:sz w:val="20"/>
                <w:szCs w:val="20"/>
                <w:lang w:eastAsia="fr-FR"/>
              </w:rPr>
              <w:t>а) стойността на изменението е до 10 на сто от стойността на първоначалния договор за услуги и доставки и до 15 на сто от стойността на първоначалния договор за строителство;</w:t>
            </w:r>
          </w:p>
          <w:p w14:paraId="5E80DD33" w14:textId="11FAB99A" w:rsidR="004E6EDF" w:rsidRDefault="004E6EDF" w:rsidP="004E6EDF">
            <w:pPr>
              <w:jc w:val="both"/>
              <w:rPr>
                <w:sz w:val="20"/>
                <w:szCs w:val="20"/>
                <w:lang w:eastAsia="fr-FR"/>
              </w:rPr>
            </w:pPr>
            <w:r w:rsidRPr="004E6EDF">
              <w:rPr>
                <w:sz w:val="20"/>
                <w:szCs w:val="20"/>
                <w:lang w:eastAsia="fr-FR"/>
              </w:rPr>
              <w:t>б) стойността на изменението независимо от условията по буква "а" не надхвърля съответната прагова стойност по чл. 20, ал. 1 от ЗОП.</w:t>
            </w:r>
          </w:p>
          <w:p w14:paraId="5AAEFF0B" w14:textId="77777777" w:rsidR="004E6EDF" w:rsidRDefault="004E6EDF" w:rsidP="004E6EDF">
            <w:pPr>
              <w:jc w:val="both"/>
              <w:rPr>
                <w:b/>
                <w:sz w:val="20"/>
                <w:szCs w:val="20"/>
                <w:lang w:eastAsia="fr-FR"/>
              </w:rPr>
            </w:pPr>
          </w:p>
          <w:p w14:paraId="5734807B" w14:textId="4F96928C" w:rsidR="00756B07" w:rsidRDefault="00756B07" w:rsidP="00756B07">
            <w:pPr>
              <w:jc w:val="both"/>
              <w:rPr>
                <w:b/>
                <w:sz w:val="20"/>
                <w:szCs w:val="20"/>
                <w:lang w:eastAsia="fr-FR"/>
              </w:rPr>
            </w:pPr>
            <w:r w:rsidRPr="00425F98">
              <w:rPr>
                <w:b/>
                <w:sz w:val="20"/>
                <w:szCs w:val="20"/>
                <w:lang w:eastAsia="fr-FR"/>
              </w:rPr>
              <w:t>(чл. 116, ал. 1 - ал. 5 от ЗОП)</w:t>
            </w:r>
          </w:p>
          <w:p w14:paraId="56CC587F" w14:textId="31E87DEE" w:rsidR="00756B07" w:rsidRDefault="00756B07" w:rsidP="00756B07">
            <w:pPr>
              <w:jc w:val="both"/>
              <w:rPr>
                <w:b/>
                <w:color w:val="000080"/>
                <w:sz w:val="20"/>
                <w:szCs w:val="20"/>
              </w:rPr>
            </w:pPr>
            <w:r w:rsidRPr="000A7FDB">
              <w:rPr>
                <w:b/>
                <w:color w:val="000080"/>
                <w:sz w:val="20"/>
                <w:szCs w:val="20"/>
              </w:rPr>
              <w:t xml:space="preserve">т. 22-24 от Насоките </w:t>
            </w:r>
            <w:r w:rsidR="00474907" w:rsidRPr="00474907">
              <w:rPr>
                <w:b/>
                <w:color w:val="000080"/>
                <w:sz w:val="20"/>
                <w:szCs w:val="20"/>
              </w:rPr>
              <w:t>/ Наредбата, Приложение №1</w:t>
            </w:r>
          </w:p>
          <w:p w14:paraId="1E62C07B" w14:textId="2D4C8FAC" w:rsidR="0007336F" w:rsidRDefault="00756B07" w:rsidP="0007336F">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сключения договор за об</w:t>
            </w:r>
            <w:r w:rsidR="0007336F">
              <w:rPr>
                <w:color w:val="C0504D"/>
                <w:sz w:val="20"/>
                <w:szCs w:val="20"/>
                <w:lang w:eastAsia="fr-FR"/>
              </w:rPr>
              <w:t>ществена поръчка и документите</w:t>
            </w:r>
            <w:r w:rsidR="00A1590A">
              <w:rPr>
                <w:color w:val="C0504D"/>
                <w:sz w:val="20"/>
                <w:szCs w:val="20"/>
                <w:lang w:eastAsia="fr-FR"/>
              </w:rPr>
              <w:t>.</w:t>
            </w:r>
          </w:p>
          <w:p w14:paraId="68951B88" w14:textId="4D7EE3CF" w:rsidR="00756B07" w:rsidRPr="00FE4E3A" w:rsidRDefault="00756B07" w:rsidP="0007336F">
            <w:pPr>
              <w:ind w:right="110"/>
              <w:jc w:val="both"/>
              <w:outlineLvl w:val="1"/>
              <w:rPr>
                <w:color w:val="00B050"/>
                <w:sz w:val="20"/>
                <w:szCs w:val="20"/>
                <w:lang w:eastAsia="fr-FR"/>
              </w:rPr>
            </w:pPr>
            <w:r w:rsidRPr="00FE4E3A">
              <w:rPr>
                <w:color w:val="00B050"/>
                <w:sz w:val="20"/>
                <w:szCs w:val="20"/>
                <w:lang w:eastAsia="fr-FR"/>
              </w:rPr>
              <w:t>Проверете дали има подписани анекси.</w:t>
            </w:r>
          </w:p>
          <w:p w14:paraId="71E06BB8" w14:textId="75D56EB8" w:rsidR="00756B07" w:rsidRPr="004152D6" w:rsidRDefault="00756B07" w:rsidP="00756B07">
            <w:pPr>
              <w:jc w:val="both"/>
              <w:rPr>
                <w:b/>
                <w:sz w:val="20"/>
                <w:szCs w:val="20"/>
              </w:rPr>
            </w:pPr>
            <w:r w:rsidRPr="00FE4E3A">
              <w:rPr>
                <w:color w:val="00B050"/>
                <w:sz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w:t>
            </w:r>
            <w:r>
              <w:rPr>
                <w:color w:val="00B050"/>
                <w:sz w:val="20"/>
                <w:lang w:eastAsia="fr-FR"/>
              </w:rPr>
              <w:t>116</w:t>
            </w:r>
            <w:r w:rsidRPr="00FE4E3A">
              <w:rPr>
                <w:color w:val="00B050"/>
                <w:sz w:val="20"/>
                <w:lang w:eastAsia="fr-FR"/>
              </w:rPr>
              <w:t xml:space="preserve">, ал. </w:t>
            </w:r>
            <w:r>
              <w:rPr>
                <w:color w:val="00B050"/>
                <w:sz w:val="20"/>
                <w:lang w:eastAsia="fr-FR"/>
              </w:rPr>
              <w:t>1</w:t>
            </w:r>
            <w:r w:rsidRPr="00FE4E3A">
              <w:rPr>
                <w:color w:val="00B050"/>
                <w:sz w:val="20"/>
                <w:lang w:eastAsia="fr-FR"/>
              </w:rPr>
              <w:t xml:space="preserve">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718" w:type="dxa"/>
            <w:shd w:val="clear" w:color="auto" w:fill="FFFFFF"/>
            <w:vAlign w:val="center"/>
          </w:tcPr>
          <w:p w14:paraId="499171AC" w14:textId="77777777" w:rsidR="00756B07" w:rsidRPr="00C75AB9" w:rsidRDefault="00756B07" w:rsidP="00756B07">
            <w:pPr>
              <w:pStyle w:val="Heading1"/>
              <w:keepNext w:val="0"/>
              <w:jc w:val="both"/>
              <w:rPr>
                <w:bCs/>
                <w:sz w:val="20"/>
              </w:rPr>
            </w:pPr>
          </w:p>
        </w:tc>
        <w:tc>
          <w:tcPr>
            <w:tcW w:w="4682" w:type="dxa"/>
            <w:shd w:val="clear" w:color="auto" w:fill="FFFFFF"/>
          </w:tcPr>
          <w:p w14:paraId="6BC2A8D3" w14:textId="77777777" w:rsidR="00756B07" w:rsidRPr="00C75AB9" w:rsidRDefault="00756B07" w:rsidP="00756B07">
            <w:pPr>
              <w:pStyle w:val="BodyText"/>
              <w:rPr>
                <w:sz w:val="20"/>
                <w:szCs w:val="20"/>
              </w:rPr>
            </w:pPr>
          </w:p>
        </w:tc>
      </w:tr>
      <w:tr w:rsidR="00756B07" w:rsidRPr="00C75AB9" w14:paraId="60B13C6F" w14:textId="77777777" w:rsidTr="00125227">
        <w:trPr>
          <w:trHeight w:val="270"/>
        </w:trPr>
        <w:tc>
          <w:tcPr>
            <w:tcW w:w="430" w:type="dxa"/>
            <w:shd w:val="clear" w:color="auto" w:fill="FFFFFF"/>
            <w:vAlign w:val="center"/>
          </w:tcPr>
          <w:p w14:paraId="431118C1" w14:textId="77777777" w:rsidR="00756B07" w:rsidRPr="00C75AB9" w:rsidRDefault="00756B07" w:rsidP="00756B07">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43</w:t>
            </w:r>
            <w:r>
              <w:rPr>
                <w:rFonts w:ascii="Times New Roman" w:hAnsi="Times New Roman" w:cs="Times New Roman"/>
                <w:szCs w:val="20"/>
                <w:lang w:val="bg-BG"/>
              </w:rPr>
              <w:t>.</w:t>
            </w:r>
          </w:p>
        </w:tc>
        <w:tc>
          <w:tcPr>
            <w:tcW w:w="9290" w:type="dxa"/>
            <w:shd w:val="clear" w:color="auto" w:fill="FFFFFF"/>
            <w:noWrap/>
          </w:tcPr>
          <w:p w14:paraId="01EF69CD" w14:textId="77777777" w:rsidR="00756B07" w:rsidRPr="004152D6" w:rsidRDefault="00756B07" w:rsidP="00756B07">
            <w:pPr>
              <w:rPr>
                <w:sz w:val="20"/>
                <w:szCs w:val="20"/>
              </w:rPr>
            </w:pPr>
            <w:r w:rsidRPr="00180E8B">
              <w:rPr>
                <w:i/>
                <w:sz w:val="20"/>
                <w:szCs w:val="20"/>
              </w:rPr>
              <w:t>Ако договорът за обществена поръчка е изменян</w:t>
            </w:r>
            <w:r w:rsidRPr="004152D6">
              <w:rPr>
                <w:sz w:val="20"/>
                <w:szCs w:val="20"/>
              </w:rPr>
              <w:t>:</w:t>
            </w:r>
          </w:p>
          <w:p w14:paraId="58BA8E1A" w14:textId="77777777" w:rsidR="00756B07" w:rsidRPr="004152D6" w:rsidRDefault="00756B07" w:rsidP="00756B07">
            <w:pPr>
              <w:rPr>
                <w:b/>
                <w:sz w:val="20"/>
                <w:szCs w:val="20"/>
              </w:rPr>
            </w:pPr>
            <w:r w:rsidRPr="004152D6">
              <w:rPr>
                <w:b/>
                <w:sz w:val="20"/>
                <w:szCs w:val="20"/>
              </w:rPr>
              <w:t>Допълнителното споразумение за изменение на договора е публикувано на профила на купувача в един и същи ден в който е публикувано обявлението за изменение на договор в регистъра?</w:t>
            </w:r>
          </w:p>
          <w:p w14:paraId="07EA50DF" w14:textId="77777777" w:rsidR="00756B07" w:rsidRPr="004152D6" w:rsidRDefault="00756B07" w:rsidP="00756B07">
            <w:pPr>
              <w:jc w:val="both"/>
              <w:rPr>
                <w:color w:val="222222"/>
                <w:sz w:val="20"/>
                <w:szCs w:val="20"/>
                <w:shd w:val="clear" w:color="auto" w:fill="FFFFFF"/>
              </w:rPr>
            </w:pPr>
            <w:r w:rsidRPr="004152D6">
              <w:rPr>
                <w:sz w:val="20"/>
                <w:szCs w:val="20"/>
              </w:rPr>
              <w:t xml:space="preserve">В случай че допълнителното споразумение е сключено на основание чл. </w:t>
            </w:r>
            <w:r w:rsidRPr="004152D6">
              <w:rPr>
                <w:rStyle w:val="apple-converted-space"/>
                <w:color w:val="222222"/>
                <w:sz w:val="20"/>
                <w:szCs w:val="20"/>
                <w:shd w:val="clear" w:color="auto" w:fill="FFFFFF"/>
              </w:rPr>
              <w:t> </w:t>
            </w:r>
            <w:r>
              <w:rPr>
                <w:color w:val="222222"/>
                <w:sz w:val="20"/>
                <w:szCs w:val="20"/>
                <w:shd w:val="clear" w:color="auto" w:fill="FFFFFF"/>
              </w:rPr>
              <w:t xml:space="preserve"> чл. 116 </w:t>
            </w:r>
            <w:r>
              <w:rPr>
                <w:sz w:val="20"/>
                <w:szCs w:val="20"/>
                <w:lang w:val="en-US" w:eastAsia="fr-FR"/>
              </w:rPr>
              <w:t xml:space="preserve">, </w:t>
            </w:r>
            <w:r>
              <w:rPr>
                <w:sz w:val="20"/>
                <w:szCs w:val="20"/>
                <w:lang w:eastAsia="fr-FR"/>
              </w:rPr>
              <w:t>ал.</w:t>
            </w:r>
            <w:r>
              <w:rPr>
                <w:color w:val="222222"/>
                <w:sz w:val="20"/>
                <w:szCs w:val="20"/>
                <w:shd w:val="clear" w:color="auto" w:fill="FFFFFF"/>
              </w:rPr>
              <w:t>1,</w:t>
            </w:r>
            <w:r w:rsidRPr="004152D6">
              <w:rPr>
                <w:color w:val="222222"/>
                <w:sz w:val="20"/>
                <w:szCs w:val="20"/>
                <w:shd w:val="clear" w:color="auto" w:fill="FFFFFF"/>
              </w:rPr>
              <w:t xml:space="preserve"> т. 2 и 3 ЗОП , тогава то трябва да бъде публикувано в деня на публикуване на обявлението за изменение на договор за обществена поръчка или на рамково споразумение в регистъра.</w:t>
            </w:r>
          </w:p>
          <w:p w14:paraId="432D21D3" w14:textId="77777777" w:rsidR="00756B07" w:rsidRPr="004152D6" w:rsidRDefault="00756B07" w:rsidP="00756B07">
            <w:pPr>
              <w:jc w:val="both"/>
              <w:rPr>
                <w:sz w:val="20"/>
                <w:szCs w:val="20"/>
              </w:rPr>
            </w:pPr>
            <w:r w:rsidRPr="004152D6">
              <w:rPr>
                <w:sz w:val="20"/>
                <w:szCs w:val="20"/>
              </w:rPr>
              <w:t xml:space="preserve">В случай че допълнителното споразумение е сключено на основание чл. </w:t>
            </w:r>
            <w:r w:rsidRPr="004152D6">
              <w:rPr>
                <w:rStyle w:val="apple-converted-space"/>
                <w:color w:val="222222"/>
                <w:sz w:val="20"/>
                <w:szCs w:val="20"/>
                <w:shd w:val="clear" w:color="auto" w:fill="FFFFFF"/>
              </w:rPr>
              <w:t> </w:t>
            </w:r>
            <w:r>
              <w:rPr>
                <w:color w:val="222222"/>
                <w:sz w:val="20"/>
                <w:szCs w:val="20"/>
                <w:shd w:val="clear" w:color="auto" w:fill="FFFFFF"/>
              </w:rPr>
              <w:t xml:space="preserve"> чл. 116 </w:t>
            </w:r>
            <w:r>
              <w:rPr>
                <w:sz w:val="20"/>
                <w:szCs w:val="20"/>
                <w:lang w:val="en-US" w:eastAsia="fr-FR"/>
              </w:rPr>
              <w:t xml:space="preserve">, </w:t>
            </w:r>
            <w:r>
              <w:rPr>
                <w:sz w:val="20"/>
                <w:szCs w:val="20"/>
                <w:lang w:eastAsia="fr-FR"/>
              </w:rPr>
              <w:t>ал.</w:t>
            </w:r>
            <w:r>
              <w:rPr>
                <w:color w:val="222222"/>
                <w:sz w:val="20"/>
                <w:szCs w:val="20"/>
                <w:shd w:val="clear" w:color="auto" w:fill="FFFFFF"/>
              </w:rPr>
              <w:t xml:space="preserve">1, </w:t>
            </w:r>
            <w:r w:rsidRPr="004152D6">
              <w:rPr>
                <w:color w:val="222222"/>
                <w:sz w:val="20"/>
                <w:szCs w:val="20"/>
                <w:shd w:val="clear" w:color="auto" w:fill="FFFFFF"/>
              </w:rPr>
              <w:t xml:space="preserve"> т. 1, 4-6 ЗОП , тогава то трябва да бъде  публикувано до 7 дни от сключването му. </w:t>
            </w:r>
          </w:p>
          <w:p w14:paraId="357778F0" w14:textId="22145EF7" w:rsidR="00756B07" w:rsidRPr="00180E8B" w:rsidRDefault="00756B07" w:rsidP="00756B07">
            <w:pPr>
              <w:rPr>
                <w:b/>
                <w:sz w:val="20"/>
                <w:szCs w:val="20"/>
              </w:rPr>
            </w:pPr>
            <w:r>
              <w:rPr>
                <w:b/>
                <w:sz w:val="20"/>
                <w:szCs w:val="20"/>
              </w:rPr>
              <w:t>Чл. 24 ,</w:t>
            </w:r>
            <w:r>
              <w:rPr>
                <w:sz w:val="20"/>
                <w:szCs w:val="20"/>
                <w:lang w:val="en-US" w:eastAsia="fr-FR"/>
              </w:rPr>
              <w:t xml:space="preserve"> </w:t>
            </w:r>
            <w:r>
              <w:rPr>
                <w:sz w:val="20"/>
                <w:szCs w:val="20"/>
                <w:lang w:eastAsia="fr-FR"/>
              </w:rPr>
              <w:t xml:space="preserve">ал. </w:t>
            </w:r>
            <w:r>
              <w:rPr>
                <w:b/>
                <w:sz w:val="20"/>
                <w:szCs w:val="20"/>
              </w:rPr>
              <w:t>1,</w:t>
            </w:r>
            <w:r w:rsidRPr="00180E8B">
              <w:rPr>
                <w:b/>
                <w:sz w:val="20"/>
                <w:szCs w:val="20"/>
              </w:rPr>
              <w:t xml:space="preserve"> т. 7 букви а) и б) </w:t>
            </w:r>
            <w:r w:rsidR="00643FB6">
              <w:rPr>
                <w:b/>
                <w:sz w:val="20"/>
                <w:szCs w:val="20"/>
              </w:rPr>
              <w:t xml:space="preserve">от </w:t>
            </w:r>
            <w:r w:rsidRPr="00180E8B">
              <w:rPr>
                <w:b/>
                <w:sz w:val="20"/>
                <w:szCs w:val="20"/>
              </w:rPr>
              <w:t>ППЗОП</w:t>
            </w:r>
          </w:p>
          <w:p w14:paraId="43676E7F" w14:textId="7A051FDD" w:rsidR="00756B07" w:rsidRPr="004152D6" w:rsidRDefault="00756B07" w:rsidP="00756B07">
            <w:pPr>
              <w:rPr>
                <w:sz w:val="20"/>
                <w:szCs w:val="20"/>
              </w:rPr>
            </w:pPr>
            <w:r>
              <w:rPr>
                <w:b/>
                <w:sz w:val="20"/>
                <w:szCs w:val="20"/>
              </w:rPr>
              <w:t>Чл. 36 ,</w:t>
            </w:r>
            <w:r>
              <w:rPr>
                <w:sz w:val="20"/>
                <w:szCs w:val="20"/>
                <w:lang w:val="en-US" w:eastAsia="fr-FR"/>
              </w:rPr>
              <w:t xml:space="preserve"> </w:t>
            </w:r>
            <w:r>
              <w:rPr>
                <w:sz w:val="20"/>
                <w:szCs w:val="20"/>
                <w:lang w:eastAsia="fr-FR"/>
              </w:rPr>
              <w:t xml:space="preserve">ал. </w:t>
            </w:r>
            <w:r>
              <w:rPr>
                <w:b/>
                <w:sz w:val="20"/>
                <w:szCs w:val="20"/>
              </w:rPr>
              <w:t xml:space="preserve">1, </w:t>
            </w:r>
            <w:r w:rsidRPr="00180E8B">
              <w:rPr>
                <w:b/>
                <w:sz w:val="20"/>
                <w:szCs w:val="20"/>
              </w:rPr>
              <w:t xml:space="preserve">т. 3 </w:t>
            </w:r>
            <w:r w:rsidR="00643FB6">
              <w:rPr>
                <w:b/>
                <w:sz w:val="20"/>
                <w:szCs w:val="20"/>
              </w:rPr>
              <w:t xml:space="preserve">от </w:t>
            </w:r>
            <w:r w:rsidRPr="00180E8B">
              <w:rPr>
                <w:b/>
                <w:sz w:val="20"/>
                <w:szCs w:val="20"/>
              </w:rPr>
              <w:t>ЗОП</w:t>
            </w:r>
          </w:p>
          <w:p w14:paraId="7206D9C5" w14:textId="77777777" w:rsidR="00756B07" w:rsidRPr="007812BD" w:rsidRDefault="00756B07" w:rsidP="00756B07">
            <w:pPr>
              <w:ind w:right="110"/>
              <w:jc w:val="both"/>
              <w:outlineLvl w:val="1"/>
              <w:rPr>
                <w:color w:val="C00000"/>
                <w:sz w:val="20"/>
                <w:szCs w:val="20"/>
                <w:lang w:eastAsia="fr-FR"/>
              </w:rPr>
            </w:pPr>
            <w:r w:rsidRPr="004152D6">
              <w:rPr>
                <w:sz w:val="20"/>
                <w:szCs w:val="20"/>
              </w:rPr>
              <w:t xml:space="preserve"> </w:t>
            </w:r>
            <w:r w:rsidRPr="007812BD">
              <w:rPr>
                <w:color w:val="C00000"/>
                <w:sz w:val="20"/>
                <w:szCs w:val="20"/>
                <w:lang w:eastAsia="fr-FR"/>
              </w:rPr>
              <w:t>Насочващи източници на информация: профила на купувача, РОП, допълнителните споразумения за изменение на договор за обществена поръчка.</w:t>
            </w:r>
          </w:p>
          <w:p w14:paraId="0BDD6064" w14:textId="77777777" w:rsidR="00756B07" w:rsidRPr="001F5F76" w:rsidRDefault="00756B07" w:rsidP="00756B07">
            <w:pPr>
              <w:rPr>
                <w:color w:val="00B050"/>
                <w:sz w:val="20"/>
                <w:szCs w:val="20"/>
              </w:rPr>
            </w:pPr>
            <w:r w:rsidRPr="001F5F76">
              <w:rPr>
                <w:bCs/>
                <w:color w:val="00B050"/>
                <w:sz w:val="20"/>
                <w:szCs w:val="20"/>
              </w:rPr>
              <w:t>Анализирайте датата на сключване на допълнителните споразумения и датите на публикуването им в РОП и профила на купувача.</w:t>
            </w:r>
          </w:p>
        </w:tc>
        <w:tc>
          <w:tcPr>
            <w:tcW w:w="718" w:type="dxa"/>
            <w:shd w:val="clear" w:color="auto" w:fill="FFFFFF"/>
            <w:vAlign w:val="center"/>
          </w:tcPr>
          <w:p w14:paraId="46C79FB0" w14:textId="77777777" w:rsidR="00756B07" w:rsidRPr="00C75AB9" w:rsidRDefault="00756B07" w:rsidP="00756B07">
            <w:pPr>
              <w:pStyle w:val="Heading1"/>
              <w:keepNext w:val="0"/>
              <w:jc w:val="both"/>
              <w:rPr>
                <w:bCs/>
                <w:sz w:val="20"/>
              </w:rPr>
            </w:pPr>
          </w:p>
        </w:tc>
        <w:tc>
          <w:tcPr>
            <w:tcW w:w="4682" w:type="dxa"/>
            <w:shd w:val="clear" w:color="auto" w:fill="FFFFFF"/>
          </w:tcPr>
          <w:p w14:paraId="73460816" w14:textId="77777777" w:rsidR="00756B07" w:rsidRPr="00C75AB9" w:rsidRDefault="00756B07" w:rsidP="00756B07">
            <w:pPr>
              <w:pStyle w:val="BodyText"/>
              <w:rPr>
                <w:sz w:val="20"/>
                <w:szCs w:val="20"/>
              </w:rPr>
            </w:pPr>
          </w:p>
        </w:tc>
      </w:tr>
      <w:tr w:rsidR="00756B07" w:rsidRPr="00C75AB9" w14:paraId="7179347E" w14:textId="77777777" w:rsidTr="00125227">
        <w:trPr>
          <w:trHeight w:val="270"/>
        </w:trPr>
        <w:tc>
          <w:tcPr>
            <w:tcW w:w="15120" w:type="dxa"/>
            <w:gridSpan w:val="4"/>
            <w:shd w:val="clear" w:color="auto" w:fill="FFFFFF"/>
            <w:vAlign w:val="center"/>
          </w:tcPr>
          <w:p w14:paraId="37E3328E" w14:textId="77777777" w:rsidR="00756B07" w:rsidRPr="00791AE3" w:rsidRDefault="00756B07" w:rsidP="00756B07">
            <w:pPr>
              <w:pStyle w:val="Heading1"/>
              <w:keepNext w:val="0"/>
              <w:spacing w:before="0" w:line="240" w:lineRule="auto"/>
              <w:jc w:val="both"/>
              <w:rPr>
                <w:bCs/>
                <w:sz w:val="20"/>
              </w:rPr>
            </w:pPr>
            <w:r w:rsidRPr="00C75AB9">
              <w:rPr>
                <w:sz w:val="20"/>
                <w:lang w:val="en-US" w:eastAsia="fr-FR"/>
              </w:rPr>
              <w:t>IV</w:t>
            </w:r>
            <w:r w:rsidRPr="00C75AB9">
              <w:rPr>
                <w:b w:val="0"/>
                <w:sz w:val="20"/>
                <w:lang w:val="ru-RU" w:eastAsia="fr-FR"/>
              </w:rPr>
              <w:t xml:space="preserve">. </w:t>
            </w:r>
            <w:r w:rsidRPr="00D427B4">
              <w:rPr>
                <w:sz w:val="20"/>
                <w:lang w:eastAsia="fr-FR"/>
              </w:rPr>
              <w:t>Рамково споразумение</w:t>
            </w:r>
          </w:p>
          <w:p w14:paraId="2217432F" w14:textId="77777777" w:rsidR="00756B07" w:rsidRPr="00791AE3" w:rsidRDefault="00756B07" w:rsidP="00756B07">
            <w:pPr>
              <w:pStyle w:val="Heading1"/>
              <w:keepNext w:val="0"/>
              <w:spacing w:before="0" w:line="240" w:lineRule="auto"/>
              <w:jc w:val="both"/>
              <w:rPr>
                <w:bCs/>
                <w:sz w:val="20"/>
              </w:rPr>
            </w:pPr>
          </w:p>
        </w:tc>
      </w:tr>
      <w:tr w:rsidR="00756B07" w:rsidRPr="00C75AB9" w14:paraId="43AD7601" w14:textId="77777777" w:rsidTr="00125227">
        <w:trPr>
          <w:trHeight w:val="270"/>
        </w:trPr>
        <w:tc>
          <w:tcPr>
            <w:tcW w:w="430" w:type="dxa"/>
            <w:shd w:val="clear" w:color="auto" w:fill="FFFFFF"/>
          </w:tcPr>
          <w:p w14:paraId="51DFBE7B" w14:textId="6E6DED8B" w:rsidR="00756B07"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4</w:t>
            </w:r>
            <w:r>
              <w:rPr>
                <w:rFonts w:ascii="Times New Roman" w:hAnsi="Times New Roman" w:cs="Times New Roman"/>
                <w:szCs w:val="20"/>
                <w:lang w:val="en-US"/>
              </w:rPr>
              <w:t>4</w:t>
            </w:r>
            <w:r w:rsidR="00756B07">
              <w:rPr>
                <w:rFonts w:ascii="Times New Roman" w:hAnsi="Times New Roman" w:cs="Times New Roman"/>
                <w:szCs w:val="20"/>
                <w:lang w:val="bg-BG"/>
              </w:rPr>
              <w:t>.</w:t>
            </w:r>
          </w:p>
        </w:tc>
        <w:tc>
          <w:tcPr>
            <w:tcW w:w="9290" w:type="dxa"/>
            <w:shd w:val="clear" w:color="auto" w:fill="FFFFFF"/>
            <w:noWrap/>
          </w:tcPr>
          <w:p w14:paraId="0F9B6681" w14:textId="77777777" w:rsidR="00756B07" w:rsidRPr="00D427B4" w:rsidRDefault="00756B07" w:rsidP="00756B07">
            <w:pPr>
              <w:ind w:right="110"/>
              <w:jc w:val="both"/>
              <w:outlineLvl w:val="1"/>
              <w:rPr>
                <w:b/>
                <w:sz w:val="20"/>
                <w:szCs w:val="20"/>
                <w:lang w:eastAsia="fr-FR"/>
              </w:rPr>
            </w:pPr>
            <w:r w:rsidRPr="00D427B4">
              <w:rPr>
                <w:b/>
                <w:sz w:val="20"/>
                <w:szCs w:val="20"/>
                <w:lang w:eastAsia="fr-FR"/>
              </w:rPr>
              <w:t>Налице ли е предотвратяване, ограничаване или нарушаване на конкуренцията?</w:t>
            </w:r>
          </w:p>
          <w:p w14:paraId="57B812F7" w14:textId="77777777" w:rsidR="00756B07" w:rsidRPr="00D427B4" w:rsidRDefault="00756B07" w:rsidP="00756B07">
            <w:pPr>
              <w:jc w:val="both"/>
              <w:rPr>
                <w:sz w:val="20"/>
                <w:szCs w:val="20"/>
                <w:lang w:eastAsia="fr-FR"/>
              </w:rPr>
            </w:pPr>
            <w:r w:rsidRPr="00D427B4">
              <w:rPr>
                <w:sz w:val="20"/>
                <w:szCs w:val="20"/>
                <w:lang w:eastAsia="fr-FR"/>
              </w:rPr>
              <w:t>Възложителят няма право да използва рамково споразумение по начин, който предотвратява, ограничава или нарушава конкуренцията. Забраната се отнася до всички изисквания на възложителя.</w:t>
            </w:r>
          </w:p>
          <w:p w14:paraId="4BBC7F19" w14:textId="3ED2A9A7" w:rsidR="00756B07" w:rsidRPr="00D427B4" w:rsidRDefault="00756B07" w:rsidP="00756B07">
            <w:pPr>
              <w:jc w:val="both"/>
              <w:rPr>
                <w:b/>
                <w:sz w:val="20"/>
                <w:szCs w:val="20"/>
                <w:lang w:eastAsia="fr-FR"/>
              </w:rPr>
            </w:pPr>
            <w:r>
              <w:rPr>
                <w:b/>
                <w:sz w:val="20"/>
                <w:szCs w:val="20"/>
                <w:lang w:eastAsia="fr-FR"/>
              </w:rPr>
              <w:t xml:space="preserve">чл. 81 </w:t>
            </w:r>
            <w:r w:rsidRPr="00643FB6">
              <w:rPr>
                <w:b/>
                <w:sz w:val="20"/>
                <w:szCs w:val="20"/>
                <w:lang w:val="en-US" w:eastAsia="fr-FR"/>
              </w:rPr>
              <w:t xml:space="preserve">, </w:t>
            </w:r>
            <w:r w:rsidRPr="00643FB6">
              <w:rPr>
                <w:b/>
                <w:sz w:val="20"/>
                <w:szCs w:val="20"/>
                <w:lang w:eastAsia="fr-FR"/>
              </w:rPr>
              <w:t xml:space="preserve">ал.7 </w:t>
            </w:r>
            <w:r w:rsidR="00643FB6" w:rsidRPr="00643FB6">
              <w:rPr>
                <w:b/>
                <w:sz w:val="20"/>
                <w:szCs w:val="20"/>
                <w:lang w:eastAsia="fr-FR"/>
              </w:rPr>
              <w:t>от</w:t>
            </w:r>
            <w:r w:rsidR="00643FB6">
              <w:rPr>
                <w:b/>
                <w:sz w:val="20"/>
                <w:szCs w:val="20"/>
                <w:lang w:eastAsia="fr-FR"/>
              </w:rPr>
              <w:t xml:space="preserve"> </w:t>
            </w:r>
            <w:r w:rsidRPr="00D427B4">
              <w:rPr>
                <w:b/>
                <w:sz w:val="20"/>
                <w:szCs w:val="20"/>
                <w:lang w:eastAsia="fr-FR"/>
              </w:rPr>
              <w:t>ЗОП</w:t>
            </w:r>
          </w:p>
          <w:p w14:paraId="1964B51B" w14:textId="77777777" w:rsidR="00756B07" w:rsidRPr="007812BD" w:rsidRDefault="00756B07" w:rsidP="00756B07">
            <w:pPr>
              <w:jc w:val="both"/>
              <w:rPr>
                <w:color w:val="C00000"/>
                <w:sz w:val="20"/>
                <w:szCs w:val="20"/>
              </w:rPr>
            </w:pPr>
            <w:r w:rsidRPr="007812BD">
              <w:rPr>
                <w:color w:val="C00000"/>
                <w:sz w:val="20"/>
                <w:szCs w:val="20"/>
              </w:rPr>
              <w:t>Насочващи източници на информация: прегледайте поканата, условията за участие, както и документацията за участие, проекта на договор.</w:t>
            </w:r>
          </w:p>
          <w:p w14:paraId="47848A2D" w14:textId="77777777" w:rsidR="00756B07" w:rsidRDefault="00756B07" w:rsidP="00756B07">
            <w:pPr>
              <w:jc w:val="both"/>
              <w:rPr>
                <w:color w:val="0070C0"/>
                <w:sz w:val="20"/>
                <w:szCs w:val="20"/>
              </w:rPr>
            </w:pPr>
            <w:r w:rsidRPr="001F5F76">
              <w:rPr>
                <w:color w:val="0070C0"/>
                <w:sz w:val="20"/>
                <w:szCs w:val="20"/>
              </w:rPr>
              <w:t>т. 9, 11 и 12 от Насоките</w:t>
            </w:r>
          </w:p>
          <w:p w14:paraId="6D308529" w14:textId="35AD437B" w:rsidR="00A1590A" w:rsidRPr="001F5F76" w:rsidRDefault="00A1590A" w:rsidP="00756B07">
            <w:pPr>
              <w:jc w:val="both"/>
              <w:rPr>
                <w:color w:val="0070C0"/>
                <w:sz w:val="20"/>
                <w:szCs w:val="20"/>
                <w:lang w:eastAsia="fr-FR"/>
              </w:rPr>
            </w:pPr>
            <w:r w:rsidRPr="001F5F76">
              <w:rPr>
                <w:color w:val="0070C0"/>
                <w:sz w:val="20"/>
                <w:szCs w:val="20"/>
              </w:rPr>
              <w:t xml:space="preserve">т. </w:t>
            </w:r>
            <w:r>
              <w:rPr>
                <w:color w:val="0070C0"/>
                <w:sz w:val="20"/>
                <w:szCs w:val="20"/>
              </w:rPr>
              <w:t>9,11,12</w:t>
            </w:r>
            <w:r w:rsidRPr="001F5F76">
              <w:rPr>
                <w:color w:val="0070C0"/>
                <w:sz w:val="20"/>
                <w:szCs w:val="20"/>
              </w:rPr>
              <w:t xml:space="preserve"> от</w:t>
            </w:r>
            <w:r>
              <w:rPr>
                <w:color w:val="0070C0"/>
                <w:sz w:val="20"/>
                <w:szCs w:val="20"/>
              </w:rPr>
              <w:t xml:space="preserve"> Наредбата</w:t>
            </w:r>
          </w:p>
          <w:p w14:paraId="42B5B11F" w14:textId="77777777" w:rsidR="00756B07" w:rsidRPr="001F5F76" w:rsidRDefault="00756B07" w:rsidP="00756B07">
            <w:pPr>
              <w:ind w:right="110"/>
              <w:jc w:val="both"/>
              <w:outlineLvl w:val="1"/>
              <w:rPr>
                <w:color w:val="00B050"/>
                <w:sz w:val="20"/>
                <w:szCs w:val="20"/>
                <w:lang w:eastAsia="fr-FR"/>
              </w:rPr>
            </w:pPr>
            <w:r w:rsidRPr="001F5F76">
              <w:rPr>
                <w:color w:val="00B050"/>
                <w:sz w:val="20"/>
                <w:szCs w:val="20"/>
              </w:rPr>
              <w:t>Анализирайте предмета и условията на поръчката, за да установите налице ли е нарушаване на забраната по чл. 8, ал. 7 от ЗОП</w:t>
            </w:r>
          </w:p>
        </w:tc>
        <w:tc>
          <w:tcPr>
            <w:tcW w:w="718" w:type="dxa"/>
            <w:shd w:val="clear" w:color="auto" w:fill="FFFFFF"/>
          </w:tcPr>
          <w:p w14:paraId="4F58C4C2" w14:textId="77777777" w:rsidR="00756B07" w:rsidRPr="00791AE3" w:rsidRDefault="00756B07" w:rsidP="00756B07">
            <w:pPr>
              <w:pStyle w:val="Heading1"/>
              <w:keepNext w:val="0"/>
              <w:jc w:val="both"/>
              <w:rPr>
                <w:bCs/>
                <w:sz w:val="20"/>
              </w:rPr>
            </w:pPr>
          </w:p>
        </w:tc>
        <w:tc>
          <w:tcPr>
            <w:tcW w:w="4682" w:type="dxa"/>
            <w:shd w:val="clear" w:color="auto" w:fill="FFFFFF"/>
          </w:tcPr>
          <w:p w14:paraId="1B811FCB" w14:textId="77777777" w:rsidR="00756B07" w:rsidRPr="00791AE3" w:rsidRDefault="00756B07" w:rsidP="00756B07">
            <w:pPr>
              <w:pStyle w:val="Heading1"/>
              <w:keepNext w:val="0"/>
              <w:jc w:val="both"/>
              <w:rPr>
                <w:bCs/>
                <w:sz w:val="20"/>
              </w:rPr>
            </w:pPr>
          </w:p>
        </w:tc>
      </w:tr>
      <w:tr w:rsidR="00756B07" w:rsidRPr="00C75AB9" w14:paraId="2E2D7226" w14:textId="77777777" w:rsidTr="00125227">
        <w:trPr>
          <w:trHeight w:val="270"/>
        </w:trPr>
        <w:tc>
          <w:tcPr>
            <w:tcW w:w="430" w:type="dxa"/>
            <w:shd w:val="clear" w:color="auto" w:fill="FFFFFF"/>
          </w:tcPr>
          <w:p w14:paraId="7094D43C" w14:textId="3D7E9D6F" w:rsidR="00756B07"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Pr>
                <w:rFonts w:ascii="Times New Roman" w:hAnsi="Times New Roman" w:cs="Times New Roman"/>
                <w:szCs w:val="20"/>
                <w:lang w:val="en-US"/>
              </w:rPr>
              <w:t>5</w:t>
            </w:r>
            <w:r w:rsidR="00756B07">
              <w:rPr>
                <w:rFonts w:ascii="Times New Roman" w:hAnsi="Times New Roman" w:cs="Times New Roman"/>
                <w:szCs w:val="20"/>
                <w:lang w:val="bg-BG"/>
              </w:rPr>
              <w:t>.</w:t>
            </w:r>
          </w:p>
        </w:tc>
        <w:tc>
          <w:tcPr>
            <w:tcW w:w="9290" w:type="dxa"/>
            <w:shd w:val="clear" w:color="auto" w:fill="FFFFFF"/>
            <w:noWrap/>
          </w:tcPr>
          <w:p w14:paraId="189EF3C4" w14:textId="77777777" w:rsidR="00756B07" w:rsidRPr="00D427B4" w:rsidRDefault="00756B07" w:rsidP="00756B07">
            <w:pPr>
              <w:ind w:right="110"/>
              <w:jc w:val="both"/>
              <w:outlineLvl w:val="1"/>
              <w:rPr>
                <w:b/>
                <w:sz w:val="20"/>
                <w:szCs w:val="20"/>
                <w:lang w:eastAsia="fr-FR"/>
              </w:rPr>
            </w:pPr>
            <w:r w:rsidRPr="00D427B4">
              <w:rPr>
                <w:b/>
                <w:sz w:val="20"/>
                <w:szCs w:val="20"/>
                <w:lang w:eastAsia="fr-FR"/>
              </w:rPr>
              <w:t>Сключеното рамково споразумение съответства ли на проекта от документацията за участие, и на предложенията на потенциалния изпълнител/ потенциалните изпълнители, въз основа на които са определени за такива?</w:t>
            </w:r>
          </w:p>
          <w:p w14:paraId="24FA6452" w14:textId="77777777" w:rsidR="00756B07" w:rsidRPr="00D427B4" w:rsidRDefault="00756B07" w:rsidP="00756B07">
            <w:pPr>
              <w:ind w:right="110"/>
              <w:jc w:val="both"/>
              <w:outlineLvl w:val="1"/>
              <w:rPr>
                <w:sz w:val="20"/>
                <w:szCs w:val="20"/>
                <w:lang w:eastAsia="fr-FR"/>
              </w:rPr>
            </w:pPr>
            <w:r w:rsidRPr="00D427B4">
              <w:rPr>
                <w:sz w:val="20"/>
                <w:szCs w:val="20"/>
                <w:lang w:eastAsia="fr-FR"/>
              </w:rPr>
              <w:t>Възложителят е длъжен да сключи рамково споразумение, което по съдържание отговаря на заложените в документацията за участие условия, както и на предложенията на участниците, определени за потенциални изпълнители.</w:t>
            </w:r>
          </w:p>
          <w:p w14:paraId="34E76785" w14:textId="016E2952" w:rsidR="00756B07" w:rsidRPr="00643FB6" w:rsidRDefault="00756B07" w:rsidP="00756B07">
            <w:pPr>
              <w:ind w:right="110"/>
              <w:jc w:val="both"/>
              <w:outlineLvl w:val="1"/>
              <w:rPr>
                <w:b/>
                <w:sz w:val="20"/>
                <w:szCs w:val="20"/>
                <w:lang w:eastAsia="fr-FR"/>
              </w:rPr>
            </w:pPr>
            <w:r>
              <w:rPr>
                <w:b/>
                <w:sz w:val="20"/>
                <w:szCs w:val="20"/>
                <w:lang w:eastAsia="fr-FR"/>
              </w:rPr>
              <w:t>чл. 2</w:t>
            </w:r>
            <w:r w:rsidRPr="00643FB6">
              <w:rPr>
                <w:b/>
                <w:sz w:val="20"/>
                <w:szCs w:val="20"/>
                <w:lang w:val="en-US" w:eastAsia="fr-FR"/>
              </w:rPr>
              <w:t xml:space="preserve">, </w:t>
            </w:r>
            <w:r w:rsidRPr="00643FB6">
              <w:rPr>
                <w:b/>
                <w:sz w:val="20"/>
                <w:szCs w:val="20"/>
                <w:lang w:eastAsia="fr-FR"/>
              </w:rPr>
              <w:t xml:space="preserve">ал. 1, т. 1 </w:t>
            </w:r>
            <w:r w:rsidR="00643FB6">
              <w:rPr>
                <w:b/>
                <w:sz w:val="20"/>
                <w:szCs w:val="20"/>
                <w:lang w:eastAsia="fr-FR"/>
              </w:rPr>
              <w:t xml:space="preserve">от </w:t>
            </w:r>
            <w:r w:rsidRPr="00643FB6">
              <w:rPr>
                <w:b/>
                <w:sz w:val="20"/>
                <w:szCs w:val="20"/>
                <w:lang w:eastAsia="fr-FR"/>
              </w:rPr>
              <w:t>ЗОП</w:t>
            </w:r>
          </w:p>
          <w:p w14:paraId="2C7B28F7" w14:textId="607420DC" w:rsidR="00756B07" w:rsidRPr="00643FB6" w:rsidRDefault="00756B07" w:rsidP="00756B07">
            <w:pPr>
              <w:ind w:right="110"/>
              <w:jc w:val="both"/>
              <w:outlineLvl w:val="1"/>
              <w:rPr>
                <w:b/>
                <w:sz w:val="20"/>
                <w:szCs w:val="20"/>
                <w:lang w:eastAsia="fr-FR"/>
              </w:rPr>
            </w:pPr>
            <w:r w:rsidRPr="00643FB6">
              <w:rPr>
                <w:b/>
                <w:sz w:val="20"/>
                <w:szCs w:val="20"/>
                <w:lang w:eastAsia="fr-FR"/>
              </w:rPr>
              <w:t>чл. 81</w:t>
            </w:r>
            <w:r w:rsidRPr="00643FB6">
              <w:rPr>
                <w:b/>
                <w:sz w:val="20"/>
                <w:szCs w:val="20"/>
                <w:lang w:val="en-US" w:eastAsia="fr-FR"/>
              </w:rPr>
              <w:t xml:space="preserve">, </w:t>
            </w:r>
            <w:r w:rsidRPr="00643FB6">
              <w:rPr>
                <w:b/>
                <w:sz w:val="20"/>
                <w:szCs w:val="20"/>
                <w:lang w:eastAsia="fr-FR"/>
              </w:rPr>
              <w:t>ал.</w:t>
            </w:r>
            <w:r w:rsidR="00643FB6" w:rsidRPr="00643FB6">
              <w:rPr>
                <w:b/>
                <w:sz w:val="20"/>
                <w:szCs w:val="20"/>
                <w:lang w:eastAsia="fr-FR"/>
              </w:rPr>
              <w:t xml:space="preserve"> </w:t>
            </w:r>
            <w:r w:rsidRPr="00643FB6">
              <w:rPr>
                <w:b/>
                <w:sz w:val="20"/>
                <w:szCs w:val="20"/>
                <w:lang w:eastAsia="fr-FR"/>
              </w:rPr>
              <w:t xml:space="preserve">1 и </w:t>
            </w:r>
            <w:r w:rsidR="00643FB6" w:rsidRPr="00643FB6">
              <w:rPr>
                <w:b/>
                <w:sz w:val="20"/>
                <w:szCs w:val="20"/>
                <w:lang w:eastAsia="fr-FR"/>
              </w:rPr>
              <w:t xml:space="preserve">ал. </w:t>
            </w:r>
            <w:r w:rsidRPr="00643FB6">
              <w:rPr>
                <w:b/>
                <w:sz w:val="20"/>
                <w:szCs w:val="20"/>
                <w:lang w:eastAsia="fr-FR"/>
              </w:rPr>
              <w:t xml:space="preserve">2 </w:t>
            </w:r>
            <w:r w:rsidR="00643FB6">
              <w:rPr>
                <w:b/>
                <w:sz w:val="20"/>
                <w:szCs w:val="20"/>
                <w:lang w:eastAsia="fr-FR"/>
              </w:rPr>
              <w:t xml:space="preserve">от </w:t>
            </w:r>
            <w:r w:rsidRPr="00643FB6">
              <w:rPr>
                <w:b/>
                <w:sz w:val="20"/>
                <w:szCs w:val="20"/>
                <w:lang w:eastAsia="fr-FR"/>
              </w:rPr>
              <w:t>ЗОП</w:t>
            </w:r>
          </w:p>
          <w:p w14:paraId="0BDF68CB" w14:textId="77777777" w:rsidR="00756B07" w:rsidRPr="007812BD" w:rsidRDefault="00756B07" w:rsidP="00756B07">
            <w:pPr>
              <w:ind w:right="110"/>
              <w:jc w:val="both"/>
              <w:outlineLvl w:val="1"/>
              <w:rPr>
                <w:color w:val="C00000"/>
                <w:sz w:val="20"/>
                <w:szCs w:val="20"/>
                <w:lang w:eastAsia="fr-FR"/>
              </w:rPr>
            </w:pPr>
            <w:r w:rsidRPr="007812BD">
              <w:rPr>
                <w:color w:val="C00000"/>
                <w:sz w:val="20"/>
                <w:szCs w:val="20"/>
                <w:lang w:eastAsia="fr-FR"/>
              </w:rPr>
              <w:t>Насочващи източници на информация: прегледайте документацията за участие и по-специално съдържащия се в нея проект на рамково споразумение, както и офертата на участниците, определени за потенциални изпълнители.</w:t>
            </w:r>
          </w:p>
          <w:p w14:paraId="14C3FE27" w14:textId="4F335E97" w:rsidR="00756B07" w:rsidRDefault="00756B07" w:rsidP="00756B07">
            <w:pPr>
              <w:jc w:val="both"/>
              <w:rPr>
                <w:color w:val="0070C0"/>
                <w:sz w:val="20"/>
                <w:szCs w:val="20"/>
              </w:rPr>
            </w:pPr>
            <w:r w:rsidRPr="001F5F76">
              <w:rPr>
                <w:color w:val="0070C0"/>
                <w:sz w:val="20"/>
                <w:szCs w:val="20"/>
              </w:rPr>
              <w:t>т. 17 и 18 от Насоките</w:t>
            </w:r>
            <w:r w:rsidR="00474907" w:rsidRPr="00474907">
              <w:rPr>
                <w:color w:val="0070C0"/>
                <w:sz w:val="20"/>
                <w:szCs w:val="20"/>
              </w:rPr>
              <w:t xml:space="preserve">/ Наредбата, Приложение №1 </w:t>
            </w:r>
            <w:r w:rsidRPr="001F5F76">
              <w:rPr>
                <w:color w:val="0070C0"/>
                <w:sz w:val="20"/>
                <w:szCs w:val="20"/>
              </w:rPr>
              <w:t xml:space="preserve"> </w:t>
            </w:r>
          </w:p>
          <w:p w14:paraId="3DF9DFCE" w14:textId="77777777" w:rsidR="00756B07" w:rsidRPr="001F5F76" w:rsidRDefault="00756B07" w:rsidP="00756B07">
            <w:pPr>
              <w:ind w:right="110"/>
              <w:jc w:val="both"/>
              <w:outlineLvl w:val="1"/>
              <w:rPr>
                <w:color w:val="00B050"/>
                <w:sz w:val="20"/>
                <w:szCs w:val="20"/>
                <w:lang w:eastAsia="fr-FR"/>
              </w:rPr>
            </w:pPr>
            <w:r w:rsidRPr="001F5F76">
              <w:rPr>
                <w:bCs/>
                <w:color w:val="00B050"/>
                <w:sz w:val="20"/>
                <w:szCs w:val="20"/>
              </w:rPr>
              <w:t xml:space="preserve">Анализирайте дали е налице съответствие между условията от сключеното рамково споразумение и това от документацията за участие и предложенията на участниците, определени за потенциални изпълнители. </w:t>
            </w:r>
          </w:p>
        </w:tc>
        <w:tc>
          <w:tcPr>
            <w:tcW w:w="718" w:type="dxa"/>
            <w:shd w:val="clear" w:color="auto" w:fill="FFFFFF"/>
          </w:tcPr>
          <w:p w14:paraId="360BC02C" w14:textId="77777777" w:rsidR="00756B07" w:rsidRPr="00791AE3" w:rsidRDefault="00756B07" w:rsidP="00756B07">
            <w:pPr>
              <w:pStyle w:val="Heading1"/>
              <w:keepNext w:val="0"/>
              <w:jc w:val="both"/>
              <w:rPr>
                <w:bCs/>
                <w:sz w:val="20"/>
              </w:rPr>
            </w:pPr>
          </w:p>
        </w:tc>
        <w:tc>
          <w:tcPr>
            <w:tcW w:w="4682" w:type="dxa"/>
            <w:shd w:val="clear" w:color="auto" w:fill="FFFFFF"/>
          </w:tcPr>
          <w:p w14:paraId="7BD825C2" w14:textId="77777777" w:rsidR="00756B07" w:rsidRPr="00791AE3" w:rsidRDefault="00756B07" w:rsidP="00756B07">
            <w:pPr>
              <w:pStyle w:val="Heading1"/>
              <w:keepNext w:val="0"/>
              <w:jc w:val="both"/>
              <w:rPr>
                <w:bCs/>
                <w:sz w:val="20"/>
              </w:rPr>
            </w:pPr>
          </w:p>
        </w:tc>
      </w:tr>
      <w:tr w:rsidR="00756B07" w:rsidRPr="00C75AB9" w14:paraId="1AB366B3" w14:textId="77777777" w:rsidTr="00125227">
        <w:trPr>
          <w:trHeight w:val="270"/>
        </w:trPr>
        <w:tc>
          <w:tcPr>
            <w:tcW w:w="430" w:type="dxa"/>
            <w:shd w:val="clear" w:color="auto" w:fill="FFFFFF"/>
          </w:tcPr>
          <w:p w14:paraId="2080DA39" w14:textId="1CFBEB6E" w:rsidR="00756B07" w:rsidRPr="00C75AB9" w:rsidRDefault="006A39D6" w:rsidP="006A39D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Pr>
                <w:rFonts w:ascii="Times New Roman" w:hAnsi="Times New Roman" w:cs="Times New Roman"/>
                <w:szCs w:val="20"/>
                <w:lang w:val="en-US"/>
              </w:rPr>
              <w:t>6</w:t>
            </w:r>
            <w:r w:rsidR="00756B07">
              <w:rPr>
                <w:rFonts w:ascii="Times New Roman" w:hAnsi="Times New Roman" w:cs="Times New Roman"/>
                <w:szCs w:val="20"/>
                <w:lang w:val="bg-BG"/>
              </w:rPr>
              <w:t>.</w:t>
            </w:r>
          </w:p>
        </w:tc>
        <w:tc>
          <w:tcPr>
            <w:tcW w:w="9290" w:type="dxa"/>
            <w:shd w:val="clear" w:color="auto" w:fill="FFFFFF"/>
            <w:noWrap/>
          </w:tcPr>
          <w:p w14:paraId="0A407BF3" w14:textId="77777777" w:rsidR="00756B07" w:rsidRPr="001D05D9" w:rsidRDefault="00756B07" w:rsidP="00756B07">
            <w:pPr>
              <w:jc w:val="both"/>
              <w:rPr>
                <w:b/>
                <w:sz w:val="20"/>
                <w:szCs w:val="20"/>
              </w:rPr>
            </w:pPr>
            <w:r w:rsidRPr="001D05D9">
              <w:rPr>
                <w:b/>
                <w:sz w:val="20"/>
                <w:szCs w:val="20"/>
              </w:rPr>
              <w:t>Да се провери дали срокът на рамковото споразумение не надвишава 4 години – за публични възложители и 8 години за секторни.</w:t>
            </w:r>
          </w:p>
          <w:p w14:paraId="66DFD871" w14:textId="541E0462" w:rsidR="00756B07" w:rsidRPr="00D427B4" w:rsidRDefault="00756B07" w:rsidP="00756B07">
            <w:pPr>
              <w:jc w:val="both"/>
              <w:rPr>
                <w:b/>
                <w:sz w:val="20"/>
                <w:szCs w:val="20"/>
              </w:rPr>
            </w:pPr>
            <w:r w:rsidRPr="001D05D9">
              <w:rPr>
                <w:b/>
                <w:sz w:val="20"/>
                <w:szCs w:val="20"/>
              </w:rPr>
              <w:t>Ако отговорът е „ надвишава</w:t>
            </w:r>
            <w:r w:rsidRPr="00D427B4">
              <w:rPr>
                <w:b/>
                <w:sz w:val="20"/>
                <w:szCs w:val="20"/>
              </w:rPr>
              <w:t xml:space="preserve"> този срок”, възложителят посочил ли е мотиви за това в решението?</w:t>
            </w:r>
          </w:p>
          <w:p w14:paraId="347F459C" w14:textId="77777777" w:rsidR="00756B07" w:rsidRPr="00D427B4" w:rsidRDefault="00756B07" w:rsidP="00756B07">
            <w:pPr>
              <w:jc w:val="both"/>
              <w:rPr>
                <w:sz w:val="20"/>
                <w:szCs w:val="20"/>
              </w:rPr>
            </w:pPr>
            <w:r w:rsidRPr="00D427B4">
              <w:rPr>
                <w:sz w:val="20"/>
                <w:szCs w:val="20"/>
              </w:rPr>
              <w:t>Срокът на рамковото споразумение може да бъде не повече от 4 (съответно 8) години. Ако възложителят мотивира решението си в решението за поръчката, може да сключи рамково споразумение и за по-дълъг срок. Това право на възложителя е ограни</w:t>
            </w:r>
            <w:r>
              <w:rPr>
                <w:sz w:val="20"/>
                <w:szCs w:val="20"/>
              </w:rPr>
              <w:t xml:space="preserve">чено от задължението по чл. 81 </w:t>
            </w:r>
            <w:r>
              <w:rPr>
                <w:sz w:val="20"/>
                <w:szCs w:val="20"/>
                <w:lang w:val="en-US" w:eastAsia="fr-FR"/>
              </w:rPr>
              <w:t xml:space="preserve">, </w:t>
            </w:r>
            <w:r>
              <w:rPr>
                <w:sz w:val="20"/>
                <w:szCs w:val="20"/>
                <w:lang w:eastAsia="fr-FR"/>
              </w:rPr>
              <w:t>ал.</w:t>
            </w:r>
            <w:r>
              <w:rPr>
                <w:sz w:val="20"/>
                <w:szCs w:val="20"/>
              </w:rPr>
              <w:t>7</w:t>
            </w:r>
            <w:r w:rsidRPr="00D427B4">
              <w:rPr>
                <w:sz w:val="20"/>
                <w:szCs w:val="20"/>
              </w:rPr>
              <w:t xml:space="preserve"> ЗОП да не се използва рамковото споразумение по начин, който предотвратява, ограничава или нарушава конкуренцията.</w:t>
            </w:r>
          </w:p>
          <w:p w14:paraId="119E545B" w14:textId="7DFAAF82" w:rsidR="00756B07" w:rsidRPr="00D427B4" w:rsidRDefault="00756B07" w:rsidP="00756B07">
            <w:pPr>
              <w:jc w:val="both"/>
              <w:rPr>
                <w:b/>
                <w:sz w:val="20"/>
                <w:szCs w:val="20"/>
              </w:rPr>
            </w:pPr>
            <w:r>
              <w:rPr>
                <w:b/>
                <w:sz w:val="20"/>
                <w:szCs w:val="20"/>
              </w:rPr>
              <w:t>чл. 81</w:t>
            </w:r>
            <w:r>
              <w:rPr>
                <w:sz w:val="20"/>
                <w:szCs w:val="20"/>
                <w:lang w:val="en-US" w:eastAsia="fr-FR"/>
              </w:rPr>
              <w:t xml:space="preserve">, </w:t>
            </w:r>
            <w:r>
              <w:rPr>
                <w:sz w:val="20"/>
                <w:szCs w:val="20"/>
                <w:lang w:eastAsia="fr-FR"/>
              </w:rPr>
              <w:t>ал.</w:t>
            </w:r>
            <w:r w:rsidRPr="00D427B4">
              <w:rPr>
                <w:b/>
                <w:sz w:val="20"/>
                <w:szCs w:val="20"/>
              </w:rPr>
              <w:t>3</w:t>
            </w:r>
            <w:r>
              <w:rPr>
                <w:b/>
                <w:sz w:val="20"/>
                <w:szCs w:val="20"/>
              </w:rPr>
              <w:t xml:space="preserve"> и </w:t>
            </w:r>
            <w:r w:rsidR="00643FB6">
              <w:rPr>
                <w:b/>
                <w:sz w:val="20"/>
                <w:szCs w:val="20"/>
              </w:rPr>
              <w:t>ал.</w:t>
            </w:r>
            <w:r>
              <w:rPr>
                <w:b/>
                <w:sz w:val="20"/>
                <w:szCs w:val="20"/>
              </w:rPr>
              <w:t>7</w:t>
            </w:r>
            <w:r w:rsidRPr="00D427B4">
              <w:rPr>
                <w:b/>
                <w:sz w:val="20"/>
                <w:szCs w:val="20"/>
              </w:rPr>
              <w:t xml:space="preserve"> </w:t>
            </w:r>
            <w:r w:rsidR="004E6EDF">
              <w:rPr>
                <w:b/>
                <w:sz w:val="20"/>
                <w:szCs w:val="20"/>
              </w:rPr>
              <w:t xml:space="preserve">от </w:t>
            </w:r>
            <w:r w:rsidRPr="00D427B4">
              <w:rPr>
                <w:b/>
                <w:sz w:val="20"/>
                <w:szCs w:val="20"/>
              </w:rPr>
              <w:t>ЗОП</w:t>
            </w:r>
          </w:p>
          <w:p w14:paraId="0216E301" w14:textId="77777777" w:rsidR="00756B07" w:rsidRPr="007812BD" w:rsidRDefault="00756B07" w:rsidP="00756B07">
            <w:pPr>
              <w:jc w:val="both"/>
              <w:rPr>
                <w:color w:val="C00000"/>
                <w:sz w:val="20"/>
                <w:szCs w:val="20"/>
              </w:rPr>
            </w:pPr>
            <w:r w:rsidRPr="007812BD">
              <w:rPr>
                <w:color w:val="C00000"/>
                <w:sz w:val="20"/>
                <w:szCs w:val="20"/>
              </w:rPr>
              <w:t>Насочващи източници на информация: прегледайте решението и поканата.</w:t>
            </w:r>
          </w:p>
          <w:p w14:paraId="430F5CD4" w14:textId="1B2B726E" w:rsidR="00756B07" w:rsidRDefault="00756B07" w:rsidP="00756B07">
            <w:pPr>
              <w:jc w:val="both"/>
              <w:rPr>
                <w:color w:val="0070C0"/>
                <w:sz w:val="20"/>
                <w:szCs w:val="20"/>
              </w:rPr>
            </w:pPr>
            <w:r w:rsidRPr="001F5F76">
              <w:rPr>
                <w:color w:val="0070C0"/>
                <w:sz w:val="20"/>
                <w:szCs w:val="20"/>
              </w:rPr>
              <w:t>т. 9 от Насоките</w:t>
            </w:r>
            <w:r w:rsidR="00474907" w:rsidRPr="00474907">
              <w:rPr>
                <w:color w:val="0070C0"/>
                <w:sz w:val="20"/>
                <w:szCs w:val="20"/>
              </w:rPr>
              <w:t xml:space="preserve">/ Наредбата, Приложение №1 </w:t>
            </w:r>
            <w:r w:rsidRPr="001F5F76">
              <w:rPr>
                <w:color w:val="0070C0"/>
                <w:sz w:val="20"/>
                <w:szCs w:val="20"/>
              </w:rPr>
              <w:t xml:space="preserve"> </w:t>
            </w:r>
          </w:p>
          <w:p w14:paraId="3F690516" w14:textId="77777777" w:rsidR="00756B07" w:rsidRPr="001F5F76" w:rsidRDefault="00756B07" w:rsidP="00756B07">
            <w:pPr>
              <w:jc w:val="both"/>
              <w:rPr>
                <w:color w:val="00B050"/>
                <w:sz w:val="20"/>
                <w:szCs w:val="20"/>
              </w:rPr>
            </w:pPr>
            <w:r w:rsidRPr="001F5F76">
              <w:rPr>
                <w:color w:val="00B050"/>
                <w:sz w:val="20"/>
                <w:szCs w:val="20"/>
              </w:rPr>
              <w:t>Анализирайте срока на рамковото споразумение. Ако надвишава 4 (съответно 8) години, направете анализ доколко това е обосновано и дали н</w:t>
            </w:r>
            <w:r>
              <w:rPr>
                <w:color w:val="00B050"/>
                <w:sz w:val="20"/>
                <w:szCs w:val="20"/>
              </w:rPr>
              <w:t xml:space="preserve">е е налице нарушение на чл. 81 </w:t>
            </w:r>
            <w:r>
              <w:rPr>
                <w:sz w:val="20"/>
                <w:szCs w:val="20"/>
                <w:lang w:val="en-US" w:eastAsia="fr-FR"/>
              </w:rPr>
              <w:t xml:space="preserve">, </w:t>
            </w:r>
            <w:r>
              <w:rPr>
                <w:sz w:val="20"/>
                <w:szCs w:val="20"/>
                <w:lang w:eastAsia="fr-FR"/>
              </w:rPr>
              <w:t xml:space="preserve">ал. </w:t>
            </w:r>
            <w:r>
              <w:rPr>
                <w:color w:val="00B050"/>
                <w:sz w:val="20"/>
                <w:szCs w:val="20"/>
              </w:rPr>
              <w:t>7</w:t>
            </w:r>
            <w:r w:rsidRPr="001F5F76">
              <w:rPr>
                <w:color w:val="00B050"/>
                <w:sz w:val="20"/>
                <w:szCs w:val="20"/>
              </w:rPr>
              <w:t xml:space="preserve"> от ЗОП.</w:t>
            </w:r>
          </w:p>
        </w:tc>
        <w:tc>
          <w:tcPr>
            <w:tcW w:w="718" w:type="dxa"/>
            <w:shd w:val="clear" w:color="auto" w:fill="FFFFFF"/>
          </w:tcPr>
          <w:p w14:paraId="3AF50631" w14:textId="77777777" w:rsidR="00756B07" w:rsidRPr="00791AE3" w:rsidRDefault="00756B07" w:rsidP="00756B07">
            <w:pPr>
              <w:pStyle w:val="Heading1"/>
              <w:keepNext w:val="0"/>
              <w:jc w:val="both"/>
              <w:rPr>
                <w:bCs/>
                <w:sz w:val="20"/>
              </w:rPr>
            </w:pPr>
          </w:p>
        </w:tc>
        <w:tc>
          <w:tcPr>
            <w:tcW w:w="4682" w:type="dxa"/>
            <w:shd w:val="clear" w:color="auto" w:fill="FFFFFF"/>
          </w:tcPr>
          <w:p w14:paraId="64FB6089" w14:textId="7ADF936D" w:rsidR="00756B07" w:rsidRPr="00791AE3" w:rsidRDefault="00756B07" w:rsidP="00756B07">
            <w:pPr>
              <w:pStyle w:val="Heading1"/>
              <w:keepNext w:val="0"/>
              <w:jc w:val="both"/>
              <w:rPr>
                <w:bCs/>
                <w:sz w:val="20"/>
              </w:rPr>
            </w:pPr>
          </w:p>
        </w:tc>
      </w:tr>
      <w:tr w:rsidR="00756B07" w:rsidRPr="00C75AB9" w14:paraId="0C3E6CCF" w14:textId="77777777" w:rsidTr="00125227">
        <w:trPr>
          <w:trHeight w:val="270"/>
        </w:trPr>
        <w:tc>
          <w:tcPr>
            <w:tcW w:w="430" w:type="dxa"/>
            <w:shd w:val="clear" w:color="auto" w:fill="FFFFFF"/>
          </w:tcPr>
          <w:p w14:paraId="6F77AF53" w14:textId="7EF78E44" w:rsidR="00756B07" w:rsidRPr="00C75AB9" w:rsidRDefault="006A39D6" w:rsidP="006A39D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Pr>
                <w:rFonts w:ascii="Times New Roman" w:hAnsi="Times New Roman" w:cs="Times New Roman"/>
                <w:szCs w:val="20"/>
                <w:lang w:val="en-US"/>
              </w:rPr>
              <w:t>7</w:t>
            </w:r>
            <w:r w:rsidR="00756B07">
              <w:rPr>
                <w:rFonts w:ascii="Times New Roman" w:hAnsi="Times New Roman" w:cs="Times New Roman"/>
                <w:szCs w:val="20"/>
                <w:lang w:val="bg-BG"/>
              </w:rPr>
              <w:t>.</w:t>
            </w:r>
          </w:p>
        </w:tc>
        <w:tc>
          <w:tcPr>
            <w:tcW w:w="9290" w:type="dxa"/>
            <w:shd w:val="clear" w:color="auto" w:fill="FFFFFF"/>
            <w:noWrap/>
          </w:tcPr>
          <w:p w14:paraId="5D8DFC3C" w14:textId="77777777" w:rsidR="00756B07" w:rsidRPr="00D427B4" w:rsidRDefault="00756B07" w:rsidP="00756B07">
            <w:pPr>
              <w:jc w:val="both"/>
              <w:rPr>
                <w:b/>
                <w:sz w:val="20"/>
                <w:szCs w:val="20"/>
              </w:rPr>
            </w:pPr>
            <w:r w:rsidRPr="00D427B4">
              <w:rPr>
                <w:b/>
                <w:sz w:val="20"/>
                <w:szCs w:val="20"/>
              </w:rPr>
              <w:t>В случай, че рамковото споразумение не определя всички условия на договора за обществена поръчка и е сключено с повече от едно лице възложителят провел ли е вътрешен конкурентен избор?</w:t>
            </w:r>
          </w:p>
          <w:p w14:paraId="2B127805" w14:textId="77777777" w:rsidR="00756B07" w:rsidRPr="00D427B4" w:rsidRDefault="00756B07" w:rsidP="00756B07">
            <w:pPr>
              <w:jc w:val="both"/>
              <w:rPr>
                <w:sz w:val="20"/>
                <w:szCs w:val="20"/>
              </w:rPr>
            </w:pPr>
            <w:r w:rsidRPr="00D427B4">
              <w:rPr>
                <w:sz w:val="20"/>
                <w:szCs w:val="20"/>
              </w:rPr>
              <w:t>В случай, че рамковото споразумение не определя всички условия на договора за обществена поръчка и е сключено с повече от едно лице:</w:t>
            </w:r>
          </w:p>
          <w:p w14:paraId="7E9312B5" w14:textId="77777777" w:rsidR="00756B07" w:rsidRPr="00D427B4" w:rsidRDefault="00756B07" w:rsidP="00756B07">
            <w:pPr>
              <w:jc w:val="both"/>
              <w:rPr>
                <w:sz w:val="20"/>
                <w:szCs w:val="20"/>
              </w:rPr>
            </w:pPr>
            <w:r w:rsidRPr="00D427B4">
              <w:rPr>
                <w:sz w:val="20"/>
                <w:szCs w:val="20"/>
              </w:rPr>
              <w:t>-</w:t>
            </w:r>
            <w:r w:rsidRPr="00D427B4">
              <w:rPr>
                <w:sz w:val="20"/>
                <w:szCs w:val="20"/>
              </w:rPr>
              <w:tab/>
              <w:t>отправена ли е писмена покана;</w:t>
            </w:r>
          </w:p>
          <w:p w14:paraId="6B41A11D" w14:textId="77777777" w:rsidR="00756B07" w:rsidRPr="00D427B4" w:rsidRDefault="00756B07" w:rsidP="00756B07">
            <w:pPr>
              <w:jc w:val="both"/>
              <w:rPr>
                <w:sz w:val="20"/>
                <w:szCs w:val="20"/>
              </w:rPr>
            </w:pPr>
            <w:r w:rsidRPr="00D427B4">
              <w:rPr>
                <w:sz w:val="20"/>
                <w:szCs w:val="20"/>
              </w:rPr>
              <w:t>-</w:t>
            </w:r>
            <w:r w:rsidRPr="00D427B4">
              <w:rPr>
                <w:sz w:val="20"/>
                <w:szCs w:val="20"/>
              </w:rPr>
              <w:tab/>
              <w:t>определен ли е подходящ срок за получаване на офертите;</w:t>
            </w:r>
          </w:p>
          <w:p w14:paraId="4FCEBD03" w14:textId="77777777" w:rsidR="00756B07" w:rsidRPr="00D427B4" w:rsidRDefault="00756B07" w:rsidP="00756B07">
            <w:pPr>
              <w:jc w:val="both"/>
              <w:rPr>
                <w:sz w:val="20"/>
                <w:szCs w:val="20"/>
              </w:rPr>
            </w:pPr>
            <w:r w:rsidRPr="00D427B4">
              <w:rPr>
                <w:sz w:val="20"/>
                <w:szCs w:val="20"/>
              </w:rPr>
              <w:t>-</w:t>
            </w:r>
            <w:r w:rsidRPr="00D427B4">
              <w:rPr>
                <w:sz w:val="20"/>
                <w:szCs w:val="20"/>
              </w:rPr>
              <w:tab/>
              <w:t>определеният за изпълнител предложил ли е най-добрата оферта спрямо критериите, заложени в рамковото споразумение?</w:t>
            </w:r>
          </w:p>
          <w:p w14:paraId="4935F016" w14:textId="49D07883" w:rsidR="00756B07" w:rsidRPr="00D427B4" w:rsidRDefault="00643FB6" w:rsidP="00756B07">
            <w:pPr>
              <w:jc w:val="both"/>
              <w:rPr>
                <w:b/>
                <w:sz w:val="20"/>
                <w:szCs w:val="20"/>
              </w:rPr>
            </w:pPr>
            <w:r>
              <w:rPr>
                <w:b/>
                <w:sz w:val="20"/>
                <w:szCs w:val="20"/>
              </w:rPr>
              <w:t>чл.</w:t>
            </w:r>
            <w:r w:rsidR="00756B07">
              <w:rPr>
                <w:b/>
                <w:sz w:val="20"/>
                <w:szCs w:val="20"/>
              </w:rPr>
              <w:t>82</w:t>
            </w:r>
            <w:r>
              <w:rPr>
                <w:sz w:val="20"/>
                <w:szCs w:val="20"/>
                <w:lang w:val="en-US" w:eastAsia="fr-FR"/>
              </w:rPr>
              <w:t>,</w:t>
            </w:r>
            <w:r>
              <w:rPr>
                <w:sz w:val="20"/>
                <w:szCs w:val="20"/>
                <w:lang w:eastAsia="fr-FR"/>
              </w:rPr>
              <w:t xml:space="preserve"> </w:t>
            </w:r>
            <w:r w:rsidR="00756B07">
              <w:rPr>
                <w:sz w:val="20"/>
                <w:szCs w:val="20"/>
                <w:lang w:eastAsia="fr-FR"/>
              </w:rPr>
              <w:t>ал.</w:t>
            </w:r>
            <w:r w:rsidR="00756B07">
              <w:rPr>
                <w:b/>
                <w:sz w:val="20"/>
                <w:szCs w:val="20"/>
              </w:rPr>
              <w:t xml:space="preserve">3, </w:t>
            </w:r>
            <w:r>
              <w:rPr>
                <w:b/>
                <w:sz w:val="20"/>
                <w:szCs w:val="20"/>
              </w:rPr>
              <w:t>ал.</w:t>
            </w:r>
            <w:r w:rsidR="00756B07">
              <w:rPr>
                <w:b/>
                <w:sz w:val="20"/>
                <w:szCs w:val="20"/>
              </w:rPr>
              <w:t xml:space="preserve">4, </w:t>
            </w:r>
            <w:r>
              <w:rPr>
                <w:b/>
                <w:sz w:val="20"/>
                <w:szCs w:val="20"/>
              </w:rPr>
              <w:t>ал.</w:t>
            </w:r>
            <w:r w:rsidR="00756B07">
              <w:rPr>
                <w:b/>
                <w:sz w:val="20"/>
                <w:szCs w:val="20"/>
              </w:rPr>
              <w:t xml:space="preserve">5, </w:t>
            </w:r>
            <w:r>
              <w:rPr>
                <w:b/>
                <w:sz w:val="20"/>
                <w:szCs w:val="20"/>
              </w:rPr>
              <w:t>ал.</w:t>
            </w:r>
            <w:r w:rsidR="00756B07">
              <w:rPr>
                <w:b/>
                <w:sz w:val="20"/>
                <w:szCs w:val="20"/>
              </w:rPr>
              <w:t>6,</w:t>
            </w:r>
            <w:r>
              <w:rPr>
                <w:b/>
                <w:sz w:val="20"/>
                <w:szCs w:val="20"/>
              </w:rPr>
              <w:t xml:space="preserve"> и ал.</w:t>
            </w:r>
            <w:r w:rsidR="00756B07">
              <w:rPr>
                <w:b/>
                <w:sz w:val="20"/>
                <w:szCs w:val="20"/>
              </w:rPr>
              <w:t>9</w:t>
            </w:r>
            <w:r w:rsidR="00756B07" w:rsidRPr="00D427B4">
              <w:rPr>
                <w:b/>
                <w:sz w:val="20"/>
                <w:szCs w:val="20"/>
              </w:rPr>
              <w:t xml:space="preserve"> </w:t>
            </w:r>
            <w:r>
              <w:rPr>
                <w:b/>
                <w:sz w:val="20"/>
                <w:szCs w:val="20"/>
              </w:rPr>
              <w:t xml:space="preserve">от </w:t>
            </w:r>
            <w:r w:rsidR="00756B07" w:rsidRPr="00D427B4">
              <w:rPr>
                <w:b/>
                <w:sz w:val="20"/>
                <w:szCs w:val="20"/>
              </w:rPr>
              <w:t xml:space="preserve">ЗОП </w:t>
            </w:r>
          </w:p>
          <w:p w14:paraId="35484739" w14:textId="77777777" w:rsidR="00756B07" w:rsidRPr="007812BD" w:rsidRDefault="00756B07" w:rsidP="00756B07">
            <w:pPr>
              <w:jc w:val="both"/>
              <w:rPr>
                <w:color w:val="C00000"/>
                <w:sz w:val="20"/>
                <w:szCs w:val="20"/>
              </w:rPr>
            </w:pPr>
            <w:r w:rsidRPr="007812BD">
              <w:rPr>
                <w:color w:val="C00000"/>
                <w:sz w:val="20"/>
                <w:szCs w:val="20"/>
              </w:rPr>
              <w:t>Насочващи източници на информация: прегледайте кореспонденцията на възложителя относно сключването на конкретния договор – писма с покани, подадени оферти и т.н.</w:t>
            </w:r>
          </w:p>
          <w:p w14:paraId="30E11745" w14:textId="522D6CCB" w:rsidR="00756B07" w:rsidRDefault="00756B07" w:rsidP="00756B07">
            <w:pPr>
              <w:jc w:val="both"/>
              <w:rPr>
                <w:color w:val="0070C0"/>
                <w:sz w:val="20"/>
                <w:szCs w:val="20"/>
              </w:rPr>
            </w:pPr>
            <w:r w:rsidRPr="001F5F76">
              <w:rPr>
                <w:color w:val="0070C0"/>
                <w:sz w:val="20"/>
                <w:szCs w:val="20"/>
              </w:rPr>
              <w:t>т. 16, 17, 18 от Насоките</w:t>
            </w:r>
            <w:r w:rsidR="00474907" w:rsidRPr="00474907">
              <w:rPr>
                <w:color w:val="0070C0"/>
                <w:sz w:val="20"/>
                <w:szCs w:val="20"/>
              </w:rPr>
              <w:t xml:space="preserve">/ Наредбата, Приложение №1 </w:t>
            </w:r>
            <w:r w:rsidRPr="001F5F76">
              <w:rPr>
                <w:color w:val="0070C0"/>
                <w:sz w:val="20"/>
                <w:szCs w:val="20"/>
              </w:rPr>
              <w:t xml:space="preserve"> </w:t>
            </w:r>
          </w:p>
          <w:p w14:paraId="4646896F" w14:textId="77777777" w:rsidR="00756B07" w:rsidRPr="001F5F76" w:rsidRDefault="00756B07" w:rsidP="00756B07">
            <w:pPr>
              <w:jc w:val="both"/>
              <w:rPr>
                <w:color w:val="00B050"/>
                <w:sz w:val="20"/>
                <w:szCs w:val="20"/>
              </w:rPr>
            </w:pPr>
            <w:r w:rsidRPr="001F5F76">
              <w:rPr>
                <w:color w:val="00B050"/>
                <w:sz w:val="20"/>
                <w:szCs w:val="20"/>
              </w:rPr>
              <w:t>Анализирайте:</w:t>
            </w:r>
          </w:p>
          <w:p w14:paraId="1B133939" w14:textId="77777777" w:rsidR="00756B07" w:rsidRPr="001F5F76" w:rsidRDefault="00756B07" w:rsidP="00756B07">
            <w:pPr>
              <w:jc w:val="both"/>
              <w:rPr>
                <w:color w:val="00B050"/>
                <w:sz w:val="20"/>
                <w:szCs w:val="20"/>
              </w:rPr>
            </w:pPr>
            <w:r w:rsidRPr="001F5F76">
              <w:rPr>
                <w:color w:val="00B050"/>
                <w:sz w:val="20"/>
                <w:szCs w:val="20"/>
              </w:rPr>
              <w:t>- дали е отправена писмена покана до всички лица, с които е сключено рамковото споразумение – № и дата на писмото, както и адресати;</w:t>
            </w:r>
          </w:p>
          <w:p w14:paraId="4B8707A3" w14:textId="77777777" w:rsidR="00756B07" w:rsidRPr="001F5F76" w:rsidRDefault="00756B07" w:rsidP="00756B07">
            <w:pPr>
              <w:jc w:val="both"/>
              <w:rPr>
                <w:color w:val="00B050"/>
                <w:sz w:val="20"/>
                <w:szCs w:val="20"/>
              </w:rPr>
            </w:pPr>
            <w:r w:rsidRPr="001F5F76">
              <w:rPr>
                <w:color w:val="00B050"/>
                <w:sz w:val="20"/>
                <w:szCs w:val="20"/>
              </w:rPr>
              <w:t>- определения в поканата срок за подаване на офертите и анализирайте доколко е подходящ за представяне на офертите;</w:t>
            </w:r>
          </w:p>
          <w:p w14:paraId="163CE071" w14:textId="77777777" w:rsidR="00756B07" w:rsidRPr="00D427B4" w:rsidRDefault="00756B07" w:rsidP="00756B07">
            <w:pPr>
              <w:jc w:val="both"/>
              <w:rPr>
                <w:sz w:val="20"/>
                <w:szCs w:val="20"/>
              </w:rPr>
            </w:pPr>
            <w:r w:rsidRPr="001F5F76">
              <w:rPr>
                <w:color w:val="00B050"/>
                <w:sz w:val="20"/>
                <w:szCs w:val="20"/>
              </w:rPr>
              <w:t>- дали потвърждавате класирането на потенциалните изпълнители, след като повторите оценяването на получените оферти</w:t>
            </w:r>
          </w:p>
        </w:tc>
        <w:tc>
          <w:tcPr>
            <w:tcW w:w="718" w:type="dxa"/>
            <w:shd w:val="clear" w:color="auto" w:fill="FFFFFF"/>
          </w:tcPr>
          <w:p w14:paraId="387B1BEE" w14:textId="77777777" w:rsidR="00756B07" w:rsidRPr="00791AE3" w:rsidRDefault="00756B07" w:rsidP="00756B07">
            <w:pPr>
              <w:pStyle w:val="Heading1"/>
              <w:keepNext w:val="0"/>
              <w:jc w:val="both"/>
              <w:rPr>
                <w:bCs/>
                <w:sz w:val="20"/>
              </w:rPr>
            </w:pPr>
          </w:p>
        </w:tc>
        <w:tc>
          <w:tcPr>
            <w:tcW w:w="4682" w:type="dxa"/>
            <w:shd w:val="clear" w:color="auto" w:fill="FFFFFF"/>
          </w:tcPr>
          <w:p w14:paraId="65EB3ADF" w14:textId="77777777" w:rsidR="00756B07" w:rsidRPr="00791AE3" w:rsidRDefault="00756B07" w:rsidP="00756B07">
            <w:pPr>
              <w:pStyle w:val="Heading1"/>
              <w:keepNext w:val="0"/>
              <w:jc w:val="both"/>
              <w:rPr>
                <w:bCs/>
                <w:sz w:val="20"/>
              </w:rPr>
            </w:pPr>
          </w:p>
        </w:tc>
      </w:tr>
      <w:tr w:rsidR="00756B07" w:rsidRPr="00C75AB9" w14:paraId="5B450944" w14:textId="77777777" w:rsidTr="00125227">
        <w:trPr>
          <w:trHeight w:val="270"/>
        </w:trPr>
        <w:tc>
          <w:tcPr>
            <w:tcW w:w="15120" w:type="dxa"/>
            <w:gridSpan w:val="4"/>
            <w:shd w:val="clear" w:color="auto" w:fill="FFFFFF"/>
          </w:tcPr>
          <w:p w14:paraId="51E0F4F9" w14:textId="77777777" w:rsidR="00756B07" w:rsidRPr="00791AE3" w:rsidRDefault="00756B07" w:rsidP="00756B07">
            <w:pPr>
              <w:pStyle w:val="Heading1"/>
              <w:keepNext w:val="0"/>
              <w:spacing w:before="0" w:line="240" w:lineRule="auto"/>
              <w:jc w:val="both"/>
              <w:rPr>
                <w:sz w:val="20"/>
                <w:lang w:eastAsia="fr-FR"/>
              </w:rPr>
            </w:pPr>
            <w:r>
              <w:rPr>
                <w:sz w:val="20"/>
                <w:lang w:eastAsia="fr-FR"/>
              </w:rPr>
              <w:t xml:space="preserve">V. </w:t>
            </w:r>
            <w:r w:rsidRPr="00C75AB9">
              <w:rPr>
                <w:sz w:val="20"/>
                <w:lang w:eastAsia="fr-FR"/>
              </w:rPr>
              <w:t xml:space="preserve">ИНДИКАТОРИ ЗА НЕРЕДНОСТИ И ИЗМАМИ, КОИТО ИМАТ ОТНОШЕНИЕ КЪМ </w:t>
            </w:r>
            <w:r w:rsidRPr="00C75AB9" w:rsidDel="00FC4D9A">
              <w:rPr>
                <w:sz w:val="20"/>
                <w:lang w:eastAsia="fr-FR"/>
              </w:rPr>
              <w:t xml:space="preserve">ПРОВЕДЕНАТА </w:t>
            </w:r>
            <w:r w:rsidRPr="00C75AB9">
              <w:rPr>
                <w:sz w:val="20"/>
                <w:lang w:eastAsia="fr-FR"/>
              </w:rPr>
              <w:t>ОБЩЕСТВЕНА</w:t>
            </w:r>
            <w:r w:rsidRPr="00791AE3">
              <w:rPr>
                <w:sz w:val="20"/>
                <w:lang w:eastAsia="fr-FR"/>
              </w:rPr>
              <w:t>ТА</w:t>
            </w:r>
            <w:r w:rsidRPr="00C75AB9">
              <w:rPr>
                <w:sz w:val="20"/>
                <w:lang w:eastAsia="fr-FR"/>
              </w:rPr>
              <w:t xml:space="preserve"> ПОРЪЧКА </w:t>
            </w:r>
          </w:p>
          <w:p w14:paraId="3E22E201" w14:textId="77777777" w:rsidR="00756B07" w:rsidRPr="00791AE3" w:rsidRDefault="00756B07" w:rsidP="00756B07">
            <w:pPr>
              <w:pStyle w:val="Heading1"/>
              <w:keepNext w:val="0"/>
              <w:spacing w:before="0" w:line="240" w:lineRule="auto"/>
              <w:jc w:val="both"/>
              <w:rPr>
                <w:bCs/>
                <w:sz w:val="20"/>
              </w:rPr>
            </w:pPr>
            <w:r w:rsidRPr="00C75AB9">
              <w:rPr>
                <w:sz w:val="20"/>
                <w:lang w:eastAsia="fr-FR"/>
              </w:rPr>
              <w:t>(„ЧЕРВЕНИ ФЛАГОВЕ“)</w:t>
            </w:r>
          </w:p>
        </w:tc>
      </w:tr>
      <w:tr w:rsidR="00756B07" w:rsidRPr="00C75AB9" w14:paraId="5E0030D9" w14:textId="77777777" w:rsidTr="00125227">
        <w:trPr>
          <w:trHeight w:val="270"/>
        </w:trPr>
        <w:tc>
          <w:tcPr>
            <w:tcW w:w="430" w:type="dxa"/>
            <w:shd w:val="clear" w:color="auto" w:fill="FFFFFF"/>
          </w:tcPr>
          <w:p w14:paraId="02816BCB" w14:textId="15C793F9" w:rsidR="00756B07" w:rsidRPr="00C75AB9" w:rsidRDefault="006A39D6" w:rsidP="006A39D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Pr>
                <w:rFonts w:ascii="Times New Roman" w:hAnsi="Times New Roman" w:cs="Times New Roman"/>
                <w:szCs w:val="20"/>
                <w:lang w:val="en-US"/>
              </w:rPr>
              <w:t>8</w:t>
            </w:r>
            <w:r w:rsidR="00756B07">
              <w:rPr>
                <w:rFonts w:ascii="Times New Roman" w:hAnsi="Times New Roman" w:cs="Times New Roman"/>
                <w:szCs w:val="20"/>
                <w:lang w:val="bg-BG"/>
              </w:rPr>
              <w:t>.</w:t>
            </w:r>
          </w:p>
        </w:tc>
        <w:tc>
          <w:tcPr>
            <w:tcW w:w="9290" w:type="dxa"/>
            <w:shd w:val="clear" w:color="auto" w:fill="FFFFFF"/>
            <w:noWrap/>
          </w:tcPr>
          <w:p w14:paraId="3A11086A" w14:textId="77777777" w:rsidR="00756B07" w:rsidRPr="00C75AB9" w:rsidRDefault="00756B07" w:rsidP="00756B07">
            <w:pPr>
              <w:jc w:val="both"/>
              <w:rPr>
                <w:b/>
                <w:sz w:val="20"/>
                <w:szCs w:val="20"/>
                <w:lang w:eastAsia="fr-FR"/>
              </w:rPr>
            </w:pPr>
            <w:r w:rsidRPr="00C75AB9">
              <w:rPr>
                <w:b/>
                <w:sz w:val="20"/>
                <w:szCs w:val="20"/>
                <w:lang w:eastAsia="fr-FR"/>
              </w:rPr>
              <w:t>Налице ли са в проверяваната процедурата индикатори за конфликт на интереси?</w:t>
            </w:r>
          </w:p>
          <w:p w14:paraId="3A7C90CB" w14:textId="77777777" w:rsidR="00756B07" w:rsidRPr="00C75AB9" w:rsidRDefault="00756B07" w:rsidP="00756B07">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18" w:type="dxa"/>
            <w:shd w:val="clear" w:color="auto" w:fill="FFFFFF"/>
          </w:tcPr>
          <w:p w14:paraId="57CB94C3" w14:textId="77777777" w:rsidR="00756B07" w:rsidRPr="00791AE3" w:rsidRDefault="00756B07" w:rsidP="00756B07">
            <w:pPr>
              <w:pStyle w:val="Heading1"/>
              <w:keepNext w:val="0"/>
              <w:jc w:val="both"/>
              <w:rPr>
                <w:bCs/>
                <w:sz w:val="20"/>
              </w:rPr>
            </w:pPr>
          </w:p>
        </w:tc>
        <w:tc>
          <w:tcPr>
            <w:tcW w:w="4682" w:type="dxa"/>
            <w:shd w:val="clear" w:color="auto" w:fill="FFFFFF"/>
          </w:tcPr>
          <w:p w14:paraId="3816CE96" w14:textId="77777777" w:rsidR="00756B07" w:rsidRPr="00791AE3" w:rsidRDefault="00756B07" w:rsidP="00756B07">
            <w:pPr>
              <w:pStyle w:val="Heading1"/>
              <w:keepNext w:val="0"/>
              <w:jc w:val="both"/>
              <w:rPr>
                <w:bCs/>
                <w:sz w:val="20"/>
              </w:rPr>
            </w:pPr>
          </w:p>
        </w:tc>
      </w:tr>
      <w:tr w:rsidR="00756B07" w:rsidRPr="00C75AB9" w14:paraId="78B8F1DF" w14:textId="77777777" w:rsidTr="00125227">
        <w:trPr>
          <w:trHeight w:val="270"/>
        </w:trPr>
        <w:tc>
          <w:tcPr>
            <w:tcW w:w="430" w:type="dxa"/>
            <w:shd w:val="clear" w:color="auto" w:fill="FFFFFF"/>
          </w:tcPr>
          <w:p w14:paraId="485EE54D" w14:textId="0552ADF3" w:rsidR="00756B07" w:rsidRPr="00C75AB9" w:rsidRDefault="006A39D6" w:rsidP="00756B07">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49</w:t>
            </w:r>
            <w:r w:rsidR="00756B07">
              <w:rPr>
                <w:rFonts w:ascii="Times New Roman" w:hAnsi="Times New Roman" w:cs="Times New Roman"/>
                <w:szCs w:val="20"/>
                <w:lang w:val="bg-BG"/>
              </w:rPr>
              <w:t>.</w:t>
            </w:r>
          </w:p>
        </w:tc>
        <w:tc>
          <w:tcPr>
            <w:tcW w:w="9290" w:type="dxa"/>
            <w:shd w:val="clear" w:color="auto" w:fill="FFFFFF"/>
            <w:noWrap/>
          </w:tcPr>
          <w:p w14:paraId="7B8F8719" w14:textId="77777777" w:rsidR="00756B07" w:rsidRPr="00C75AB9" w:rsidRDefault="00756B07" w:rsidP="00756B07">
            <w:pPr>
              <w:jc w:val="both"/>
              <w:rPr>
                <w:color w:val="008000"/>
                <w:sz w:val="20"/>
                <w:szCs w:val="20"/>
              </w:rPr>
            </w:pPr>
            <w:r w:rsidRPr="00C75AB9">
              <w:rPr>
                <w:b/>
                <w:sz w:val="20"/>
                <w:szCs w:val="20"/>
                <w:lang w:eastAsia="fr-FR"/>
              </w:rPr>
              <w:t>Налице ли са в проверяваната процедурата индикатори за договаряне при офериране?</w:t>
            </w:r>
          </w:p>
          <w:p w14:paraId="4C3EB8E7" w14:textId="77777777" w:rsidR="00756B07" w:rsidRPr="00C75AB9" w:rsidRDefault="00756B07" w:rsidP="00756B07">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18" w:type="dxa"/>
            <w:shd w:val="clear" w:color="auto" w:fill="FFFFFF"/>
          </w:tcPr>
          <w:p w14:paraId="1D484246" w14:textId="77777777" w:rsidR="00756B07" w:rsidRPr="00791AE3" w:rsidRDefault="00756B07" w:rsidP="00756B07">
            <w:pPr>
              <w:pStyle w:val="Heading1"/>
              <w:keepNext w:val="0"/>
              <w:jc w:val="both"/>
              <w:rPr>
                <w:bCs/>
                <w:sz w:val="20"/>
              </w:rPr>
            </w:pPr>
          </w:p>
        </w:tc>
        <w:tc>
          <w:tcPr>
            <w:tcW w:w="4682" w:type="dxa"/>
            <w:shd w:val="clear" w:color="auto" w:fill="FFFFFF"/>
          </w:tcPr>
          <w:p w14:paraId="78232E6D" w14:textId="77777777" w:rsidR="00756B07" w:rsidRPr="00791AE3" w:rsidRDefault="00756B07" w:rsidP="00756B07">
            <w:pPr>
              <w:pStyle w:val="Heading1"/>
              <w:keepNext w:val="0"/>
              <w:jc w:val="both"/>
              <w:rPr>
                <w:bCs/>
                <w:sz w:val="20"/>
              </w:rPr>
            </w:pPr>
          </w:p>
        </w:tc>
      </w:tr>
      <w:tr w:rsidR="00756B07" w:rsidRPr="00C75AB9" w14:paraId="43B16036" w14:textId="77777777" w:rsidTr="00125227">
        <w:trPr>
          <w:trHeight w:val="270"/>
        </w:trPr>
        <w:tc>
          <w:tcPr>
            <w:tcW w:w="430" w:type="dxa"/>
            <w:shd w:val="clear" w:color="auto" w:fill="FFFFFF"/>
          </w:tcPr>
          <w:p w14:paraId="6A23F5F7" w14:textId="1E82BB47" w:rsidR="00756B07" w:rsidRPr="00C75AB9" w:rsidRDefault="006A39D6" w:rsidP="006A39D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Pr>
                <w:rFonts w:ascii="Times New Roman" w:hAnsi="Times New Roman" w:cs="Times New Roman"/>
                <w:szCs w:val="20"/>
                <w:lang w:val="en-US"/>
              </w:rPr>
              <w:t>0</w:t>
            </w:r>
            <w:r w:rsidR="00756B07">
              <w:rPr>
                <w:rFonts w:ascii="Times New Roman" w:hAnsi="Times New Roman" w:cs="Times New Roman"/>
                <w:szCs w:val="20"/>
                <w:lang w:val="bg-BG"/>
              </w:rPr>
              <w:t>.</w:t>
            </w:r>
          </w:p>
        </w:tc>
        <w:tc>
          <w:tcPr>
            <w:tcW w:w="9290" w:type="dxa"/>
            <w:shd w:val="clear" w:color="auto" w:fill="FFFFFF"/>
            <w:noWrap/>
          </w:tcPr>
          <w:p w14:paraId="009FEB9C" w14:textId="77777777" w:rsidR="00756B07" w:rsidRPr="00C75AB9" w:rsidRDefault="00756B07" w:rsidP="00756B07">
            <w:pPr>
              <w:jc w:val="both"/>
              <w:rPr>
                <w:b/>
                <w:sz w:val="20"/>
                <w:szCs w:val="20"/>
                <w:lang w:eastAsia="fr-FR"/>
              </w:rPr>
            </w:pPr>
            <w:r w:rsidRPr="00C75AB9">
              <w:rPr>
                <w:b/>
                <w:sz w:val="20"/>
                <w:szCs w:val="20"/>
                <w:lang w:eastAsia="fr-FR"/>
              </w:rPr>
              <w:t>Налице ли са в проверяваната процедурата индикатори за неоснователно възлагане на един изпълнител?</w:t>
            </w:r>
          </w:p>
          <w:p w14:paraId="121E8236" w14:textId="77777777" w:rsidR="00756B07" w:rsidRPr="00C75AB9" w:rsidRDefault="00756B07" w:rsidP="00756B07">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18" w:type="dxa"/>
            <w:shd w:val="clear" w:color="auto" w:fill="FFFFFF"/>
          </w:tcPr>
          <w:p w14:paraId="3776107C" w14:textId="77777777" w:rsidR="00756B07" w:rsidRPr="00791AE3" w:rsidRDefault="00756B07" w:rsidP="00756B07">
            <w:pPr>
              <w:pStyle w:val="Heading1"/>
              <w:keepNext w:val="0"/>
              <w:jc w:val="both"/>
              <w:rPr>
                <w:bCs/>
                <w:sz w:val="20"/>
              </w:rPr>
            </w:pPr>
          </w:p>
        </w:tc>
        <w:tc>
          <w:tcPr>
            <w:tcW w:w="4682" w:type="dxa"/>
            <w:shd w:val="clear" w:color="auto" w:fill="FFFFFF"/>
          </w:tcPr>
          <w:p w14:paraId="4763333C" w14:textId="77777777" w:rsidR="00756B07" w:rsidRPr="00791AE3" w:rsidRDefault="00756B07" w:rsidP="00756B07">
            <w:pPr>
              <w:pStyle w:val="Heading1"/>
              <w:keepNext w:val="0"/>
              <w:jc w:val="both"/>
              <w:rPr>
                <w:bCs/>
                <w:sz w:val="20"/>
              </w:rPr>
            </w:pPr>
          </w:p>
        </w:tc>
      </w:tr>
    </w:tbl>
    <w:p w14:paraId="06C4C22D" w14:textId="77777777" w:rsidR="001C6823" w:rsidRDefault="001C6823" w:rsidP="00CC3A87">
      <w:pPr>
        <w:rPr>
          <w:lang w:val="en-US"/>
        </w:rPr>
      </w:pPr>
    </w:p>
    <w:tbl>
      <w:tblPr>
        <w:tblW w:w="1371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FE4E3A" w:rsidRPr="002B2658" w14:paraId="242F010B" w14:textId="77777777" w:rsidTr="00F85B2A">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14:paraId="4559E18F" w14:textId="77777777" w:rsidR="00FE4E3A" w:rsidRPr="002B2658" w:rsidRDefault="00FE4E3A" w:rsidP="006C17CE">
            <w:pPr>
              <w:ind w:left="142" w:right="283"/>
              <w:rPr>
                <w:b/>
              </w:rPr>
            </w:pPr>
            <w:r w:rsidRPr="00FE4E3A">
              <w:rPr>
                <w:b/>
              </w:rPr>
              <w:t>Заключение относно вероятност за налагане на финансови корекции</w:t>
            </w:r>
          </w:p>
        </w:tc>
      </w:tr>
      <w:tr w:rsidR="00FE4E3A" w:rsidRPr="007934D9" w14:paraId="387A6D50" w14:textId="77777777" w:rsidTr="00F85B2A">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14:paraId="3A47D186" w14:textId="6AC6EB9A" w:rsidR="00FE4E3A" w:rsidRPr="002B2658" w:rsidRDefault="00FE4E3A" w:rsidP="006C17CE">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00035A61" w:rsidRPr="00035A61">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w:t>
            </w:r>
            <w:r w:rsidR="004421B6">
              <w:rPr>
                <w:lang w:val="en-US"/>
              </w:rPr>
              <w:t>.</w:t>
            </w:r>
            <w:r w:rsidR="00035A61" w:rsidRPr="00035A61">
              <w:t>2017 г.</w:t>
            </w:r>
            <w:r w:rsidRPr="00035A61">
              <w:t>, респ</w:t>
            </w:r>
            <w:r w:rsidRPr="007934D9">
              <w:rPr>
                <w:bCs/>
                <w:i/>
                <w:shd w:val="clear" w:color="auto" w:fill="FEFEFE"/>
              </w:rPr>
              <w:t>.</w:t>
            </w:r>
            <w:r w:rsidRPr="007934D9">
              <w:rPr>
                <w:bCs/>
                <w:shd w:val="clear" w:color="auto" w:fill="FEFEFE"/>
              </w:rPr>
              <w:t xml:space="preserve"> </w:t>
            </w:r>
            <w:r w:rsidRPr="007934D9">
              <w:rPr>
                <w:i/>
              </w:rPr>
              <w:t>Насоките за 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418" w:type="dxa"/>
          </w:tcPr>
          <w:p w14:paraId="703DC2F1" w14:textId="77777777" w:rsidR="00FE4E3A" w:rsidRPr="002B2658" w:rsidRDefault="00FE4E3A" w:rsidP="00FE4E3A">
            <w:pPr>
              <w:rPr>
                <w:sz w:val="18"/>
                <w:szCs w:val="18"/>
              </w:rPr>
            </w:pPr>
            <w:r w:rsidRPr="002B2658">
              <w:rPr>
                <w:sz w:val="18"/>
                <w:szCs w:val="18"/>
              </w:rPr>
              <w:t>Експерт</w:t>
            </w:r>
          </w:p>
          <w:p w14:paraId="0C6C7969" w14:textId="77777777" w:rsidR="00FE4E3A" w:rsidRPr="002B2658" w:rsidRDefault="00FE4E3A" w:rsidP="00FE4E3A">
            <w:pPr>
              <w:rPr>
                <w:b/>
              </w:rPr>
            </w:pPr>
            <w:r w:rsidRPr="002B2658">
              <w:rPr>
                <w:b/>
              </w:rPr>
              <w:t>Да/Не</w:t>
            </w:r>
          </w:p>
        </w:tc>
      </w:tr>
    </w:tbl>
    <w:p w14:paraId="4BC06A6E" w14:textId="77777777" w:rsidR="00CC3A87" w:rsidRPr="00FE4E3A" w:rsidRDefault="00CC3A87" w:rsidP="00CC3A87">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CC3A87" w:rsidRPr="002B2658" w14:paraId="78E8446B" w14:textId="77777777" w:rsidTr="006C17CE">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14:paraId="2FBFEC08" w14:textId="77777777" w:rsidR="00CC3A87" w:rsidRDefault="00CC3A87" w:rsidP="006C17CE">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14:paraId="70CEC239" w14:textId="77777777" w:rsidR="00CC3A87" w:rsidRPr="00C44CA0" w:rsidRDefault="00CC3A87" w:rsidP="006C17CE">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p>
          <w:p w14:paraId="46FE044F" w14:textId="77777777" w:rsidR="00CC3A87" w:rsidRPr="00C44CA0" w:rsidRDefault="00CC3A87" w:rsidP="006C17CE">
            <w:pPr>
              <w:ind w:left="142" w:right="283"/>
              <w:rPr>
                <w:i/>
              </w:rPr>
            </w:pPr>
            <w:r w:rsidRPr="00C44CA0">
              <w:rPr>
                <w:i/>
              </w:rPr>
              <w:t xml:space="preserve">Процедурата е проведена законосъобразно, като не установих </w:t>
            </w:r>
            <w:r>
              <w:rPr>
                <w:i/>
              </w:rPr>
              <w:t>нарушения</w:t>
            </w:r>
            <w:r w:rsidRPr="00C44CA0">
              <w:rPr>
                <w:i/>
              </w:rPr>
              <w:t>. ИЛИ</w:t>
            </w:r>
          </w:p>
          <w:p w14:paraId="19F8316E" w14:textId="77777777" w:rsidR="00CC3A87" w:rsidRPr="00C44CA0" w:rsidRDefault="00CC3A87" w:rsidP="006C17CE">
            <w:pPr>
              <w:ind w:left="142" w:right="283"/>
              <w:rPr>
                <w:i/>
              </w:rPr>
            </w:pPr>
            <w:r w:rsidRPr="00C44CA0">
              <w:rPr>
                <w:i/>
              </w:rPr>
              <w:t xml:space="preserve">Установих ......... броя </w:t>
            </w:r>
            <w:r>
              <w:rPr>
                <w:i/>
              </w:rPr>
              <w:t>нарушения</w:t>
            </w:r>
            <w:r w:rsidRPr="00C44CA0">
              <w:rPr>
                <w:i/>
              </w:rPr>
              <w:t>, които нямат финансов ефект – Референция № ............. по-горе.  И/ИЛИ</w:t>
            </w:r>
          </w:p>
          <w:p w14:paraId="618CFD8F" w14:textId="77777777" w:rsidR="00CC3A87" w:rsidRPr="002B2658" w:rsidRDefault="00CC3A87" w:rsidP="006C17CE">
            <w:pPr>
              <w:ind w:left="142" w:right="283"/>
              <w:rPr>
                <w:b/>
              </w:rPr>
            </w:pPr>
            <w:r w:rsidRPr="00C44CA0">
              <w:rPr>
                <w:i/>
              </w:rPr>
              <w:t xml:space="preserve">Установих ......... броя </w:t>
            </w:r>
            <w:r>
              <w:rPr>
                <w:i/>
              </w:rPr>
              <w:t>нарушения</w:t>
            </w:r>
            <w:r w:rsidRPr="00C44CA0">
              <w:rPr>
                <w:i/>
              </w:rPr>
              <w:t>,  които имат финансов ефект – Референция № ............ по-горе.</w:t>
            </w:r>
          </w:p>
        </w:tc>
      </w:tr>
      <w:tr w:rsidR="00CC3A87" w:rsidRPr="007934D9" w14:paraId="64EE5CD4" w14:textId="77777777" w:rsidTr="006C17CE">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tcPr>
          <w:p w14:paraId="0195A52D" w14:textId="77777777" w:rsidR="00CC3A87" w:rsidRPr="007934D9" w:rsidRDefault="00CC3A87" w:rsidP="006C17CE">
            <w:pPr>
              <w:ind w:left="142" w:right="283"/>
              <w:rPr>
                <w:b/>
              </w:rPr>
            </w:pPr>
            <w:r w:rsidRPr="007934D9">
              <w:rPr>
                <w:b/>
              </w:rPr>
              <w:t>Проверката е извършена в периода от …. до ……..</w:t>
            </w:r>
          </w:p>
        </w:tc>
      </w:tr>
      <w:tr w:rsidR="00CC3A87" w:rsidRPr="007934D9" w14:paraId="3A01A8D4" w14:textId="77777777" w:rsidTr="006C17CE">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14:paraId="276C14AC" w14:textId="77777777" w:rsidR="00CC3A87" w:rsidRPr="007934D9" w:rsidRDefault="00CC3A87" w:rsidP="006C17CE">
            <w:pPr>
              <w:ind w:left="142" w:right="283"/>
              <w:rPr>
                <w:b/>
              </w:rPr>
            </w:pPr>
            <w:r w:rsidRPr="007934D9">
              <w:rPr>
                <w:b/>
              </w:rPr>
              <w:t xml:space="preserve">Извършили проверката: </w:t>
            </w:r>
          </w:p>
          <w:p w14:paraId="7861DFC0" w14:textId="77777777" w:rsidR="00CC3A87" w:rsidRPr="007934D9" w:rsidRDefault="00CC3A87" w:rsidP="006C17CE">
            <w:pPr>
              <w:ind w:left="142" w:right="283"/>
              <w:rPr>
                <w:b/>
              </w:rPr>
            </w:pPr>
          </w:p>
          <w:p w14:paraId="5DD1BDB6" w14:textId="77777777" w:rsidR="00CC3A87" w:rsidRPr="007934D9" w:rsidRDefault="00CC3A87" w:rsidP="006C17CE">
            <w:pPr>
              <w:ind w:left="142" w:right="283"/>
              <w:rPr>
                <w:b/>
              </w:rPr>
            </w:pPr>
            <w:r w:rsidRPr="007934D9">
              <w:rPr>
                <w:b/>
              </w:rPr>
              <w:t>Експерт ………………………………………………...............................................................</w:t>
            </w:r>
          </w:p>
          <w:p w14:paraId="5267DDC9" w14:textId="74799FD8" w:rsidR="00CC3A87" w:rsidRPr="007934D9" w:rsidRDefault="00CC3A87" w:rsidP="006C17CE">
            <w:pPr>
              <w:ind w:left="142" w:right="283"/>
              <w:rPr>
                <w:b/>
              </w:rPr>
            </w:pPr>
            <w:r w:rsidRPr="007934D9">
              <w:rPr>
                <w:b/>
              </w:rPr>
              <w:t xml:space="preserve">                                       /име</w:t>
            </w:r>
            <w:r>
              <w:rPr>
                <w:b/>
              </w:rPr>
              <w:t xml:space="preserve"> и фамилия</w:t>
            </w:r>
            <w:r w:rsidR="00274397">
              <w:rPr>
                <w:b/>
              </w:rPr>
              <w:t>, длъжност</w:t>
            </w:r>
            <w:r w:rsidRPr="007934D9">
              <w:rPr>
                <w:b/>
              </w:rPr>
              <w:t>/</w:t>
            </w:r>
          </w:p>
          <w:p w14:paraId="20F033D8" w14:textId="77777777" w:rsidR="00B8222E" w:rsidRPr="007934D9" w:rsidRDefault="00B8222E" w:rsidP="006C17CE">
            <w:pPr>
              <w:ind w:left="142" w:right="283"/>
              <w:rPr>
                <w:b/>
              </w:rPr>
            </w:pPr>
          </w:p>
        </w:tc>
      </w:tr>
    </w:tbl>
    <w:p w14:paraId="6CB6B22B" w14:textId="77777777" w:rsidR="00CC3A87" w:rsidRDefault="00CC3A87" w:rsidP="00CC3A87"/>
    <w:tbl>
      <w:tblPr>
        <w:tblW w:w="1374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0"/>
        <w:gridCol w:w="1559"/>
      </w:tblGrid>
      <w:tr w:rsidR="00CC3A87" w:rsidRPr="00E204F7" w14:paraId="069A171B" w14:textId="77777777" w:rsidTr="00B8222E">
        <w:trPr>
          <w:trHeight w:val="498"/>
        </w:trPr>
        <w:tc>
          <w:tcPr>
            <w:tcW w:w="12190" w:type="dxa"/>
          </w:tcPr>
          <w:p w14:paraId="5A5AB363" w14:textId="77777777" w:rsidR="00CC3A87" w:rsidRPr="00644A2F" w:rsidRDefault="00CC3A87" w:rsidP="006C17CE">
            <w:pPr>
              <w:spacing w:before="120" w:line="276" w:lineRule="auto"/>
              <w:jc w:val="center"/>
              <w:rPr>
                <w:bCs/>
              </w:rPr>
            </w:pPr>
            <w:r>
              <w:rPr>
                <w:b/>
                <w:bCs/>
                <w:lang w:val="en-US"/>
              </w:rPr>
              <w:t>II.</w:t>
            </w:r>
            <w:r w:rsidRPr="00644A2F">
              <w:rPr>
                <w:b/>
                <w:bCs/>
              </w:rPr>
              <w:t xml:space="preserve">Заключение </w:t>
            </w:r>
            <w:r w:rsidRPr="00096C0B">
              <w:rPr>
                <w:b/>
                <w:bCs/>
              </w:rPr>
              <w:t xml:space="preserve">на началника </w:t>
            </w:r>
            <w:r w:rsidRPr="00140C39">
              <w:rPr>
                <w:b/>
                <w:bCs/>
              </w:rPr>
              <w:t xml:space="preserve">на </w:t>
            </w:r>
            <w:r w:rsidR="00533593">
              <w:rPr>
                <w:b/>
                <w:bCs/>
              </w:rPr>
              <w:t>отдел „КОП</w:t>
            </w:r>
            <w:r>
              <w:rPr>
                <w:b/>
                <w:bCs/>
              </w:rPr>
              <w:t>“</w:t>
            </w:r>
            <w:r w:rsidRPr="00644A2F">
              <w:rPr>
                <w:b/>
                <w:bCs/>
              </w:rPr>
              <w:t xml:space="preserve"> от осъществения последващ контрол</w:t>
            </w:r>
            <w:r>
              <w:rPr>
                <w:b/>
                <w:bCs/>
              </w:rPr>
              <w:t xml:space="preserve"> – </w:t>
            </w:r>
            <w:r w:rsidRPr="00A85C60">
              <w:rPr>
                <w:bCs/>
              </w:rPr>
              <w:t>второ ниво</w:t>
            </w:r>
            <w:r w:rsidRPr="00644A2F">
              <w:rPr>
                <w:b/>
                <w:bCs/>
              </w:rPr>
              <w:t>:</w:t>
            </w:r>
          </w:p>
        </w:tc>
        <w:tc>
          <w:tcPr>
            <w:tcW w:w="1559" w:type="dxa"/>
            <w:vAlign w:val="center"/>
          </w:tcPr>
          <w:p w14:paraId="64A0C45D" w14:textId="77777777" w:rsidR="00CC3A87" w:rsidRPr="00E204F7" w:rsidRDefault="00CC3A87" w:rsidP="006C17CE">
            <w:pPr>
              <w:spacing w:before="130" w:after="130"/>
              <w:jc w:val="center"/>
              <w:rPr>
                <w:b/>
              </w:rPr>
            </w:pPr>
            <w:r w:rsidRPr="00644A2F">
              <w:rPr>
                <w:b/>
                <w:bCs/>
              </w:rPr>
              <w:t>Да/Не/НП</w:t>
            </w:r>
          </w:p>
        </w:tc>
      </w:tr>
      <w:tr w:rsidR="00CC3A87" w:rsidRPr="00E204F7" w14:paraId="318EB4AB" w14:textId="77777777" w:rsidTr="00B8222E">
        <w:trPr>
          <w:trHeight w:val="641"/>
        </w:trPr>
        <w:tc>
          <w:tcPr>
            <w:tcW w:w="12190" w:type="dxa"/>
          </w:tcPr>
          <w:p w14:paraId="607508D3" w14:textId="77777777" w:rsidR="00CC3A87" w:rsidRPr="00644A2F" w:rsidRDefault="00CC3A87" w:rsidP="00B5171C">
            <w:pPr>
              <w:numPr>
                <w:ilvl w:val="0"/>
                <w:numId w:val="11"/>
              </w:numPr>
              <w:spacing w:before="120" w:line="276" w:lineRule="auto"/>
              <w:ind w:left="176" w:firstLine="142"/>
              <w:jc w:val="both"/>
              <w:rPr>
                <w:bCs/>
              </w:rPr>
            </w:pPr>
            <w:r w:rsidRPr="00644A2F">
              <w:rPr>
                <w:bCs/>
              </w:rPr>
              <w:t>Експертът е попълнил общата информация за поръчката и колона „Да/Не/НП” за всички въпроси:</w:t>
            </w:r>
          </w:p>
        </w:tc>
        <w:tc>
          <w:tcPr>
            <w:tcW w:w="1559" w:type="dxa"/>
            <w:vAlign w:val="center"/>
          </w:tcPr>
          <w:p w14:paraId="04E07254" w14:textId="28325703" w:rsidR="00CC3A87" w:rsidRPr="00E204F7" w:rsidRDefault="00CC3A87" w:rsidP="006C17CE">
            <w:pPr>
              <w:spacing w:before="130" w:after="130"/>
              <w:jc w:val="center"/>
              <w:rPr>
                <w:b/>
              </w:rPr>
            </w:pPr>
          </w:p>
        </w:tc>
      </w:tr>
      <w:tr w:rsidR="00CC3A87" w:rsidRPr="00E204F7" w14:paraId="2A9E0163" w14:textId="77777777" w:rsidTr="00B8222E">
        <w:trPr>
          <w:trHeight w:val="641"/>
        </w:trPr>
        <w:tc>
          <w:tcPr>
            <w:tcW w:w="12190" w:type="dxa"/>
          </w:tcPr>
          <w:p w14:paraId="4AB5C7C8" w14:textId="77777777" w:rsidR="00CC3A87" w:rsidRPr="00644A2F" w:rsidRDefault="00CC3A87" w:rsidP="00B5171C">
            <w:pPr>
              <w:numPr>
                <w:ilvl w:val="0"/>
                <w:numId w:val="11"/>
              </w:numPr>
              <w:spacing w:before="120" w:line="276" w:lineRule="auto"/>
              <w:ind w:left="176" w:firstLine="142"/>
              <w:jc w:val="both"/>
              <w:rPr>
                <w:bCs/>
              </w:rPr>
            </w:pPr>
            <w:r>
              <w:rPr>
                <w:bCs/>
              </w:rPr>
              <w:t>П</w:t>
            </w:r>
            <w:r w:rsidRPr="00644A2F">
              <w:rPr>
                <w:bCs/>
              </w:rPr>
              <w:t>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r>
              <w:rPr>
                <w:bCs/>
              </w:rPr>
              <w:t>:</w:t>
            </w:r>
          </w:p>
        </w:tc>
        <w:tc>
          <w:tcPr>
            <w:tcW w:w="1559" w:type="dxa"/>
            <w:vAlign w:val="center"/>
          </w:tcPr>
          <w:p w14:paraId="3ABE1E52" w14:textId="2E40DB7E" w:rsidR="00CC3A87" w:rsidRPr="00E204F7" w:rsidRDefault="00CC3A87" w:rsidP="006C17CE">
            <w:pPr>
              <w:spacing w:before="130" w:after="130"/>
              <w:jc w:val="center"/>
              <w:rPr>
                <w:b/>
              </w:rPr>
            </w:pPr>
          </w:p>
        </w:tc>
      </w:tr>
      <w:tr w:rsidR="00CC3A87" w:rsidRPr="00E204F7" w14:paraId="33B1BD71" w14:textId="77777777" w:rsidTr="00B8222E">
        <w:trPr>
          <w:trHeight w:val="641"/>
        </w:trPr>
        <w:tc>
          <w:tcPr>
            <w:tcW w:w="12190" w:type="dxa"/>
          </w:tcPr>
          <w:p w14:paraId="0AA80564" w14:textId="77777777" w:rsidR="00CC3A87" w:rsidRPr="00E204F7" w:rsidRDefault="00CC3A87" w:rsidP="00B5171C">
            <w:pPr>
              <w:numPr>
                <w:ilvl w:val="0"/>
                <w:numId w:val="11"/>
              </w:numPr>
              <w:spacing w:before="120" w:line="276" w:lineRule="auto"/>
              <w:ind w:left="176" w:firstLine="142"/>
              <w:jc w:val="both"/>
            </w:pPr>
            <w:r>
              <w:rPr>
                <w:bCs/>
              </w:rPr>
              <w:t>У</w:t>
            </w:r>
            <w:r w:rsidRPr="00644A2F">
              <w:rPr>
                <w:bCs/>
              </w:rPr>
              <w:t xml:space="preserve">становените </w:t>
            </w:r>
            <w:r>
              <w:rPr>
                <w:bCs/>
              </w:rPr>
              <w:t xml:space="preserve">нарушения </w:t>
            </w:r>
            <w:r w:rsidRPr="00644A2F">
              <w:rPr>
                <w:bCs/>
              </w:rPr>
              <w:t>са документирани в колона „</w:t>
            </w:r>
            <w:r w:rsidRPr="00644A2F">
              <w:t>Коментари/Референции” в съответствие с изискванията на общите указания по КЛ – т.е. потвърждава</w:t>
            </w:r>
            <w:r w:rsidR="00A0049C">
              <w:t xml:space="preserve"> </w:t>
            </w:r>
            <w:r>
              <w:t>нарушенията:</w:t>
            </w:r>
          </w:p>
        </w:tc>
        <w:tc>
          <w:tcPr>
            <w:tcW w:w="1559" w:type="dxa"/>
            <w:vAlign w:val="center"/>
          </w:tcPr>
          <w:p w14:paraId="6AE3794F" w14:textId="09313C9B" w:rsidR="00CC3A87" w:rsidRPr="00E204F7" w:rsidRDefault="00CC3A87" w:rsidP="006C17CE">
            <w:pPr>
              <w:spacing w:before="130" w:after="130"/>
              <w:jc w:val="center"/>
              <w:rPr>
                <w:b/>
              </w:rPr>
            </w:pPr>
          </w:p>
        </w:tc>
      </w:tr>
      <w:tr w:rsidR="00CC3A87" w:rsidRPr="00E204F7" w14:paraId="035C0BC3" w14:textId="77777777" w:rsidTr="00B8222E">
        <w:trPr>
          <w:trHeight w:val="432"/>
        </w:trPr>
        <w:tc>
          <w:tcPr>
            <w:tcW w:w="12190" w:type="dxa"/>
          </w:tcPr>
          <w:p w14:paraId="44BD67B3" w14:textId="77777777" w:rsidR="00CC3A87" w:rsidRDefault="00CC3A87" w:rsidP="00B5171C">
            <w:pPr>
              <w:numPr>
                <w:ilvl w:val="0"/>
                <w:numId w:val="11"/>
              </w:numPr>
              <w:spacing w:before="120" w:line="276" w:lineRule="auto"/>
              <w:ind w:left="176" w:firstLine="142"/>
              <w:jc w:val="both"/>
              <w:rPr>
                <w:bCs/>
              </w:rPr>
            </w:pPr>
            <w:r>
              <w:rPr>
                <w:bCs/>
              </w:rPr>
              <w:t>С</w:t>
            </w:r>
            <w:r w:rsidRPr="00644A2F">
              <w:rPr>
                <w:bCs/>
              </w:rPr>
              <w:t>ъгласен съм с предложението за финансова корекция</w:t>
            </w:r>
            <w:r>
              <w:rPr>
                <w:bCs/>
              </w:rPr>
              <w:t xml:space="preserve"> относно съществените нарушения:</w:t>
            </w:r>
          </w:p>
        </w:tc>
        <w:tc>
          <w:tcPr>
            <w:tcW w:w="1559" w:type="dxa"/>
            <w:vAlign w:val="center"/>
          </w:tcPr>
          <w:p w14:paraId="31401B17" w14:textId="40EEB2E4" w:rsidR="00CC3A87" w:rsidRPr="00E204F7" w:rsidRDefault="00CC3A87" w:rsidP="006C17CE">
            <w:pPr>
              <w:spacing w:before="130" w:after="130"/>
              <w:jc w:val="center"/>
              <w:rPr>
                <w:b/>
              </w:rPr>
            </w:pPr>
          </w:p>
        </w:tc>
      </w:tr>
      <w:tr w:rsidR="00CC3A87" w:rsidRPr="00E204F7" w14:paraId="770649E1" w14:textId="77777777" w:rsidTr="00B8222E">
        <w:trPr>
          <w:trHeight w:val="641"/>
        </w:trPr>
        <w:tc>
          <w:tcPr>
            <w:tcW w:w="12190" w:type="dxa"/>
          </w:tcPr>
          <w:p w14:paraId="7D3BF979" w14:textId="77777777" w:rsidR="00CC3A87" w:rsidRPr="00752D9C" w:rsidRDefault="00CC3A87" w:rsidP="00B5171C">
            <w:pPr>
              <w:numPr>
                <w:ilvl w:val="0"/>
                <w:numId w:val="11"/>
              </w:numPr>
              <w:spacing w:before="120" w:line="276" w:lineRule="auto"/>
              <w:ind w:left="176" w:firstLine="142"/>
              <w:jc w:val="both"/>
              <w:rPr>
                <w:bCs/>
              </w:rPr>
            </w:pPr>
            <w:r>
              <w:rPr>
                <w:bCs/>
              </w:rPr>
              <w:t>Н</w:t>
            </w:r>
            <w:r w:rsidRPr="00752D9C">
              <w:rPr>
                <w:bCs/>
              </w:rPr>
              <w:t>е съм съгласен с предложението за финансова корекция по референция № ……. – считам, че трябва да е не ……..%, а ……… %, тъй като ...............</w:t>
            </w:r>
            <w:r>
              <w:rPr>
                <w:bCs/>
              </w:rPr>
              <w:t>....................................................................... ............................................................................................................................................................................</w:t>
            </w:r>
          </w:p>
        </w:tc>
        <w:tc>
          <w:tcPr>
            <w:tcW w:w="1559" w:type="dxa"/>
            <w:vAlign w:val="center"/>
          </w:tcPr>
          <w:p w14:paraId="00DE9BA9" w14:textId="2051B197" w:rsidR="00CC3A87" w:rsidRPr="00644A2F" w:rsidRDefault="00CC3A87" w:rsidP="006C17CE">
            <w:pPr>
              <w:spacing w:before="130" w:after="130"/>
              <w:jc w:val="center"/>
              <w:rPr>
                <w:b/>
                <w:bCs/>
              </w:rPr>
            </w:pPr>
          </w:p>
        </w:tc>
      </w:tr>
      <w:tr w:rsidR="00CC3A87" w:rsidRPr="00E204F7" w14:paraId="4938AC99" w14:textId="77777777" w:rsidTr="00B8222E">
        <w:tc>
          <w:tcPr>
            <w:tcW w:w="13749" w:type="dxa"/>
            <w:gridSpan w:val="2"/>
          </w:tcPr>
          <w:p w14:paraId="474D3260" w14:textId="77777777" w:rsidR="00CC3A87" w:rsidRDefault="00CC3A87" w:rsidP="006C17CE">
            <w:pPr>
              <w:spacing w:before="120"/>
              <w:jc w:val="both"/>
              <w:rPr>
                <w:b/>
                <w:i/>
              </w:rPr>
            </w:pPr>
            <w:r>
              <w:rPr>
                <w:b/>
                <w:i/>
              </w:rPr>
              <w:t>Бележки:</w:t>
            </w:r>
          </w:p>
          <w:p w14:paraId="779278FE" w14:textId="77777777" w:rsidR="00CC3A87" w:rsidRPr="00E204F7" w:rsidRDefault="00CC3A87" w:rsidP="006C17CE">
            <w:pPr>
              <w:spacing w:before="120"/>
              <w:jc w:val="both"/>
              <w:rPr>
                <w:b/>
                <w:smallCaps/>
              </w:rPr>
            </w:pPr>
          </w:p>
        </w:tc>
      </w:tr>
    </w:tbl>
    <w:p w14:paraId="1E423B08" w14:textId="77777777" w:rsidR="00B8222E" w:rsidRDefault="00B8222E" w:rsidP="00171BD0"/>
    <w:tbl>
      <w:tblPr>
        <w:tblpPr w:leftFromText="141" w:rightFromText="141" w:vertAnchor="text" w:horzAnchor="page" w:tblpX="1954" w:tblpY="149"/>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74"/>
      </w:tblGrid>
      <w:tr w:rsidR="00C8187C" w:rsidRPr="00D278B2" w14:paraId="2E67E4EB" w14:textId="77777777" w:rsidTr="00C8187C">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tcPr>
          <w:p w14:paraId="6DDF6663" w14:textId="77777777" w:rsidR="00C8187C" w:rsidRPr="00D278B2" w:rsidRDefault="00C8187C" w:rsidP="00C8187C">
            <w:r w:rsidRPr="00D278B2">
              <w:rPr>
                <w:sz w:val="28"/>
                <w:szCs w:val="28"/>
              </w:rPr>
              <w:t>Одобрение :</w:t>
            </w:r>
            <w:r w:rsidR="00533593">
              <w:rPr>
                <w:sz w:val="28"/>
                <w:szCs w:val="28"/>
              </w:rPr>
              <w:t>Началник на отдел „КОП</w:t>
            </w:r>
            <w:r w:rsidR="00E546CD">
              <w:rPr>
                <w:sz w:val="28"/>
                <w:szCs w:val="28"/>
              </w:rPr>
              <w:t>“</w:t>
            </w:r>
          </w:p>
        </w:tc>
      </w:tr>
      <w:tr w:rsidR="00C8187C" w:rsidRPr="00D278B2" w14:paraId="02E804E6" w14:textId="77777777" w:rsidTr="00C8187C">
        <w:tc>
          <w:tcPr>
            <w:tcW w:w="11874" w:type="dxa"/>
            <w:shd w:val="clear" w:color="auto" w:fill="FFFF99"/>
          </w:tcPr>
          <w:p w14:paraId="62C5D613" w14:textId="77777777" w:rsidR="00C8187C" w:rsidRPr="00D278B2" w:rsidRDefault="00C8187C" w:rsidP="00C8187C">
            <w:pPr>
              <w:rPr>
                <w:b/>
                <w:bCs/>
              </w:rPr>
            </w:pPr>
            <w:r>
              <w:rPr>
                <w:b/>
                <w:bCs/>
                <w:noProof/>
              </w:rPr>
              <mc:AlternateContent>
                <mc:Choice Requires="wps">
                  <w:drawing>
                    <wp:anchor distT="0" distB="0" distL="114300" distR="114300" simplePos="0" relativeHeight="251661312" behindDoc="0" locked="0" layoutInCell="1" allowOverlap="1" wp14:anchorId="03FE6FA5" wp14:editId="530DB4BA">
                      <wp:simplePos x="0" y="0"/>
                      <wp:positionH relativeFrom="column">
                        <wp:posOffset>3017520</wp:posOffset>
                      </wp:positionH>
                      <wp:positionV relativeFrom="paragraph">
                        <wp:posOffset>123190</wp:posOffset>
                      </wp:positionV>
                      <wp:extent cx="2860675" cy="520700"/>
                      <wp:effectExtent l="13970" t="6350" r="11430" b="63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14:paraId="59075766" w14:textId="46703743" w:rsidR="005A1FEB" w:rsidRDefault="005A1FEB" w:rsidP="00C8187C">
                                  <w:r>
                                    <w:t>Име / Позиция</w:t>
                                  </w:r>
                                </w:p>
                                <w:p w14:paraId="09B0C4CA" w14:textId="77777777" w:rsidR="005A1FEB" w:rsidRDefault="005A1FEB" w:rsidP="00C8187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FE6FA5" id="_x0000_t202" coordsize="21600,21600" o:spt="202" path="m,l,21600r21600,l21600,xe">
                      <v:stroke joinstyle="miter"/>
                      <v:path gradientshapeok="t" o:connecttype="rect"/>
                    </v:shapetype>
                    <v:shape id="Text Box 12" o:spid="_x0000_s1026" type="#_x0000_t202" style="position:absolute;margin-left:237.6pt;margin-top:9.7pt;width:225.25pt;height:4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">
                      <v:textbox>
                        <w:txbxContent>
                          <w:p w14:paraId="59075766" w14:textId="46703743" w:rsidR="005A1FEB" w:rsidRDefault="005A1FEB" w:rsidP="00C8187C">
                            <w:r>
                              <w:t>Име / Позиция</w:t>
                            </w:r>
                          </w:p>
                          <w:p w14:paraId="09B0C4CA" w14:textId="77777777" w:rsidR="005A1FEB" w:rsidRDefault="005A1FEB" w:rsidP="00C8187C"/>
                        </w:txbxContent>
                      </v:textbox>
                    </v:shape>
                  </w:pict>
                </mc:Fallback>
              </mc:AlternateContent>
            </w:r>
            <w:r w:rsidRPr="00D278B2">
              <w:rPr>
                <w:b/>
                <w:bCs/>
              </w:rPr>
              <w:t>1. Приключване на одобрението.</w:t>
            </w:r>
          </w:p>
          <w:p w14:paraId="5AB27469" w14:textId="77777777" w:rsidR="00C8187C" w:rsidRPr="00D278B2" w:rsidRDefault="00C8187C" w:rsidP="00C8187C"/>
          <w:p w14:paraId="0B28D45D" w14:textId="77777777" w:rsidR="00C8187C" w:rsidRPr="00D278B2" w:rsidRDefault="00C8187C" w:rsidP="00C8187C"/>
          <w:p w14:paraId="38679CB2" w14:textId="02B4FE6C" w:rsidR="00C8187C" w:rsidRPr="00D278B2" w:rsidRDefault="00C8187C" w:rsidP="00C8187C">
            <w:pPr>
              <w:rPr>
                <w:bdr w:val="single" w:sz="4" w:space="0" w:color="auto"/>
                <w:lang w:val="ru-RU"/>
              </w:rPr>
            </w:pPr>
            <w:r w:rsidRPr="00D278B2">
              <w:rPr>
                <w:bdr w:val="single" w:sz="4" w:space="0" w:color="auto"/>
              </w:rPr>
              <w:t>Дата:</w:t>
            </w:r>
            <w:r w:rsidR="004132EB">
              <w:rPr>
                <w:bdr w:val="single" w:sz="4" w:space="0" w:color="auto"/>
                <w:lang w:val="en-US"/>
              </w:rPr>
              <w:t>………………………….</w:t>
            </w:r>
            <w:r w:rsidRPr="00D278B2">
              <w:t xml:space="preserve"> </w:t>
            </w:r>
          </w:p>
          <w:p w14:paraId="79F3393E" w14:textId="77777777" w:rsidR="00C8187C" w:rsidRPr="00D278B2" w:rsidRDefault="00C8187C" w:rsidP="00C8187C">
            <w:pPr>
              <w:rPr>
                <w:lang w:val="ru-RU"/>
              </w:rPr>
            </w:pPr>
          </w:p>
        </w:tc>
      </w:tr>
    </w:tbl>
    <w:p w14:paraId="1A10AB52" w14:textId="77777777" w:rsidR="00C8187C" w:rsidRPr="00D278B2" w:rsidRDefault="00C8187C" w:rsidP="00C8187C"/>
    <w:p w14:paraId="0C893260" w14:textId="77777777" w:rsidR="00C8187C" w:rsidRDefault="00C8187C" w:rsidP="00C8187C"/>
    <w:p w14:paraId="065E3F3B" w14:textId="77777777" w:rsidR="00C8187C" w:rsidRDefault="00C8187C" w:rsidP="00C8187C"/>
    <w:p w14:paraId="68AC704E" w14:textId="77777777" w:rsidR="00C8187C" w:rsidRDefault="00C8187C" w:rsidP="00C8187C"/>
    <w:p w14:paraId="3A5D512E" w14:textId="77777777" w:rsidR="00CC3A87" w:rsidRPr="000A7FDB" w:rsidRDefault="00CC3A87" w:rsidP="00171BD0">
      <w:pPr>
        <w:rPr>
          <w:vanish/>
        </w:rPr>
      </w:pPr>
    </w:p>
    <w:p w14:paraId="29001A51" w14:textId="77777777" w:rsidR="002D140A" w:rsidRPr="000A7FDB" w:rsidRDefault="002D140A" w:rsidP="00F81223">
      <w:pPr>
        <w:jc w:val="both"/>
        <w:rPr>
          <w:sz w:val="20"/>
          <w:szCs w:val="20"/>
        </w:rPr>
      </w:pPr>
    </w:p>
    <w:sectPr w:rsidR="002D140A" w:rsidRPr="000A7FDB" w:rsidSect="004D0191">
      <w:headerReference w:type="default" r:id="rId12"/>
      <w:footerReference w:type="even" r:id="rId13"/>
      <w:footerReference w:type="default" r:id="rId14"/>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7CCED9" w14:textId="77777777" w:rsidR="003F6E48" w:rsidRDefault="003F6E48">
      <w:r>
        <w:separator/>
      </w:r>
    </w:p>
  </w:endnote>
  <w:endnote w:type="continuationSeparator" w:id="0">
    <w:p w14:paraId="0B24EB17" w14:textId="77777777" w:rsidR="003F6E48" w:rsidRDefault="003F6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D71775" w14:textId="77777777" w:rsidR="005A1FEB" w:rsidRDefault="005A1FEB"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FAB9363" w14:textId="77777777" w:rsidR="005A1FEB" w:rsidRDefault="005A1FEB"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68C33" w14:textId="7CD8582F" w:rsidR="005A1FEB" w:rsidRDefault="005A1FEB"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D0191">
      <w:rPr>
        <w:rStyle w:val="PageNumber"/>
        <w:noProof/>
      </w:rPr>
      <w:t>22</w:t>
    </w:r>
    <w:r>
      <w:rPr>
        <w:rStyle w:val="PageNumber"/>
      </w:rPr>
      <w:fldChar w:fldCharType="end"/>
    </w:r>
  </w:p>
  <w:p w14:paraId="490D3CC5" w14:textId="77777777" w:rsidR="005A1FEB" w:rsidRDefault="005A1FEB"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DF1B0C" w14:textId="77777777" w:rsidR="003F6E48" w:rsidRDefault="003F6E48">
      <w:r>
        <w:separator/>
      </w:r>
    </w:p>
  </w:footnote>
  <w:footnote w:type="continuationSeparator" w:id="0">
    <w:p w14:paraId="0B3E5240" w14:textId="77777777" w:rsidR="003F6E48" w:rsidRDefault="003F6E48">
      <w:r>
        <w:continuationSeparator/>
      </w:r>
    </w:p>
  </w:footnote>
  <w:footnote w:id="1">
    <w:p w14:paraId="195EBE6B" w14:textId="4DF14987" w:rsidR="005A1FEB" w:rsidRPr="00B17959" w:rsidRDefault="005A1FEB" w:rsidP="00CC3A87">
      <w:pPr>
        <w:pStyle w:val="FootnoteText"/>
        <w:jc w:val="both"/>
        <w:rPr>
          <w:sz w:val="16"/>
          <w:szCs w:val="16"/>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rsidRPr="00B17959">
        <w:rPr>
          <w:sz w:val="16"/>
          <w:szCs w:val="16"/>
          <w:lang w:val="bg-BG"/>
        </w:rPr>
        <w:t xml:space="preserve"> и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28.032017 г. /Наредбата/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4596" w:type="dxa"/>
      <w:tblLayout w:type="fixed"/>
      <w:tblLook w:val="0000" w:firstRow="0" w:lastRow="0" w:firstColumn="0" w:lastColumn="0" w:noHBand="0" w:noVBand="0"/>
    </w:tblPr>
    <w:tblGrid>
      <w:gridCol w:w="2405"/>
      <w:gridCol w:w="4961"/>
      <w:gridCol w:w="4820"/>
      <w:gridCol w:w="2410"/>
    </w:tblGrid>
    <w:tr w:rsidR="004D0191" w:rsidRPr="000E0EEA" w14:paraId="0C198E60" w14:textId="77777777" w:rsidTr="00A24F66">
      <w:trPr>
        <w:trHeight w:val="70"/>
      </w:trPr>
      <w:tc>
        <w:tcPr>
          <w:tcW w:w="12186" w:type="dxa"/>
          <w:gridSpan w:val="3"/>
          <w:tcBorders>
            <w:top w:val="single" w:sz="4" w:space="0" w:color="999999"/>
            <w:left w:val="single" w:sz="4" w:space="0" w:color="999999"/>
            <w:right w:val="single" w:sz="4" w:space="0" w:color="999999"/>
          </w:tcBorders>
          <w:vAlign w:val="center"/>
        </w:tcPr>
        <w:p w14:paraId="1DD68C57" w14:textId="77777777" w:rsidR="004D0191" w:rsidRPr="000E0EEA" w:rsidRDefault="004D0191" w:rsidP="004D0191">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4AD297E2" w14:textId="692DB185" w:rsidR="004D0191" w:rsidRPr="000E0EEA" w:rsidRDefault="004D0191" w:rsidP="004D0191">
          <w:pPr>
            <w:tabs>
              <w:tab w:val="center" w:pos="4536"/>
              <w:tab w:val="right" w:pos="9072"/>
            </w:tabs>
            <w:ind w:firstLine="120"/>
            <w:jc w:val="center"/>
            <w:rPr>
              <w:b/>
              <w:sz w:val="20"/>
              <w:szCs w:val="20"/>
              <w:lang w:eastAsia="pl-PL"/>
            </w:rPr>
          </w:pPr>
          <w:r w:rsidRPr="00775CE0">
            <w:rPr>
              <w:b/>
              <w:sz w:val="20"/>
              <w:szCs w:val="20"/>
              <w:lang w:eastAsia="pl-PL"/>
            </w:rPr>
            <w:t>4.00.0</w:t>
          </w:r>
          <w:r>
            <w:rPr>
              <w:b/>
              <w:sz w:val="20"/>
              <w:szCs w:val="20"/>
              <w:lang w:val="en-US" w:eastAsia="pl-PL"/>
            </w:rPr>
            <w:t>6</w:t>
          </w:r>
          <w:r w:rsidRPr="00775CE0">
            <w:rPr>
              <w:b/>
              <w:sz w:val="20"/>
              <w:szCs w:val="20"/>
              <w:lang w:eastAsia="pl-PL"/>
            </w:rPr>
            <w:t>.</w:t>
          </w:r>
        </w:p>
      </w:tc>
    </w:tr>
    <w:tr w:rsidR="004D0191" w:rsidRPr="000E0EEA" w14:paraId="2CED45F1" w14:textId="77777777" w:rsidTr="00A24F66">
      <w:tc>
        <w:tcPr>
          <w:tcW w:w="12186" w:type="dxa"/>
          <w:gridSpan w:val="3"/>
          <w:tcBorders>
            <w:top w:val="single" w:sz="4" w:space="0" w:color="999999"/>
            <w:left w:val="single" w:sz="4" w:space="0" w:color="999999"/>
            <w:right w:val="single" w:sz="4" w:space="0" w:color="999999"/>
          </w:tcBorders>
          <w:vAlign w:val="center"/>
        </w:tcPr>
        <w:p w14:paraId="4B77A11C" w14:textId="77777777" w:rsidR="004D0191" w:rsidRPr="000E0EEA" w:rsidRDefault="004D0191" w:rsidP="004D0191">
          <w:pPr>
            <w:tabs>
              <w:tab w:val="center" w:pos="4536"/>
              <w:tab w:val="right" w:pos="9072"/>
            </w:tabs>
            <w:jc w:val="center"/>
            <w:rPr>
              <w:b/>
              <w:sz w:val="20"/>
              <w:szCs w:val="20"/>
              <w:lang w:eastAsia="pl-PL"/>
            </w:rPr>
          </w:pPr>
          <w:r>
            <w:rPr>
              <w:b/>
              <w:sz w:val="20"/>
              <w:szCs w:val="20"/>
              <w:lang w:eastAsia="pl-PL"/>
            </w:rPr>
            <w:t>КОНТРОЛЕН ЛИСТ</w:t>
          </w:r>
        </w:p>
      </w:tc>
      <w:tc>
        <w:tcPr>
          <w:tcW w:w="2410" w:type="dxa"/>
          <w:tcBorders>
            <w:top w:val="single" w:sz="4" w:space="0" w:color="999999"/>
            <w:left w:val="single" w:sz="4" w:space="0" w:color="999999"/>
            <w:right w:val="single" w:sz="4" w:space="0" w:color="999999"/>
          </w:tcBorders>
          <w:shd w:val="clear" w:color="auto" w:fill="F3F3F3"/>
          <w:vAlign w:val="center"/>
        </w:tcPr>
        <w:p w14:paraId="476C9DC4" w14:textId="2CA075C2" w:rsidR="004D0191" w:rsidRPr="000E0EEA" w:rsidRDefault="004D0191" w:rsidP="004D0191">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Pr>
              <w:b/>
              <w:noProof/>
              <w:sz w:val="20"/>
              <w:szCs w:val="20"/>
              <w:lang w:val="pl-PL" w:eastAsia="pl-PL"/>
            </w:rPr>
            <w:t>22</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Pr>
              <w:b/>
              <w:noProof/>
              <w:sz w:val="20"/>
              <w:szCs w:val="20"/>
              <w:lang w:val="pl-PL" w:eastAsia="pl-PL"/>
            </w:rPr>
            <w:t>25</w:t>
          </w:r>
          <w:r w:rsidRPr="000E0EEA">
            <w:rPr>
              <w:b/>
              <w:sz w:val="20"/>
              <w:szCs w:val="20"/>
              <w:lang w:val="pl-PL" w:eastAsia="pl-PL"/>
            </w:rPr>
            <w:fldChar w:fldCharType="end"/>
          </w:r>
        </w:p>
      </w:tc>
    </w:tr>
    <w:tr w:rsidR="004D0191" w:rsidRPr="000E0EEA" w14:paraId="14C1C453" w14:textId="77777777"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25A0EAF2" w14:textId="77777777" w:rsidR="004D0191" w:rsidRPr="000E0EEA" w:rsidRDefault="004D0191" w:rsidP="004D0191">
          <w:pPr>
            <w:jc w:val="center"/>
            <w:rPr>
              <w:lang w:eastAsia="pl-PL"/>
            </w:rPr>
          </w:pPr>
          <w:r w:rsidRPr="000E0EEA">
            <w:rPr>
              <w:b/>
              <w:lang w:eastAsia="pl-PL"/>
            </w:rPr>
            <w:t>МТИТС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296208D4" w14:textId="77777777" w:rsidR="004D0191" w:rsidRPr="000E0EEA" w:rsidRDefault="004D0191" w:rsidP="004D0191">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12DDB0F0" wp14:editId="5DD9A35A">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14:paraId="1B81DDDF" w14:textId="77777777" w:rsidR="004D0191" w:rsidRPr="002536C6" w:rsidRDefault="004D0191" w:rsidP="004D0191">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60296E3B" w14:textId="77777777" w:rsidR="004D0191" w:rsidRPr="008003D3" w:rsidRDefault="004D0191" w:rsidP="004D0191">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14:paraId="53C2512D" w14:textId="77777777" w:rsidR="004D0191" w:rsidRPr="002536C6" w:rsidRDefault="004D0191" w:rsidP="004D0191">
                                  <w:pPr>
                                    <w:rPr>
                                      <w:rFonts w:ascii="Arial" w:hAnsi="Arial" w:cs="Arial"/>
                                      <w:b/>
                                      <w:sz w:val="18"/>
                                      <w:szCs w:val="18"/>
                                    </w:rPr>
                                  </w:pPr>
                                  <w:r w:rsidRPr="002536C6">
                                    <w:rPr>
                                      <w:rFonts w:ascii="Arial" w:hAnsi="Arial" w:cs="Arial"/>
                                      <w:b/>
                                      <w:sz w:val="18"/>
                                      <w:szCs w:val="18"/>
                                    </w:rPr>
                                    <w:t>ЕВРОПЕЙСКИ</w:t>
                                  </w:r>
                                </w:p>
                                <w:p w14:paraId="60B11B4A" w14:textId="77777777" w:rsidR="004D0191" w:rsidRPr="002536C6" w:rsidRDefault="004D0191" w:rsidP="004D0191">
                                  <w:pPr>
                                    <w:spacing w:after="20"/>
                                    <w:rPr>
                                      <w:rFonts w:ascii="Arial" w:hAnsi="Arial" w:cs="Arial"/>
                                      <w:b/>
                                      <w:sz w:val="18"/>
                                      <w:szCs w:val="18"/>
                                    </w:rPr>
                                  </w:pPr>
                                  <w:r w:rsidRPr="002536C6">
                                    <w:rPr>
                                      <w:rFonts w:ascii="Arial" w:hAnsi="Arial" w:cs="Arial"/>
                                      <w:b/>
                                      <w:sz w:val="18"/>
                                      <w:szCs w:val="18"/>
                                    </w:rPr>
                                    <w:t>СЪЮЗ</w:t>
                                  </w:r>
                                </w:p>
                                <w:p w14:paraId="0570CDF6" w14:textId="77777777" w:rsidR="004D0191" w:rsidRPr="002536C6" w:rsidRDefault="004D0191" w:rsidP="004D0191">
                                  <w:pPr>
                                    <w:rPr>
                                      <w:rFonts w:ascii="Arial" w:hAnsi="Arial" w:cs="Arial"/>
                                      <w:sz w:val="18"/>
                                      <w:szCs w:val="18"/>
                                    </w:rPr>
                                  </w:pPr>
                                  <w:r w:rsidRPr="002536C6">
                                    <w:rPr>
                                      <w:rFonts w:ascii="Arial" w:hAnsi="Arial" w:cs="Arial"/>
                                      <w:sz w:val="18"/>
                                      <w:szCs w:val="18"/>
                                    </w:rPr>
                                    <w:t>Европейски фонд за</w:t>
                                  </w:r>
                                </w:p>
                                <w:p w14:paraId="539A154E" w14:textId="77777777" w:rsidR="004D0191" w:rsidRPr="002536C6" w:rsidRDefault="004D0191" w:rsidP="004D0191">
                                  <w:pPr>
                                    <w:rPr>
                                      <w:rFonts w:ascii="Arial" w:hAnsi="Arial" w:cs="Arial"/>
                                      <w:sz w:val="18"/>
                                      <w:szCs w:val="18"/>
                                    </w:rPr>
                                  </w:pPr>
                                  <w:r w:rsidRPr="002536C6">
                                    <w:rPr>
                                      <w:rFonts w:ascii="Arial" w:hAnsi="Arial" w:cs="Arial"/>
                                      <w:sz w:val="18"/>
                                      <w:szCs w:val="18"/>
                                    </w:rPr>
                                    <w:t>регионално развитие</w:t>
                                  </w:r>
                                </w:p>
                                <w:p w14:paraId="5930415A" w14:textId="77777777" w:rsidR="004D0191" w:rsidRPr="002536C6" w:rsidRDefault="004D0191" w:rsidP="004D0191">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12DDB0F0" id="Group 57" o:spid="_x0000_s1027"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">
                    <v:shapetype id="_x0000_t202" coordsize="21600,21600" o:spt="202" path="m,l,21600r21600,l21600,xe">
                      <v:stroke joinstyle="miter"/>
                      <v:path gradientshapeok="t" o:connecttype="rect"/>
                    </v:shapetype>
                    <v:shape id="Text Box 58" o:spid="_x0000_s1028"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14:paraId="1B81DDDF" w14:textId="77777777" w:rsidR="004D0191" w:rsidRPr="002536C6" w:rsidRDefault="004D0191" w:rsidP="004D0191">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60296E3B" w14:textId="77777777" w:rsidR="004D0191" w:rsidRPr="008003D3" w:rsidRDefault="004D0191" w:rsidP="004D0191">
                            <w:pPr>
                              <w:ind w:right="30"/>
                              <w:rPr>
                                <w:sz w:val="20"/>
                                <w:szCs w:val="20"/>
                              </w:rPr>
                            </w:pPr>
                          </w:p>
                        </w:txbxContent>
                      </v:textbox>
                    </v:shape>
                    <v:shape id="Text Box 59" o:spid="_x0000_s1029"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14:paraId="53C2512D" w14:textId="77777777" w:rsidR="004D0191" w:rsidRPr="002536C6" w:rsidRDefault="004D0191" w:rsidP="004D0191">
                            <w:pPr>
                              <w:rPr>
                                <w:rFonts w:ascii="Arial" w:hAnsi="Arial" w:cs="Arial"/>
                                <w:b/>
                                <w:sz w:val="18"/>
                                <w:szCs w:val="18"/>
                              </w:rPr>
                            </w:pPr>
                            <w:r w:rsidRPr="002536C6">
                              <w:rPr>
                                <w:rFonts w:ascii="Arial" w:hAnsi="Arial" w:cs="Arial"/>
                                <w:b/>
                                <w:sz w:val="18"/>
                                <w:szCs w:val="18"/>
                              </w:rPr>
                              <w:t>ЕВРОПЕЙСКИ</w:t>
                            </w:r>
                          </w:p>
                          <w:p w14:paraId="60B11B4A" w14:textId="77777777" w:rsidR="004D0191" w:rsidRPr="002536C6" w:rsidRDefault="004D0191" w:rsidP="004D0191">
                            <w:pPr>
                              <w:spacing w:after="20"/>
                              <w:rPr>
                                <w:rFonts w:ascii="Arial" w:hAnsi="Arial" w:cs="Arial"/>
                                <w:b/>
                                <w:sz w:val="18"/>
                                <w:szCs w:val="18"/>
                              </w:rPr>
                            </w:pPr>
                            <w:r w:rsidRPr="002536C6">
                              <w:rPr>
                                <w:rFonts w:ascii="Arial" w:hAnsi="Arial" w:cs="Arial"/>
                                <w:b/>
                                <w:sz w:val="18"/>
                                <w:szCs w:val="18"/>
                              </w:rPr>
                              <w:t>СЪЮЗ</w:t>
                            </w:r>
                          </w:p>
                          <w:p w14:paraId="0570CDF6" w14:textId="77777777" w:rsidR="004D0191" w:rsidRPr="002536C6" w:rsidRDefault="004D0191" w:rsidP="004D0191">
                            <w:pPr>
                              <w:rPr>
                                <w:rFonts w:ascii="Arial" w:hAnsi="Arial" w:cs="Arial"/>
                                <w:sz w:val="18"/>
                                <w:szCs w:val="18"/>
                              </w:rPr>
                            </w:pPr>
                            <w:r w:rsidRPr="002536C6">
                              <w:rPr>
                                <w:rFonts w:ascii="Arial" w:hAnsi="Arial" w:cs="Arial"/>
                                <w:sz w:val="18"/>
                                <w:szCs w:val="18"/>
                              </w:rPr>
                              <w:t>Европейски фонд за</w:t>
                            </w:r>
                          </w:p>
                          <w:p w14:paraId="539A154E" w14:textId="77777777" w:rsidR="004D0191" w:rsidRPr="002536C6" w:rsidRDefault="004D0191" w:rsidP="004D0191">
                            <w:pPr>
                              <w:rPr>
                                <w:rFonts w:ascii="Arial" w:hAnsi="Arial" w:cs="Arial"/>
                                <w:sz w:val="18"/>
                                <w:szCs w:val="18"/>
                              </w:rPr>
                            </w:pPr>
                            <w:r w:rsidRPr="002536C6">
                              <w:rPr>
                                <w:rFonts w:ascii="Arial" w:hAnsi="Arial" w:cs="Arial"/>
                                <w:sz w:val="18"/>
                                <w:szCs w:val="18"/>
                              </w:rPr>
                              <w:t>регионално развитие</w:t>
                            </w:r>
                          </w:p>
                          <w:p w14:paraId="5930415A" w14:textId="77777777" w:rsidR="004D0191" w:rsidRPr="002536C6" w:rsidRDefault="004D0191" w:rsidP="004D0191">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30"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1"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2"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3"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4"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5"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6"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7"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8"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9"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40"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1"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2"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3"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30F9685C" w14:textId="77777777" w:rsidR="004D0191" w:rsidRPr="000E0EEA" w:rsidRDefault="004D0191" w:rsidP="004D0191">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015CAE6F" wp14:editId="5B9C79AA">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14:paraId="05841BD9" w14:textId="77777777" w:rsidR="004D0191" w:rsidRPr="00D57704" w:rsidRDefault="004D0191" w:rsidP="004D0191">
                                  <w:pPr>
                                    <w:jc w:val="center"/>
                                    <w:rPr>
                                      <w:rFonts w:ascii="Arial" w:hAnsi="Arial" w:cs="Arial"/>
                                      <w:b/>
                                      <w:sz w:val="12"/>
                                      <w:szCs w:val="12"/>
                                    </w:rPr>
                                  </w:pPr>
                                  <w:r w:rsidRPr="00D57704">
                                    <w:rPr>
                                      <w:rFonts w:ascii="Arial" w:hAnsi="Arial" w:cs="Arial"/>
                                      <w:b/>
                                      <w:sz w:val="12"/>
                                      <w:szCs w:val="12"/>
                                    </w:rPr>
                                    <w:t>ТРАНСПОРТ И</w:t>
                                  </w:r>
                                </w:p>
                                <w:p w14:paraId="382CF780" w14:textId="77777777" w:rsidR="004D0191" w:rsidRPr="00D57704" w:rsidRDefault="004D0191" w:rsidP="004D0191">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14:paraId="4A7C55F9" w14:textId="77777777" w:rsidR="004D0191" w:rsidRPr="00D57704" w:rsidRDefault="004D0191" w:rsidP="004D0191">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015CAE6F" id="Group 74" o:spid="_x0000_s1044"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hTzRiwQAAE8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">
                    <v:shape id="Text Box 75" o:spid="_x0000_s1045"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14:paraId="05841BD9" w14:textId="77777777" w:rsidR="004D0191" w:rsidRPr="00D57704" w:rsidRDefault="004D0191" w:rsidP="004D0191">
                            <w:pPr>
                              <w:jc w:val="center"/>
                              <w:rPr>
                                <w:rFonts w:ascii="Arial" w:hAnsi="Arial" w:cs="Arial"/>
                                <w:b/>
                                <w:sz w:val="12"/>
                                <w:szCs w:val="12"/>
                              </w:rPr>
                            </w:pPr>
                            <w:r w:rsidRPr="00D57704">
                              <w:rPr>
                                <w:rFonts w:ascii="Arial" w:hAnsi="Arial" w:cs="Arial"/>
                                <w:b/>
                                <w:sz w:val="12"/>
                                <w:szCs w:val="12"/>
                              </w:rPr>
                              <w:t>ТРАНСПОРТ И</w:t>
                            </w:r>
                          </w:p>
                          <w:p w14:paraId="382CF780" w14:textId="77777777" w:rsidR="004D0191" w:rsidRPr="00D57704" w:rsidRDefault="004D0191" w:rsidP="004D0191">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6"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14:paraId="4A7C55F9" w14:textId="77777777" w:rsidR="004D0191" w:rsidRPr="00D57704" w:rsidRDefault="004D0191" w:rsidP="004D0191">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7"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">
                      <v:imagedata r:id="rId2" o:title="" cropleft="13679f" cropright="13612f"/>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14:paraId="6B2565DD" w14:textId="77777777" w:rsidR="004D0191" w:rsidRPr="000E0EEA" w:rsidRDefault="004D0191" w:rsidP="004D0191">
          <w:pPr>
            <w:autoSpaceDE w:val="0"/>
            <w:autoSpaceDN w:val="0"/>
            <w:adjustRightInd w:val="0"/>
            <w:spacing w:line="241" w:lineRule="atLeast"/>
            <w:jc w:val="center"/>
            <w:rPr>
              <w:b/>
              <w:noProof/>
              <w:sz w:val="20"/>
              <w:szCs w:val="20"/>
              <w:lang w:val="en-US"/>
            </w:rPr>
          </w:pPr>
          <w:r w:rsidRPr="000E0EEA">
            <w:rPr>
              <w:b/>
              <w:noProof/>
              <w:sz w:val="20"/>
              <w:szCs w:val="20"/>
            </w:rPr>
            <w:t>I</w:t>
          </w:r>
          <w:r>
            <w:rPr>
              <w:b/>
              <w:noProof/>
              <w:sz w:val="20"/>
              <w:szCs w:val="20"/>
              <w:lang w:val="en-US"/>
            </w:rPr>
            <w:t>I</w:t>
          </w:r>
          <w:r w:rsidRPr="000E0EEA">
            <w:rPr>
              <w:b/>
              <w:noProof/>
              <w:sz w:val="20"/>
              <w:szCs w:val="20"/>
              <w:lang w:val="en-US"/>
            </w:rPr>
            <w:t xml:space="preserve"> </w:t>
          </w:r>
          <w:r w:rsidRPr="000E0EEA">
            <w:rPr>
              <w:b/>
              <w:noProof/>
              <w:sz w:val="20"/>
              <w:szCs w:val="20"/>
            </w:rPr>
            <w:t>201</w:t>
          </w:r>
          <w:r>
            <w:rPr>
              <w:b/>
              <w:noProof/>
              <w:sz w:val="20"/>
              <w:szCs w:val="20"/>
              <w:lang w:val="en-US"/>
            </w:rPr>
            <w:t>9</w:t>
          </w:r>
        </w:p>
      </w:tc>
    </w:tr>
    <w:tr w:rsidR="004D0191" w:rsidRPr="000E0EEA" w14:paraId="30825402" w14:textId="77777777"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68957380" w14:textId="77777777" w:rsidR="004D0191" w:rsidRPr="000E0EEA" w:rsidRDefault="004D0191" w:rsidP="004D0191">
          <w:pPr>
            <w:autoSpaceDE w:val="0"/>
            <w:autoSpaceDN w:val="0"/>
            <w:adjustRightInd w:val="0"/>
            <w:jc w:val="center"/>
            <w:rPr>
              <w:b/>
            </w:rPr>
          </w:pPr>
          <w:r w:rsidRPr="000E0EEA">
            <w:rPr>
              <w:b/>
            </w:rPr>
            <w:t>ПНУИ</w:t>
          </w:r>
        </w:p>
        <w:p w14:paraId="487CDD0D" w14:textId="77777777" w:rsidR="004D0191" w:rsidRPr="000E0EEA" w:rsidRDefault="004D0191" w:rsidP="004D0191">
          <w:pPr>
            <w:autoSpaceDE w:val="0"/>
            <w:autoSpaceDN w:val="0"/>
            <w:adjustRightInd w:val="0"/>
            <w:jc w:val="center"/>
            <w:rPr>
              <w:b/>
            </w:rPr>
          </w:pPr>
          <w:r w:rsidRPr="000E0EEA">
            <w:rPr>
              <w:b/>
            </w:rPr>
            <w:t>на</w:t>
          </w:r>
        </w:p>
        <w:p w14:paraId="7939169C" w14:textId="77777777" w:rsidR="004D0191" w:rsidRPr="000E0EEA" w:rsidRDefault="004D0191" w:rsidP="004D0191">
          <w:pPr>
            <w:autoSpaceDE w:val="0"/>
            <w:autoSpaceDN w:val="0"/>
            <w:adjustRightInd w:val="0"/>
            <w:jc w:val="center"/>
            <w:rPr>
              <w:b/>
            </w:rPr>
          </w:pPr>
          <w:r w:rsidRPr="000E0EEA">
            <w:rPr>
              <w:b/>
            </w:rPr>
            <w:t>ОПТТИ</w:t>
          </w:r>
        </w:p>
        <w:p w14:paraId="1E25452D" w14:textId="77777777" w:rsidR="004D0191" w:rsidRPr="000E0EEA" w:rsidRDefault="004D0191" w:rsidP="004D0191">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16DB9569" w14:textId="77777777" w:rsidR="004D0191" w:rsidRPr="000E0EEA" w:rsidRDefault="004D0191" w:rsidP="004D0191">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00FF8A41" w14:textId="77777777" w:rsidR="004D0191" w:rsidRPr="000E0EEA" w:rsidRDefault="004D0191" w:rsidP="004D0191">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6667A06D" w14:textId="77777777" w:rsidR="004D0191" w:rsidRPr="000E0EEA" w:rsidRDefault="004D0191" w:rsidP="004D0191">
          <w:pPr>
            <w:autoSpaceDE w:val="0"/>
            <w:autoSpaceDN w:val="0"/>
            <w:adjustRightInd w:val="0"/>
            <w:spacing w:line="241" w:lineRule="atLeast"/>
            <w:jc w:val="center"/>
            <w:rPr>
              <w:b/>
              <w:noProof/>
              <w:sz w:val="20"/>
              <w:szCs w:val="20"/>
              <w:lang w:val="en-US"/>
            </w:rPr>
          </w:pPr>
          <w:r w:rsidRPr="000E0EEA">
            <w:rPr>
              <w:b/>
              <w:noProof/>
              <w:sz w:val="20"/>
              <w:szCs w:val="20"/>
            </w:rPr>
            <w:t xml:space="preserve">Версия </w:t>
          </w:r>
          <w:r>
            <w:rPr>
              <w:b/>
              <w:noProof/>
              <w:sz w:val="20"/>
              <w:szCs w:val="20"/>
            </w:rPr>
            <w:t>4</w:t>
          </w:r>
          <w:r w:rsidRPr="000E0EEA">
            <w:rPr>
              <w:b/>
              <w:noProof/>
              <w:sz w:val="20"/>
              <w:szCs w:val="20"/>
              <w:lang w:val="en-US"/>
            </w:rPr>
            <w:t>.0</w:t>
          </w:r>
        </w:p>
      </w:tc>
    </w:tr>
  </w:tbl>
  <w:p w14:paraId="0EC04B5C" w14:textId="7D740FE3" w:rsidR="004D0191" w:rsidRDefault="004D0191" w:rsidP="004D019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B8512D6"/>
    <w:multiLevelType w:val="hybridMultilevel"/>
    <w:tmpl w:val="8E84DB1C"/>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0414D2"/>
    <w:multiLevelType w:val="hybridMultilevel"/>
    <w:tmpl w:val="CEFC45E2"/>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1597E43"/>
    <w:multiLevelType w:val="hybridMultilevel"/>
    <w:tmpl w:val="2EFE32A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6"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7"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37DC31FD"/>
    <w:multiLevelType w:val="hybridMultilevel"/>
    <w:tmpl w:val="FEF0F0F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4" w15:restartNumberingAfterBreak="0">
    <w:nsid w:val="6F834230"/>
    <w:multiLevelType w:val="hybridMultilevel"/>
    <w:tmpl w:val="EB7ED566"/>
    <w:lvl w:ilvl="0" w:tplc="04020001">
      <w:start w:val="1"/>
      <w:numFmt w:val="bullet"/>
      <w:lvlText w:val=""/>
      <w:lvlJc w:val="left"/>
      <w:pPr>
        <w:ind w:left="643"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0"/>
  </w:num>
  <w:num w:numId="2">
    <w:abstractNumId w:val="13"/>
  </w:num>
  <w:num w:numId="3">
    <w:abstractNumId w:val="5"/>
  </w:num>
  <w:num w:numId="4">
    <w:abstractNumId w:val="6"/>
  </w:num>
  <w:num w:numId="5">
    <w:abstractNumId w:val="12"/>
  </w:num>
  <w:num w:numId="6">
    <w:abstractNumId w:val="8"/>
  </w:num>
  <w:num w:numId="7">
    <w:abstractNumId w:val="2"/>
  </w:num>
  <w:num w:numId="8">
    <w:abstractNumId w:val="11"/>
  </w:num>
  <w:num w:numId="9">
    <w:abstractNumId w:val="0"/>
  </w:num>
  <w:num w:numId="10">
    <w:abstractNumId w:val="7"/>
  </w:num>
  <w:num w:numId="11">
    <w:abstractNumId w:val="15"/>
  </w:num>
  <w:num w:numId="12">
    <w:abstractNumId w:val="1"/>
  </w:num>
  <w:num w:numId="13">
    <w:abstractNumId w:val="4"/>
  </w:num>
  <w:num w:numId="14">
    <w:abstractNumId w:val="9"/>
  </w:num>
  <w:num w:numId="15">
    <w:abstractNumId w:val="14"/>
  </w:num>
  <w:num w:numId="16">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F9B"/>
    <w:rsid w:val="000110FC"/>
    <w:rsid w:val="000116E9"/>
    <w:rsid w:val="000127F6"/>
    <w:rsid w:val="00012A20"/>
    <w:rsid w:val="00012FB0"/>
    <w:rsid w:val="00013681"/>
    <w:rsid w:val="0001372A"/>
    <w:rsid w:val="000140B7"/>
    <w:rsid w:val="00014102"/>
    <w:rsid w:val="0001450C"/>
    <w:rsid w:val="000149F0"/>
    <w:rsid w:val="0001592A"/>
    <w:rsid w:val="00020A4B"/>
    <w:rsid w:val="000210F6"/>
    <w:rsid w:val="000216B3"/>
    <w:rsid w:val="000216FF"/>
    <w:rsid w:val="00021BEC"/>
    <w:rsid w:val="00021DC5"/>
    <w:rsid w:val="00022645"/>
    <w:rsid w:val="00022D31"/>
    <w:rsid w:val="000236E5"/>
    <w:rsid w:val="0002569B"/>
    <w:rsid w:val="00025E52"/>
    <w:rsid w:val="00025ED7"/>
    <w:rsid w:val="00026311"/>
    <w:rsid w:val="00026382"/>
    <w:rsid w:val="000264AD"/>
    <w:rsid w:val="00027CC4"/>
    <w:rsid w:val="0003042B"/>
    <w:rsid w:val="0003044B"/>
    <w:rsid w:val="00030600"/>
    <w:rsid w:val="00031132"/>
    <w:rsid w:val="00031791"/>
    <w:rsid w:val="00032CED"/>
    <w:rsid w:val="000335F4"/>
    <w:rsid w:val="000348C9"/>
    <w:rsid w:val="00034ACA"/>
    <w:rsid w:val="00035A61"/>
    <w:rsid w:val="00036BD9"/>
    <w:rsid w:val="000371DE"/>
    <w:rsid w:val="00040389"/>
    <w:rsid w:val="00040835"/>
    <w:rsid w:val="0004146A"/>
    <w:rsid w:val="00042152"/>
    <w:rsid w:val="00042E84"/>
    <w:rsid w:val="00044420"/>
    <w:rsid w:val="00044603"/>
    <w:rsid w:val="00044D57"/>
    <w:rsid w:val="0004505A"/>
    <w:rsid w:val="00045431"/>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117C"/>
    <w:rsid w:val="00061917"/>
    <w:rsid w:val="00062FB6"/>
    <w:rsid w:val="00063A5C"/>
    <w:rsid w:val="00063D6B"/>
    <w:rsid w:val="00065C1C"/>
    <w:rsid w:val="00065FDA"/>
    <w:rsid w:val="00066AD1"/>
    <w:rsid w:val="00067B75"/>
    <w:rsid w:val="000713C0"/>
    <w:rsid w:val="0007183A"/>
    <w:rsid w:val="0007336F"/>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2D04"/>
    <w:rsid w:val="0008309A"/>
    <w:rsid w:val="000835A3"/>
    <w:rsid w:val="00083994"/>
    <w:rsid w:val="00083BA8"/>
    <w:rsid w:val="00084A41"/>
    <w:rsid w:val="000852C0"/>
    <w:rsid w:val="000858F1"/>
    <w:rsid w:val="00086A23"/>
    <w:rsid w:val="00086E10"/>
    <w:rsid w:val="00087331"/>
    <w:rsid w:val="000901CD"/>
    <w:rsid w:val="00090A9A"/>
    <w:rsid w:val="00091CC1"/>
    <w:rsid w:val="00092758"/>
    <w:rsid w:val="000929C5"/>
    <w:rsid w:val="00092CDB"/>
    <w:rsid w:val="0009314C"/>
    <w:rsid w:val="0009324F"/>
    <w:rsid w:val="000937DB"/>
    <w:rsid w:val="00093FCE"/>
    <w:rsid w:val="00094810"/>
    <w:rsid w:val="00095F2D"/>
    <w:rsid w:val="00096A1F"/>
    <w:rsid w:val="00096C44"/>
    <w:rsid w:val="0009794A"/>
    <w:rsid w:val="000A0888"/>
    <w:rsid w:val="000A1231"/>
    <w:rsid w:val="000A1F21"/>
    <w:rsid w:val="000A21A6"/>
    <w:rsid w:val="000A2A0B"/>
    <w:rsid w:val="000A4DE4"/>
    <w:rsid w:val="000A5541"/>
    <w:rsid w:val="000A5E06"/>
    <w:rsid w:val="000A6E4C"/>
    <w:rsid w:val="000A7FDB"/>
    <w:rsid w:val="000B1B58"/>
    <w:rsid w:val="000B240A"/>
    <w:rsid w:val="000B328D"/>
    <w:rsid w:val="000B5A1A"/>
    <w:rsid w:val="000B62F5"/>
    <w:rsid w:val="000B6B9E"/>
    <w:rsid w:val="000B7F4C"/>
    <w:rsid w:val="000C0246"/>
    <w:rsid w:val="000C0F30"/>
    <w:rsid w:val="000C1983"/>
    <w:rsid w:val="000C1F46"/>
    <w:rsid w:val="000C2933"/>
    <w:rsid w:val="000C2D37"/>
    <w:rsid w:val="000C4100"/>
    <w:rsid w:val="000C422E"/>
    <w:rsid w:val="000C4399"/>
    <w:rsid w:val="000C4796"/>
    <w:rsid w:val="000C51B7"/>
    <w:rsid w:val="000C52A2"/>
    <w:rsid w:val="000C53FA"/>
    <w:rsid w:val="000C68E6"/>
    <w:rsid w:val="000D06DE"/>
    <w:rsid w:val="000D0F25"/>
    <w:rsid w:val="000D1A6F"/>
    <w:rsid w:val="000D3789"/>
    <w:rsid w:val="000D44BB"/>
    <w:rsid w:val="000D4C37"/>
    <w:rsid w:val="000D50C9"/>
    <w:rsid w:val="000D53FD"/>
    <w:rsid w:val="000D72D3"/>
    <w:rsid w:val="000D7FCC"/>
    <w:rsid w:val="000E024A"/>
    <w:rsid w:val="000E0CFA"/>
    <w:rsid w:val="000E1553"/>
    <w:rsid w:val="000E1F05"/>
    <w:rsid w:val="000E2DC5"/>
    <w:rsid w:val="000E50CE"/>
    <w:rsid w:val="000E5681"/>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1593"/>
    <w:rsid w:val="00101BE5"/>
    <w:rsid w:val="0010227B"/>
    <w:rsid w:val="0010303D"/>
    <w:rsid w:val="0010372E"/>
    <w:rsid w:val="00103DC7"/>
    <w:rsid w:val="00105EAB"/>
    <w:rsid w:val="0010662B"/>
    <w:rsid w:val="001069DD"/>
    <w:rsid w:val="00106E1C"/>
    <w:rsid w:val="0010799F"/>
    <w:rsid w:val="0011062E"/>
    <w:rsid w:val="00111930"/>
    <w:rsid w:val="00112B65"/>
    <w:rsid w:val="001132B0"/>
    <w:rsid w:val="0011349A"/>
    <w:rsid w:val="00115916"/>
    <w:rsid w:val="00116416"/>
    <w:rsid w:val="0011700C"/>
    <w:rsid w:val="00117650"/>
    <w:rsid w:val="00120D2E"/>
    <w:rsid w:val="001222FB"/>
    <w:rsid w:val="00122A27"/>
    <w:rsid w:val="00123C58"/>
    <w:rsid w:val="00124566"/>
    <w:rsid w:val="00124D1C"/>
    <w:rsid w:val="001250F1"/>
    <w:rsid w:val="00125227"/>
    <w:rsid w:val="00126AF1"/>
    <w:rsid w:val="00126EDD"/>
    <w:rsid w:val="00127BC9"/>
    <w:rsid w:val="00130722"/>
    <w:rsid w:val="00130C2F"/>
    <w:rsid w:val="00130E97"/>
    <w:rsid w:val="001323C9"/>
    <w:rsid w:val="00132E9A"/>
    <w:rsid w:val="00133734"/>
    <w:rsid w:val="001344C5"/>
    <w:rsid w:val="00134CF3"/>
    <w:rsid w:val="00134EB2"/>
    <w:rsid w:val="00134ECF"/>
    <w:rsid w:val="0013542E"/>
    <w:rsid w:val="001358E0"/>
    <w:rsid w:val="00135E1F"/>
    <w:rsid w:val="001361B9"/>
    <w:rsid w:val="00136489"/>
    <w:rsid w:val="00136991"/>
    <w:rsid w:val="00136FC3"/>
    <w:rsid w:val="001370D9"/>
    <w:rsid w:val="001400E8"/>
    <w:rsid w:val="00140EB1"/>
    <w:rsid w:val="00141614"/>
    <w:rsid w:val="0014197D"/>
    <w:rsid w:val="001420A0"/>
    <w:rsid w:val="0014211D"/>
    <w:rsid w:val="001427D0"/>
    <w:rsid w:val="0014469F"/>
    <w:rsid w:val="00145166"/>
    <w:rsid w:val="001452FD"/>
    <w:rsid w:val="00145476"/>
    <w:rsid w:val="00146631"/>
    <w:rsid w:val="00150F3E"/>
    <w:rsid w:val="001520B6"/>
    <w:rsid w:val="00152E10"/>
    <w:rsid w:val="00152FD1"/>
    <w:rsid w:val="00153CD3"/>
    <w:rsid w:val="00154662"/>
    <w:rsid w:val="00155302"/>
    <w:rsid w:val="00155584"/>
    <w:rsid w:val="00155CAF"/>
    <w:rsid w:val="00156DA9"/>
    <w:rsid w:val="0015750C"/>
    <w:rsid w:val="00157939"/>
    <w:rsid w:val="00157F41"/>
    <w:rsid w:val="0016061F"/>
    <w:rsid w:val="0016067E"/>
    <w:rsid w:val="001607C5"/>
    <w:rsid w:val="00160A48"/>
    <w:rsid w:val="00160A52"/>
    <w:rsid w:val="001614F1"/>
    <w:rsid w:val="00161549"/>
    <w:rsid w:val="0016267F"/>
    <w:rsid w:val="00163AFD"/>
    <w:rsid w:val="00164484"/>
    <w:rsid w:val="001649ED"/>
    <w:rsid w:val="00165D44"/>
    <w:rsid w:val="00167508"/>
    <w:rsid w:val="00171313"/>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90E03"/>
    <w:rsid w:val="001922B9"/>
    <w:rsid w:val="001926B1"/>
    <w:rsid w:val="00193C49"/>
    <w:rsid w:val="001942B5"/>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BF"/>
    <w:rsid w:val="001A5381"/>
    <w:rsid w:val="001A62CD"/>
    <w:rsid w:val="001A6399"/>
    <w:rsid w:val="001A6E18"/>
    <w:rsid w:val="001B02F8"/>
    <w:rsid w:val="001B092D"/>
    <w:rsid w:val="001B16CF"/>
    <w:rsid w:val="001B2B51"/>
    <w:rsid w:val="001B3A5D"/>
    <w:rsid w:val="001B53B7"/>
    <w:rsid w:val="001B6F26"/>
    <w:rsid w:val="001B7305"/>
    <w:rsid w:val="001C0CFC"/>
    <w:rsid w:val="001C1203"/>
    <w:rsid w:val="001C1918"/>
    <w:rsid w:val="001C19B5"/>
    <w:rsid w:val="001C228E"/>
    <w:rsid w:val="001C28C3"/>
    <w:rsid w:val="001C3276"/>
    <w:rsid w:val="001C3898"/>
    <w:rsid w:val="001C3FB6"/>
    <w:rsid w:val="001C486D"/>
    <w:rsid w:val="001C4CF7"/>
    <w:rsid w:val="001C54D7"/>
    <w:rsid w:val="001C5851"/>
    <w:rsid w:val="001C597F"/>
    <w:rsid w:val="001C5E7B"/>
    <w:rsid w:val="001C636A"/>
    <w:rsid w:val="001C6823"/>
    <w:rsid w:val="001C70CA"/>
    <w:rsid w:val="001C7C35"/>
    <w:rsid w:val="001C7CDD"/>
    <w:rsid w:val="001D0343"/>
    <w:rsid w:val="001D05D9"/>
    <w:rsid w:val="001D2560"/>
    <w:rsid w:val="001D2809"/>
    <w:rsid w:val="001D3166"/>
    <w:rsid w:val="001D3619"/>
    <w:rsid w:val="001D458B"/>
    <w:rsid w:val="001D4BC9"/>
    <w:rsid w:val="001D5E6A"/>
    <w:rsid w:val="001D6D53"/>
    <w:rsid w:val="001D6E9B"/>
    <w:rsid w:val="001D7F1F"/>
    <w:rsid w:val="001E09BE"/>
    <w:rsid w:val="001E0A70"/>
    <w:rsid w:val="001E0AFE"/>
    <w:rsid w:val="001E0F00"/>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2703"/>
    <w:rsid w:val="001F28AA"/>
    <w:rsid w:val="001F38E2"/>
    <w:rsid w:val="001F3902"/>
    <w:rsid w:val="001F425F"/>
    <w:rsid w:val="001F5D5A"/>
    <w:rsid w:val="001F6989"/>
    <w:rsid w:val="001F7863"/>
    <w:rsid w:val="001F7ECB"/>
    <w:rsid w:val="001F7FC5"/>
    <w:rsid w:val="00200530"/>
    <w:rsid w:val="002009D3"/>
    <w:rsid w:val="00200A4A"/>
    <w:rsid w:val="00200ABD"/>
    <w:rsid w:val="00200DA6"/>
    <w:rsid w:val="002034CB"/>
    <w:rsid w:val="0020451C"/>
    <w:rsid w:val="0020594F"/>
    <w:rsid w:val="002064CB"/>
    <w:rsid w:val="002069EE"/>
    <w:rsid w:val="00206B65"/>
    <w:rsid w:val="00207A56"/>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2DB5"/>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4CC2"/>
    <w:rsid w:val="00235167"/>
    <w:rsid w:val="002351BB"/>
    <w:rsid w:val="002362B5"/>
    <w:rsid w:val="002369C1"/>
    <w:rsid w:val="0024015A"/>
    <w:rsid w:val="0024220F"/>
    <w:rsid w:val="00242DA3"/>
    <w:rsid w:val="00243C3E"/>
    <w:rsid w:val="00243E02"/>
    <w:rsid w:val="00244256"/>
    <w:rsid w:val="00244717"/>
    <w:rsid w:val="0024648D"/>
    <w:rsid w:val="00250C03"/>
    <w:rsid w:val="00250D51"/>
    <w:rsid w:val="00253390"/>
    <w:rsid w:val="00254D41"/>
    <w:rsid w:val="00256A20"/>
    <w:rsid w:val="00256DC1"/>
    <w:rsid w:val="00257491"/>
    <w:rsid w:val="00260883"/>
    <w:rsid w:val="00262A26"/>
    <w:rsid w:val="00262E7D"/>
    <w:rsid w:val="0026439E"/>
    <w:rsid w:val="0026443B"/>
    <w:rsid w:val="0026463B"/>
    <w:rsid w:val="00264C77"/>
    <w:rsid w:val="00265855"/>
    <w:rsid w:val="002658A3"/>
    <w:rsid w:val="0026608F"/>
    <w:rsid w:val="00266817"/>
    <w:rsid w:val="00266C79"/>
    <w:rsid w:val="00267243"/>
    <w:rsid w:val="00267F57"/>
    <w:rsid w:val="00270AE0"/>
    <w:rsid w:val="00271EE8"/>
    <w:rsid w:val="002724CA"/>
    <w:rsid w:val="002725E0"/>
    <w:rsid w:val="00274397"/>
    <w:rsid w:val="002745BF"/>
    <w:rsid w:val="002756B1"/>
    <w:rsid w:val="002767A6"/>
    <w:rsid w:val="002769CC"/>
    <w:rsid w:val="00276C05"/>
    <w:rsid w:val="00276C9B"/>
    <w:rsid w:val="00280681"/>
    <w:rsid w:val="00280BED"/>
    <w:rsid w:val="0028118A"/>
    <w:rsid w:val="00281A90"/>
    <w:rsid w:val="00285DBF"/>
    <w:rsid w:val="00286C69"/>
    <w:rsid w:val="00286DD1"/>
    <w:rsid w:val="002875A2"/>
    <w:rsid w:val="00287B15"/>
    <w:rsid w:val="00290270"/>
    <w:rsid w:val="002906B2"/>
    <w:rsid w:val="00290965"/>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3149"/>
    <w:rsid w:val="002A39E0"/>
    <w:rsid w:val="002A4056"/>
    <w:rsid w:val="002A4F6B"/>
    <w:rsid w:val="002A4FD3"/>
    <w:rsid w:val="002A561D"/>
    <w:rsid w:val="002A6975"/>
    <w:rsid w:val="002A75F0"/>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8D"/>
    <w:rsid w:val="002C6AC7"/>
    <w:rsid w:val="002C7950"/>
    <w:rsid w:val="002C7B6D"/>
    <w:rsid w:val="002C7C27"/>
    <w:rsid w:val="002D01F3"/>
    <w:rsid w:val="002D0E36"/>
    <w:rsid w:val="002D140A"/>
    <w:rsid w:val="002D270E"/>
    <w:rsid w:val="002D2FB2"/>
    <w:rsid w:val="002D321C"/>
    <w:rsid w:val="002D359E"/>
    <w:rsid w:val="002D4786"/>
    <w:rsid w:val="002D4E33"/>
    <w:rsid w:val="002D5129"/>
    <w:rsid w:val="002D5DFB"/>
    <w:rsid w:val="002D6A5C"/>
    <w:rsid w:val="002D793B"/>
    <w:rsid w:val="002D7D13"/>
    <w:rsid w:val="002E1920"/>
    <w:rsid w:val="002E1F62"/>
    <w:rsid w:val="002E219F"/>
    <w:rsid w:val="002E2227"/>
    <w:rsid w:val="002E2C8C"/>
    <w:rsid w:val="002E317C"/>
    <w:rsid w:val="002E5D45"/>
    <w:rsid w:val="002E5E9F"/>
    <w:rsid w:val="002E6E54"/>
    <w:rsid w:val="002E6F43"/>
    <w:rsid w:val="002E7025"/>
    <w:rsid w:val="002E7296"/>
    <w:rsid w:val="002E73DD"/>
    <w:rsid w:val="002E74F8"/>
    <w:rsid w:val="002F03B4"/>
    <w:rsid w:val="002F0D9E"/>
    <w:rsid w:val="002F2792"/>
    <w:rsid w:val="002F4AE1"/>
    <w:rsid w:val="002F51AC"/>
    <w:rsid w:val="002F5549"/>
    <w:rsid w:val="002F58B2"/>
    <w:rsid w:val="002F5CEA"/>
    <w:rsid w:val="002F6B5E"/>
    <w:rsid w:val="002F72D0"/>
    <w:rsid w:val="00300198"/>
    <w:rsid w:val="00304046"/>
    <w:rsid w:val="003043F4"/>
    <w:rsid w:val="00304791"/>
    <w:rsid w:val="00305B93"/>
    <w:rsid w:val="0030693A"/>
    <w:rsid w:val="00307049"/>
    <w:rsid w:val="0030724D"/>
    <w:rsid w:val="00307A66"/>
    <w:rsid w:val="0031045C"/>
    <w:rsid w:val="003104B4"/>
    <w:rsid w:val="0031062F"/>
    <w:rsid w:val="00311A51"/>
    <w:rsid w:val="0031378F"/>
    <w:rsid w:val="003137FE"/>
    <w:rsid w:val="00314E90"/>
    <w:rsid w:val="003165B6"/>
    <w:rsid w:val="00317584"/>
    <w:rsid w:val="0031794A"/>
    <w:rsid w:val="003218C4"/>
    <w:rsid w:val="00321AF4"/>
    <w:rsid w:val="00322194"/>
    <w:rsid w:val="00323178"/>
    <w:rsid w:val="0032332A"/>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6CAA"/>
    <w:rsid w:val="00337083"/>
    <w:rsid w:val="00337A2B"/>
    <w:rsid w:val="003401C7"/>
    <w:rsid w:val="0034068F"/>
    <w:rsid w:val="003406E3"/>
    <w:rsid w:val="003413C5"/>
    <w:rsid w:val="00341C7C"/>
    <w:rsid w:val="00342775"/>
    <w:rsid w:val="00342FD4"/>
    <w:rsid w:val="00343B86"/>
    <w:rsid w:val="0034451D"/>
    <w:rsid w:val="0034496D"/>
    <w:rsid w:val="003453F0"/>
    <w:rsid w:val="00345B05"/>
    <w:rsid w:val="00347185"/>
    <w:rsid w:val="00350D85"/>
    <w:rsid w:val="00350FAB"/>
    <w:rsid w:val="00353225"/>
    <w:rsid w:val="00353F33"/>
    <w:rsid w:val="0035430B"/>
    <w:rsid w:val="00356AE4"/>
    <w:rsid w:val="00356C06"/>
    <w:rsid w:val="0036103F"/>
    <w:rsid w:val="00362874"/>
    <w:rsid w:val="003628A0"/>
    <w:rsid w:val="003629BA"/>
    <w:rsid w:val="00363252"/>
    <w:rsid w:val="00363BFB"/>
    <w:rsid w:val="003643F3"/>
    <w:rsid w:val="00365029"/>
    <w:rsid w:val="003652B1"/>
    <w:rsid w:val="00365C4E"/>
    <w:rsid w:val="0036720F"/>
    <w:rsid w:val="00367507"/>
    <w:rsid w:val="00367AF3"/>
    <w:rsid w:val="00370B17"/>
    <w:rsid w:val="00371B34"/>
    <w:rsid w:val="00372780"/>
    <w:rsid w:val="0037383F"/>
    <w:rsid w:val="00374230"/>
    <w:rsid w:val="00374574"/>
    <w:rsid w:val="003758FF"/>
    <w:rsid w:val="00377A00"/>
    <w:rsid w:val="00377A05"/>
    <w:rsid w:val="00380303"/>
    <w:rsid w:val="00381001"/>
    <w:rsid w:val="003810D3"/>
    <w:rsid w:val="003816A1"/>
    <w:rsid w:val="00382702"/>
    <w:rsid w:val="00382C11"/>
    <w:rsid w:val="003835A8"/>
    <w:rsid w:val="003837DA"/>
    <w:rsid w:val="00383AEC"/>
    <w:rsid w:val="003845B6"/>
    <w:rsid w:val="00384CBD"/>
    <w:rsid w:val="00385114"/>
    <w:rsid w:val="00385297"/>
    <w:rsid w:val="00386A34"/>
    <w:rsid w:val="00386C49"/>
    <w:rsid w:val="0038769D"/>
    <w:rsid w:val="00387C31"/>
    <w:rsid w:val="00387D22"/>
    <w:rsid w:val="00387EF9"/>
    <w:rsid w:val="00390873"/>
    <w:rsid w:val="00390F39"/>
    <w:rsid w:val="0039221F"/>
    <w:rsid w:val="003925DF"/>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744"/>
    <w:rsid w:val="003A439C"/>
    <w:rsid w:val="003A4E4D"/>
    <w:rsid w:val="003A6097"/>
    <w:rsid w:val="003A7F9D"/>
    <w:rsid w:val="003B0022"/>
    <w:rsid w:val="003B0D7F"/>
    <w:rsid w:val="003B270C"/>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96B"/>
    <w:rsid w:val="003C4101"/>
    <w:rsid w:val="003C4710"/>
    <w:rsid w:val="003C4B4B"/>
    <w:rsid w:val="003C4B54"/>
    <w:rsid w:val="003C6637"/>
    <w:rsid w:val="003C693B"/>
    <w:rsid w:val="003C6D8B"/>
    <w:rsid w:val="003C73E8"/>
    <w:rsid w:val="003C7F66"/>
    <w:rsid w:val="003D0D06"/>
    <w:rsid w:val="003D13B0"/>
    <w:rsid w:val="003D1C38"/>
    <w:rsid w:val="003D29CA"/>
    <w:rsid w:val="003D2B22"/>
    <w:rsid w:val="003D338B"/>
    <w:rsid w:val="003D4635"/>
    <w:rsid w:val="003D4AAE"/>
    <w:rsid w:val="003D4C2B"/>
    <w:rsid w:val="003D5638"/>
    <w:rsid w:val="003D6B5E"/>
    <w:rsid w:val="003D7A25"/>
    <w:rsid w:val="003D7F0A"/>
    <w:rsid w:val="003E01E9"/>
    <w:rsid w:val="003E074A"/>
    <w:rsid w:val="003E2847"/>
    <w:rsid w:val="003E30FB"/>
    <w:rsid w:val="003E33D3"/>
    <w:rsid w:val="003E40DE"/>
    <w:rsid w:val="003E4120"/>
    <w:rsid w:val="003E48DC"/>
    <w:rsid w:val="003E4935"/>
    <w:rsid w:val="003E4FB8"/>
    <w:rsid w:val="003E6232"/>
    <w:rsid w:val="003E6384"/>
    <w:rsid w:val="003E7B34"/>
    <w:rsid w:val="003E7D76"/>
    <w:rsid w:val="003F02EC"/>
    <w:rsid w:val="003F0610"/>
    <w:rsid w:val="003F1B67"/>
    <w:rsid w:val="003F2DB7"/>
    <w:rsid w:val="003F4D0D"/>
    <w:rsid w:val="003F4EED"/>
    <w:rsid w:val="003F556E"/>
    <w:rsid w:val="003F589F"/>
    <w:rsid w:val="003F6B41"/>
    <w:rsid w:val="003F6E48"/>
    <w:rsid w:val="003F704D"/>
    <w:rsid w:val="003F72D4"/>
    <w:rsid w:val="0040019E"/>
    <w:rsid w:val="004005F8"/>
    <w:rsid w:val="0040118B"/>
    <w:rsid w:val="00401C63"/>
    <w:rsid w:val="00402E6F"/>
    <w:rsid w:val="00403455"/>
    <w:rsid w:val="00404412"/>
    <w:rsid w:val="00404440"/>
    <w:rsid w:val="00404759"/>
    <w:rsid w:val="00404BFF"/>
    <w:rsid w:val="00405A6A"/>
    <w:rsid w:val="00405B7F"/>
    <w:rsid w:val="004105FC"/>
    <w:rsid w:val="004107BD"/>
    <w:rsid w:val="004132EB"/>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2CA3"/>
    <w:rsid w:val="00425244"/>
    <w:rsid w:val="0042527C"/>
    <w:rsid w:val="0042549E"/>
    <w:rsid w:val="00425C6A"/>
    <w:rsid w:val="00425DCD"/>
    <w:rsid w:val="0043009A"/>
    <w:rsid w:val="00430201"/>
    <w:rsid w:val="00431056"/>
    <w:rsid w:val="00431EB7"/>
    <w:rsid w:val="004329D6"/>
    <w:rsid w:val="00432A9A"/>
    <w:rsid w:val="00432C52"/>
    <w:rsid w:val="004331C4"/>
    <w:rsid w:val="0043322C"/>
    <w:rsid w:val="0043418F"/>
    <w:rsid w:val="004346B0"/>
    <w:rsid w:val="00434847"/>
    <w:rsid w:val="00434AC7"/>
    <w:rsid w:val="004361E2"/>
    <w:rsid w:val="00437F26"/>
    <w:rsid w:val="00441049"/>
    <w:rsid w:val="004421B6"/>
    <w:rsid w:val="0044228F"/>
    <w:rsid w:val="00443A3C"/>
    <w:rsid w:val="00443F15"/>
    <w:rsid w:val="00444120"/>
    <w:rsid w:val="00444DA2"/>
    <w:rsid w:val="00444EA5"/>
    <w:rsid w:val="00445175"/>
    <w:rsid w:val="00446429"/>
    <w:rsid w:val="004464EC"/>
    <w:rsid w:val="00446844"/>
    <w:rsid w:val="004469DF"/>
    <w:rsid w:val="004516AD"/>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D73"/>
    <w:rsid w:val="00463489"/>
    <w:rsid w:val="00463699"/>
    <w:rsid w:val="00463865"/>
    <w:rsid w:val="00463AB3"/>
    <w:rsid w:val="00464304"/>
    <w:rsid w:val="0046560D"/>
    <w:rsid w:val="00465F6D"/>
    <w:rsid w:val="00466355"/>
    <w:rsid w:val="00466456"/>
    <w:rsid w:val="00467052"/>
    <w:rsid w:val="00467136"/>
    <w:rsid w:val="004678EA"/>
    <w:rsid w:val="0047169C"/>
    <w:rsid w:val="00472A92"/>
    <w:rsid w:val="00473354"/>
    <w:rsid w:val="004746C6"/>
    <w:rsid w:val="00474907"/>
    <w:rsid w:val="0047524A"/>
    <w:rsid w:val="004759A8"/>
    <w:rsid w:val="00476259"/>
    <w:rsid w:val="0047696B"/>
    <w:rsid w:val="004801F6"/>
    <w:rsid w:val="004803FB"/>
    <w:rsid w:val="00480AD9"/>
    <w:rsid w:val="004816B8"/>
    <w:rsid w:val="0048189A"/>
    <w:rsid w:val="00482AEA"/>
    <w:rsid w:val="004835C0"/>
    <w:rsid w:val="00484C2E"/>
    <w:rsid w:val="0048573D"/>
    <w:rsid w:val="004858D4"/>
    <w:rsid w:val="00486D05"/>
    <w:rsid w:val="0048704D"/>
    <w:rsid w:val="004877D4"/>
    <w:rsid w:val="00490338"/>
    <w:rsid w:val="004909F3"/>
    <w:rsid w:val="00490CF7"/>
    <w:rsid w:val="00492792"/>
    <w:rsid w:val="0049282A"/>
    <w:rsid w:val="00493D8F"/>
    <w:rsid w:val="004944DA"/>
    <w:rsid w:val="00494912"/>
    <w:rsid w:val="00494F4B"/>
    <w:rsid w:val="00495D2A"/>
    <w:rsid w:val="00496945"/>
    <w:rsid w:val="00496E53"/>
    <w:rsid w:val="004A07B5"/>
    <w:rsid w:val="004A0961"/>
    <w:rsid w:val="004A1326"/>
    <w:rsid w:val="004A2159"/>
    <w:rsid w:val="004A2EF0"/>
    <w:rsid w:val="004A304E"/>
    <w:rsid w:val="004A3566"/>
    <w:rsid w:val="004A3853"/>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4F23"/>
    <w:rsid w:val="004C52AF"/>
    <w:rsid w:val="004C5918"/>
    <w:rsid w:val="004C61CC"/>
    <w:rsid w:val="004C6BE0"/>
    <w:rsid w:val="004C7002"/>
    <w:rsid w:val="004C7340"/>
    <w:rsid w:val="004C7422"/>
    <w:rsid w:val="004C7B3D"/>
    <w:rsid w:val="004D0191"/>
    <w:rsid w:val="004D06DD"/>
    <w:rsid w:val="004D0A2C"/>
    <w:rsid w:val="004D0C15"/>
    <w:rsid w:val="004D1A9B"/>
    <w:rsid w:val="004D1FC5"/>
    <w:rsid w:val="004D2E2F"/>
    <w:rsid w:val="004D31B2"/>
    <w:rsid w:val="004D3D8B"/>
    <w:rsid w:val="004D44C0"/>
    <w:rsid w:val="004D4F63"/>
    <w:rsid w:val="004D5608"/>
    <w:rsid w:val="004D5BB3"/>
    <w:rsid w:val="004D5E21"/>
    <w:rsid w:val="004D64D5"/>
    <w:rsid w:val="004D6C8A"/>
    <w:rsid w:val="004D75E4"/>
    <w:rsid w:val="004E0E5A"/>
    <w:rsid w:val="004E2592"/>
    <w:rsid w:val="004E26C2"/>
    <w:rsid w:val="004E2B95"/>
    <w:rsid w:val="004E2CAA"/>
    <w:rsid w:val="004E3130"/>
    <w:rsid w:val="004E3856"/>
    <w:rsid w:val="004E4804"/>
    <w:rsid w:val="004E4FC5"/>
    <w:rsid w:val="004E5B9B"/>
    <w:rsid w:val="004E5D90"/>
    <w:rsid w:val="004E6EDF"/>
    <w:rsid w:val="004E7334"/>
    <w:rsid w:val="004E7515"/>
    <w:rsid w:val="004F099D"/>
    <w:rsid w:val="004F11DB"/>
    <w:rsid w:val="004F1289"/>
    <w:rsid w:val="004F19ED"/>
    <w:rsid w:val="004F352D"/>
    <w:rsid w:val="004F3CF5"/>
    <w:rsid w:val="004F5DAB"/>
    <w:rsid w:val="004F6B7F"/>
    <w:rsid w:val="004F753A"/>
    <w:rsid w:val="004F77F7"/>
    <w:rsid w:val="004F7BD0"/>
    <w:rsid w:val="005009A3"/>
    <w:rsid w:val="00501CC7"/>
    <w:rsid w:val="00502B2B"/>
    <w:rsid w:val="00503085"/>
    <w:rsid w:val="00503DE7"/>
    <w:rsid w:val="005058FC"/>
    <w:rsid w:val="00505A61"/>
    <w:rsid w:val="00505DDC"/>
    <w:rsid w:val="0050684F"/>
    <w:rsid w:val="0050775C"/>
    <w:rsid w:val="00507C26"/>
    <w:rsid w:val="005105FE"/>
    <w:rsid w:val="00510706"/>
    <w:rsid w:val="005114A2"/>
    <w:rsid w:val="00512455"/>
    <w:rsid w:val="00512545"/>
    <w:rsid w:val="0051269B"/>
    <w:rsid w:val="00512797"/>
    <w:rsid w:val="005128E3"/>
    <w:rsid w:val="00513777"/>
    <w:rsid w:val="00515324"/>
    <w:rsid w:val="00515520"/>
    <w:rsid w:val="00515F14"/>
    <w:rsid w:val="005163BF"/>
    <w:rsid w:val="005164D4"/>
    <w:rsid w:val="0051714B"/>
    <w:rsid w:val="00517926"/>
    <w:rsid w:val="0051793E"/>
    <w:rsid w:val="005179B4"/>
    <w:rsid w:val="00522C09"/>
    <w:rsid w:val="00522FC7"/>
    <w:rsid w:val="0052325E"/>
    <w:rsid w:val="00523F69"/>
    <w:rsid w:val="00526570"/>
    <w:rsid w:val="00526E44"/>
    <w:rsid w:val="00526FD0"/>
    <w:rsid w:val="005279B6"/>
    <w:rsid w:val="00530BE1"/>
    <w:rsid w:val="00530F24"/>
    <w:rsid w:val="0053229E"/>
    <w:rsid w:val="00532398"/>
    <w:rsid w:val="00532ABD"/>
    <w:rsid w:val="00533593"/>
    <w:rsid w:val="00533987"/>
    <w:rsid w:val="00534577"/>
    <w:rsid w:val="00534641"/>
    <w:rsid w:val="005346B4"/>
    <w:rsid w:val="00534C6A"/>
    <w:rsid w:val="00534EAB"/>
    <w:rsid w:val="005355B7"/>
    <w:rsid w:val="00535764"/>
    <w:rsid w:val="005358A7"/>
    <w:rsid w:val="0053776E"/>
    <w:rsid w:val="0053778E"/>
    <w:rsid w:val="00540666"/>
    <w:rsid w:val="00540CF0"/>
    <w:rsid w:val="00541591"/>
    <w:rsid w:val="00541888"/>
    <w:rsid w:val="00541F26"/>
    <w:rsid w:val="005430FA"/>
    <w:rsid w:val="0054321C"/>
    <w:rsid w:val="00543DCB"/>
    <w:rsid w:val="00544064"/>
    <w:rsid w:val="0054416C"/>
    <w:rsid w:val="00544A3A"/>
    <w:rsid w:val="00544C3C"/>
    <w:rsid w:val="00545AB0"/>
    <w:rsid w:val="00545E01"/>
    <w:rsid w:val="00545F1C"/>
    <w:rsid w:val="005468CB"/>
    <w:rsid w:val="005471CE"/>
    <w:rsid w:val="005473F7"/>
    <w:rsid w:val="005474C4"/>
    <w:rsid w:val="0054780C"/>
    <w:rsid w:val="00551570"/>
    <w:rsid w:val="00552C8B"/>
    <w:rsid w:val="005542D2"/>
    <w:rsid w:val="00554930"/>
    <w:rsid w:val="005555B1"/>
    <w:rsid w:val="00556294"/>
    <w:rsid w:val="00556526"/>
    <w:rsid w:val="00556AD3"/>
    <w:rsid w:val="00557B2E"/>
    <w:rsid w:val="00562A65"/>
    <w:rsid w:val="0056336A"/>
    <w:rsid w:val="00563489"/>
    <w:rsid w:val="00563D90"/>
    <w:rsid w:val="0056488B"/>
    <w:rsid w:val="00564B2C"/>
    <w:rsid w:val="00565835"/>
    <w:rsid w:val="005658F4"/>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6F6F"/>
    <w:rsid w:val="005777DE"/>
    <w:rsid w:val="00582FA6"/>
    <w:rsid w:val="00583DE5"/>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1FEB"/>
    <w:rsid w:val="005A21F3"/>
    <w:rsid w:val="005A2507"/>
    <w:rsid w:val="005A269A"/>
    <w:rsid w:val="005A2873"/>
    <w:rsid w:val="005A34D3"/>
    <w:rsid w:val="005A3A8C"/>
    <w:rsid w:val="005A3AD2"/>
    <w:rsid w:val="005A3EA3"/>
    <w:rsid w:val="005A486E"/>
    <w:rsid w:val="005A4DDB"/>
    <w:rsid w:val="005A546C"/>
    <w:rsid w:val="005A68EF"/>
    <w:rsid w:val="005A6EBF"/>
    <w:rsid w:val="005B01C5"/>
    <w:rsid w:val="005B131F"/>
    <w:rsid w:val="005B15F6"/>
    <w:rsid w:val="005B1E73"/>
    <w:rsid w:val="005B1F27"/>
    <w:rsid w:val="005B2203"/>
    <w:rsid w:val="005B22FF"/>
    <w:rsid w:val="005B25D4"/>
    <w:rsid w:val="005B3DBC"/>
    <w:rsid w:val="005B5C0D"/>
    <w:rsid w:val="005B7BBC"/>
    <w:rsid w:val="005B7CBC"/>
    <w:rsid w:val="005C11F9"/>
    <w:rsid w:val="005C197B"/>
    <w:rsid w:val="005C2585"/>
    <w:rsid w:val="005C28E1"/>
    <w:rsid w:val="005C3215"/>
    <w:rsid w:val="005C4C5E"/>
    <w:rsid w:val="005C5EF2"/>
    <w:rsid w:val="005D01C7"/>
    <w:rsid w:val="005D05E6"/>
    <w:rsid w:val="005D2328"/>
    <w:rsid w:val="005D23AB"/>
    <w:rsid w:val="005D23F7"/>
    <w:rsid w:val="005D4036"/>
    <w:rsid w:val="005D5A10"/>
    <w:rsid w:val="005D644D"/>
    <w:rsid w:val="005D6491"/>
    <w:rsid w:val="005D64F2"/>
    <w:rsid w:val="005D6AAE"/>
    <w:rsid w:val="005D7236"/>
    <w:rsid w:val="005E1085"/>
    <w:rsid w:val="005E1700"/>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5C55"/>
    <w:rsid w:val="005F6127"/>
    <w:rsid w:val="005F63CF"/>
    <w:rsid w:val="005F6769"/>
    <w:rsid w:val="005F76CE"/>
    <w:rsid w:val="005F7ADA"/>
    <w:rsid w:val="005F7DDB"/>
    <w:rsid w:val="00600ABB"/>
    <w:rsid w:val="00600ECA"/>
    <w:rsid w:val="0060185C"/>
    <w:rsid w:val="00601FB6"/>
    <w:rsid w:val="006024E8"/>
    <w:rsid w:val="00602930"/>
    <w:rsid w:val="006031EC"/>
    <w:rsid w:val="006035E9"/>
    <w:rsid w:val="00603A6B"/>
    <w:rsid w:val="00604203"/>
    <w:rsid w:val="00604AFF"/>
    <w:rsid w:val="0060595E"/>
    <w:rsid w:val="0060631B"/>
    <w:rsid w:val="006063E3"/>
    <w:rsid w:val="0060655E"/>
    <w:rsid w:val="00607B38"/>
    <w:rsid w:val="006103D8"/>
    <w:rsid w:val="00611867"/>
    <w:rsid w:val="00611CA8"/>
    <w:rsid w:val="00612957"/>
    <w:rsid w:val="00612A07"/>
    <w:rsid w:val="00614935"/>
    <w:rsid w:val="00614E3F"/>
    <w:rsid w:val="00614E9C"/>
    <w:rsid w:val="00615D08"/>
    <w:rsid w:val="00616658"/>
    <w:rsid w:val="006167D7"/>
    <w:rsid w:val="00616ECB"/>
    <w:rsid w:val="00616F5C"/>
    <w:rsid w:val="00620216"/>
    <w:rsid w:val="00621C7A"/>
    <w:rsid w:val="00622600"/>
    <w:rsid w:val="00624359"/>
    <w:rsid w:val="006248CD"/>
    <w:rsid w:val="00624D03"/>
    <w:rsid w:val="00625247"/>
    <w:rsid w:val="0062609A"/>
    <w:rsid w:val="00626CB4"/>
    <w:rsid w:val="0063127D"/>
    <w:rsid w:val="006333C8"/>
    <w:rsid w:val="00633888"/>
    <w:rsid w:val="0063437E"/>
    <w:rsid w:val="006350FB"/>
    <w:rsid w:val="00635DEC"/>
    <w:rsid w:val="00637384"/>
    <w:rsid w:val="006376DE"/>
    <w:rsid w:val="006378AF"/>
    <w:rsid w:val="00640682"/>
    <w:rsid w:val="00641328"/>
    <w:rsid w:val="006420DC"/>
    <w:rsid w:val="006430E6"/>
    <w:rsid w:val="00643B24"/>
    <w:rsid w:val="00643FB6"/>
    <w:rsid w:val="00644F05"/>
    <w:rsid w:val="00645465"/>
    <w:rsid w:val="00645DF5"/>
    <w:rsid w:val="00645F32"/>
    <w:rsid w:val="00646770"/>
    <w:rsid w:val="006472FB"/>
    <w:rsid w:val="006502C5"/>
    <w:rsid w:val="00650402"/>
    <w:rsid w:val="00650922"/>
    <w:rsid w:val="0065146E"/>
    <w:rsid w:val="00651A02"/>
    <w:rsid w:val="00651C10"/>
    <w:rsid w:val="00652AAD"/>
    <w:rsid w:val="00652BC5"/>
    <w:rsid w:val="00653449"/>
    <w:rsid w:val="00654BD8"/>
    <w:rsid w:val="00655136"/>
    <w:rsid w:val="006558FE"/>
    <w:rsid w:val="00656577"/>
    <w:rsid w:val="00657170"/>
    <w:rsid w:val="006573FB"/>
    <w:rsid w:val="0066021C"/>
    <w:rsid w:val="00660325"/>
    <w:rsid w:val="006603BB"/>
    <w:rsid w:val="00661AAD"/>
    <w:rsid w:val="0066286D"/>
    <w:rsid w:val="00663DE2"/>
    <w:rsid w:val="00664C23"/>
    <w:rsid w:val="0066547A"/>
    <w:rsid w:val="00665AF8"/>
    <w:rsid w:val="006665E5"/>
    <w:rsid w:val="0066689B"/>
    <w:rsid w:val="00666CEF"/>
    <w:rsid w:val="00667E20"/>
    <w:rsid w:val="0067032D"/>
    <w:rsid w:val="006704E0"/>
    <w:rsid w:val="0067059F"/>
    <w:rsid w:val="00671528"/>
    <w:rsid w:val="006719F9"/>
    <w:rsid w:val="006720A3"/>
    <w:rsid w:val="0067238A"/>
    <w:rsid w:val="00672B63"/>
    <w:rsid w:val="00672D40"/>
    <w:rsid w:val="00672EF2"/>
    <w:rsid w:val="00673080"/>
    <w:rsid w:val="00673B5B"/>
    <w:rsid w:val="00673BB0"/>
    <w:rsid w:val="006762AC"/>
    <w:rsid w:val="00676551"/>
    <w:rsid w:val="00677D41"/>
    <w:rsid w:val="00681244"/>
    <w:rsid w:val="006814AA"/>
    <w:rsid w:val="00681599"/>
    <w:rsid w:val="00681B85"/>
    <w:rsid w:val="00682014"/>
    <w:rsid w:val="00682B6F"/>
    <w:rsid w:val="00683317"/>
    <w:rsid w:val="006833E2"/>
    <w:rsid w:val="006833E9"/>
    <w:rsid w:val="00683F8A"/>
    <w:rsid w:val="006842A8"/>
    <w:rsid w:val="00684789"/>
    <w:rsid w:val="00684E6D"/>
    <w:rsid w:val="00685ADC"/>
    <w:rsid w:val="00686B1D"/>
    <w:rsid w:val="00686F11"/>
    <w:rsid w:val="006874EB"/>
    <w:rsid w:val="00690FD5"/>
    <w:rsid w:val="00691C98"/>
    <w:rsid w:val="00691CD6"/>
    <w:rsid w:val="00691FC2"/>
    <w:rsid w:val="006923E3"/>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202D"/>
    <w:rsid w:val="006A2B6C"/>
    <w:rsid w:val="006A31D0"/>
    <w:rsid w:val="006A39D6"/>
    <w:rsid w:val="006A46AA"/>
    <w:rsid w:val="006A51EB"/>
    <w:rsid w:val="006A57D3"/>
    <w:rsid w:val="006A5CBD"/>
    <w:rsid w:val="006A6BFA"/>
    <w:rsid w:val="006A6C7D"/>
    <w:rsid w:val="006A7129"/>
    <w:rsid w:val="006A7580"/>
    <w:rsid w:val="006A7611"/>
    <w:rsid w:val="006B00F5"/>
    <w:rsid w:val="006B042A"/>
    <w:rsid w:val="006B2C19"/>
    <w:rsid w:val="006B2FC3"/>
    <w:rsid w:val="006B3451"/>
    <w:rsid w:val="006B3F5E"/>
    <w:rsid w:val="006B49BA"/>
    <w:rsid w:val="006B5002"/>
    <w:rsid w:val="006B5C90"/>
    <w:rsid w:val="006B5DEC"/>
    <w:rsid w:val="006B69F8"/>
    <w:rsid w:val="006B6F4B"/>
    <w:rsid w:val="006B7210"/>
    <w:rsid w:val="006B739A"/>
    <w:rsid w:val="006C034F"/>
    <w:rsid w:val="006C038B"/>
    <w:rsid w:val="006C1157"/>
    <w:rsid w:val="006C17CE"/>
    <w:rsid w:val="006C25F0"/>
    <w:rsid w:val="006C34B2"/>
    <w:rsid w:val="006C35B7"/>
    <w:rsid w:val="006C3628"/>
    <w:rsid w:val="006C4044"/>
    <w:rsid w:val="006C4C22"/>
    <w:rsid w:val="006C4CFF"/>
    <w:rsid w:val="006C6408"/>
    <w:rsid w:val="006C6E9A"/>
    <w:rsid w:val="006C79A0"/>
    <w:rsid w:val="006D0313"/>
    <w:rsid w:val="006D0537"/>
    <w:rsid w:val="006D0888"/>
    <w:rsid w:val="006D0B8E"/>
    <w:rsid w:val="006D1D75"/>
    <w:rsid w:val="006D2AE7"/>
    <w:rsid w:val="006D3567"/>
    <w:rsid w:val="006D44BC"/>
    <w:rsid w:val="006D4C36"/>
    <w:rsid w:val="006D4CA9"/>
    <w:rsid w:val="006D5538"/>
    <w:rsid w:val="006D635A"/>
    <w:rsid w:val="006D6A4B"/>
    <w:rsid w:val="006D75F7"/>
    <w:rsid w:val="006E0376"/>
    <w:rsid w:val="006E0C23"/>
    <w:rsid w:val="006E1AA1"/>
    <w:rsid w:val="006E2341"/>
    <w:rsid w:val="006E2FD4"/>
    <w:rsid w:val="006E46FF"/>
    <w:rsid w:val="006E48CC"/>
    <w:rsid w:val="006E4B19"/>
    <w:rsid w:val="006E5554"/>
    <w:rsid w:val="006E564F"/>
    <w:rsid w:val="006E59AD"/>
    <w:rsid w:val="006E5BC9"/>
    <w:rsid w:val="006E5BCE"/>
    <w:rsid w:val="006E6201"/>
    <w:rsid w:val="006E6A26"/>
    <w:rsid w:val="006E6C2B"/>
    <w:rsid w:val="006E6F97"/>
    <w:rsid w:val="006E7B5B"/>
    <w:rsid w:val="006F0271"/>
    <w:rsid w:val="006F0DED"/>
    <w:rsid w:val="006F11CB"/>
    <w:rsid w:val="006F1532"/>
    <w:rsid w:val="006F1EC5"/>
    <w:rsid w:val="006F2EC6"/>
    <w:rsid w:val="006F3FEE"/>
    <w:rsid w:val="006F439E"/>
    <w:rsid w:val="006F6762"/>
    <w:rsid w:val="00701604"/>
    <w:rsid w:val="007035D4"/>
    <w:rsid w:val="00703C86"/>
    <w:rsid w:val="0070435E"/>
    <w:rsid w:val="00705597"/>
    <w:rsid w:val="007056D9"/>
    <w:rsid w:val="0070587D"/>
    <w:rsid w:val="00707186"/>
    <w:rsid w:val="00710016"/>
    <w:rsid w:val="007104C5"/>
    <w:rsid w:val="00710ED8"/>
    <w:rsid w:val="00711731"/>
    <w:rsid w:val="007119CA"/>
    <w:rsid w:val="00711BEC"/>
    <w:rsid w:val="00712EDE"/>
    <w:rsid w:val="007134CC"/>
    <w:rsid w:val="00713812"/>
    <w:rsid w:val="00713C2A"/>
    <w:rsid w:val="007141E3"/>
    <w:rsid w:val="00714E1D"/>
    <w:rsid w:val="00715111"/>
    <w:rsid w:val="00716A09"/>
    <w:rsid w:val="00717CE0"/>
    <w:rsid w:val="0072058E"/>
    <w:rsid w:val="0072096C"/>
    <w:rsid w:val="00720D0D"/>
    <w:rsid w:val="007211AA"/>
    <w:rsid w:val="00722C37"/>
    <w:rsid w:val="00723086"/>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CE4"/>
    <w:rsid w:val="00746133"/>
    <w:rsid w:val="00746411"/>
    <w:rsid w:val="00747317"/>
    <w:rsid w:val="00747622"/>
    <w:rsid w:val="00747894"/>
    <w:rsid w:val="00750CCB"/>
    <w:rsid w:val="00753A2B"/>
    <w:rsid w:val="00754AD1"/>
    <w:rsid w:val="00755EDB"/>
    <w:rsid w:val="00756B07"/>
    <w:rsid w:val="007570F6"/>
    <w:rsid w:val="00760F43"/>
    <w:rsid w:val="0076160B"/>
    <w:rsid w:val="007620DA"/>
    <w:rsid w:val="007627B5"/>
    <w:rsid w:val="007628E2"/>
    <w:rsid w:val="00762E4B"/>
    <w:rsid w:val="00763644"/>
    <w:rsid w:val="00764310"/>
    <w:rsid w:val="0076440A"/>
    <w:rsid w:val="0076454D"/>
    <w:rsid w:val="007651F3"/>
    <w:rsid w:val="00765749"/>
    <w:rsid w:val="007667D5"/>
    <w:rsid w:val="00767D48"/>
    <w:rsid w:val="0077020F"/>
    <w:rsid w:val="0077052B"/>
    <w:rsid w:val="00772AC3"/>
    <w:rsid w:val="00773535"/>
    <w:rsid w:val="0077431C"/>
    <w:rsid w:val="0077566C"/>
    <w:rsid w:val="00775C6A"/>
    <w:rsid w:val="0077637D"/>
    <w:rsid w:val="00776381"/>
    <w:rsid w:val="00776A93"/>
    <w:rsid w:val="00776BB2"/>
    <w:rsid w:val="00782029"/>
    <w:rsid w:val="007832D2"/>
    <w:rsid w:val="007837DC"/>
    <w:rsid w:val="00784B9B"/>
    <w:rsid w:val="00785161"/>
    <w:rsid w:val="00785CFE"/>
    <w:rsid w:val="00786C2A"/>
    <w:rsid w:val="00787E0F"/>
    <w:rsid w:val="00787EC8"/>
    <w:rsid w:val="00790CC1"/>
    <w:rsid w:val="00791626"/>
    <w:rsid w:val="00791881"/>
    <w:rsid w:val="0079189E"/>
    <w:rsid w:val="00792721"/>
    <w:rsid w:val="007935B9"/>
    <w:rsid w:val="00793D80"/>
    <w:rsid w:val="00794157"/>
    <w:rsid w:val="00794613"/>
    <w:rsid w:val="00794B21"/>
    <w:rsid w:val="00794EE4"/>
    <w:rsid w:val="00797E7E"/>
    <w:rsid w:val="007A15F5"/>
    <w:rsid w:val="007A1EB0"/>
    <w:rsid w:val="007A219E"/>
    <w:rsid w:val="007A22D3"/>
    <w:rsid w:val="007A2D7C"/>
    <w:rsid w:val="007A2DB9"/>
    <w:rsid w:val="007A335A"/>
    <w:rsid w:val="007A423A"/>
    <w:rsid w:val="007A59A8"/>
    <w:rsid w:val="007A61DC"/>
    <w:rsid w:val="007A695F"/>
    <w:rsid w:val="007A6C82"/>
    <w:rsid w:val="007A6E35"/>
    <w:rsid w:val="007A78EE"/>
    <w:rsid w:val="007B3177"/>
    <w:rsid w:val="007B3198"/>
    <w:rsid w:val="007B3C50"/>
    <w:rsid w:val="007B3FD5"/>
    <w:rsid w:val="007B403E"/>
    <w:rsid w:val="007B4376"/>
    <w:rsid w:val="007B4564"/>
    <w:rsid w:val="007B5D67"/>
    <w:rsid w:val="007B5F50"/>
    <w:rsid w:val="007B6F72"/>
    <w:rsid w:val="007C03E3"/>
    <w:rsid w:val="007C0546"/>
    <w:rsid w:val="007C0B06"/>
    <w:rsid w:val="007C1754"/>
    <w:rsid w:val="007C1D6A"/>
    <w:rsid w:val="007C21D1"/>
    <w:rsid w:val="007C30F7"/>
    <w:rsid w:val="007C3487"/>
    <w:rsid w:val="007C3E33"/>
    <w:rsid w:val="007C4D34"/>
    <w:rsid w:val="007C5989"/>
    <w:rsid w:val="007C5ABF"/>
    <w:rsid w:val="007C6C66"/>
    <w:rsid w:val="007C6DCF"/>
    <w:rsid w:val="007C716E"/>
    <w:rsid w:val="007C7180"/>
    <w:rsid w:val="007C719B"/>
    <w:rsid w:val="007C774B"/>
    <w:rsid w:val="007C7B20"/>
    <w:rsid w:val="007D0226"/>
    <w:rsid w:val="007D02B1"/>
    <w:rsid w:val="007D110C"/>
    <w:rsid w:val="007D2949"/>
    <w:rsid w:val="007D2DCC"/>
    <w:rsid w:val="007D37DD"/>
    <w:rsid w:val="007D5A1A"/>
    <w:rsid w:val="007D6595"/>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6FA2"/>
    <w:rsid w:val="007E7077"/>
    <w:rsid w:val="007E7539"/>
    <w:rsid w:val="007E79A9"/>
    <w:rsid w:val="007E79DF"/>
    <w:rsid w:val="007E7A96"/>
    <w:rsid w:val="007F001B"/>
    <w:rsid w:val="007F25AB"/>
    <w:rsid w:val="007F28EF"/>
    <w:rsid w:val="007F3364"/>
    <w:rsid w:val="007F4054"/>
    <w:rsid w:val="007F40E0"/>
    <w:rsid w:val="007F4249"/>
    <w:rsid w:val="007F50D1"/>
    <w:rsid w:val="007F57CD"/>
    <w:rsid w:val="007F5C62"/>
    <w:rsid w:val="007F7354"/>
    <w:rsid w:val="007F7F17"/>
    <w:rsid w:val="0080136D"/>
    <w:rsid w:val="008016CE"/>
    <w:rsid w:val="00802387"/>
    <w:rsid w:val="008031BA"/>
    <w:rsid w:val="00803736"/>
    <w:rsid w:val="0080565C"/>
    <w:rsid w:val="008067BB"/>
    <w:rsid w:val="0081228F"/>
    <w:rsid w:val="00812849"/>
    <w:rsid w:val="0081321C"/>
    <w:rsid w:val="00813A7D"/>
    <w:rsid w:val="00813AA2"/>
    <w:rsid w:val="008146B4"/>
    <w:rsid w:val="00815428"/>
    <w:rsid w:val="008156C4"/>
    <w:rsid w:val="00815762"/>
    <w:rsid w:val="00816230"/>
    <w:rsid w:val="008163E6"/>
    <w:rsid w:val="00816D6E"/>
    <w:rsid w:val="00820233"/>
    <w:rsid w:val="0082026D"/>
    <w:rsid w:val="00820375"/>
    <w:rsid w:val="00820C41"/>
    <w:rsid w:val="00820EA5"/>
    <w:rsid w:val="008214DA"/>
    <w:rsid w:val="008215E2"/>
    <w:rsid w:val="00822B56"/>
    <w:rsid w:val="00822BCC"/>
    <w:rsid w:val="008230BF"/>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78E0"/>
    <w:rsid w:val="008400F7"/>
    <w:rsid w:val="0084260C"/>
    <w:rsid w:val="008426B4"/>
    <w:rsid w:val="00842A02"/>
    <w:rsid w:val="00842EDE"/>
    <w:rsid w:val="008431BD"/>
    <w:rsid w:val="0084415F"/>
    <w:rsid w:val="00844609"/>
    <w:rsid w:val="00844C4A"/>
    <w:rsid w:val="0084512C"/>
    <w:rsid w:val="00846798"/>
    <w:rsid w:val="00846A74"/>
    <w:rsid w:val="008473A8"/>
    <w:rsid w:val="008510EB"/>
    <w:rsid w:val="00851DF1"/>
    <w:rsid w:val="008526F4"/>
    <w:rsid w:val="00853867"/>
    <w:rsid w:val="00853A39"/>
    <w:rsid w:val="008541B5"/>
    <w:rsid w:val="0085527A"/>
    <w:rsid w:val="00856818"/>
    <w:rsid w:val="00860688"/>
    <w:rsid w:val="008616B3"/>
    <w:rsid w:val="0086283A"/>
    <w:rsid w:val="00863E31"/>
    <w:rsid w:val="00863E8B"/>
    <w:rsid w:val="00864EAC"/>
    <w:rsid w:val="008650B2"/>
    <w:rsid w:val="008667E2"/>
    <w:rsid w:val="00867408"/>
    <w:rsid w:val="00870180"/>
    <w:rsid w:val="00870737"/>
    <w:rsid w:val="0087095F"/>
    <w:rsid w:val="00871719"/>
    <w:rsid w:val="00871CD0"/>
    <w:rsid w:val="0087297B"/>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A019F"/>
    <w:rsid w:val="008A0811"/>
    <w:rsid w:val="008A0C2E"/>
    <w:rsid w:val="008A1999"/>
    <w:rsid w:val="008A2146"/>
    <w:rsid w:val="008A2CE5"/>
    <w:rsid w:val="008A3A72"/>
    <w:rsid w:val="008A41B0"/>
    <w:rsid w:val="008A420D"/>
    <w:rsid w:val="008A74A0"/>
    <w:rsid w:val="008A7A59"/>
    <w:rsid w:val="008B0074"/>
    <w:rsid w:val="008B032B"/>
    <w:rsid w:val="008B0334"/>
    <w:rsid w:val="008B03A3"/>
    <w:rsid w:val="008B0876"/>
    <w:rsid w:val="008B1965"/>
    <w:rsid w:val="008B2BBC"/>
    <w:rsid w:val="008B5CBF"/>
    <w:rsid w:val="008B5E3A"/>
    <w:rsid w:val="008C1049"/>
    <w:rsid w:val="008C157C"/>
    <w:rsid w:val="008C1821"/>
    <w:rsid w:val="008C2581"/>
    <w:rsid w:val="008C334F"/>
    <w:rsid w:val="008C36E3"/>
    <w:rsid w:val="008C379F"/>
    <w:rsid w:val="008C4B7A"/>
    <w:rsid w:val="008C4C49"/>
    <w:rsid w:val="008C6134"/>
    <w:rsid w:val="008C6BC2"/>
    <w:rsid w:val="008C6C80"/>
    <w:rsid w:val="008D1E5C"/>
    <w:rsid w:val="008D493B"/>
    <w:rsid w:val="008D4E65"/>
    <w:rsid w:val="008D4F44"/>
    <w:rsid w:val="008D5566"/>
    <w:rsid w:val="008D563A"/>
    <w:rsid w:val="008D708D"/>
    <w:rsid w:val="008E01FA"/>
    <w:rsid w:val="008E0552"/>
    <w:rsid w:val="008E09D2"/>
    <w:rsid w:val="008E22F2"/>
    <w:rsid w:val="008E274E"/>
    <w:rsid w:val="008E2943"/>
    <w:rsid w:val="008E2D0B"/>
    <w:rsid w:val="008E2F1E"/>
    <w:rsid w:val="008E300A"/>
    <w:rsid w:val="008E3073"/>
    <w:rsid w:val="008E37EE"/>
    <w:rsid w:val="008E50B4"/>
    <w:rsid w:val="008E5A80"/>
    <w:rsid w:val="008E611A"/>
    <w:rsid w:val="008E6729"/>
    <w:rsid w:val="008E796E"/>
    <w:rsid w:val="008F056F"/>
    <w:rsid w:val="008F08C0"/>
    <w:rsid w:val="008F1050"/>
    <w:rsid w:val="008F18AB"/>
    <w:rsid w:val="008F1FAD"/>
    <w:rsid w:val="008F2D2B"/>
    <w:rsid w:val="008F31D9"/>
    <w:rsid w:val="008F3DB5"/>
    <w:rsid w:val="008F3F07"/>
    <w:rsid w:val="008F410C"/>
    <w:rsid w:val="008F4F85"/>
    <w:rsid w:val="008F53EC"/>
    <w:rsid w:val="008F5A40"/>
    <w:rsid w:val="008F60C9"/>
    <w:rsid w:val="008F6EB7"/>
    <w:rsid w:val="008F782D"/>
    <w:rsid w:val="008F7E89"/>
    <w:rsid w:val="0090142E"/>
    <w:rsid w:val="0090149C"/>
    <w:rsid w:val="00901584"/>
    <w:rsid w:val="0090385E"/>
    <w:rsid w:val="00904036"/>
    <w:rsid w:val="009107FE"/>
    <w:rsid w:val="00910F56"/>
    <w:rsid w:val="00911307"/>
    <w:rsid w:val="00911AC0"/>
    <w:rsid w:val="00911AF5"/>
    <w:rsid w:val="00911E9B"/>
    <w:rsid w:val="0091335D"/>
    <w:rsid w:val="00913A87"/>
    <w:rsid w:val="0091428F"/>
    <w:rsid w:val="0091474B"/>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575F"/>
    <w:rsid w:val="009403F5"/>
    <w:rsid w:val="00940C6D"/>
    <w:rsid w:val="00941919"/>
    <w:rsid w:val="00941F73"/>
    <w:rsid w:val="009428D0"/>
    <w:rsid w:val="00942B4A"/>
    <w:rsid w:val="00942FF3"/>
    <w:rsid w:val="00945E73"/>
    <w:rsid w:val="009462E9"/>
    <w:rsid w:val="0094684E"/>
    <w:rsid w:val="00946AE1"/>
    <w:rsid w:val="00946BA9"/>
    <w:rsid w:val="00946F50"/>
    <w:rsid w:val="00947737"/>
    <w:rsid w:val="00950F93"/>
    <w:rsid w:val="00951575"/>
    <w:rsid w:val="00952017"/>
    <w:rsid w:val="009522ED"/>
    <w:rsid w:val="00953B6C"/>
    <w:rsid w:val="0095658A"/>
    <w:rsid w:val="009566AC"/>
    <w:rsid w:val="00956DE2"/>
    <w:rsid w:val="00957DA3"/>
    <w:rsid w:val="00957F74"/>
    <w:rsid w:val="0096065F"/>
    <w:rsid w:val="0096083B"/>
    <w:rsid w:val="00960B28"/>
    <w:rsid w:val="009619F4"/>
    <w:rsid w:val="00961A1D"/>
    <w:rsid w:val="00961D0F"/>
    <w:rsid w:val="009625EF"/>
    <w:rsid w:val="0096307D"/>
    <w:rsid w:val="009633A3"/>
    <w:rsid w:val="00963630"/>
    <w:rsid w:val="00964393"/>
    <w:rsid w:val="00964D01"/>
    <w:rsid w:val="0096530B"/>
    <w:rsid w:val="0096580C"/>
    <w:rsid w:val="00965B71"/>
    <w:rsid w:val="00965CC0"/>
    <w:rsid w:val="00965D86"/>
    <w:rsid w:val="00967302"/>
    <w:rsid w:val="00967B8D"/>
    <w:rsid w:val="00970A45"/>
    <w:rsid w:val="0097115F"/>
    <w:rsid w:val="009714C8"/>
    <w:rsid w:val="00972007"/>
    <w:rsid w:val="00972894"/>
    <w:rsid w:val="00972D0C"/>
    <w:rsid w:val="009734C1"/>
    <w:rsid w:val="009742B9"/>
    <w:rsid w:val="009759E0"/>
    <w:rsid w:val="0097627E"/>
    <w:rsid w:val="009769AF"/>
    <w:rsid w:val="00976C9C"/>
    <w:rsid w:val="00976D42"/>
    <w:rsid w:val="00980620"/>
    <w:rsid w:val="00981632"/>
    <w:rsid w:val="0098222B"/>
    <w:rsid w:val="009826D6"/>
    <w:rsid w:val="009829C0"/>
    <w:rsid w:val="00982F1E"/>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40A5"/>
    <w:rsid w:val="009A4C78"/>
    <w:rsid w:val="009A68CC"/>
    <w:rsid w:val="009A6A9D"/>
    <w:rsid w:val="009A70C0"/>
    <w:rsid w:val="009B01C7"/>
    <w:rsid w:val="009B0294"/>
    <w:rsid w:val="009B0E19"/>
    <w:rsid w:val="009B13EA"/>
    <w:rsid w:val="009B148C"/>
    <w:rsid w:val="009B3DC0"/>
    <w:rsid w:val="009B53DE"/>
    <w:rsid w:val="009B5505"/>
    <w:rsid w:val="009C0926"/>
    <w:rsid w:val="009C0B3F"/>
    <w:rsid w:val="009C0BDC"/>
    <w:rsid w:val="009C0D63"/>
    <w:rsid w:val="009C1684"/>
    <w:rsid w:val="009C1B42"/>
    <w:rsid w:val="009C22B4"/>
    <w:rsid w:val="009C3228"/>
    <w:rsid w:val="009C3553"/>
    <w:rsid w:val="009C3E20"/>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455"/>
    <w:rsid w:val="009D5DF3"/>
    <w:rsid w:val="009D60EC"/>
    <w:rsid w:val="009D61B0"/>
    <w:rsid w:val="009D6E91"/>
    <w:rsid w:val="009D7AD5"/>
    <w:rsid w:val="009D7CD9"/>
    <w:rsid w:val="009E0624"/>
    <w:rsid w:val="009E0CED"/>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BD6"/>
    <w:rsid w:val="009F7C36"/>
    <w:rsid w:val="00A0049C"/>
    <w:rsid w:val="00A011DE"/>
    <w:rsid w:val="00A028F1"/>
    <w:rsid w:val="00A02FA7"/>
    <w:rsid w:val="00A040D5"/>
    <w:rsid w:val="00A054FE"/>
    <w:rsid w:val="00A06033"/>
    <w:rsid w:val="00A07BE8"/>
    <w:rsid w:val="00A07CB8"/>
    <w:rsid w:val="00A100F8"/>
    <w:rsid w:val="00A1090C"/>
    <w:rsid w:val="00A11311"/>
    <w:rsid w:val="00A11A38"/>
    <w:rsid w:val="00A11A9B"/>
    <w:rsid w:val="00A11CB4"/>
    <w:rsid w:val="00A126D7"/>
    <w:rsid w:val="00A128A7"/>
    <w:rsid w:val="00A13DEB"/>
    <w:rsid w:val="00A1481C"/>
    <w:rsid w:val="00A14934"/>
    <w:rsid w:val="00A157BE"/>
    <w:rsid w:val="00A1590A"/>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53BF"/>
    <w:rsid w:val="00A4580C"/>
    <w:rsid w:val="00A45B86"/>
    <w:rsid w:val="00A462B7"/>
    <w:rsid w:val="00A462CA"/>
    <w:rsid w:val="00A5040E"/>
    <w:rsid w:val="00A50EE1"/>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88"/>
    <w:rsid w:val="00A6704B"/>
    <w:rsid w:val="00A67089"/>
    <w:rsid w:val="00A67259"/>
    <w:rsid w:val="00A67313"/>
    <w:rsid w:val="00A675C1"/>
    <w:rsid w:val="00A6764A"/>
    <w:rsid w:val="00A704FD"/>
    <w:rsid w:val="00A71594"/>
    <w:rsid w:val="00A71DAF"/>
    <w:rsid w:val="00A723CE"/>
    <w:rsid w:val="00A7285F"/>
    <w:rsid w:val="00A73F36"/>
    <w:rsid w:val="00A74716"/>
    <w:rsid w:val="00A76B2C"/>
    <w:rsid w:val="00A76CDC"/>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605"/>
    <w:rsid w:val="00A938DF"/>
    <w:rsid w:val="00A939BC"/>
    <w:rsid w:val="00A93C81"/>
    <w:rsid w:val="00A97BAA"/>
    <w:rsid w:val="00A97C78"/>
    <w:rsid w:val="00AA0B85"/>
    <w:rsid w:val="00AA21D4"/>
    <w:rsid w:val="00AA2F5E"/>
    <w:rsid w:val="00AA48A2"/>
    <w:rsid w:val="00AA4BA4"/>
    <w:rsid w:val="00AA5299"/>
    <w:rsid w:val="00AA75C8"/>
    <w:rsid w:val="00AA7E2F"/>
    <w:rsid w:val="00AB08ED"/>
    <w:rsid w:val="00AB0FB0"/>
    <w:rsid w:val="00AB1291"/>
    <w:rsid w:val="00AB13EB"/>
    <w:rsid w:val="00AB1B10"/>
    <w:rsid w:val="00AB1B1C"/>
    <w:rsid w:val="00AB2A8E"/>
    <w:rsid w:val="00AB2BC3"/>
    <w:rsid w:val="00AB2BEE"/>
    <w:rsid w:val="00AB3026"/>
    <w:rsid w:val="00AB3349"/>
    <w:rsid w:val="00AB3B9D"/>
    <w:rsid w:val="00AB3D9E"/>
    <w:rsid w:val="00AB5F95"/>
    <w:rsid w:val="00AB61EB"/>
    <w:rsid w:val="00AB65BB"/>
    <w:rsid w:val="00AB7C5A"/>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56EE"/>
    <w:rsid w:val="00AF5759"/>
    <w:rsid w:val="00AF67DC"/>
    <w:rsid w:val="00AF71BC"/>
    <w:rsid w:val="00B00513"/>
    <w:rsid w:val="00B016E3"/>
    <w:rsid w:val="00B02F22"/>
    <w:rsid w:val="00B036CA"/>
    <w:rsid w:val="00B038F9"/>
    <w:rsid w:val="00B03BC5"/>
    <w:rsid w:val="00B04AA9"/>
    <w:rsid w:val="00B04EF4"/>
    <w:rsid w:val="00B054B8"/>
    <w:rsid w:val="00B05A3E"/>
    <w:rsid w:val="00B075A1"/>
    <w:rsid w:val="00B07A8E"/>
    <w:rsid w:val="00B1028E"/>
    <w:rsid w:val="00B11E50"/>
    <w:rsid w:val="00B12071"/>
    <w:rsid w:val="00B12874"/>
    <w:rsid w:val="00B13456"/>
    <w:rsid w:val="00B13BFA"/>
    <w:rsid w:val="00B140C5"/>
    <w:rsid w:val="00B14906"/>
    <w:rsid w:val="00B16A96"/>
    <w:rsid w:val="00B16E60"/>
    <w:rsid w:val="00B1780B"/>
    <w:rsid w:val="00B17959"/>
    <w:rsid w:val="00B20806"/>
    <w:rsid w:val="00B20E5B"/>
    <w:rsid w:val="00B20FAF"/>
    <w:rsid w:val="00B218A4"/>
    <w:rsid w:val="00B2262E"/>
    <w:rsid w:val="00B23499"/>
    <w:rsid w:val="00B2452D"/>
    <w:rsid w:val="00B248AD"/>
    <w:rsid w:val="00B24BF2"/>
    <w:rsid w:val="00B24EA4"/>
    <w:rsid w:val="00B25692"/>
    <w:rsid w:val="00B25C12"/>
    <w:rsid w:val="00B26486"/>
    <w:rsid w:val="00B26873"/>
    <w:rsid w:val="00B30F4B"/>
    <w:rsid w:val="00B30FB8"/>
    <w:rsid w:val="00B31353"/>
    <w:rsid w:val="00B32B3A"/>
    <w:rsid w:val="00B32CA3"/>
    <w:rsid w:val="00B330E5"/>
    <w:rsid w:val="00B351F2"/>
    <w:rsid w:val="00B36A1E"/>
    <w:rsid w:val="00B405B5"/>
    <w:rsid w:val="00B4112B"/>
    <w:rsid w:val="00B424FC"/>
    <w:rsid w:val="00B42C75"/>
    <w:rsid w:val="00B42E51"/>
    <w:rsid w:val="00B43B73"/>
    <w:rsid w:val="00B43FE9"/>
    <w:rsid w:val="00B440C5"/>
    <w:rsid w:val="00B467D6"/>
    <w:rsid w:val="00B4680D"/>
    <w:rsid w:val="00B4681C"/>
    <w:rsid w:val="00B46F0F"/>
    <w:rsid w:val="00B47F3B"/>
    <w:rsid w:val="00B5171C"/>
    <w:rsid w:val="00B517A2"/>
    <w:rsid w:val="00B5249C"/>
    <w:rsid w:val="00B524F8"/>
    <w:rsid w:val="00B529E6"/>
    <w:rsid w:val="00B54C40"/>
    <w:rsid w:val="00B556B6"/>
    <w:rsid w:val="00B56AA4"/>
    <w:rsid w:val="00B574ED"/>
    <w:rsid w:val="00B60AA4"/>
    <w:rsid w:val="00B60C61"/>
    <w:rsid w:val="00B619F1"/>
    <w:rsid w:val="00B61AF5"/>
    <w:rsid w:val="00B63AA2"/>
    <w:rsid w:val="00B648A3"/>
    <w:rsid w:val="00B65127"/>
    <w:rsid w:val="00B65243"/>
    <w:rsid w:val="00B65D5F"/>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2E"/>
    <w:rsid w:val="00B82287"/>
    <w:rsid w:val="00B82704"/>
    <w:rsid w:val="00B82C7A"/>
    <w:rsid w:val="00B843E8"/>
    <w:rsid w:val="00B8672F"/>
    <w:rsid w:val="00B86A26"/>
    <w:rsid w:val="00B9036D"/>
    <w:rsid w:val="00B90670"/>
    <w:rsid w:val="00B9123F"/>
    <w:rsid w:val="00B91CA2"/>
    <w:rsid w:val="00B92F56"/>
    <w:rsid w:val="00B944CB"/>
    <w:rsid w:val="00B94FEC"/>
    <w:rsid w:val="00B957B4"/>
    <w:rsid w:val="00B95EC9"/>
    <w:rsid w:val="00B97BEA"/>
    <w:rsid w:val="00BA2605"/>
    <w:rsid w:val="00BA2F71"/>
    <w:rsid w:val="00BA3DC0"/>
    <w:rsid w:val="00BA4454"/>
    <w:rsid w:val="00BA4DBF"/>
    <w:rsid w:val="00BA54C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F1E"/>
    <w:rsid w:val="00BB712A"/>
    <w:rsid w:val="00BB793C"/>
    <w:rsid w:val="00BC0ABC"/>
    <w:rsid w:val="00BC0BF1"/>
    <w:rsid w:val="00BC0D52"/>
    <w:rsid w:val="00BC0E0D"/>
    <w:rsid w:val="00BC0E3D"/>
    <w:rsid w:val="00BC2DC4"/>
    <w:rsid w:val="00BC361B"/>
    <w:rsid w:val="00BC3C5E"/>
    <w:rsid w:val="00BC45FE"/>
    <w:rsid w:val="00BC4A2C"/>
    <w:rsid w:val="00BC4CC1"/>
    <w:rsid w:val="00BC4D84"/>
    <w:rsid w:val="00BC4DF5"/>
    <w:rsid w:val="00BC5316"/>
    <w:rsid w:val="00BC5352"/>
    <w:rsid w:val="00BC569A"/>
    <w:rsid w:val="00BC5EE4"/>
    <w:rsid w:val="00BC5F05"/>
    <w:rsid w:val="00BC6C3F"/>
    <w:rsid w:val="00BC70AC"/>
    <w:rsid w:val="00BC7A01"/>
    <w:rsid w:val="00BC7A23"/>
    <w:rsid w:val="00BD19FF"/>
    <w:rsid w:val="00BD1D1B"/>
    <w:rsid w:val="00BD1F61"/>
    <w:rsid w:val="00BD235D"/>
    <w:rsid w:val="00BD2914"/>
    <w:rsid w:val="00BD4C68"/>
    <w:rsid w:val="00BD5B1E"/>
    <w:rsid w:val="00BD626D"/>
    <w:rsid w:val="00BE0230"/>
    <w:rsid w:val="00BE0537"/>
    <w:rsid w:val="00BE1D89"/>
    <w:rsid w:val="00BE31A6"/>
    <w:rsid w:val="00BE3532"/>
    <w:rsid w:val="00BE3802"/>
    <w:rsid w:val="00BE39DE"/>
    <w:rsid w:val="00BE3DEC"/>
    <w:rsid w:val="00BE4717"/>
    <w:rsid w:val="00BE528B"/>
    <w:rsid w:val="00BE7185"/>
    <w:rsid w:val="00BE7DD6"/>
    <w:rsid w:val="00BF1A79"/>
    <w:rsid w:val="00BF1C89"/>
    <w:rsid w:val="00BF3A77"/>
    <w:rsid w:val="00BF406E"/>
    <w:rsid w:val="00BF4265"/>
    <w:rsid w:val="00BF46A8"/>
    <w:rsid w:val="00BF4A59"/>
    <w:rsid w:val="00BF5B3F"/>
    <w:rsid w:val="00BF5C55"/>
    <w:rsid w:val="00BF6025"/>
    <w:rsid w:val="00BF60E5"/>
    <w:rsid w:val="00BF6186"/>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C45"/>
    <w:rsid w:val="00C07E6B"/>
    <w:rsid w:val="00C1100B"/>
    <w:rsid w:val="00C112C0"/>
    <w:rsid w:val="00C11584"/>
    <w:rsid w:val="00C117DA"/>
    <w:rsid w:val="00C11AAD"/>
    <w:rsid w:val="00C11DA6"/>
    <w:rsid w:val="00C13447"/>
    <w:rsid w:val="00C13B8E"/>
    <w:rsid w:val="00C14944"/>
    <w:rsid w:val="00C14C97"/>
    <w:rsid w:val="00C157B3"/>
    <w:rsid w:val="00C15E1A"/>
    <w:rsid w:val="00C16294"/>
    <w:rsid w:val="00C16C06"/>
    <w:rsid w:val="00C17A3A"/>
    <w:rsid w:val="00C203BE"/>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260"/>
    <w:rsid w:val="00C36564"/>
    <w:rsid w:val="00C37599"/>
    <w:rsid w:val="00C37E17"/>
    <w:rsid w:val="00C40431"/>
    <w:rsid w:val="00C40A27"/>
    <w:rsid w:val="00C420BD"/>
    <w:rsid w:val="00C430E7"/>
    <w:rsid w:val="00C43E75"/>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9D0"/>
    <w:rsid w:val="00C61145"/>
    <w:rsid w:val="00C619C1"/>
    <w:rsid w:val="00C61A60"/>
    <w:rsid w:val="00C61B88"/>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76F15"/>
    <w:rsid w:val="00C80243"/>
    <w:rsid w:val="00C80553"/>
    <w:rsid w:val="00C8069A"/>
    <w:rsid w:val="00C80E66"/>
    <w:rsid w:val="00C8187C"/>
    <w:rsid w:val="00C81FDD"/>
    <w:rsid w:val="00C83CF4"/>
    <w:rsid w:val="00C83FC6"/>
    <w:rsid w:val="00C84F9F"/>
    <w:rsid w:val="00C900A3"/>
    <w:rsid w:val="00C902D0"/>
    <w:rsid w:val="00C90B21"/>
    <w:rsid w:val="00C91ABE"/>
    <w:rsid w:val="00C91D69"/>
    <w:rsid w:val="00C9257C"/>
    <w:rsid w:val="00C93753"/>
    <w:rsid w:val="00C9394C"/>
    <w:rsid w:val="00C93E0B"/>
    <w:rsid w:val="00C94FC1"/>
    <w:rsid w:val="00C952AF"/>
    <w:rsid w:val="00C96D1F"/>
    <w:rsid w:val="00C97126"/>
    <w:rsid w:val="00C97DA5"/>
    <w:rsid w:val="00CA0FB4"/>
    <w:rsid w:val="00CA1167"/>
    <w:rsid w:val="00CA243E"/>
    <w:rsid w:val="00CA3A2F"/>
    <w:rsid w:val="00CA3AB4"/>
    <w:rsid w:val="00CA3D30"/>
    <w:rsid w:val="00CA4D82"/>
    <w:rsid w:val="00CA5A00"/>
    <w:rsid w:val="00CA6063"/>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896"/>
    <w:rsid w:val="00CC3A87"/>
    <w:rsid w:val="00CC3E5A"/>
    <w:rsid w:val="00CC3F0E"/>
    <w:rsid w:val="00CC4356"/>
    <w:rsid w:val="00CC4A7A"/>
    <w:rsid w:val="00CC4ABE"/>
    <w:rsid w:val="00CC51F2"/>
    <w:rsid w:val="00CC5361"/>
    <w:rsid w:val="00CC6557"/>
    <w:rsid w:val="00CC746F"/>
    <w:rsid w:val="00CC756E"/>
    <w:rsid w:val="00CC7A25"/>
    <w:rsid w:val="00CC7A8F"/>
    <w:rsid w:val="00CD0F8F"/>
    <w:rsid w:val="00CD1C25"/>
    <w:rsid w:val="00CD21C5"/>
    <w:rsid w:val="00CD2533"/>
    <w:rsid w:val="00CD26C4"/>
    <w:rsid w:val="00CD26FE"/>
    <w:rsid w:val="00CD3140"/>
    <w:rsid w:val="00CD3D0C"/>
    <w:rsid w:val="00CD3D4F"/>
    <w:rsid w:val="00CD4450"/>
    <w:rsid w:val="00CD50B0"/>
    <w:rsid w:val="00CD5556"/>
    <w:rsid w:val="00CD599C"/>
    <w:rsid w:val="00CD60A8"/>
    <w:rsid w:val="00CD69E5"/>
    <w:rsid w:val="00CD6B32"/>
    <w:rsid w:val="00CD6DA4"/>
    <w:rsid w:val="00CD79F6"/>
    <w:rsid w:val="00CE073E"/>
    <w:rsid w:val="00CE0CA7"/>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AA"/>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DBF"/>
    <w:rsid w:val="00D07FA9"/>
    <w:rsid w:val="00D106AF"/>
    <w:rsid w:val="00D1071A"/>
    <w:rsid w:val="00D1095B"/>
    <w:rsid w:val="00D119C8"/>
    <w:rsid w:val="00D12CE6"/>
    <w:rsid w:val="00D12DE2"/>
    <w:rsid w:val="00D13171"/>
    <w:rsid w:val="00D14495"/>
    <w:rsid w:val="00D147DF"/>
    <w:rsid w:val="00D14BA2"/>
    <w:rsid w:val="00D1583A"/>
    <w:rsid w:val="00D158DC"/>
    <w:rsid w:val="00D17665"/>
    <w:rsid w:val="00D20237"/>
    <w:rsid w:val="00D20894"/>
    <w:rsid w:val="00D21400"/>
    <w:rsid w:val="00D21ABE"/>
    <w:rsid w:val="00D21BC4"/>
    <w:rsid w:val="00D21F9E"/>
    <w:rsid w:val="00D225C6"/>
    <w:rsid w:val="00D228C2"/>
    <w:rsid w:val="00D22BDC"/>
    <w:rsid w:val="00D22C2F"/>
    <w:rsid w:val="00D22C6B"/>
    <w:rsid w:val="00D22CEB"/>
    <w:rsid w:val="00D23EB7"/>
    <w:rsid w:val="00D255E8"/>
    <w:rsid w:val="00D25DF3"/>
    <w:rsid w:val="00D25FF3"/>
    <w:rsid w:val="00D268A3"/>
    <w:rsid w:val="00D27C94"/>
    <w:rsid w:val="00D30722"/>
    <w:rsid w:val="00D3134E"/>
    <w:rsid w:val="00D327E3"/>
    <w:rsid w:val="00D32ABA"/>
    <w:rsid w:val="00D35628"/>
    <w:rsid w:val="00D36A0D"/>
    <w:rsid w:val="00D36D4B"/>
    <w:rsid w:val="00D40AE8"/>
    <w:rsid w:val="00D4119A"/>
    <w:rsid w:val="00D41C59"/>
    <w:rsid w:val="00D42F76"/>
    <w:rsid w:val="00D43995"/>
    <w:rsid w:val="00D43F85"/>
    <w:rsid w:val="00D45FF4"/>
    <w:rsid w:val="00D46EE3"/>
    <w:rsid w:val="00D4713B"/>
    <w:rsid w:val="00D47D39"/>
    <w:rsid w:val="00D51C97"/>
    <w:rsid w:val="00D521D1"/>
    <w:rsid w:val="00D53370"/>
    <w:rsid w:val="00D53FFB"/>
    <w:rsid w:val="00D5423F"/>
    <w:rsid w:val="00D54941"/>
    <w:rsid w:val="00D54BDE"/>
    <w:rsid w:val="00D55EFA"/>
    <w:rsid w:val="00D55F82"/>
    <w:rsid w:val="00D56CFB"/>
    <w:rsid w:val="00D57948"/>
    <w:rsid w:val="00D57D22"/>
    <w:rsid w:val="00D60461"/>
    <w:rsid w:val="00D607AB"/>
    <w:rsid w:val="00D6092D"/>
    <w:rsid w:val="00D60CD9"/>
    <w:rsid w:val="00D6215D"/>
    <w:rsid w:val="00D6218B"/>
    <w:rsid w:val="00D62204"/>
    <w:rsid w:val="00D627D7"/>
    <w:rsid w:val="00D62EF7"/>
    <w:rsid w:val="00D640D0"/>
    <w:rsid w:val="00D65282"/>
    <w:rsid w:val="00D65B04"/>
    <w:rsid w:val="00D67B5C"/>
    <w:rsid w:val="00D67C33"/>
    <w:rsid w:val="00D710F8"/>
    <w:rsid w:val="00D72B78"/>
    <w:rsid w:val="00D74629"/>
    <w:rsid w:val="00D751AB"/>
    <w:rsid w:val="00D7529D"/>
    <w:rsid w:val="00D76C42"/>
    <w:rsid w:val="00D801AD"/>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696"/>
    <w:rsid w:val="00DB7969"/>
    <w:rsid w:val="00DC0C18"/>
    <w:rsid w:val="00DC1141"/>
    <w:rsid w:val="00DC1AC9"/>
    <w:rsid w:val="00DC4A1F"/>
    <w:rsid w:val="00DC6CDF"/>
    <w:rsid w:val="00DC73BA"/>
    <w:rsid w:val="00DC7D6D"/>
    <w:rsid w:val="00DC7F5A"/>
    <w:rsid w:val="00DD07C7"/>
    <w:rsid w:val="00DD09E5"/>
    <w:rsid w:val="00DD0A00"/>
    <w:rsid w:val="00DD0AAA"/>
    <w:rsid w:val="00DD1437"/>
    <w:rsid w:val="00DD2B29"/>
    <w:rsid w:val="00DD3AD6"/>
    <w:rsid w:val="00DD3C43"/>
    <w:rsid w:val="00DD4142"/>
    <w:rsid w:val="00DD4A41"/>
    <w:rsid w:val="00DD5114"/>
    <w:rsid w:val="00DD757D"/>
    <w:rsid w:val="00DD7C32"/>
    <w:rsid w:val="00DE34A5"/>
    <w:rsid w:val="00DE35AC"/>
    <w:rsid w:val="00DE3B26"/>
    <w:rsid w:val="00DE4B0C"/>
    <w:rsid w:val="00DE4FFE"/>
    <w:rsid w:val="00DE51A7"/>
    <w:rsid w:val="00DE7E73"/>
    <w:rsid w:val="00DF02DE"/>
    <w:rsid w:val="00DF11AB"/>
    <w:rsid w:val="00DF236B"/>
    <w:rsid w:val="00DF381C"/>
    <w:rsid w:val="00DF4B82"/>
    <w:rsid w:val="00DF59F5"/>
    <w:rsid w:val="00DF5C89"/>
    <w:rsid w:val="00DF5EC9"/>
    <w:rsid w:val="00DF6842"/>
    <w:rsid w:val="00DF6AD1"/>
    <w:rsid w:val="00DF6F6A"/>
    <w:rsid w:val="00DF70DB"/>
    <w:rsid w:val="00DF7CE1"/>
    <w:rsid w:val="00E003B2"/>
    <w:rsid w:val="00E017B1"/>
    <w:rsid w:val="00E03527"/>
    <w:rsid w:val="00E03903"/>
    <w:rsid w:val="00E03A2E"/>
    <w:rsid w:val="00E0432C"/>
    <w:rsid w:val="00E058A7"/>
    <w:rsid w:val="00E05C22"/>
    <w:rsid w:val="00E06731"/>
    <w:rsid w:val="00E07966"/>
    <w:rsid w:val="00E07DA9"/>
    <w:rsid w:val="00E1092F"/>
    <w:rsid w:val="00E1248C"/>
    <w:rsid w:val="00E1451D"/>
    <w:rsid w:val="00E14F34"/>
    <w:rsid w:val="00E15276"/>
    <w:rsid w:val="00E15BCA"/>
    <w:rsid w:val="00E16297"/>
    <w:rsid w:val="00E20B21"/>
    <w:rsid w:val="00E2212E"/>
    <w:rsid w:val="00E226CE"/>
    <w:rsid w:val="00E23EDF"/>
    <w:rsid w:val="00E242B7"/>
    <w:rsid w:val="00E242BD"/>
    <w:rsid w:val="00E247B6"/>
    <w:rsid w:val="00E2509B"/>
    <w:rsid w:val="00E30ABB"/>
    <w:rsid w:val="00E30FAE"/>
    <w:rsid w:val="00E31782"/>
    <w:rsid w:val="00E32AA4"/>
    <w:rsid w:val="00E32D49"/>
    <w:rsid w:val="00E32F0B"/>
    <w:rsid w:val="00E34857"/>
    <w:rsid w:val="00E35859"/>
    <w:rsid w:val="00E35860"/>
    <w:rsid w:val="00E364DB"/>
    <w:rsid w:val="00E37A4E"/>
    <w:rsid w:val="00E37B1F"/>
    <w:rsid w:val="00E37D4A"/>
    <w:rsid w:val="00E37D78"/>
    <w:rsid w:val="00E37F04"/>
    <w:rsid w:val="00E40068"/>
    <w:rsid w:val="00E4073B"/>
    <w:rsid w:val="00E41B11"/>
    <w:rsid w:val="00E42E18"/>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1922"/>
    <w:rsid w:val="00E5265D"/>
    <w:rsid w:val="00E5288B"/>
    <w:rsid w:val="00E546CD"/>
    <w:rsid w:val="00E55B04"/>
    <w:rsid w:val="00E574E3"/>
    <w:rsid w:val="00E60131"/>
    <w:rsid w:val="00E6153C"/>
    <w:rsid w:val="00E61D83"/>
    <w:rsid w:val="00E62234"/>
    <w:rsid w:val="00E632D1"/>
    <w:rsid w:val="00E641B3"/>
    <w:rsid w:val="00E6559B"/>
    <w:rsid w:val="00E66F45"/>
    <w:rsid w:val="00E6774E"/>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031"/>
    <w:rsid w:val="00E82D82"/>
    <w:rsid w:val="00E8313B"/>
    <w:rsid w:val="00E841C3"/>
    <w:rsid w:val="00E84556"/>
    <w:rsid w:val="00E845E7"/>
    <w:rsid w:val="00E8470C"/>
    <w:rsid w:val="00E84EB8"/>
    <w:rsid w:val="00E85F53"/>
    <w:rsid w:val="00E85FF0"/>
    <w:rsid w:val="00E86689"/>
    <w:rsid w:val="00E873AC"/>
    <w:rsid w:val="00E90AB0"/>
    <w:rsid w:val="00E90E1D"/>
    <w:rsid w:val="00E910D2"/>
    <w:rsid w:val="00E91797"/>
    <w:rsid w:val="00E91884"/>
    <w:rsid w:val="00E91C1C"/>
    <w:rsid w:val="00E925AA"/>
    <w:rsid w:val="00E92A27"/>
    <w:rsid w:val="00E93A53"/>
    <w:rsid w:val="00E942C0"/>
    <w:rsid w:val="00E949A0"/>
    <w:rsid w:val="00E950E0"/>
    <w:rsid w:val="00E966E6"/>
    <w:rsid w:val="00E978CB"/>
    <w:rsid w:val="00E97B33"/>
    <w:rsid w:val="00EA07E5"/>
    <w:rsid w:val="00EA08FB"/>
    <w:rsid w:val="00EA2002"/>
    <w:rsid w:val="00EA2AD3"/>
    <w:rsid w:val="00EA3C90"/>
    <w:rsid w:val="00EA5FAA"/>
    <w:rsid w:val="00EA63A9"/>
    <w:rsid w:val="00EA6AFD"/>
    <w:rsid w:val="00EA761B"/>
    <w:rsid w:val="00EA7F97"/>
    <w:rsid w:val="00EB08F4"/>
    <w:rsid w:val="00EB0E5D"/>
    <w:rsid w:val="00EB12DB"/>
    <w:rsid w:val="00EB2312"/>
    <w:rsid w:val="00EB2B14"/>
    <w:rsid w:val="00EB4BA5"/>
    <w:rsid w:val="00EB4E71"/>
    <w:rsid w:val="00EB6825"/>
    <w:rsid w:val="00EB703C"/>
    <w:rsid w:val="00EB7C9E"/>
    <w:rsid w:val="00EC18F1"/>
    <w:rsid w:val="00EC1925"/>
    <w:rsid w:val="00EC1DD5"/>
    <w:rsid w:val="00EC1F53"/>
    <w:rsid w:val="00EC205C"/>
    <w:rsid w:val="00EC217D"/>
    <w:rsid w:val="00EC3315"/>
    <w:rsid w:val="00EC51EF"/>
    <w:rsid w:val="00EC64FA"/>
    <w:rsid w:val="00EC756B"/>
    <w:rsid w:val="00ED090A"/>
    <w:rsid w:val="00ED2FCB"/>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0F89"/>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5AFB"/>
    <w:rsid w:val="00F068A0"/>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B2B"/>
    <w:rsid w:val="00F20E25"/>
    <w:rsid w:val="00F20FC3"/>
    <w:rsid w:val="00F22C27"/>
    <w:rsid w:val="00F22EF2"/>
    <w:rsid w:val="00F2423A"/>
    <w:rsid w:val="00F24BDD"/>
    <w:rsid w:val="00F255D7"/>
    <w:rsid w:val="00F25CDD"/>
    <w:rsid w:val="00F25FBC"/>
    <w:rsid w:val="00F274D4"/>
    <w:rsid w:val="00F31A3A"/>
    <w:rsid w:val="00F31EDA"/>
    <w:rsid w:val="00F32B4B"/>
    <w:rsid w:val="00F33963"/>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709E"/>
    <w:rsid w:val="00F5726E"/>
    <w:rsid w:val="00F575E2"/>
    <w:rsid w:val="00F57F87"/>
    <w:rsid w:val="00F616C3"/>
    <w:rsid w:val="00F619C3"/>
    <w:rsid w:val="00F61B6F"/>
    <w:rsid w:val="00F61BF1"/>
    <w:rsid w:val="00F620CC"/>
    <w:rsid w:val="00F6248C"/>
    <w:rsid w:val="00F63BCA"/>
    <w:rsid w:val="00F65ED0"/>
    <w:rsid w:val="00F6684C"/>
    <w:rsid w:val="00F66BEF"/>
    <w:rsid w:val="00F6718E"/>
    <w:rsid w:val="00F6738F"/>
    <w:rsid w:val="00F700A4"/>
    <w:rsid w:val="00F70823"/>
    <w:rsid w:val="00F70EAC"/>
    <w:rsid w:val="00F71DE0"/>
    <w:rsid w:val="00F7252D"/>
    <w:rsid w:val="00F73BD1"/>
    <w:rsid w:val="00F73ECA"/>
    <w:rsid w:val="00F743B4"/>
    <w:rsid w:val="00F74556"/>
    <w:rsid w:val="00F759A1"/>
    <w:rsid w:val="00F76532"/>
    <w:rsid w:val="00F76C3C"/>
    <w:rsid w:val="00F76CE5"/>
    <w:rsid w:val="00F774E8"/>
    <w:rsid w:val="00F77859"/>
    <w:rsid w:val="00F80222"/>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85B2A"/>
    <w:rsid w:val="00F86555"/>
    <w:rsid w:val="00F872AE"/>
    <w:rsid w:val="00F90304"/>
    <w:rsid w:val="00F91252"/>
    <w:rsid w:val="00F91570"/>
    <w:rsid w:val="00F91B13"/>
    <w:rsid w:val="00F91E68"/>
    <w:rsid w:val="00F9214A"/>
    <w:rsid w:val="00F92880"/>
    <w:rsid w:val="00F92C34"/>
    <w:rsid w:val="00F9477A"/>
    <w:rsid w:val="00F9590C"/>
    <w:rsid w:val="00F96847"/>
    <w:rsid w:val="00F96EE1"/>
    <w:rsid w:val="00FA0663"/>
    <w:rsid w:val="00FA1ABC"/>
    <w:rsid w:val="00FA1D32"/>
    <w:rsid w:val="00FA204F"/>
    <w:rsid w:val="00FA20D9"/>
    <w:rsid w:val="00FA37ED"/>
    <w:rsid w:val="00FA3A33"/>
    <w:rsid w:val="00FA3C93"/>
    <w:rsid w:val="00FA46FA"/>
    <w:rsid w:val="00FA4E86"/>
    <w:rsid w:val="00FA59BC"/>
    <w:rsid w:val="00FA71AF"/>
    <w:rsid w:val="00FA73B4"/>
    <w:rsid w:val="00FA744D"/>
    <w:rsid w:val="00FA77DE"/>
    <w:rsid w:val="00FB02CE"/>
    <w:rsid w:val="00FB0381"/>
    <w:rsid w:val="00FB1AD1"/>
    <w:rsid w:val="00FB1BEA"/>
    <w:rsid w:val="00FB1E29"/>
    <w:rsid w:val="00FB3653"/>
    <w:rsid w:val="00FB3A0F"/>
    <w:rsid w:val="00FB3F92"/>
    <w:rsid w:val="00FB4C8C"/>
    <w:rsid w:val="00FB4D73"/>
    <w:rsid w:val="00FB5553"/>
    <w:rsid w:val="00FB5640"/>
    <w:rsid w:val="00FB5804"/>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4E3A"/>
    <w:rsid w:val="00FE5D2E"/>
    <w:rsid w:val="00FE5DE9"/>
    <w:rsid w:val="00FE61DF"/>
    <w:rsid w:val="00FE6674"/>
    <w:rsid w:val="00FE7690"/>
    <w:rsid w:val="00FE7CF7"/>
    <w:rsid w:val="00FF03C1"/>
    <w:rsid w:val="00FF130F"/>
    <w:rsid w:val="00FF373C"/>
    <w:rsid w:val="00FF480A"/>
    <w:rsid w:val="00FF5760"/>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EF3DF9B"/>
  <w15:docId w15:val="{6E73CE44-CDDE-4FD7-AAF1-4EB21687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uiPriority w:val="99"/>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character" w:customStyle="1" w:styleId="apple-converted-space">
    <w:name w:val="apple-converted-space"/>
    <w:rsid w:val="001C68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164770779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6.ciela.net/Document/GetDocumentByAbbriviatureId?documentId=2136735703&amp;isChlen=True&amp;abbrevTitleText=%D0%97%D0%9E%D0%9F&amp;databaseId=0&amp;dbId=0&amp;iconId=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1765&amp;ToPar=Art67_Al6&amp;Type=2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pis://Base=NARH&amp;DocCode=41765&amp;ToPar=Art10_Al2&amp;Type=201/" TargetMode="External"/><Relationship Id="rId4" Type="http://schemas.openxmlformats.org/officeDocument/2006/relationships/settings" Target="settings.xml"/><Relationship Id="rId9" Type="http://schemas.openxmlformats.org/officeDocument/2006/relationships/hyperlink" Target="http://web6.ciela.net/Document/GetDocumentByAbbriviatureId?documentId=2136735703&amp;isChlen=True&amp;abbrevTitleText=%D0%97%D0%9E%D0%9F&amp;databaseId=0&amp;dbId=0&amp;iconId=1"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F3EEBE-C15D-4CBF-B84A-61573F1B3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9705</Words>
  <Characters>55321</Characters>
  <Application>Microsoft Office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64897</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KPMG</dc:creator>
  <cp:lastModifiedBy>Kirkor07 Kirkor07</cp:lastModifiedBy>
  <cp:revision>7</cp:revision>
  <cp:lastPrinted>2014-02-10T09:04:00Z</cp:lastPrinted>
  <dcterms:created xsi:type="dcterms:W3CDTF">2018-03-22T15:05:00Z</dcterms:created>
  <dcterms:modified xsi:type="dcterms:W3CDTF">2019-02-03T15:32:00Z</dcterms:modified>
</cp:coreProperties>
</file>