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3E7F" w:rsidRDefault="00133E7F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979B6">
        <w:rPr>
          <w:rFonts w:ascii="Times New Roman" w:hAnsi="Times New Roman"/>
          <w:b/>
          <w:sz w:val="24"/>
          <w:szCs w:val="24"/>
        </w:rPr>
        <w:t>Таблица № 4</w:t>
      </w:r>
    </w:p>
    <w:p w:rsidR="00133E7F" w:rsidRDefault="00133E7F" w:rsidP="0028024C">
      <w:pPr>
        <w:tabs>
          <w:tab w:val="left" w:pos="997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133E7F" w:rsidRPr="00A54E36" w:rsidRDefault="00133E7F" w:rsidP="00A54E3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Цел:</w:t>
      </w:r>
      <w:r>
        <w:rPr>
          <w:rFonts w:ascii="Times New Roman" w:hAnsi="Times New Roman"/>
          <w:sz w:val="24"/>
          <w:szCs w:val="24"/>
        </w:rPr>
        <w:t xml:space="preserve"> да се документира извършена проверка на офертата на участника, определен за изпълнител.</w:t>
      </w:r>
    </w:p>
    <w:p w:rsidR="00133E7F" w:rsidRPr="008212D7" w:rsidRDefault="00133E7F" w:rsidP="00A1781E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8212D7">
        <w:rPr>
          <w:rFonts w:ascii="Times New Roman" w:hAnsi="Times New Roman"/>
          <w:b/>
          <w:sz w:val="24"/>
          <w:szCs w:val="24"/>
        </w:rPr>
        <w:t>Номер на поръчката в АОП:</w:t>
      </w:r>
      <w:r w:rsidR="006861ED" w:rsidRPr="006861ED">
        <w:t xml:space="preserve"> </w:t>
      </w:r>
    </w:p>
    <w:p w:rsidR="00133E7F" w:rsidRPr="0040475A" w:rsidRDefault="00133E7F" w:rsidP="00A1781E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7"/>
        <w:gridCol w:w="5695"/>
        <w:gridCol w:w="1843"/>
        <w:gridCol w:w="1985"/>
        <w:gridCol w:w="3934"/>
      </w:tblGrid>
      <w:tr w:rsidR="00C667A6" w:rsidRPr="00D321F5" w:rsidTr="00C667A6">
        <w:tc>
          <w:tcPr>
            <w:tcW w:w="537" w:type="dxa"/>
            <w:shd w:val="clear" w:color="auto" w:fill="C2D69B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5695" w:type="dxa"/>
            <w:shd w:val="clear" w:color="auto" w:fill="C2D69B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Изискуеми документи</w:t>
            </w:r>
          </w:p>
        </w:tc>
        <w:tc>
          <w:tcPr>
            <w:tcW w:w="1843" w:type="dxa"/>
            <w:shd w:val="clear" w:color="auto" w:fill="C2D69B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За участника*</w:t>
            </w:r>
          </w:p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1985" w:type="dxa"/>
            <w:shd w:val="clear" w:color="auto" w:fill="C2D69B"/>
          </w:tcPr>
          <w:p w:rsidR="00C667A6" w:rsidRDefault="00C667A6" w:rsidP="00D321F5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подизпълнителя</w:t>
            </w:r>
          </w:p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667A6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3934" w:type="dxa"/>
            <w:shd w:val="clear" w:color="auto" w:fill="C2D69B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Коментар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/Референция***</w:t>
            </w:r>
          </w:p>
        </w:tc>
      </w:tr>
      <w:tr w:rsidR="00C667A6" w:rsidRPr="00D321F5" w:rsidTr="00C667A6">
        <w:tc>
          <w:tcPr>
            <w:tcW w:w="537" w:type="dxa"/>
            <w:shd w:val="clear" w:color="auto" w:fill="C2D69B"/>
            <w:vAlign w:val="center"/>
          </w:tcPr>
          <w:p w:rsidR="00C667A6" w:rsidRPr="00D321F5" w:rsidRDefault="00C667A6" w:rsidP="00D321F5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695" w:type="dxa"/>
            <w:shd w:val="clear" w:color="auto" w:fill="C2D69B"/>
            <w:vAlign w:val="center"/>
          </w:tcPr>
          <w:p w:rsidR="00C667A6" w:rsidRPr="00D321F5" w:rsidRDefault="00C667A6" w:rsidP="00D321F5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C2D69B"/>
            <w:vAlign w:val="center"/>
          </w:tcPr>
          <w:p w:rsidR="00C667A6" w:rsidRPr="00D321F5" w:rsidRDefault="00C667A6" w:rsidP="00D321F5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985" w:type="dxa"/>
            <w:shd w:val="clear" w:color="auto" w:fill="C2D69B"/>
          </w:tcPr>
          <w:p w:rsidR="00C667A6" w:rsidRDefault="00C667A6" w:rsidP="00D321F5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3934" w:type="dxa"/>
            <w:shd w:val="clear" w:color="auto" w:fill="C2D69B"/>
            <w:vAlign w:val="center"/>
          </w:tcPr>
          <w:p w:rsidR="00C667A6" w:rsidRPr="00D321F5" w:rsidRDefault="00C667A6" w:rsidP="00D321F5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C667A6" w:rsidRPr="00D321F5" w:rsidTr="00C667A6">
        <w:tc>
          <w:tcPr>
            <w:tcW w:w="537" w:type="dxa"/>
            <w:shd w:val="clear" w:color="auto" w:fill="B6DDE8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695" w:type="dxa"/>
          </w:tcPr>
          <w:p w:rsidR="00C667A6" w:rsidRPr="006E4156" w:rsidRDefault="00C667A6" w:rsidP="006E4156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156">
              <w:rPr>
                <w:rFonts w:ascii="Times New Roman" w:hAnsi="Times New Roman"/>
                <w:sz w:val="20"/>
                <w:szCs w:val="20"/>
              </w:rPr>
              <w:t>представяне на участника, което включва:</w:t>
            </w:r>
          </w:p>
          <w:p w:rsidR="003D5B9E" w:rsidRPr="003D5B9E" w:rsidRDefault="00C667A6" w:rsidP="003D5B9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156">
              <w:rPr>
                <w:rFonts w:ascii="Times New Roman" w:hAnsi="Times New Roman"/>
                <w:sz w:val="20"/>
                <w:szCs w:val="20"/>
              </w:rPr>
              <w:tab/>
            </w:r>
            <w:r w:rsidR="003D5B9E" w:rsidRPr="003D5B9E">
              <w:rPr>
                <w:rFonts w:ascii="Times New Roman" w:hAnsi="Times New Roman"/>
                <w:sz w:val="20"/>
                <w:szCs w:val="20"/>
              </w:rPr>
              <w:t>1.</w:t>
            </w:r>
            <w:r w:rsidR="003D5B9E" w:rsidRPr="003D5B9E">
              <w:rPr>
                <w:rFonts w:ascii="Times New Roman" w:hAnsi="Times New Roman"/>
                <w:sz w:val="20"/>
                <w:szCs w:val="20"/>
              </w:rPr>
              <w:tab/>
              <w:t>единен европейски документ за обществени поръчки (ЕЕДОП) за кандидата в съответствие с изискванията на закона и условията на възложителя, а когато е приложимо - ЕЕДОП за всеки от участниците в обединението, което не е юридическо лице, за всеки подизпълнител и за всяко лице, чиито ресурси ще бъдат ангажирани в изпълнението на поръчката, включващ:</w:t>
            </w:r>
          </w:p>
          <w:p w:rsidR="003D5B9E" w:rsidRPr="003D5B9E" w:rsidRDefault="003D5B9E" w:rsidP="003D5B9E">
            <w:pPr>
              <w:spacing w:after="120" w:line="240" w:lineRule="auto"/>
              <w:ind w:left="7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5B9E">
              <w:rPr>
                <w:rFonts w:ascii="Times New Roman" w:hAnsi="Times New Roman"/>
                <w:sz w:val="20"/>
                <w:szCs w:val="20"/>
              </w:rPr>
              <w:t>•</w:t>
            </w:r>
            <w:r w:rsidRPr="003D5B9E">
              <w:rPr>
                <w:rFonts w:ascii="Times New Roman" w:hAnsi="Times New Roman"/>
                <w:sz w:val="20"/>
                <w:szCs w:val="20"/>
              </w:rPr>
              <w:tab/>
              <w:t>Посочени документи за доказване на предприетите мерки за надеждност, когато е приложимо;</w:t>
            </w:r>
          </w:p>
          <w:p w:rsidR="00C667A6" w:rsidRPr="00D321F5" w:rsidRDefault="003D5B9E" w:rsidP="003D5B9E">
            <w:pPr>
              <w:spacing w:after="120" w:line="240" w:lineRule="auto"/>
              <w:ind w:left="7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5B9E">
              <w:rPr>
                <w:rFonts w:ascii="Times New Roman" w:hAnsi="Times New Roman"/>
                <w:sz w:val="20"/>
                <w:szCs w:val="20"/>
              </w:rPr>
              <w:t>•</w:t>
            </w:r>
            <w:r w:rsidRPr="003D5B9E">
              <w:rPr>
                <w:rFonts w:ascii="Times New Roman" w:hAnsi="Times New Roman"/>
                <w:sz w:val="20"/>
                <w:szCs w:val="20"/>
              </w:rPr>
              <w:tab/>
              <w:t>Декларации по чл.54 и чл.55 от ЗОП относно основанията за отстраняване;</w:t>
            </w:r>
          </w:p>
        </w:tc>
        <w:tc>
          <w:tcPr>
            <w:tcW w:w="1843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667A6" w:rsidRPr="00D321F5" w:rsidRDefault="00C667A6" w:rsidP="008F7307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C667A6" w:rsidRPr="00D321F5" w:rsidRDefault="00C667A6" w:rsidP="008F7307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7A6" w:rsidRPr="00D321F5" w:rsidTr="00C667A6">
        <w:tc>
          <w:tcPr>
            <w:tcW w:w="537" w:type="dxa"/>
            <w:shd w:val="clear" w:color="auto" w:fill="B6DDE8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5695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6D88">
              <w:rPr>
                <w:rFonts w:ascii="Times New Roman" w:hAnsi="Times New Roman"/>
                <w:sz w:val="20"/>
                <w:szCs w:val="20"/>
              </w:rPr>
              <w:t>Копие от документ, от който да е видно правното основание за създаване на обединението, когато е приложимо както и информация във връзка с конкретната обществена поръчка относно правата и задълженията на участниците в обединението, разпределението на отговорността между членовете на обединението и дейностите, които ще изпълнява всеки член на обединението.</w:t>
            </w:r>
          </w:p>
        </w:tc>
        <w:tc>
          <w:tcPr>
            <w:tcW w:w="1843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667A6" w:rsidRPr="00E37BE4" w:rsidRDefault="00C667A6" w:rsidP="00E37BE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C667A6" w:rsidRPr="00E37BE4" w:rsidRDefault="00C667A6" w:rsidP="00E37BE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7A6" w:rsidRPr="00D321F5" w:rsidTr="00C667A6">
        <w:tc>
          <w:tcPr>
            <w:tcW w:w="537" w:type="dxa"/>
            <w:shd w:val="clear" w:color="auto" w:fill="B6DDE8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695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6D88">
              <w:rPr>
                <w:rFonts w:ascii="Times New Roman" w:hAnsi="Times New Roman"/>
                <w:sz w:val="20"/>
                <w:szCs w:val="20"/>
              </w:rPr>
              <w:t>документи за доказване на предприетите мерки за надеждност, когато е приложимо;</w:t>
            </w:r>
          </w:p>
        </w:tc>
        <w:tc>
          <w:tcPr>
            <w:tcW w:w="1843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13BF2" w:rsidRPr="00D321F5" w:rsidTr="00784D5D">
        <w:tc>
          <w:tcPr>
            <w:tcW w:w="537" w:type="dxa"/>
            <w:vMerge w:val="restart"/>
            <w:shd w:val="clear" w:color="auto" w:fill="B6DDE8"/>
          </w:tcPr>
          <w:p w:rsidR="00C13BF2" w:rsidRPr="00D321F5" w:rsidRDefault="00C13BF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3457" w:type="dxa"/>
            <w:gridSpan w:val="4"/>
          </w:tcPr>
          <w:p w:rsidR="00C13BF2" w:rsidRPr="00D321F5" w:rsidRDefault="00C13BF2" w:rsidP="00D321F5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доказателства за годността на участника</w:t>
            </w:r>
          </w:p>
          <w:p w:rsidR="00C13BF2" w:rsidRPr="00D321F5" w:rsidRDefault="00C13BF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(да се копират изискуемите документи от Таблица № 2, колона 3 или 5)</w:t>
            </w:r>
          </w:p>
        </w:tc>
      </w:tr>
      <w:tr w:rsidR="00C667A6" w:rsidRPr="00D321F5" w:rsidTr="00C667A6">
        <w:tc>
          <w:tcPr>
            <w:tcW w:w="537" w:type="dxa"/>
            <w:vMerge/>
            <w:shd w:val="clear" w:color="auto" w:fill="B6DDE8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C667A6" w:rsidRPr="00D321F5" w:rsidRDefault="00C667A6" w:rsidP="00E37BE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Документи по чл.59-64</w:t>
            </w:r>
            <w:r w:rsidRPr="00716D88">
              <w:rPr>
                <w:rFonts w:ascii="Times New Roman" w:hAnsi="Times New Roman"/>
                <w:sz w:val="20"/>
                <w:szCs w:val="20"/>
              </w:rPr>
              <w:t xml:space="preserve"> от ЗОП относно критериите за подбор, ако е приложимо;</w:t>
            </w:r>
          </w:p>
        </w:tc>
        <w:tc>
          <w:tcPr>
            <w:tcW w:w="1843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667A6" w:rsidRPr="00D321F5" w:rsidRDefault="00C667A6" w:rsidP="00F90DD7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C667A6" w:rsidRPr="00D321F5" w:rsidRDefault="00C667A6" w:rsidP="00F90DD7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7A6" w:rsidRPr="00D321F5" w:rsidTr="00C667A6">
        <w:tc>
          <w:tcPr>
            <w:tcW w:w="537" w:type="dxa"/>
            <w:vMerge/>
            <w:shd w:val="clear" w:color="auto" w:fill="B6DDE8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843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667A6" w:rsidRPr="00D321F5" w:rsidRDefault="00C667A6" w:rsidP="00C3268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C667A6" w:rsidRPr="00D321F5" w:rsidRDefault="00C667A6" w:rsidP="00C3268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7A6" w:rsidRPr="00D321F5" w:rsidTr="00C667A6">
        <w:tc>
          <w:tcPr>
            <w:tcW w:w="537" w:type="dxa"/>
            <w:vMerge/>
            <w:shd w:val="clear" w:color="auto" w:fill="B6DDE8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843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667A6" w:rsidRPr="00D321F5" w:rsidRDefault="00C667A6" w:rsidP="00C3268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C667A6" w:rsidRPr="00D321F5" w:rsidRDefault="00C667A6" w:rsidP="00C3268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7A6" w:rsidRPr="00D321F5" w:rsidTr="00C667A6">
        <w:tc>
          <w:tcPr>
            <w:tcW w:w="537" w:type="dxa"/>
            <w:vMerge/>
            <w:shd w:val="clear" w:color="auto" w:fill="B6DDE8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843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7A6" w:rsidRPr="00D321F5" w:rsidTr="00C667A6">
        <w:tc>
          <w:tcPr>
            <w:tcW w:w="537" w:type="dxa"/>
            <w:vMerge/>
            <w:shd w:val="clear" w:color="auto" w:fill="B6DDE8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843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667A6" w:rsidRPr="00D321F5" w:rsidRDefault="00C667A6" w:rsidP="002E68D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C667A6" w:rsidRPr="00D321F5" w:rsidRDefault="00C667A6" w:rsidP="002E68D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7A6" w:rsidRPr="00D321F5" w:rsidTr="00C667A6">
        <w:tc>
          <w:tcPr>
            <w:tcW w:w="537" w:type="dxa"/>
            <w:vMerge/>
            <w:shd w:val="clear" w:color="auto" w:fill="B6DDE8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C667A6" w:rsidRPr="00D321F5" w:rsidRDefault="00C667A6" w:rsidP="00833D9A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7A6" w:rsidRPr="00D321F5" w:rsidTr="00C667A6">
        <w:tc>
          <w:tcPr>
            <w:tcW w:w="537" w:type="dxa"/>
            <w:vMerge/>
            <w:shd w:val="clear" w:color="auto" w:fill="B6DDE8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667A6" w:rsidRPr="00D321F5" w:rsidRDefault="00C667A6" w:rsidP="002E68D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C667A6" w:rsidRPr="00D321F5" w:rsidRDefault="00C667A6" w:rsidP="002E68D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7A6" w:rsidRPr="00D321F5" w:rsidTr="00C667A6">
        <w:tc>
          <w:tcPr>
            <w:tcW w:w="537" w:type="dxa"/>
            <w:shd w:val="clear" w:color="auto" w:fill="B6DDE8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695" w:type="dxa"/>
          </w:tcPr>
          <w:p w:rsidR="00C667A6" w:rsidRPr="00716D88" w:rsidRDefault="00C667A6" w:rsidP="00716D88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6D88">
              <w:rPr>
                <w:rFonts w:ascii="Times New Roman" w:hAnsi="Times New Roman"/>
                <w:sz w:val="20"/>
                <w:szCs w:val="20"/>
              </w:rPr>
              <w:t>техническо предложение, съдържащо:</w:t>
            </w:r>
          </w:p>
          <w:p w:rsidR="00C667A6" w:rsidRPr="00716D88" w:rsidRDefault="00C667A6" w:rsidP="00716D88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6D88">
              <w:rPr>
                <w:rFonts w:ascii="Times New Roman" w:hAnsi="Times New Roman"/>
                <w:sz w:val="20"/>
                <w:szCs w:val="20"/>
              </w:rPr>
              <w:t>а) документ за упълномощаване, когато лицето, което подава офертата, не е законният представител на участника;</w:t>
            </w:r>
          </w:p>
          <w:p w:rsidR="00C667A6" w:rsidRPr="00716D88" w:rsidRDefault="00C667A6" w:rsidP="00716D88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6D88">
              <w:rPr>
                <w:rFonts w:ascii="Times New Roman" w:hAnsi="Times New Roman"/>
                <w:sz w:val="20"/>
                <w:szCs w:val="20"/>
              </w:rPr>
              <w:t>б) предложение за изпълнение на поръчката в съответствие с техническите спецификации и изискванията на възложителя;</w:t>
            </w:r>
          </w:p>
          <w:p w:rsidR="00C667A6" w:rsidRPr="00716D88" w:rsidRDefault="00C667A6" w:rsidP="00716D88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6D88">
              <w:rPr>
                <w:rFonts w:ascii="Times New Roman" w:hAnsi="Times New Roman"/>
                <w:sz w:val="20"/>
                <w:szCs w:val="20"/>
              </w:rPr>
              <w:t>в) декларация за съгласие с клаузите на приложения проект на договор;</w:t>
            </w:r>
          </w:p>
          <w:p w:rsidR="00C667A6" w:rsidRPr="00716D88" w:rsidRDefault="00C667A6" w:rsidP="00716D88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6D88">
              <w:rPr>
                <w:rFonts w:ascii="Times New Roman" w:hAnsi="Times New Roman"/>
                <w:sz w:val="20"/>
                <w:szCs w:val="20"/>
              </w:rPr>
              <w:t>г) декларация за срока на валидност на офертата;</w:t>
            </w:r>
          </w:p>
          <w:p w:rsidR="00C667A6" w:rsidRPr="00716D88" w:rsidRDefault="00C667A6" w:rsidP="00716D88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6D88">
              <w:rPr>
                <w:rFonts w:ascii="Times New Roman" w:hAnsi="Times New Roman"/>
                <w:sz w:val="20"/>
                <w:szCs w:val="20"/>
              </w:rPr>
              <w:t>д) декларация,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труд, когато е приложимо;</w:t>
            </w:r>
          </w:p>
          <w:p w:rsidR="00C667A6" w:rsidRPr="00716D88" w:rsidRDefault="00C667A6" w:rsidP="00716D88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6D88">
              <w:rPr>
                <w:rFonts w:ascii="Times New Roman" w:hAnsi="Times New Roman"/>
                <w:sz w:val="20"/>
                <w:szCs w:val="20"/>
              </w:rPr>
              <w:t>е) мостри, описание и/или снимки на стоките, които ще се доставят, когато е приложимо;</w:t>
            </w:r>
          </w:p>
          <w:p w:rsidR="00C667A6" w:rsidRPr="00D321F5" w:rsidRDefault="00C667A6" w:rsidP="00716D88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6D88">
              <w:rPr>
                <w:rFonts w:ascii="Times New Roman" w:hAnsi="Times New Roman"/>
                <w:sz w:val="20"/>
                <w:szCs w:val="20"/>
              </w:rPr>
              <w:t>ж) друга информация и/или документи, изискани от възложителя, когато това се налага от предмета на поръчката;</w:t>
            </w:r>
          </w:p>
        </w:tc>
        <w:tc>
          <w:tcPr>
            <w:tcW w:w="1843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667A6" w:rsidRPr="00D321F5" w:rsidRDefault="00C667A6" w:rsidP="008E0A2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C667A6" w:rsidRPr="00D321F5" w:rsidRDefault="00C667A6" w:rsidP="008E0A2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7A6" w:rsidRPr="00D321F5" w:rsidTr="00C667A6">
        <w:tc>
          <w:tcPr>
            <w:tcW w:w="537" w:type="dxa"/>
            <w:shd w:val="clear" w:color="auto" w:fill="B6DDE8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D321F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695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6D88">
              <w:rPr>
                <w:rFonts w:ascii="Times New Roman" w:hAnsi="Times New Roman"/>
                <w:sz w:val="20"/>
                <w:szCs w:val="20"/>
              </w:rPr>
              <w:t>ценово предложение, съдържащо предложението на участника относно цената за придобиване, и предложенията по други показатели с парично изражение, поставено в непрозрачен запечатан плик с надпис "Предлагани ценови параметри",</w:t>
            </w:r>
          </w:p>
        </w:tc>
        <w:tc>
          <w:tcPr>
            <w:tcW w:w="1843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7A6" w:rsidRPr="00D321F5" w:rsidTr="00C667A6">
        <w:tc>
          <w:tcPr>
            <w:tcW w:w="537" w:type="dxa"/>
            <w:shd w:val="clear" w:color="auto" w:fill="B6DDE8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D321F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695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6D88">
              <w:rPr>
                <w:rFonts w:ascii="Times New Roman" w:hAnsi="Times New Roman"/>
                <w:sz w:val="20"/>
                <w:szCs w:val="20"/>
              </w:rPr>
              <w:t>друга информация, посочена в обявлението или в документацията за участие</w:t>
            </w:r>
          </w:p>
        </w:tc>
        <w:tc>
          <w:tcPr>
            <w:tcW w:w="1843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667A6" w:rsidRPr="00D321F5" w:rsidRDefault="00C667A6" w:rsidP="004D4A3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C667A6" w:rsidRPr="00D321F5" w:rsidRDefault="00C667A6" w:rsidP="004D4A3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7A6" w:rsidRPr="00D321F5" w:rsidTr="00C667A6">
        <w:tc>
          <w:tcPr>
            <w:tcW w:w="537" w:type="dxa"/>
            <w:vMerge w:val="restart"/>
            <w:shd w:val="clear" w:color="auto" w:fill="B6DDE8"/>
          </w:tcPr>
          <w:p w:rsidR="00C667A6" w:rsidRPr="003D2B31" w:rsidRDefault="003D2B31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695" w:type="dxa"/>
          </w:tcPr>
          <w:p w:rsidR="00C667A6" w:rsidRPr="00D321F5" w:rsidRDefault="003D2B31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Документи представени от трети лица или подизпълнители</w:t>
            </w:r>
          </w:p>
        </w:tc>
        <w:tc>
          <w:tcPr>
            <w:tcW w:w="1843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667A6" w:rsidRPr="00D321F5" w:rsidRDefault="00C667A6" w:rsidP="00241739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C667A6" w:rsidRPr="00D321F5" w:rsidRDefault="00C667A6" w:rsidP="00241739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B31" w:rsidRPr="00D321F5" w:rsidTr="00C667A6">
        <w:tc>
          <w:tcPr>
            <w:tcW w:w="537" w:type="dxa"/>
            <w:vMerge/>
            <w:shd w:val="clear" w:color="auto" w:fill="B6DDE8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  <w:vMerge w:val="restart"/>
          </w:tcPr>
          <w:p w:rsidR="003D2B31" w:rsidRPr="003D2B31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B31">
              <w:rPr>
                <w:rFonts w:ascii="Times New Roman" w:hAnsi="Times New Roman"/>
                <w:sz w:val="20"/>
                <w:szCs w:val="20"/>
              </w:rPr>
              <w:t>1.</w:t>
            </w:r>
            <w:r w:rsidRPr="003D2B31">
              <w:rPr>
                <w:rFonts w:ascii="Times New Roman" w:hAnsi="Times New Roman"/>
                <w:sz w:val="20"/>
                <w:szCs w:val="20"/>
              </w:rPr>
              <w:tab/>
              <w:t>Представени ли са документи за поети от трети лица задължения (ако е приложимо);</w:t>
            </w:r>
          </w:p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2B31"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  <w:r w:rsidRPr="003D2B31">
              <w:rPr>
                <w:rFonts w:ascii="Times New Roman" w:hAnsi="Times New Roman"/>
                <w:sz w:val="20"/>
                <w:szCs w:val="20"/>
              </w:rPr>
              <w:tab/>
              <w:t>Представени ли са документи за поети от подизпълнителя задължения (ако е приложимо);</w:t>
            </w:r>
          </w:p>
        </w:tc>
        <w:tc>
          <w:tcPr>
            <w:tcW w:w="1843" w:type="dxa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B31" w:rsidRPr="00D321F5" w:rsidTr="00C667A6">
        <w:tc>
          <w:tcPr>
            <w:tcW w:w="537" w:type="dxa"/>
            <w:vMerge/>
            <w:shd w:val="clear" w:color="auto" w:fill="B6DDE8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  <w:vMerge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3D2B31" w:rsidRPr="00D321F5" w:rsidRDefault="003D2B31" w:rsidP="003D2B3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3D2B31" w:rsidRPr="00D321F5" w:rsidRDefault="003D2B31" w:rsidP="003D2B31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B31" w:rsidRPr="00D321F5" w:rsidTr="00C667A6">
        <w:tc>
          <w:tcPr>
            <w:tcW w:w="537" w:type="dxa"/>
            <w:vMerge/>
            <w:shd w:val="clear" w:color="auto" w:fill="B6DDE8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  <w:vMerge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B31" w:rsidRPr="00D321F5" w:rsidTr="00C667A6">
        <w:tc>
          <w:tcPr>
            <w:tcW w:w="537" w:type="dxa"/>
            <w:shd w:val="clear" w:color="auto" w:fill="B6DDE8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D321F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695" w:type="dxa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6D88">
              <w:rPr>
                <w:rFonts w:ascii="Times New Roman" w:hAnsi="Times New Roman"/>
                <w:sz w:val="20"/>
                <w:szCs w:val="20"/>
              </w:rPr>
              <w:t>опис на документите и информацията, съдържащи се в офертата, подписан от участника</w:t>
            </w:r>
          </w:p>
        </w:tc>
        <w:tc>
          <w:tcPr>
            <w:tcW w:w="1843" w:type="dxa"/>
          </w:tcPr>
          <w:p w:rsidR="003D2B31" w:rsidRPr="00E37BE4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B31" w:rsidRPr="00D321F5" w:rsidTr="00685D6E">
        <w:tc>
          <w:tcPr>
            <w:tcW w:w="537" w:type="dxa"/>
            <w:vMerge w:val="restart"/>
            <w:shd w:val="clear" w:color="auto" w:fill="B6DDE8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D321F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57" w:type="dxa"/>
            <w:gridSpan w:val="4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изисквания, във връзка с които са отстранени другите участници**;</w:t>
            </w:r>
          </w:p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(да се извлекат от протоколите за работата на комисията/решението за класиране на участниците и определяне на изпълнител)</w:t>
            </w:r>
          </w:p>
        </w:tc>
      </w:tr>
      <w:tr w:rsidR="003D2B31" w:rsidRPr="00D321F5" w:rsidTr="00652A7D">
        <w:tc>
          <w:tcPr>
            <w:tcW w:w="537" w:type="dxa"/>
            <w:vMerge/>
            <w:shd w:val="clear" w:color="auto" w:fill="B6DDE8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34" w:type="dxa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D2B31" w:rsidRPr="00D321F5" w:rsidTr="00652A7D">
        <w:tc>
          <w:tcPr>
            <w:tcW w:w="537" w:type="dxa"/>
            <w:vMerge/>
            <w:shd w:val="clear" w:color="auto" w:fill="B6DDE8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34" w:type="dxa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D2B31" w:rsidRPr="00D321F5" w:rsidTr="00652A7D">
        <w:tc>
          <w:tcPr>
            <w:tcW w:w="537" w:type="dxa"/>
            <w:vMerge/>
            <w:shd w:val="clear" w:color="auto" w:fill="B6DDE8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34" w:type="dxa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D2B31" w:rsidRPr="00D321F5" w:rsidTr="00CF2052">
        <w:tc>
          <w:tcPr>
            <w:tcW w:w="537" w:type="dxa"/>
            <w:vMerge w:val="restart"/>
            <w:shd w:val="clear" w:color="auto" w:fill="B6DDE8"/>
          </w:tcPr>
          <w:p w:rsidR="003D2B31" w:rsidRPr="00652A7D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13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57" w:type="dxa"/>
            <w:gridSpan w:val="4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2A7D">
              <w:rPr>
                <w:rFonts w:ascii="Times New Roman" w:hAnsi="Times New Roman"/>
                <w:b/>
                <w:sz w:val="20"/>
                <w:szCs w:val="20"/>
              </w:rPr>
              <w:t>Представени документи по време на разглеждане на офертите</w:t>
            </w:r>
          </w:p>
        </w:tc>
      </w:tr>
      <w:tr w:rsidR="003D2B31" w:rsidRPr="00D321F5" w:rsidTr="00C667A6">
        <w:tc>
          <w:tcPr>
            <w:tcW w:w="537" w:type="dxa"/>
            <w:vMerge/>
            <w:shd w:val="clear" w:color="auto" w:fill="B6DDE8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3D2B31" w:rsidRPr="001C0878" w:rsidRDefault="003D2B31" w:rsidP="003D2B31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0878">
              <w:rPr>
                <w:rFonts w:ascii="Times New Roman" w:hAnsi="Times New Roman"/>
                <w:sz w:val="20"/>
                <w:szCs w:val="20"/>
              </w:rPr>
              <w:t>Нов ЕЕДОП, ако е приложимо</w:t>
            </w:r>
          </w:p>
        </w:tc>
        <w:tc>
          <w:tcPr>
            <w:tcW w:w="1843" w:type="dxa"/>
          </w:tcPr>
          <w:p w:rsidR="003D2B31" w:rsidRDefault="003D2B31" w:rsidP="003D2B31"/>
        </w:tc>
        <w:tc>
          <w:tcPr>
            <w:tcW w:w="1985" w:type="dxa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B31" w:rsidRPr="00D321F5" w:rsidTr="00C667A6">
        <w:tc>
          <w:tcPr>
            <w:tcW w:w="537" w:type="dxa"/>
            <w:vMerge/>
            <w:shd w:val="clear" w:color="auto" w:fill="B6DDE8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3D2B31" w:rsidRPr="001C0878" w:rsidRDefault="003D2B31" w:rsidP="003D2B31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D2B31" w:rsidRDefault="003D2B31" w:rsidP="003D2B31"/>
        </w:tc>
        <w:tc>
          <w:tcPr>
            <w:tcW w:w="1985" w:type="dxa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B31" w:rsidRPr="00D321F5" w:rsidTr="00C667A6">
        <w:tc>
          <w:tcPr>
            <w:tcW w:w="537" w:type="dxa"/>
            <w:vMerge/>
            <w:shd w:val="clear" w:color="auto" w:fill="B6DDE8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3D2B31" w:rsidRPr="001C0878" w:rsidRDefault="003D2B31" w:rsidP="003D2B31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D2B31" w:rsidRDefault="003D2B31" w:rsidP="003D2B31"/>
        </w:tc>
        <w:tc>
          <w:tcPr>
            <w:tcW w:w="1985" w:type="dxa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B31" w:rsidRPr="00D321F5" w:rsidTr="00A76C9C">
        <w:tc>
          <w:tcPr>
            <w:tcW w:w="537" w:type="dxa"/>
            <w:vMerge/>
            <w:shd w:val="clear" w:color="auto" w:fill="B6DDE8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57" w:type="dxa"/>
            <w:gridSpan w:val="4"/>
          </w:tcPr>
          <w:p w:rsidR="003D2B31" w:rsidRPr="00652A7D" w:rsidRDefault="003D2B31" w:rsidP="003D2B31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52A7D">
              <w:rPr>
                <w:rFonts w:ascii="Times New Roman" w:hAnsi="Times New Roman"/>
                <w:b/>
                <w:sz w:val="20"/>
                <w:szCs w:val="20"/>
              </w:rPr>
              <w:t>Представени документи преди сключване на договора</w:t>
            </w:r>
          </w:p>
        </w:tc>
      </w:tr>
      <w:tr w:rsidR="003D2B31" w:rsidRPr="00D321F5" w:rsidTr="00C667A6">
        <w:tc>
          <w:tcPr>
            <w:tcW w:w="537" w:type="dxa"/>
            <w:vMerge/>
            <w:shd w:val="clear" w:color="auto" w:fill="B6DDE8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E8602F">
              <w:rPr>
                <w:rFonts w:ascii="Times New Roman" w:hAnsi="Times New Roman"/>
                <w:sz w:val="20"/>
                <w:szCs w:val="20"/>
              </w:rPr>
              <w:t>ктуални документи, удостоверяващи липсата на основанията за отстраняване от процедурата</w:t>
            </w:r>
          </w:p>
        </w:tc>
        <w:tc>
          <w:tcPr>
            <w:tcW w:w="1843" w:type="dxa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B31" w:rsidRPr="00D321F5" w:rsidTr="00C667A6">
        <w:tc>
          <w:tcPr>
            <w:tcW w:w="537" w:type="dxa"/>
            <w:vMerge/>
            <w:shd w:val="clear" w:color="auto" w:fill="B6DDE8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843" w:type="dxa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B31" w:rsidRPr="00D321F5" w:rsidTr="00C667A6">
        <w:tc>
          <w:tcPr>
            <w:tcW w:w="537" w:type="dxa"/>
            <w:vMerge/>
            <w:shd w:val="clear" w:color="auto" w:fill="B6DDE8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843" w:type="dxa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B31" w:rsidRPr="00D321F5" w:rsidTr="00C667A6">
        <w:tc>
          <w:tcPr>
            <w:tcW w:w="537" w:type="dxa"/>
            <w:vMerge/>
            <w:shd w:val="clear" w:color="auto" w:fill="B6DDE8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Документи, доказващи </w:t>
            </w:r>
            <w:r w:rsidRPr="00E8602F">
              <w:rPr>
                <w:rFonts w:ascii="Times New Roman" w:hAnsi="Times New Roman"/>
                <w:sz w:val="20"/>
                <w:szCs w:val="20"/>
              </w:rPr>
              <w:t>съответствието с поставените критерии за подбор</w:t>
            </w:r>
          </w:p>
        </w:tc>
        <w:tc>
          <w:tcPr>
            <w:tcW w:w="1843" w:type="dxa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B31" w:rsidRPr="00D321F5" w:rsidTr="00C667A6">
        <w:tc>
          <w:tcPr>
            <w:tcW w:w="537" w:type="dxa"/>
            <w:vMerge/>
            <w:shd w:val="clear" w:color="auto" w:fill="B6DDE8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843" w:type="dxa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B31" w:rsidRPr="00D321F5" w:rsidTr="00C667A6">
        <w:tc>
          <w:tcPr>
            <w:tcW w:w="537" w:type="dxa"/>
            <w:vMerge/>
            <w:shd w:val="clear" w:color="auto" w:fill="B6DDE8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843" w:type="dxa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3D2B31" w:rsidRPr="00D321F5" w:rsidRDefault="003D2B31" w:rsidP="003D2B3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33E7F" w:rsidRPr="005979B6" w:rsidRDefault="00133E7F" w:rsidP="00A1781E">
      <w:pPr>
        <w:spacing w:after="120" w:line="240" w:lineRule="auto"/>
        <w:rPr>
          <w:rFonts w:ascii="Times New Roman" w:hAnsi="Times New Roman"/>
          <w:sz w:val="20"/>
          <w:szCs w:val="20"/>
        </w:rPr>
      </w:pPr>
    </w:p>
    <w:p w:rsidR="00133E7F" w:rsidRPr="00C13BF2" w:rsidRDefault="00133E7F" w:rsidP="005979B6">
      <w:pPr>
        <w:spacing w:after="120" w:line="240" w:lineRule="auto"/>
        <w:rPr>
          <w:rFonts w:ascii="Times New Roman" w:hAnsi="Times New Roman"/>
          <w:sz w:val="24"/>
          <w:szCs w:val="24"/>
          <w:lang w:val="en-US"/>
        </w:rPr>
      </w:pPr>
      <w:r w:rsidRPr="00962FF3">
        <w:rPr>
          <w:rFonts w:ascii="Times New Roman" w:hAnsi="Times New Roman"/>
          <w:sz w:val="24"/>
          <w:szCs w:val="24"/>
        </w:rPr>
        <w:t>* Ако участникът е обединение, при проверката</w:t>
      </w:r>
      <w:r w:rsidR="00C13BF2">
        <w:rPr>
          <w:rFonts w:ascii="Times New Roman" w:hAnsi="Times New Roman"/>
          <w:sz w:val="24"/>
          <w:szCs w:val="24"/>
        </w:rPr>
        <w:t xml:space="preserve"> да се приложи </w:t>
      </w:r>
      <w:r w:rsidR="00EC0CB6">
        <w:rPr>
          <w:rFonts w:ascii="Times New Roman" w:hAnsi="Times New Roman"/>
          <w:sz w:val="24"/>
          <w:szCs w:val="24"/>
        </w:rPr>
        <w:t>чл.59, ал.6 от ЗОП и чл.</w:t>
      </w:r>
      <w:r w:rsidR="00C13BF2">
        <w:rPr>
          <w:rFonts w:ascii="Times New Roman" w:hAnsi="Times New Roman"/>
          <w:sz w:val="24"/>
          <w:szCs w:val="24"/>
        </w:rPr>
        <w:t>39, ал. 2</w:t>
      </w:r>
      <w:r w:rsidRPr="00962FF3">
        <w:rPr>
          <w:rFonts w:ascii="Times New Roman" w:hAnsi="Times New Roman"/>
          <w:sz w:val="24"/>
          <w:szCs w:val="24"/>
        </w:rPr>
        <w:t xml:space="preserve"> от </w:t>
      </w:r>
      <w:r w:rsidR="00C13BF2">
        <w:rPr>
          <w:rFonts w:ascii="Times New Roman" w:hAnsi="Times New Roman"/>
          <w:sz w:val="24"/>
          <w:szCs w:val="24"/>
        </w:rPr>
        <w:t>ПП</w:t>
      </w:r>
      <w:r w:rsidRPr="00962FF3">
        <w:rPr>
          <w:rFonts w:ascii="Times New Roman" w:hAnsi="Times New Roman"/>
          <w:sz w:val="24"/>
          <w:szCs w:val="24"/>
        </w:rPr>
        <w:t>ЗОП.</w:t>
      </w:r>
    </w:p>
    <w:p w:rsidR="00133E7F" w:rsidRDefault="00133E7F" w:rsidP="008212D7">
      <w:pPr>
        <w:spacing w:after="120" w:line="240" w:lineRule="auto"/>
        <w:rPr>
          <w:rFonts w:ascii="Times New Roman" w:hAnsi="Times New Roman"/>
          <w:b/>
          <w:color w:val="0D0D0D"/>
          <w:sz w:val="24"/>
          <w:szCs w:val="24"/>
          <w:lang w:eastAsia="bg-BG"/>
        </w:rPr>
      </w:pPr>
      <w:r w:rsidRPr="00962FF3">
        <w:rPr>
          <w:rFonts w:ascii="Times New Roman" w:hAnsi="Times New Roman"/>
          <w:sz w:val="24"/>
          <w:szCs w:val="24"/>
        </w:rPr>
        <w:t>**</w:t>
      </w:r>
      <w:r w:rsidRPr="008212D7">
        <w:rPr>
          <w:rFonts w:ascii="Times New Roman" w:hAnsi="Times New Roman"/>
          <w:b/>
          <w:color w:val="008000"/>
          <w:sz w:val="24"/>
          <w:szCs w:val="24"/>
          <w:lang w:eastAsia="bg-BG"/>
        </w:rPr>
        <w:t xml:space="preserve"> </w:t>
      </w:r>
      <w:r w:rsidRPr="008212D7"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Проверка дали участникът, определен за изпълнител, е третиран по-благоприятно от отстранените участници </w:t>
      </w:r>
    </w:p>
    <w:p w:rsidR="00133E7F" w:rsidRDefault="00133E7F" w:rsidP="008212D7">
      <w:pPr>
        <w:spacing w:after="0"/>
        <w:jc w:val="both"/>
        <w:rPr>
          <w:rFonts w:ascii="Times New Roman" w:hAnsi="Times New Roman"/>
          <w:b/>
          <w:color w:val="0D0D0D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D0D0D"/>
          <w:sz w:val="24"/>
          <w:szCs w:val="24"/>
          <w:lang w:eastAsia="bg-BG"/>
        </w:rPr>
        <w:t>Целта на проверката е да се потвърди спазването на принципа за равно третиране по отношение на участника, определен за изпълнител</w:t>
      </w:r>
      <w:r w:rsidR="005C32A4">
        <w:rPr>
          <w:rFonts w:ascii="Times New Roman" w:hAnsi="Times New Roman"/>
          <w:b/>
          <w:color w:val="0D0D0D"/>
          <w:sz w:val="24"/>
          <w:szCs w:val="24"/>
          <w:lang w:eastAsia="bg-BG"/>
        </w:rPr>
        <w:t>,</w:t>
      </w:r>
      <w:r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 и отстранените участници.</w:t>
      </w:r>
    </w:p>
    <w:p w:rsidR="00133E7F" w:rsidRPr="008212D7" w:rsidRDefault="00133E7F" w:rsidP="008212D7">
      <w:pPr>
        <w:spacing w:after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962FF3">
        <w:rPr>
          <w:rFonts w:ascii="Times New Roman" w:hAnsi="Times New Roman"/>
          <w:b/>
          <w:color w:val="0D0D0D"/>
          <w:sz w:val="24"/>
          <w:szCs w:val="24"/>
          <w:lang w:eastAsia="bg-BG"/>
        </w:rPr>
        <w:t>–</w:t>
      </w:r>
      <w:r w:rsidRPr="008212D7"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 </w:t>
      </w:r>
      <w:r w:rsidR="000845BF">
        <w:rPr>
          <w:rFonts w:ascii="Times New Roman" w:hAnsi="Times New Roman"/>
          <w:color w:val="0D0D0D"/>
          <w:sz w:val="24"/>
          <w:szCs w:val="24"/>
          <w:lang w:eastAsia="bg-BG"/>
        </w:rPr>
        <w:t>Експертът</w:t>
      </w:r>
      <w:r w:rsidR="000845BF" w:rsidRPr="00133E7F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</w:t>
      </w:r>
      <w:r w:rsidRPr="008212D7">
        <w:rPr>
          <w:rFonts w:ascii="Times New Roman" w:hAnsi="Times New Roman"/>
          <w:color w:val="0D0D0D"/>
          <w:sz w:val="24"/>
          <w:szCs w:val="24"/>
          <w:lang w:eastAsia="bg-BG"/>
        </w:rPr>
        <w:t>е необходимо да:</w:t>
      </w:r>
    </w:p>
    <w:p w:rsidR="00133E7F" w:rsidRPr="008212D7" w:rsidRDefault="00133E7F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8212D7">
        <w:rPr>
          <w:rFonts w:ascii="Times New Roman" w:hAnsi="Times New Roman"/>
          <w:color w:val="0D0D0D"/>
          <w:sz w:val="24"/>
          <w:szCs w:val="24"/>
          <w:lang w:eastAsia="bg-BG"/>
        </w:rPr>
        <w:t>идентифицира основанията/причините, на които са отстранени другите участници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 (тези, които не са определени за изпълнител)</w:t>
      </w:r>
      <w:r w:rsidRPr="008212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, т.е. изискванията от ЗОП или документацията за участие, на които </w:t>
      </w:r>
      <w:r w:rsidR="005C32A4" w:rsidRPr="00E36392">
        <w:rPr>
          <w:rFonts w:ascii="Times New Roman" w:hAnsi="Times New Roman"/>
          <w:color w:val="0D0D0D"/>
          <w:sz w:val="24"/>
          <w:szCs w:val="24"/>
          <w:lang w:eastAsia="bg-BG"/>
        </w:rPr>
        <w:t>участниците</w:t>
      </w:r>
      <w:r w:rsidR="005C32A4" w:rsidRPr="00133E7F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</w:t>
      </w:r>
      <w:r w:rsidRPr="008212D7">
        <w:rPr>
          <w:rFonts w:ascii="Times New Roman" w:hAnsi="Times New Roman"/>
          <w:color w:val="0D0D0D"/>
          <w:sz w:val="24"/>
          <w:szCs w:val="24"/>
          <w:lang w:eastAsia="bg-BG"/>
        </w:rPr>
        <w:t>не отговарят;</w:t>
      </w:r>
    </w:p>
    <w:p w:rsidR="00133E7F" w:rsidRPr="008212D7" w:rsidRDefault="00133E7F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8212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цитира 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>идентифицираните</w:t>
      </w:r>
      <w:r w:rsidRPr="008212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изисквания в таблицата кратко, ясно и еднозначно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>, на отделни редове;</w:t>
      </w:r>
    </w:p>
    <w:p w:rsidR="00133E7F" w:rsidRPr="008212D7" w:rsidRDefault="00133E7F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анализира и да </w:t>
      </w:r>
      <w:r w:rsidRPr="008212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направи заключение в резултат на проверката дали </w:t>
      </w:r>
      <w:r w:rsidRPr="008212D7">
        <w:rPr>
          <w:rFonts w:ascii="Times New Roman" w:hAnsi="Times New Roman"/>
          <w:b/>
          <w:color w:val="0D0D0D"/>
          <w:sz w:val="24"/>
          <w:szCs w:val="24"/>
          <w:u w:val="single"/>
          <w:lang w:eastAsia="bg-BG"/>
        </w:rPr>
        <w:t>участникът, определен за изпълнител</w:t>
      </w:r>
      <w:r w:rsidRPr="008212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, отговаря на </w:t>
      </w:r>
      <w:r w:rsidR="005C32A4" w:rsidRPr="00133E7F">
        <w:rPr>
          <w:rFonts w:ascii="Times New Roman" w:hAnsi="Times New Roman"/>
          <w:color w:val="0D0D0D"/>
          <w:sz w:val="24"/>
          <w:szCs w:val="24"/>
          <w:lang w:eastAsia="bg-BG"/>
        </w:rPr>
        <w:t>изискването</w:t>
      </w:r>
      <w:r w:rsidR="005C32A4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– за целта е необходимо да попълни отговор „Да/Не/ НП“ в колон</w:t>
      </w:r>
      <w:r w:rsidR="00CC6D31">
        <w:rPr>
          <w:rFonts w:ascii="Times New Roman" w:hAnsi="Times New Roman"/>
          <w:color w:val="0D0D0D"/>
          <w:sz w:val="24"/>
          <w:szCs w:val="24"/>
          <w:lang w:eastAsia="bg-BG"/>
        </w:rPr>
        <w:t>а</w:t>
      </w:r>
      <w:r w:rsidR="005C32A4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3 и коментар/ референция в колона </w:t>
      </w:r>
      <w:r w:rsidR="00CC6D31">
        <w:rPr>
          <w:rFonts w:ascii="Times New Roman" w:hAnsi="Times New Roman"/>
          <w:color w:val="0D0D0D"/>
          <w:sz w:val="24"/>
          <w:szCs w:val="24"/>
          <w:lang w:eastAsia="bg-BG"/>
        </w:rPr>
        <w:t>4</w:t>
      </w:r>
      <w:r w:rsidRPr="008212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. </w:t>
      </w:r>
    </w:p>
    <w:p w:rsidR="005C32A4" w:rsidRDefault="00133E7F" w:rsidP="00EF4C39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962FF3">
        <w:rPr>
          <w:rFonts w:ascii="Times New Roman" w:hAnsi="Times New Roman"/>
          <w:b/>
          <w:sz w:val="24"/>
          <w:szCs w:val="24"/>
        </w:rPr>
        <w:t>Внимание!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C32A4">
        <w:rPr>
          <w:rFonts w:ascii="Times New Roman" w:hAnsi="Times New Roman"/>
          <w:color w:val="0D0D0D"/>
          <w:sz w:val="24"/>
          <w:szCs w:val="24"/>
          <w:lang w:eastAsia="bg-BG"/>
        </w:rPr>
        <w:t>П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роверката се отнася само до офертата на </w:t>
      </w:r>
      <w:r w:rsidRPr="008212D7">
        <w:rPr>
          <w:rFonts w:ascii="Times New Roman" w:hAnsi="Times New Roman"/>
          <w:b/>
          <w:color w:val="0D0D0D"/>
          <w:sz w:val="24"/>
          <w:szCs w:val="24"/>
          <w:u w:val="single"/>
          <w:lang w:eastAsia="bg-BG"/>
        </w:rPr>
        <w:t>участника, определен за изпълнител</w:t>
      </w:r>
      <w:r w:rsidR="005C32A4">
        <w:rPr>
          <w:rFonts w:ascii="Times New Roman" w:hAnsi="Times New Roman"/>
          <w:b/>
          <w:color w:val="0D0D0D"/>
          <w:sz w:val="24"/>
          <w:szCs w:val="24"/>
          <w:u w:val="single"/>
          <w:lang w:eastAsia="bg-BG"/>
        </w:rPr>
        <w:t>,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и в таблицата се документират само обстоятелства, свързани с тази оферта! Не се допуска документиране на заключения относно законосъобразността на отстраняване на другите участници. </w:t>
      </w:r>
    </w:p>
    <w:p w:rsidR="00170276" w:rsidRDefault="00133E7F" w:rsidP="008212D7">
      <w:pPr>
        <w:pStyle w:val="ListParagraph"/>
        <w:spacing w:before="120" w:after="120"/>
        <w:ind w:left="0"/>
        <w:contextualSpacing w:val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>
        <w:rPr>
          <w:rFonts w:ascii="Times New Roman" w:hAnsi="Times New Roman"/>
          <w:color w:val="0D0D0D"/>
          <w:sz w:val="24"/>
          <w:szCs w:val="24"/>
          <w:lang w:eastAsia="bg-BG"/>
        </w:rPr>
        <w:t>Проверката за законосъобразността на отстраняването на другите участници</w:t>
      </w:r>
      <w:r w:rsidR="005C32A4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в процедурата 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>се документира при отговорите на други въпроси</w:t>
      </w:r>
      <w:r w:rsidR="005C32A4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за проверка 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от контролния лист и в тази връзка, при необходимост, може да </w:t>
      </w:r>
      <w:r w:rsidR="000845BF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се 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>състави отделен допълнителен работен документ.</w:t>
      </w:r>
    </w:p>
    <w:p w:rsidR="00133E7F" w:rsidRPr="008212D7" w:rsidRDefault="005C32A4" w:rsidP="008212D7">
      <w:pPr>
        <w:pStyle w:val="ListParagraph"/>
        <w:spacing w:before="120" w:after="120"/>
        <w:ind w:left="0"/>
        <w:contextualSpacing w:val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>***</w:t>
      </w:r>
      <w:r w:rsidRPr="00E36392"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 </w:t>
      </w:r>
      <w:r w:rsidRPr="00962FF3">
        <w:rPr>
          <w:rFonts w:ascii="Times New Roman" w:hAnsi="Times New Roman"/>
          <w:b/>
          <w:sz w:val="24"/>
          <w:szCs w:val="24"/>
        </w:rPr>
        <w:t>Внимание!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В колона „Коментар/Референция“ задължително </w:t>
      </w:r>
      <w:r w:rsidR="000845BF">
        <w:rPr>
          <w:rFonts w:ascii="Times New Roman" w:hAnsi="Times New Roman"/>
          <w:color w:val="0D0D0D"/>
          <w:sz w:val="24"/>
          <w:szCs w:val="24"/>
          <w:lang w:eastAsia="bg-BG"/>
        </w:rPr>
        <w:t xml:space="preserve">се 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>посочва кратка, точна, ясна и еднозначна референция към съответните проверени документи, въз основа на които е даден съответния отговор на въпроса за проверка и е достигнато до съответното заключение. Референцията е точна, ясна и еднозначна, когато се отнася до конкретен прикачен документ към въпроса и посочва съответните страници и абзаци/точки от него, имащи отношение към заключението Реферирането към страница от прикачения документ се отнася до конкретната поредна страница от сканираното електронно прикачено приложение, така, както е приложено към въпроса, а не към каквото и да било друго означение в текста на хартиения носител на документа.</w:t>
      </w:r>
    </w:p>
    <w:sectPr w:rsidR="00133E7F" w:rsidRPr="008212D7" w:rsidSect="00D23A0D">
      <w:headerReference w:type="default" r:id="rId7"/>
      <w:footerReference w:type="default" r:id="rId8"/>
      <w:pgSz w:w="16838" w:h="11906" w:orient="landscape"/>
      <w:pgMar w:top="220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7027" w:rsidRDefault="00AD7027" w:rsidP="0028024C">
      <w:pPr>
        <w:spacing w:after="0" w:line="240" w:lineRule="auto"/>
      </w:pPr>
      <w:r>
        <w:separator/>
      </w:r>
    </w:p>
  </w:endnote>
  <w:endnote w:type="continuationSeparator" w:id="0">
    <w:p w:rsidR="00AD7027" w:rsidRDefault="00AD7027" w:rsidP="00280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3E7F" w:rsidRPr="0028024C" w:rsidRDefault="00133E7F">
    <w:pPr>
      <w:pStyle w:val="Footer"/>
      <w:jc w:val="right"/>
      <w:rPr>
        <w:rFonts w:ascii="Times New Roman" w:hAnsi="Times New Roman"/>
        <w:sz w:val="24"/>
        <w:szCs w:val="24"/>
      </w:rPr>
    </w:pPr>
    <w:r w:rsidRPr="0028024C">
      <w:rPr>
        <w:rFonts w:ascii="Times New Roman" w:hAnsi="Times New Roman"/>
        <w:sz w:val="24"/>
        <w:szCs w:val="24"/>
      </w:rPr>
      <w:fldChar w:fldCharType="begin"/>
    </w:r>
    <w:r w:rsidRPr="0028024C">
      <w:rPr>
        <w:rFonts w:ascii="Times New Roman" w:hAnsi="Times New Roman"/>
        <w:sz w:val="24"/>
        <w:szCs w:val="24"/>
      </w:rPr>
      <w:instrText xml:space="preserve"> PAGE   \* MERGEFORMAT </w:instrText>
    </w:r>
    <w:r w:rsidRPr="0028024C">
      <w:rPr>
        <w:rFonts w:ascii="Times New Roman" w:hAnsi="Times New Roman"/>
        <w:sz w:val="24"/>
        <w:szCs w:val="24"/>
      </w:rPr>
      <w:fldChar w:fldCharType="separate"/>
    </w:r>
    <w:r w:rsidR="00477691">
      <w:rPr>
        <w:rFonts w:ascii="Times New Roman" w:hAnsi="Times New Roman"/>
        <w:noProof/>
        <w:sz w:val="24"/>
        <w:szCs w:val="24"/>
      </w:rPr>
      <w:t>2</w:t>
    </w:r>
    <w:r w:rsidRPr="0028024C">
      <w:rPr>
        <w:rFonts w:ascii="Times New Roman" w:hAnsi="Times New Roman"/>
        <w:sz w:val="24"/>
        <w:szCs w:val="24"/>
      </w:rPr>
      <w:fldChar w:fldCharType="end"/>
    </w:r>
  </w:p>
  <w:p w:rsidR="00133E7F" w:rsidRDefault="00133E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7027" w:rsidRDefault="00AD7027" w:rsidP="0028024C">
      <w:pPr>
        <w:spacing w:after="0" w:line="240" w:lineRule="auto"/>
      </w:pPr>
      <w:r>
        <w:separator/>
      </w:r>
    </w:p>
  </w:footnote>
  <w:footnote w:type="continuationSeparator" w:id="0">
    <w:p w:rsidR="00AD7027" w:rsidRDefault="00AD7027" w:rsidP="00280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3E7F" w:rsidRPr="0028024C" w:rsidRDefault="00133E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E08A7"/>
    <w:multiLevelType w:val="hybridMultilevel"/>
    <w:tmpl w:val="FB78BFFA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B0437E9"/>
    <w:multiLevelType w:val="hybridMultilevel"/>
    <w:tmpl w:val="6CB4D80A"/>
    <w:lvl w:ilvl="0" w:tplc="040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75F2AF1"/>
    <w:multiLevelType w:val="hybridMultilevel"/>
    <w:tmpl w:val="DB945A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54EB"/>
    <w:rsid w:val="00005C14"/>
    <w:rsid w:val="0006722A"/>
    <w:rsid w:val="00082492"/>
    <w:rsid w:val="000845BF"/>
    <w:rsid w:val="00087002"/>
    <w:rsid w:val="00094047"/>
    <w:rsid w:val="000A2AB6"/>
    <w:rsid w:val="000D6C5A"/>
    <w:rsid w:val="000E33E2"/>
    <w:rsid w:val="00121DFC"/>
    <w:rsid w:val="00124654"/>
    <w:rsid w:val="001311BC"/>
    <w:rsid w:val="00133E7F"/>
    <w:rsid w:val="00170276"/>
    <w:rsid w:val="001C0878"/>
    <w:rsid w:val="001C1184"/>
    <w:rsid w:val="001D4825"/>
    <w:rsid w:val="00212206"/>
    <w:rsid w:val="00222159"/>
    <w:rsid w:val="00226055"/>
    <w:rsid w:val="00241739"/>
    <w:rsid w:val="0028024C"/>
    <w:rsid w:val="002A55B7"/>
    <w:rsid w:val="002B4BBD"/>
    <w:rsid w:val="002D70D0"/>
    <w:rsid w:val="002E68DD"/>
    <w:rsid w:val="00314A49"/>
    <w:rsid w:val="003316A1"/>
    <w:rsid w:val="0037173F"/>
    <w:rsid w:val="003C54EB"/>
    <w:rsid w:val="003D123A"/>
    <w:rsid w:val="003D2B31"/>
    <w:rsid w:val="003D2B7B"/>
    <w:rsid w:val="003D5B9E"/>
    <w:rsid w:val="0040475A"/>
    <w:rsid w:val="004762DD"/>
    <w:rsid w:val="00477691"/>
    <w:rsid w:val="0048122A"/>
    <w:rsid w:val="00485A48"/>
    <w:rsid w:val="004D4A3C"/>
    <w:rsid w:val="004E7F3D"/>
    <w:rsid w:val="004F1EEC"/>
    <w:rsid w:val="00527E11"/>
    <w:rsid w:val="005439FF"/>
    <w:rsid w:val="00597241"/>
    <w:rsid w:val="005979B6"/>
    <w:rsid w:val="005A2B09"/>
    <w:rsid w:val="005B4637"/>
    <w:rsid w:val="005C32A4"/>
    <w:rsid w:val="005C376D"/>
    <w:rsid w:val="005C55BD"/>
    <w:rsid w:val="005C562D"/>
    <w:rsid w:val="0064749E"/>
    <w:rsid w:val="00652A7D"/>
    <w:rsid w:val="006861ED"/>
    <w:rsid w:val="006B6EED"/>
    <w:rsid w:val="006C0297"/>
    <w:rsid w:val="006E4156"/>
    <w:rsid w:val="00716D88"/>
    <w:rsid w:val="007279AC"/>
    <w:rsid w:val="007773BF"/>
    <w:rsid w:val="007C2E06"/>
    <w:rsid w:val="00807E54"/>
    <w:rsid w:val="008212D7"/>
    <w:rsid w:val="00832A3F"/>
    <w:rsid w:val="00833D9A"/>
    <w:rsid w:val="008721A2"/>
    <w:rsid w:val="008908FD"/>
    <w:rsid w:val="008B4FB9"/>
    <w:rsid w:val="008E0A21"/>
    <w:rsid w:val="008E7AD7"/>
    <w:rsid w:val="008F7307"/>
    <w:rsid w:val="00910D7D"/>
    <w:rsid w:val="00962FF3"/>
    <w:rsid w:val="009B7F9C"/>
    <w:rsid w:val="00A1781E"/>
    <w:rsid w:val="00A54E36"/>
    <w:rsid w:val="00AB259F"/>
    <w:rsid w:val="00AD7027"/>
    <w:rsid w:val="00B67877"/>
    <w:rsid w:val="00BA1901"/>
    <w:rsid w:val="00BA4154"/>
    <w:rsid w:val="00BC5F1E"/>
    <w:rsid w:val="00BF267F"/>
    <w:rsid w:val="00C025B4"/>
    <w:rsid w:val="00C12746"/>
    <w:rsid w:val="00C13BF2"/>
    <w:rsid w:val="00C3268C"/>
    <w:rsid w:val="00C6144A"/>
    <w:rsid w:val="00C667A6"/>
    <w:rsid w:val="00CC6D31"/>
    <w:rsid w:val="00CD7E0E"/>
    <w:rsid w:val="00D2105E"/>
    <w:rsid w:val="00D23A0D"/>
    <w:rsid w:val="00D321F5"/>
    <w:rsid w:val="00D71BF6"/>
    <w:rsid w:val="00D74F77"/>
    <w:rsid w:val="00D92A1E"/>
    <w:rsid w:val="00DB754F"/>
    <w:rsid w:val="00DD6B3A"/>
    <w:rsid w:val="00E37BE4"/>
    <w:rsid w:val="00E46931"/>
    <w:rsid w:val="00E606BE"/>
    <w:rsid w:val="00E61BD0"/>
    <w:rsid w:val="00E8602F"/>
    <w:rsid w:val="00EC0CB6"/>
    <w:rsid w:val="00EC32FC"/>
    <w:rsid w:val="00ED1699"/>
    <w:rsid w:val="00EF4C39"/>
    <w:rsid w:val="00F47F53"/>
    <w:rsid w:val="00F80884"/>
    <w:rsid w:val="00F90DD7"/>
    <w:rsid w:val="00F93E8B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B097FC7F-B74A-4202-9DE6-A9F032FC3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E7AD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pPr>
      <w:spacing w:after="0" w:line="240" w:lineRule="auto"/>
    </w:pPr>
    <w:rPr>
      <w:rFonts w:ascii="Tahoma" w:hAnsi="Tahoma" w:cs="Tahoma"/>
      <w:sz w:val="16"/>
      <w:szCs w:val="16"/>
      <w:lang w:eastAsia="bg-BG"/>
    </w:rPr>
  </w:style>
  <w:style w:type="character" w:customStyle="1" w:styleId="BalloonTextChar">
    <w:name w:val="Balloon Text Char"/>
    <w:link w:val="BalloonText"/>
    <w:uiPriority w:val="99"/>
    <w:semiHidden/>
    <w:rsid w:val="00C8309C"/>
    <w:rPr>
      <w:rFonts w:ascii="Times New Roman" w:hAnsi="Times New Roman"/>
      <w:sz w:val="0"/>
      <w:szCs w:val="0"/>
      <w:lang w:eastAsia="en-US"/>
    </w:rPr>
  </w:style>
  <w:style w:type="table" w:styleId="TableGrid">
    <w:name w:val="Table Grid"/>
    <w:basedOn w:val="TableNormal"/>
    <w:uiPriority w:val="99"/>
    <w:rsid w:val="00A17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A178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28024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28024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23A0D"/>
    <w:pPr>
      <w:spacing w:before="130" w:after="13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BodyTextChar">
    <w:name w:val="Body Text Char"/>
    <w:link w:val="BodyText"/>
    <w:uiPriority w:val="99"/>
    <w:locked/>
    <w:rsid w:val="00D23A0D"/>
    <w:rPr>
      <w:rFonts w:ascii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847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dburova</dc:creator>
  <cp:lastModifiedBy>Kirkor07 Kirkor07</cp:lastModifiedBy>
  <cp:revision>3</cp:revision>
  <cp:lastPrinted>2014-02-05T11:50:00Z</cp:lastPrinted>
  <dcterms:created xsi:type="dcterms:W3CDTF">2019-01-25T11:53:00Z</dcterms:created>
  <dcterms:modified xsi:type="dcterms:W3CDTF">2019-02-03T15:33:00Z</dcterms:modified>
</cp:coreProperties>
</file>