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</w:t>
            </w:r>
            <w:r w:rsidR="00993A89" w:rsidRPr="004F3FF2">
              <w:rPr>
                <w:i/>
                <w:spacing w:val="10"/>
                <w:lang w:val="bg-BG"/>
              </w:rPr>
              <w:t xml:space="preserve">и „разширената” </w:t>
            </w:r>
            <w:r w:rsidRPr="004F3FF2">
              <w:rPr>
                <w:i/>
                <w:spacing w:val="10"/>
                <w:lang w:val="bg-BG"/>
              </w:rPr>
              <w:t>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457149" w:rsidRDefault="00457149" w:rsidP="00457149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C30626">
        <w:rPr>
          <w:lang w:val="bg-BG"/>
        </w:rPr>
      </w:r>
      <w:r w:rsidR="00C30626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C30626">
        <w:rPr>
          <w:lang w:val="bg-BG"/>
        </w:rPr>
      </w:r>
      <w:r w:rsidR="00C30626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представител на бенефициента</w:t>
      </w:r>
      <w:r w:rsidRPr="00E508B9">
        <w:rPr>
          <w:lang w:val="bg-BG"/>
        </w:rPr>
        <w:t>.</w:t>
      </w:r>
    </w:p>
    <w:p w:rsidR="00457149" w:rsidRDefault="00457149" w:rsidP="00457149">
      <w:pPr>
        <w:rPr>
          <w:spacing w:val="10"/>
          <w:sz w:val="24"/>
          <w:szCs w:val="24"/>
          <w:lang w:val="en-US"/>
        </w:rPr>
      </w:pPr>
    </w:p>
    <w:p w:rsidR="00457149" w:rsidRDefault="00457149" w:rsidP="00457149">
      <w:pPr>
        <w:ind w:firstLine="851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В резултат на извършена самооценка на горепосоченото проектно предложение по критериите за административно съответствие, допустимост, техническа и финансова оценка и констатирахме следното: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F07093" w:rsidRDefault="00A415B6" w:rsidP="00F07093">
      <w:pPr>
        <w:ind w:firstLine="851"/>
        <w:jc w:val="both"/>
        <w:rPr>
          <w:spacing w:val="10"/>
          <w:sz w:val="24"/>
          <w:szCs w:val="24"/>
          <w:lang w:val="bg-BG"/>
        </w:rPr>
      </w:pPr>
      <w:r w:rsidRPr="00F07093">
        <w:rPr>
          <w:spacing w:val="10"/>
          <w:sz w:val="24"/>
          <w:szCs w:val="24"/>
          <w:lang w:val="bg-BG"/>
        </w:rPr>
        <w:t>Проверката се извършва в съответствие със следните критерии за проверка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(ФК) е получен в УО на ОПТТИ по реда и 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</w:t>
            </w:r>
            <w:r w:rsidR="00457149">
              <w:rPr>
                <w:spacing w:val="10"/>
                <w:sz w:val="24"/>
                <w:szCs w:val="24"/>
                <w:lang w:val="bg-BG"/>
              </w:rPr>
              <w:t xml:space="preserve">а административно съответствие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457149" w:rsidRDefault="00457149" w:rsidP="00457149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457149" w:rsidRPr="00C12EFC" w:rsidRDefault="00457149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>
        <w:rPr>
          <w:i/>
          <w:spacing w:val="10"/>
          <w:lang w:val="bg-BG"/>
        </w:rPr>
        <w:t>допустимостта. В противен случай</w:t>
      </w:r>
      <w:r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>
        <w:rPr>
          <w:i/>
          <w:spacing w:val="10"/>
          <w:lang w:val="bg-BG"/>
        </w:rPr>
        <w:t xml:space="preserve"> и бенефициента следва да отстрани нередовностите по формуляра за кандидатстване</w:t>
      </w:r>
      <w:r w:rsidRPr="00C12EFC">
        <w:rPr>
          <w:i/>
          <w:spacing w:val="10"/>
          <w:lang w:val="bg-BG"/>
        </w:rPr>
        <w:t>.</w:t>
      </w:r>
    </w:p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F07093" w:rsidRDefault="00A415B6" w:rsidP="00F07093">
      <w:pPr>
        <w:jc w:val="both"/>
        <w:rPr>
          <w:spacing w:val="10"/>
          <w:sz w:val="24"/>
          <w:szCs w:val="24"/>
          <w:lang w:val="bg-BG"/>
        </w:rPr>
      </w:pPr>
      <w:r w:rsidRPr="00F07093">
        <w:rPr>
          <w:spacing w:val="10"/>
          <w:sz w:val="24"/>
          <w:szCs w:val="24"/>
          <w:lang w:val="bg-BG"/>
        </w:rPr>
        <w:t xml:space="preserve">Проверката се извършва в съответствие със следните критерии за проверка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3D5ED1" w:rsidP="003D5ED1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D5ED1">
              <w:rPr>
                <w:spacing w:val="10"/>
                <w:sz w:val="24"/>
                <w:szCs w:val="24"/>
              </w:rPr>
              <w:t>Всички дейности са за допустими разходи в съответствие с 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Pr="003D5ED1">
              <w:rPr>
                <w:spacing w:val="10"/>
                <w:sz w:val="24"/>
                <w:szCs w:val="24"/>
              </w:rPr>
              <w:t>, Насоките за кандидатстване по ОПТТИ и съответствие с правилата за държавни помощи</w:t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</w:t>
            </w:r>
            <w:r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457149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 xml:space="preserve"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</w:t>
            </w:r>
            <w:r>
              <w:rPr>
                <w:spacing w:val="10"/>
                <w:sz w:val="24"/>
                <w:szCs w:val="24"/>
              </w:rPr>
              <w:lastRenderedPageBreak/>
              <w:t>програма: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457149" w:rsidRPr="00C12EFC" w:rsidRDefault="000F46A5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457149">
        <w:rPr>
          <w:i/>
          <w:spacing w:val="10"/>
          <w:lang w:val="bg-BG"/>
        </w:rPr>
        <w:t>В противен случа</w:t>
      </w:r>
      <w:r w:rsidR="00457149"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</w:t>
      </w:r>
      <w:r w:rsidR="00457149">
        <w:rPr>
          <w:i/>
          <w:spacing w:val="10"/>
          <w:lang w:val="bg-BG"/>
        </w:rPr>
        <w:t xml:space="preserve">техническа и финансова </w:t>
      </w:r>
      <w:r w:rsidR="00457149" w:rsidRPr="00C12EFC">
        <w:rPr>
          <w:i/>
          <w:spacing w:val="10"/>
          <w:lang w:val="bg-BG"/>
        </w:rPr>
        <w:t>оц</w:t>
      </w:r>
      <w:r w:rsidR="00457149">
        <w:rPr>
          <w:i/>
          <w:spacing w:val="10"/>
          <w:lang w:val="bg-BG"/>
        </w:rPr>
        <w:t>енка и бенефициента следва да отстрани нередовностите по формуляра за кандидатстване</w:t>
      </w:r>
      <w:r w:rsidR="00457149" w:rsidRPr="00C12EFC">
        <w:rPr>
          <w:i/>
          <w:spacing w:val="10"/>
          <w:lang w:val="bg-BG"/>
        </w:rPr>
        <w:t>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lastRenderedPageBreak/>
        <w:t>ТЕХНИЧЕСКА И ФИНАНСОВА ОЦЕНКА</w:t>
      </w:r>
      <w:r w:rsidR="003354A7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6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D34EAE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D34EAE">
              <w:rPr>
                <w:spacing w:val="10"/>
                <w:sz w:val="24"/>
                <w:szCs w:val="24"/>
                <w:lang w:val="bg-BG"/>
              </w:rPr>
              <w:t>определяме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C30626">
              <w:rPr>
                <w:spacing w:val="10"/>
                <w:sz w:val="24"/>
                <w:szCs w:val="24"/>
                <w:lang w:val="bg-BG"/>
              </w:rPr>
            </w:r>
            <w:r w:rsidR="00C3062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D34EAE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37C" w:rsidRDefault="0032237C">
      <w:r>
        <w:separator/>
      </w:r>
    </w:p>
  </w:endnote>
  <w:endnote w:type="continuationSeparator" w:id="0">
    <w:p w:rsidR="0032237C" w:rsidRDefault="0032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37C" w:rsidRDefault="0032237C">
      <w:r>
        <w:separator/>
      </w:r>
    </w:p>
  </w:footnote>
  <w:footnote w:type="continuationSeparator" w:id="0">
    <w:p w:rsidR="0032237C" w:rsidRDefault="0032237C">
      <w:r>
        <w:continuationSeparator/>
      </w:r>
    </w:p>
  </w:footnote>
  <w:footnote w:id="1">
    <w:p w:rsidR="0032237C" w:rsidRPr="006F047E" w:rsidRDefault="0032237C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3D5ED1" w:rsidRPr="00B947DB" w:rsidRDefault="003D5ED1" w:rsidP="003D5ED1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32237C" w:rsidRPr="00907666" w:rsidRDefault="0032237C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32237C" w:rsidRPr="00336265" w:rsidRDefault="0032237C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32237C" w:rsidRPr="00526AEA" w:rsidRDefault="0032237C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6">
    <w:p w:rsidR="0032237C" w:rsidRPr="003354A7" w:rsidRDefault="00322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Неприложимо за проектни предложения за кандидатстване, чрез бюджетна линия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32237C" w:rsidRPr="00D278B2" w:rsidTr="00457149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2237C" w:rsidRPr="003A5660" w:rsidRDefault="0032237C" w:rsidP="00457149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2237C" w:rsidRPr="00876A81" w:rsidRDefault="0032237C" w:rsidP="007918F8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05.2.</w:t>
          </w:r>
        </w:p>
      </w:tc>
    </w:tr>
    <w:tr w:rsidR="0032237C" w:rsidRPr="00D278B2" w:rsidTr="00457149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2237C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32237C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</w:t>
          </w:r>
        </w:p>
        <w:p w:rsidR="0032237C" w:rsidRPr="00457149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ЗА  ПРОЕКТ ЗА ТЕХНИЧЕСКА ПОМОЩ/ БЮДЖЕТНА ЛИНИЯ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2237C" w:rsidRPr="003A5660" w:rsidRDefault="0032237C" w:rsidP="00457149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C30626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C30626">
            <w:rPr>
              <w:rStyle w:val="PageNumber"/>
              <w:b/>
              <w:noProof/>
              <w:sz w:val="20"/>
            </w:rPr>
            <w:t>8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32237C" w:rsidRPr="00D278B2" w:rsidTr="00457149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shd w:val="clear" w:color="auto" w:fill="auto"/>
          <w:vAlign w:val="center"/>
        </w:tcPr>
        <w:p w:rsidR="0032237C" w:rsidRPr="007D56DB" w:rsidRDefault="0032237C" w:rsidP="00457149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32237C" w:rsidRPr="007D56DB" w:rsidRDefault="0032237C" w:rsidP="00457149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Default="0032237C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32237C" w:rsidRPr="003632C7" w:rsidRDefault="0032237C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32237C" w:rsidRPr="009F0821" w:rsidRDefault="0032237C" w:rsidP="00457149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32237C" w:rsidRPr="00AE00E5" w:rsidRDefault="0032237C" w:rsidP="00457149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2EA96549" wp14:editId="339F6122">
                <wp:extent cx="1062990" cy="808355"/>
                <wp:effectExtent l="0" t="0" r="3810" b="0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32237C" w:rsidRDefault="0032237C" w:rsidP="00457149">
          <w:pPr>
            <w:jc w:val="center"/>
            <w:rPr>
              <w:sz w:val="16"/>
              <w:szCs w:val="16"/>
              <w:lang w:val="ru-RU"/>
            </w:rPr>
          </w:pPr>
        </w:p>
        <w:p w:rsidR="0032237C" w:rsidRPr="00472A35" w:rsidRDefault="0032237C" w:rsidP="00457149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32237C" w:rsidRPr="00472A35" w:rsidRDefault="0032237C" w:rsidP="00457149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32237C" w:rsidRPr="00472A35" w:rsidRDefault="0032237C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32237C" w:rsidRPr="00472A35" w:rsidRDefault="0032237C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32237C" w:rsidRPr="004375DA" w:rsidRDefault="0032237C" w:rsidP="00457149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Pr="00E34A30" w:rsidRDefault="0032237C" w:rsidP="00457149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pt;height:93.75pt">
                <v:imagedata r:id="rId2" o:title=""/>
              </v:shape>
              <o:OLEObject Type="Embed" ProgID="PBrush" ShapeID="_x0000_i1025" DrawAspect="Content" ObjectID="_1641125787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Default="0032237C" w:rsidP="00457149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32237C" w:rsidRDefault="003223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105D0"/>
    <w:rsid w:val="000246D7"/>
    <w:rsid w:val="00024C96"/>
    <w:rsid w:val="00031941"/>
    <w:rsid w:val="00046B58"/>
    <w:rsid w:val="000708E6"/>
    <w:rsid w:val="00082379"/>
    <w:rsid w:val="000825AA"/>
    <w:rsid w:val="00082B11"/>
    <w:rsid w:val="000931B7"/>
    <w:rsid w:val="000D2447"/>
    <w:rsid w:val="000D6A8E"/>
    <w:rsid w:val="000E31D6"/>
    <w:rsid w:val="000F46A5"/>
    <w:rsid w:val="00127AAE"/>
    <w:rsid w:val="001400A6"/>
    <w:rsid w:val="00141A19"/>
    <w:rsid w:val="00150A42"/>
    <w:rsid w:val="00152DD9"/>
    <w:rsid w:val="00175B7E"/>
    <w:rsid w:val="00195608"/>
    <w:rsid w:val="001979DF"/>
    <w:rsid w:val="001A1081"/>
    <w:rsid w:val="001A1988"/>
    <w:rsid w:val="001A48DA"/>
    <w:rsid w:val="001A4FC7"/>
    <w:rsid w:val="001A68CC"/>
    <w:rsid w:val="001B1539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2237C"/>
    <w:rsid w:val="00330FBF"/>
    <w:rsid w:val="00333F31"/>
    <w:rsid w:val="00334509"/>
    <w:rsid w:val="003354A7"/>
    <w:rsid w:val="00336265"/>
    <w:rsid w:val="00337132"/>
    <w:rsid w:val="003440E3"/>
    <w:rsid w:val="003467B2"/>
    <w:rsid w:val="00350BD1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3D5ED1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57149"/>
    <w:rsid w:val="00472A35"/>
    <w:rsid w:val="00477F71"/>
    <w:rsid w:val="004873C0"/>
    <w:rsid w:val="004A2F2E"/>
    <w:rsid w:val="004A5750"/>
    <w:rsid w:val="004E404B"/>
    <w:rsid w:val="004E64D0"/>
    <w:rsid w:val="004F0AF1"/>
    <w:rsid w:val="004F6B1E"/>
    <w:rsid w:val="00505A88"/>
    <w:rsid w:val="00507B3C"/>
    <w:rsid w:val="00510030"/>
    <w:rsid w:val="00511C66"/>
    <w:rsid w:val="0052041F"/>
    <w:rsid w:val="005246F5"/>
    <w:rsid w:val="00526AEA"/>
    <w:rsid w:val="0056125A"/>
    <w:rsid w:val="00562578"/>
    <w:rsid w:val="0056411F"/>
    <w:rsid w:val="00564DE0"/>
    <w:rsid w:val="00571CCE"/>
    <w:rsid w:val="00576835"/>
    <w:rsid w:val="00587CC5"/>
    <w:rsid w:val="0059115E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409B"/>
    <w:rsid w:val="0074649D"/>
    <w:rsid w:val="00761339"/>
    <w:rsid w:val="00762303"/>
    <w:rsid w:val="00783504"/>
    <w:rsid w:val="007918F8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93A89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30626"/>
    <w:rsid w:val="00C52BF8"/>
    <w:rsid w:val="00C545CD"/>
    <w:rsid w:val="00C63695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34EAE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58F0"/>
    <w:rsid w:val="00F07093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5897"/>
    <w:rsid w:val="00F96284"/>
    <w:rsid w:val="00FA7B30"/>
    <w:rsid w:val="00FB3174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5:docId w15:val="{086B07B8-B30B-48A1-B413-C9EDBFFA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5C0B-0EF1-4B81-A2DC-74019B0D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9</cp:revision>
  <cp:lastPrinted>2016-06-03T12:54:00Z</cp:lastPrinted>
  <dcterms:created xsi:type="dcterms:W3CDTF">2015-07-10T14:02:00Z</dcterms:created>
  <dcterms:modified xsi:type="dcterms:W3CDTF">2020-01-21T13:30:00Z</dcterms:modified>
</cp:coreProperties>
</file>