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F18F7" w14:textId="5382FDE9" w:rsidR="002D140A" w:rsidRPr="000A7FDB" w:rsidRDefault="00274B23" w:rsidP="007D78AE">
      <w:pPr>
        <w:tabs>
          <w:tab w:val="num" w:pos="0"/>
        </w:tabs>
        <w:jc w:val="center"/>
        <w:rPr>
          <w:b/>
          <w:sz w:val="20"/>
          <w:szCs w:val="20"/>
        </w:rPr>
      </w:pPr>
      <w:r>
        <w:rPr>
          <w:b/>
          <w:sz w:val="20"/>
          <w:szCs w:val="20"/>
        </w:rPr>
        <w:t>ПРИЛОЖЕНИЕ</w:t>
      </w:r>
    </w:p>
    <w:p w14:paraId="03D2CFFF" w14:textId="505F09E7" w:rsidR="00C7715F" w:rsidRDefault="00A176B6" w:rsidP="00C7715F">
      <w:pPr>
        <w:tabs>
          <w:tab w:val="num" w:pos="0"/>
        </w:tabs>
        <w:jc w:val="center"/>
        <w:rPr>
          <w:b/>
          <w:sz w:val="20"/>
          <w:szCs w:val="20"/>
        </w:rPr>
      </w:pPr>
      <w:r w:rsidRPr="000A7FDB">
        <w:rPr>
          <w:b/>
          <w:sz w:val="20"/>
          <w:szCs w:val="20"/>
        </w:rPr>
        <w:t xml:space="preserve">за проверка на обществени поръчки, възложени </w:t>
      </w:r>
      <w:r>
        <w:rPr>
          <w:b/>
          <w:sz w:val="20"/>
          <w:szCs w:val="20"/>
        </w:rPr>
        <w:t>чрез</w:t>
      </w:r>
      <w:r w:rsidRPr="000A7FDB">
        <w:rPr>
          <w:b/>
          <w:sz w:val="20"/>
          <w:szCs w:val="20"/>
        </w:rPr>
        <w:t xml:space="preserve"> </w:t>
      </w:r>
      <w:r w:rsidRPr="00753FB1">
        <w:rPr>
          <w:b/>
          <w:sz w:val="20"/>
          <w:szCs w:val="20"/>
        </w:rPr>
        <w:t>конкурс за проект</w:t>
      </w:r>
      <w:r w:rsidRPr="000A7FDB">
        <w:rPr>
          <w:b/>
          <w:sz w:val="20"/>
          <w:szCs w:val="20"/>
        </w:rPr>
        <w:t xml:space="preserve"> по </w:t>
      </w:r>
      <w:r>
        <w:rPr>
          <w:b/>
          <w:sz w:val="20"/>
          <w:szCs w:val="20"/>
        </w:rPr>
        <w:t xml:space="preserve">чл. 18, ал. 1, т. </w:t>
      </w:r>
      <w:r w:rsidR="00D46717">
        <w:rPr>
          <w:b/>
          <w:sz w:val="20"/>
          <w:szCs w:val="20"/>
        </w:rPr>
        <w:t>11</w:t>
      </w:r>
    </w:p>
    <w:p w14:paraId="15E4CA9C" w14:textId="3819C270" w:rsidR="00A176B6" w:rsidRPr="008B0F56" w:rsidRDefault="00A176B6" w:rsidP="00A176B6">
      <w:pPr>
        <w:tabs>
          <w:tab w:val="num" w:pos="0"/>
        </w:tabs>
        <w:jc w:val="center"/>
        <w:rPr>
          <w:b/>
          <w:sz w:val="20"/>
          <w:szCs w:val="20"/>
          <w:lang w:val="en-US"/>
        </w:rPr>
      </w:pPr>
      <w:r>
        <w:rPr>
          <w:b/>
          <w:sz w:val="20"/>
          <w:szCs w:val="20"/>
        </w:rPr>
        <w:t xml:space="preserve">от </w:t>
      </w:r>
      <w:r w:rsidRPr="000A7FDB">
        <w:rPr>
          <w:b/>
          <w:sz w:val="20"/>
          <w:szCs w:val="20"/>
        </w:rPr>
        <w:t>Закона за обществените поръчки</w:t>
      </w:r>
    </w:p>
    <w:p w14:paraId="053D7960" w14:textId="77777777" w:rsidR="00A176B6" w:rsidRPr="000A7FDB" w:rsidRDefault="00A176B6" w:rsidP="00A176B6">
      <w:pPr>
        <w:tabs>
          <w:tab w:val="num" w:pos="0"/>
          <w:tab w:val="left" w:pos="8151"/>
        </w:tabs>
        <w:rPr>
          <w:b/>
          <w:sz w:val="20"/>
          <w:szCs w:val="20"/>
        </w:rPr>
      </w:pPr>
      <w:r>
        <w:rPr>
          <w:b/>
          <w:sz w:val="20"/>
          <w:szCs w:val="20"/>
        </w:rPr>
        <w:tab/>
      </w:r>
    </w:p>
    <w:p w14:paraId="2265FBEB" w14:textId="77777777" w:rsidR="00A176B6" w:rsidRPr="000A7FDB" w:rsidRDefault="00A176B6" w:rsidP="00A176B6">
      <w:pPr>
        <w:tabs>
          <w:tab w:val="num" w:pos="0"/>
        </w:tabs>
        <w:jc w:val="center"/>
        <w:rPr>
          <w:b/>
          <w:sz w:val="20"/>
          <w:szCs w:val="20"/>
        </w:rPr>
      </w:pPr>
    </w:p>
    <w:p w14:paraId="2BD1B310" w14:textId="77777777" w:rsidR="00A176B6" w:rsidRPr="00F370DD" w:rsidRDefault="00A176B6" w:rsidP="00A176B6">
      <w:pPr>
        <w:tabs>
          <w:tab w:val="num" w:pos="0"/>
        </w:tabs>
        <w:jc w:val="both"/>
        <w:rPr>
          <w:b/>
          <w:sz w:val="20"/>
          <w:szCs w:val="20"/>
        </w:rPr>
      </w:pPr>
    </w:p>
    <w:p w14:paraId="26CF3A97" w14:textId="77777777" w:rsidR="00A176B6" w:rsidRPr="00B87807" w:rsidRDefault="00A176B6" w:rsidP="00A176B6">
      <w:pPr>
        <w:tabs>
          <w:tab w:val="num" w:pos="0"/>
        </w:tabs>
        <w:jc w:val="both"/>
        <w:rPr>
          <w:sz w:val="20"/>
          <w:szCs w:val="20"/>
        </w:rPr>
      </w:pPr>
      <w:r w:rsidRPr="00B87807">
        <w:rPr>
          <w:b/>
          <w:sz w:val="20"/>
          <w:szCs w:val="20"/>
        </w:rPr>
        <w:t xml:space="preserve">Цел: </w:t>
      </w:r>
      <w:r w:rsidRPr="00B87807">
        <w:rPr>
          <w:sz w:val="20"/>
          <w:szCs w:val="20"/>
        </w:rPr>
        <w:t>да се установи дали обществената поръчка е възложена законосъобразно.</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2D69B" w:themeFill="accent3" w:themeFillTint="99"/>
        <w:tblLook w:val="01E0" w:firstRow="1" w:lastRow="1" w:firstColumn="1" w:lastColumn="1" w:noHBand="0" w:noVBand="0"/>
      </w:tblPr>
      <w:tblGrid>
        <w:gridCol w:w="516"/>
        <w:gridCol w:w="7429"/>
        <w:gridCol w:w="6651"/>
      </w:tblGrid>
      <w:tr w:rsidR="00860934" w:rsidRPr="009E7D0F" w14:paraId="4B332796" w14:textId="77777777" w:rsidTr="00393A9C">
        <w:tc>
          <w:tcPr>
            <w:tcW w:w="516" w:type="dxa"/>
            <w:shd w:val="clear" w:color="auto" w:fill="C2D69B" w:themeFill="accent3" w:themeFillTint="99"/>
          </w:tcPr>
          <w:p w14:paraId="18629F0D" w14:textId="77777777" w:rsidR="00860934" w:rsidRPr="00B87807" w:rsidRDefault="00860934" w:rsidP="00D46717">
            <w:pPr>
              <w:rPr>
                <w:b/>
                <w:bCs/>
                <w:sz w:val="20"/>
                <w:szCs w:val="20"/>
              </w:rPr>
            </w:pPr>
          </w:p>
        </w:tc>
        <w:tc>
          <w:tcPr>
            <w:tcW w:w="7429" w:type="dxa"/>
            <w:shd w:val="clear" w:color="auto" w:fill="C2D69B" w:themeFill="accent3" w:themeFillTint="99"/>
          </w:tcPr>
          <w:p w14:paraId="69C882B5" w14:textId="77777777" w:rsidR="00860934" w:rsidRPr="0049695B" w:rsidRDefault="00860934" w:rsidP="00860934">
            <w:pPr>
              <w:rPr>
                <w:b/>
                <w:bCs/>
                <w:sz w:val="20"/>
                <w:szCs w:val="20"/>
              </w:rPr>
            </w:pPr>
            <w:r w:rsidRPr="0049695B">
              <w:rPr>
                <w:b/>
                <w:bCs/>
                <w:sz w:val="20"/>
                <w:szCs w:val="20"/>
              </w:rPr>
              <w:t xml:space="preserve">Наименование на проверката </w:t>
            </w:r>
          </w:p>
          <w:p w14:paraId="1A7C8586" w14:textId="4C4B4CD8" w:rsidR="00860934" w:rsidRPr="00B87807" w:rsidRDefault="00860934" w:rsidP="00860934">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51" w:type="dxa"/>
            <w:shd w:val="clear" w:color="auto" w:fill="auto"/>
          </w:tcPr>
          <w:p w14:paraId="361B2A51" w14:textId="63EB5054" w:rsidR="00860934" w:rsidRPr="00B87807" w:rsidRDefault="00860934" w:rsidP="00D46717">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860934" w:rsidRPr="009E7D0F" w14:paraId="1B78C8CC" w14:textId="77777777" w:rsidTr="00393A9C">
        <w:tc>
          <w:tcPr>
            <w:tcW w:w="516" w:type="dxa"/>
            <w:shd w:val="clear" w:color="auto" w:fill="C2D69B" w:themeFill="accent3" w:themeFillTint="99"/>
          </w:tcPr>
          <w:p w14:paraId="521B9421" w14:textId="77777777" w:rsidR="00860934" w:rsidRPr="00B87807" w:rsidRDefault="00860934" w:rsidP="00D46717">
            <w:pPr>
              <w:rPr>
                <w:b/>
                <w:bCs/>
                <w:sz w:val="20"/>
                <w:szCs w:val="20"/>
              </w:rPr>
            </w:pPr>
          </w:p>
        </w:tc>
        <w:tc>
          <w:tcPr>
            <w:tcW w:w="7429" w:type="dxa"/>
            <w:shd w:val="clear" w:color="auto" w:fill="C2D69B" w:themeFill="accent3" w:themeFillTint="99"/>
          </w:tcPr>
          <w:p w14:paraId="070E90E1" w14:textId="2522B7FD" w:rsidR="00860934" w:rsidRPr="00B87807" w:rsidRDefault="00860934" w:rsidP="00D46717">
            <w:pPr>
              <w:rPr>
                <w:b/>
                <w:bCs/>
                <w:sz w:val="20"/>
                <w:szCs w:val="20"/>
              </w:rPr>
            </w:pPr>
            <w:r w:rsidRPr="0049695B">
              <w:rPr>
                <w:b/>
                <w:bCs/>
                <w:sz w:val="20"/>
                <w:szCs w:val="20"/>
              </w:rPr>
              <w:t xml:space="preserve">Проект:  </w:t>
            </w:r>
          </w:p>
        </w:tc>
        <w:tc>
          <w:tcPr>
            <w:tcW w:w="6651" w:type="dxa"/>
            <w:shd w:val="clear" w:color="auto" w:fill="auto"/>
          </w:tcPr>
          <w:p w14:paraId="54D8C7E0" w14:textId="77777777" w:rsidR="00860934" w:rsidRPr="00B87807" w:rsidRDefault="00860934" w:rsidP="00D46717">
            <w:pPr>
              <w:jc w:val="both"/>
              <w:rPr>
                <w:sz w:val="20"/>
                <w:szCs w:val="20"/>
              </w:rPr>
            </w:pPr>
          </w:p>
        </w:tc>
      </w:tr>
      <w:tr w:rsidR="009E7D0F" w:rsidRPr="009E7D0F" w14:paraId="78A55A6A" w14:textId="77777777" w:rsidTr="00393A9C">
        <w:tc>
          <w:tcPr>
            <w:tcW w:w="516" w:type="dxa"/>
            <w:shd w:val="clear" w:color="auto" w:fill="C2D69B" w:themeFill="accent3" w:themeFillTint="99"/>
          </w:tcPr>
          <w:p w14:paraId="013AE91B" w14:textId="77777777" w:rsidR="00823B50" w:rsidRPr="00B87807" w:rsidRDefault="00823B50" w:rsidP="00D46717">
            <w:pPr>
              <w:rPr>
                <w:b/>
                <w:bCs/>
                <w:sz w:val="20"/>
                <w:szCs w:val="20"/>
              </w:rPr>
            </w:pPr>
            <w:r w:rsidRPr="00B87807">
              <w:rPr>
                <w:b/>
                <w:bCs/>
                <w:sz w:val="20"/>
                <w:szCs w:val="20"/>
              </w:rPr>
              <w:t>1</w:t>
            </w:r>
          </w:p>
        </w:tc>
        <w:tc>
          <w:tcPr>
            <w:tcW w:w="7429" w:type="dxa"/>
            <w:shd w:val="clear" w:color="auto" w:fill="C2D69B" w:themeFill="accent3" w:themeFillTint="99"/>
          </w:tcPr>
          <w:p w14:paraId="4C0D55AC" w14:textId="77777777" w:rsidR="00823B50" w:rsidRPr="00B87807" w:rsidRDefault="00823B50" w:rsidP="00D46717">
            <w:pPr>
              <w:rPr>
                <w:b/>
                <w:bCs/>
                <w:sz w:val="20"/>
                <w:szCs w:val="20"/>
              </w:rPr>
            </w:pPr>
            <w:r w:rsidRPr="00B87807">
              <w:rPr>
                <w:b/>
                <w:bCs/>
                <w:sz w:val="20"/>
                <w:szCs w:val="20"/>
              </w:rPr>
              <w:t xml:space="preserve">Възложител: </w:t>
            </w:r>
          </w:p>
        </w:tc>
        <w:tc>
          <w:tcPr>
            <w:tcW w:w="6651" w:type="dxa"/>
            <w:shd w:val="clear" w:color="auto" w:fill="auto"/>
          </w:tcPr>
          <w:p w14:paraId="369C8F69" w14:textId="77777777" w:rsidR="00823B50" w:rsidRPr="00B87807" w:rsidRDefault="00823B50" w:rsidP="00D46717">
            <w:pPr>
              <w:jc w:val="both"/>
              <w:rPr>
                <w:sz w:val="20"/>
                <w:szCs w:val="20"/>
              </w:rPr>
            </w:pPr>
          </w:p>
        </w:tc>
      </w:tr>
      <w:tr w:rsidR="009E7D0F" w:rsidRPr="009E7D0F" w14:paraId="5A74149D" w14:textId="77777777" w:rsidTr="00393A9C">
        <w:tc>
          <w:tcPr>
            <w:tcW w:w="516" w:type="dxa"/>
            <w:shd w:val="clear" w:color="auto" w:fill="C2D69B" w:themeFill="accent3" w:themeFillTint="99"/>
          </w:tcPr>
          <w:p w14:paraId="5B8AEDB3" w14:textId="77777777" w:rsidR="00823B50" w:rsidRPr="00B87807" w:rsidRDefault="00823B50" w:rsidP="00D46717">
            <w:pPr>
              <w:rPr>
                <w:b/>
                <w:bCs/>
                <w:sz w:val="20"/>
                <w:szCs w:val="20"/>
              </w:rPr>
            </w:pPr>
            <w:r w:rsidRPr="00B87807">
              <w:rPr>
                <w:b/>
                <w:bCs/>
                <w:sz w:val="20"/>
                <w:szCs w:val="20"/>
              </w:rPr>
              <w:t>2</w:t>
            </w:r>
          </w:p>
        </w:tc>
        <w:tc>
          <w:tcPr>
            <w:tcW w:w="7429" w:type="dxa"/>
            <w:shd w:val="clear" w:color="auto" w:fill="C2D69B" w:themeFill="accent3" w:themeFillTint="99"/>
          </w:tcPr>
          <w:p w14:paraId="7BCDC99C" w14:textId="77777777" w:rsidR="00823B50" w:rsidRPr="00B87807" w:rsidRDefault="00823B50" w:rsidP="00D46717">
            <w:pPr>
              <w:rPr>
                <w:b/>
                <w:bCs/>
                <w:sz w:val="20"/>
                <w:szCs w:val="20"/>
              </w:rPr>
            </w:pPr>
            <w:r w:rsidRPr="00B87807">
              <w:rPr>
                <w:b/>
                <w:bCs/>
                <w:sz w:val="20"/>
                <w:szCs w:val="20"/>
              </w:rPr>
              <w:t xml:space="preserve">Номер на поръчката в РОП </w:t>
            </w:r>
            <w:r w:rsidRPr="00B87807">
              <w:rPr>
                <w:bCs/>
                <w:i/>
                <w:sz w:val="20"/>
                <w:szCs w:val="20"/>
              </w:rPr>
              <w:t>(nnnn-yyyy-xxxx)</w:t>
            </w:r>
            <w:r w:rsidRPr="00B87807">
              <w:rPr>
                <w:b/>
                <w:bCs/>
                <w:sz w:val="20"/>
                <w:szCs w:val="20"/>
              </w:rPr>
              <w:t>:</w:t>
            </w:r>
          </w:p>
        </w:tc>
        <w:tc>
          <w:tcPr>
            <w:tcW w:w="6651" w:type="dxa"/>
            <w:shd w:val="clear" w:color="auto" w:fill="auto"/>
          </w:tcPr>
          <w:p w14:paraId="20BC60DB" w14:textId="77777777" w:rsidR="00823B50" w:rsidRPr="00B87807" w:rsidRDefault="00823B50" w:rsidP="00D46717">
            <w:pPr>
              <w:jc w:val="both"/>
              <w:rPr>
                <w:sz w:val="20"/>
                <w:szCs w:val="20"/>
              </w:rPr>
            </w:pPr>
          </w:p>
        </w:tc>
      </w:tr>
      <w:tr w:rsidR="009E7D0F" w:rsidRPr="009E7D0F" w14:paraId="04C29941" w14:textId="77777777" w:rsidTr="00393A9C">
        <w:tc>
          <w:tcPr>
            <w:tcW w:w="516" w:type="dxa"/>
            <w:shd w:val="clear" w:color="auto" w:fill="C2D69B" w:themeFill="accent3" w:themeFillTint="99"/>
          </w:tcPr>
          <w:p w14:paraId="26A93314" w14:textId="77777777" w:rsidR="00823B50" w:rsidRPr="00B87807" w:rsidRDefault="00823B50" w:rsidP="00D46717">
            <w:pPr>
              <w:rPr>
                <w:b/>
                <w:bCs/>
                <w:sz w:val="20"/>
                <w:szCs w:val="20"/>
              </w:rPr>
            </w:pPr>
            <w:r w:rsidRPr="00B87807">
              <w:rPr>
                <w:b/>
                <w:bCs/>
                <w:sz w:val="20"/>
                <w:szCs w:val="20"/>
              </w:rPr>
              <w:t>3</w:t>
            </w:r>
          </w:p>
        </w:tc>
        <w:tc>
          <w:tcPr>
            <w:tcW w:w="7429" w:type="dxa"/>
            <w:shd w:val="clear" w:color="auto" w:fill="C2D69B" w:themeFill="accent3" w:themeFillTint="99"/>
          </w:tcPr>
          <w:p w14:paraId="44193B8A" w14:textId="77777777" w:rsidR="00823B50" w:rsidRPr="00B87807" w:rsidRDefault="00823B50" w:rsidP="00D46717">
            <w:pPr>
              <w:rPr>
                <w:b/>
                <w:bCs/>
                <w:sz w:val="20"/>
                <w:szCs w:val="20"/>
              </w:rPr>
            </w:pPr>
            <w:r w:rsidRPr="00B87807">
              <w:rPr>
                <w:b/>
                <w:bCs/>
                <w:sz w:val="20"/>
                <w:szCs w:val="20"/>
              </w:rPr>
              <w:t>Решение за откриване</w:t>
            </w:r>
            <w:r w:rsidRPr="00B87807">
              <w:rPr>
                <w:bCs/>
                <w:sz w:val="20"/>
                <w:szCs w:val="20"/>
              </w:rPr>
              <w:t xml:space="preserve"> </w:t>
            </w:r>
            <w:r w:rsidRPr="00B87807">
              <w:rPr>
                <w:bCs/>
                <w:i/>
                <w:sz w:val="20"/>
                <w:szCs w:val="20"/>
              </w:rPr>
              <w:t>(номер, дата и длъжност на лицето, издало решението)</w:t>
            </w:r>
            <w:r w:rsidRPr="00B87807">
              <w:rPr>
                <w:b/>
                <w:bCs/>
                <w:sz w:val="20"/>
                <w:szCs w:val="20"/>
              </w:rPr>
              <w:t>:</w:t>
            </w:r>
          </w:p>
        </w:tc>
        <w:tc>
          <w:tcPr>
            <w:tcW w:w="6651" w:type="dxa"/>
            <w:shd w:val="clear" w:color="auto" w:fill="auto"/>
          </w:tcPr>
          <w:p w14:paraId="170DFC98" w14:textId="77777777" w:rsidR="00823B50" w:rsidRPr="00B87807" w:rsidRDefault="00823B50" w:rsidP="00D46717">
            <w:pPr>
              <w:spacing w:before="100" w:beforeAutospacing="1" w:after="100" w:afterAutospacing="1"/>
              <w:jc w:val="both"/>
              <w:rPr>
                <w:sz w:val="20"/>
                <w:szCs w:val="20"/>
              </w:rPr>
            </w:pPr>
          </w:p>
        </w:tc>
      </w:tr>
      <w:tr w:rsidR="009E7D0F" w:rsidRPr="009E7D0F" w14:paraId="79CD9207" w14:textId="77777777" w:rsidTr="00393A9C">
        <w:tc>
          <w:tcPr>
            <w:tcW w:w="516" w:type="dxa"/>
            <w:shd w:val="clear" w:color="auto" w:fill="C2D69B" w:themeFill="accent3" w:themeFillTint="99"/>
          </w:tcPr>
          <w:p w14:paraId="2E89512E" w14:textId="77777777" w:rsidR="00823B50" w:rsidRPr="00B87807" w:rsidRDefault="00823B50" w:rsidP="00D46717">
            <w:pPr>
              <w:rPr>
                <w:b/>
                <w:bCs/>
                <w:sz w:val="20"/>
                <w:szCs w:val="20"/>
              </w:rPr>
            </w:pPr>
            <w:r w:rsidRPr="00B87807">
              <w:rPr>
                <w:b/>
                <w:bCs/>
                <w:sz w:val="20"/>
                <w:szCs w:val="20"/>
              </w:rPr>
              <w:t>4</w:t>
            </w:r>
          </w:p>
        </w:tc>
        <w:tc>
          <w:tcPr>
            <w:tcW w:w="7429" w:type="dxa"/>
            <w:shd w:val="clear" w:color="auto" w:fill="C2D69B" w:themeFill="accent3" w:themeFillTint="99"/>
          </w:tcPr>
          <w:p w14:paraId="64FC15AB" w14:textId="77777777" w:rsidR="00823B50" w:rsidRPr="00B87807" w:rsidRDefault="00823B50" w:rsidP="00D46717">
            <w:pPr>
              <w:rPr>
                <w:b/>
                <w:bCs/>
                <w:sz w:val="20"/>
                <w:szCs w:val="20"/>
              </w:rPr>
            </w:pPr>
            <w:r w:rsidRPr="00B87807">
              <w:rPr>
                <w:b/>
                <w:bCs/>
                <w:sz w:val="20"/>
                <w:szCs w:val="20"/>
              </w:rPr>
              <w:t>Прогнозна стойност на поръчката (без ДДС):</w:t>
            </w:r>
          </w:p>
        </w:tc>
        <w:tc>
          <w:tcPr>
            <w:tcW w:w="6651" w:type="dxa"/>
            <w:shd w:val="clear" w:color="auto" w:fill="auto"/>
          </w:tcPr>
          <w:p w14:paraId="35D837A9" w14:textId="77777777" w:rsidR="00823B50" w:rsidRPr="00B87807" w:rsidRDefault="00823B50" w:rsidP="00D46717">
            <w:pPr>
              <w:rPr>
                <w:sz w:val="20"/>
                <w:szCs w:val="20"/>
              </w:rPr>
            </w:pPr>
          </w:p>
        </w:tc>
      </w:tr>
      <w:tr w:rsidR="009E7D0F" w:rsidRPr="009E7D0F" w14:paraId="70D1695D" w14:textId="77777777" w:rsidTr="00393A9C">
        <w:tc>
          <w:tcPr>
            <w:tcW w:w="516" w:type="dxa"/>
            <w:shd w:val="clear" w:color="auto" w:fill="C2D69B" w:themeFill="accent3" w:themeFillTint="99"/>
          </w:tcPr>
          <w:p w14:paraId="0F4BC226" w14:textId="77777777" w:rsidR="00823B50" w:rsidRPr="00B87807" w:rsidRDefault="00823B50" w:rsidP="00D46717">
            <w:pPr>
              <w:rPr>
                <w:b/>
                <w:bCs/>
                <w:sz w:val="20"/>
                <w:szCs w:val="20"/>
              </w:rPr>
            </w:pPr>
            <w:r w:rsidRPr="00B87807">
              <w:rPr>
                <w:b/>
                <w:bCs/>
                <w:sz w:val="20"/>
                <w:szCs w:val="20"/>
              </w:rPr>
              <w:t>5</w:t>
            </w:r>
          </w:p>
        </w:tc>
        <w:tc>
          <w:tcPr>
            <w:tcW w:w="7429" w:type="dxa"/>
            <w:shd w:val="clear" w:color="auto" w:fill="C2D69B" w:themeFill="accent3" w:themeFillTint="99"/>
          </w:tcPr>
          <w:p w14:paraId="6863F010" w14:textId="77777777" w:rsidR="00823B50" w:rsidRPr="00B87807" w:rsidRDefault="00823B50" w:rsidP="00D46717">
            <w:pPr>
              <w:jc w:val="both"/>
              <w:rPr>
                <w:b/>
                <w:bCs/>
                <w:sz w:val="20"/>
                <w:szCs w:val="20"/>
              </w:rPr>
            </w:pPr>
            <w:r w:rsidRPr="00B87807">
              <w:rPr>
                <w:b/>
                <w:bCs/>
                <w:sz w:val="20"/>
                <w:szCs w:val="20"/>
              </w:rPr>
              <w:t>Акт, с който е приключила процедурата</w:t>
            </w:r>
            <w:r w:rsidRPr="00B87807">
              <w:rPr>
                <w:bCs/>
                <w:sz w:val="20"/>
                <w:szCs w:val="20"/>
                <w:lang w:eastAsia="zh-CN"/>
              </w:rPr>
              <w:t xml:space="preserve"> </w:t>
            </w:r>
            <w:r w:rsidRPr="00B87807">
              <w:rPr>
                <w:bCs/>
                <w:i/>
                <w:sz w:val="20"/>
                <w:szCs w:val="20"/>
                <w:lang w:eastAsia="zh-CN"/>
              </w:rPr>
              <w:t>(рамково споразумение, договор за общ. поръчка или решение за прекратяване (номер, дата)</w:t>
            </w:r>
            <w:r w:rsidRPr="00B87807">
              <w:rPr>
                <w:b/>
                <w:bCs/>
                <w:sz w:val="20"/>
                <w:szCs w:val="20"/>
              </w:rPr>
              <w:t>:</w:t>
            </w:r>
          </w:p>
        </w:tc>
        <w:tc>
          <w:tcPr>
            <w:tcW w:w="6651" w:type="dxa"/>
            <w:shd w:val="clear" w:color="auto" w:fill="auto"/>
          </w:tcPr>
          <w:p w14:paraId="5CFD81DC" w14:textId="77777777" w:rsidR="00823B50" w:rsidRPr="00B87807" w:rsidRDefault="00823B50" w:rsidP="00D46717">
            <w:pPr>
              <w:rPr>
                <w:sz w:val="20"/>
                <w:szCs w:val="20"/>
              </w:rPr>
            </w:pPr>
          </w:p>
        </w:tc>
      </w:tr>
      <w:tr w:rsidR="009E7D0F" w:rsidRPr="009E7D0F" w14:paraId="616221C2" w14:textId="77777777" w:rsidTr="00393A9C">
        <w:tc>
          <w:tcPr>
            <w:tcW w:w="516" w:type="dxa"/>
            <w:shd w:val="clear" w:color="auto" w:fill="C2D69B" w:themeFill="accent3" w:themeFillTint="99"/>
          </w:tcPr>
          <w:p w14:paraId="31AF056D" w14:textId="77777777" w:rsidR="00823B50" w:rsidRPr="00B87807" w:rsidRDefault="00823B50" w:rsidP="00D46717">
            <w:pPr>
              <w:rPr>
                <w:b/>
                <w:bCs/>
                <w:iCs/>
                <w:sz w:val="20"/>
                <w:szCs w:val="20"/>
              </w:rPr>
            </w:pPr>
            <w:r w:rsidRPr="00B87807">
              <w:rPr>
                <w:b/>
                <w:bCs/>
                <w:iCs/>
                <w:sz w:val="20"/>
                <w:szCs w:val="20"/>
              </w:rPr>
              <w:t>6</w:t>
            </w:r>
          </w:p>
        </w:tc>
        <w:tc>
          <w:tcPr>
            <w:tcW w:w="7429" w:type="dxa"/>
            <w:shd w:val="clear" w:color="auto" w:fill="C2D69B" w:themeFill="accent3" w:themeFillTint="99"/>
          </w:tcPr>
          <w:p w14:paraId="22700323" w14:textId="77777777" w:rsidR="00823B50" w:rsidRPr="00B87807" w:rsidRDefault="00823B50" w:rsidP="00D46717">
            <w:pPr>
              <w:jc w:val="both"/>
              <w:rPr>
                <w:b/>
                <w:bCs/>
                <w:sz w:val="20"/>
                <w:szCs w:val="20"/>
              </w:rPr>
            </w:pPr>
            <w:r w:rsidRPr="00B87807">
              <w:rPr>
                <w:b/>
                <w:bCs/>
                <w:iCs/>
                <w:sz w:val="20"/>
                <w:szCs w:val="20"/>
              </w:rPr>
              <w:t xml:space="preserve">Актове на АОП по чл.229, ал.1, т.8 и т.14 и чл. </w:t>
            </w:r>
            <w:r w:rsidRPr="00B87807">
              <w:rPr>
                <w:b/>
                <w:bCs/>
                <w:iCs/>
                <w:sz w:val="20"/>
                <w:szCs w:val="20"/>
                <w:lang w:val="en-US"/>
              </w:rPr>
              <w:t>232</w:t>
            </w:r>
            <w:r w:rsidRPr="00B87807">
              <w:rPr>
                <w:b/>
                <w:bCs/>
                <w:iCs/>
                <w:sz w:val="20"/>
                <w:szCs w:val="20"/>
              </w:rPr>
              <w:t xml:space="preserve"> от ЗОП (ако е приложимо): </w:t>
            </w:r>
            <w:r w:rsidRPr="00B87807">
              <w:rPr>
                <w:bCs/>
                <w:i/>
                <w:iCs/>
                <w:sz w:val="20"/>
                <w:szCs w:val="20"/>
              </w:rPr>
              <w:t>(номер, дата на становището на АОП, съответно данни за становището на наблюдателите)</w:t>
            </w:r>
            <w:r w:rsidRPr="00B87807">
              <w:rPr>
                <w:b/>
                <w:bCs/>
                <w:iCs/>
                <w:sz w:val="20"/>
                <w:szCs w:val="20"/>
              </w:rPr>
              <w:t xml:space="preserve">: </w:t>
            </w:r>
          </w:p>
        </w:tc>
        <w:tc>
          <w:tcPr>
            <w:tcW w:w="6651" w:type="dxa"/>
            <w:shd w:val="clear" w:color="auto" w:fill="auto"/>
          </w:tcPr>
          <w:p w14:paraId="3E3515B4" w14:textId="77777777" w:rsidR="00823B50" w:rsidRPr="00B87807" w:rsidRDefault="00823B50" w:rsidP="00D46717">
            <w:pPr>
              <w:rPr>
                <w:sz w:val="20"/>
                <w:szCs w:val="20"/>
                <w:highlight w:val="green"/>
              </w:rPr>
            </w:pPr>
            <w:r w:rsidRPr="00B87807">
              <w:rPr>
                <w:sz w:val="20"/>
                <w:szCs w:val="20"/>
                <w:highlight w:val="green"/>
              </w:rPr>
              <w:t xml:space="preserve"> </w:t>
            </w:r>
          </w:p>
        </w:tc>
      </w:tr>
      <w:tr w:rsidR="009E7D0F" w:rsidRPr="009E7D0F" w14:paraId="67E5665E" w14:textId="77777777" w:rsidTr="00393A9C">
        <w:tc>
          <w:tcPr>
            <w:tcW w:w="516" w:type="dxa"/>
            <w:shd w:val="clear" w:color="auto" w:fill="C2D69B" w:themeFill="accent3" w:themeFillTint="99"/>
          </w:tcPr>
          <w:p w14:paraId="15C00517" w14:textId="77777777" w:rsidR="00823B50" w:rsidRPr="00B87807" w:rsidRDefault="00823B50" w:rsidP="00D46717">
            <w:pPr>
              <w:rPr>
                <w:b/>
                <w:sz w:val="20"/>
                <w:szCs w:val="20"/>
                <w:lang w:eastAsia="fr-FR"/>
              </w:rPr>
            </w:pPr>
            <w:r w:rsidRPr="00B87807">
              <w:rPr>
                <w:b/>
                <w:sz w:val="20"/>
                <w:szCs w:val="20"/>
                <w:lang w:eastAsia="fr-FR"/>
              </w:rPr>
              <w:t>7</w:t>
            </w:r>
          </w:p>
        </w:tc>
        <w:tc>
          <w:tcPr>
            <w:tcW w:w="7429" w:type="dxa"/>
            <w:shd w:val="clear" w:color="auto" w:fill="C2D69B" w:themeFill="accent3" w:themeFillTint="99"/>
          </w:tcPr>
          <w:p w14:paraId="0290036C" w14:textId="77777777" w:rsidR="00823B50" w:rsidRPr="00B87807" w:rsidRDefault="00823B50" w:rsidP="00D46717">
            <w:pPr>
              <w:rPr>
                <w:b/>
                <w:sz w:val="20"/>
                <w:szCs w:val="20"/>
                <w:lang w:eastAsia="fr-FR"/>
              </w:rPr>
            </w:pPr>
            <w:r w:rsidRPr="00B87807">
              <w:rPr>
                <w:b/>
                <w:sz w:val="20"/>
                <w:szCs w:val="20"/>
                <w:lang w:eastAsia="fr-FR"/>
              </w:rPr>
              <w:t>Доклади от други органи (ЕК, ЕСП, ОЛАФ, СП, АДФИ, вътрешен одит, др.)</w:t>
            </w:r>
            <w:r w:rsidRPr="00B87807">
              <w:rPr>
                <w:sz w:val="20"/>
                <w:szCs w:val="20"/>
                <w:lang w:eastAsia="fr-FR"/>
              </w:rPr>
              <w:t xml:space="preserve"> </w:t>
            </w:r>
            <w:r w:rsidRPr="00B87807">
              <w:rPr>
                <w:i/>
                <w:sz w:val="20"/>
                <w:szCs w:val="20"/>
                <w:lang w:eastAsia="fr-FR"/>
              </w:rPr>
              <w:t>(номер, дата и издател на доклада, свързан с проверяваната процедура)</w:t>
            </w:r>
            <w:r w:rsidRPr="00B87807">
              <w:rPr>
                <w:b/>
                <w:sz w:val="20"/>
                <w:szCs w:val="20"/>
                <w:lang w:eastAsia="fr-FR"/>
              </w:rPr>
              <w:t>:</w:t>
            </w:r>
          </w:p>
          <w:p w14:paraId="69E00552" w14:textId="77777777" w:rsidR="00823B50" w:rsidRPr="00B87807" w:rsidRDefault="00823B50" w:rsidP="00D46717">
            <w:pPr>
              <w:jc w:val="both"/>
              <w:rPr>
                <w:b/>
                <w:bCs/>
                <w:sz w:val="20"/>
                <w:szCs w:val="20"/>
              </w:rPr>
            </w:pPr>
          </w:p>
        </w:tc>
        <w:tc>
          <w:tcPr>
            <w:tcW w:w="6651" w:type="dxa"/>
            <w:shd w:val="clear" w:color="auto" w:fill="auto"/>
          </w:tcPr>
          <w:p w14:paraId="523918BF" w14:textId="77777777" w:rsidR="00823B50" w:rsidRPr="00B87807" w:rsidRDefault="00823B50" w:rsidP="00D46717">
            <w:pPr>
              <w:rPr>
                <w:sz w:val="20"/>
                <w:szCs w:val="20"/>
              </w:rPr>
            </w:pPr>
          </w:p>
        </w:tc>
      </w:tr>
      <w:tr w:rsidR="009E7D0F" w:rsidRPr="009E7D0F" w14:paraId="09AB415D" w14:textId="77777777" w:rsidTr="00393A9C">
        <w:tc>
          <w:tcPr>
            <w:tcW w:w="516" w:type="dxa"/>
            <w:shd w:val="clear" w:color="auto" w:fill="C2D69B" w:themeFill="accent3" w:themeFillTint="99"/>
          </w:tcPr>
          <w:p w14:paraId="3E4C53E2" w14:textId="77777777" w:rsidR="00823B50" w:rsidRPr="00B87807" w:rsidRDefault="00823B50" w:rsidP="00D46717">
            <w:pPr>
              <w:rPr>
                <w:b/>
                <w:sz w:val="20"/>
                <w:szCs w:val="20"/>
                <w:lang w:eastAsia="fr-FR"/>
              </w:rPr>
            </w:pPr>
            <w:r w:rsidRPr="00B87807">
              <w:rPr>
                <w:b/>
                <w:sz w:val="20"/>
                <w:szCs w:val="20"/>
                <w:lang w:eastAsia="fr-FR"/>
              </w:rPr>
              <w:t>8</w:t>
            </w:r>
          </w:p>
        </w:tc>
        <w:tc>
          <w:tcPr>
            <w:tcW w:w="7429" w:type="dxa"/>
            <w:shd w:val="clear" w:color="auto" w:fill="C2D69B" w:themeFill="accent3" w:themeFillTint="99"/>
          </w:tcPr>
          <w:p w14:paraId="113AC911" w14:textId="77777777" w:rsidR="00823B50" w:rsidRPr="00B87807" w:rsidRDefault="00823B50" w:rsidP="00D46717">
            <w:pPr>
              <w:rPr>
                <w:b/>
                <w:bCs/>
                <w:sz w:val="20"/>
                <w:szCs w:val="20"/>
              </w:rPr>
            </w:pPr>
            <w:r w:rsidRPr="00B87807">
              <w:rPr>
                <w:b/>
                <w:sz w:val="20"/>
                <w:szCs w:val="20"/>
                <w:lang w:eastAsia="fr-FR"/>
              </w:rPr>
              <w:t xml:space="preserve">Актове на КЗК и ВАС </w:t>
            </w:r>
          </w:p>
        </w:tc>
        <w:tc>
          <w:tcPr>
            <w:tcW w:w="6651" w:type="dxa"/>
            <w:shd w:val="clear" w:color="auto" w:fill="auto"/>
          </w:tcPr>
          <w:p w14:paraId="17403AFD" w14:textId="77777777" w:rsidR="00823B50" w:rsidRPr="00B87807" w:rsidRDefault="00823B50" w:rsidP="00D46717">
            <w:pPr>
              <w:rPr>
                <w:sz w:val="20"/>
                <w:szCs w:val="20"/>
              </w:rPr>
            </w:pPr>
          </w:p>
        </w:tc>
      </w:tr>
      <w:tr w:rsidR="009E7D0F" w:rsidRPr="009E7D0F" w14:paraId="55E81D09" w14:textId="77777777" w:rsidTr="00393A9C">
        <w:tc>
          <w:tcPr>
            <w:tcW w:w="516" w:type="dxa"/>
            <w:shd w:val="clear" w:color="auto" w:fill="C2D69B" w:themeFill="accent3" w:themeFillTint="99"/>
          </w:tcPr>
          <w:p w14:paraId="74176319" w14:textId="77777777" w:rsidR="00823B50" w:rsidRPr="00B87807" w:rsidDel="00CF6EDD" w:rsidRDefault="00823B50" w:rsidP="00D46717">
            <w:pPr>
              <w:rPr>
                <w:b/>
                <w:sz w:val="20"/>
                <w:szCs w:val="20"/>
                <w:lang w:eastAsia="fr-FR"/>
              </w:rPr>
            </w:pPr>
            <w:r w:rsidRPr="00B87807">
              <w:rPr>
                <w:b/>
                <w:sz w:val="20"/>
                <w:szCs w:val="20"/>
                <w:lang w:eastAsia="fr-FR"/>
              </w:rPr>
              <w:t>9</w:t>
            </w:r>
          </w:p>
        </w:tc>
        <w:tc>
          <w:tcPr>
            <w:tcW w:w="7429" w:type="dxa"/>
            <w:shd w:val="clear" w:color="auto" w:fill="C2D69B" w:themeFill="accent3" w:themeFillTint="99"/>
          </w:tcPr>
          <w:p w14:paraId="4041A0B5" w14:textId="77777777" w:rsidR="00823B50" w:rsidRPr="00B87807" w:rsidRDefault="00823B50" w:rsidP="00D46717">
            <w:pPr>
              <w:rPr>
                <w:b/>
                <w:sz w:val="20"/>
                <w:szCs w:val="20"/>
                <w:lang w:eastAsia="fr-FR"/>
              </w:rPr>
            </w:pPr>
            <w:r w:rsidRPr="00B87807">
              <w:rPr>
                <w:b/>
                <w:sz w:val="20"/>
                <w:szCs w:val="20"/>
                <w:lang w:eastAsia="fr-FR"/>
              </w:rPr>
              <w:t>Адрес на профила на купувача:</w:t>
            </w:r>
          </w:p>
        </w:tc>
        <w:tc>
          <w:tcPr>
            <w:tcW w:w="6651" w:type="dxa"/>
            <w:shd w:val="clear" w:color="auto" w:fill="auto"/>
          </w:tcPr>
          <w:p w14:paraId="30BF0583" w14:textId="77777777" w:rsidR="00823B50" w:rsidRPr="00B87807" w:rsidRDefault="00823B50" w:rsidP="00D46717">
            <w:pPr>
              <w:rPr>
                <w:sz w:val="20"/>
                <w:szCs w:val="20"/>
                <w:lang w:eastAsia="fr-FR"/>
              </w:rPr>
            </w:pPr>
          </w:p>
        </w:tc>
      </w:tr>
      <w:tr w:rsidR="009E7D0F" w:rsidRPr="009E7D0F" w14:paraId="38D681C1" w14:textId="77777777" w:rsidTr="00393A9C">
        <w:tc>
          <w:tcPr>
            <w:tcW w:w="516" w:type="dxa"/>
            <w:shd w:val="clear" w:color="auto" w:fill="C2D69B" w:themeFill="accent3" w:themeFillTint="99"/>
          </w:tcPr>
          <w:p w14:paraId="50760285" w14:textId="77777777" w:rsidR="00823B50" w:rsidRPr="00B87807" w:rsidRDefault="00823B50" w:rsidP="00D46717">
            <w:pPr>
              <w:rPr>
                <w:b/>
                <w:sz w:val="20"/>
                <w:szCs w:val="20"/>
                <w:lang w:eastAsia="fr-FR"/>
              </w:rPr>
            </w:pPr>
            <w:r w:rsidRPr="00B87807">
              <w:rPr>
                <w:b/>
                <w:sz w:val="20"/>
                <w:szCs w:val="20"/>
                <w:lang w:eastAsia="fr-FR"/>
              </w:rPr>
              <w:t>10</w:t>
            </w:r>
          </w:p>
        </w:tc>
        <w:tc>
          <w:tcPr>
            <w:tcW w:w="7429" w:type="dxa"/>
            <w:shd w:val="clear" w:color="auto" w:fill="C2D69B" w:themeFill="accent3" w:themeFillTint="99"/>
          </w:tcPr>
          <w:p w14:paraId="5A4B853A" w14:textId="77777777" w:rsidR="00823B50" w:rsidRPr="00B87807" w:rsidRDefault="00823B50" w:rsidP="00D46717">
            <w:pPr>
              <w:rPr>
                <w:b/>
                <w:sz w:val="20"/>
                <w:szCs w:val="20"/>
                <w:lang w:eastAsia="fr-FR"/>
              </w:rPr>
            </w:pPr>
            <w:r w:rsidRPr="00B87807">
              <w:rPr>
                <w:b/>
                <w:sz w:val="20"/>
                <w:szCs w:val="20"/>
                <w:lang w:eastAsia="fr-FR"/>
              </w:rPr>
              <w:t>Брой подадени оферти (вкл. за всяка обособена позиция):</w:t>
            </w:r>
          </w:p>
        </w:tc>
        <w:tc>
          <w:tcPr>
            <w:tcW w:w="6651" w:type="dxa"/>
            <w:shd w:val="clear" w:color="auto" w:fill="auto"/>
          </w:tcPr>
          <w:p w14:paraId="1E42E4E7" w14:textId="77777777" w:rsidR="00823B50" w:rsidRPr="00B87807" w:rsidRDefault="00823B50" w:rsidP="00D46717">
            <w:pPr>
              <w:rPr>
                <w:sz w:val="20"/>
                <w:szCs w:val="20"/>
                <w:lang w:eastAsia="fr-FR"/>
              </w:rPr>
            </w:pPr>
          </w:p>
        </w:tc>
      </w:tr>
      <w:tr w:rsidR="009E7D0F" w:rsidRPr="009E7D0F" w14:paraId="5C4CAF4E" w14:textId="77777777" w:rsidTr="00393A9C">
        <w:tc>
          <w:tcPr>
            <w:tcW w:w="516" w:type="dxa"/>
            <w:shd w:val="clear" w:color="auto" w:fill="C2D69B" w:themeFill="accent3" w:themeFillTint="99"/>
          </w:tcPr>
          <w:p w14:paraId="4586DEB2" w14:textId="77777777" w:rsidR="00823B50" w:rsidRPr="00B87807" w:rsidRDefault="00823B50" w:rsidP="00D46717">
            <w:pPr>
              <w:rPr>
                <w:b/>
                <w:sz w:val="20"/>
                <w:szCs w:val="20"/>
                <w:lang w:eastAsia="fr-FR"/>
              </w:rPr>
            </w:pPr>
            <w:r w:rsidRPr="00B87807">
              <w:rPr>
                <w:b/>
                <w:sz w:val="20"/>
                <w:szCs w:val="20"/>
                <w:lang w:eastAsia="fr-FR"/>
              </w:rPr>
              <w:t>11</w:t>
            </w:r>
          </w:p>
        </w:tc>
        <w:tc>
          <w:tcPr>
            <w:tcW w:w="7429" w:type="dxa"/>
            <w:shd w:val="clear" w:color="auto" w:fill="C2D69B" w:themeFill="accent3" w:themeFillTint="99"/>
          </w:tcPr>
          <w:p w14:paraId="621A277B" w14:textId="77777777" w:rsidR="00823B50" w:rsidRPr="00B87807" w:rsidRDefault="00823B50" w:rsidP="00D46717">
            <w:pPr>
              <w:rPr>
                <w:b/>
                <w:sz w:val="20"/>
                <w:szCs w:val="20"/>
                <w:lang w:eastAsia="fr-FR"/>
              </w:rPr>
            </w:pPr>
            <w:r w:rsidRPr="00B87807">
              <w:rPr>
                <w:b/>
                <w:sz w:val="20"/>
                <w:szCs w:val="20"/>
                <w:lang w:eastAsia="fr-FR"/>
              </w:rPr>
              <w:t>Брой отстранени участници (вкл. за всяка обособена позиция):</w:t>
            </w:r>
          </w:p>
        </w:tc>
        <w:tc>
          <w:tcPr>
            <w:tcW w:w="6651" w:type="dxa"/>
            <w:shd w:val="clear" w:color="auto" w:fill="auto"/>
          </w:tcPr>
          <w:p w14:paraId="20698B34" w14:textId="77777777" w:rsidR="00823B50" w:rsidRPr="00B87807" w:rsidRDefault="00823B50" w:rsidP="00D46717">
            <w:pPr>
              <w:rPr>
                <w:sz w:val="20"/>
                <w:szCs w:val="20"/>
                <w:lang w:eastAsia="fr-FR"/>
              </w:rPr>
            </w:pPr>
          </w:p>
        </w:tc>
      </w:tr>
    </w:tbl>
    <w:p w14:paraId="57CFD38F" w14:textId="77777777" w:rsidR="002D140A" w:rsidRPr="00B87807" w:rsidRDefault="002D140A" w:rsidP="00AE5F7D">
      <w:pPr>
        <w:jc w:val="both"/>
        <w:rPr>
          <w:sz w:val="20"/>
          <w:szCs w:val="20"/>
        </w:rPr>
      </w:pPr>
    </w:p>
    <w:p w14:paraId="5AF3EA97" w14:textId="49A87257" w:rsidR="000A39D6" w:rsidRPr="00B87807" w:rsidRDefault="000A39D6" w:rsidP="000A39D6">
      <w:pPr>
        <w:jc w:val="both"/>
        <w:rPr>
          <w:sz w:val="20"/>
          <w:szCs w:val="20"/>
        </w:rPr>
      </w:pPr>
    </w:p>
    <w:p w14:paraId="5E37523D" w14:textId="77777777" w:rsidR="00F710E8" w:rsidRPr="00B87807" w:rsidRDefault="00F710E8" w:rsidP="000A39D6">
      <w:pPr>
        <w:jc w:val="both"/>
        <w:rPr>
          <w:sz w:val="20"/>
          <w:szCs w:val="20"/>
          <w:lang w:val="en-US"/>
        </w:rPr>
      </w:pPr>
    </w:p>
    <w:p w14:paraId="74A131E1" w14:textId="77777777" w:rsidR="009B624B" w:rsidRPr="00B774D9" w:rsidRDefault="009B624B" w:rsidP="009B624B">
      <w:pPr>
        <w:ind w:right="426"/>
        <w:rPr>
          <w:b/>
          <w:sz w:val="20"/>
          <w:szCs w:val="20"/>
        </w:rPr>
      </w:pPr>
      <w:r w:rsidRPr="00B774D9">
        <w:rPr>
          <w:b/>
          <w:sz w:val="20"/>
          <w:szCs w:val="20"/>
        </w:rPr>
        <w:t>УКАЗАНИЯ:</w:t>
      </w:r>
    </w:p>
    <w:p w14:paraId="67036C5D" w14:textId="77777777" w:rsidR="009B624B" w:rsidRPr="00B774D9" w:rsidRDefault="009B624B" w:rsidP="009B624B">
      <w:pPr>
        <w:rPr>
          <w:b/>
          <w:bCs/>
          <w:sz w:val="20"/>
          <w:szCs w:val="20"/>
        </w:rPr>
      </w:pPr>
      <w:r w:rsidRPr="00B774D9">
        <w:rPr>
          <w:b/>
          <w:bCs/>
          <w:sz w:val="20"/>
          <w:szCs w:val="20"/>
        </w:rPr>
        <w:t xml:space="preserve">I. ЗА ПРОВЕРЯВАЩИЯ ЕКСПЕРТ </w:t>
      </w:r>
    </w:p>
    <w:p w14:paraId="09610DB8" w14:textId="77777777" w:rsidR="009B624B" w:rsidRPr="00B774D9" w:rsidRDefault="009B624B" w:rsidP="009B624B">
      <w:pPr>
        <w:rPr>
          <w:bCs/>
          <w:sz w:val="20"/>
          <w:szCs w:val="20"/>
        </w:rPr>
      </w:pPr>
      <w:r w:rsidRPr="00B774D9">
        <w:rPr>
          <w:b/>
          <w:bCs/>
          <w:sz w:val="20"/>
          <w:szCs w:val="20"/>
        </w:rPr>
        <w:t>1. Минимум следните документи (в електронен вид, ако е приложимо)</w:t>
      </w:r>
      <w:r w:rsidRPr="00B774D9">
        <w:rPr>
          <w:bCs/>
          <w:sz w:val="20"/>
          <w:szCs w:val="20"/>
        </w:rPr>
        <w:t xml:space="preserve"> Проверяващият експерт събира и прилага в досие:</w:t>
      </w:r>
    </w:p>
    <w:p w14:paraId="6B580ED4" w14:textId="77777777" w:rsidR="009B624B" w:rsidRPr="00B774D9" w:rsidRDefault="009B624B" w:rsidP="009B624B">
      <w:pPr>
        <w:numPr>
          <w:ilvl w:val="0"/>
          <w:numId w:val="61"/>
        </w:numPr>
        <w:rPr>
          <w:bCs/>
          <w:sz w:val="20"/>
          <w:szCs w:val="20"/>
        </w:rPr>
      </w:pPr>
      <w:r w:rsidRPr="00B774D9">
        <w:rPr>
          <w:bCs/>
          <w:sz w:val="20"/>
          <w:szCs w:val="20"/>
        </w:rPr>
        <w:t>предварителни обявления (ако има такива) (по отделно от ОВ и от АОП),</w:t>
      </w:r>
    </w:p>
    <w:p w14:paraId="2C3DC3B1" w14:textId="77777777" w:rsidR="009B624B" w:rsidRPr="00B774D9" w:rsidRDefault="009B624B" w:rsidP="009B624B">
      <w:pPr>
        <w:numPr>
          <w:ilvl w:val="0"/>
          <w:numId w:val="61"/>
        </w:numPr>
        <w:rPr>
          <w:bCs/>
          <w:sz w:val="20"/>
          <w:szCs w:val="20"/>
        </w:rPr>
      </w:pPr>
      <w:r w:rsidRPr="00B774D9">
        <w:rPr>
          <w:bCs/>
          <w:sz w:val="20"/>
          <w:szCs w:val="20"/>
        </w:rPr>
        <w:t>обявления за обществената поръчка (по отделно от ОВ и от АОП),</w:t>
      </w:r>
    </w:p>
    <w:p w14:paraId="58892DB3" w14:textId="77777777" w:rsidR="009B624B" w:rsidRPr="00B774D9" w:rsidRDefault="009B624B" w:rsidP="009B624B">
      <w:pPr>
        <w:numPr>
          <w:ilvl w:val="0"/>
          <w:numId w:val="61"/>
        </w:numPr>
        <w:rPr>
          <w:bCs/>
          <w:sz w:val="20"/>
          <w:szCs w:val="20"/>
        </w:rPr>
      </w:pPr>
      <w:r w:rsidRPr="00B774D9">
        <w:rPr>
          <w:bCs/>
          <w:sz w:val="20"/>
          <w:szCs w:val="20"/>
        </w:rPr>
        <w:lastRenderedPageBreak/>
        <w:t>документация за участие, вкл. разясненията на възложителя,</w:t>
      </w:r>
    </w:p>
    <w:p w14:paraId="21AB020C" w14:textId="77777777" w:rsidR="009B624B" w:rsidRPr="00B774D9" w:rsidRDefault="009B624B" w:rsidP="009B624B">
      <w:pPr>
        <w:numPr>
          <w:ilvl w:val="0"/>
          <w:numId w:val="61"/>
        </w:numPr>
        <w:rPr>
          <w:bCs/>
          <w:sz w:val="20"/>
          <w:szCs w:val="20"/>
        </w:rPr>
      </w:pPr>
      <w:r w:rsidRPr="00B774D9">
        <w:rPr>
          <w:bCs/>
          <w:sz w:val="20"/>
          <w:szCs w:val="20"/>
        </w:rPr>
        <w:t>актове на АОП по предварителен контрол (ако има такива),</w:t>
      </w:r>
    </w:p>
    <w:p w14:paraId="387A4DEB" w14:textId="77777777" w:rsidR="009B624B" w:rsidRPr="00B774D9" w:rsidRDefault="009B624B" w:rsidP="009B624B">
      <w:pPr>
        <w:numPr>
          <w:ilvl w:val="0"/>
          <w:numId w:val="61"/>
        </w:numPr>
        <w:rPr>
          <w:bCs/>
          <w:sz w:val="20"/>
          <w:szCs w:val="20"/>
        </w:rPr>
      </w:pPr>
      <w:r w:rsidRPr="00B774D9">
        <w:rPr>
          <w:bCs/>
          <w:sz w:val="20"/>
          <w:szCs w:val="20"/>
        </w:rPr>
        <w:t>решение за одобряване на обявление за изменение или допълнителна информация (ако има такова) (по отделно от ОВ и от АОП),</w:t>
      </w:r>
    </w:p>
    <w:p w14:paraId="470BF5C1" w14:textId="77777777" w:rsidR="009B624B" w:rsidRPr="00B774D9" w:rsidRDefault="009B624B" w:rsidP="009B624B">
      <w:pPr>
        <w:numPr>
          <w:ilvl w:val="0"/>
          <w:numId w:val="61"/>
        </w:numPr>
        <w:rPr>
          <w:bCs/>
          <w:sz w:val="20"/>
          <w:szCs w:val="20"/>
        </w:rPr>
      </w:pPr>
      <w:r w:rsidRPr="00B774D9">
        <w:rPr>
          <w:bCs/>
          <w:sz w:val="20"/>
          <w:szCs w:val="20"/>
        </w:rPr>
        <w:t>протоколи за работата на комисията, вкл. оценителни листове и др. подобни (ако има такива),</w:t>
      </w:r>
    </w:p>
    <w:p w14:paraId="30DFCE99" w14:textId="77777777" w:rsidR="009B624B" w:rsidRPr="00B774D9" w:rsidRDefault="009B624B" w:rsidP="009B624B">
      <w:pPr>
        <w:numPr>
          <w:ilvl w:val="0"/>
          <w:numId w:val="61"/>
        </w:numPr>
        <w:rPr>
          <w:bCs/>
          <w:sz w:val="20"/>
          <w:szCs w:val="20"/>
        </w:rPr>
      </w:pPr>
      <w:r w:rsidRPr="00B774D9">
        <w:rPr>
          <w:bCs/>
          <w:sz w:val="20"/>
          <w:szCs w:val="20"/>
        </w:rPr>
        <w:t>решение за определяне на изпълнител,</w:t>
      </w:r>
    </w:p>
    <w:p w14:paraId="15058320" w14:textId="77777777" w:rsidR="009B624B" w:rsidRPr="00B774D9" w:rsidRDefault="009B624B" w:rsidP="009B624B">
      <w:pPr>
        <w:numPr>
          <w:ilvl w:val="0"/>
          <w:numId w:val="61"/>
        </w:numPr>
        <w:rPr>
          <w:bCs/>
          <w:sz w:val="20"/>
          <w:szCs w:val="20"/>
        </w:rPr>
      </w:pPr>
      <w:r w:rsidRPr="00B774D9">
        <w:rPr>
          <w:bCs/>
          <w:sz w:val="20"/>
          <w:szCs w:val="20"/>
        </w:rPr>
        <w:t>договор за обществена поръчка/рамково споразумение и договор по него,</w:t>
      </w:r>
    </w:p>
    <w:p w14:paraId="0F84174E" w14:textId="77777777" w:rsidR="009B624B" w:rsidRPr="00B774D9" w:rsidRDefault="009B624B" w:rsidP="009B624B">
      <w:pPr>
        <w:numPr>
          <w:ilvl w:val="0"/>
          <w:numId w:val="61"/>
        </w:numPr>
        <w:rPr>
          <w:bCs/>
          <w:sz w:val="20"/>
          <w:szCs w:val="20"/>
        </w:rPr>
      </w:pPr>
      <w:r w:rsidRPr="00B774D9">
        <w:rPr>
          <w:bCs/>
          <w:sz w:val="20"/>
          <w:szCs w:val="20"/>
        </w:rPr>
        <w:t>актове на КЗК и ВАС във връзка с процедурата.</w:t>
      </w:r>
    </w:p>
    <w:p w14:paraId="597EB30C" w14:textId="77777777" w:rsidR="009B624B" w:rsidRPr="00B774D9" w:rsidRDefault="009B624B" w:rsidP="009B624B">
      <w:pPr>
        <w:numPr>
          <w:ilvl w:val="0"/>
          <w:numId w:val="61"/>
        </w:numPr>
        <w:rPr>
          <w:bCs/>
          <w:sz w:val="20"/>
          <w:szCs w:val="20"/>
        </w:rPr>
      </w:pPr>
      <w:r w:rsidRPr="00B774D9">
        <w:rPr>
          <w:bCs/>
          <w:sz w:val="20"/>
          <w:szCs w:val="20"/>
        </w:rPr>
        <w:t xml:space="preserve">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w:t>
      </w:r>
    </w:p>
    <w:p w14:paraId="6CA7B789" w14:textId="77777777" w:rsidR="009B624B" w:rsidRPr="00B774D9" w:rsidRDefault="009B624B" w:rsidP="009B624B">
      <w:pPr>
        <w:numPr>
          <w:ilvl w:val="0"/>
          <w:numId w:val="61"/>
        </w:numPr>
        <w:rPr>
          <w:bCs/>
          <w:sz w:val="20"/>
          <w:szCs w:val="20"/>
        </w:rPr>
      </w:pPr>
      <w:r w:rsidRPr="00B774D9">
        <w:rPr>
          <w:bCs/>
          <w:sz w:val="20"/>
          <w:szCs w:val="20"/>
        </w:rPr>
        <w:t>други документи, извън горните – при необходимост, когато се обосновават установени отклонения.</w:t>
      </w:r>
    </w:p>
    <w:p w14:paraId="7938FD59" w14:textId="77777777" w:rsidR="009B624B" w:rsidRPr="00B774D9" w:rsidRDefault="009B624B" w:rsidP="009B624B">
      <w:pPr>
        <w:rPr>
          <w:sz w:val="20"/>
          <w:szCs w:val="20"/>
        </w:rPr>
      </w:pPr>
    </w:p>
    <w:p w14:paraId="1A5C45D5" w14:textId="77777777" w:rsidR="009B624B" w:rsidRPr="00B774D9" w:rsidRDefault="009B624B" w:rsidP="009B624B">
      <w:pPr>
        <w:rPr>
          <w:b/>
          <w:sz w:val="20"/>
          <w:szCs w:val="20"/>
        </w:rPr>
      </w:pPr>
      <w:r w:rsidRPr="00B774D9">
        <w:rPr>
          <w:b/>
          <w:sz w:val="20"/>
          <w:szCs w:val="20"/>
        </w:rPr>
        <w:t>2. Задължително се дава отговор в колона „Да/Не/НП”.</w:t>
      </w:r>
    </w:p>
    <w:p w14:paraId="60EFB1A7" w14:textId="77777777" w:rsidR="009B624B" w:rsidRPr="00B774D9" w:rsidRDefault="009B624B" w:rsidP="009B624B">
      <w:pPr>
        <w:rPr>
          <w:b/>
          <w:sz w:val="20"/>
          <w:szCs w:val="20"/>
        </w:rPr>
      </w:pPr>
    </w:p>
    <w:p w14:paraId="667F3320" w14:textId="77777777" w:rsidR="009B624B" w:rsidRPr="00B774D9" w:rsidRDefault="009B624B" w:rsidP="009B624B">
      <w:pPr>
        <w:rPr>
          <w:i/>
          <w:sz w:val="20"/>
          <w:szCs w:val="20"/>
        </w:rPr>
      </w:pPr>
      <w:r w:rsidRPr="00B774D9">
        <w:rPr>
          <w:sz w:val="20"/>
          <w:szCs w:val="20"/>
        </w:rPr>
        <w:t>3. Попълват се таблици №1 – 4 (ако е приложимо)</w:t>
      </w:r>
    </w:p>
    <w:p w14:paraId="38D93C33" w14:textId="77777777" w:rsidR="009B624B" w:rsidRPr="00B774D9" w:rsidRDefault="009B624B" w:rsidP="009B624B">
      <w:pPr>
        <w:jc w:val="both"/>
        <w:rPr>
          <w:b/>
          <w:i/>
          <w:sz w:val="20"/>
          <w:szCs w:val="20"/>
        </w:rPr>
      </w:pPr>
    </w:p>
    <w:p w14:paraId="00E747C0" w14:textId="77777777" w:rsidR="009B624B" w:rsidRPr="00B774D9" w:rsidRDefault="009B624B" w:rsidP="009B624B">
      <w:pPr>
        <w:jc w:val="both"/>
        <w:rPr>
          <w:sz w:val="20"/>
          <w:szCs w:val="20"/>
        </w:rPr>
      </w:pPr>
      <w:r w:rsidRPr="00B774D9">
        <w:rPr>
          <w:b/>
          <w:sz w:val="20"/>
          <w:szCs w:val="20"/>
        </w:rPr>
        <w:t>4.</w:t>
      </w:r>
      <w:r w:rsidRPr="00B774D9">
        <w:rPr>
          <w:sz w:val="20"/>
          <w:szCs w:val="20"/>
        </w:rPr>
        <w:t xml:space="preserve"> Колона</w:t>
      </w:r>
      <w:r w:rsidRPr="00B774D9">
        <w:rPr>
          <w:i/>
          <w:sz w:val="20"/>
          <w:szCs w:val="20"/>
        </w:rPr>
        <w:t xml:space="preserve"> </w:t>
      </w:r>
      <w:r w:rsidRPr="00B774D9">
        <w:rPr>
          <w:sz w:val="20"/>
          <w:szCs w:val="20"/>
        </w:rPr>
        <w:t>„Коментари/Референции”</w:t>
      </w:r>
      <w:r w:rsidRPr="00B774D9">
        <w:rPr>
          <w:i/>
          <w:sz w:val="20"/>
          <w:szCs w:val="20"/>
        </w:rPr>
        <w:t xml:space="preserve"> </w:t>
      </w:r>
      <w:r w:rsidRPr="00B774D9">
        <w:rPr>
          <w:sz w:val="20"/>
          <w:szCs w:val="20"/>
        </w:rPr>
        <w:t xml:space="preserve">задължително се попълва само в случай, че отговорът на въпроса в предходната колона показва </w:t>
      </w:r>
      <w:r w:rsidRPr="00B774D9">
        <w:rPr>
          <w:b/>
          <w:sz w:val="20"/>
          <w:szCs w:val="20"/>
        </w:rPr>
        <w:t xml:space="preserve">УСТАНОВЕНО НАРУШЕНИЕ /“нарушение“ е отклонение от приложимата норма/ </w:t>
      </w:r>
      <w:r w:rsidRPr="00B774D9">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43B82E59" w14:textId="77777777" w:rsidR="009B624B" w:rsidRPr="00B774D9" w:rsidRDefault="009B624B" w:rsidP="009B624B">
      <w:pPr>
        <w:jc w:val="both"/>
        <w:rPr>
          <w:b/>
          <w:bCs/>
          <w:sz w:val="20"/>
          <w:szCs w:val="20"/>
        </w:rPr>
      </w:pPr>
      <w:r w:rsidRPr="00B774D9">
        <w:rPr>
          <w:sz w:val="20"/>
          <w:szCs w:val="20"/>
        </w:rPr>
        <w:t>а) Цитира се</w:t>
      </w:r>
      <w:r w:rsidRPr="00B774D9">
        <w:rPr>
          <w:b/>
          <w:bCs/>
          <w:sz w:val="20"/>
          <w:szCs w:val="20"/>
        </w:rPr>
        <w:t xml:space="preserve"> приложимата правна норма </w:t>
      </w:r>
      <w:r w:rsidRPr="00B774D9">
        <w:rPr>
          <w:bCs/>
          <w:sz w:val="20"/>
          <w:szCs w:val="20"/>
        </w:rPr>
        <w:t>(</w:t>
      </w:r>
      <w:r w:rsidRPr="00B774D9">
        <w:rPr>
          <w:sz w:val="20"/>
          <w:szCs w:val="20"/>
        </w:rPr>
        <w:t>съкратено винаги, когато е възможно) - тя</w:t>
      </w:r>
      <w:r w:rsidRPr="00B774D9">
        <w:rPr>
          <w:bCs/>
          <w:sz w:val="20"/>
          <w:szCs w:val="20"/>
        </w:rPr>
        <w:t xml:space="preserve"> представлява критерия/изискването, спрямо което оценяваме фактите.</w:t>
      </w:r>
    </w:p>
    <w:p w14:paraId="0BD6DC83" w14:textId="77777777" w:rsidR="009B624B" w:rsidRPr="00B774D9" w:rsidRDefault="009B624B" w:rsidP="009B624B">
      <w:pPr>
        <w:jc w:val="both"/>
        <w:rPr>
          <w:b/>
          <w:sz w:val="20"/>
          <w:szCs w:val="20"/>
        </w:rPr>
      </w:pPr>
      <w:r w:rsidRPr="00B774D9">
        <w:rPr>
          <w:sz w:val="20"/>
          <w:szCs w:val="20"/>
        </w:rPr>
        <w:t xml:space="preserve">б) </w:t>
      </w:r>
      <w:r w:rsidRPr="00B774D9">
        <w:rPr>
          <w:b/>
          <w:sz w:val="20"/>
          <w:szCs w:val="20"/>
        </w:rPr>
        <w:t>Установените относими факти</w:t>
      </w:r>
      <w:r w:rsidRPr="00B774D9">
        <w:rPr>
          <w:sz w:val="20"/>
          <w:szCs w:val="20"/>
        </w:rPr>
        <w:t xml:space="preserve"> - те</w:t>
      </w:r>
      <w:r w:rsidRPr="00B774D9">
        <w:rPr>
          <w:b/>
          <w:sz w:val="20"/>
          <w:szCs w:val="20"/>
        </w:rPr>
        <w:t xml:space="preserve"> </w:t>
      </w:r>
      <w:r w:rsidRPr="00B774D9">
        <w:rPr>
          <w:sz w:val="20"/>
          <w:szCs w:val="20"/>
        </w:rPr>
        <w:t>не съответстват на а) и затова представляват</w:t>
      </w:r>
      <w:r w:rsidRPr="00B774D9">
        <w:rPr>
          <w:b/>
          <w:sz w:val="20"/>
          <w:szCs w:val="20"/>
        </w:rPr>
        <w:t xml:space="preserve"> отклонение.</w:t>
      </w:r>
    </w:p>
    <w:p w14:paraId="4CD633CE" w14:textId="77777777" w:rsidR="009B624B" w:rsidRPr="00B774D9" w:rsidRDefault="009B624B" w:rsidP="009B624B">
      <w:pPr>
        <w:jc w:val="both"/>
        <w:rPr>
          <w:sz w:val="20"/>
          <w:szCs w:val="20"/>
        </w:rPr>
      </w:pPr>
      <w:r w:rsidRPr="00B774D9">
        <w:rPr>
          <w:b/>
          <w:sz w:val="20"/>
          <w:szCs w:val="20"/>
        </w:rPr>
        <w:t xml:space="preserve">- </w:t>
      </w:r>
      <w:r w:rsidRPr="00B774D9">
        <w:rPr>
          <w:sz w:val="20"/>
          <w:szCs w:val="20"/>
        </w:rPr>
        <w:t>експертът</w:t>
      </w:r>
      <w:r w:rsidRPr="00B774D9">
        <w:rPr>
          <w:b/>
          <w:sz w:val="20"/>
          <w:szCs w:val="20"/>
        </w:rPr>
        <w:t xml:space="preserve"> </w:t>
      </w:r>
      <w:r w:rsidRPr="00B774D9">
        <w:rPr>
          <w:sz w:val="20"/>
          <w:szCs w:val="20"/>
        </w:rPr>
        <w:t>ги</w:t>
      </w:r>
      <w:r w:rsidRPr="00B774D9">
        <w:rPr>
          <w:b/>
          <w:sz w:val="20"/>
          <w:szCs w:val="20"/>
        </w:rPr>
        <w:t xml:space="preserve"> </w:t>
      </w:r>
      <w:r w:rsidRPr="00B774D9">
        <w:rPr>
          <w:sz w:val="20"/>
          <w:szCs w:val="20"/>
        </w:rPr>
        <w:t>излага пълно, кратко, точно и ясно,</w:t>
      </w:r>
      <w:r w:rsidRPr="00B774D9">
        <w:rPr>
          <w:b/>
          <w:sz w:val="20"/>
          <w:szCs w:val="20"/>
        </w:rPr>
        <w:t xml:space="preserve"> </w:t>
      </w:r>
      <w:r w:rsidRPr="00B774D9">
        <w:rPr>
          <w:sz w:val="20"/>
          <w:szCs w:val="20"/>
        </w:rPr>
        <w:t xml:space="preserve">като взима предвид конкретните указания към съответния въпрос за проверка.  </w:t>
      </w:r>
    </w:p>
    <w:p w14:paraId="508E31BD" w14:textId="77777777" w:rsidR="009B624B" w:rsidRPr="00B774D9" w:rsidRDefault="009B624B" w:rsidP="009B624B">
      <w:pPr>
        <w:jc w:val="both"/>
        <w:rPr>
          <w:sz w:val="20"/>
          <w:szCs w:val="20"/>
        </w:rPr>
      </w:pPr>
      <w:r w:rsidRPr="00B774D9">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7A16F992" w14:textId="77777777" w:rsidR="009B624B" w:rsidRPr="00B774D9" w:rsidRDefault="009B624B" w:rsidP="009B624B">
      <w:pPr>
        <w:jc w:val="both"/>
        <w:rPr>
          <w:sz w:val="20"/>
          <w:szCs w:val="20"/>
        </w:rPr>
      </w:pPr>
      <w:r w:rsidRPr="00B774D9">
        <w:rPr>
          <w:sz w:val="20"/>
          <w:szCs w:val="20"/>
        </w:rPr>
        <w:t xml:space="preserve">ВНИМАНИЕ! </w:t>
      </w:r>
      <w:r w:rsidRPr="00B774D9">
        <w:rPr>
          <w:bCs/>
          <w:sz w:val="20"/>
          <w:szCs w:val="20"/>
        </w:rPr>
        <w:t xml:space="preserve">Отклонение има </w:t>
      </w:r>
      <w:r w:rsidRPr="00B774D9">
        <w:rPr>
          <w:b/>
          <w:bCs/>
          <w:sz w:val="20"/>
          <w:szCs w:val="20"/>
        </w:rPr>
        <w:t>само</w:t>
      </w:r>
      <w:r w:rsidRPr="00B774D9">
        <w:rPr>
          <w:bCs/>
          <w:sz w:val="20"/>
          <w:szCs w:val="20"/>
        </w:rPr>
        <w:t xml:space="preserve"> при несъответствие между установените факти и приложимата норма/критерий за допустимост/за оценка; </w:t>
      </w:r>
      <w:r w:rsidRPr="00B774D9">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5E71550A" w14:textId="77777777" w:rsidR="009B624B" w:rsidRPr="00B774D9" w:rsidRDefault="009B624B" w:rsidP="009B624B">
      <w:pPr>
        <w:jc w:val="both"/>
        <w:rPr>
          <w:bCs/>
          <w:sz w:val="20"/>
          <w:szCs w:val="20"/>
        </w:rPr>
      </w:pPr>
      <w:r w:rsidRPr="00B774D9">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B774D9">
        <w:rPr>
          <w:b/>
          <w:bCs/>
          <w:sz w:val="20"/>
          <w:szCs w:val="20"/>
        </w:rPr>
        <w:t xml:space="preserve"> представляват отклонение и по този въпрос за проверка</w:t>
      </w:r>
      <w:r w:rsidRPr="00B774D9">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3CD85C57" w14:textId="77777777" w:rsidR="009B624B" w:rsidRPr="00B774D9" w:rsidRDefault="009B624B" w:rsidP="009B624B">
      <w:pPr>
        <w:jc w:val="both"/>
        <w:rPr>
          <w:bCs/>
          <w:sz w:val="20"/>
          <w:szCs w:val="20"/>
        </w:rPr>
      </w:pPr>
      <w:r w:rsidRPr="00B774D9">
        <w:rPr>
          <w:bCs/>
          <w:sz w:val="20"/>
          <w:szCs w:val="20"/>
        </w:rPr>
        <w:t xml:space="preserve">г) </w:t>
      </w:r>
      <w:r w:rsidRPr="00B774D9">
        <w:rPr>
          <w:b/>
          <w:bCs/>
          <w:sz w:val="20"/>
          <w:szCs w:val="20"/>
        </w:rPr>
        <w:t>Ефект на отклонението</w:t>
      </w:r>
      <w:r w:rsidRPr="00B774D9">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респективно</w:t>
      </w:r>
      <w:r w:rsidRPr="00B774D9">
        <w:rPr>
          <w:bCs/>
          <w:sz w:val="20"/>
          <w:szCs w:val="20"/>
          <w:lang w:val="en-US"/>
        </w:rPr>
        <w:t xml:space="preserve"> </w:t>
      </w:r>
      <w:r w:rsidRPr="00B774D9">
        <w:rPr>
          <w:bCs/>
          <w:sz w:val="20"/>
          <w:szCs w:val="20"/>
        </w:rPr>
        <w:t>Наредбата,</w:t>
      </w:r>
      <w:r w:rsidRPr="00B774D9">
        <w:rPr>
          <w:bCs/>
          <w:sz w:val="20"/>
          <w:szCs w:val="20"/>
          <w:vertAlign w:val="superscript"/>
        </w:rPr>
        <w:footnoteReference w:id="1"/>
      </w:r>
      <w:r w:rsidRPr="00B774D9">
        <w:rPr>
          <w:bCs/>
          <w:sz w:val="20"/>
          <w:szCs w:val="20"/>
        </w:rPr>
        <w:t xml:space="preserve">, експертът обосновава установеното отклонение има ли финансово влияние или не. </w:t>
      </w:r>
    </w:p>
    <w:p w14:paraId="535B4B2C" w14:textId="77777777" w:rsidR="009B624B" w:rsidRPr="00B774D9" w:rsidRDefault="009B624B" w:rsidP="009B624B">
      <w:pPr>
        <w:jc w:val="both"/>
        <w:rPr>
          <w:b/>
          <w:bCs/>
          <w:sz w:val="20"/>
          <w:szCs w:val="20"/>
        </w:rPr>
      </w:pPr>
      <w:r w:rsidRPr="00B774D9">
        <w:rPr>
          <w:b/>
          <w:bCs/>
          <w:sz w:val="20"/>
          <w:szCs w:val="20"/>
        </w:rPr>
        <w:t xml:space="preserve">Следва да се има предвид че </w:t>
      </w:r>
      <w:r w:rsidRPr="00B774D9">
        <w:rPr>
          <w:b/>
          <w:bCs/>
          <w:i/>
          <w:sz w:val="20"/>
          <w:szCs w:val="20"/>
        </w:rPr>
        <w:t>съществено нарушение</w:t>
      </w:r>
      <w:r w:rsidRPr="00B774D9">
        <w:rPr>
          <w:b/>
          <w:bCs/>
          <w:sz w:val="20"/>
          <w:szCs w:val="20"/>
        </w:rPr>
        <w:t xml:space="preserve"> е нарушение на законодателството, което би могло да доведе до налагане на финансова корекция по смисъла на Наредбата за посочване на нередности, представляващи основания за извършване на финансови корекции, и процентните показатели за определяне размера </w:t>
      </w:r>
      <w:r w:rsidRPr="00B774D9">
        <w:rPr>
          <w:b/>
          <w:bCs/>
          <w:sz w:val="20"/>
          <w:szCs w:val="20"/>
        </w:rPr>
        <w:lastRenderedPageBreak/>
        <w:t>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p w14:paraId="705FC174" w14:textId="77777777" w:rsidR="009B624B" w:rsidRPr="00B774D9" w:rsidRDefault="009B624B" w:rsidP="009B624B">
      <w:pPr>
        <w:jc w:val="both"/>
        <w:rPr>
          <w:bCs/>
          <w:sz w:val="20"/>
          <w:szCs w:val="20"/>
        </w:rPr>
      </w:pPr>
      <w:r w:rsidRPr="00B774D9">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2D9A7253" w14:textId="77777777" w:rsidR="000A39D6" w:rsidRPr="00B774D9" w:rsidRDefault="000A39D6" w:rsidP="000A39D6">
      <w:pPr>
        <w:jc w:val="both"/>
        <w:rPr>
          <w:sz w:val="20"/>
          <w:szCs w:val="20"/>
        </w:rPr>
      </w:pPr>
    </w:p>
    <w:p w14:paraId="01A856CC" w14:textId="77777777" w:rsidR="000A39D6" w:rsidRPr="00B87807" w:rsidRDefault="000A39D6" w:rsidP="00753FB1">
      <w:pPr>
        <w:jc w:val="both"/>
        <w:rPr>
          <w:sz w:val="20"/>
          <w:szCs w:val="20"/>
          <w:lang w:val="en-US" w:eastAsia="fr-FR"/>
        </w:rPr>
      </w:pPr>
    </w:p>
    <w:p w14:paraId="32167A85" w14:textId="3A04C912" w:rsidR="000A39D6" w:rsidRPr="00B774D9" w:rsidRDefault="000A39D6" w:rsidP="000A39D6">
      <w:pPr>
        <w:tabs>
          <w:tab w:val="num" w:pos="0"/>
        </w:tabs>
        <w:spacing w:before="120"/>
        <w:jc w:val="both"/>
        <w:rPr>
          <w:b/>
          <w:bCs/>
          <w:sz w:val="20"/>
          <w:szCs w:val="20"/>
        </w:rPr>
      </w:pPr>
      <w:r w:rsidRPr="00B774D9">
        <w:rPr>
          <w:b/>
          <w:bCs/>
          <w:sz w:val="20"/>
          <w:szCs w:val="20"/>
        </w:rPr>
        <w:t>ІI. ЗА</w:t>
      </w:r>
      <w:r w:rsidRPr="00B87807">
        <w:rPr>
          <w:b/>
          <w:bCs/>
          <w:sz w:val="20"/>
          <w:szCs w:val="20"/>
        </w:rPr>
        <w:t xml:space="preserve"> </w:t>
      </w:r>
      <w:r w:rsidRPr="00B774D9">
        <w:rPr>
          <w:b/>
          <w:bCs/>
          <w:sz w:val="20"/>
          <w:szCs w:val="20"/>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0737C152" w14:textId="77777777" w:rsidR="006C07F2" w:rsidRPr="00B774D9" w:rsidRDefault="006C07F2" w:rsidP="006C07F2">
      <w:pPr>
        <w:jc w:val="both"/>
        <w:rPr>
          <w:bCs/>
          <w:sz w:val="20"/>
          <w:szCs w:val="20"/>
        </w:rPr>
      </w:pPr>
      <w:r w:rsidRPr="00B774D9">
        <w:rPr>
          <w:bCs/>
          <w:sz w:val="20"/>
          <w:szCs w:val="20"/>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100195F" w14:textId="77777777" w:rsidR="006C07F2" w:rsidRPr="00B774D9" w:rsidRDefault="006C07F2" w:rsidP="006C07F2">
      <w:pPr>
        <w:jc w:val="both"/>
        <w:rPr>
          <w:bCs/>
          <w:sz w:val="20"/>
          <w:szCs w:val="20"/>
        </w:rPr>
      </w:pPr>
      <w:r w:rsidRPr="00B774D9">
        <w:rPr>
          <w:bCs/>
          <w:sz w:val="20"/>
          <w:szCs w:val="20"/>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 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14:paraId="7BD9F5EC" w14:textId="77777777" w:rsidR="006C07F2" w:rsidRPr="00B774D9" w:rsidRDefault="006C07F2" w:rsidP="006C07F2">
      <w:pPr>
        <w:jc w:val="both"/>
        <w:rPr>
          <w:bCs/>
          <w:sz w:val="20"/>
          <w:szCs w:val="20"/>
        </w:rPr>
      </w:pPr>
      <w:r w:rsidRPr="00B774D9">
        <w:rPr>
          <w:bCs/>
          <w:sz w:val="20"/>
          <w:szCs w:val="20"/>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73BC6993" w14:textId="77777777" w:rsidR="006C07F2" w:rsidRPr="00B774D9" w:rsidRDefault="006C07F2" w:rsidP="006C07F2">
      <w:pPr>
        <w:jc w:val="both"/>
        <w:rPr>
          <w:bCs/>
          <w:sz w:val="20"/>
          <w:szCs w:val="20"/>
        </w:rPr>
      </w:pPr>
      <w:r w:rsidRPr="00B774D9">
        <w:rPr>
          <w:bCs/>
          <w:sz w:val="20"/>
          <w:szCs w:val="20"/>
        </w:rPr>
        <w:t>За целта експертът проверява дали са налице някои от следните ситуации:</w:t>
      </w:r>
    </w:p>
    <w:p w14:paraId="1E2B281D" w14:textId="77777777" w:rsidR="006C07F2" w:rsidRPr="00B774D9" w:rsidRDefault="006C07F2" w:rsidP="006C07F2">
      <w:pPr>
        <w:jc w:val="both"/>
        <w:rPr>
          <w:bCs/>
          <w:sz w:val="20"/>
          <w:szCs w:val="20"/>
        </w:rPr>
      </w:pPr>
      <w:r w:rsidRPr="00B774D9">
        <w:rPr>
          <w:bCs/>
          <w:sz w:val="20"/>
          <w:szCs w:val="20"/>
        </w:rPr>
        <w:t>1. Индикатори за измама при конфликт на интереси:</w:t>
      </w:r>
    </w:p>
    <w:p w14:paraId="78AE8FD0" w14:textId="77777777" w:rsidR="006C07F2" w:rsidRPr="00B774D9" w:rsidRDefault="006C07F2" w:rsidP="006C07F2">
      <w:pPr>
        <w:jc w:val="both"/>
        <w:rPr>
          <w:bCs/>
          <w:sz w:val="20"/>
          <w:szCs w:val="20"/>
        </w:rPr>
      </w:pPr>
      <w:r w:rsidRPr="00B774D9">
        <w:rPr>
          <w:bCs/>
          <w:sz w:val="20"/>
          <w:szCs w:val="20"/>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5BD01001" w14:textId="77777777" w:rsidR="006C07F2" w:rsidRPr="00B774D9" w:rsidRDefault="006C07F2" w:rsidP="006C07F2">
      <w:pPr>
        <w:jc w:val="both"/>
        <w:rPr>
          <w:bCs/>
          <w:sz w:val="20"/>
          <w:szCs w:val="20"/>
        </w:rPr>
      </w:pPr>
      <w:r w:rsidRPr="00B774D9">
        <w:rPr>
          <w:bCs/>
          <w:sz w:val="20"/>
          <w:szCs w:val="20"/>
        </w:rPr>
        <w:t>Съмнение за наличие на конфликт на интереси може да възникне, ако са налице едно или няколко от следните обстоятелства:</w:t>
      </w:r>
    </w:p>
    <w:p w14:paraId="5802D080" w14:textId="77777777" w:rsidR="006C07F2" w:rsidRPr="00B774D9" w:rsidRDefault="006C07F2" w:rsidP="006C07F2">
      <w:pPr>
        <w:jc w:val="both"/>
        <w:rPr>
          <w:bCs/>
          <w:sz w:val="20"/>
          <w:szCs w:val="20"/>
        </w:rPr>
      </w:pPr>
      <w:r w:rsidRPr="00B774D9">
        <w:rPr>
          <w:bCs/>
          <w:sz w:val="20"/>
          <w:szCs w:val="20"/>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B87807">
        <w:rPr>
          <w:sz w:val="20"/>
          <w:szCs w:val="20"/>
          <w:lang w:eastAsia="fr-FR"/>
        </w:rPr>
        <w:t xml:space="preserve"> </w:t>
      </w:r>
      <w:r w:rsidRPr="00B774D9">
        <w:rPr>
          <w:bCs/>
          <w:sz w:val="20"/>
          <w:szCs w:val="20"/>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14:paraId="7F05AC0B" w14:textId="77777777" w:rsidR="006C07F2" w:rsidRPr="00B774D9" w:rsidRDefault="006C07F2" w:rsidP="006C07F2">
      <w:pPr>
        <w:jc w:val="both"/>
        <w:rPr>
          <w:bCs/>
          <w:sz w:val="20"/>
          <w:szCs w:val="20"/>
        </w:rPr>
      </w:pPr>
      <w:r w:rsidRPr="00B774D9">
        <w:rPr>
          <w:bCs/>
          <w:sz w:val="20"/>
          <w:szCs w:val="20"/>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17A61144" w14:textId="77777777" w:rsidR="006C07F2" w:rsidRPr="00B774D9" w:rsidRDefault="006C07F2" w:rsidP="006C07F2">
      <w:pPr>
        <w:jc w:val="both"/>
        <w:rPr>
          <w:bCs/>
          <w:sz w:val="20"/>
          <w:szCs w:val="20"/>
        </w:rPr>
      </w:pPr>
      <w:r w:rsidRPr="00B774D9">
        <w:rPr>
          <w:bCs/>
          <w:sz w:val="20"/>
          <w:szCs w:val="20"/>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58F12D80" w14:textId="77777777" w:rsidR="006C07F2" w:rsidRPr="00B774D9" w:rsidRDefault="006C07F2" w:rsidP="006C07F2">
      <w:pPr>
        <w:jc w:val="both"/>
        <w:rPr>
          <w:bCs/>
          <w:sz w:val="20"/>
          <w:szCs w:val="20"/>
        </w:rPr>
      </w:pPr>
      <w:r w:rsidRPr="00B774D9">
        <w:rPr>
          <w:bCs/>
          <w:sz w:val="20"/>
          <w:szCs w:val="20"/>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w:t>
      </w:r>
    </w:p>
    <w:p w14:paraId="376B7280" w14:textId="77777777" w:rsidR="006C07F2" w:rsidRPr="00B774D9" w:rsidRDefault="006C07F2" w:rsidP="006C07F2">
      <w:pPr>
        <w:jc w:val="both"/>
        <w:rPr>
          <w:bCs/>
          <w:sz w:val="20"/>
          <w:szCs w:val="20"/>
        </w:rPr>
      </w:pPr>
      <w:r w:rsidRPr="00B774D9">
        <w:rPr>
          <w:bCs/>
          <w:sz w:val="20"/>
          <w:szCs w:val="20"/>
        </w:rPr>
        <w:t>Налице е промяна на оферта след нейното подаване след изтичане на срока за получаване на офертите;</w:t>
      </w:r>
    </w:p>
    <w:p w14:paraId="30145AAA" w14:textId="77777777" w:rsidR="006C07F2" w:rsidRPr="00B774D9" w:rsidRDefault="006C07F2" w:rsidP="006C07F2">
      <w:pPr>
        <w:jc w:val="both"/>
        <w:rPr>
          <w:bCs/>
          <w:sz w:val="20"/>
          <w:szCs w:val="20"/>
        </w:rPr>
      </w:pPr>
      <w:r w:rsidRPr="00B774D9">
        <w:rPr>
          <w:bCs/>
          <w:sz w:val="20"/>
          <w:szCs w:val="20"/>
        </w:rPr>
        <w:t>Налице са възражения/жалби/ сигнали от други участници с твърдение за някои от индикаторите за измама;</w:t>
      </w:r>
    </w:p>
    <w:p w14:paraId="17E6EE26" w14:textId="77777777" w:rsidR="006C07F2" w:rsidRPr="00B774D9" w:rsidRDefault="006C07F2" w:rsidP="006C07F2">
      <w:pPr>
        <w:jc w:val="both"/>
        <w:rPr>
          <w:bCs/>
          <w:sz w:val="20"/>
          <w:szCs w:val="20"/>
        </w:rPr>
      </w:pPr>
      <w:r w:rsidRPr="00B774D9">
        <w:rPr>
          <w:bCs/>
          <w:sz w:val="20"/>
          <w:szCs w:val="20"/>
        </w:rPr>
        <w:lastRenderedPageBreak/>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114AD8BC" w14:textId="77777777" w:rsidR="006C07F2" w:rsidRPr="00B774D9" w:rsidRDefault="006C07F2" w:rsidP="006C07F2">
      <w:pPr>
        <w:jc w:val="both"/>
        <w:rPr>
          <w:bCs/>
          <w:sz w:val="20"/>
          <w:szCs w:val="20"/>
        </w:rPr>
      </w:pPr>
      <w:r w:rsidRPr="00B774D9">
        <w:rPr>
          <w:bCs/>
          <w:sz w:val="20"/>
          <w:szCs w:val="20"/>
        </w:rPr>
        <w:t>Участникът, определен за изпълнител, е допълвал/изменял офертата си след крайния срок за получаване на офертите, извън процедурата по ЗОП.</w:t>
      </w:r>
    </w:p>
    <w:p w14:paraId="7F696F39" w14:textId="77777777" w:rsidR="006C07F2" w:rsidRPr="00B774D9" w:rsidRDefault="006C07F2" w:rsidP="006C07F2">
      <w:pPr>
        <w:jc w:val="both"/>
        <w:rPr>
          <w:bCs/>
          <w:sz w:val="20"/>
          <w:szCs w:val="20"/>
        </w:rPr>
      </w:pPr>
    </w:p>
    <w:p w14:paraId="0ADCD020" w14:textId="77777777" w:rsidR="006C07F2" w:rsidRPr="00B774D9" w:rsidRDefault="006C07F2" w:rsidP="006C07F2">
      <w:pPr>
        <w:jc w:val="both"/>
        <w:rPr>
          <w:bCs/>
          <w:sz w:val="20"/>
          <w:szCs w:val="20"/>
        </w:rPr>
      </w:pPr>
      <w:r w:rsidRPr="00B774D9">
        <w:rPr>
          <w:bCs/>
          <w:sz w:val="20"/>
          <w:szCs w:val="20"/>
        </w:rPr>
        <w:t>2.  Индикатори за измама при договаряне при офериране:</w:t>
      </w:r>
    </w:p>
    <w:p w14:paraId="54291D30" w14:textId="77777777" w:rsidR="006C07F2" w:rsidRPr="00B774D9" w:rsidRDefault="006C07F2" w:rsidP="006C07F2">
      <w:pPr>
        <w:jc w:val="both"/>
        <w:rPr>
          <w:bCs/>
          <w:sz w:val="20"/>
          <w:szCs w:val="20"/>
        </w:rPr>
      </w:pPr>
      <w:r w:rsidRPr="00B774D9">
        <w:rPr>
          <w:bCs/>
          <w:sz w:val="20"/>
          <w:szCs w:val="20"/>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485191CE" w14:textId="77777777" w:rsidR="006C07F2" w:rsidRPr="00B774D9" w:rsidRDefault="006C07F2" w:rsidP="006C07F2">
      <w:pPr>
        <w:jc w:val="both"/>
        <w:rPr>
          <w:bCs/>
          <w:sz w:val="20"/>
          <w:szCs w:val="20"/>
        </w:rPr>
      </w:pPr>
      <w:r w:rsidRPr="00B774D9">
        <w:rPr>
          <w:bCs/>
          <w:sz w:val="20"/>
          <w:szCs w:val="20"/>
        </w:rPr>
        <w:t>- Допълващо офериране</w:t>
      </w:r>
    </w:p>
    <w:p w14:paraId="7C535DBB" w14:textId="77777777" w:rsidR="006C07F2" w:rsidRPr="00B774D9" w:rsidRDefault="006C07F2" w:rsidP="006C07F2">
      <w:pPr>
        <w:jc w:val="both"/>
        <w:rPr>
          <w:bCs/>
          <w:sz w:val="20"/>
          <w:szCs w:val="20"/>
        </w:rPr>
      </w:pPr>
      <w:r w:rsidRPr="00B87807">
        <w:rPr>
          <w:sz w:val="20"/>
          <w:szCs w:val="20"/>
          <w:lang w:eastAsia="fr-FR"/>
        </w:rPr>
        <w:t xml:space="preserve">С </w:t>
      </w:r>
      <w:r w:rsidRPr="00B774D9">
        <w:rPr>
          <w:bCs/>
          <w:sz w:val="20"/>
          <w:szCs w:val="20"/>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253FBD3B" w14:textId="77777777" w:rsidR="006C07F2" w:rsidRPr="00B774D9" w:rsidRDefault="006C07F2" w:rsidP="006C07F2">
      <w:pPr>
        <w:jc w:val="both"/>
        <w:rPr>
          <w:bCs/>
          <w:sz w:val="20"/>
          <w:szCs w:val="20"/>
        </w:rPr>
      </w:pPr>
      <w:r w:rsidRPr="00B774D9">
        <w:rPr>
          <w:bCs/>
          <w:sz w:val="20"/>
          <w:szCs w:val="20"/>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194B424C" w14:textId="77777777" w:rsidR="006C07F2" w:rsidRPr="00B774D9" w:rsidRDefault="006C07F2" w:rsidP="006C07F2">
      <w:pPr>
        <w:jc w:val="both"/>
        <w:rPr>
          <w:bCs/>
          <w:sz w:val="20"/>
          <w:szCs w:val="20"/>
        </w:rPr>
      </w:pPr>
      <w:r w:rsidRPr="00B774D9">
        <w:rPr>
          <w:bCs/>
          <w:sz w:val="20"/>
          <w:szCs w:val="20"/>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773B2A7C" w14:textId="77777777" w:rsidR="006C07F2" w:rsidRPr="00B774D9" w:rsidRDefault="006C07F2" w:rsidP="006C07F2">
      <w:pPr>
        <w:jc w:val="both"/>
        <w:rPr>
          <w:sz w:val="20"/>
          <w:szCs w:val="20"/>
          <w:lang w:eastAsia="fr-FR"/>
        </w:rPr>
      </w:pPr>
      <w:r w:rsidRPr="00B774D9">
        <w:rPr>
          <w:bCs/>
          <w:sz w:val="20"/>
          <w:szCs w:val="20"/>
        </w:rPr>
        <w:t>Допълващи оферти могат да бъдат представени</w:t>
      </w:r>
      <w:r w:rsidRPr="00B87807">
        <w:rPr>
          <w:sz w:val="20"/>
          <w:szCs w:val="20"/>
          <w:lang w:eastAsia="fr-FR"/>
        </w:rPr>
        <w:t xml:space="preserve"> </w:t>
      </w:r>
      <w:r w:rsidRPr="00B774D9">
        <w:rPr>
          <w:sz w:val="20"/>
          <w:szCs w:val="20"/>
          <w:lang w:eastAsia="fr-FR"/>
        </w:rPr>
        <w:t>и от дъщерни дружества или свързани лица.</w:t>
      </w:r>
    </w:p>
    <w:p w14:paraId="33D9BED3" w14:textId="77777777" w:rsidR="006C07F2" w:rsidRPr="00B774D9" w:rsidRDefault="006C07F2" w:rsidP="006C07F2">
      <w:pPr>
        <w:jc w:val="both"/>
        <w:rPr>
          <w:bCs/>
          <w:sz w:val="20"/>
          <w:szCs w:val="20"/>
        </w:rPr>
      </w:pPr>
      <w:r w:rsidRPr="00B87807">
        <w:rPr>
          <w:b/>
          <w:sz w:val="20"/>
          <w:szCs w:val="20"/>
          <w:lang w:eastAsia="fr-FR"/>
        </w:rPr>
        <w:t xml:space="preserve">- </w:t>
      </w:r>
      <w:r w:rsidRPr="00B774D9">
        <w:rPr>
          <w:bCs/>
          <w:sz w:val="20"/>
          <w:szCs w:val="20"/>
        </w:rPr>
        <w:t>Участие на ротационен принцип</w:t>
      </w:r>
    </w:p>
    <w:p w14:paraId="437A6E28" w14:textId="77777777" w:rsidR="006C07F2" w:rsidRPr="00B774D9" w:rsidRDefault="006C07F2" w:rsidP="006C07F2">
      <w:pPr>
        <w:jc w:val="both"/>
        <w:rPr>
          <w:bCs/>
          <w:sz w:val="20"/>
          <w:szCs w:val="20"/>
        </w:rPr>
      </w:pPr>
      <w:r w:rsidRPr="00B774D9">
        <w:rPr>
          <w:bCs/>
          <w:sz w:val="20"/>
          <w:szCs w:val="20"/>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AE0D5A3" w14:textId="77777777" w:rsidR="006C07F2" w:rsidRPr="00B774D9" w:rsidRDefault="006C07F2" w:rsidP="006C07F2">
      <w:pPr>
        <w:jc w:val="both"/>
        <w:rPr>
          <w:bCs/>
          <w:sz w:val="20"/>
          <w:szCs w:val="20"/>
        </w:rPr>
      </w:pPr>
      <w:r w:rsidRPr="00B774D9">
        <w:rPr>
          <w:bCs/>
          <w:sz w:val="20"/>
          <w:szCs w:val="20"/>
        </w:rPr>
        <w:t>Съмнение за наличие на договаряне може да възникне, ако са налице едно или няколко от следните обстоятелства:</w:t>
      </w:r>
    </w:p>
    <w:p w14:paraId="2E70B7A4"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541D7DC"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трайно завишени цени при всички участници; </w:t>
      </w:r>
    </w:p>
    <w:p w14:paraId="3A02DF20"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1B369E0D"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95A20E2"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част от обединение/консорциум/АД и друго лице, спечелило процедурата, участва и самостоятелно в същата процедура;</w:t>
      </w:r>
    </w:p>
    <w:p w14:paraId="31AC2E82" w14:textId="77777777" w:rsidR="006C07F2" w:rsidRPr="00B774D9" w:rsidRDefault="006C07F2" w:rsidP="006C07F2">
      <w:pPr>
        <w:jc w:val="both"/>
        <w:rPr>
          <w:bCs/>
          <w:sz w:val="20"/>
          <w:szCs w:val="20"/>
        </w:rPr>
      </w:pPr>
      <w:r w:rsidRPr="00B774D9">
        <w:rPr>
          <w:bCs/>
          <w:sz w:val="20"/>
          <w:szCs w:val="20"/>
        </w:rPr>
        <w:t>-</w:t>
      </w:r>
      <w:r w:rsidRPr="00B774D9">
        <w:rPr>
          <w:bCs/>
          <w:sz w:val="20"/>
          <w:szCs w:val="20"/>
        </w:rPr>
        <w:tab/>
        <w:t xml:space="preserve">участници, които не са определени за изпълнители, се наемат като подизпълнители, вкл. неформално или скрито; </w:t>
      </w:r>
    </w:p>
    <w:p w14:paraId="3580F1BE"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2EC6C890"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очевидни връзки между отделни участници, напр. съвпадащи адреси, персонал, телефонни номера и т.н.;</w:t>
      </w:r>
    </w:p>
    <w:p w14:paraId="1B08FB2E" w14:textId="77777777" w:rsidR="006C07F2" w:rsidRPr="00B774D9" w:rsidRDefault="006C07F2" w:rsidP="006C07F2">
      <w:pPr>
        <w:jc w:val="both"/>
        <w:rPr>
          <w:bCs/>
          <w:sz w:val="20"/>
          <w:szCs w:val="20"/>
        </w:rPr>
      </w:pPr>
      <w:r w:rsidRPr="00B774D9">
        <w:rPr>
          <w:bCs/>
          <w:sz w:val="20"/>
          <w:szCs w:val="20"/>
        </w:rPr>
        <w:t xml:space="preserve">- </w:t>
      </w:r>
      <w:r w:rsidRPr="00B774D9">
        <w:rPr>
          <w:bCs/>
          <w:sz w:val="20"/>
          <w:szCs w:val="20"/>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4298D666" w14:textId="77777777" w:rsidR="006C07F2" w:rsidRPr="00B774D9" w:rsidRDefault="006C07F2" w:rsidP="006C07F2">
      <w:pPr>
        <w:jc w:val="both"/>
        <w:rPr>
          <w:bCs/>
          <w:sz w:val="20"/>
          <w:szCs w:val="20"/>
        </w:rPr>
      </w:pPr>
      <w:r w:rsidRPr="00B774D9">
        <w:rPr>
          <w:bCs/>
          <w:sz w:val="20"/>
          <w:szCs w:val="20"/>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C65D3DA" w14:textId="77777777" w:rsidR="006C07F2" w:rsidRPr="00B87807" w:rsidRDefault="006C07F2" w:rsidP="006C07F2">
      <w:pPr>
        <w:ind w:left="360"/>
        <w:jc w:val="both"/>
        <w:rPr>
          <w:sz w:val="20"/>
          <w:szCs w:val="20"/>
          <w:lang w:eastAsia="fr-FR"/>
        </w:rPr>
      </w:pPr>
    </w:p>
    <w:p w14:paraId="697D595D" w14:textId="77777777" w:rsidR="006C07F2" w:rsidRPr="00B774D9" w:rsidRDefault="006C07F2" w:rsidP="006C07F2">
      <w:pPr>
        <w:jc w:val="both"/>
        <w:rPr>
          <w:bCs/>
          <w:sz w:val="20"/>
          <w:szCs w:val="20"/>
        </w:rPr>
      </w:pPr>
      <w:r w:rsidRPr="00B87807">
        <w:rPr>
          <w:b/>
          <w:sz w:val="20"/>
          <w:szCs w:val="20"/>
          <w:lang w:eastAsia="fr-FR"/>
        </w:rPr>
        <w:t>3</w:t>
      </w:r>
      <w:r w:rsidRPr="00B774D9">
        <w:rPr>
          <w:bCs/>
          <w:sz w:val="20"/>
          <w:szCs w:val="20"/>
        </w:rPr>
        <w:t>. Индикатори за измама при неоснователно възлагане на един изпълнител:</w:t>
      </w:r>
    </w:p>
    <w:p w14:paraId="08DA38B4" w14:textId="77777777" w:rsidR="006C07F2" w:rsidRPr="00B774D9" w:rsidRDefault="006C07F2" w:rsidP="006C07F2">
      <w:pPr>
        <w:jc w:val="both"/>
        <w:rPr>
          <w:bCs/>
          <w:sz w:val="20"/>
          <w:szCs w:val="20"/>
        </w:rPr>
      </w:pPr>
      <w:r w:rsidRPr="00B774D9">
        <w:rPr>
          <w:bCs/>
          <w:sz w:val="20"/>
          <w:szCs w:val="20"/>
        </w:rPr>
        <w:t xml:space="preserve">Тази схема често възниква в резултат на корупция, особено ако характерните белези се повтарят и са подозрителни. </w:t>
      </w:r>
    </w:p>
    <w:p w14:paraId="36BE04CB" w14:textId="77777777" w:rsidR="006C07F2" w:rsidRPr="00B774D9" w:rsidRDefault="006C07F2" w:rsidP="006C07F2">
      <w:pPr>
        <w:jc w:val="both"/>
        <w:rPr>
          <w:bCs/>
          <w:sz w:val="20"/>
          <w:szCs w:val="20"/>
        </w:rPr>
      </w:pPr>
      <w:r w:rsidRPr="00B774D9">
        <w:rPr>
          <w:bCs/>
          <w:sz w:val="20"/>
          <w:szCs w:val="20"/>
        </w:rPr>
        <w:t>Съмнение за наличие на неоснователно възлагане на един изпълнител може да възникне, ако са налице едно от следните обстоятелства:</w:t>
      </w:r>
    </w:p>
    <w:p w14:paraId="32CAAA73" w14:textId="77777777" w:rsidR="006C07F2" w:rsidRPr="007F71E2" w:rsidRDefault="006C07F2" w:rsidP="003B6935">
      <w:pPr>
        <w:ind w:left="709" w:right="-29" w:hanging="425"/>
        <w:jc w:val="both"/>
        <w:rPr>
          <w:bCs/>
          <w:sz w:val="20"/>
          <w:szCs w:val="20"/>
        </w:rPr>
      </w:pPr>
      <w:r w:rsidRPr="007F71E2">
        <w:rPr>
          <w:bCs/>
          <w:sz w:val="20"/>
          <w:szCs w:val="20"/>
        </w:rPr>
        <w:t xml:space="preserve"> - </w:t>
      </w:r>
      <w:r w:rsidRPr="007F71E2">
        <w:rPr>
          <w:bCs/>
          <w:sz w:val="20"/>
          <w:szCs w:val="20"/>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23F9DB4A" w14:textId="77777777" w:rsidR="006C07F2" w:rsidRPr="007F71E2" w:rsidRDefault="006C07F2" w:rsidP="003B6935">
      <w:pPr>
        <w:ind w:left="709" w:right="-29" w:hanging="425"/>
        <w:jc w:val="both"/>
        <w:rPr>
          <w:bCs/>
          <w:sz w:val="20"/>
          <w:szCs w:val="20"/>
        </w:rPr>
      </w:pPr>
      <w:r w:rsidRPr="007F71E2">
        <w:rPr>
          <w:bCs/>
          <w:sz w:val="20"/>
          <w:szCs w:val="20"/>
        </w:rPr>
        <w:t xml:space="preserve">- </w:t>
      </w:r>
      <w:r w:rsidRPr="007F71E2">
        <w:rPr>
          <w:bCs/>
          <w:sz w:val="20"/>
          <w:szCs w:val="20"/>
        </w:rPr>
        <w:tab/>
        <w:t xml:space="preserve">няколко поръчки на стойност, която е близка до праговете за провеждане на процедура за възлагане на обществена поръчка; </w:t>
      </w:r>
    </w:p>
    <w:p w14:paraId="435E73BC" w14:textId="77777777" w:rsidR="006C07F2" w:rsidRPr="007F71E2" w:rsidRDefault="006C07F2" w:rsidP="003B6935">
      <w:pPr>
        <w:ind w:left="709" w:right="-29" w:hanging="425"/>
        <w:jc w:val="both"/>
        <w:rPr>
          <w:bCs/>
          <w:sz w:val="20"/>
          <w:szCs w:val="20"/>
        </w:rPr>
      </w:pPr>
      <w:r w:rsidRPr="007F71E2">
        <w:rPr>
          <w:bCs/>
          <w:sz w:val="20"/>
          <w:szCs w:val="20"/>
        </w:rPr>
        <w:t xml:space="preserve">- </w:t>
      </w:r>
      <w:r w:rsidRPr="007F71E2">
        <w:rPr>
          <w:bCs/>
          <w:sz w:val="20"/>
          <w:szCs w:val="20"/>
        </w:rPr>
        <w:tab/>
        <w:t xml:space="preserve">незаконосъобразно разделяне на предмета на една поръчка, което е довело до неприлагане на по-тежък режим на възлагане </w:t>
      </w:r>
    </w:p>
    <w:p w14:paraId="4662A7BC" w14:textId="7C97820E" w:rsidR="006C07F2" w:rsidRPr="007F71E2" w:rsidRDefault="006C07F2" w:rsidP="00B774D9">
      <w:pPr>
        <w:ind w:left="709" w:right="-29" w:hanging="425"/>
        <w:jc w:val="both"/>
        <w:rPr>
          <w:sz w:val="20"/>
          <w:szCs w:val="20"/>
          <w:lang w:eastAsia="fr-FR"/>
        </w:rPr>
      </w:pPr>
      <w:r w:rsidRPr="007F71E2">
        <w:rPr>
          <w:bCs/>
          <w:sz w:val="20"/>
          <w:szCs w:val="20"/>
        </w:rPr>
        <w:t>-      незаконосъобразен вид процедура за възлагане – проведена е процедура по договаряне без обявление без наличие на предпоставките, визирани в ЗО</w:t>
      </w:r>
      <w:r w:rsidR="00742F61">
        <w:rPr>
          <w:bCs/>
          <w:sz w:val="20"/>
          <w:szCs w:val="20"/>
        </w:rPr>
        <w:t>.</w:t>
      </w:r>
    </w:p>
    <w:p w14:paraId="34CB5F27" w14:textId="77777777" w:rsidR="00046E66" w:rsidRPr="008C2581" w:rsidRDefault="00046E66" w:rsidP="00BC4D84">
      <w:pPr>
        <w:rPr>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47"/>
        <w:gridCol w:w="7578"/>
        <w:gridCol w:w="567"/>
        <w:gridCol w:w="5983"/>
      </w:tblGrid>
      <w:tr w:rsidR="00F77710" w:rsidRPr="000A7FDB" w14:paraId="4F56AA22" w14:textId="77777777" w:rsidTr="00B774D9">
        <w:trPr>
          <w:trHeight w:val="523"/>
        </w:trPr>
        <w:tc>
          <w:tcPr>
            <w:tcW w:w="468" w:type="dxa"/>
            <w:gridSpan w:val="2"/>
            <w:shd w:val="clear" w:color="auto" w:fill="C2D69B" w:themeFill="accent3" w:themeFillTint="99"/>
          </w:tcPr>
          <w:p w14:paraId="790E195B" w14:textId="77777777" w:rsidR="00F77710" w:rsidRPr="008C2581" w:rsidRDefault="00F77710" w:rsidP="00C73EE9">
            <w:pPr>
              <w:outlineLvl w:val="1"/>
              <w:rPr>
                <w:b/>
                <w:bCs/>
                <w:iCs/>
                <w:sz w:val="20"/>
                <w:szCs w:val="20"/>
              </w:rPr>
            </w:pPr>
            <w:r w:rsidRPr="008C2581">
              <w:rPr>
                <w:b/>
                <w:bCs/>
                <w:iCs/>
                <w:sz w:val="20"/>
                <w:szCs w:val="20"/>
              </w:rPr>
              <w:t>№</w:t>
            </w:r>
          </w:p>
        </w:tc>
        <w:tc>
          <w:tcPr>
            <w:tcW w:w="7578" w:type="dxa"/>
            <w:shd w:val="clear" w:color="auto" w:fill="C2D69B" w:themeFill="accent3" w:themeFillTint="99"/>
          </w:tcPr>
          <w:p w14:paraId="2CEFBA9F" w14:textId="77777777" w:rsidR="00F77710" w:rsidRPr="00E942C0" w:rsidRDefault="00F77710" w:rsidP="00C73EE9">
            <w:pPr>
              <w:jc w:val="center"/>
              <w:outlineLvl w:val="1"/>
              <w:rPr>
                <w:b/>
                <w:bCs/>
                <w:iCs/>
                <w:sz w:val="20"/>
                <w:szCs w:val="20"/>
              </w:rPr>
            </w:pPr>
            <w:r w:rsidRPr="00E942C0">
              <w:rPr>
                <w:b/>
                <w:bCs/>
                <w:iCs/>
                <w:sz w:val="20"/>
                <w:szCs w:val="20"/>
              </w:rPr>
              <w:t>Въпрос</w:t>
            </w:r>
          </w:p>
        </w:tc>
        <w:tc>
          <w:tcPr>
            <w:tcW w:w="567" w:type="dxa"/>
            <w:shd w:val="clear" w:color="auto" w:fill="C2D69B" w:themeFill="accent3" w:themeFillTint="99"/>
          </w:tcPr>
          <w:p w14:paraId="03D7400E" w14:textId="77777777" w:rsidR="00F77710" w:rsidRPr="00E942C0" w:rsidRDefault="00F77710" w:rsidP="00C73EE9">
            <w:pPr>
              <w:outlineLvl w:val="1"/>
              <w:rPr>
                <w:b/>
                <w:bCs/>
                <w:iCs/>
                <w:sz w:val="20"/>
                <w:szCs w:val="20"/>
              </w:rPr>
            </w:pPr>
            <w:r w:rsidRPr="00E942C0">
              <w:rPr>
                <w:b/>
                <w:bCs/>
                <w:iCs/>
                <w:sz w:val="20"/>
                <w:szCs w:val="20"/>
              </w:rPr>
              <w:t>Да/Не/НП</w:t>
            </w:r>
          </w:p>
        </w:tc>
        <w:tc>
          <w:tcPr>
            <w:tcW w:w="5983" w:type="dxa"/>
            <w:shd w:val="clear" w:color="auto" w:fill="C2D69B" w:themeFill="accent3" w:themeFillTint="99"/>
          </w:tcPr>
          <w:p w14:paraId="73C107D7" w14:textId="77777777" w:rsidR="00F77710" w:rsidRPr="00CA3D30" w:rsidRDefault="00F77710" w:rsidP="00C73EE9">
            <w:pPr>
              <w:jc w:val="center"/>
              <w:outlineLvl w:val="1"/>
              <w:rPr>
                <w:b/>
                <w:bCs/>
                <w:iCs/>
                <w:sz w:val="20"/>
                <w:szCs w:val="20"/>
              </w:rPr>
            </w:pPr>
            <w:r w:rsidRPr="00CA3D30">
              <w:rPr>
                <w:b/>
                <w:bCs/>
                <w:iCs/>
                <w:sz w:val="20"/>
                <w:szCs w:val="20"/>
              </w:rPr>
              <w:t>Коментар/Референция</w:t>
            </w:r>
          </w:p>
        </w:tc>
      </w:tr>
      <w:tr w:rsidR="00F77710" w:rsidRPr="000A7FDB" w14:paraId="35AE1D83" w14:textId="77777777" w:rsidTr="00B774D9">
        <w:trPr>
          <w:trHeight w:val="523"/>
        </w:trPr>
        <w:tc>
          <w:tcPr>
            <w:tcW w:w="14596" w:type="dxa"/>
            <w:gridSpan w:val="5"/>
            <w:shd w:val="clear" w:color="auto" w:fill="C2D69B" w:themeFill="accent3" w:themeFillTint="99"/>
          </w:tcPr>
          <w:p w14:paraId="4AC9AAE6"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F77710" w:rsidRPr="000A7FDB" w14:paraId="18502F6B" w14:textId="77777777" w:rsidTr="00B774D9">
        <w:trPr>
          <w:trHeight w:val="523"/>
        </w:trPr>
        <w:tc>
          <w:tcPr>
            <w:tcW w:w="14596" w:type="dxa"/>
            <w:gridSpan w:val="5"/>
            <w:shd w:val="clear" w:color="auto" w:fill="C2D69B" w:themeFill="accent3" w:themeFillTint="99"/>
          </w:tcPr>
          <w:p w14:paraId="73AEE9E7" w14:textId="77777777" w:rsidR="00F77710" w:rsidRPr="000A7FDB" w:rsidRDefault="00F77710" w:rsidP="00C73EE9">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Pr>
                <w:b/>
                <w:bCs/>
                <w:iCs/>
                <w:sz w:val="20"/>
                <w:szCs w:val="20"/>
              </w:rPr>
              <w:t>обявяване на</w:t>
            </w:r>
            <w:r w:rsidRPr="00667C7C">
              <w:rPr>
                <w:b/>
                <w:bCs/>
                <w:iCs/>
                <w:sz w:val="20"/>
                <w:szCs w:val="20"/>
              </w:rPr>
              <w:t xml:space="preserve"> процедура</w:t>
            </w:r>
            <w:r>
              <w:rPr>
                <w:b/>
                <w:bCs/>
                <w:iCs/>
                <w:sz w:val="20"/>
                <w:szCs w:val="20"/>
              </w:rPr>
              <w:t>та</w:t>
            </w:r>
          </w:p>
        </w:tc>
      </w:tr>
      <w:tr w:rsidR="00F77710" w:rsidRPr="000A7FDB" w14:paraId="49E7F4B9" w14:textId="77777777" w:rsidTr="00B774D9">
        <w:trPr>
          <w:trHeight w:val="523"/>
        </w:trPr>
        <w:tc>
          <w:tcPr>
            <w:tcW w:w="468" w:type="dxa"/>
            <w:gridSpan w:val="2"/>
            <w:shd w:val="clear" w:color="auto" w:fill="auto"/>
          </w:tcPr>
          <w:p w14:paraId="5737CFF2" w14:textId="3B64FB51"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r w:rsidR="00EC040F">
              <w:rPr>
                <w:bCs/>
                <w:iCs/>
                <w:sz w:val="20"/>
              </w:rPr>
              <w:t>2</w:t>
            </w:r>
          </w:p>
        </w:tc>
        <w:tc>
          <w:tcPr>
            <w:tcW w:w="7578" w:type="dxa"/>
            <w:shd w:val="clear" w:color="auto" w:fill="auto"/>
          </w:tcPr>
          <w:p w14:paraId="133159F9" w14:textId="77777777" w:rsidR="00F77710" w:rsidRDefault="00F77710" w:rsidP="00C73EE9">
            <w:pPr>
              <w:jc w:val="both"/>
              <w:rPr>
                <w:b/>
                <w:sz w:val="20"/>
                <w:szCs w:val="20"/>
                <w:lang w:eastAsia="fr-FR"/>
              </w:rPr>
            </w:pPr>
            <w:r w:rsidRPr="009D7381">
              <w:rPr>
                <w:b/>
                <w:sz w:val="20"/>
                <w:szCs w:val="20"/>
                <w:lang w:eastAsia="fr-FR"/>
              </w:rPr>
              <w:t>Спазени ли са правилата за определяне на п</w:t>
            </w:r>
            <w:r>
              <w:rPr>
                <w:b/>
                <w:sz w:val="20"/>
                <w:szCs w:val="20"/>
                <w:lang w:eastAsia="fr-FR"/>
              </w:rPr>
              <w:t>рогнозната стойност при провеждане на конкурс за проект -</w:t>
            </w:r>
            <w:r w:rsidRPr="009D7381">
              <w:rPr>
                <w:b/>
                <w:sz w:val="20"/>
                <w:szCs w:val="20"/>
                <w:lang w:eastAsia="fr-FR"/>
              </w:rPr>
              <w:t xml:space="preserve"> чл. </w:t>
            </w:r>
            <w:r>
              <w:rPr>
                <w:b/>
                <w:sz w:val="20"/>
                <w:szCs w:val="20"/>
                <w:lang w:eastAsia="fr-FR"/>
              </w:rPr>
              <w:t>80</w:t>
            </w:r>
            <w:r w:rsidRPr="009D7381">
              <w:rPr>
                <w:b/>
                <w:sz w:val="20"/>
                <w:szCs w:val="20"/>
                <w:lang w:eastAsia="fr-FR"/>
              </w:rPr>
              <w:t xml:space="preserve">, ал. </w:t>
            </w:r>
            <w:r>
              <w:rPr>
                <w:b/>
                <w:sz w:val="20"/>
                <w:szCs w:val="20"/>
                <w:lang w:eastAsia="fr-FR"/>
              </w:rPr>
              <w:t>2</w:t>
            </w:r>
            <w:r w:rsidRPr="009D7381">
              <w:rPr>
                <w:b/>
                <w:sz w:val="20"/>
                <w:szCs w:val="20"/>
                <w:lang w:eastAsia="fr-FR"/>
              </w:rPr>
              <w:t xml:space="preserve"> и ал. </w:t>
            </w:r>
            <w:r>
              <w:rPr>
                <w:b/>
                <w:sz w:val="20"/>
                <w:szCs w:val="20"/>
                <w:lang w:eastAsia="fr-FR"/>
              </w:rPr>
              <w:t>3</w:t>
            </w:r>
            <w:r w:rsidRPr="009D7381">
              <w:rPr>
                <w:b/>
                <w:sz w:val="20"/>
                <w:szCs w:val="20"/>
                <w:lang w:eastAsia="fr-FR"/>
              </w:rPr>
              <w:t xml:space="preserve"> от ЗОП?</w:t>
            </w:r>
          </w:p>
          <w:p w14:paraId="67555DE0" w14:textId="77777777" w:rsidR="00F77710" w:rsidRDefault="00F77710" w:rsidP="00C73E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 </w:t>
            </w:r>
            <w:r w:rsidRPr="00E424AA">
              <w:rPr>
                <w:sz w:val="20"/>
                <w:szCs w:val="20"/>
                <w:u w:val="single"/>
                <w:lang w:eastAsia="fr-FR"/>
              </w:rPr>
              <w:t>като част от процедура за възлагане на обществена поръчка за услуга</w:t>
            </w:r>
            <w:r>
              <w:rPr>
                <w:sz w:val="20"/>
                <w:szCs w:val="20"/>
                <w:lang w:eastAsia="fr-FR"/>
              </w:rPr>
              <w:t xml:space="preserve">, </w:t>
            </w:r>
            <w:r w:rsidRPr="000F3BCB">
              <w:rPr>
                <w:sz w:val="20"/>
                <w:szCs w:val="20"/>
                <w:lang w:eastAsia="fr-FR"/>
              </w:rPr>
              <w:t>прогнозната стойност се определя, като в нея се включват стойността без ДДС на услугата и всички евентуални награди или плащания за участниците</w:t>
            </w:r>
            <w:r>
              <w:rPr>
                <w:sz w:val="20"/>
                <w:szCs w:val="20"/>
                <w:lang w:eastAsia="fr-FR"/>
              </w:rPr>
              <w:t>.</w:t>
            </w:r>
          </w:p>
          <w:p w14:paraId="50FF51F6" w14:textId="77777777" w:rsidR="00F77710" w:rsidRDefault="00F77710" w:rsidP="00C73E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Pr="00E424AA">
              <w:rPr>
                <w:sz w:val="20"/>
                <w:szCs w:val="20"/>
                <w:u w:val="single"/>
                <w:lang w:eastAsia="fr-FR"/>
              </w:rPr>
              <w:t>с присъждане на награди или плащания за участниците</w:t>
            </w:r>
            <w:r>
              <w:rPr>
                <w:sz w:val="20"/>
                <w:szCs w:val="20"/>
                <w:lang w:eastAsia="fr-FR"/>
              </w:rPr>
              <w:t xml:space="preserve">, </w:t>
            </w:r>
            <w:r w:rsidRPr="008237AB">
              <w:rPr>
                <w:sz w:val="20"/>
                <w:szCs w:val="20"/>
                <w:lang w:eastAsia="fr-FR"/>
              </w:rPr>
              <w:t>прогнозната стойност се определя, като в нея се включва общата сума на наградите и плащанията, както и прогнозната стойност без ДДС на обществената поръчка за услуги, която може да бъде възложена чрез процедура на договаряне без предварително обявление.</w:t>
            </w:r>
          </w:p>
          <w:p w14:paraId="6DF8204F" w14:textId="77777777" w:rsidR="00F77710" w:rsidRPr="000A7FDB" w:rsidRDefault="00F77710" w:rsidP="00C73E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62FC5DA6" w14:textId="515FB798" w:rsidR="00F77710" w:rsidRPr="000A7FDB" w:rsidRDefault="00F77710" w:rsidP="00C73EE9">
            <w:pPr>
              <w:rPr>
                <w:b/>
                <w:color w:val="333399"/>
                <w:sz w:val="20"/>
                <w:szCs w:val="20"/>
              </w:rPr>
            </w:pPr>
            <w:r w:rsidRPr="00E37363">
              <w:rPr>
                <w:b/>
                <w:color w:val="333399"/>
                <w:sz w:val="20"/>
                <w:szCs w:val="20"/>
              </w:rPr>
              <w:t>т. 1 или 2 от Насоките</w:t>
            </w:r>
            <w:r w:rsidR="007E301B" w:rsidRPr="007E301B">
              <w:rPr>
                <w:b/>
                <w:color w:val="333399"/>
                <w:sz w:val="20"/>
                <w:szCs w:val="20"/>
              </w:rPr>
              <w:t>/ Наредбата, Приложение №1</w:t>
            </w:r>
          </w:p>
          <w:p w14:paraId="0083CDD6" w14:textId="77777777" w:rsidR="00F77710" w:rsidRPr="000A7FDB" w:rsidRDefault="00F77710" w:rsidP="00C73E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5B7C458F" w14:textId="3FABC693" w:rsidR="00F77710" w:rsidRPr="00971E53" w:rsidRDefault="00F77710" w:rsidP="009C4F1B">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lastRenderedPageBreak/>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w:t>
            </w:r>
          </w:p>
        </w:tc>
        <w:tc>
          <w:tcPr>
            <w:tcW w:w="567" w:type="dxa"/>
            <w:shd w:val="clear" w:color="auto" w:fill="auto"/>
          </w:tcPr>
          <w:p w14:paraId="49856F58"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5216A5EA" w14:textId="14672A30" w:rsidR="001252B2" w:rsidRPr="009A5941" w:rsidRDefault="001252B2" w:rsidP="00B54429">
            <w:pP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44273015" w14:textId="77777777" w:rsidTr="00B774D9">
        <w:trPr>
          <w:trHeight w:val="523"/>
        </w:trPr>
        <w:tc>
          <w:tcPr>
            <w:tcW w:w="468" w:type="dxa"/>
            <w:gridSpan w:val="2"/>
            <w:shd w:val="clear" w:color="auto" w:fill="auto"/>
          </w:tcPr>
          <w:p w14:paraId="62A43A91" w14:textId="2C0A3136" w:rsidR="00F77710" w:rsidRPr="003A35AC" w:rsidRDefault="00F77710" w:rsidP="00C73EE9">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w:t>
            </w:r>
            <w:r w:rsidR="00EC040F">
              <w:rPr>
                <w:bCs/>
                <w:iCs/>
                <w:sz w:val="20"/>
              </w:rPr>
              <w:t>3</w:t>
            </w:r>
          </w:p>
        </w:tc>
        <w:tc>
          <w:tcPr>
            <w:tcW w:w="7578" w:type="dxa"/>
            <w:shd w:val="clear" w:color="auto" w:fill="auto"/>
          </w:tcPr>
          <w:p w14:paraId="5167B2F4" w14:textId="77777777" w:rsidR="00F77710" w:rsidRDefault="00F77710" w:rsidP="00C73EE9">
            <w:pPr>
              <w:jc w:val="both"/>
              <w:rPr>
                <w:b/>
                <w:bCs/>
                <w:sz w:val="20"/>
                <w:szCs w:val="20"/>
              </w:rPr>
            </w:pPr>
            <w:r w:rsidRPr="00FB0DF1">
              <w:rPr>
                <w:b/>
                <w:bCs/>
                <w:sz w:val="20"/>
                <w:szCs w:val="20"/>
              </w:rPr>
              <w:t>Спазени ли са условията и реда за избор на процедура за конкурс за проект?</w:t>
            </w:r>
          </w:p>
          <w:p w14:paraId="12491229" w14:textId="77777777" w:rsidR="00F77710" w:rsidRPr="00071029" w:rsidRDefault="00F77710" w:rsidP="00C73EE9">
            <w:pPr>
              <w:jc w:val="both"/>
              <w:rPr>
                <w:bCs/>
                <w:sz w:val="20"/>
                <w:szCs w:val="20"/>
              </w:rPr>
            </w:pPr>
            <w:r w:rsidRPr="00071029">
              <w:rPr>
                <w:bCs/>
                <w:sz w:val="20"/>
                <w:szCs w:val="20"/>
              </w:rPr>
              <w:t>Конкурсът за проект се провежда:</w:t>
            </w:r>
          </w:p>
          <w:p w14:paraId="184A685E" w14:textId="77777777" w:rsidR="00F77710" w:rsidRPr="00071029" w:rsidRDefault="00F77710" w:rsidP="00C73EE9">
            <w:pPr>
              <w:jc w:val="both"/>
              <w:rPr>
                <w:bCs/>
                <w:sz w:val="20"/>
                <w:szCs w:val="20"/>
              </w:rPr>
            </w:pPr>
            <w:r w:rsidRPr="00071029">
              <w:rPr>
                <w:bCs/>
                <w:sz w:val="20"/>
                <w:szCs w:val="20"/>
              </w:rPr>
              <w:t>1. като част от процедура за възлагане на обществена поръчка за услуга, или</w:t>
            </w:r>
          </w:p>
          <w:p w14:paraId="79929DD6" w14:textId="77777777" w:rsidR="00F77710" w:rsidRDefault="00F77710" w:rsidP="00C73EE9">
            <w:pPr>
              <w:jc w:val="both"/>
              <w:rPr>
                <w:bCs/>
                <w:sz w:val="20"/>
                <w:szCs w:val="20"/>
              </w:rPr>
            </w:pPr>
            <w:r w:rsidRPr="00071029">
              <w:rPr>
                <w:bCs/>
                <w:sz w:val="20"/>
                <w:szCs w:val="20"/>
              </w:rPr>
              <w:t>2. с присъждане на награди или плащания за участниците.</w:t>
            </w:r>
          </w:p>
          <w:p w14:paraId="08BE03B8" w14:textId="77777777" w:rsidR="00F77710" w:rsidRDefault="00F77710" w:rsidP="00C73EE9">
            <w:pPr>
              <w:jc w:val="both"/>
              <w:rPr>
                <w:b/>
                <w:sz w:val="20"/>
                <w:szCs w:val="20"/>
                <w:lang w:eastAsia="fr-FR"/>
              </w:rPr>
            </w:pP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11CF42EB" w14:textId="38DCEE4A" w:rsidR="00A01D81" w:rsidRDefault="00A01D81" w:rsidP="00C73EE9">
            <w:pPr>
              <w:jc w:val="both"/>
              <w:rPr>
                <w:b/>
                <w:sz w:val="20"/>
                <w:szCs w:val="20"/>
                <w:lang w:eastAsia="fr-FR"/>
              </w:rPr>
            </w:pPr>
            <w:r w:rsidRPr="00E37363">
              <w:rPr>
                <w:b/>
                <w:color w:val="333399"/>
                <w:sz w:val="20"/>
                <w:szCs w:val="20"/>
              </w:rPr>
              <w:t>т. 2</w:t>
            </w:r>
            <w:r w:rsidR="00C52ECA">
              <w:rPr>
                <w:b/>
                <w:color w:val="333399"/>
                <w:sz w:val="20"/>
                <w:szCs w:val="20"/>
              </w:rPr>
              <w:t>, 4</w:t>
            </w:r>
            <w:r w:rsidRPr="00E37363">
              <w:rPr>
                <w:b/>
                <w:color w:val="333399"/>
                <w:sz w:val="20"/>
                <w:szCs w:val="20"/>
              </w:rPr>
              <w:t xml:space="preserve"> от На</w:t>
            </w:r>
            <w:r>
              <w:rPr>
                <w:b/>
                <w:color w:val="333399"/>
                <w:sz w:val="20"/>
                <w:szCs w:val="20"/>
              </w:rPr>
              <w:t>редбата</w:t>
            </w:r>
            <w:r w:rsidR="007E301B" w:rsidRPr="007E301B">
              <w:rPr>
                <w:b/>
                <w:color w:val="333399"/>
                <w:sz w:val="20"/>
                <w:szCs w:val="20"/>
              </w:rPr>
              <w:t>/ Наредбата, Приложение №1</w:t>
            </w:r>
          </w:p>
          <w:p w14:paraId="7CA16FC0" w14:textId="77777777" w:rsidR="00F77710" w:rsidRPr="00FB0DF1" w:rsidRDefault="00F77710" w:rsidP="004A7A37">
            <w:pPr>
              <w:jc w:val="both"/>
              <w:rPr>
                <w:bCs/>
                <w:iCs/>
                <w:sz w:val="20"/>
                <w:szCs w:val="20"/>
                <w14:textOutline w14:w="9525" w14:cap="rnd" w14:cmpd="sng" w14:algn="ctr">
                  <w14:solidFill>
                    <w14:srgbClr w14:val="000000"/>
                  </w14:solidFill>
                  <w14:prstDash w14:val="solid"/>
                  <w14:bevel/>
                </w14:textOutline>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p>
        </w:tc>
        <w:tc>
          <w:tcPr>
            <w:tcW w:w="567" w:type="dxa"/>
            <w:shd w:val="clear" w:color="auto" w:fill="auto"/>
          </w:tcPr>
          <w:p w14:paraId="584904A5"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04441D5D" w14:textId="77777777" w:rsidR="00F77710" w:rsidRPr="003A35AC" w:rsidRDefault="00F77710" w:rsidP="00C73EE9">
            <w:pPr>
              <w:jc w:val="center"/>
              <w:outlineLvl w:val="1"/>
              <w:rPr>
                <w:bCs/>
                <w:iCs/>
                <w:sz w:val="20"/>
                <w:szCs w:val="20"/>
                <w14:textOutline w14:w="9525" w14:cap="rnd" w14:cmpd="sng" w14:algn="ctr">
                  <w14:solidFill>
                    <w14:srgbClr w14:val="000000"/>
                  </w14:solidFill>
                  <w14:prstDash w14:val="solid"/>
                  <w14:bevel/>
                </w14:textOutline>
              </w:rPr>
            </w:pPr>
          </w:p>
        </w:tc>
      </w:tr>
      <w:tr w:rsidR="00F77710" w:rsidRPr="000A7FDB" w14:paraId="3A661A05" w14:textId="77777777" w:rsidTr="00B774D9">
        <w:trPr>
          <w:trHeight w:val="523"/>
        </w:trPr>
        <w:tc>
          <w:tcPr>
            <w:tcW w:w="468" w:type="dxa"/>
            <w:gridSpan w:val="2"/>
            <w:shd w:val="clear" w:color="auto" w:fill="auto"/>
          </w:tcPr>
          <w:p w14:paraId="2E6C716B" w14:textId="1E0EB5D8"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sidR="00EC040F">
              <w:rPr>
                <w:bCs/>
                <w:iCs/>
                <w:sz w:val="20"/>
              </w:rPr>
              <w:t>4</w:t>
            </w:r>
          </w:p>
        </w:tc>
        <w:tc>
          <w:tcPr>
            <w:tcW w:w="7578" w:type="dxa"/>
            <w:shd w:val="clear" w:color="auto" w:fill="auto"/>
          </w:tcPr>
          <w:p w14:paraId="4EA31723" w14:textId="77777777" w:rsidR="00B03570" w:rsidRPr="00B03570" w:rsidRDefault="00B03570" w:rsidP="00B03570">
            <w:pPr>
              <w:jc w:val="both"/>
              <w:rPr>
                <w:b/>
                <w:bCs/>
                <w:sz w:val="20"/>
                <w:szCs w:val="20"/>
              </w:rPr>
            </w:pPr>
            <w:r w:rsidRPr="00B03570">
              <w:rPr>
                <w:b/>
                <w:bCs/>
                <w:sz w:val="20"/>
                <w:szCs w:val="20"/>
              </w:rPr>
              <w:t>Възложителят оповестил ли е откриването на процедурата чрез изпращане на решението за откриване на процедурата и обявлението за обществена поръчка до РОП, както и в профила на купувача?</w:t>
            </w:r>
          </w:p>
          <w:p w14:paraId="61BB7893" w14:textId="77777777" w:rsidR="00B03570" w:rsidRPr="00B774D9" w:rsidRDefault="00B03570" w:rsidP="00B03570">
            <w:pPr>
              <w:jc w:val="both"/>
              <w:rPr>
                <w:bCs/>
                <w:sz w:val="20"/>
                <w:szCs w:val="20"/>
              </w:rPr>
            </w:pPr>
            <w:r w:rsidRPr="00B774D9">
              <w:rPr>
                <w:bCs/>
                <w:sz w:val="20"/>
                <w:szCs w:val="20"/>
              </w:rPr>
              <w:t>Спазено ли е изискването решението и обявлението да се публикуват в профила на купувача в деня на публикуването им в РОП?</w:t>
            </w:r>
          </w:p>
          <w:p w14:paraId="700D7797" w14:textId="77777777" w:rsidR="00B03570" w:rsidRPr="00B774D9" w:rsidRDefault="00B03570" w:rsidP="00B03570">
            <w:pPr>
              <w:jc w:val="both"/>
              <w:rPr>
                <w:bCs/>
                <w:sz w:val="20"/>
                <w:szCs w:val="20"/>
              </w:rPr>
            </w:pPr>
            <w:r w:rsidRPr="00B774D9">
              <w:rPr>
                <w:bCs/>
                <w:sz w:val="20"/>
                <w:szCs w:val="20"/>
              </w:rPr>
              <w:t>Възложителят доказва датата на изпращане чрез електронен времеви печат, издаден от електронната платформа (при възлагане на поръчки чрез електронната платформа).</w:t>
            </w:r>
          </w:p>
          <w:p w14:paraId="4FB1D40A" w14:textId="0846DB39" w:rsidR="00B03570" w:rsidRPr="00B774D9" w:rsidRDefault="00B03570" w:rsidP="00B03570">
            <w:pPr>
              <w:jc w:val="both"/>
              <w:rPr>
                <w:bCs/>
                <w:sz w:val="20"/>
                <w:szCs w:val="20"/>
              </w:rPr>
            </w:pPr>
            <w:r w:rsidRPr="00B774D9">
              <w:rPr>
                <w:bCs/>
                <w:sz w:val="20"/>
                <w:szCs w:val="20"/>
              </w:rPr>
              <w:t>Внимание!Профилът на купувача се поддържа на електронната платформа по чл. 39а от ЗОП (при възлагане на поръчки чрез електронната платформа).</w:t>
            </w:r>
          </w:p>
          <w:p w14:paraId="74206AF5" w14:textId="3ABBC9D0" w:rsidR="00B03570" w:rsidRPr="00B774D9" w:rsidRDefault="00B03570" w:rsidP="00B03570">
            <w:pPr>
              <w:jc w:val="both"/>
              <w:rPr>
                <w:bCs/>
                <w:sz w:val="20"/>
                <w:szCs w:val="20"/>
              </w:rPr>
            </w:pPr>
            <w:r w:rsidRPr="00B774D9">
              <w:rPr>
                <w:bCs/>
                <w:sz w:val="20"/>
                <w:szCs w:val="20"/>
              </w:rPr>
              <w:t>ВАЖНО!Съгласно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1AB4255A" w14:textId="77777777" w:rsidR="00B03570" w:rsidRPr="00B774D9" w:rsidRDefault="00B03570" w:rsidP="00B03570">
            <w:pPr>
              <w:jc w:val="both"/>
              <w:rPr>
                <w:bCs/>
                <w:sz w:val="20"/>
                <w:szCs w:val="20"/>
              </w:rPr>
            </w:pPr>
            <w:r w:rsidRPr="00B774D9">
              <w:rPr>
                <w:bCs/>
                <w:sz w:val="20"/>
                <w:szCs w:val="20"/>
              </w:rPr>
              <w:t>Относно реда за възлагане:</w:t>
            </w:r>
          </w:p>
          <w:p w14:paraId="0C09BA5A" w14:textId="77777777" w:rsidR="00B03570" w:rsidRPr="00B774D9" w:rsidRDefault="00B03570" w:rsidP="00B03570">
            <w:pPr>
              <w:jc w:val="both"/>
              <w:rPr>
                <w:bCs/>
                <w:sz w:val="20"/>
                <w:szCs w:val="20"/>
              </w:rPr>
            </w:pPr>
            <w:r w:rsidRPr="00B774D9">
              <w:rPr>
                <w:bCs/>
                <w:sz w:val="20"/>
                <w:szCs w:val="20"/>
              </w:rPr>
              <w:t>- за откритите до 31 декември 2019 г. (включително) обществени поръчки –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информация;</w:t>
            </w:r>
          </w:p>
          <w:p w14:paraId="6C3EBB33" w14:textId="77777777" w:rsidR="00B03570" w:rsidRPr="00B774D9" w:rsidRDefault="00B03570" w:rsidP="00B03570">
            <w:pPr>
              <w:jc w:val="both"/>
              <w:rPr>
                <w:bCs/>
                <w:sz w:val="20"/>
                <w:szCs w:val="20"/>
              </w:rPr>
            </w:pPr>
            <w:r w:rsidRPr="00B774D9">
              <w:rPr>
                <w:bCs/>
                <w:sz w:val="20"/>
                <w:szCs w:val="20"/>
              </w:rPr>
              <w:t>- за откритите в периода след 31 декември 2019 г. - датата от графика – редът за възлагане, в сила до 1 ноември 2019 г., като 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3DA08FAF" w14:textId="77777777" w:rsidR="00B03570" w:rsidRPr="00B774D9" w:rsidRDefault="00B03570" w:rsidP="00B03570">
            <w:pPr>
              <w:jc w:val="both"/>
              <w:rPr>
                <w:bCs/>
                <w:sz w:val="20"/>
                <w:szCs w:val="20"/>
              </w:rPr>
            </w:pPr>
            <w:r w:rsidRPr="00B774D9">
              <w:rPr>
                <w:bCs/>
                <w:sz w:val="20"/>
                <w:szCs w:val="20"/>
              </w:rPr>
              <w:lastRenderedPageBreak/>
              <w:t>Графикът за възлагане на обществени поръчки чрез Централизираната електронна платформа по чл. 39а от ЗОП (ПМС № 332/13.12.2019 г.) е както следва:</w:t>
            </w:r>
          </w:p>
          <w:p w14:paraId="53B505AA" w14:textId="77777777" w:rsidR="00B03570" w:rsidRPr="00B774D9" w:rsidRDefault="00B03570" w:rsidP="00B03570">
            <w:pPr>
              <w:jc w:val="both"/>
              <w:rPr>
                <w:bCs/>
                <w:sz w:val="20"/>
                <w:szCs w:val="20"/>
              </w:rPr>
            </w:pPr>
            <w:r w:rsidRPr="00B774D9">
              <w:rPr>
                <w:bCs/>
                <w:sz w:val="20"/>
                <w:szCs w:val="20"/>
              </w:rPr>
              <w:t>- 1. от 1 януари 2020 г.:</w:t>
            </w:r>
          </w:p>
          <w:p w14:paraId="62A72379" w14:textId="77777777" w:rsidR="00B03570" w:rsidRPr="00B774D9" w:rsidRDefault="00B03570" w:rsidP="00B03570">
            <w:pPr>
              <w:jc w:val="both"/>
              <w:rPr>
                <w:bCs/>
                <w:sz w:val="20"/>
                <w:szCs w:val="20"/>
              </w:rPr>
            </w:pPr>
            <w:r w:rsidRPr="00B774D9">
              <w:rPr>
                <w:bCs/>
                <w:sz w:val="20"/>
                <w:szCs w:val="20"/>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108B532" w14:textId="77777777" w:rsidR="00B03570" w:rsidRPr="00B774D9" w:rsidRDefault="00B03570" w:rsidP="00B03570">
            <w:pPr>
              <w:jc w:val="both"/>
              <w:rPr>
                <w:bCs/>
                <w:sz w:val="20"/>
                <w:szCs w:val="20"/>
              </w:rPr>
            </w:pPr>
            <w:r w:rsidRPr="00B774D9">
              <w:rPr>
                <w:bCs/>
                <w:sz w:val="20"/>
                <w:szCs w:val="20"/>
              </w:rPr>
              <w:t>б) кметовете на Столична община, Община Пловдив, Община Варна, Община Стара Загора, Община Благоевград, Община Бургас и Община Русе;</w:t>
            </w:r>
          </w:p>
          <w:p w14:paraId="061C09A6" w14:textId="77777777" w:rsidR="00B03570" w:rsidRPr="00B774D9" w:rsidRDefault="00B03570" w:rsidP="00B03570">
            <w:pPr>
              <w:jc w:val="both"/>
              <w:rPr>
                <w:bCs/>
                <w:sz w:val="20"/>
                <w:szCs w:val="20"/>
              </w:rPr>
            </w:pPr>
            <w:r w:rsidRPr="00B774D9">
              <w:rPr>
                <w:bCs/>
                <w:sz w:val="20"/>
                <w:szCs w:val="20"/>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7CAAC78B" w14:textId="77777777" w:rsidR="00B03570" w:rsidRPr="00B774D9" w:rsidRDefault="00B03570" w:rsidP="00B03570">
            <w:pPr>
              <w:jc w:val="both"/>
              <w:rPr>
                <w:bCs/>
                <w:sz w:val="20"/>
                <w:szCs w:val="20"/>
              </w:rPr>
            </w:pPr>
            <w:r w:rsidRPr="00B774D9">
              <w:rPr>
                <w:bCs/>
                <w:sz w:val="20"/>
                <w:szCs w:val="20"/>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3EB62013" w14:textId="77777777" w:rsidR="00B03570" w:rsidRPr="00B774D9" w:rsidRDefault="00B03570" w:rsidP="00B03570">
            <w:pPr>
              <w:jc w:val="both"/>
              <w:rPr>
                <w:bCs/>
                <w:sz w:val="20"/>
                <w:szCs w:val="20"/>
              </w:rPr>
            </w:pPr>
            <w:r w:rsidRPr="00B774D9">
              <w:rPr>
                <w:bCs/>
                <w:sz w:val="20"/>
                <w:szCs w:val="20"/>
              </w:rPr>
              <w:t>- 2. от 14 юни 2020 г.:</w:t>
            </w:r>
          </w:p>
          <w:p w14:paraId="6BF9470D" w14:textId="77777777" w:rsidR="00B03570" w:rsidRPr="00B774D9" w:rsidRDefault="00B03570" w:rsidP="00B03570">
            <w:pPr>
              <w:jc w:val="both"/>
              <w:rPr>
                <w:bCs/>
                <w:sz w:val="20"/>
                <w:szCs w:val="20"/>
              </w:rPr>
            </w:pPr>
            <w:r w:rsidRPr="00B774D9">
              <w:rPr>
                <w:bCs/>
                <w:sz w:val="20"/>
                <w:szCs w:val="20"/>
              </w:rPr>
              <w:t>а)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 ал. 1, т. 1 и 2 и обявленията по чл. 35, ал. 1 и чл. 36, ал. 1, т. 3 и 6 от ЗОП;</w:t>
            </w:r>
          </w:p>
          <w:p w14:paraId="5527A8DF" w14:textId="77777777" w:rsidR="00B03570" w:rsidRPr="00B774D9" w:rsidRDefault="00B03570" w:rsidP="00B03570">
            <w:pPr>
              <w:jc w:val="both"/>
              <w:rPr>
                <w:bCs/>
                <w:sz w:val="20"/>
                <w:szCs w:val="20"/>
              </w:rPr>
            </w:pPr>
            <w:r w:rsidRPr="00B774D9">
              <w:rPr>
                <w:bCs/>
                <w:sz w:val="20"/>
                <w:szCs w:val="20"/>
              </w:rPr>
              <w:t>б) възложителите по чл. 6, ал. 1 от ЗОП.</w:t>
            </w:r>
          </w:p>
          <w:p w14:paraId="6D864342" w14:textId="77777777" w:rsidR="00B03570" w:rsidRPr="00B774D9" w:rsidRDefault="00B03570" w:rsidP="00B03570">
            <w:pPr>
              <w:jc w:val="both"/>
              <w:rPr>
                <w:bCs/>
                <w:sz w:val="20"/>
                <w:szCs w:val="20"/>
              </w:rPr>
            </w:pPr>
            <w:r w:rsidRPr="00B774D9">
              <w:rPr>
                <w:bCs/>
                <w:sz w:val="20"/>
                <w:szCs w:val="20"/>
              </w:rPr>
              <w:t xml:space="preserve">Внимание!!! 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 възложителите, за които не е възникнало задължението за прилагане на платформата по чл. 39а, ал. 1 от ЗОП до влизането в сила на ЗМДВИП, прилагат за откритите до един месец след отмяната на извънредното положение обществени поръчки реда за възлагане, действал до 1.11.2019 г.,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 </w:t>
            </w:r>
          </w:p>
          <w:p w14:paraId="52CF296C" w14:textId="77777777" w:rsidR="00B03570" w:rsidRPr="00B774D9" w:rsidRDefault="00B03570" w:rsidP="00B03570">
            <w:pPr>
              <w:jc w:val="both"/>
              <w:rPr>
                <w:bCs/>
                <w:sz w:val="20"/>
                <w:szCs w:val="20"/>
              </w:rPr>
            </w:pPr>
            <w:r w:rsidRPr="00B774D9">
              <w:rPr>
                <w:bCs/>
                <w:sz w:val="20"/>
                <w:szCs w:val="20"/>
              </w:rPr>
              <w:t>Следователно възложителите по т. 2 по-горе са длъжни да използват платформата по чл. 39а, ал. 1 от ЗОП от 14.06.2020 г., а не от 01.04.2020 г.</w:t>
            </w:r>
          </w:p>
          <w:p w14:paraId="7074E42E" w14:textId="77777777" w:rsidR="00B03570" w:rsidRPr="00B774D9" w:rsidRDefault="00B03570" w:rsidP="00B03570">
            <w:pPr>
              <w:jc w:val="both"/>
              <w:rPr>
                <w:bCs/>
                <w:sz w:val="20"/>
                <w:szCs w:val="20"/>
              </w:rPr>
            </w:pPr>
            <w:r w:rsidRPr="00B774D9">
              <w:rPr>
                <w:bCs/>
                <w:sz w:val="20"/>
                <w:szCs w:val="20"/>
              </w:rPr>
              <w:t>(§131 от ПЗР на ЗИДЗОП)</w:t>
            </w:r>
          </w:p>
          <w:p w14:paraId="4F62B1A5" w14:textId="77777777" w:rsidR="00B03570" w:rsidRPr="00B774D9" w:rsidRDefault="00B03570" w:rsidP="00B03570">
            <w:pPr>
              <w:jc w:val="both"/>
              <w:rPr>
                <w:bCs/>
                <w:sz w:val="20"/>
                <w:szCs w:val="20"/>
              </w:rPr>
            </w:pPr>
            <w:r w:rsidRPr="00B774D9">
              <w:rPr>
                <w:bCs/>
                <w:sz w:val="20"/>
                <w:szCs w:val="20"/>
              </w:rPr>
              <w:t>(ПМС № 332/13.12.2019 г.)</w:t>
            </w:r>
          </w:p>
          <w:p w14:paraId="1845E760" w14:textId="77777777" w:rsidR="00B03570" w:rsidRPr="00B774D9" w:rsidRDefault="00B03570" w:rsidP="00B03570">
            <w:pPr>
              <w:jc w:val="both"/>
              <w:rPr>
                <w:bCs/>
                <w:sz w:val="20"/>
                <w:szCs w:val="20"/>
              </w:rPr>
            </w:pPr>
            <w:r w:rsidRPr="00B774D9">
              <w:rPr>
                <w:bCs/>
                <w:sz w:val="20"/>
                <w:szCs w:val="20"/>
              </w:rPr>
              <w:lastRenderedPageBreak/>
              <w:t>(§12 от ПЗР на ЗМДВИП)</w:t>
            </w:r>
          </w:p>
          <w:p w14:paraId="4CCA1EF2" w14:textId="77777777" w:rsidR="00B03570" w:rsidRPr="00B774D9" w:rsidRDefault="00B03570" w:rsidP="00B03570">
            <w:pPr>
              <w:jc w:val="both"/>
              <w:rPr>
                <w:bCs/>
                <w:sz w:val="20"/>
                <w:szCs w:val="20"/>
              </w:rPr>
            </w:pPr>
            <w:r w:rsidRPr="00B774D9">
              <w:rPr>
                <w:bCs/>
                <w:sz w:val="20"/>
                <w:szCs w:val="20"/>
              </w:rPr>
              <w:t>(чл. 99, т. 3 от ЗОП)</w:t>
            </w:r>
          </w:p>
          <w:p w14:paraId="0112184A" w14:textId="77777777" w:rsidR="00B03570" w:rsidRPr="00B774D9" w:rsidRDefault="00B03570" w:rsidP="00B03570">
            <w:pPr>
              <w:jc w:val="both"/>
              <w:rPr>
                <w:bCs/>
                <w:sz w:val="20"/>
                <w:szCs w:val="20"/>
              </w:rPr>
            </w:pPr>
            <w:r w:rsidRPr="00B774D9">
              <w:rPr>
                <w:bCs/>
                <w:sz w:val="20"/>
                <w:szCs w:val="20"/>
              </w:rPr>
              <w:t>(чл. 36 от ЗОП)</w:t>
            </w:r>
          </w:p>
          <w:p w14:paraId="2E3A715A" w14:textId="77777777" w:rsidR="00B03570" w:rsidRPr="00B774D9" w:rsidRDefault="00B03570" w:rsidP="00B03570">
            <w:pPr>
              <w:jc w:val="both"/>
              <w:rPr>
                <w:bCs/>
                <w:sz w:val="20"/>
                <w:szCs w:val="20"/>
              </w:rPr>
            </w:pPr>
            <w:r w:rsidRPr="00B774D9">
              <w:rPr>
                <w:bCs/>
                <w:sz w:val="20"/>
                <w:szCs w:val="20"/>
              </w:rPr>
              <w:t>(чл. 36а от ЗОП)</w:t>
            </w:r>
          </w:p>
          <w:p w14:paraId="131B5274" w14:textId="77777777" w:rsidR="00B03570" w:rsidRPr="00B774D9" w:rsidRDefault="00B03570" w:rsidP="00B03570">
            <w:pPr>
              <w:jc w:val="both"/>
              <w:rPr>
                <w:bCs/>
                <w:sz w:val="20"/>
                <w:szCs w:val="20"/>
              </w:rPr>
            </w:pPr>
            <w:r w:rsidRPr="00B774D9">
              <w:rPr>
                <w:bCs/>
                <w:sz w:val="20"/>
                <w:szCs w:val="20"/>
              </w:rPr>
              <w:t>(чл. 19а от ППЗОП)</w:t>
            </w:r>
          </w:p>
          <w:p w14:paraId="1A36F96F" w14:textId="77777777" w:rsidR="00B03570" w:rsidRPr="00B774D9" w:rsidRDefault="00B03570" w:rsidP="00B03570">
            <w:pPr>
              <w:jc w:val="both"/>
              <w:rPr>
                <w:bCs/>
                <w:sz w:val="20"/>
                <w:szCs w:val="20"/>
              </w:rPr>
            </w:pPr>
            <w:r w:rsidRPr="00B774D9">
              <w:rPr>
                <w:bCs/>
                <w:sz w:val="20"/>
                <w:szCs w:val="20"/>
              </w:rPr>
              <w:t>(чл. 24, ал. 1, т. 1 от ППЗОП, отм. в сила от 01.04.2020 г.)</w:t>
            </w:r>
          </w:p>
          <w:p w14:paraId="4A0BC584" w14:textId="77777777" w:rsidR="00B03570" w:rsidRPr="00B774D9" w:rsidRDefault="00B03570" w:rsidP="00B03570">
            <w:pPr>
              <w:jc w:val="both"/>
              <w:rPr>
                <w:bCs/>
                <w:sz w:val="20"/>
                <w:szCs w:val="20"/>
              </w:rPr>
            </w:pPr>
            <w:r w:rsidRPr="00B774D9">
              <w:rPr>
                <w:bCs/>
                <w:sz w:val="20"/>
                <w:szCs w:val="20"/>
              </w:rPr>
              <w:t>т. 1 от Насоките/ т. 1 от Приложение № 1 към чл. 2, ал. 1 от Наредбата</w:t>
            </w:r>
          </w:p>
          <w:p w14:paraId="40A54543" w14:textId="77777777" w:rsidR="00B03570" w:rsidRPr="00B774D9" w:rsidRDefault="00B03570" w:rsidP="00B03570">
            <w:pPr>
              <w:jc w:val="both"/>
              <w:rPr>
                <w:bCs/>
                <w:sz w:val="20"/>
                <w:szCs w:val="20"/>
              </w:rPr>
            </w:pPr>
            <w:r w:rsidRPr="00B774D9">
              <w:rPr>
                <w:bCs/>
                <w:sz w:val="20"/>
                <w:szCs w:val="20"/>
              </w:rPr>
              <w:t xml:space="preserve">Насочващи източници на информация: прегледайте доказателства от профила на купувача, удостоверяващи датата на публикуването на документите по процедурата в него, електронния времеви печат от платформата; и др. </w:t>
            </w:r>
          </w:p>
          <w:p w14:paraId="1F5EF781" w14:textId="77777777" w:rsidR="00B03570" w:rsidRPr="00B774D9" w:rsidRDefault="00B03570" w:rsidP="00B03570">
            <w:pPr>
              <w:jc w:val="both"/>
              <w:rPr>
                <w:bCs/>
                <w:sz w:val="20"/>
                <w:szCs w:val="20"/>
              </w:rPr>
            </w:pPr>
            <w:r w:rsidRPr="00B774D9">
              <w:rPr>
                <w:bCs/>
                <w:sz w:val="20"/>
                <w:szCs w:val="20"/>
              </w:rPr>
              <w:t>Използвайте таблица № 1</w:t>
            </w:r>
          </w:p>
          <w:p w14:paraId="1949D360" w14:textId="77777777" w:rsidR="00B03570" w:rsidRPr="00B774D9" w:rsidRDefault="00B03570" w:rsidP="00B03570">
            <w:pPr>
              <w:jc w:val="both"/>
              <w:rPr>
                <w:bCs/>
                <w:sz w:val="20"/>
                <w:szCs w:val="20"/>
              </w:rPr>
            </w:pPr>
            <w:r w:rsidRPr="00B774D9">
              <w:rPr>
                <w:bCs/>
                <w:sz w:val="20"/>
                <w:szCs w:val="20"/>
              </w:rPr>
              <w:t>Анализирайте:</w:t>
            </w:r>
          </w:p>
          <w:p w14:paraId="403ED69A" w14:textId="77777777" w:rsidR="00B03570" w:rsidRPr="00B774D9" w:rsidRDefault="00B03570" w:rsidP="00B03570">
            <w:pPr>
              <w:jc w:val="both"/>
              <w:rPr>
                <w:bCs/>
                <w:sz w:val="20"/>
                <w:szCs w:val="20"/>
              </w:rPr>
            </w:pPr>
            <w:r w:rsidRPr="00B03570">
              <w:rPr>
                <w:b/>
                <w:bCs/>
                <w:sz w:val="20"/>
                <w:szCs w:val="20"/>
              </w:rPr>
              <w:t xml:space="preserve">- </w:t>
            </w:r>
            <w:r w:rsidRPr="00B774D9">
              <w:rPr>
                <w:bCs/>
                <w:sz w:val="20"/>
                <w:szCs w:val="20"/>
              </w:rPr>
              <w:t>датата на изпращане на решението и обявлението до РОП;</w:t>
            </w:r>
          </w:p>
          <w:p w14:paraId="45BBABC9" w14:textId="77777777" w:rsidR="00B03570" w:rsidRPr="00B774D9" w:rsidRDefault="00B03570" w:rsidP="00B03570">
            <w:pPr>
              <w:jc w:val="both"/>
              <w:rPr>
                <w:bCs/>
                <w:sz w:val="20"/>
                <w:szCs w:val="20"/>
              </w:rPr>
            </w:pPr>
            <w:r w:rsidRPr="00B774D9">
              <w:rPr>
                <w:bCs/>
                <w:sz w:val="20"/>
                <w:szCs w:val="20"/>
              </w:rPr>
              <w:t>- датата на публикуване на обявлението в РОП;</w:t>
            </w:r>
          </w:p>
          <w:p w14:paraId="4BBA0FB1" w14:textId="77777777" w:rsidR="00B03570" w:rsidRPr="00B774D9" w:rsidRDefault="00B03570" w:rsidP="00B03570">
            <w:pPr>
              <w:jc w:val="both"/>
              <w:rPr>
                <w:bCs/>
                <w:sz w:val="20"/>
                <w:szCs w:val="20"/>
              </w:rPr>
            </w:pPr>
            <w:r w:rsidRPr="00B774D9">
              <w:rPr>
                <w:bCs/>
                <w:sz w:val="20"/>
                <w:szCs w:val="20"/>
              </w:rPr>
              <w:t>- датата на публикуване на обявлението в профила на купувача.</w:t>
            </w:r>
          </w:p>
          <w:p w14:paraId="607175A3" w14:textId="259F35F3" w:rsidR="007D523B" w:rsidRPr="007E301B" w:rsidRDefault="00B03570" w:rsidP="007E301B">
            <w:pPr>
              <w:rPr>
                <w:b/>
                <w:color w:val="333399"/>
                <w:sz w:val="20"/>
                <w:szCs w:val="20"/>
              </w:rPr>
            </w:pPr>
            <w:r w:rsidRPr="00B774D9">
              <w:rPr>
                <w:bCs/>
                <w:sz w:val="20"/>
                <w:szCs w:val="20"/>
              </w:rPr>
              <w:t>Проверката се документира в съответната таблица</w:t>
            </w:r>
          </w:p>
        </w:tc>
        <w:tc>
          <w:tcPr>
            <w:tcW w:w="567" w:type="dxa"/>
            <w:shd w:val="clear" w:color="auto" w:fill="auto"/>
          </w:tcPr>
          <w:p w14:paraId="7BBAC6A0"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4762F537" w14:textId="77777777" w:rsidR="00F77710" w:rsidRPr="00971E53" w:rsidRDefault="00F77710" w:rsidP="00C73EE9">
            <w:pPr>
              <w:jc w:val="cente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1365B203" w14:textId="77777777" w:rsidTr="00B774D9">
        <w:trPr>
          <w:trHeight w:val="458"/>
        </w:trPr>
        <w:tc>
          <w:tcPr>
            <w:tcW w:w="14596" w:type="dxa"/>
            <w:gridSpan w:val="5"/>
            <w:shd w:val="clear" w:color="auto" w:fill="C2D69B" w:themeFill="accent3" w:themeFillTint="99"/>
          </w:tcPr>
          <w:p w14:paraId="7A00FFE3" w14:textId="77777777" w:rsidR="00F77710" w:rsidRPr="000A7FDB" w:rsidRDefault="00F77710" w:rsidP="00C73EE9">
            <w:pPr>
              <w:outlineLvl w:val="1"/>
              <w:rPr>
                <w:sz w:val="20"/>
                <w:szCs w:val="20"/>
              </w:rPr>
            </w:pPr>
            <w:r w:rsidRPr="00AA69EB">
              <w:rPr>
                <w:b/>
                <w:bCs/>
                <w:iCs/>
                <w:sz w:val="20"/>
                <w:szCs w:val="20"/>
              </w:rPr>
              <w:lastRenderedPageBreak/>
              <w:t>I.</w:t>
            </w:r>
            <w:r>
              <w:rPr>
                <w:b/>
                <w:bCs/>
                <w:iCs/>
                <w:sz w:val="20"/>
                <w:szCs w:val="20"/>
              </w:rPr>
              <w:t>2</w:t>
            </w:r>
            <w:r w:rsidRPr="00AA69EB">
              <w:rPr>
                <w:b/>
                <w:bCs/>
                <w:iCs/>
                <w:sz w:val="20"/>
                <w:szCs w:val="20"/>
              </w:rPr>
              <w:t xml:space="preserve"> </w:t>
            </w:r>
            <w:r w:rsidRPr="00997FE6">
              <w:rPr>
                <w:b/>
                <w:bCs/>
                <w:sz w:val="20"/>
                <w:szCs w:val="20"/>
              </w:rPr>
              <w:t>С</w:t>
            </w:r>
            <w:r>
              <w:rPr>
                <w:b/>
                <w:bCs/>
                <w:sz w:val="20"/>
                <w:szCs w:val="20"/>
              </w:rPr>
              <w:t>рок за представяне на проекти и</w:t>
            </w:r>
            <w:r w:rsidRPr="00997FE6">
              <w:rPr>
                <w:b/>
                <w:bCs/>
                <w:sz w:val="20"/>
                <w:szCs w:val="20"/>
              </w:rPr>
              <w:t xml:space="preserve"> заявления за участие</w:t>
            </w:r>
          </w:p>
        </w:tc>
      </w:tr>
      <w:tr w:rsidR="00D575B3" w:rsidRPr="000A7FDB" w14:paraId="68978AA4" w14:textId="77777777" w:rsidTr="00B774D9">
        <w:trPr>
          <w:trHeight w:val="458"/>
        </w:trPr>
        <w:tc>
          <w:tcPr>
            <w:tcW w:w="421" w:type="dxa"/>
          </w:tcPr>
          <w:p w14:paraId="3F6ACB05" w14:textId="67E58304" w:rsidR="00D575B3" w:rsidRPr="00997FE6" w:rsidRDefault="00D575B3" w:rsidP="00D575B3">
            <w:pPr>
              <w:pStyle w:val="Heading2"/>
              <w:keepNext w:val="0"/>
              <w:rPr>
                <w:b w:val="0"/>
                <w:bCs/>
                <w:i w:val="0"/>
                <w:iCs/>
                <w:sz w:val="20"/>
              </w:rPr>
            </w:pPr>
            <w:r>
              <w:rPr>
                <w:b w:val="0"/>
                <w:bCs/>
                <w:i w:val="0"/>
                <w:iCs/>
                <w:sz w:val="20"/>
              </w:rPr>
              <w:t>1</w:t>
            </w:r>
            <w:r w:rsidR="00EC040F">
              <w:rPr>
                <w:b w:val="0"/>
                <w:bCs/>
                <w:i w:val="0"/>
                <w:iCs/>
                <w:sz w:val="20"/>
              </w:rPr>
              <w:t>5</w:t>
            </w:r>
          </w:p>
        </w:tc>
        <w:tc>
          <w:tcPr>
            <w:tcW w:w="7625" w:type="dxa"/>
            <w:gridSpan w:val="2"/>
            <w:noWrap/>
          </w:tcPr>
          <w:p w14:paraId="155C115E" w14:textId="77777777" w:rsidR="00D575B3" w:rsidRPr="000A7FDB" w:rsidRDefault="00D575B3" w:rsidP="00D575B3">
            <w:pPr>
              <w:jc w:val="both"/>
              <w:rPr>
                <w:b/>
                <w:sz w:val="20"/>
                <w:szCs w:val="20"/>
              </w:rPr>
            </w:pPr>
            <w:r w:rsidRPr="000A7FDB">
              <w:rPr>
                <w:b/>
                <w:sz w:val="20"/>
                <w:szCs w:val="20"/>
              </w:rPr>
              <w:t>Срокът за получаване на офертите законосъобразен ли е, включително спазени ли са условията за намаляването му, ако има такова?</w:t>
            </w:r>
          </w:p>
          <w:p w14:paraId="0812F102" w14:textId="33FFA27E" w:rsidR="00D575B3" w:rsidRDefault="00D575B3" w:rsidP="00D575B3">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sidR="00B03570">
              <w:rPr>
                <w:sz w:val="20"/>
                <w:szCs w:val="20"/>
              </w:rPr>
              <w:t>30</w:t>
            </w:r>
            <w:r w:rsidR="00B03570" w:rsidRPr="000A7FDB">
              <w:rPr>
                <w:sz w:val="20"/>
                <w:szCs w:val="20"/>
              </w:rPr>
              <w:t xml:space="preserve"> </w:t>
            </w:r>
            <w:r w:rsidRPr="000A7FDB">
              <w:rPr>
                <w:sz w:val="20"/>
                <w:szCs w:val="20"/>
              </w:rPr>
              <w:t>дни</w:t>
            </w:r>
            <w:r>
              <w:rPr>
                <w:sz w:val="20"/>
                <w:szCs w:val="20"/>
              </w:rPr>
              <w:t xml:space="preserve"> (чл.74 от ЗОП)</w:t>
            </w:r>
            <w:r w:rsidRPr="000A7FDB">
              <w:rPr>
                <w:sz w:val="20"/>
                <w:szCs w:val="20"/>
              </w:rPr>
              <w:t xml:space="preserve">. </w:t>
            </w:r>
          </w:p>
          <w:p w14:paraId="6D60079F" w14:textId="77777777" w:rsidR="00F26E51" w:rsidRPr="000A7FDB" w:rsidRDefault="00F26E51" w:rsidP="00D575B3">
            <w:pPr>
              <w:jc w:val="both"/>
              <w:rPr>
                <w:sz w:val="20"/>
                <w:szCs w:val="20"/>
              </w:rPr>
            </w:pPr>
          </w:p>
          <w:p w14:paraId="26FF86D1" w14:textId="77777777" w:rsidR="00F26E51" w:rsidRPr="000A7FDB" w:rsidRDefault="00F26E51" w:rsidP="00F26E51">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16C47994" w14:textId="75EBC883" w:rsidR="00F26E51" w:rsidRPr="00E93646" w:rsidRDefault="00F26E51">
            <w:pPr>
              <w:jc w:val="both"/>
              <w:rPr>
                <w:sz w:val="20"/>
                <w:szCs w:val="20"/>
              </w:rPr>
            </w:pPr>
            <w:r w:rsidRPr="000A7FDB">
              <w:rPr>
                <w:sz w:val="20"/>
                <w:szCs w:val="20"/>
              </w:rPr>
              <w:t xml:space="preserve">Основанията за намаляване на срока за получаване на офертите </w:t>
            </w:r>
            <w:r>
              <w:rPr>
                <w:sz w:val="20"/>
                <w:szCs w:val="20"/>
              </w:rPr>
              <w:t xml:space="preserve">са в чл.74, ал.2 от ЗОП. </w:t>
            </w:r>
            <w:r w:rsidRPr="00E93646">
              <w:rPr>
                <w:sz w:val="20"/>
                <w:szCs w:val="20"/>
              </w:rPr>
              <w:t xml:space="preserve"> </w:t>
            </w:r>
          </w:p>
          <w:p w14:paraId="0A78D113" w14:textId="77777777" w:rsidR="00F26E51" w:rsidRPr="000A7FDB" w:rsidRDefault="00F26E51" w:rsidP="00F26E51">
            <w:pPr>
              <w:jc w:val="both"/>
              <w:rPr>
                <w:sz w:val="20"/>
                <w:szCs w:val="20"/>
              </w:rPr>
            </w:pPr>
            <w:r>
              <w:rPr>
                <w:sz w:val="20"/>
                <w:szCs w:val="20"/>
              </w:rPr>
              <w:t>О</w:t>
            </w:r>
            <w:r w:rsidRPr="00E93646">
              <w:rPr>
                <w:sz w:val="20"/>
                <w:szCs w:val="20"/>
              </w:rPr>
              <w:t>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не могат да се прилагат едновременно.</w:t>
            </w:r>
          </w:p>
          <w:p w14:paraId="57F9831E" w14:textId="77777777" w:rsidR="00F26E51" w:rsidRPr="000A7FDB" w:rsidRDefault="00F26E51" w:rsidP="00F26E51">
            <w:pPr>
              <w:jc w:val="both"/>
              <w:rPr>
                <w:b/>
                <w:sz w:val="20"/>
                <w:szCs w:val="20"/>
              </w:rPr>
            </w:pPr>
            <w:r w:rsidRPr="000A7FDB">
              <w:rPr>
                <w:b/>
                <w:sz w:val="20"/>
                <w:szCs w:val="20"/>
              </w:rPr>
              <w:t xml:space="preserve">(чл. </w:t>
            </w:r>
            <w:r>
              <w:rPr>
                <w:b/>
                <w:sz w:val="20"/>
                <w:szCs w:val="20"/>
              </w:rPr>
              <w:t>74</w:t>
            </w:r>
            <w:r w:rsidRPr="000A7FDB">
              <w:rPr>
                <w:b/>
                <w:sz w:val="20"/>
                <w:szCs w:val="20"/>
              </w:rPr>
              <w:t xml:space="preserve"> от ЗОП)</w:t>
            </w:r>
          </w:p>
          <w:p w14:paraId="0BEAEEBA" w14:textId="5667C073" w:rsidR="00D575B3" w:rsidRPr="000A7FDB" w:rsidRDefault="00D575B3" w:rsidP="00D575B3">
            <w:pPr>
              <w:rPr>
                <w:b/>
                <w:color w:val="333399"/>
                <w:sz w:val="20"/>
                <w:szCs w:val="20"/>
              </w:rPr>
            </w:pPr>
            <w:r w:rsidRPr="000A7FDB">
              <w:rPr>
                <w:b/>
                <w:color w:val="333399"/>
                <w:sz w:val="20"/>
                <w:szCs w:val="20"/>
              </w:rPr>
              <w:t>т. 3 от  Насоките</w:t>
            </w:r>
            <w:r w:rsidR="007E301B" w:rsidRPr="007E301B">
              <w:rPr>
                <w:b/>
                <w:color w:val="333399"/>
                <w:sz w:val="20"/>
                <w:szCs w:val="20"/>
              </w:rPr>
              <w:t xml:space="preserve">/ Наредбата, Приложение №1 </w:t>
            </w:r>
            <w:r w:rsidRPr="000A7FDB">
              <w:rPr>
                <w:b/>
                <w:color w:val="333399"/>
                <w:sz w:val="20"/>
                <w:szCs w:val="20"/>
              </w:rPr>
              <w:t xml:space="preserve"> </w:t>
            </w:r>
          </w:p>
          <w:p w14:paraId="4ED50D04" w14:textId="77777777" w:rsidR="00D575B3" w:rsidRPr="000A7FDB" w:rsidRDefault="00D575B3" w:rsidP="00D575B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 датата на изпращане на</w:t>
            </w:r>
            <w:r>
              <w:rPr>
                <w:color w:val="C0504D"/>
                <w:sz w:val="20"/>
                <w:szCs w:val="20"/>
              </w:rPr>
              <w:t xml:space="preserve"> документа</w:t>
            </w:r>
            <w:r w:rsidRPr="000A7FDB">
              <w:rPr>
                <w:bCs/>
                <w:color w:val="C0504D"/>
                <w:sz w:val="20"/>
                <w:szCs w:val="20"/>
              </w:rPr>
              <w:t xml:space="preserve">), интернет адреса, на който е осигурен достъпа до документацията за участие (3), както и съответното предварително обявление (ако е необходимо), писма, </w:t>
            </w:r>
            <w:r w:rsidRPr="000A7FDB">
              <w:rPr>
                <w:bCs/>
                <w:color w:val="C0504D"/>
                <w:sz w:val="20"/>
                <w:szCs w:val="20"/>
              </w:rPr>
              <w:lastRenderedPageBreak/>
              <w:t>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5E613C2D" w14:textId="77777777" w:rsidR="00D575B3" w:rsidRPr="000A7FDB" w:rsidRDefault="00D575B3" w:rsidP="00D575B3">
            <w:pPr>
              <w:jc w:val="both"/>
              <w:rPr>
                <w:b/>
                <w:color w:val="548DD4"/>
                <w:sz w:val="20"/>
                <w:szCs w:val="20"/>
              </w:rPr>
            </w:pPr>
            <w:r w:rsidRPr="000A7FDB">
              <w:rPr>
                <w:b/>
                <w:color w:val="548DD4"/>
                <w:sz w:val="20"/>
                <w:szCs w:val="20"/>
              </w:rPr>
              <w:t>Използвайте таблица № 1</w:t>
            </w:r>
          </w:p>
          <w:p w14:paraId="534E6F80" w14:textId="77777777" w:rsidR="00D575B3" w:rsidRPr="000A7FDB" w:rsidRDefault="00D575B3" w:rsidP="00D575B3">
            <w:pPr>
              <w:outlineLvl w:val="1"/>
              <w:rPr>
                <w:color w:val="008000"/>
                <w:sz w:val="20"/>
                <w:szCs w:val="20"/>
              </w:rPr>
            </w:pPr>
            <w:r w:rsidRPr="000A7FDB">
              <w:rPr>
                <w:color w:val="008000"/>
                <w:sz w:val="20"/>
                <w:szCs w:val="20"/>
              </w:rPr>
              <w:t>Анализирайте:</w:t>
            </w:r>
          </w:p>
          <w:p w14:paraId="03186396" w14:textId="77777777" w:rsidR="00D575B3" w:rsidRPr="000A7FDB" w:rsidRDefault="00D575B3" w:rsidP="00D575B3">
            <w:pPr>
              <w:outlineLvl w:val="1"/>
              <w:rPr>
                <w:color w:val="008000"/>
                <w:sz w:val="20"/>
                <w:szCs w:val="20"/>
              </w:rPr>
            </w:pPr>
            <w:r w:rsidRPr="000A7FDB">
              <w:rPr>
                <w:color w:val="008000"/>
                <w:sz w:val="20"/>
                <w:szCs w:val="20"/>
              </w:rPr>
              <w:t xml:space="preserve">- дата на изпращане на обявлението за ОП; </w:t>
            </w:r>
          </w:p>
          <w:p w14:paraId="59B11C0D" w14:textId="77777777" w:rsidR="00D575B3" w:rsidRPr="000A7FDB" w:rsidRDefault="00D575B3" w:rsidP="00D575B3">
            <w:pPr>
              <w:outlineLvl w:val="1"/>
              <w:rPr>
                <w:color w:val="008000"/>
                <w:sz w:val="20"/>
                <w:szCs w:val="20"/>
              </w:rPr>
            </w:pPr>
            <w:r w:rsidRPr="000A7FDB">
              <w:rPr>
                <w:color w:val="008000"/>
                <w:sz w:val="20"/>
                <w:szCs w:val="20"/>
              </w:rPr>
              <w:t>- крайната дата за получаване на офертите;</w:t>
            </w:r>
          </w:p>
          <w:p w14:paraId="7EFB65EA" w14:textId="0195E787" w:rsidR="00D575B3" w:rsidRPr="008B0F56" w:rsidRDefault="00D575B3" w:rsidP="00D575B3">
            <w:pPr>
              <w:jc w:val="both"/>
              <w:rPr>
                <w:b/>
                <w:bCs/>
                <w:strike/>
                <w:sz w:val="20"/>
                <w:szCs w:val="20"/>
                <w:lang w:val="en-US"/>
              </w:rPr>
            </w:pPr>
            <w:r w:rsidRPr="000A7FDB">
              <w:rPr>
                <w:color w:val="008000"/>
                <w:sz w:val="20"/>
                <w:szCs w:val="20"/>
              </w:rPr>
              <w:t>- броят на календарните дни между двете дати.</w:t>
            </w:r>
          </w:p>
        </w:tc>
        <w:tc>
          <w:tcPr>
            <w:tcW w:w="567" w:type="dxa"/>
          </w:tcPr>
          <w:p w14:paraId="0D81BFD1" w14:textId="77777777" w:rsidR="00D575B3" w:rsidRPr="000A7FDB" w:rsidRDefault="00D575B3" w:rsidP="00D575B3">
            <w:pPr>
              <w:outlineLvl w:val="1"/>
              <w:rPr>
                <w:sz w:val="20"/>
                <w:szCs w:val="20"/>
              </w:rPr>
            </w:pPr>
          </w:p>
        </w:tc>
        <w:tc>
          <w:tcPr>
            <w:tcW w:w="5983" w:type="dxa"/>
          </w:tcPr>
          <w:p w14:paraId="45A86781" w14:textId="56902265" w:rsidR="00D575B3" w:rsidRPr="000A7FDB" w:rsidRDefault="00D575B3" w:rsidP="00D575B3">
            <w:pPr>
              <w:jc w:val="both"/>
              <w:outlineLvl w:val="1"/>
              <w:rPr>
                <w:sz w:val="20"/>
                <w:szCs w:val="20"/>
              </w:rPr>
            </w:pPr>
          </w:p>
        </w:tc>
      </w:tr>
      <w:tr w:rsidR="00D575B3" w:rsidRPr="000A7FDB" w14:paraId="7B302225" w14:textId="77777777" w:rsidTr="00B774D9">
        <w:trPr>
          <w:trHeight w:val="458"/>
        </w:trPr>
        <w:tc>
          <w:tcPr>
            <w:tcW w:w="421" w:type="dxa"/>
          </w:tcPr>
          <w:p w14:paraId="18AE9A0F" w14:textId="6EDFCF2D" w:rsidR="00D575B3" w:rsidRPr="00997FE6" w:rsidRDefault="00D575B3" w:rsidP="00D575B3">
            <w:pPr>
              <w:pStyle w:val="Heading2"/>
              <w:keepNext w:val="0"/>
              <w:rPr>
                <w:b w:val="0"/>
                <w:bCs/>
                <w:i w:val="0"/>
                <w:iCs/>
                <w:sz w:val="20"/>
              </w:rPr>
            </w:pPr>
            <w:r>
              <w:rPr>
                <w:b w:val="0"/>
                <w:bCs/>
                <w:i w:val="0"/>
                <w:iCs/>
                <w:sz w:val="20"/>
              </w:rPr>
              <w:t>1</w:t>
            </w:r>
            <w:r w:rsidR="00EC040F">
              <w:rPr>
                <w:b w:val="0"/>
                <w:bCs/>
                <w:i w:val="0"/>
                <w:iCs/>
                <w:sz w:val="20"/>
              </w:rPr>
              <w:t>6</w:t>
            </w:r>
          </w:p>
        </w:tc>
        <w:tc>
          <w:tcPr>
            <w:tcW w:w="7625" w:type="dxa"/>
            <w:gridSpan w:val="2"/>
            <w:noWrap/>
          </w:tcPr>
          <w:p w14:paraId="7D58FB2D" w14:textId="77777777" w:rsidR="00D575B3" w:rsidRPr="00F82111" w:rsidRDefault="00D575B3" w:rsidP="00D575B3">
            <w:pPr>
              <w:jc w:val="both"/>
              <w:rPr>
                <w:b/>
                <w:sz w:val="20"/>
                <w:szCs w:val="20"/>
              </w:rPr>
            </w:pPr>
            <w:r w:rsidRPr="00F86811">
              <w:rPr>
                <w:b/>
                <w:sz w:val="20"/>
                <w:szCs w:val="20"/>
              </w:rPr>
              <w:t xml:space="preserve">Срокът за достъп до документацията за участие/описателния документ </w:t>
            </w:r>
            <w:r>
              <w:rPr>
                <w:b/>
                <w:sz w:val="20"/>
                <w:szCs w:val="20"/>
              </w:rPr>
              <w:t>съобразен ли е с  изиск</w:t>
            </w:r>
            <w:r w:rsidRPr="00777653">
              <w:rPr>
                <w:b/>
                <w:sz w:val="20"/>
                <w:szCs w:val="20"/>
              </w:rPr>
              <w:t>ванията на ЗОП/ППЗОП</w:t>
            </w:r>
            <w:r w:rsidRPr="00F86811">
              <w:rPr>
                <w:b/>
                <w:sz w:val="20"/>
                <w:szCs w:val="20"/>
              </w:rPr>
              <w:t>?</w:t>
            </w:r>
          </w:p>
          <w:p w14:paraId="3413B48D" w14:textId="1B1BE6D7" w:rsidR="00D575B3" w:rsidRDefault="00D575B3" w:rsidP="00D575B3">
            <w:pPr>
              <w:jc w:val="both"/>
              <w:rPr>
                <w:b/>
                <w:bCs/>
                <w:sz w:val="20"/>
                <w:szCs w:val="20"/>
              </w:rPr>
            </w:pPr>
            <w:r w:rsidRPr="00F82111">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B774D9">
              <w:rPr>
                <w:bCs/>
                <w:sz w:val="20"/>
                <w:szCs w:val="20"/>
                <w:u w:val="single"/>
              </w:rPr>
              <w:t>от датата на публикуване на обявлението в ОВ на ЕС</w:t>
            </w:r>
            <w:r w:rsidRPr="00B03570">
              <w:rPr>
                <w:bCs/>
                <w:sz w:val="20"/>
                <w:szCs w:val="20"/>
              </w:rPr>
              <w:t xml:space="preserve"> /чл. 32, ал. 1 от ЗОП/. </w:t>
            </w:r>
          </w:p>
          <w:p w14:paraId="78CBDFD4" w14:textId="77777777" w:rsidR="00D575B3" w:rsidRPr="00C13447" w:rsidRDefault="00D575B3" w:rsidP="00D575B3">
            <w:pPr>
              <w:jc w:val="both"/>
              <w:rPr>
                <w:b/>
                <w:sz w:val="20"/>
                <w:szCs w:val="20"/>
              </w:rPr>
            </w:pPr>
            <w:r w:rsidRPr="00994B8F">
              <w:rPr>
                <w:b/>
                <w:sz w:val="20"/>
                <w:szCs w:val="20"/>
              </w:rPr>
              <w:t xml:space="preserve">(чл. </w:t>
            </w:r>
            <w:r>
              <w:rPr>
                <w:b/>
                <w:sz w:val="20"/>
                <w:szCs w:val="20"/>
              </w:rPr>
              <w:t>32 и чл. 42, ал. 4</w:t>
            </w:r>
            <w:r w:rsidRPr="00C13447">
              <w:rPr>
                <w:b/>
                <w:sz w:val="20"/>
                <w:szCs w:val="20"/>
              </w:rPr>
              <w:t xml:space="preserve"> от ЗОП)</w:t>
            </w:r>
          </w:p>
          <w:p w14:paraId="4056B8A2" w14:textId="2B7EFBE3" w:rsidR="00D575B3" w:rsidRDefault="00D575B3" w:rsidP="00D575B3">
            <w:pPr>
              <w:rPr>
                <w:b/>
                <w:color w:val="333399"/>
                <w:sz w:val="20"/>
                <w:szCs w:val="20"/>
              </w:rPr>
            </w:pPr>
            <w:r w:rsidRPr="002A39E0">
              <w:rPr>
                <w:b/>
                <w:color w:val="333399"/>
                <w:sz w:val="20"/>
                <w:szCs w:val="20"/>
              </w:rPr>
              <w:t>т. 4 от  Насоките</w:t>
            </w:r>
            <w:r w:rsidR="007E301B" w:rsidRPr="007E301B">
              <w:rPr>
                <w:b/>
                <w:color w:val="333399"/>
                <w:sz w:val="20"/>
                <w:szCs w:val="20"/>
              </w:rPr>
              <w:t xml:space="preserve">/ Наредбата, Приложение №1 </w:t>
            </w:r>
            <w:r w:rsidRPr="002A39E0">
              <w:rPr>
                <w:b/>
                <w:color w:val="333399"/>
                <w:sz w:val="20"/>
                <w:szCs w:val="20"/>
              </w:rPr>
              <w:t xml:space="preserve"> </w:t>
            </w:r>
          </w:p>
          <w:p w14:paraId="59F5F8FD" w14:textId="77777777" w:rsidR="00D575B3" w:rsidRPr="000A7FDB" w:rsidRDefault="00D575B3" w:rsidP="00D575B3">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4C5DEF74" w14:textId="77777777" w:rsidR="00D575B3" w:rsidRPr="000A7FDB" w:rsidRDefault="00D575B3" w:rsidP="00D575B3">
            <w:pPr>
              <w:outlineLvl w:val="1"/>
              <w:rPr>
                <w:color w:val="008000"/>
                <w:sz w:val="20"/>
                <w:szCs w:val="20"/>
              </w:rPr>
            </w:pPr>
            <w:r w:rsidRPr="000A7FDB">
              <w:rPr>
                <w:color w:val="008000"/>
                <w:sz w:val="20"/>
                <w:szCs w:val="20"/>
              </w:rPr>
              <w:t>Анализирайте:</w:t>
            </w:r>
          </w:p>
          <w:p w14:paraId="4AB82469" w14:textId="77777777" w:rsidR="00D575B3" w:rsidRPr="000A7FDB" w:rsidRDefault="00D575B3" w:rsidP="00D575B3">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15599FDF" w14:textId="77777777" w:rsidR="00D575B3" w:rsidRDefault="00D575B3" w:rsidP="00D575B3">
            <w:pPr>
              <w:outlineLvl w:val="1"/>
              <w:rPr>
                <w:b/>
                <w:bCs/>
                <w:sz w:val="20"/>
                <w:szCs w:val="20"/>
              </w:rPr>
            </w:pPr>
            <w:r w:rsidRPr="000A7FDB">
              <w:rPr>
                <w:color w:val="008000"/>
                <w:sz w:val="20"/>
                <w:szCs w:val="20"/>
              </w:rPr>
              <w:t>- крайната дата, в която е бил осигурен достъп до документацията за участие;</w:t>
            </w:r>
          </w:p>
        </w:tc>
        <w:tc>
          <w:tcPr>
            <w:tcW w:w="567" w:type="dxa"/>
          </w:tcPr>
          <w:p w14:paraId="2A56EBAE" w14:textId="77777777" w:rsidR="00D575B3" w:rsidRPr="000A7FDB" w:rsidRDefault="00D575B3" w:rsidP="00D575B3">
            <w:pPr>
              <w:outlineLvl w:val="1"/>
              <w:rPr>
                <w:sz w:val="20"/>
                <w:szCs w:val="20"/>
              </w:rPr>
            </w:pPr>
          </w:p>
        </w:tc>
        <w:tc>
          <w:tcPr>
            <w:tcW w:w="5983" w:type="dxa"/>
          </w:tcPr>
          <w:p w14:paraId="639C387E" w14:textId="77777777" w:rsidR="00D575B3" w:rsidRPr="000A7FDB" w:rsidRDefault="00D575B3" w:rsidP="00D575B3">
            <w:pPr>
              <w:jc w:val="both"/>
              <w:outlineLvl w:val="1"/>
              <w:rPr>
                <w:sz w:val="20"/>
                <w:szCs w:val="20"/>
              </w:rPr>
            </w:pPr>
          </w:p>
        </w:tc>
      </w:tr>
      <w:tr w:rsidR="00D575B3" w:rsidRPr="000A7FDB" w14:paraId="304C55D0" w14:textId="77777777" w:rsidTr="00B774D9">
        <w:trPr>
          <w:trHeight w:val="458"/>
        </w:trPr>
        <w:tc>
          <w:tcPr>
            <w:tcW w:w="421" w:type="dxa"/>
          </w:tcPr>
          <w:p w14:paraId="009AE69F" w14:textId="2CFE1899" w:rsidR="00D575B3" w:rsidRPr="00997FE6" w:rsidRDefault="00EC040F" w:rsidP="00D575B3">
            <w:pPr>
              <w:pStyle w:val="Heading2"/>
              <w:keepNext w:val="0"/>
              <w:rPr>
                <w:b w:val="0"/>
                <w:bCs/>
                <w:i w:val="0"/>
                <w:iCs/>
                <w:sz w:val="20"/>
              </w:rPr>
            </w:pPr>
            <w:r>
              <w:rPr>
                <w:b w:val="0"/>
                <w:bCs/>
                <w:i w:val="0"/>
                <w:iCs/>
                <w:sz w:val="20"/>
              </w:rPr>
              <w:t>17</w:t>
            </w:r>
          </w:p>
        </w:tc>
        <w:tc>
          <w:tcPr>
            <w:tcW w:w="7625" w:type="dxa"/>
            <w:gridSpan w:val="2"/>
            <w:noWrap/>
          </w:tcPr>
          <w:p w14:paraId="518E1AEE" w14:textId="62D5DE28" w:rsidR="00D575B3" w:rsidRPr="00783CCC" w:rsidRDefault="00D575B3" w:rsidP="00D575B3">
            <w:pPr>
              <w:jc w:val="both"/>
              <w:rPr>
                <w:b/>
                <w:sz w:val="20"/>
                <w:szCs w:val="20"/>
              </w:rPr>
            </w:pPr>
            <w:r w:rsidRPr="00783CCC">
              <w:rPr>
                <w:b/>
                <w:sz w:val="20"/>
                <w:szCs w:val="20"/>
              </w:rPr>
              <w:t>В случай, че е извършена промяна в обявлението за ОП същата законосъобразна ли е по отношение на:</w:t>
            </w:r>
          </w:p>
          <w:p w14:paraId="53AC0D01" w14:textId="77777777" w:rsidR="00D575B3" w:rsidRPr="00783CCC" w:rsidRDefault="00D575B3" w:rsidP="00D575B3">
            <w:pPr>
              <w:jc w:val="both"/>
              <w:rPr>
                <w:b/>
                <w:sz w:val="20"/>
                <w:szCs w:val="20"/>
              </w:rPr>
            </w:pPr>
            <w:r w:rsidRPr="00783CCC">
              <w:rPr>
                <w:b/>
                <w:sz w:val="20"/>
                <w:szCs w:val="20"/>
              </w:rPr>
              <w:t>- обхвата,</w:t>
            </w:r>
          </w:p>
          <w:p w14:paraId="0A7BBDED" w14:textId="77777777" w:rsidR="00D575B3" w:rsidRPr="00783CCC" w:rsidRDefault="00D575B3" w:rsidP="00D575B3">
            <w:pPr>
              <w:jc w:val="both"/>
              <w:rPr>
                <w:b/>
                <w:sz w:val="20"/>
                <w:szCs w:val="20"/>
              </w:rPr>
            </w:pPr>
            <w:r w:rsidRPr="00783CCC">
              <w:rPr>
                <w:b/>
                <w:sz w:val="20"/>
                <w:szCs w:val="20"/>
              </w:rPr>
              <w:t xml:space="preserve">- сроковете за провеждане на процедурата (срок за получаване на заявления за участие, дата за първо публично заседание на </w:t>
            </w:r>
            <w:r>
              <w:rPr>
                <w:b/>
                <w:sz w:val="20"/>
                <w:szCs w:val="20"/>
              </w:rPr>
              <w:t>длъжностните лица</w:t>
            </w:r>
            <w:r w:rsidRPr="00783CCC">
              <w:rPr>
                <w:b/>
                <w:sz w:val="20"/>
                <w:szCs w:val="20"/>
              </w:rPr>
              <w:t>) и</w:t>
            </w:r>
          </w:p>
          <w:p w14:paraId="4831E96A" w14:textId="77777777" w:rsidR="00D575B3" w:rsidRPr="00783CCC" w:rsidRDefault="00D575B3" w:rsidP="00D575B3">
            <w:pPr>
              <w:jc w:val="both"/>
              <w:rPr>
                <w:b/>
                <w:sz w:val="20"/>
                <w:szCs w:val="20"/>
              </w:rPr>
            </w:pPr>
            <w:r w:rsidRPr="00783CCC">
              <w:rPr>
                <w:b/>
                <w:sz w:val="20"/>
                <w:szCs w:val="20"/>
              </w:rPr>
              <w:t>- начина на обявяване – до ОВ на ЕС, РОП и профила на купувача?</w:t>
            </w:r>
          </w:p>
          <w:p w14:paraId="3DD469D0" w14:textId="77777777" w:rsidR="00D575B3" w:rsidRDefault="00D575B3" w:rsidP="00D575B3">
            <w:pPr>
              <w:jc w:val="both"/>
              <w:rPr>
                <w:sz w:val="20"/>
                <w:szCs w:val="20"/>
              </w:rPr>
            </w:pPr>
            <w:r w:rsidRPr="00783CCC">
              <w:rPr>
                <w:sz w:val="20"/>
                <w:szCs w:val="20"/>
              </w:rPr>
              <w:t>Съгласно чл. 100, ал. 1 от ЗОП 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p>
          <w:p w14:paraId="18EC3665" w14:textId="77777777" w:rsidR="00D575B3" w:rsidRDefault="00D575B3" w:rsidP="00D575B3">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18F8D4" w14:textId="77777777" w:rsidR="00D575B3" w:rsidRDefault="00D575B3" w:rsidP="00D575B3">
            <w:pPr>
              <w:jc w:val="both"/>
              <w:rPr>
                <w:b/>
                <w:sz w:val="20"/>
                <w:szCs w:val="20"/>
                <w:u w:val="single"/>
              </w:rPr>
            </w:pPr>
            <w:r w:rsidRPr="00C179CF">
              <w:rPr>
                <w:b/>
                <w:sz w:val="20"/>
                <w:szCs w:val="20"/>
              </w:rPr>
              <w:lastRenderedPageBreak/>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p>
          <w:p w14:paraId="180EAB65" w14:textId="77777777" w:rsidR="00D575B3" w:rsidRPr="00C12935" w:rsidRDefault="00D575B3" w:rsidP="00D575B3">
            <w:pPr>
              <w:jc w:val="both"/>
              <w:rPr>
                <w:sz w:val="20"/>
                <w:szCs w:val="20"/>
              </w:rPr>
            </w:pPr>
            <w:r>
              <w:rPr>
                <w:sz w:val="20"/>
                <w:szCs w:val="20"/>
              </w:rPr>
              <w:t>Удължаването на срока за получаване на заявления за участие в хипотезата на чл. 100, ал. 7 трябва да е съобразено с времето, необходимо на лицата да се запознаят и да отразят разясненията или промените при изготвяне на офертите/заявления за участия /чл. 100, ал. 8 от ЗОП/.</w:t>
            </w:r>
          </w:p>
          <w:p w14:paraId="05D1F505" w14:textId="77777777" w:rsidR="00D575B3" w:rsidRPr="00D37194" w:rsidRDefault="00D575B3" w:rsidP="00D575B3">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6E34FBFF" w14:textId="2B0260A1" w:rsidR="00D575B3" w:rsidRDefault="00D575B3" w:rsidP="00D575B3">
            <w:pPr>
              <w:jc w:val="both"/>
              <w:rPr>
                <w:b/>
                <w:sz w:val="20"/>
                <w:szCs w:val="20"/>
                <w:highlight w:val="yellow"/>
              </w:rPr>
            </w:pPr>
            <w:r w:rsidRPr="00D37194">
              <w:rPr>
                <w:sz w:val="20"/>
                <w:szCs w:val="20"/>
              </w:rPr>
              <w:t>След изтичането на този срок изменението може да обхваща само обявените срокове  (чл. 100, ал. 6 от ЗОП</w:t>
            </w:r>
            <w:r>
              <w:rPr>
                <w:sz w:val="20"/>
                <w:szCs w:val="20"/>
              </w:rPr>
              <w:t>, чл. 100, ал. 7, т. 2 от ЗОП, чл. 100, ал. 11 от ЗОП</w:t>
            </w:r>
            <w:r w:rsidRPr="00D37194">
              <w:rPr>
                <w:sz w:val="20"/>
                <w:szCs w:val="20"/>
              </w:rPr>
              <w:t>).</w:t>
            </w:r>
          </w:p>
          <w:p w14:paraId="12588792" w14:textId="6CE67566" w:rsidR="00D575B3" w:rsidRPr="008C3440" w:rsidRDefault="00B03570" w:rsidP="00D575B3">
            <w:pPr>
              <w:outlineLvl w:val="1"/>
              <w:rPr>
                <w:b/>
                <w:sz w:val="20"/>
                <w:szCs w:val="20"/>
              </w:rPr>
            </w:pPr>
            <w:r w:rsidRPr="00313FEF" w:rsidDel="00B03570">
              <w:rPr>
                <w:sz w:val="20"/>
                <w:szCs w:val="20"/>
              </w:rPr>
              <w:t xml:space="preserve"> </w:t>
            </w:r>
            <w:r w:rsidR="00D575B3" w:rsidRPr="008C3440">
              <w:rPr>
                <w:b/>
                <w:sz w:val="20"/>
                <w:szCs w:val="20"/>
              </w:rPr>
              <w:t>(Чл.25 от ЗОП, чл.36, ал.2 и 3 от ЗОП, чл.100 от ЗОП)</w:t>
            </w:r>
          </w:p>
          <w:p w14:paraId="695597CC" w14:textId="6B134342" w:rsidR="00D575B3" w:rsidRDefault="00D575B3" w:rsidP="00D575B3">
            <w:pPr>
              <w:rPr>
                <w:b/>
                <w:color w:val="333399"/>
                <w:sz w:val="20"/>
                <w:szCs w:val="20"/>
              </w:rPr>
            </w:pPr>
            <w:r w:rsidRPr="00313FEF">
              <w:rPr>
                <w:b/>
                <w:color w:val="333399"/>
                <w:sz w:val="20"/>
                <w:szCs w:val="20"/>
              </w:rPr>
              <w:t>т. 3, 4 и 5 от Насоките</w:t>
            </w:r>
            <w:r w:rsidR="007E301B" w:rsidRPr="007E301B">
              <w:rPr>
                <w:b/>
                <w:color w:val="333399"/>
                <w:sz w:val="20"/>
                <w:szCs w:val="20"/>
              </w:rPr>
              <w:t xml:space="preserve">/ Наредбата, Приложение №1 </w:t>
            </w:r>
            <w:r w:rsidRPr="00313FEF">
              <w:rPr>
                <w:b/>
                <w:color w:val="333399"/>
                <w:sz w:val="20"/>
                <w:szCs w:val="20"/>
              </w:rPr>
              <w:t xml:space="preserve"> </w:t>
            </w:r>
          </w:p>
          <w:p w14:paraId="13AD49F3" w14:textId="77777777" w:rsidR="00D575B3" w:rsidRPr="007B13C1" w:rsidRDefault="00D575B3" w:rsidP="00D575B3">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прегледайте обявлението за изменение, ако има такова.</w:t>
            </w:r>
          </w:p>
          <w:p w14:paraId="79FAA4C6" w14:textId="77777777" w:rsidR="00D575B3" w:rsidRPr="008C3440" w:rsidRDefault="00D575B3" w:rsidP="00D575B3">
            <w:pPr>
              <w:outlineLvl w:val="1"/>
              <w:rPr>
                <w:color w:val="008000"/>
                <w:sz w:val="20"/>
                <w:szCs w:val="20"/>
              </w:rPr>
            </w:pPr>
            <w:r w:rsidRPr="008C3440">
              <w:rPr>
                <w:color w:val="008000"/>
                <w:sz w:val="20"/>
                <w:szCs w:val="20"/>
              </w:rPr>
              <w:t>Анализирайте:</w:t>
            </w:r>
          </w:p>
          <w:p w14:paraId="1F90344C" w14:textId="6032B86C" w:rsidR="00D575B3" w:rsidRPr="008C3440" w:rsidRDefault="00D575B3" w:rsidP="00D575B3">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w:t>
            </w:r>
          </w:p>
          <w:p w14:paraId="7A32FE87" w14:textId="77777777" w:rsidR="00D575B3" w:rsidRPr="008C3440"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115B86B8" w14:textId="77777777" w:rsidR="00D575B3"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Pr>
                <w:color w:val="008000"/>
                <w:sz w:val="20"/>
                <w:szCs w:val="20"/>
              </w:rPr>
              <w:t xml:space="preserve"> </w:t>
            </w:r>
          </w:p>
          <w:p w14:paraId="7F4BF61D" w14:textId="77777777" w:rsidR="00D575B3" w:rsidRPr="00F82111" w:rsidRDefault="00D575B3" w:rsidP="00D575B3">
            <w:pPr>
              <w:jc w:val="both"/>
              <w:rPr>
                <w:b/>
                <w:sz w:val="20"/>
                <w:szCs w:val="20"/>
              </w:rPr>
            </w:pPr>
            <w:r w:rsidRPr="008C3440">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202DBC5C" w14:textId="77777777" w:rsidR="00D575B3" w:rsidRPr="000A7FDB" w:rsidRDefault="00D575B3" w:rsidP="00D575B3">
            <w:pPr>
              <w:outlineLvl w:val="1"/>
              <w:rPr>
                <w:sz w:val="20"/>
                <w:szCs w:val="20"/>
              </w:rPr>
            </w:pPr>
          </w:p>
        </w:tc>
        <w:tc>
          <w:tcPr>
            <w:tcW w:w="5983" w:type="dxa"/>
          </w:tcPr>
          <w:p w14:paraId="159FD8C9" w14:textId="77777777" w:rsidR="00D575B3" w:rsidRPr="000A7FDB" w:rsidRDefault="00D575B3" w:rsidP="00D575B3">
            <w:pPr>
              <w:jc w:val="both"/>
              <w:outlineLvl w:val="1"/>
              <w:rPr>
                <w:sz w:val="20"/>
                <w:szCs w:val="20"/>
              </w:rPr>
            </w:pPr>
          </w:p>
        </w:tc>
      </w:tr>
      <w:tr w:rsidR="00D575B3" w:rsidRPr="000A7FDB" w14:paraId="434D3F74" w14:textId="77777777" w:rsidTr="00B774D9">
        <w:trPr>
          <w:trHeight w:val="458"/>
        </w:trPr>
        <w:tc>
          <w:tcPr>
            <w:tcW w:w="421" w:type="dxa"/>
          </w:tcPr>
          <w:p w14:paraId="7B84C847" w14:textId="14D9F681" w:rsidR="00D575B3" w:rsidRPr="00997FE6" w:rsidRDefault="00E76B1D" w:rsidP="00D575B3">
            <w:pPr>
              <w:pStyle w:val="Heading2"/>
              <w:keepNext w:val="0"/>
              <w:rPr>
                <w:b w:val="0"/>
                <w:bCs/>
                <w:i w:val="0"/>
                <w:iCs/>
                <w:sz w:val="20"/>
              </w:rPr>
            </w:pPr>
            <w:r>
              <w:rPr>
                <w:b w:val="0"/>
                <w:bCs/>
                <w:i w:val="0"/>
                <w:iCs/>
                <w:sz w:val="20"/>
              </w:rPr>
              <w:t>18</w:t>
            </w:r>
          </w:p>
        </w:tc>
        <w:tc>
          <w:tcPr>
            <w:tcW w:w="7625" w:type="dxa"/>
            <w:gridSpan w:val="2"/>
            <w:noWrap/>
          </w:tcPr>
          <w:p w14:paraId="30044315" w14:textId="77777777" w:rsidR="00D575B3" w:rsidRPr="008C3440" w:rsidRDefault="00D575B3" w:rsidP="00D575B3">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6BFB6B52" w14:textId="77777777" w:rsidR="00F26E51" w:rsidRPr="00CA3D30" w:rsidRDefault="00F26E51" w:rsidP="00F26E51">
            <w:pPr>
              <w:jc w:val="both"/>
              <w:rPr>
                <w:sz w:val="20"/>
                <w:szCs w:val="20"/>
              </w:rPr>
            </w:pPr>
            <w:r w:rsidRPr="00F26E51">
              <w:rPr>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r w:rsidRPr="00CA3D30">
              <w:rPr>
                <w:b/>
                <w:bCs/>
                <w:sz w:val="20"/>
                <w:szCs w:val="20"/>
              </w:rPr>
              <w:t>.</w:t>
            </w:r>
          </w:p>
          <w:p w14:paraId="27511D3B" w14:textId="77777777" w:rsidR="00F26E51" w:rsidRDefault="00F26E51" w:rsidP="00F26E51">
            <w:pPr>
              <w:jc w:val="both"/>
              <w:rPr>
                <w:b/>
                <w:sz w:val="20"/>
                <w:szCs w:val="20"/>
              </w:rPr>
            </w:pPr>
            <w:r w:rsidRPr="00CA3D30">
              <w:rPr>
                <w:b/>
                <w:sz w:val="20"/>
                <w:szCs w:val="20"/>
              </w:rPr>
              <w:t xml:space="preserve">(чл. </w:t>
            </w:r>
            <w:r>
              <w:rPr>
                <w:b/>
                <w:sz w:val="20"/>
                <w:szCs w:val="20"/>
              </w:rPr>
              <w:t>100, ал.7</w:t>
            </w:r>
            <w:r w:rsidRPr="00CA3D30">
              <w:rPr>
                <w:b/>
                <w:sz w:val="20"/>
                <w:szCs w:val="20"/>
              </w:rPr>
              <w:t xml:space="preserve"> </w:t>
            </w:r>
            <w:r>
              <w:rPr>
                <w:b/>
                <w:sz w:val="20"/>
                <w:szCs w:val="20"/>
              </w:rPr>
              <w:t xml:space="preserve"> и ал.11 </w:t>
            </w:r>
            <w:r w:rsidRPr="00CA3D30">
              <w:rPr>
                <w:b/>
                <w:sz w:val="20"/>
                <w:szCs w:val="20"/>
              </w:rPr>
              <w:t>от ЗОП)</w:t>
            </w:r>
          </w:p>
          <w:p w14:paraId="6DDB1E66" w14:textId="77777777" w:rsidR="00F26E51" w:rsidRDefault="00F26E51" w:rsidP="00F26E51">
            <w:pPr>
              <w:jc w:val="both"/>
              <w:rPr>
                <w:b/>
                <w:sz w:val="20"/>
                <w:szCs w:val="20"/>
              </w:rPr>
            </w:pPr>
            <w:r>
              <w:rPr>
                <w:b/>
                <w:sz w:val="20"/>
                <w:szCs w:val="20"/>
              </w:rPr>
              <w:t xml:space="preserve">Важно: </w:t>
            </w:r>
            <w:r w:rsidRPr="000833E3">
              <w:rPr>
                <w:b/>
                <w:sz w:val="20"/>
                <w:szCs w:val="20"/>
              </w:rPr>
              <w:t xml:space="preserve">Когато възложителят удължава сроковете в процедурата на основание обжалване, общата продължителност на всеки от сроковете, изтекли до момента на спирането на процедурата, заедно с новоопределените удължени срокове не </w:t>
            </w:r>
            <w:r w:rsidRPr="000833E3">
              <w:rPr>
                <w:b/>
                <w:sz w:val="20"/>
                <w:szCs w:val="20"/>
              </w:rPr>
              <w:lastRenderedPageBreak/>
              <w:t>може да е по-кратка от първоначалния срок, определен от възложителя (чл.28, ал.5 от ППЗОП).</w:t>
            </w:r>
          </w:p>
          <w:p w14:paraId="0A2A1137" w14:textId="77777777" w:rsidR="00F26E51" w:rsidRPr="00F26E51" w:rsidRDefault="00F26E51" w:rsidP="00F26E51">
            <w:pPr>
              <w:jc w:val="both"/>
              <w:rPr>
                <w:sz w:val="20"/>
                <w:szCs w:val="20"/>
              </w:rPr>
            </w:pPr>
            <w:r w:rsidRPr="00F26E51">
              <w:rPr>
                <w:sz w:val="20"/>
                <w:szCs w:val="20"/>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0AE31CA9" w14:textId="77777777" w:rsidR="00F26E51" w:rsidRDefault="00F26E51" w:rsidP="00F26E51">
            <w:pPr>
              <w:jc w:val="both"/>
              <w:rPr>
                <w:b/>
                <w:sz w:val="20"/>
                <w:szCs w:val="20"/>
              </w:rPr>
            </w:pPr>
          </w:p>
          <w:p w14:paraId="45CF4348" w14:textId="77777777" w:rsidR="00F26E51" w:rsidRPr="00B774D9" w:rsidRDefault="00F26E51" w:rsidP="00F26E51">
            <w:pPr>
              <w:jc w:val="both"/>
              <w:rPr>
                <w:sz w:val="20"/>
                <w:szCs w:val="20"/>
              </w:rPr>
            </w:pPr>
            <w:r w:rsidRPr="00B774D9">
              <w:rPr>
                <w:sz w:val="20"/>
                <w:szCs w:val="20"/>
              </w:rPr>
              <w:t>Други основания за удължаване на сроковете са:</w:t>
            </w:r>
          </w:p>
          <w:p w14:paraId="3B54EA5D" w14:textId="77777777" w:rsidR="00F26E51" w:rsidRPr="00B774D9" w:rsidRDefault="00F26E51" w:rsidP="00F26E51">
            <w:pPr>
              <w:jc w:val="both"/>
              <w:rPr>
                <w:sz w:val="20"/>
                <w:szCs w:val="20"/>
              </w:rPr>
            </w:pPr>
          </w:p>
          <w:p w14:paraId="43AFB705" w14:textId="77777777" w:rsidR="00F26E51" w:rsidRPr="00B774D9" w:rsidRDefault="00F26E51" w:rsidP="00F26E51">
            <w:pPr>
              <w:jc w:val="both"/>
              <w:rPr>
                <w:sz w:val="20"/>
                <w:szCs w:val="20"/>
              </w:rPr>
            </w:pPr>
            <w:r w:rsidRPr="00B774D9">
              <w:rPr>
                <w:sz w:val="20"/>
                <w:szCs w:val="20"/>
              </w:rPr>
              <w:t>- поради липса на неограничен, пълен, безплатен и пряк достъп чрез електронни средства до документацията за обществената поръчка;</w:t>
            </w:r>
          </w:p>
          <w:p w14:paraId="470D0E5D" w14:textId="77777777" w:rsidR="00F26E51" w:rsidRPr="00B774D9" w:rsidRDefault="00F26E51" w:rsidP="00F26E51">
            <w:pPr>
              <w:jc w:val="both"/>
              <w:rPr>
                <w:sz w:val="20"/>
                <w:szCs w:val="20"/>
              </w:rPr>
            </w:pPr>
          </w:p>
          <w:p w14:paraId="5AECCD91" w14:textId="77777777" w:rsidR="00F26E51" w:rsidRPr="00B774D9" w:rsidRDefault="00F26E51" w:rsidP="00F26E51">
            <w:pPr>
              <w:jc w:val="both"/>
              <w:rPr>
                <w:sz w:val="20"/>
                <w:szCs w:val="20"/>
              </w:rPr>
            </w:pPr>
            <w:r w:rsidRPr="00B774D9">
              <w:rPr>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49970DF7" w14:textId="77777777" w:rsidR="00F26E51" w:rsidRPr="00B774D9" w:rsidRDefault="00F26E51" w:rsidP="00F26E51">
            <w:pPr>
              <w:jc w:val="both"/>
              <w:rPr>
                <w:sz w:val="20"/>
                <w:szCs w:val="20"/>
              </w:rPr>
            </w:pPr>
          </w:p>
          <w:p w14:paraId="42FF91D9" w14:textId="77777777" w:rsidR="00F26E51" w:rsidRPr="00B774D9" w:rsidRDefault="00F26E51" w:rsidP="00F26E51">
            <w:pPr>
              <w:jc w:val="both"/>
              <w:rPr>
                <w:sz w:val="20"/>
                <w:szCs w:val="20"/>
              </w:rPr>
            </w:pPr>
            <w:r w:rsidRPr="00B774D9">
              <w:rPr>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618B18DB" w14:textId="77777777" w:rsidR="00F26E51" w:rsidRPr="00B774D9" w:rsidRDefault="00F26E51" w:rsidP="00F26E51">
            <w:pPr>
              <w:jc w:val="both"/>
              <w:rPr>
                <w:sz w:val="20"/>
                <w:szCs w:val="20"/>
              </w:rPr>
            </w:pPr>
          </w:p>
          <w:p w14:paraId="30458065" w14:textId="77777777" w:rsidR="00F26E51" w:rsidRPr="00B774D9" w:rsidRDefault="00F26E51" w:rsidP="00F26E51">
            <w:pPr>
              <w:jc w:val="both"/>
              <w:rPr>
                <w:sz w:val="20"/>
                <w:szCs w:val="20"/>
              </w:rPr>
            </w:pPr>
            <w:r w:rsidRPr="00B774D9">
              <w:rPr>
                <w:sz w:val="20"/>
                <w:szCs w:val="20"/>
              </w:rPr>
              <w:t>- проведени са пазарни консултации и/или е налице участие на външни лица при подготовка на документацията за процедурата;</w:t>
            </w:r>
          </w:p>
          <w:p w14:paraId="755B7FAD" w14:textId="77777777" w:rsidR="00F26E51" w:rsidRPr="00B774D9" w:rsidRDefault="00F26E51" w:rsidP="00F26E51">
            <w:pPr>
              <w:jc w:val="both"/>
              <w:rPr>
                <w:sz w:val="20"/>
                <w:szCs w:val="20"/>
              </w:rPr>
            </w:pPr>
          </w:p>
          <w:p w14:paraId="523DF9A5" w14:textId="77777777" w:rsidR="00F26E51" w:rsidRPr="00B774D9" w:rsidRDefault="00F26E51" w:rsidP="00F26E51">
            <w:pPr>
              <w:jc w:val="both"/>
              <w:rPr>
                <w:sz w:val="20"/>
                <w:szCs w:val="20"/>
              </w:rPr>
            </w:pPr>
            <w:r w:rsidRPr="00B774D9">
              <w:rPr>
                <w:sz w:val="20"/>
                <w:szCs w:val="20"/>
              </w:rPr>
              <w:t>- използвано е съкращаване на сроковете за получаване на оферти;</w:t>
            </w:r>
          </w:p>
          <w:p w14:paraId="2E9F1B10" w14:textId="77777777" w:rsidR="00F26E51" w:rsidRPr="00B774D9" w:rsidRDefault="00F26E51" w:rsidP="00F26E51">
            <w:pPr>
              <w:jc w:val="both"/>
              <w:rPr>
                <w:sz w:val="20"/>
                <w:szCs w:val="20"/>
              </w:rPr>
            </w:pPr>
          </w:p>
          <w:p w14:paraId="28DE12C6" w14:textId="77777777" w:rsidR="00F26E51" w:rsidRPr="00B774D9" w:rsidRDefault="00F26E51" w:rsidP="00F26E51">
            <w:pPr>
              <w:jc w:val="both"/>
              <w:rPr>
                <w:sz w:val="20"/>
                <w:szCs w:val="20"/>
              </w:rPr>
            </w:pPr>
            <w:r w:rsidRPr="00B774D9">
              <w:rPr>
                <w:sz w:val="20"/>
                <w:szCs w:val="20"/>
              </w:rPr>
              <w:t>-получена е само една оферта от лице, участвало в пазарните консултации и/или в подготовката на документацията за процедурата</w:t>
            </w:r>
          </w:p>
          <w:p w14:paraId="6A83073A" w14:textId="77777777" w:rsidR="00F26E51" w:rsidRPr="00B774D9" w:rsidRDefault="00F26E51" w:rsidP="00F26E51">
            <w:pPr>
              <w:jc w:val="both"/>
              <w:rPr>
                <w:sz w:val="20"/>
                <w:szCs w:val="20"/>
              </w:rPr>
            </w:pPr>
          </w:p>
          <w:p w14:paraId="3FB918FB" w14:textId="77777777" w:rsidR="00F26E51" w:rsidRPr="00B774D9" w:rsidRDefault="00F26E51" w:rsidP="00F26E51">
            <w:pPr>
              <w:jc w:val="both"/>
              <w:rPr>
                <w:sz w:val="20"/>
                <w:szCs w:val="20"/>
              </w:rPr>
            </w:pPr>
            <w:r w:rsidRPr="00B774D9">
              <w:rPr>
                <w:sz w:val="20"/>
                <w:szCs w:val="20"/>
              </w:rPr>
              <w:t>Възложителят удължава обявените срокове в процедурата, когато това се налага във връзка с производство по обжалване.</w:t>
            </w:r>
          </w:p>
          <w:p w14:paraId="3B003804" w14:textId="77777777" w:rsidR="00F26E51" w:rsidRPr="00B774D9" w:rsidRDefault="00F26E51" w:rsidP="00F26E51">
            <w:pPr>
              <w:jc w:val="both"/>
              <w:rPr>
                <w:sz w:val="20"/>
                <w:szCs w:val="20"/>
              </w:rPr>
            </w:pPr>
            <w:r w:rsidRPr="00B774D9">
              <w:rPr>
                <w:sz w:val="20"/>
                <w:szCs w:val="20"/>
              </w:rPr>
              <w:t>Възложителят може да удължи обявените срокове в процедурата, когато:</w:t>
            </w:r>
          </w:p>
          <w:p w14:paraId="1271BB56" w14:textId="77777777" w:rsidR="00F26E51" w:rsidRPr="00B774D9" w:rsidRDefault="00F26E51" w:rsidP="00F26E51">
            <w:pPr>
              <w:jc w:val="both"/>
              <w:rPr>
                <w:sz w:val="20"/>
                <w:szCs w:val="20"/>
              </w:rPr>
            </w:pPr>
            <w:r w:rsidRPr="00B774D9">
              <w:rPr>
                <w:sz w:val="20"/>
                <w:szCs w:val="20"/>
              </w:rPr>
              <w:t>1. в първоначално определения срок няма постъпили заявления или оферти или е получено само едно заявление или оферта;</w:t>
            </w:r>
          </w:p>
          <w:p w14:paraId="302C8977" w14:textId="77777777" w:rsidR="00F26E51" w:rsidRPr="00B774D9" w:rsidRDefault="00F26E51" w:rsidP="00F26E51">
            <w:pPr>
              <w:jc w:val="both"/>
              <w:rPr>
                <w:sz w:val="20"/>
                <w:szCs w:val="20"/>
              </w:rPr>
            </w:pPr>
            <w:r w:rsidRPr="00B774D9">
              <w:rPr>
                <w:sz w:val="20"/>
                <w:szCs w:val="20"/>
              </w:rPr>
              <w:lastRenderedPageBreak/>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p>
          <w:p w14:paraId="37A26F0D" w14:textId="77777777" w:rsidR="00F26E51" w:rsidRPr="00CA3D30" w:rsidRDefault="00F26E51" w:rsidP="00F26E51">
            <w:pPr>
              <w:jc w:val="both"/>
              <w:rPr>
                <w:b/>
                <w:sz w:val="20"/>
                <w:szCs w:val="20"/>
              </w:rPr>
            </w:pPr>
          </w:p>
          <w:p w14:paraId="6D8B10E0" w14:textId="77777777" w:rsidR="00F26E51" w:rsidRPr="00994B8F" w:rsidRDefault="00F26E51" w:rsidP="00F26E51">
            <w:pPr>
              <w:jc w:val="both"/>
              <w:rPr>
                <w:b/>
                <w:color w:val="C0504D"/>
                <w:sz w:val="20"/>
                <w:szCs w:val="20"/>
              </w:rPr>
            </w:pPr>
            <w:r w:rsidRPr="00F32B4B">
              <w:rPr>
                <w:b/>
                <w:color w:val="C0504D"/>
                <w:sz w:val="20"/>
                <w:szCs w:val="20"/>
              </w:rPr>
              <w:t>Насочващи източници на информация</w:t>
            </w:r>
            <w:r>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14:paraId="0B134256" w14:textId="77777777" w:rsidR="00F26E51" w:rsidRPr="00C13447" w:rsidRDefault="00F26E51" w:rsidP="00F26E51">
            <w:pPr>
              <w:rPr>
                <w:b/>
                <w:color w:val="333399"/>
                <w:sz w:val="20"/>
                <w:szCs w:val="20"/>
              </w:rPr>
            </w:pPr>
            <w:r w:rsidRPr="00C13447">
              <w:rPr>
                <w:b/>
                <w:color w:val="333399"/>
                <w:sz w:val="20"/>
                <w:szCs w:val="20"/>
              </w:rPr>
              <w:t>т. 3, 4 и 5 от  Насоките</w:t>
            </w:r>
            <w:r w:rsidRPr="00A5702F">
              <w:rPr>
                <w:b/>
                <w:color w:val="333399"/>
                <w:sz w:val="20"/>
                <w:szCs w:val="20"/>
              </w:rPr>
              <w:t>/ Наредбата, Приложение №1</w:t>
            </w:r>
          </w:p>
          <w:p w14:paraId="7CE49283" w14:textId="77777777" w:rsidR="00F26E51" w:rsidRPr="00C13447" w:rsidRDefault="00F26E51" w:rsidP="00F26E51">
            <w:pPr>
              <w:jc w:val="both"/>
              <w:outlineLvl w:val="1"/>
              <w:rPr>
                <w:color w:val="008000"/>
                <w:sz w:val="20"/>
                <w:szCs w:val="20"/>
              </w:rPr>
            </w:pPr>
            <w:r w:rsidRPr="00C13447">
              <w:rPr>
                <w:color w:val="008000"/>
                <w:sz w:val="20"/>
                <w:szCs w:val="20"/>
              </w:rPr>
              <w:t>Анализирайте:</w:t>
            </w:r>
          </w:p>
          <w:p w14:paraId="67D5B169" w14:textId="77777777" w:rsidR="00F26E51" w:rsidRPr="000A7FDB" w:rsidRDefault="00F26E51" w:rsidP="00F26E51">
            <w:pPr>
              <w:jc w:val="both"/>
              <w:outlineLvl w:val="1"/>
              <w:rPr>
                <w:color w:val="008000"/>
                <w:sz w:val="20"/>
                <w:szCs w:val="20"/>
              </w:rPr>
            </w:pPr>
            <w:r w:rsidRPr="00767D48">
              <w:rPr>
                <w:b/>
                <w:color w:val="008000"/>
                <w:sz w:val="20"/>
                <w:szCs w:val="20"/>
                <w:u w:val="single"/>
              </w:rPr>
              <w:t>За чл</w:t>
            </w:r>
            <w:r>
              <w:rPr>
                <w:b/>
                <w:color w:val="008000"/>
                <w:sz w:val="20"/>
                <w:szCs w:val="20"/>
                <w:u w:val="single"/>
              </w:rPr>
              <w:t>.100, ал.7, т.2</w:t>
            </w:r>
            <w:r w:rsidRPr="00AC2F22">
              <w:rPr>
                <w:b/>
                <w:color w:val="008000"/>
                <w:sz w:val="20"/>
                <w:szCs w:val="20"/>
                <w:u w:val="single"/>
              </w:rPr>
              <w:t xml:space="preserve"> от ЗОП</w:t>
            </w:r>
            <w:r w:rsidRPr="000A7FDB">
              <w:rPr>
                <w:b/>
                <w:color w:val="008000"/>
                <w:sz w:val="20"/>
                <w:szCs w:val="20"/>
                <w:u w:val="single"/>
              </w:rPr>
              <w:t>:</w:t>
            </w:r>
          </w:p>
          <w:p w14:paraId="0C03F2DF" w14:textId="77777777" w:rsidR="00F26E51" w:rsidRPr="000A7FDB" w:rsidRDefault="00F26E51" w:rsidP="00F26E51">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14:paraId="3A55E5DB" w14:textId="0E8913CE" w:rsidR="00D575B3" w:rsidRPr="00F82111" w:rsidRDefault="00F26E51" w:rsidP="00F26E51">
            <w:pPr>
              <w:jc w:val="both"/>
              <w:rPr>
                <w:b/>
                <w:sz w:val="20"/>
                <w:szCs w:val="20"/>
              </w:rPr>
            </w:pPr>
            <w:r w:rsidRPr="000A7FDB">
              <w:rPr>
                <w:color w:val="008000"/>
                <w:sz w:val="20"/>
                <w:szCs w:val="20"/>
              </w:rPr>
              <w:t>- броят на дните между датата на изпращане на разяснението и датата, на която изтича срокът за получаване на офертите.</w:t>
            </w:r>
          </w:p>
        </w:tc>
        <w:tc>
          <w:tcPr>
            <w:tcW w:w="567" w:type="dxa"/>
          </w:tcPr>
          <w:p w14:paraId="0C5FCB9E" w14:textId="77777777" w:rsidR="00D575B3" w:rsidRPr="000A7FDB" w:rsidRDefault="00D575B3" w:rsidP="00D575B3">
            <w:pPr>
              <w:outlineLvl w:val="1"/>
              <w:rPr>
                <w:sz w:val="20"/>
                <w:szCs w:val="20"/>
              </w:rPr>
            </w:pPr>
          </w:p>
        </w:tc>
        <w:tc>
          <w:tcPr>
            <w:tcW w:w="5983" w:type="dxa"/>
          </w:tcPr>
          <w:p w14:paraId="521323B2" w14:textId="77777777" w:rsidR="00D575B3" w:rsidRPr="000A7FDB" w:rsidRDefault="00D575B3" w:rsidP="00D575B3">
            <w:pPr>
              <w:jc w:val="both"/>
              <w:outlineLvl w:val="1"/>
              <w:rPr>
                <w:sz w:val="20"/>
                <w:szCs w:val="20"/>
              </w:rPr>
            </w:pPr>
          </w:p>
        </w:tc>
      </w:tr>
      <w:tr w:rsidR="00D575B3" w:rsidRPr="000A7FDB" w14:paraId="4E196CFF" w14:textId="77777777" w:rsidTr="00B774D9">
        <w:trPr>
          <w:trHeight w:val="458"/>
        </w:trPr>
        <w:tc>
          <w:tcPr>
            <w:tcW w:w="421" w:type="dxa"/>
            <w:shd w:val="clear" w:color="auto" w:fill="C2D69B" w:themeFill="accent3" w:themeFillTint="99"/>
          </w:tcPr>
          <w:p w14:paraId="05880C2D" w14:textId="77777777" w:rsidR="00D575B3" w:rsidRDefault="00D575B3" w:rsidP="00D575B3">
            <w:pPr>
              <w:pStyle w:val="Heading2"/>
              <w:keepNext w:val="0"/>
              <w:rPr>
                <w:b w:val="0"/>
                <w:bCs/>
                <w:i w:val="0"/>
                <w:iCs/>
                <w:sz w:val="20"/>
              </w:rPr>
            </w:pPr>
          </w:p>
        </w:tc>
        <w:tc>
          <w:tcPr>
            <w:tcW w:w="7625" w:type="dxa"/>
            <w:gridSpan w:val="2"/>
            <w:shd w:val="clear" w:color="auto" w:fill="C2D69B" w:themeFill="accent3" w:themeFillTint="99"/>
            <w:noWrap/>
          </w:tcPr>
          <w:p w14:paraId="4F47D551" w14:textId="77777777" w:rsidR="00D575B3" w:rsidRPr="00BD02D1" w:rsidRDefault="00D575B3" w:rsidP="00D575B3">
            <w:pPr>
              <w:jc w:val="both"/>
              <w:rPr>
                <w:b/>
                <w:bCs/>
                <w:sz w:val="20"/>
                <w:szCs w:val="20"/>
                <w:lang w:val="en-US"/>
              </w:rPr>
            </w:pPr>
            <w:r>
              <w:rPr>
                <w:b/>
                <w:bCs/>
                <w:sz w:val="20"/>
                <w:szCs w:val="20"/>
                <w:lang w:val="en-US"/>
              </w:rPr>
              <w:t xml:space="preserve">I.3. </w:t>
            </w:r>
            <w:r w:rsidRPr="00AA69EB">
              <w:rPr>
                <w:b/>
                <w:bCs/>
                <w:iCs/>
                <w:sz w:val="20"/>
                <w:szCs w:val="20"/>
              </w:rPr>
              <w:t>Условия за възлагане на обществената поръчка</w:t>
            </w:r>
          </w:p>
        </w:tc>
        <w:tc>
          <w:tcPr>
            <w:tcW w:w="567" w:type="dxa"/>
            <w:shd w:val="clear" w:color="auto" w:fill="C2D69B" w:themeFill="accent3" w:themeFillTint="99"/>
          </w:tcPr>
          <w:p w14:paraId="11CF5C65" w14:textId="77777777" w:rsidR="00D575B3" w:rsidRPr="000A7FDB" w:rsidRDefault="00D575B3" w:rsidP="00D575B3">
            <w:pPr>
              <w:outlineLvl w:val="1"/>
              <w:rPr>
                <w:sz w:val="20"/>
                <w:szCs w:val="20"/>
              </w:rPr>
            </w:pPr>
          </w:p>
        </w:tc>
        <w:tc>
          <w:tcPr>
            <w:tcW w:w="5983" w:type="dxa"/>
            <w:shd w:val="clear" w:color="auto" w:fill="C2D69B" w:themeFill="accent3" w:themeFillTint="99"/>
          </w:tcPr>
          <w:p w14:paraId="5B184B9B" w14:textId="77777777" w:rsidR="00D575B3" w:rsidRPr="000A7FDB" w:rsidRDefault="00D575B3" w:rsidP="00D575B3">
            <w:pPr>
              <w:jc w:val="both"/>
              <w:outlineLvl w:val="1"/>
              <w:rPr>
                <w:sz w:val="20"/>
                <w:szCs w:val="20"/>
              </w:rPr>
            </w:pPr>
          </w:p>
        </w:tc>
      </w:tr>
      <w:tr w:rsidR="00D575B3" w:rsidRPr="000A7FDB" w14:paraId="54205AED" w14:textId="77777777" w:rsidTr="00B774D9">
        <w:trPr>
          <w:trHeight w:val="458"/>
        </w:trPr>
        <w:tc>
          <w:tcPr>
            <w:tcW w:w="421" w:type="dxa"/>
          </w:tcPr>
          <w:p w14:paraId="40775DDC" w14:textId="08D28297" w:rsidR="00D575B3" w:rsidRPr="00997FE6" w:rsidRDefault="00E76B1D" w:rsidP="00D575B3">
            <w:pPr>
              <w:pStyle w:val="Heading2"/>
              <w:keepNext w:val="0"/>
              <w:rPr>
                <w:b w:val="0"/>
                <w:bCs/>
                <w:i w:val="0"/>
                <w:iCs/>
                <w:sz w:val="20"/>
              </w:rPr>
            </w:pPr>
            <w:r>
              <w:rPr>
                <w:b w:val="0"/>
                <w:bCs/>
                <w:i w:val="0"/>
                <w:iCs/>
                <w:sz w:val="20"/>
              </w:rPr>
              <w:t>19</w:t>
            </w:r>
          </w:p>
        </w:tc>
        <w:tc>
          <w:tcPr>
            <w:tcW w:w="7625" w:type="dxa"/>
            <w:gridSpan w:val="2"/>
            <w:noWrap/>
          </w:tcPr>
          <w:p w14:paraId="3E5897FD" w14:textId="77777777" w:rsidR="00D575B3" w:rsidRDefault="00D575B3" w:rsidP="00D575B3">
            <w:pPr>
              <w:jc w:val="both"/>
              <w:rPr>
                <w:b/>
                <w:bCs/>
                <w:sz w:val="20"/>
                <w:szCs w:val="20"/>
              </w:rPr>
            </w:pPr>
            <w:r>
              <w:rPr>
                <w:b/>
                <w:bCs/>
                <w:sz w:val="20"/>
                <w:szCs w:val="20"/>
              </w:rPr>
              <w:t xml:space="preserve">Съдържа ли обявлението за конкурс за проект минимално изискуемата информация съгласно Част „Е“, Раздел </w:t>
            </w:r>
            <w:r>
              <w:rPr>
                <w:b/>
                <w:bCs/>
                <w:sz w:val="20"/>
                <w:szCs w:val="20"/>
                <w:lang w:val="en-US"/>
              </w:rPr>
              <w:t>II</w:t>
            </w:r>
            <w:r>
              <w:rPr>
                <w:b/>
                <w:bCs/>
                <w:sz w:val="20"/>
                <w:szCs w:val="20"/>
              </w:rPr>
              <w:t xml:space="preserve"> от </w:t>
            </w:r>
            <w:r w:rsidRPr="009B7918">
              <w:rPr>
                <w:b/>
                <w:bCs/>
                <w:sz w:val="20"/>
                <w:szCs w:val="20"/>
              </w:rPr>
              <w:t>Приложение № 4 към чл. 23, ал. 5, т. 2, буква "а"</w:t>
            </w:r>
            <w:r>
              <w:rPr>
                <w:b/>
                <w:bCs/>
                <w:sz w:val="20"/>
                <w:szCs w:val="20"/>
              </w:rPr>
              <w:t xml:space="preserve"> от ЗОП.</w:t>
            </w:r>
          </w:p>
          <w:p w14:paraId="67CBA14B" w14:textId="77777777" w:rsidR="00D575B3" w:rsidRDefault="00D575B3" w:rsidP="00D575B3">
            <w:pPr>
              <w:jc w:val="both"/>
              <w:rPr>
                <w:b/>
                <w:bCs/>
                <w:sz w:val="20"/>
                <w:szCs w:val="20"/>
              </w:rPr>
            </w:pPr>
          </w:p>
          <w:p w14:paraId="7F8201E7" w14:textId="77777777" w:rsidR="00D575B3" w:rsidRPr="005A7781" w:rsidRDefault="00D575B3" w:rsidP="00D575B3">
            <w:pPr>
              <w:jc w:val="both"/>
              <w:rPr>
                <w:bCs/>
                <w:sz w:val="20"/>
                <w:szCs w:val="20"/>
              </w:rPr>
            </w:pPr>
            <w:r w:rsidRPr="005A7781">
              <w:rPr>
                <w:bCs/>
                <w:sz w:val="20"/>
                <w:szCs w:val="20"/>
              </w:rPr>
              <w:t>1. Наименование, идентификационен номер (ЕИК/БУЛСТАТ), адрес, включително код</w:t>
            </w:r>
            <w:r>
              <w:rPr>
                <w:bCs/>
                <w:sz w:val="20"/>
                <w:szCs w:val="20"/>
              </w:rPr>
              <w:t xml:space="preserve"> </w:t>
            </w:r>
            <w:r w:rsidRPr="005A7781">
              <w:rPr>
                <w:bCs/>
                <w:sz w:val="20"/>
                <w:szCs w:val="20"/>
              </w:rPr>
              <w:t>на административно-териториалната единица по NUTS, номер на телефон и факс,</w:t>
            </w:r>
            <w:r>
              <w:rPr>
                <w:bCs/>
                <w:sz w:val="20"/>
                <w:szCs w:val="20"/>
              </w:rPr>
              <w:t xml:space="preserve"> </w:t>
            </w:r>
            <w:r w:rsidRPr="005A7781">
              <w:rPr>
                <w:bCs/>
                <w:sz w:val="20"/>
                <w:szCs w:val="20"/>
              </w:rPr>
              <w:t>адрес на електронна поща и интернет адрес на възложителя, а когато се</w:t>
            </w:r>
          </w:p>
          <w:p w14:paraId="398FFC3F" w14:textId="77777777" w:rsidR="00D575B3" w:rsidRPr="005A7781" w:rsidRDefault="00D575B3" w:rsidP="00D575B3">
            <w:pPr>
              <w:jc w:val="both"/>
              <w:rPr>
                <w:bCs/>
                <w:sz w:val="20"/>
                <w:szCs w:val="20"/>
              </w:rPr>
            </w:pPr>
            <w:r w:rsidRPr="005A7781">
              <w:rPr>
                <w:bCs/>
                <w:sz w:val="20"/>
                <w:szCs w:val="20"/>
              </w:rPr>
              <w:t>различават – данни за службата, от която може да се получи допълнителна</w:t>
            </w:r>
          </w:p>
          <w:p w14:paraId="63CCC424" w14:textId="77777777" w:rsidR="00D575B3" w:rsidRPr="005A7781" w:rsidRDefault="00D575B3" w:rsidP="00D575B3">
            <w:pPr>
              <w:jc w:val="both"/>
              <w:rPr>
                <w:bCs/>
                <w:sz w:val="20"/>
                <w:szCs w:val="20"/>
              </w:rPr>
            </w:pPr>
            <w:r w:rsidRPr="005A7781">
              <w:rPr>
                <w:bCs/>
                <w:sz w:val="20"/>
                <w:szCs w:val="20"/>
              </w:rPr>
              <w:t>информация.</w:t>
            </w:r>
          </w:p>
          <w:p w14:paraId="418D8F51" w14:textId="77777777" w:rsidR="00D575B3" w:rsidRPr="005A7781" w:rsidRDefault="00D575B3" w:rsidP="00D575B3">
            <w:pPr>
              <w:jc w:val="both"/>
              <w:rPr>
                <w:bCs/>
                <w:sz w:val="20"/>
                <w:szCs w:val="20"/>
              </w:rPr>
            </w:pPr>
            <w:r w:rsidRPr="005A7781">
              <w:rPr>
                <w:bCs/>
                <w:sz w:val="20"/>
                <w:szCs w:val="20"/>
              </w:rPr>
              <w:t>2. Адрес на електронна поща или интернет адрес, на които ще се предлага</w:t>
            </w:r>
          </w:p>
          <w:p w14:paraId="6EBFE207" w14:textId="77777777" w:rsidR="00D575B3" w:rsidRPr="005A7781" w:rsidRDefault="00D575B3" w:rsidP="00D575B3">
            <w:pPr>
              <w:jc w:val="both"/>
              <w:rPr>
                <w:bCs/>
                <w:sz w:val="20"/>
                <w:szCs w:val="20"/>
              </w:rPr>
            </w:pPr>
            <w:r w:rsidRPr="005A7781">
              <w:rPr>
                <w:bCs/>
                <w:sz w:val="20"/>
                <w:szCs w:val="20"/>
              </w:rPr>
              <w:t>неограничен и пълен пряк безплатен достъп до документацията за обществената</w:t>
            </w:r>
          </w:p>
          <w:p w14:paraId="524F0AF2" w14:textId="77777777" w:rsidR="00D575B3" w:rsidRPr="005A7781" w:rsidRDefault="00D575B3" w:rsidP="00D575B3">
            <w:pPr>
              <w:jc w:val="both"/>
              <w:rPr>
                <w:bCs/>
                <w:sz w:val="20"/>
                <w:szCs w:val="20"/>
              </w:rPr>
            </w:pPr>
            <w:r w:rsidRPr="005A7781">
              <w:rPr>
                <w:bCs/>
                <w:sz w:val="20"/>
                <w:szCs w:val="20"/>
              </w:rPr>
              <w:t>поръчка.</w:t>
            </w:r>
            <w:r>
              <w:rPr>
                <w:bCs/>
                <w:sz w:val="20"/>
                <w:szCs w:val="20"/>
              </w:rPr>
              <w:t xml:space="preserve"> </w:t>
            </w:r>
            <w:r w:rsidRPr="005A7781">
              <w:rPr>
                <w:bCs/>
                <w:sz w:val="20"/>
                <w:szCs w:val="20"/>
              </w:rPr>
              <w:t>Когато не е налице неограничен и пълен пряк безплатен достъп, указание за</w:t>
            </w:r>
          </w:p>
          <w:p w14:paraId="3D63CF0A" w14:textId="77777777" w:rsidR="00D575B3" w:rsidRPr="005A7781" w:rsidRDefault="00D575B3" w:rsidP="00D575B3">
            <w:pPr>
              <w:jc w:val="both"/>
              <w:rPr>
                <w:bCs/>
                <w:sz w:val="20"/>
                <w:szCs w:val="20"/>
              </w:rPr>
            </w:pPr>
            <w:r w:rsidRPr="005A7781">
              <w:rPr>
                <w:bCs/>
                <w:sz w:val="20"/>
                <w:szCs w:val="20"/>
              </w:rPr>
              <w:t>начина, по който може да се получи достъп до документацията за обществената</w:t>
            </w:r>
          </w:p>
          <w:p w14:paraId="390A8667" w14:textId="77777777" w:rsidR="00D575B3" w:rsidRPr="005A7781" w:rsidRDefault="00D575B3" w:rsidP="00D575B3">
            <w:pPr>
              <w:jc w:val="both"/>
              <w:rPr>
                <w:bCs/>
                <w:sz w:val="20"/>
                <w:szCs w:val="20"/>
              </w:rPr>
            </w:pPr>
            <w:r w:rsidRPr="005A7781">
              <w:rPr>
                <w:bCs/>
                <w:sz w:val="20"/>
                <w:szCs w:val="20"/>
              </w:rPr>
              <w:t>поръчка.</w:t>
            </w:r>
          </w:p>
          <w:p w14:paraId="63D2FA1A" w14:textId="77777777" w:rsidR="00D575B3" w:rsidRPr="005A7781" w:rsidRDefault="00D575B3" w:rsidP="00D575B3">
            <w:pPr>
              <w:jc w:val="both"/>
              <w:rPr>
                <w:bCs/>
                <w:sz w:val="20"/>
                <w:szCs w:val="20"/>
              </w:rPr>
            </w:pPr>
            <w:r w:rsidRPr="005A7781">
              <w:rPr>
                <w:bCs/>
                <w:sz w:val="20"/>
                <w:szCs w:val="20"/>
              </w:rPr>
              <w:t xml:space="preserve">3. Вид на публичния възложител и основна дейност. </w:t>
            </w:r>
          </w:p>
          <w:p w14:paraId="2FD1ABBC" w14:textId="77777777" w:rsidR="00D575B3" w:rsidRPr="005A7781" w:rsidRDefault="00D575B3" w:rsidP="00D575B3">
            <w:pPr>
              <w:jc w:val="both"/>
              <w:rPr>
                <w:bCs/>
                <w:sz w:val="20"/>
                <w:szCs w:val="20"/>
              </w:rPr>
            </w:pPr>
            <w:r w:rsidRPr="005A7781">
              <w:rPr>
                <w:bCs/>
                <w:sz w:val="20"/>
                <w:szCs w:val="20"/>
              </w:rPr>
              <w:t>4. Когато е целесъобразно, се посочва дали публичният възложител е централен</w:t>
            </w:r>
          </w:p>
          <w:p w14:paraId="19B6218B" w14:textId="77777777" w:rsidR="00D575B3" w:rsidRPr="005A7781" w:rsidRDefault="00D575B3" w:rsidP="00D575B3">
            <w:pPr>
              <w:jc w:val="both"/>
              <w:rPr>
                <w:bCs/>
                <w:sz w:val="20"/>
                <w:szCs w:val="20"/>
              </w:rPr>
            </w:pPr>
            <w:r w:rsidRPr="005A7781">
              <w:rPr>
                <w:bCs/>
                <w:sz w:val="20"/>
                <w:szCs w:val="20"/>
              </w:rPr>
              <w:t>орган за покупки, или е налице друга форма на съвместно възлагане на</w:t>
            </w:r>
          </w:p>
          <w:p w14:paraId="7B318797" w14:textId="77777777" w:rsidR="00D575B3" w:rsidRPr="005A7781" w:rsidRDefault="00D575B3" w:rsidP="00D575B3">
            <w:pPr>
              <w:jc w:val="both"/>
              <w:rPr>
                <w:bCs/>
                <w:sz w:val="20"/>
                <w:szCs w:val="20"/>
              </w:rPr>
            </w:pPr>
            <w:r w:rsidRPr="005A7781">
              <w:rPr>
                <w:bCs/>
                <w:sz w:val="20"/>
                <w:szCs w:val="20"/>
              </w:rPr>
              <w:t>обществени поръчки.</w:t>
            </w:r>
          </w:p>
          <w:p w14:paraId="362BB19A" w14:textId="77777777" w:rsidR="00D575B3" w:rsidRPr="005A7781" w:rsidRDefault="00D575B3" w:rsidP="00D575B3">
            <w:pPr>
              <w:jc w:val="both"/>
              <w:rPr>
                <w:bCs/>
                <w:sz w:val="20"/>
                <w:szCs w:val="20"/>
              </w:rPr>
            </w:pPr>
            <w:r w:rsidRPr="005A7781">
              <w:rPr>
                <w:bCs/>
                <w:sz w:val="20"/>
                <w:szCs w:val="20"/>
              </w:rPr>
              <w:t>5. Кодове по CPV; в случай че обществената поръчка е разделена на обособени</w:t>
            </w:r>
          </w:p>
          <w:p w14:paraId="454943A0" w14:textId="77777777" w:rsidR="00D575B3" w:rsidRPr="005A7781" w:rsidRDefault="00D575B3" w:rsidP="00D575B3">
            <w:pPr>
              <w:jc w:val="both"/>
              <w:rPr>
                <w:bCs/>
                <w:sz w:val="20"/>
                <w:szCs w:val="20"/>
              </w:rPr>
            </w:pPr>
            <w:r w:rsidRPr="005A7781">
              <w:rPr>
                <w:bCs/>
                <w:sz w:val="20"/>
                <w:szCs w:val="20"/>
              </w:rPr>
              <w:t>позиции, тази информация се предоставя за всяка обособена позиция.</w:t>
            </w:r>
          </w:p>
          <w:p w14:paraId="26B4336F" w14:textId="77777777" w:rsidR="00D575B3" w:rsidRPr="005A7781" w:rsidRDefault="00D575B3" w:rsidP="00D575B3">
            <w:pPr>
              <w:jc w:val="both"/>
              <w:rPr>
                <w:bCs/>
                <w:sz w:val="20"/>
                <w:szCs w:val="20"/>
              </w:rPr>
            </w:pPr>
            <w:r w:rsidRPr="005A7781">
              <w:rPr>
                <w:bCs/>
                <w:sz w:val="20"/>
                <w:szCs w:val="20"/>
              </w:rPr>
              <w:t xml:space="preserve">6. Описание на основните характеристики на проекта. </w:t>
            </w:r>
          </w:p>
          <w:p w14:paraId="6A25E8C9" w14:textId="77777777" w:rsidR="00D575B3" w:rsidRPr="005A7781" w:rsidRDefault="00D575B3" w:rsidP="00D575B3">
            <w:pPr>
              <w:jc w:val="both"/>
              <w:rPr>
                <w:bCs/>
                <w:sz w:val="20"/>
                <w:szCs w:val="20"/>
              </w:rPr>
            </w:pPr>
            <w:r w:rsidRPr="005A7781">
              <w:rPr>
                <w:bCs/>
                <w:sz w:val="20"/>
                <w:szCs w:val="20"/>
              </w:rPr>
              <w:t xml:space="preserve">7. Брой и стойност на наградите. </w:t>
            </w:r>
          </w:p>
          <w:p w14:paraId="4B606174" w14:textId="77777777" w:rsidR="00D575B3" w:rsidRPr="005A7781" w:rsidRDefault="00D575B3" w:rsidP="00D575B3">
            <w:pPr>
              <w:jc w:val="both"/>
              <w:rPr>
                <w:bCs/>
                <w:sz w:val="20"/>
                <w:szCs w:val="20"/>
              </w:rPr>
            </w:pPr>
            <w:r w:rsidRPr="005A7781">
              <w:rPr>
                <w:bCs/>
                <w:sz w:val="20"/>
                <w:szCs w:val="20"/>
              </w:rPr>
              <w:lastRenderedPageBreak/>
              <w:t xml:space="preserve">8. Вид на конкурса за проект (открит или ограничен). </w:t>
            </w:r>
          </w:p>
          <w:p w14:paraId="4B877156" w14:textId="77777777" w:rsidR="00D575B3" w:rsidRPr="005A7781" w:rsidRDefault="00D575B3" w:rsidP="00D575B3">
            <w:pPr>
              <w:jc w:val="both"/>
              <w:rPr>
                <w:bCs/>
                <w:sz w:val="20"/>
                <w:szCs w:val="20"/>
              </w:rPr>
            </w:pPr>
            <w:r w:rsidRPr="005A7781">
              <w:rPr>
                <w:bCs/>
                <w:sz w:val="20"/>
                <w:szCs w:val="20"/>
              </w:rPr>
              <w:t xml:space="preserve">9. При открит конкурс за проект – срок за подаване на проектите. </w:t>
            </w:r>
          </w:p>
          <w:p w14:paraId="2613D40C" w14:textId="77777777" w:rsidR="00D575B3" w:rsidRPr="005A7781" w:rsidRDefault="00D575B3" w:rsidP="00D575B3">
            <w:pPr>
              <w:jc w:val="both"/>
              <w:rPr>
                <w:bCs/>
                <w:sz w:val="20"/>
                <w:szCs w:val="20"/>
              </w:rPr>
            </w:pPr>
            <w:r w:rsidRPr="005A7781">
              <w:rPr>
                <w:bCs/>
                <w:sz w:val="20"/>
                <w:szCs w:val="20"/>
              </w:rPr>
              <w:t xml:space="preserve">10. При ограничен конкурс за проект: </w:t>
            </w:r>
          </w:p>
          <w:p w14:paraId="61BAA819" w14:textId="77777777" w:rsidR="00D575B3" w:rsidRPr="005A7781" w:rsidRDefault="00D575B3" w:rsidP="00D575B3">
            <w:pPr>
              <w:jc w:val="both"/>
              <w:rPr>
                <w:bCs/>
                <w:sz w:val="20"/>
                <w:szCs w:val="20"/>
              </w:rPr>
            </w:pPr>
            <w:r w:rsidRPr="005A7781">
              <w:rPr>
                <w:bCs/>
                <w:sz w:val="20"/>
                <w:szCs w:val="20"/>
              </w:rPr>
              <w:t>а) планиран брой участници;</w:t>
            </w:r>
          </w:p>
          <w:p w14:paraId="50CFBBD2" w14:textId="77777777" w:rsidR="00D575B3" w:rsidRPr="005A7781" w:rsidRDefault="00D575B3" w:rsidP="00D575B3">
            <w:pPr>
              <w:jc w:val="both"/>
              <w:rPr>
                <w:bCs/>
                <w:sz w:val="20"/>
                <w:szCs w:val="20"/>
              </w:rPr>
            </w:pPr>
            <w:r w:rsidRPr="005A7781">
              <w:rPr>
                <w:bCs/>
                <w:sz w:val="20"/>
                <w:szCs w:val="20"/>
              </w:rPr>
              <w:t xml:space="preserve">б) имената на вече избраните участници, ако има такива; </w:t>
            </w:r>
          </w:p>
          <w:p w14:paraId="4C6540FA" w14:textId="77777777" w:rsidR="00D575B3" w:rsidRPr="005A7781" w:rsidRDefault="00D575B3" w:rsidP="00D575B3">
            <w:pPr>
              <w:jc w:val="both"/>
              <w:rPr>
                <w:bCs/>
                <w:sz w:val="20"/>
                <w:szCs w:val="20"/>
              </w:rPr>
            </w:pPr>
            <w:r w:rsidRPr="005A7781">
              <w:rPr>
                <w:bCs/>
                <w:sz w:val="20"/>
                <w:szCs w:val="20"/>
              </w:rPr>
              <w:t xml:space="preserve">в) критерии за подбор на участниците; </w:t>
            </w:r>
          </w:p>
          <w:p w14:paraId="637AA0EB" w14:textId="77777777" w:rsidR="00D575B3" w:rsidRPr="005A7781" w:rsidRDefault="00D575B3" w:rsidP="00D575B3">
            <w:pPr>
              <w:jc w:val="both"/>
              <w:rPr>
                <w:bCs/>
                <w:sz w:val="20"/>
                <w:szCs w:val="20"/>
              </w:rPr>
            </w:pPr>
            <w:r w:rsidRPr="005A7781">
              <w:rPr>
                <w:bCs/>
                <w:sz w:val="20"/>
                <w:szCs w:val="20"/>
              </w:rPr>
              <w:t>г) срок за получаване на заявленията за участие.</w:t>
            </w:r>
          </w:p>
          <w:p w14:paraId="727C3900" w14:textId="77777777" w:rsidR="00D575B3" w:rsidRPr="005A7781" w:rsidRDefault="00D575B3" w:rsidP="00D575B3">
            <w:pPr>
              <w:jc w:val="both"/>
              <w:rPr>
                <w:bCs/>
                <w:sz w:val="20"/>
                <w:szCs w:val="20"/>
              </w:rPr>
            </w:pPr>
            <w:r w:rsidRPr="005A7781">
              <w:rPr>
                <w:bCs/>
                <w:sz w:val="20"/>
                <w:szCs w:val="20"/>
              </w:rPr>
              <w:t>11. Когато е целесъобразно, се посочва, че участието е ограничено до</w:t>
            </w:r>
            <w:r>
              <w:rPr>
                <w:bCs/>
                <w:sz w:val="20"/>
                <w:szCs w:val="20"/>
              </w:rPr>
              <w:t xml:space="preserve"> </w:t>
            </w:r>
            <w:r w:rsidRPr="005A7781">
              <w:rPr>
                <w:bCs/>
                <w:sz w:val="20"/>
                <w:szCs w:val="20"/>
              </w:rPr>
              <w:t>определена професия.</w:t>
            </w:r>
          </w:p>
          <w:p w14:paraId="22A3A8D7" w14:textId="77777777" w:rsidR="00D575B3" w:rsidRPr="005A7781" w:rsidRDefault="00D575B3" w:rsidP="00D575B3">
            <w:pPr>
              <w:jc w:val="both"/>
              <w:rPr>
                <w:bCs/>
                <w:sz w:val="20"/>
                <w:szCs w:val="20"/>
              </w:rPr>
            </w:pPr>
            <w:r w:rsidRPr="005A7781">
              <w:rPr>
                <w:bCs/>
                <w:sz w:val="20"/>
                <w:szCs w:val="20"/>
              </w:rPr>
              <w:t xml:space="preserve">12. Критерии, които се прилагат при оценкатa нa проектите. </w:t>
            </w:r>
          </w:p>
          <w:p w14:paraId="7B91130C" w14:textId="77777777" w:rsidR="00D575B3" w:rsidRPr="005A7781" w:rsidRDefault="00D575B3" w:rsidP="00D575B3">
            <w:pPr>
              <w:jc w:val="both"/>
              <w:rPr>
                <w:bCs/>
                <w:sz w:val="20"/>
                <w:szCs w:val="20"/>
              </w:rPr>
            </w:pPr>
            <w:r w:rsidRPr="005A7781">
              <w:rPr>
                <w:bCs/>
                <w:sz w:val="20"/>
                <w:szCs w:val="20"/>
              </w:rPr>
              <w:t xml:space="preserve">13. </w:t>
            </w:r>
            <w:r w:rsidRPr="00A619BC">
              <w:rPr>
                <w:bCs/>
                <w:sz w:val="20"/>
                <w:szCs w:val="20"/>
              </w:rPr>
              <w:t>Информация дали решението на журито е задължително за възложителя.</w:t>
            </w:r>
            <w:r w:rsidRPr="005A7781">
              <w:rPr>
                <w:bCs/>
                <w:sz w:val="20"/>
                <w:szCs w:val="20"/>
              </w:rPr>
              <w:t xml:space="preserve"> </w:t>
            </w:r>
          </w:p>
          <w:p w14:paraId="0794B67D" w14:textId="77777777" w:rsidR="00D575B3" w:rsidRPr="005A7781" w:rsidRDefault="00D575B3" w:rsidP="00D575B3">
            <w:pPr>
              <w:jc w:val="both"/>
              <w:rPr>
                <w:bCs/>
                <w:sz w:val="20"/>
                <w:szCs w:val="20"/>
              </w:rPr>
            </w:pPr>
            <w:r w:rsidRPr="005A7781">
              <w:rPr>
                <w:bCs/>
                <w:sz w:val="20"/>
                <w:szCs w:val="20"/>
              </w:rPr>
              <w:t>14. Плащания, които трябва да се извършат в полза на всички участници, ако са</w:t>
            </w:r>
            <w:r>
              <w:rPr>
                <w:bCs/>
                <w:sz w:val="20"/>
                <w:szCs w:val="20"/>
              </w:rPr>
              <w:t xml:space="preserve"> </w:t>
            </w:r>
            <w:r w:rsidRPr="005A7781">
              <w:rPr>
                <w:bCs/>
                <w:sz w:val="20"/>
                <w:szCs w:val="20"/>
              </w:rPr>
              <w:t>предвидени.</w:t>
            </w:r>
          </w:p>
          <w:p w14:paraId="6F298817" w14:textId="77777777" w:rsidR="00D575B3" w:rsidRPr="005A7781" w:rsidRDefault="00D575B3" w:rsidP="00D575B3">
            <w:pPr>
              <w:jc w:val="both"/>
              <w:rPr>
                <w:bCs/>
                <w:sz w:val="20"/>
                <w:szCs w:val="20"/>
              </w:rPr>
            </w:pPr>
            <w:r w:rsidRPr="005A7781">
              <w:rPr>
                <w:bCs/>
                <w:sz w:val="20"/>
                <w:szCs w:val="20"/>
              </w:rPr>
              <w:t>15. Информация дали конкурсът за проект ще бъде последван от обществени</w:t>
            </w:r>
            <w:r>
              <w:rPr>
                <w:bCs/>
                <w:sz w:val="20"/>
                <w:szCs w:val="20"/>
              </w:rPr>
              <w:t xml:space="preserve"> </w:t>
            </w:r>
            <w:r w:rsidRPr="005A7781">
              <w:rPr>
                <w:bCs/>
                <w:sz w:val="20"/>
                <w:szCs w:val="20"/>
              </w:rPr>
              <w:t>поръчки, които ще се възложат на победителя/победителите в конкурса за</w:t>
            </w:r>
            <w:r>
              <w:rPr>
                <w:bCs/>
                <w:sz w:val="20"/>
                <w:szCs w:val="20"/>
              </w:rPr>
              <w:t xml:space="preserve"> </w:t>
            </w:r>
            <w:r w:rsidRPr="005A7781">
              <w:rPr>
                <w:bCs/>
                <w:sz w:val="20"/>
                <w:szCs w:val="20"/>
              </w:rPr>
              <w:t>проект.</w:t>
            </w:r>
          </w:p>
          <w:p w14:paraId="2756BA6A" w14:textId="77777777" w:rsidR="00D575B3" w:rsidRPr="005A7781" w:rsidRDefault="00D575B3" w:rsidP="00D575B3">
            <w:pPr>
              <w:jc w:val="both"/>
              <w:rPr>
                <w:bCs/>
                <w:sz w:val="20"/>
                <w:szCs w:val="20"/>
              </w:rPr>
            </w:pPr>
            <w:r w:rsidRPr="005A7781">
              <w:rPr>
                <w:bCs/>
                <w:sz w:val="20"/>
                <w:szCs w:val="20"/>
              </w:rPr>
              <w:t xml:space="preserve">16. Дата на изпращане на обявлението. </w:t>
            </w:r>
          </w:p>
          <w:p w14:paraId="453A4940" w14:textId="77777777" w:rsidR="00D575B3" w:rsidRDefault="00D575B3" w:rsidP="00D575B3">
            <w:pPr>
              <w:jc w:val="both"/>
              <w:rPr>
                <w:bCs/>
                <w:sz w:val="20"/>
                <w:szCs w:val="20"/>
              </w:rPr>
            </w:pPr>
            <w:r w:rsidRPr="005A7781">
              <w:rPr>
                <w:bCs/>
                <w:sz w:val="20"/>
                <w:szCs w:val="20"/>
              </w:rPr>
              <w:t>17. Всякаквa другa информация от значение.</w:t>
            </w:r>
          </w:p>
          <w:p w14:paraId="681906CC" w14:textId="77777777" w:rsidR="00D575B3" w:rsidRDefault="00D575B3" w:rsidP="00D575B3">
            <w:pPr>
              <w:jc w:val="both"/>
              <w:rPr>
                <w:bCs/>
                <w:sz w:val="20"/>
                <w:szCs w:val="20"/>
              </w:rPr>
            </w:pPr>
          </w:p>
          <w:p w14:paraId="2326A531" w14:textId="77777777" w:rsidR="00D575B3" w:rsidRPr="000C72B2" w:rsidRDefault="00D575B3" w:rsidP="00D575B3">
            <w:pPr>
              <w:jc w:val="both"/>
              <w:rPr>
                <w:bCs/>
                <w:sz w:val="20"/>
                <w:szCs w:val="20"/>
              </w:rPr>
            </w:pPr>
            <w:r>
              <w:rPr>
                <w:b/>
                <w:bCs/>
                <w:sz w:val="20"/>
                <w:szCs w:val="20"/>
              </w:rPr>
              <w:t xml:space="preserve">Важно! </w:t>
            </w:r>
            <w:r w:rsidRPr="000C72B2">
              <w:rPr>
                <w:bCs/>
                <w:sz w:val="20"/>
                <w:szCs w:val="20"/>
              </w:rPr>
              <w:t>Когато конкурсът за проект се провежда като част от процедура за възлагане на обществена поръчка за услуга и възложителят възнамерява впоследствие да възложи поръчка по чл. 79, ал. 1, т. 9 ЗОП, това се посочва в обявлението за конкурс за проект.</w:t>
            </w:r>
          </w:p>
          <w:p w14:paraId="1C9BFD8E" w14:textId="77777777" w:rsidR="00D575B3" w:rsidRDefault="00D575B3" w:rsidP="00D575B3">
            <w:pPr>
              <w:jc w:val="both"/>
              <w:rPr>
                <w:b/>
                <w:bCs/>
                <w:sz w:val="20"/>
                <w:szCs w:val="20"/>
              </w:rPr>
            </w:pPr>
            <w:r>
              <w:rPr>
                <w:b/>
                <w:bCs/>
                <w:sz w:val="20"/>
                <w:szCs w:val="20"/>
              </w:rPr>
              <w:t>Чл. 82 от ППЗОП</w:t>
            </w:r>
          </w:p>
          <w:p w14:paraId="6F537CF1" w14:textId="3654887A" w:rsidR="00D575B3" w:rsidRDefault="00D575B3" w:rsidP="00D575B3">
            <w:pPr>
              <w:rPr>
                <w:b/>
                <w:color w:val="333399"/>
                <w:sz w:val="20"/>
                <w:szCs w:val="20"/>
              </w:rPr>
            </w:pPr>
            <w:r w:rsidRPr="00F26E51">
              <w:rPr>
                <w:b/>
                <w:color w:val="333399"/>
                <w:sz w:val="20"/>
                <w:szCs w:val="20"/>
              </w:rPr>
              <w:t xml:space="preserve">т. </w:t>
            </w:r>
            <w:r w:rsidR="00F0314F" w:rsidRPr="00F26E51">
              <w:rPr>
                <w:b/>
                <w:color w:val="333399"/>
                <w:sz w:val="20"/>
                <w:szCs w:val="20"/>
              </w:rPr>
              <w:t>8-10</w:t>
            </w:r>
            <w:r w:rsidRPr="00F26E51">
              <w:rPr>
                <w:b/>
                <w:color w:val="333399"/>
                <w:sz w:val="20"/>
                <w:szCs w:val="20"/>
              </w:rPr>
              <w:t xml:space="preserve"> от  Насоките</w:t>
            </w:r>
            <w:r w:rsidR="00775759" w:rsidRPr="00775759">
              <w:rPr>
                <w:b/>
                <w:color w:val="333399"/>
                <w:sz w:val="20"/>
                <w:szCs w:val="20"/>
              </w:rPr>
              <w:t>/ Наредбата, Приложение №1</w:t>
            </w:r>
          </w:p>
          <w:p w14:paraId="643413C2" w14:textId="77777777" w:rsidR="00D575B3" w:rsidRPr="00A619BC" w:rsidRDefault="00D575B3" w:rsidP="00D575B3">
            <w:pPr>
              <w:jc w:val="both"/>
              <w:rPr>
                <w:b/>
                <w:bCs/>
                <w:color w:val="00B050"/>
                <w:sz w:val="20"/>
                <w:szCs w:val="20"/>
              </w:rPr>
            </w:pPr>
            <w:r w:rsidRPr="00A619BC">
              <w:rPr>
                <w:b/>
                <w:bCs/>
                <w:color w:val="00B050"/>
                <w:sz w:val="20"/>
                <w:szCs w:val="20"/>
              </w:rPr>
              <w:t>Чл.79, ал.1, т.9 от ЗОП:</w:t>
            </w:r>
          </w:p>
          <w:p w14:paraId="3CE6F46F" w14:textId="77777777" w:rsidR="00D575B3" w:rsidRPr="00A619BC" w:rsidRDefault="00D575B3" w:rsidP="00D575B3">
            <w:pPr>
              <w:jc w:val="both"/>
              <w:rPr>
                <w:bCs/>
                <w:color w:val="00B050"/>
                <w:sz w:val="20"/>
                <w:szCs w:val="20"/>
              </w:rPr>
            </w:pPr>
            <w:r w:rsidRPr="00A619BC">
              <w:rPr>
                <w:bCs/>
                <w:color w:val="00B050"/>
                <w:sz w:val="20"/>
                <w:szCs w:val="20"/>
              </w:rPr>
              <w:t>Публичните възложители могат да прилагат процедура на договаряне без предварително обявление само в следните случаи:</w:t>
            </w:r>
          </w:p>
          <w:p w14:paraId="033C22F1" w14:textId="77777777" w:rsidR="00D575B3" w:rsidRPr="000A7FDB" w:rsidRDefault="00D575B3" w:rsidP="00D575B3">
            <w:pPr>
              <w:jc w:val="both"/>
              <w:rPr>
                <w:b/>
                <w:sz w:val="20"/>
                <w:szCs w:val="20"/>
              </w:rPr>
            </w:pPr>
            <w:r w:rsidRPr="00A619BC">
              <w:rPr>
                <w:bCs/>
                <w:color w:val="00B050"/>
                <w:sz w:val="20"/>
                <w:szCs w:val="20"/>
              </w:rPr>
              <w:t>т.9 -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tc>
        <w:tc>
          <w:tcPr>
            <w:tcW w:w="567" w:type="dxa"/>
          </w:tcPr>
          <w:p w14:paraId="35151825" w14:textId="77777777" w:rsidR="00D575B3" w:rsidRPr="000A7FDB" w:rsidRDefault="00D575B3" w:rsidP="00D575B3">
            <w:pPr>
              <w:outlineLvl w:val="1"/>
              <w:rPr>
                <w:sz w:val="20"/>
                <w:szCs w:val="20"/>
              </w:rPr>
            </w:pPr>
          </w:p>
        </w:tc>
        <w:tc>
          <w:tcPr>
            <w:tcW w:w="5983" w:type="dxa"/>
          </w:tcPr>
          <w:p w14:paraId="054C1DD0" w14:textId="77777777" w:rsidR="00D575B3" w:rsidRPr="000A7FDB" w:rsidRDefault="00D575B3" w:rsidP="00D575B3">
            <w:pPr>
              <w:jc w:val="both"/>
              <w:outlineLvl w:val="1"/>
              <w:rPr>
                <w:sz w:val="20"/>
                <w:szCs w:val="20"/>
              </w:rPr>
            </w:pPr>
          </w:p>
        </w:tc>
      </w:tr>
      <w:tr w:rsidR="00D575B3" w:rsidRPr="000A7FDB" w14:paraId="119C4FBE" w14:textId="77777777" w:rsidTr="00B774D9">
        <w:trPr>
          <w:trHeight w:val="458"/>
        </w:trPr>
        <w:tc>
          <w:tcPr>
            <w:tcW w:w="421" w:type="dxa"/>
          </w:tcPr>
          <w:p w14:paraId="784D0FEF" w14:textId="0EE89886" w:rsidR="00D575B3" w:rsidRPr="00997FE6" w:rsidRDefault="00E76B1D" w:rsidP="00D575B3">
            <w:pPr>
              <w:pStyle w:val="Heading2"/>
              <w:keepNext w:val="0"/>
              <w:rPr>
                <w:b w:val="0"/>
                <w:bCs/>
                <w:i w:val="0"/>
                <w:iCs/>
                <w:sz w:val="20"/>
              </w:rPr>
            </w:pPr>
            <w:r>
              <w:rPr>
                <w:b w:val="0"/>
                <w:bCs/>
                <w:i w:val="0"/>
                <w:iCs/>
                <w:sz w:val="20"/>
              </w:rPr>
              <w:t>20</w:t>
            </w:r>
          </w:p>
        </w:tc>
        <w:tc>
          <w:tcPr>
            <w:tcW w:w="7625" w:type="dxa"/>
            <w:gridSpan w:val="2"/>
            <w:noWrap/>
          </w:tcPr>
          <w:p w14:paraId="3F693BDC" w14:textId="77777777" w:rsidR="00D575B3" w:rsidRPr="00B83A35" w:rsidRDefault="00D575B3" w:rsidP="00D575B3">
            <w:pPr>
              <w:jc w:val="both"/>
              <w:rPr>
                <w:b/>
                <w:sz w:val="20"/>
                <w:szCs w:val="20"/>
                <w:lang w:eastAsia="fr-FR"/>
              </w:rPr>
            </w:pPr>
            <w:r w:rsidRPr="00B83A35">
              <w:rPr>
                <w:b/>
                <w:sz w:val="20"/>
                <w:szCs w:val="20"/>
                <w:lang w:eastAsia="fr-FR"/>
              </w:rPr>
              <w:t>Критериите</w:t>
            </w:r>
            <w:r>
              <w:rPr>
                <w:b/>
                <w:sz w:val="20"/>
                <w:szCs w:val="20"/>
                <w:lang w:eastAsia="fr-FR"/>
              </w:rPr>
              <w:t xml:space="preserve"> </w:t>
            </w:r>
            <w:r w:rsidRPr="00B83A35">
              <w:rPr>
                <w:b/>
                <w:sz w:val="20"/>
                <w:szCs w:val="20"/>
                <w:lang w:eastAsia="fr-FR"/>
              </w:rPr>
              <w:t>за подбор</w:t>
            </w:r>
            <w:r>
              <w:rPr>
                <w:b/>
                <w:sz w:val="20"/>
                <w:szCs w:val="20"/>
                <w:lang w:eastAsia="fr-FR"/>
              </w:rPr>
              <w:t xml:space="preserve"> и съответно д</w:t>
            </w:r>
            <w:r w:rsidRPr="00B83A35">
              <w:rPr>
                <w:b/>
                <w:sz w:val="20"/>
                <w:szCs w:val="20"/>
                <w:lang w:eastAsia="fr-FR"/>
              </w:rPr>
              <w:t xml:space="preserve">окументите за доказване на критериите за подбор посочени ли са изчерпателно в обявлението за </w:t>
            </w:r>
            <w:r>
              <w:rPr>
                <w:b/>
                <w:sz w:val="20"/>
                <w:szCs w:val="20"/>
                <w:lang w:eastAsia="fr-FR"/>
              </w:rPr>
              <w:t>конкурс за проект</w:t>
            </w:r>
            <w:r w:rsidRPr="00B83A35">
              <w:rPr>
                <w:b/>
                <w:sz w:val="20"/>
                <w:szCs w:val="20"/>
                <w:lang w:eastAsia="fr-FR"/>
              </w:rPr>
              <w:t>?</w:t>
            </w:r>
          </w:p>
          <w:p w14:paraId="432A4076" w14:textId="77777777" w:rsidR="00D575B3" w:rsidRPr="00B83A35" w:rsidRDefault="00D575B3" w:rsidP="00D575B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14:paraId="2B34B56B" w14:textId="11E8F293" w:rsidR="00D575B3" w:rsidRPr="00B83A35" w:rsidRDefault="00D575B3" w:rsidP="00D575B3">
            <w:pPr>
              <w:jc w:val="both"/>
              <w:rPr>
                <w:b/>
                <w:sz w:val="20"/>
                <w:szCs w:val="20"/>
              </w:rPr>
            </w:pPr>
            <w:r w:rsidRPr="00B83A35" w:rsidDel="00C0726E">
              <w:rPr>
                <w:sz w:val="20"/>
                <w:szCs w:val="20"/>
              </w:rPr>
              <w:lastRenderedPageBreak/>
              <w:t xml:space="preserve"> </w:t>
            </w:r>
            <w:r w:rsidRPr="00B83A35">
              <w:rPr>
                <w:b/>
                <w:sz w:val="20"/>
                <w:szCs w:val="20"/>
              </w:rPr>
              <w:t>(чл. 59 от ЗОП и чл. 61 и чл. 63 от ЗОП)</w:t>
            </w:r>
          </w:p>
          <w:p w14:paraId="2020969A" w14:textId="77777777" w:rsidR="00D575B3" w:rsidRPr="00B83A35" w:rsidRDefault="00D575B3" w:rsidP="00D575B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1D3E456C" w14:textId="687E96A3" w:rsidR="00D575B3" w:rsidRDefault="00D575B3" w:rsidP="00D575B3">
            <w:pPr>
              <w:rPr>
                <w:b/>
                <w:color w:val="000080"/>
                <w:sz w:val="20"/>
                <w:szCs w:val="20"/>
              </w:rPr>
            </w:pPr>
            <w:r w:rsidRPr="00B83A35">
              <w:rPr>
                <w:b/>
                <w:color w:val="000080"/>
                <w:sz w:val="20"/>
                <w:szCs w:val="20"/>
              </w:rPr>
              <w:t>т. 8 от Насоките</w:t>
            </w:r>
            <w:r w:rsidR="007E301B" w:rsidRPr="007E301B">
              <w:rPr>
                <w:b/>
                <w:color w:val="000080"/>
                <w:sz w:val="20"/>
                <w:szCs w:val="20"/>
              </w:rPr>
              <w:t>/ Наредбата, Приложение №1</w:t>
            </w:r>
          </w:p>
          <w:p w14:paraId="78FA11E7" w14:textId="77777777" w:rsidR="00D575B3" w:rsidRPr="000A7FDB" w:rsidRDefault="00D575B3" w:rsidP="00D575B3">
            <w:pPr>
              <w:rPr>
                <w:b/>
                <w:sz w:val="20"/>
                <w:szCs w:val="20"/>
              </w:rPr>
            </w:pPr>
            <w:r w:rsidRPr="0004145B">
              <w:rPr>
                <w:b/>
                <w:color w:val="548DD4"/>
                <w:sz w:val="20"/>
                <w:szCs w:val="20"/>
              </w:rPr>
              <w:t xml:space="preserve">използвайте таблица № </w:t>
            </w:r>
            <w:r>
              <w:rPr>
                <w:b/>
                <w:color w:val="548DD4"/>
                <w:sz w:val="20"/>
                <w:szCs w:val="20"/>
              </w:rPr>
              <w:t>1</w:t>
            </w:r>
          </w:p>
        </w:tc>
        <w:tc>
          <w:tcPr>
            <w:tcW w:w="567" w:type="dxa"/>
          </w:tcPr>
          <w:p w14:paraId="2C8DCAAC" w14:textId="77777777" w:rsidR="00D575B3" w:rsidRPr="000A7FDB" w:rsidRDefault="00D575B3" w:rsidP="00D575B3">
            <w:pPr>
              <w:outlineLvl w:val="1"/>
              <w:rPr>
                <w:sz w:val="20"/>
                <w:szCs w:val="20"/>
              </w:rPr>
            </w:pPr>
          </w:p>
        </w:tc>
        <w:tc>
          <w:tcPr>
            <w:tcW w:w="5983" w:type="dxa"/>
          </w:tcPr>
          <w:p w14:paraId="56A4F6C9" w14:textId="77777777" w:rsidR="00D575B3" w:rsidRPr="000A7FDB" w:rsidRDefault="00D575B3" w:rsidP="00D575B3">
            <w:pPr>
              <w:jc w:val="both"/>
              <w:outlineLvl w:val="1"/>
              <w:rPr>
                <w:sz w:val="20"/>
                <w:szCs w:val="20"/>
              </w:rPr>
            </w:pPr>
          </w:p>
        </w:tc>
      </w:tr>
      <w:tr w:rsidR="00D575B3" w:rsidRPr="000A7FDB" w14:paraId="1CB91D19" w14:textId="77777777" w:rsidTr="00B774D9">
        <w:trPr>
          <w:trHeight w:val="458"/>
        </w:trPr>
        <w:tc>
          <w:tcPr>
            <w:tcW w:w="421" w:type="dxa"/>
          </w:tcPr>
          <w:p w14:paraId="34ABF3E1" w14:textId="0C3012F7" w:rsidR="00D575B3" w:rsidRPr="0026302D" w:rsidRDefault="00D575B3" w:rsidP="00D575B3">
            <w:pPr>
              <w:pStyle w:val="Heading2"/>
              <w:keepNext w:val="0"/>
              <w:jc w:val="both"/>
              <w:rPr>
                <w:b w:val="0"/>
                <w:bCs/>
                <w:i w:val="0"/>
                <w:iCs/>
                <w:sz w:val="20"/>
              </w:rPr>
            </w:pPr>
            <w:r>
              <w:rPr>
                <w:b w:val="0"/>
                <w:bCs/>
                <w:i w:val="0"/>
                <w:iCs/>
                <w:sz w:val="20"/>
              </w:rPr>
              <w:t>2</w:t>
            </w:r>
            <w:r w:rsidR="00E76B1D">
              <w:rPr>
                <w:b w:val="0"/>
                <w:bCs/>
                <w:i w:val="0"/>
                <w:iCs/>
                <w:sz w:val="20"/>
              </w:rPr>
              <w:t>1</w:t>
            </w:r>
          </w:p>
        </w:tc>
        <w:tc>
          <w:tcPr>
            <w:tcW w:w="7625" w:type="dxa"/>
            <w:gridSpan w:val="2"/>
            <w:noWrap/>
          </w:tcPr>
          <w:p w14:paraId="43B7DFFF" w14:textId="77777777" w:rsidR="00D575B3" w:rsidRDefault="00D575B3" w:rsidP="00D575B3">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p>
          <w:p w14:paraId="334C28E3" w14:textId="77777777" w:rsidR="007E301B" w:rsidRDefault="00D575B3" w:rsidP="00D575B3">
            <w:pPr>
              <w:jc w:val="both"/>
              <w:rPr>
                <w:b/>
                <w:color w:val="333399"/>
                <w:sz w:val="20"/>
                <w:szCs w:val="20"/>
              </w:rPr>
            </w:pPr>
            <w:r w:rsidRPr="00E37363">
              <w:rPr>
                <w:b/>
                <w:color w:val="333399"/>
                <w:sz w:val="20"/>
                <w:szCs w:val="20"/>
              </w:rPr>
              <w:t xml:space="preserve">т. </w:t>
            </w:r>
            <w:r>
              <w:rPr>
                <w:b/>
                <w:color w:val="333399"/>
                <w:sz w:val="20"/>
                <w:szCs w:val="20"/>
              </w:rPr>
              <w:t>8</w:t>
            </w:r>
            <w:r w:rsidRPr="00E37363">
              <w:rPr>
                <w:b/>
                <w:color w:val="333399"/>
                <w:sz w:val="20"/>
                <w:szCs w:val="20"/>
              </w:rPr>
              <w:t xml:space="preserve"> </w:t>
            </w:r>
            <w:r>
              <w:rPr>
                <w:b/>
                <w:color w:val="333399"/>
                <w:sz w:val="20"/>
                <w:szCs w:val="20"/>
              </w:rPr>
              <w:t xml:space="preserve">-12 </w:t>
            </w:r>
            <w:r w:rsidRPr="00E37363">
              <w:rPr>
                <w:b/>
                <w:color w:val="333399"/>
                <w:sz w:val="20"/>
                <w:szCs w:val="20"/>
              </w:rPr>
              <w:t xml:space="preserve">от </w:t>
            </w:r>
            <w:r w:rsidR="007E301B" w:rsidRPr="007E301B">
              <w:rPr>
                <w:b/>
                <w:color w:val="333399"/>
                <w:sz w:val="20"/>
                <w:szCs w:val="20"/>
              </w:rPr>
              <w:t>Насоките/ Наредбата, Приложение №1</w:t>
            </w:r>
          </w:p>
          <w:p w14:paraId="5BB9D040" w14:textId="398EB896" w:rsidR="00D575B3" w:rsidRPr="00F82111" w:rsidRDefault="00D575B3" w:rsidP="00D575B3">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F82111">
              <w:rPr>
                <w:bCs/>
                <w:sz w:val="20"/>
                <w:szCs w:val="20"/>
                <w:u w:val="single"/>
              </w:rPr>
              <w:t>проектната стойност на строежа задължително се включва като показател за оценка на конкурсните проекти.</w:t>
            </w:r>
          </w:p>
          <w:p w14:paraId="02771A92" w14:textId="77777777" w:rsidR="00D575B3" w:rsidRPr="006E0090" w:rsidRDefault="00D575B3" w:rsidP="00D575B3">
            <w:pPr>
              <w:jc w:val="both"/>
              <w:rPr>
                <w:b/>
                <w:sz w:val="20"/>
                <w:szCs w:val="20"/>
                <w:lang w:eastAsia="fr-FR"/>
              </w:rPr>
            </w:pPr>
            <w:r w:rsidRPr="00A619BC">
              <w:rPr>
                <w:b/>
                <w:bCs/>
                <w:sz w:val="20"/>
                <w:szCs w:val="20"/>
              </w:rPr>
              <w:t>(чл.33, ал.2 от ППЗОП)</w:t>
            </w:r>
          </w:p>
        </w:tc>
        <w:tc>
          <w:tcPr>
            <w:tcW w:w="567" w:type="dxa"/>
          </w:tcPr>
          <w:p w14:paraId="2E4302B2" w14:textId="77777777" w:rsidR="00D575B3" w:rsidRPr="00F32B4B" w:rsidRDefault="00D575B3" w:rsidP="00D575B3">
            <w:pPr>
              <w:ind w:right="-48"/>
              <w:jc w:val="both"/>
              <w:outlineLvl w:val="1"/>
              <w:rPr>
                <w:sz w:val="20"/>
                <w:szCs w:val="20"/>
              </w:rPr>
            </w:pPr>
          </w:p>
        </w:tc>
        <w:tc>
          <w:tcPr>
            <w:tcW w:w="5983" w:type="dxa"/>
          </w:tcPr>
          <w:p w14:paraId="5BCB2E39" w14:textId="77777777" w:rsidR="00D575B3" w:rsidRPr="00F32B4B" w:rsidRDefault="00D575B3" w:rsidP="00D575B3">
            <w:pPr>
              <w:jc w:val="both"/>
              <w:outlineLvl w:val="1"/>
              <w:rPr>
                <w:sz w:val="20"/>
                <w:szCs w:val="20"/>
              </w:rPr>
            </w:pPr>
          </w:p>
        </w:tc>
      </w:tr>
      <w:tr w:rsidR="00D575B3" w:rsidRPr="000A7FDB" w14:paraId="18789347" w14:textId="77777777" w:rsidTr="00B774D9">
        <w:trPr>
          <w:trHeight w:val="458"/>
        </w:trPr>
        <w:tc>
          <w:tcPr>
            <w:tcW w:w="421" w:type="dxa"/>
          </w:tcPr>
          <w:p w14:paraId="049DFA23" w14:textId="2B544FBE" w:rsidR="00D575B3" w:rsidRPr="00BD02D1" w:rsidDel="00CE1FF6" w:rsidRDefault="00D575B3" w:rsidP="00D575B3">
            <w:pPr>
              <w:pStyle w:val="Heading2"/>
              <w:keepNext w:val="0"/>
              <w:jc w:val="both"/>
              <w:rPr>
                <w:b w:val="0"/>
                <w:bCs/>
                <w:i w:val="0"/>
                <w:iCs/>
                <w:sz w:val="20"/>
                <w:highlight w:val="yellow"/>
                <w:lang w:val="en-US"/>
              </w:rPr>
            </w:pPr>
            <w:r w:rsidRPr="0026302D">
              <w:rPr>
                <w:b w:val="0"/>
                <w:bCs/>
                <w:i w:val="0"/>
                <w:iCs/>
                <w:sz w:val="20"/>
              </w:rPr>
              <w:t>2</w:t>
            </w:r>
            <w:r w:rsidR="00E76B1D">
              <w:rPr>
                <w:b w:val="0"/>
                <w:bCs/>
                <w:i w:val="0"/>
                <w:iCs/>
                <w:sz w:val="20"/>
              </w:rPr>
              <w:t>2</w:t>
            </w:r>
          </w:p>
        </w:tc>
        <w:tc>
          <w:tcPr>
            <w:tcW w:w="7625" w:type="dxa"/>
            <w:gridSpan w:val="2"/>
            <w:noWrap/>
          </w:tcPr>
          <w:p w14:paraId="3B91D114" w14:textId="77777777" w:rsidR="00D575B3" w:rsidRPr="006E0090" w:rsidRDefault="00D575B3" w:rsidP="00D575B3">
            <w:pPr>
              <w:jc w:val="both"/>
              <w:rPr>
                <w:b/>
                <w:sz w:val="20"/>
                <w:szCs w:val="20"/>
                <w:lang w:eastAsia="fr-FR"/>
              </w:rPr>
            </w:pPr>
            <w:r w:rsidRPr="006E0090">
              <w:rPr>
                <w:b/>
                <w:sz w:val="20"/>
                <w:szCs w:val="20"/>
                <w:lang w:eastAsia="fr-FR"/>
              </w:rPr>
              <w:t xml:space="preserve">Включени ли са в обявлението за </w:t>
            </w:r>
            <w:r>
              <w:rPr>
                <w:b/>
                <w:sz w:val="20"/>
                <w:szCs w:val="20"/>
                <w:lang w:eastAsia="fr-FR"/>
              </w:rPr>
              <w:t>конкурс за проект</w:t>
            </w:r>
            <w:r w:rsidRPr="006E0090">
              <w:rPr>
                <w:b/>
                <w:sz w:val="20"/>
                <w:szCs w:val="20"/>
                <w:lang w:eastAsia="fr-FR"/>
              </w:rPr>
              <w:t xml:space="preserve"> и в методиката за оценка на офертите като показатели за оценка критерии за подбор на участниците?</w:t>
            </w:r>
          </w:p>
          <w:p w14:paraId="640EC73A" w14:textId="77777777" w:rsidR="00D575B3" w:rsidRPr="007B61FB" w:rsidRDefault="00D575B3" w:rsidP="00D575B3">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25FDE98B" w14:textId="77777777" w:rsidR="00D575B3" w:rsidRPr="007B61FB" w:rsidRDefault="00D575B3" w:rsidP="00D575B3">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w:t>
            </w:r>
            <w:r>
              <w:rPr>
                <w:b/>
                <w:sz w:val="20"/>
                <w:szCs w:val="20"/>
                <w:lang w:eastAsia="fr-FR"/>
              </w:rPr>
              <w:t>конкурс за проект</w:t>
            </w:r>
            <w:r w:rsidRPr="007B61FB">
              <w:rPr>
                <w:color w:val="C0504D"/>
                <w:sz w:val="20"/>
                <w:szCs w:val="20"/>
              </w:rPr>
              <w:t xml:space="preserve"> в частта относно критериите за възлагане и документацията за участие в частта относно методиката за оценка на офертите.</w:t>
            </w:r>
          </w:p>
          <w:p w14:paraId="12F5E52C" w14:textId="7D7C012C" w:rsidR="00D575B3" w:rsidRPr="00BD4FC3" w:rsidRDefault="00D575B3" w:rsidP="007E301B">
            <w:pPr>
              <w:jc w:val="both"/>
              <w:rPr>
                <w:b/>
                <w:sz w:val="20"/>
                <w:szCs w:val="20"/>
                <w:lang w:eastAsia="fr-FR"/>
              </w:rPr>
            </w:pPr>
            <w:r w:rsidRPr="007B61FB">
              <w:rPr>
                <w:b/>
                <w:color w:val="000080"/>
                <w:sz w:val="20"/>
                <w:szCs w:val="20"/>
              </w:rPr>
              <w:t xml:space="preserve">т. 9 от  </w:t>
            </w:r>
            <w:r w:rsidR="007E301B" w:rsidRPr="007E301B">
              <w:rPr>
                <w:b/>
                <w:color w:val="000080"/>
                <w:sz w:val="20"/>
                <w:szCs w:val="20"/>
              </w:rPr>
              <w:t>Насоките/ Наредбата, Приложение №1</w:t>
            </w:r>
          </w:p>
        </w:tc>
        <w:tc>
          <w:tcPr>
            <w:tcW w:w="567" w:type="dxa"/>
          </w:tcPr>
          <w:p w14:paraId="7E658646" w14:textId="77777777" w:rsidR="00D575B3" w:rsidRPr="00F32B4B" w:rsidRDefault="00D575B3" w:rsidP="00D575B3">
            <w:pPr>
              <w:ind w:right="-48"/>
              <w:jc w:val="both"/>
              <w:outlineLvl w:val="1"/>
              <w:rPr>
                <w:sz w:val="20"/>
                <w:szCs w:val="20"/>
              </w:rPr>
            </w:pPr>
          </w:p>
        </w:tc>
        <w:tc>
          <w:tcPr>
            <w:tcW w:w="5983" w:type="dxa"/>
          </w:tcPr>
          <w:p w14:paraId="17DD1B9A" w14:textId="77777777" w:rsidR="00D575B3" w:rsidRPr="00F32B4B" w:rsidRDefault="00D575B3" w:rsidP="00D575B3">
            <w:pPr>
              <w:jc w:val="both"/>
              <w:outlineLvl w:val="1"/>
              <w:rPr>
                <w:sz w:val="20"/>
                <w:szCs w:val="20"/>
              </w:rPr>
            </w:pPr>
          </w:p>
        </w:tc>
      </w:tr>
      <w:tr w:rsidR="00D575B3" w:rsidRPr="0014051A" w14:paraId="59D0DD9E" w14:textId="77777777" w:rsidTr="00B774D9">
        <w:trPr>
          <w:trHeight w:val="458"/>
        </w:trPr>
        <w:tc>
          <w:tcPr>
            <w:tcW w:w="421" w:type="dxa"/>
          </w:tcPr>
          <w:p w14:paraId="64B6C456" w14:textId="5C8406D6" w:rsidR="00D575B3" w:rsidRPr="00BD02D1" w:rsidRDefault="00D575B3" w:rsidP="00D575B3">
            <w:pPr>
              <w:pStyle w:val="Heading2"/>
              <w:keepNext w:val="0"/>
              <w:jc w:val="both"/>
              <w:rPr>
                <w:b w:val="0"/>
                <w:bCs/>
                <w:i w:val="0"/>
                <w:iCs/>
                <w:sz w:val="20"/>
                <w:highlight w:val="yellow"/>
                <w:lang w:val="en-US"/>
              </w:rPr>
            </w:pPr>
            <w:r w:rsidRPr="009D32AD">
              <w:rPr>
                <w:b w:val="0"/>
                <w:bCs/>
                <w:i w:val="0"/>
                <w:iCs/>
                <w:sz w:val="20"/>
              </w:rPr>
              <w:t>2</w:t>
            </w:r>
            <w:r w:rsidR="00E76B1D">
              <w:rPr>
                <w:b w:val="0"/>
                <w:bCs/>
                <w:i w:val="0"/>
                <w:iCs/>
                <w:sz w:val="20"/>
              </w:rPr>
              <w:t>3</w:t>
            </w:r>
          </w:p>
        </w:tc>
        <w:tc>
          <w:tcPr>
            <w:tcW w:w="7625" w:type="dxa"/>
            <w:gridSpan w:val="2"/>
            <w:noWrap/>
          </w:tcPr>
          <w:p w14:paraId="52970443" w14:textId="77777777" w:rsidR="00D575B3" w:rsidRPr="00B83A35" w:rsidRDefault="00D575B3" w:rsidP="00D575B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068B6332" w14:textId="77777777" w:rsidR="00D575B3" w:rsidRPr="00B83A35" w:rsidRDefault="00D575B3" w:rsidP="00D575B3">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2C693B60" w14:textId="77777777" w:rsidR="00D575B3" w:rsidRPr="00B83A35" w:rsidRDefault="00D575B3" w:rsidP="00D575B3">
            <w:pPr>
              <w:jc w:val="both"/>
              <w:rPr>
                <w:sz w:val="20"/>
                <w:szCs w:val="20"/>
              </w:rPr>
            </w:pPr>
            <w:r w:rsidRPr="00B83A35">
              <w:rPr>
                <w:sz w:val="20"/>
                <w:szCs w:val="20"/>
              </w:rPr>
              <w:t xml:space="preserve">Условията или изискванията могат да се отнасят както до критериите за подбор (а именно изискванията по чл. 60 от ЗОП и тези, свързани с </w:t>
            </w:r>
            <w:r w:rsidRPr="00091F40">
              <w:rPr>
                <w:sz w:val="20"/>
                <w:szCs w:val="20"/>
              </w:rPr>
              <w:t>финансовото и икономическо състояние на участниците,</w:t>
            </w:r>
            <w:r w:rsidRPr="00B83A35">
              <w:rPr>
                <w:sz w:val="20"/>
                <w:szCs w:val="20"/>
              </w:rPr>
              <w:t xml:space="preserve">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5C178CEB" w14:textId="77777777" w:rsidR="00D575B3" w:rsidRPr="00B83A35" w:rsidRDefault="00D575B3" w:rsidP="00D575B3">
            <w:pPr>
              <w:jc w:val="both"/>
              <w:rPr>
                <w:sz w:val="20"/>
                <w:szCs w:val="20"/>
              </w:rPr>
            </w:pPr>
            <w:r w:rsidRPr="00B83A35">
              <w:rPr>
                <w:sz w:val="20"/>
                <w:szCs w:val="20"/>
              </w:rPr>
              <w:t xml:space="preserve">При анализа е необходимо да се има предвид, че относимият период на придобиване на опита е правно уреден в чл.63, ал. 1, т. 1 от ЗОП </w:t>
            </w:r>
            <w:r w:rsidRPr="005F1605">
              <w:rPr>
                <w:i/>
                <w:sz w:val="20"/>
                <w:szCs w:val="20"/>
              </w:rPr>
              <w:t xml:space="preserve">– </w:t>
            </w:r>
            <w:r w:rsidRPr="005F1605">
              <w:rPr>
                <w:b/>
                <w:i/>
                <w:sz w:val="20"/>
                <w:szCs w:val="20"/>
              </w:rPr>
              <w:t>3 години – за доставки</w:t>
            </w:r>
            <w:r w:rsidRPr="00B83A35">
              <w:rPr>
                <w:sz w:val="20"/>
                <w:szCs w:val="20"/>
              </w:rPr>
              <w:t xml:space="preserve"> и услуги и </w:t>
            </w:r>
            <w:r w:rsidRPr="005F1605">
              <w:rPr>
                <w:b/>
                <w:i/>
                <w:sz w:val="20"/>
                <w:szCs w:val="20"/>
              </w:rPr>
              <w:t>5 години – за строителство</w:t>
            </w:r>
            <w:r w:rsidRPr="00B83A35">
              <w:rPr>
                <w:sz w:val="20"/>
                <w:szCs w:val="20"/>
              </w:rPr>
              <w:t>.</w:t>
            </w:r>
          </w:p>
          <w:p w14:paraId="0E85F24F" w14:textId="77777777" w:rsidR="00D575B3" w:rsidRPr="00B83A35" w:rsidRDefault="00D575B3" w:rsidP="00D575B3">
            <w:pPr>
              <w:jc w:val="both"/>
              <w:rPr>
                <w:sz w:val="20"/>
                <w:szCs w:val="20"/>
              </w:rPr>
            </w:pPr>
            <w:r w:rsidRPr="00B83A35">
              <w:rPr>
                <w:b/>
                <w:sz w:val="20"/>
                <w:szCs w:val="20"/>
              </w:rPr>
              <w:lastRenderedPageBreak/>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43AD797F" w14:textId="77777777" w:rsidR="00D575B3" w:rsidRPr="00C20CC5" w:rsidRDefault="00D575B3" w:rsidP="00D575B3">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711ACAD6" w14:textId="77777777" w:rsidR="00D575B3" w:rsidRPr="00C20CC5" w:rsidRDefault="00D575B3" w:rsidP="00D575B3">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2BE45B72" w14:textId="77777777" w:rsidR="00D575B3" w:rsidRPr="00C20CC5" w:rsidRDefault="00D575B3" w:rsidP="00D575B3">
            <w:pPr>
              <w:jc w:val="both"/>
              <w:rPr>
                <w:b/>
                <w:sz w:val="20"/>
                <w:szCs w:val="20"/>
              </w:rPr>
            </w:pPr>
            <w:r w:rsidRPr="00C20CC5">
              <w:rPr>
                <w:b/>
                <w:sz w:val="20"/>
                <w:szCs w:val="20"/>
              </w:rPr>
              <w:t>(чл. 59, чл. 60, чл. 61, чл. 62, чл. 63, чл. 64 от ЗОП)</w:t>
            </w:r>
          </w:p>
          <w:p w14:paraId="7294E6DF" w14:textId="77777777" w:rsidR="00D575B3" w:rsidRDefault="00D575B3" w:rsidP="00D575B3">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5569FDA2" w14:textId="77777777" w:rsidR="00D575B3" w:rsidRPr="00C20CC5" w:rsidRDefault="00D575B3" w:rsidP="00D575B3">
            <w:pPr>
              <w:jc w:val="both"/>
              <w:rPr>
                <w:b/>
                <w:sz w:val="20"/>
                <w:szCs w:val="20"/>
              </w:rPr>
            </w:pPr>
            <w:r w:rsidRPr="008B0F56">
              <w:rPr>
                <w:b/>
                <w:sz w:val="20"/>
                <w:szCs w:val="20"/>
              </w:rPr>
              <w:t>(чл.80, ал.4 от ЗОП)</w:t>
            </w:r>
          </w:p>
          <w:p w14:paraId="5E341D2C" w14:textId="77777777" w:rsidR="00D575B3" w:rsidRPr="00C20CC5" w:rsidRDefault="00D575B3" w:rsidP="00D575B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 xml:space="preserve">прегледайте обявлението за </w:t>
            </w:r>
            <w:r>
              <w:rPr>
                <w:b/>
                <w:sz w:val="20"/>
                <w:szCs w:val="20"/>
                <w:lang w:eastAsia="fr-FR"/>
              </w:rPr>
              <w:t>конкурс за проект</w:t>
            </w:r>
            <w:r w:rsidRPr="00C20CC5">
              <w:rPr>
                <w:color w:val="C0504D"/>
                <w:sz w:val="20"/>
                <w:szCs w:val="20"/>
              </w:rPr>
              <w:t xml:space="preserve"> и документацията за участие.</w:t>
            </w:r>
          </w:p>
          <w:p w14:paraId="676A616B" w14:textId="41918F2C" w:rsidR="00D575B3" w:rsidRPr="006010B5" w:rsidRDefault="006010B5" w:rsidP="006010B5">
            <w:pPr>
              <w:rPr>
                <w:b/>
                <w:color w:val="000080"/>
                <w:sz w:val="20"/>
                <w:szCs w:val="20"/>
              </w:rPr>
            </w:pPr>
            <w:r>
              <w:rPr>
                <w:b/>
                <w:color w:val="000080"/>
                <w:sz w:val="20"/>
                <w:szCs w:val="20"/>
              </w:rPr>
              <w:t>т. 9 – т.12</w:t>
            </w:r>
            <w:r w:rsidR="00D575B3" w:rsidRPr="00C20CC5">
              <w:rPr>
                <w:b/>
                <w:color w:val="000080"/>
                <w:sz w:val="20"/>
                <w:szCs w:val="20"/>
              </w:rPr>
              <w:t xml:space="preserve"> от  </w:t>
            </w:r>
            <w:r w:rsidR="007E301B">
              <w:rPr>
                <w:b/>
                <w:color w:val="000080"/>
                <w:sz w:val="20"/>
                <w:szCs w:val="20"/>
              </w:rPr>
              <w:t>Насоките</w:t>
            </w:r>
            <w:r w:rsidRPr="006010B5">
              <w:rPr>
                <w:b/>
                <w:color w:val="000080"/>
                <w:sz w:val="20"/>
                <w:szCs w:val="20"/>
              </w:rPr>
              <w:t>/ Наредбата, Приложение №1</w:t>
            </w:r>
          </w:p>
        </w:tc>
        <w:tc>
          <w:tcPr>
            <w:tcW w:w="567" w:type="dxa"/>
          </w:tcPr>
          <w:p w14:paraId="772828C6" w14:textId="77777777" w:rsidR="00D575B3" w:rsidRPr="0014051A" w:rsidRDefault="00D575B3" w:rsidP="00D575B3">
            <w:pPr>
              <w:ind w:right="-48"/>
              <w:jc w:val="both"/>
              <w:outlineLvl w:val="1"/>
              <w:rPr>
                <w:b/>
                <w:sz w:val="20"/>
                <w:szCs w:val="20"/>
                <w:highlight w:val="yellow"/>
              </w:rPr>
            </w:pPr>
          </w:p>
        </w:tc>
        <w:tc>
          <w:tcPr>
            <w:tcW w:w="5983" w:type="dxa"/>
          </w:tcPr>
          <w:p w14:paraId="5AB12B24" w14:textId="77777777" w:rsidR="00D575B3" w:rsidRPr="0014051A" w:rsidRDefault="00D575B3" w:rsidP="00D575B3">
            <w:pPr>
              <w:jc w:val="both"/>
              <w:outlineLvl w:val="1"/>
              <w:rPr>
                <w:sz w:val="20"/>
                <w:szCs w:val="20"/>
                <w:highlight w:val="yellow"/>
              </w:rPr>
            </w:pPr>
          </w:p>
        </w:tc>
      </w:tr>
      <w:tr w:rsidR="00D575B3" w:rsidRPr="0014051A" w14:paraId="7FE4BD70" w14:textId="77777777" w:rsidTr="00B774D9">
        <w:trPr>
          <w:trHeight w:val="458"/>
        </w:trPr>
        <w:tc>
          <w:tcPr>
            <w:tcW w:w="421" w:type="dxa"/>
          </w:tcPr>
          <w:p w14:paraId="3CD2D290" w14:textId="50071F46" w:rsidR="00D575B3" w:rsidRPr="00BD02D1" w:rsidRDefault="00D575B3" w:rsidP="00D575B3">
            <w:pPr>
              <w:pStyle w:val="Heading2"/>
              <w:keepNext w:val="0"/>
              <w:jc w:val="both"/>
              <w:rPr>
                <w:b w:val="0"/>
                <w:bCs/>
                <w:i w:val="0"/>
                <w:iCs/>
                <w:sz w:val="20"/>
                <w:lang w:val="en-US"/>
              </w:rPr>
            </w:pPr>
            <w:r>
              <w:rPr>
                <w:b w:val="0"/>
                <w:bCs/>
                <w:i w:val="0"/>
                <w:iCs/>
                <w:sz w:val="20"/>
              </w:rPr>
              <w:t>2</w:t>
            </w:r>
            <w:r w:rsidR="00E76B1D">
              <w:rPr>
                <w:b w:val="0"/>
                <w:bCs/>
                <w:i w:val="0"/>
                <w:iCs/>
                <w:sz w:val="20"/>
              </w:rPr>
              <w:t>4</w:t>
            </w:r>
          </w:p>
        </w:tc>
        <w:tc>
          <w:tcPr>
            <w:tcW w:w="7625" w:type="dxa"/>
            <w:gridSpan w:val="2"/>
            <w:noWrap/>
          </w:tcPr>
          <w:p w14:paraId="7EE4A1D2" w14:textId="77777777" w:rsidR="00D575B3" w:rsidRPr="00422F0B" w:rsidRDefault="00D575B3" w:rsidP="00D575B3">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2420E862" w14:textId="77777777" w:rsidR="00D575B3" w:rsidRPr="00422F0B" w:rsidRDefault="00D575B3" w:rsidP="00D575B3">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1D7FAB14" w14:textId="77777777" w:rsidR="00D575B3" w:rsidRPr="00422F0B" w:rsidRDefault="00D575B3" w:rsidP="00D575B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45D2EFF0" w14:textId="77777777" w:rsidR="00D575B3" w:rsidRPr="0014051A" w:rsidRDefault="00D575B3" w:rsidP="00D575B3">
            <w:pPr>
              <w:jc w:val="both"/>
              <w:rPr>
                <w:sz w:val="20"/>
                <w:szCs w:val="20"/>
                <w:highlight w:val="yellow"/>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484BA394" w14:textId="77777777" w:rsidR="00D575B3" w:rsidRDefault="00D575B3" w:rsidP="00D575B3">
            <w:pPr>
              <w:jc w:val="both"/>
              <w:rPr>
                <w:b/>
                <w:sz w:val="20"/>
                <w:szCs w:val="20"/>
                <w:lang w:eastAsia="fr-FR"/>
              </w:rPr>
            </w:pPr>
            <w:r w:rsidRPr="00422F0B" w:rsidDel="00D122C4">
              <w:rPr>
                <w:sz w:val="20"/>
                <w:szCs w:val="20"/>
              </w:rPr>
              <w:t xml:space="preserve"> </w:t>
            </w:r>
            <w:r w:rsidRPr="00422F0B">
              <w:rPr>
                <w:b/>
                <w:sz w:val="20"/>
                <w:szCs w:val="20"/>
                <w:lang w:eastAsia="fr-FR"/>
              </w:rPr>
              <w:t>(чл. 70 от ЗОП)</w:t>
            </w:r>
          </w:p>
          <w:p w14:paraId="18CF32FE" w14:textId="77777777" w:rsidR="00D575B3" w:rsidRPr="00422F0B" w:rsidRDefault="00D575B3" w:rsidP="00D575B3">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5FE40606" w14:textId="77777777" w:rsidR="00D575B3" w:rsidRPr="00D310F9" w:rsidRDefault="00D575B3" w:rsidP="00D575B3">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19AEFD34" w14:textId="5DC723EF" w:rsidR="00D575B3" w:rsidRPr="007E301B" w:rsidRDefault="00D575B3" w:rsidP="007E301B">
            <w:pPr>
              <w:rPr>
                <w:b/>
                <w:color w:val="000080"/>
                <w:sz w:val="20"/>
                <w:szCs w:val="20"/>
              </w:rPr>
            </w:pPr>
            <w:r w:rsidRPr="00D310F9">
              <w:rPr>
                <w:b/>
                <w:color w:val="000080"/>
                <w:sz w:val="20"/>
                <w:szCs w:val="20"/>
              </w:rPr>
              <w:t xml:space="preserve">т. 8 или 9 от  Насоките </w:t>
            </w:r>
            <w:r w:rsidR="007E301B" w:rsidRPr="007E301B">
              <w:rPr>
                <w:b/>
                <w:color w:val="000080"/>
                <w:sz w:val="20"/>
                <w:szCs w:val="20"/>
              </w:rPr>
              <w:t>Насоките/ Наредбата, Приложение №1</w:t>
            </w:r>
          </w:p>
        </w:tc>
        <w:tc>
          <w:tcPr>
            <w:tcW w:w="567" w:type="dxa"/>
          </w:tcPr>
          <w:p w14:paraId="6934620B" w14:textId="77777777" w:rsidR="00D575B3" w:rsidRPr="0014051A" w:rsidRDefault="00D575B3" w:rsidP="00D575B3">
            <w:pPr>
              <w:ind w:right="-48"/>
              <w:jc w:val="both"/>
              <w:outlineLvl w:val="1"/>
              <w:rPr>
                <w:b/>
                <w:sz w:val="20"/>
                <w:szCs w:val="20"/>
                <w:highlight w:val="yellow"/>
              </w:rPr>
            </w:pPr>
          </w:p>
        </w:tc>
        <w:tc>
          <w:tcPr>
            <w:tcW w:w="5983" w:type="dxa"/>
          </w:tcPr>
          <w:p w14:paraId="19A23C01" w14:textId="77777777" w:rsidR="00D575B3" w:rsidRPr="0014051A" w:rsidRDefault="00D575B3" w:rsidP="00D575B3">
            <w:pPr>
              <w:jc w:val="both"/>
              <w:outlineLvl w:val="1"/>
              <w:rPr>
                <w:sz w:val="20"/>
                <w:szCs w:val="20"/>
                <w:highlight w:val="yellow"/>
              </w:rPr>
            </w:pPr>
          </w:p>
        </w:tc>
      </w:tr>
      <w:tr w:rsidR="00D575B3" w:rsidRPr="0014051A" w14:paraId="2DD7C951" w14:textId="77777777" w:rsidTr="00B774D9">
        <w:trPr>
          <w:trHeight w:val="550"/>
        </w:trPr>
        <w:tc>
          <w:tcPr>
            <w:tcW w:w="14596" w:type="dxa"/>
            <w:gridSpan w:val="5"/>
            <w:shd w:val="clear" w:color="auto" w:fill="C2D69B" w:themeFill="accent3" w:themeFillTint="99"/>
          </w:tcPr>
          <w:p w14:paraId="0544720B" w14:textId="77777777" w:rsidR="00D575B3" w:rsidRPr="0014051A" w:rsidRDefault="00D575B3" w:rsidP="00D575B3">
            <w:pPr>
              <w:outlineLvl w:val="1"/>
              <w:rPr>
                <w:b/>
                <w:sz w:val="20"/>
                <w:szCs w:val="20"/>
                <w:highlight w:val="yellow"/>
              </w:rPr>
            </w:pPr>
            <w:r w:rsidRPr="00340F0A">
              <w:rPr>
                <w:b/>
                <w:bCs/>
                <w:sz w:val="20"/>
                <w:szCs w:val="20"/>
              </w:rPr>
              <w:t>ІІ. ПРОВЕЖДАНЕ НА ПРОЦЕДУРАТА ЗА ОБЩЕСТВЕНА ПОРЪЧКА</w:t>
            </w:r>
          </w:p>
        </w:tc>
      </w:tr>
      <w:tr w:rsidR="00D575B3" w:rsidRPr="0014051A" w14:paraId="6D489F59" w14:textId="77777777" w:rsidTr="00B774D9">
        <w:trPr>
          <w:trHeight w:val="550"/>
        </w:trPr>
        <w:tc>
          <w:tcPr>
            <w:tcW w:w="14596" w:type="dxa"/>
            <w:gridSpan w:val="5"/>
            <w:shd w:val="clear" w:color="auto" w:fill="C2D69B" w:themeFill="accent3" w:themeFillTint="99"/>
          </w:tcPr>
          <w:p w14:paraId="4A53008B" w14:textId="77777777" w:rsidR="00D575B3" w:rsidRPr="0014051A" w:rsidDel="00D627D7" w:rsidRDefault="00D575B3" w:rsidP="00D575B3">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D575B3" w:rsidRPr="0014051A" w14:paraId="5C47879B" w14:textId="77777777" w:rsidTr="00B774D9">
        <w:trPr>
          <w:trHeight w:val="270"/>
        </w:trPr>
        <w:tc>
          <w:tcPr>
            <w:tcW w:w="421" w:type="dxa"/>
          </w:tcPr>
          <w:p w14:paraId="161604C8" w14:textId="3C47B0F9"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lastRenderedPageBreak/>
              <w:t>2</w:t>
            </w:r>
            <w:r w:rsidR="00736F1C">
              <w:rPr>
                <w:rFonts w:ascii="Times New Roman" w:hAnsi="Times New Roman" w:cs="Times New Roman"/>
                <w:szCs w:val="20"/>
                <w:lang w:val="bg-BG"/>
              </w:rPr>
              <w:t>5</w:t>
            </w:r>
          </w:p>
        </w:tc>
        <w:tc>
          <w:tcPr>
            <w:tcW w:w="7625" w:type="dxa"/>
            <w:gridSpan w:val="2"/>
            <w:noWrap/>
          </w:tcPr>
          <w:p w14:paraId="233461B4" w14:textId="77777777" w:rsidR="00383E48" w:rsidRPr="00B774D9" w:rsidRDefault="00383E48" w:rsidP="00383E48">
            <w:pPr>
              <w:jc w:val="both"/>
              <w:rPr>
                <w:sz w:val="20"/>
                <w:szCs w:val="20"/>
                <w:lang w:eastAsia="fr-FR"/>
              </w:rPr>
            </w:pPr>
            <w:r w:rsidRPr="00B774D9">
              <w:rPr>
                <w:sz w:val="20"/>
                <w:szCs w:val="20"/>
                <w:lang w:eastAsia="fr-FR"/>
              </w:rPr>
              <w:t>Даден ли е отговор на постъпилите искания за разяснение по документацията?</w:t>
            </w:r>
          </w:p>
          <w:p w14:paraId="2B950824" w14:textId="77777777" w:rsidR="00383E48" w:rsidRPr="00B774D9" w:rsidRDefault="00383E48" w:rsidP="00383E48">
            <w:pPr>
              <w:jc w:val="both"/>
              <w:rPr>
                <w:sz w:val="20"/>
                <w:szCs w:val="20"/>
                <w:lang w:eastAsia="fr-FR"/>
              </w:rPr>
            </w:pPr>
            <w:r w:rsidRPr="00B774D9">
              <w:rPr>
                <w:sz w:val="20"/>
                <w:szCs w:val="20"/>
                <w:lang w:eastAsia="fr-FR"/>
              </w:rPr>
              <w:t>Предоставени ли са разясненията чрез профила на купувача/ регистъра на обществените поръчки (в сила от 01.01.2021 г.)?</w:t>
            </w:r>
          </w:p>
          <w:p w14:paraId="0F660713" w14:textId="77777777" w:rsidR="00383E48" w:rsidRPr="00B774D9" w:rsidRDefault="00383E48" w:rsidP="00383E48">
            <w:pPr>
              <w:jc w:val="both"/>
              <w:rPr>
                <w:sz w:val="20"/>
                <w:szCs w:val="20"/>
                <w:lang w:eastAsia="fr-FR"/>
              </w:rPr>
            </w:pPr>
            <w:r w:rsidRPr="00B774D9">
              <w:rPr>
                <w:sz w:val="20"/>
                <w:szCs w:val="20"/>
                <w:lang w:eastAsia="fr-FR"/>
              </w:rPr>
              <w:t>Възложителят е длъжен да даде отговор в 3-дневен срок от постъпването на искането за разяснение. Задължението за предоставяне на разяснение възниква, ако запитването е постъпило определен брой дни преди изтичане на срока за получаване на офертите:</w:t>
            </w:r>
          </w:p>
          <w:p w14:paraId="582A2E01" w14:textId="77777777" w:rsidR="00383E48" w:rsidRPr="00B774D9" w:rsidRDefault="00383E48" w:rsidP="00383E48">
            <w:pPr>
              <w:jc w:val="both"/>
              <w:rPr>
                <w:sz w:val="20"/>
                <w:szCs w:val="20"/>
                <w:lang w:eastAsia="fr-FR"/>
              </w:rPr>
            </w:pPr>
            <w:r w:rsidRPr="00B774D9">
              <w:rPr>
                <w:sz w:val="20"/>
                <w:szCs w:val="20"/>
                <w:lang w:eastAsia="fr-FR"/>
              </w:rPr>
              <w:t>За поръчки, възложени до 1.03.2019 г.:</w:t>
            </w:r>
          </w:p>
          <w:p w14:paraId="6533CEDA" w14:textId="77777777" w:rsidR="00383E48" w:rsidRPr="00B774D9" w:rsidRDefault="00383E48" w:rsidP="00383E48">
            <w:pPr>
              <w:jc w:val="both"/>
              <w:rPr>
                <w:sz w:val="20"/>
                <w:szCs w:val="20"/>
                <w:lang w:eastAsia="fr-FR"/>
              </w:rPr>
            </w:pPr>
            <w:r w:rsidRPr="00B774D9">
              <w:rPr>
                <w:sz w:val="20"/>
                <w:szCs w:val="20"/>
                <w:lang w:eastAsia="fr-FR"/>
              </w:rPr>
              <w:t xml:space="preserve">- при поръчки за доставки и/или услуги и при спешно възлагани поръчки – 5 дни, и </w:t>
            </w:r>
          </w:p>
          <w:p w14:paraId="0F937004" w14:textId="77777777" w:rsidR="00383E48" w:rsidRPr="00B774D9" w:rsidRDefault="00383E48" w:rsidP="00383E48">
            <w:pPr>
              <w:jc w:val="both"/>
              <w:rPr>
                <w:sz w:val="20"/>
                <w:szCs w:val="20"/>
                <w:lang w:eastAsia="fr-FR"/>
              </w:rPr>
            </w:pPr>
            <w:r w:rsidRPr="00B774D9">
              <w:rPr>
                <w:sz w:val="20"/>
                <w:szCs w:val="20"/>
                <w:lang w:eastAsia="fr-FR"/>
              </w:rPr>
              <w:t>- при поръчки за строителство – 7 дни.</w:t>
            </w:r>
          </w:p>
          <w:p w14:paraId="263D15BB" w14:textId="77777777" w:rsidR="00383E48" w:rsidRPr="00B774D9" w:rsidRDefault="00383E48" w:rsidP="00383E48">
            <w:pPr>
              <w:jc w:val="both"/>
              <w:rPr>
                <w:sz w:val="20"/>
                <w:szCs w:val="20"/>
                <w:lang w:eastAsia="fr-FR"/>
              </w:rPr>
            </w:pPr>
            <w:r w:rsidRPr="00B774D9">
              <w:rPr>
                <w:sz w:val="20"/>
                <w:szCs w:val="20"/>
                <w:lang w:eastAsia="fr-FR"/>
              </w:rPr>
              <w:t>За поръчки, възложени след 1.03.2019 г.:</w:t>
            </w:r>
          </w:p>
          <w:p w14:paraId="10777D54" w14:textId="77777777" w:rsidR="00383E48" w:rsidRPr="00B774D9" w:rsidRDefault="00383E48" w:rsidP="00383E48">
            <w:pPr>
              <w:jc w:val="both"/>
              <w:rPr>
                <w:sz w:val="20"/>
                <w:szCs w:val="20"/>
                <w:lang w:eastAsia="fr-FR"/>
              </w:rPr>
            </w:pPr>
            <w:r w:rsidRPr="00B774D9">
              <w:rPr>
                <w:sz w:val="20"/>
                <w:szCs w:val="20"/>
                <w:lang w:eastAsia="fr-FR"/>
              </w:rPr>
              <w:t>- независимо от обекта на поръчката – 5 дни.</w:t>
            </w:r>
          </w:p>
          <w:p w14:paraId="530FC38D" w14:textId="77777777" w:rsidR="00383E48" w:rsidRPr="00B774D9" w:rsidRDefault="00383E48" w:rsidP="00383E48">
            <w:pPr>
              <w:jc w:val="both"/>
              <w:rPr>
                <w:sz w:val="20"/>
                <w:szCs w:val="20"/>
                <w:lang w:eastAsia="fr-FR"/>
              </w:rPr>
            </w:pPr>
            <w:r w:rsidRPr="00B774D9">
              <w:rPr>
                <w:sz w:val="20"/>
                <w:szCs w:val="20"/>
                <w:lang w:eastAsia="fr-FR"/>
              </w:rPr>
              <w:t>ВАЖНО! Разясненията се предоставят чрез публикуване в профила на купувача. В разясненията не се посочва информация за лицата, които са ги поискали.</w:t>
            </w:r>
          </w:p>
          <w:p w14:paraId="1ECDCF5E" w14:textId="77777777" w:rsidR="00383E48" w:rsidRPr="00B774D9" w:rsidRDefault="00383E48" w:rsidP="00383E48">
            <w:pPr>
              <w:jc w:val="both"/>
              <w:rPr>
                <w:sz w:val="20"/>
                <w:szCs w:val="20"/>
                <w:lang w:eastAsia="fr-FR"/>
              </w:rPr>
            </w:pPr>
            <w:r w:rsidRPr="00B774D9">
              <w:rPr>
                <w:sz w:val="20"/>
                <w:szCs w:val="20"/>
                <w:lang w:eastAsia="fr-FR"/>
              </w:rPr>
              <w:t>За поръчките, възложени след 01.01.2020/ 14.06.2020 г., следва да се има предвид, че профилът на купувача се намира на електронната платформа по чл. 39а от ЗОП.</w:t>
            </w:r>
          </w:p>
          <w:p w14:paraId="58990624" w14:textId="77777777" w:rsidR="00383E48" w:rsidRPr="00B774D9" w:rsidRDefault="00383E48" w:rsidP="00383E48">
            <w:pPr>
              <w:jc w:val="both"/>
              <w:rPr>
                <w:sz w:val="20"/>
                <w:szCs w:val="20"/>
                <w:lang w:eastAsia="fr-FR"/>
              </w:rPr>
            </w:pPr>
            <w:r w:rsidRPr="00B774D9">
              <w:rPr>
                <w:sz w:val="20"/>
                <w:szCs w:val="20"/>
                <w:lang w:eastAsia="fr-FR"/>
              </w:rPr>
              <w:t>(чл. 180 от ЗОП)</w:t>
            </w:r>
          </w:p>
          <w:p w14:paraId="018D6760" w14:textId="77777777" w:rsidR="00383E48" w:rsidRPr="00B774D9" w:rsidRDefault="00383E48" w:rsidP="00383E48">
            <w:pPr>
              <w:jc w:val="both"/>
              <w:rPr>
                <w:sz w:val="20"/>
                <w:szCs w:val="20"/>
                <w:lang w:eastAsia="fr-FR"/>
              </w:rPr>
            </w:pPr>
            <w:r w:rsidRPr="00B774D9">
              <w:rPr>
                <w:sz w:val="20"/>
                <w:szCs w:val="20"/>
                <w:lang w:eastAsia="fr-FR"/>
              </w:rPr>
              <w:t>(чл. 36, ал. 1, т. 10 от ЗОП)</w:t>
            </w:r>
          </w:p>
          <w:p w14:paraId="28C38E9D" w14:textId="77777777" w:rsidR="00383E48" w:rsidRPr="00B774D9" w:rsidRDefault="00383E48" w:rsidP="00383E48">
            <w:pPr>
              <w:jc w:val="both"/>
              <w:rPr>
                <w:sz w:val="20"/>
                <w:szCs w:val="20"/>
                <w:lang w:eastAsia="fr-FR"/>
              </w:rPr>
            </w:pPr>
            <w:r w:rsidRPr="00B774D9">
              <w:rPr>
                <w:sz w:val="20"/>
                <w:szCs w:val="20"/>
                <w:lang w:eastAsia="fr-FR"/>
              </w:rPr>
              <w:t>(чл. 39а, ал. 4, т. 4 от ЗОП)</w:t>
            </w:r>
          </w:p>
          <w:p w14:paraId="7142F47A" w14:textId="77777777" w:rsidR="00383E48" w:rsidRPr="00B774D9" w:rsidRDefault="00383E48" w:rsidP="00383E48">
            <w:pPr>
              <w:jc w:val="both"/>
              <w:rPr>
                <w:sz w:val="20"/>
                <w:szCs w:val="20"/>
                <w:lang w:eastAsia="fr-FR"/>
              </w:rPr>
            </w:pPr>
            <w:r w:rsidRPr="00B774D9">
              <w:rPr>
                <w:sz w:val="20"/>
                <w:szCs w:val="20"/>
                <w:lang w:eastAsia="fr-FR"/>
              </w:rPr>
              <w:t>(§134 от ПЗР на ЗИДЗОП)</w:t>
            </w:r>
          </w:p>
          <w:p w14:paraId="30A9D0B0" w14:textId="77777777" w:rsidR="00383E48" w:rsidRPr="00B774D9" w:rsidRDefault="00383E48" w:rsidP="00383E48">
            <w:pPr>
              <w:jc w:val="both"/>
              <w:rPr>
                <w:sz w:val="20"/>
                <w:szCs w:val="20"/>
                <w:lang w:eastAsia="fr-FR"/>
              </w:rPr>
            </w:pPr>
            <w:r w:rsidRPr="00B774D9">
              <w:rPr>
                <w:sz w:val="20"/>
                <w:szCs w:val="20"/>
                <w:lang w:eastAsia="fr-FR"/>
              </w:rPr>
              <w:t>т. 9 от Насоките/ т. 9.3. от Приложение № 1 към чл. 2, ал. 1 от Наредбата</w:t>
            </w:r>
          </w:p>
          <w:p w14:paraId="7DB7C26E" w14:textId="77777777" w:rsidR="00383E48" w:rsidRPr="00B774D9" w:rsidRDefault="00383E48" w:rsidP="00383E48">
            <w:pPr>
              <w:jc w:val="both"/>
              <w:rPr>
                <w:sz w:val="20"/>
                <w:szCs w:val="20"/>
                <w:lang w:eastAsia="fr-FR"/>
              </w:rPr>
            </w:pPr>
            <w:r w:rsidRPr="00B774D9">
              <w:rPr>
                <w:sz w:val="20"/>
                <w:szCs w:val="20"/>
                <w:lang w:eastAsia="fr-FR"/>
              </w:rPr>
              <w:t>Насочващи източници на информация: прегледайте постъпилите искания за разяснения и дадените отговори, както и наличната информация в профила на купувача.</w:t>
            </w:r>
          </w:p>
          <w:p w14:paraId="0DAAF5A4" w14:textId="77777777" w:rsidR="00383E48" w:rsidRPr="00B774D9" w:rsidRDefault="00383E48" w:rsidP="00383E48">
            <w:pPr>
              <w:jc w:val="both"/>
              <w:rPr>
                <w:sz w:val="20"/>
                <w:szCs w:val="20"/>
                <w:lang w:eastAsia="fr-FR"/>
              </w:rPr>
            </w:pPr>
            <w:r w:rsidRPr="00B774D9">
              <w:rPr>
                <w:sz w:val="20"/>
                <w:szCs w:val="20"/>
                <w:lang w:eastAsia="fr-FR"/>
              </w:rPr>
              <w:t>Използвайте таблица № 3</w:t>
            </w:r>
          </w:p>
          <w:p w14:paraId="409F6D00" w14:textId="2BC76950" w:rsidR="00D575B3" w:rsidRPr="00B774D9" w:rsidRDefault="00383E48" w:rsidP="007E301B">
            <w:pPr>
              <w:rPr>
                <w:color w:val="000080"/>
                <w:sz w:val="20"/>
                <w:szCs w:val="20"/>
              </w:rPr>
            </w:pPr>
            <w:r w:rsidRPr="00B774D9">
              <w:rPr>
                <w:sz w:val="20"/>
                <w:szCs w:val="20"/>
                <w:lang w:eastAsia="fr-FR"/>
              </w:rPr>
              <w:t>Акцентът на проверката е дали разясненията са публикувани в профила на купувача/ регистъра на обществените поръчки.</w:t>
            </w:r>
          </w:p>
        </w:tc>
        <w:tc>
          <w:tcPr>
            <w:tcW w:w="567" w:type="dxa"/>
          </w:tcPr>
          <w:p w14:paraId="3F255D56" w14:textId="77777777" w:rsidR="00D575B3" w:rsidRPr="0014051A" w:rsidRDefault="00D575B3" w:rsidP="00D575B3">
            <w:pPr>
              <w:jc w:val="both"/>
              <w:outlineLvl w:val="1"/>
              <w:rPr>
                <w:b/>
                <w:sz w:val="20"/>
                <w:szCs w:val="20"/>
                <w:highlight w:val="yellow"/>
              </w:rPr>
            </w:pPr>
          </w:p>
        </w:tc>
        <w:tc>
          <w:tcPr>
            <w:tcW w:w="5983" w:type="dxa"/>
          </w:tcPr>
          <w:p w14:paraId="177A78E6" w14:textId="77777777" w:rsidR="00D575B3" w:rsidRPr="0014051A" w:rsidRDefault="00D575B3" w:rsidP="00D575B3">
            <w:pPr>
              <w:jc w:val="both"/>
              <w:outlineLvl w:val="1"/>
              <w:rPr>
                <w:sz w:val="20"/>
                <w:szCs w:val="20"/>
                <w:highlight w:val="yellow"/>
              </w:rPr>
            </w:pPr>
          </w:p>
          <w:p w14:paraId="507CBC10" w14:textId="77777777" w:rsidR="00D575B3" w:rsidRPr="0014051A" w:rsidRDefault="00D575B3" w:rsidP="00D575B3">
            <w:pPr>
              <w:jc w:val="both"/>
              <w:outlineLvl w:val="1"/>
              <w:rPr>
                <w:sz w:val="20"/>
                <w:szCs w:val="20"/>
                <w:highlight w:val="yellow"/>
              </w:rPr>
            </w:pPr>
          </w:p>
        </w:tc>
      </w:tr>
      <w:tr w:rsidR="00D575B3" w:rsidRPr="0014051A" w14:paraId="4074B081" w14:textId="77777777" w:rsidTr="00B774D9">
        <w:trPr>
          <w:trHeight w:val="270"/>
        </w:trPr>
        <w:tc>
          <w:tcPr>
            <w:tcW w:w="421" w:type="dxa"/>
          </w:tcPr>
          <w:p w14:paraId="3F2A1E53" w14:textId="1C1FE7F9"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w:t>
            </w:r>
            <w:r w:rsidR="00736F1C">
              <w:rPr>
                <w:rFonts w:ascii="Times New Roman" w:hAnsi="Times New Roman" w:cs="Times New Roman"/>
                <w:szCs w:val="20"/>
                <w:lang w:val="bg-BG"/>
              </w:rPr>
              <w:t>6</w:t>
            </w:r>
          </w:p>
        </w:tc>
        <w:tc>
          <w:tcPr>
            <w:tcW w:w="7625" w:type="dxa"/>
            <w:gridSpan w:val="2"/>
            <w:noWrap/>
          </w:tcPr>
          <w:p w14:paraId="4DDA27E6" w14:textId="77777777" w:rsidR="00D575B3" w:rsidRPr="00340F0A" w:rsidRDefault="00D575B3" w:rsidP="00D575B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r>
              <w:rPr>
                <w:b/>
                <w:sz w:val="20"/>
                <w:szCs w:val="20"/>
                <w:lang w:eastAsia="fr-FR"/>
              </w:rPr>
              <w:t xml:space="preserve"> или в обявлението</w:t>
            </w:r>
            <w:r w:rsidRPr="00340F0A">
              <w:rPr>
                <w:b/>
                <w:sz w:val="20"/>
                <w:szCs w:val="20"/>
                <w:lang w:eastAsia="fr-FR"/>
              </w:rPr>
              <w:t>?</w:t>
            </w:r>
          </w:p>
          <w:p w14:paraId="453982EA" w14:textId="77777777" w:rsidR="00D575B3" w:rsidRPr="00340F0A" w:rsidRDefault="00D575B3" w:rsidP="00D575B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участие. </w:t>
            </w:r>
          </w:p>
          <w:p w14:paraId="4A60151D" w14:textId="77777777" w:rsidR="00D575B3" w:rsidRPr="00340F0A" w:rsidRDefault="00D575B3" w:rsidP="00D575B3">
            <w:pPr>
              <w:jc w:val="both"/>
              <w:rPr>
                <w:b/>
                <w:sz w:val="20"/>
                <w:szCs w:val="20"/>
                <w:lang w:eastAsia="fr-FR"/>
              </w:rPr>
            </w:pPr>
            <w:r w:rsidRPr="00340F0A">
              <w:rPr>
                <w:b/>
                <w:sz w:val="20"/>
                <w:szCs w:val="20"/>
                <w:lang w:eastAsia="fr-FR"/>
              </w:rPr>
              <w:t xml:space="preserve">(чл. 33, ал. 1 от ЗОП и чл. 100 от ЗОП) </w:t>
            </w:r>
          </w:p>
          <w:p w14:paraId="6316C5A9" w14:textId="77777777" w:rsidR="00D575B3" w:rsidRPr="00340F0A" w:rsidRDefault="00D575B3" w:rsidP="00D575B3">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w:t>
            </w:r>
            <w:r>
              <w:rPr>
                <w:color w:val="C0504D"/>
                <w:sz w:val="20"/>
                <w:szCs w:val="20"/>
              </w:rPr>
              <w:t>.</w:t>
            </w:r>
            <w:r w:rsidRPr="00340F0A">
              <w:rPr>
                <w:color w:val="C0504D"/>
                <w:sz w:val="20"/>
                <w:szCs w:val="20"/>
              </w:rPr>
              <w:t>.</w:t>
            </w:r>
          </w:p>
          <w:p w14:paraId="7BA9D336" w14:textId="48F1939A" w:rsidR="00D575B3" w:rsidRDefault="00D575B3" w:rsidP="00D575B3">
            <w:pPr>
              <w:rPr>
                <w:b/>
                <w:color w:val="000080"/>
                <w:sz w:val="20"/>
                <w:szCs w:val="20"/>
              </w:rPr>
            </w:pPr>
            <w:r w:rsidRPr="00340F0A">
              <w:rPr>
                <w:b/>
                <w:color w:val="000080"/>
                <w:sz w:val="20"/>
                <w:szCs w:val="20"/>
              </w:rPr>
              <w:t xml:space="preserve">т. 8 или 9 от  </w:t>
            </w:r>
            <w:r w:rsidR="007E301B" w:rsidRPr="007E301B">
              <w:rPr>
                <w:b/>
                <w:color w:val="000080"/>
                <w:sz w:val="20"/>
                <w:szCs w:val="20"/>
              </w:rPr>
              <w:t>Насоките/ Наредбата, Приложение №1</w:t>
            </w:r>
          </w:p>
          <w:p w14:paraId="3D18B142" w14:textId="77777777" w:rsidR="00D575B3" w:rsidRPr="00340F0A" w:rsidRDefault="00D575B3" w:rsidP="00D575B3">
            <w:pPr>
              <w:jc w:val="both"/>
              <w:rPr>
                <w:color w:val="008000"/>
                <w:sz w:val="20"/>
                <w:szCs w:val="20"/>
              </w:rPr>
            </w:pPr>
            <w:r w:rsidRPr="00340F0A">
              <w:rPr>
                <w:color w:val="008000"/>
                <w:sz w:val="20"/>
                <w:szCs w:val="20"/>
              </w:rPr>
              <w:lastRenderedPageBreak/>
              <w:t>Анализирайте дали дадените отговори на практика изменят изисквания, съдържащи се в документацията за участие.</w:t>
            </w:r>
          </w:p>
          <w:p w14:paraId="77550784" w14:textId="77777777" w:rsidR="00D575B3" w:rsidRPr="0014051A" w:rsidRDefault="00D575B3" w:rsidP="00D575B3">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w:t>
            </w:r>
            <w:r>
              <w:rPr>
                <w:color w:val="008000"/>
                <w:sz w:val="20"/>
                <w:szCs w:val="20"/>
              </w:rPr>
              <w:t>.</w:t>
            </w:r>
            <w:r w:rsidRPr="00340F0A">
              <w:rPr>
                <w:color w:val="008000"/>
                <w:sz w:val="20"/>
                <w:szCs w:val="20"/>
              </w:rPr>
              <w:t>.</w:t>
            </w:r>
          </w:p>
        </w:tc>
        <w:tc>
          <w:tcPr>
            <w:tcW w:w="567" w:type="dxa"/>
          </w:tcPr>
          <w:p w14:paraId="140E4B4A" w14:textId="77777777" w:rsidR="00D575B3" w:rsidRPr="0014051A" w:rsidRDefault="00D575B3" w:rsidP="00D575B3">
            <w:pPr>
              <w:jc w:val="both"/>
              <w:outlineLvl w:val="1"/>
              <w:rPr>
                <w:sz w:val="20"/>
                <w:szCs w:val="20"/>
                <w:highlight w:val="yellow"/>
              </w:rPr>
            </w:pPr>
          </w:p>
        </w:tc>
        <w:tc>
          <w:tcPr>
            <w:tcW w:w="5983" w:type="dxa"/>
          </w:tcPr>
          <w:p w14:paraId="036B24F0" w14:textId="77777777" w:rsidR="00D575B3" w:rsidRPr="0014051A" w:rsidRDefault="00D575B3" w:rsidP="00D575B3">
            <w:pPr>
              <w:jc w:val="both"/>
              <w:outlineLvl w:val="1"/>
              <w:rPr>
                <w:sz w:val="20"/>
                <w:szCs w:val="20"/>
                <w:highlight w:val="yellow"/>
              </w:rPr>
            </w:pPr>
          </w:p>
        </w:tc>
      </w:tr>
      <w:tr w:rsidR="00D575B3" w:rsidRPr="0014051A" w14:paraId="4B1B9504" w14:textId="77777777" w:rsidTr="00B774D9">
        <w:trPr>
          <w:trHeight w:val="462"/>
        </w:trPr>
        <w:tc>
          <w:tcPr>
            <w:tcW w:w="14596" w:type="dxa"/>
            <w:gridSpan w:val="5"/>
            <w:shd w:val="clear" w:color="auto" w:fill="C2D69B" w:themeFill="accent3" w:themeFillTint="99"/>
          </w:tcPr>
          <w:p w14:paraId="57A409DF" w14:textId="77777777" w:rsidR="00D575B3" w:rsidRPr="006D6D2E" w:rsidDel="00F92C34" w:rsidRDefault="00D575B3" w:rsidP="00D575B3">
            <w:pPr>
              <w:outlineLvl w:val="1"/>
              <w:rPr>
                <w:sz w:val="20"/>
                <w:szCs w:val="20"/>
              </w:rPr>
            </w:pPr>
            <w:r w:rsidRPr="006D6D2E">
              <w:rPr>
                <w:b/>
                <w:bCs/>
                <w:sz w:val="20"/>
                <w:szCs w:val="20"/>
              </w:rPr>
              <w:t>ІІ. 2 Получаване и регистриране на офертите</w:t>
            </w:r>
          </w:p>
        </w:tc>
      </w:tr>
      <w:tr w:rsidR="00D575B3" w:rsidRPr="0014051A" w14:paraId="33FD1442" w14:textId="77777777" w:rsidTr="00B774D9">
        <w:trPr>
          <w:trHeight w:val="2893"/>
        </w:trPr>
        <w:tc>
          <w:tcPr>
            <w:tcW w:w="421" w:type="dxa"/>
          </w:tcPr>
          <w:p w14:paraId="7C308E98" w14:textId="6719D954" w:rsidR="00D575B3" w:rsidRPr="0014051A" w:rsidRDefault="00736F1C"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27</w:t>
            </w:r>
          </w:p>
        </w:tc>
        <w:tc>
          <w:tcPr>
            <w:tcW w:w="7625" w:type="dxa"/>
            <w:gridSpan w:val="2"/>
            <w:noWrap/>
          </w:tcPr>
          <w:p w14:paraId="6DDB5CBF" w14:textId="77777777" w:rsidR="00D575B3" w:rsidRPr="006D6D2E" w:rsidRDefault="00D575B3" w:rsidP="00D575B3">
            <w:pPr>
              <w:jc w:val="both"/>
              <w:rPr>
                <w:b/>
                <w:sz w:val="20"/>
                <w:szCs w:val="20"/>
                <w:lang w:eastAsia="fr-FR"/>
              </w:rPr>
            </w:pPr>
            <w:r w:rsidRPr="006D6D2E">
              <w:rPr>
                <w:b/>
                <w:sz w:val="20"/>
                <w:szCs w:val="20"/>
                <w:lang w:eastAsia="fr-FR"/>
              </w:rPr>
              <w:t xml:space="preserve">Регистрирани ли са всички </w:t>
            </w:r>
            <w:r>
              <w:rPr>
                <w:b/>
                <w:sz w:val="20"/>
                <w:szCs w:val="20"/>
                <w:lang w:eastAsia="fr-FR"/>
              </w:rPr>
              <w:t xml:space="preserve">подадени заявления за участие, </w:t>
            </w:r>
            <w:r w:rsidRPr="006D6D2E">
              <w:rPr>
                <w:b/>
                <w:sz w:val="20"/>
                <w:szCs w:val="20"/>
                <w:lang w:eastAsia="fr-FR"/>
              </w:rPr>
              <w:t>разгледани</w:t>
            </w:r>
            <w:r>
              <w:rPr>
                <w:b/>
                <w:sz w:val="20"/>
                <w:szCs w:val="20"/>
                <w:lang w:eastAsia="fr-FR"/>
              </w:rPr>
              <w:t xml:space="preserve"> и оценени ли са офертите на всички участници</w:t>
            </w:r>
            <w:r w:rsidRPr="006D6D2E">
              <w:rPr>
                <w:b/>
                <w:sz w:val="20"/>
                <w:szCs w:val="20"/>
                <w:lang w:eastAsia="fr-FR"/>
              </w:rPr>
              <w:t>?</w:t>
            </w:r>
          </w:p>
          <w:p w14:paraId="1381EB39" w14:textId="77777777" w:rsidR="00D575B3" w:rsidRPr="006D6D2E" w:rsidRDefault="00D575B3" w:rsidP="00D575B3">
            <w:pPr>
              <w:jc w:val="both"/>
              <w:rPr>
                <w:b/>
                <w:sz w:val="20"/>
                <w:szCs w:val="20"/>
                <w:lang w:eastAsia="fr-FR"/>
              </w:rPr>
            </w:pPr>
            <w:r w:rsidRPr="006D6D2E">
              <w:rPr>
                <w:sz w:val="20"/>
                <w:szCs w:val="20"/>
                <w:lang w:eastAsia="fr-FR"/>
              </w:rPr>
              <w:t xml:space="preserve">Всички получени </w:t>
            </w:r>
            <w:r>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7A29A978" w14:textId="77777777" w:rsidR="00D575B3" w:rsidRDefault="00D575B3" w:rsidP="00D575B3">
            <w:pPr>
              <w:jc w:val="both"/>
              <w:rPr>
                <w:b/>
                <w:sz w:val="20"/>
                <w:szCs w:val="20"/>
                <w:lang w:eastAsia="fr-FR"/>
              </w:rPr>
            </w:pPr>
            <w:r>
              <w:rPr>
                <w:b/>
                <w:sz w:val="20"/>
                <w:szCs w:val="20"/>
                <w:lang w:eastAsia="fr-FR"/>
              </w:rPr>
              <w:t xml:space="preserve">Важно! </w:t>
            </w:r>
          </w:p>
          <w:p w14:paraId="2B57508A" w14:textId="77777777" w:rsidR="00D575B3" w:rsidRPr="00A36F63" w:rsidRDefault="00D575B3" w:rsidP="00D575B3">
            <w:pPr>
              <w:jc w:val="both"/>
              <w:rPr>
                <w:sz w:val="20"/>
                <w:szCs w:val="20"/>
                <w:lang w:eastAsia="fr-FR"/>
              </w:rPr>
            </w:pPr>
            <w:r w:rsidRPr="00A36F63">
              <w:rPr>
                <w:sz w:val="20"/>
                <w:szCs w:val="20"/>
                <w:lang w:eastAsia="fr-FR"/>
              </w:rPr>
              <w:t>Не се приемат заявления за участие и оферти, които са представени след изтичане на крайния срок за получаване или са в незапечатана опаковка или в опаковка с нарушена цялост.</w:t>
            </w:r>
          </w:p>
          <w:p w14:paraId="1A702684" w14:textId="4A4C8317" w:rsidR="00D575B3" w:rsidRDefault="00D575B3" w:rsidP="00D575B3">
            <w:pPr>
              <w:jc w:val="both"/>
              <w:rPr>
                <w:b/>
                <w:sz w:val="20"/>
                <w:szCs w:val="20"/>
                <w:lang w:eastAsia="fr-FR"/>
              </w:rPr>
            </w:pPr>
            <w:r w:rsidRPr="00A36F63" w:rsidDel="00043FF8">
              <w:rPr>
                <w:sz w:val="20"/>
                <w:szCs w:val="20"/>
                <w:lang w:eastAsia="fr-FR"/>
              </w:rPr>
              <w:t xml:space="preserve"> </w:t>
            </w:r>
            <w:r w:rsidRPr="006D6D2E">
              <w:rPr>
                <w:b/>
                <w:sz w:val="20"/>
                <w:szCs w:val="20"/>
                <w:lang w:eastAsia="fr-FR"/>
              </w:rPr>
              <w:t>(чл. 48, ал. 1</w:t>
            </w:r>
            <w:r>
              <w:rPr>
                <w:b/>
                <w:sz w:val="20"/>
                <w:szCs w:val="20"/>
                <w:lang w:eastAsia="fr-FR"/>
              </w:rPr>
              <w:t>, ла. 3 и ал. 4</w:t>
            </w:r>
            <w:r w:rsidRPr="006D6D2E">
              <w:rPr>
                <w:b/>
                <w:sz w:val="20"/>
                <w:szCs w:val="20"/>
                <w:lang w:eastAsia="fr-FR"/>
              </w:rPr>
              <w:t xml:space="preserve"> от ППЗОП)</w:t>
            </w:r>
          </w:p>
          <w:p w14:paraId="325E7A94" w14:textId="77777777" w:rsidR="00D575B3" w:rsidRPr="006D6D2E" w:rsidRDefault="00D575B3" w:rsidP="00D575B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D9159E7" w14:textId="54E7EF9B" w:rsidR="00D575B3" w:rsidRPr="007E301B" w:rsidRDefault="00D575B3" w:rsidP="00D575B3">
            <w:pPr>
              <w:jc w:val="both"/>
              <w:rPr>
                <w:b/>
                <w:color w:val="000080"/>
                <w:sz w:val="20"/>
                <w:szCs w:val="20"/>
              </w:rPr>
            </w:pPr>
            <w:r w:rsidRPr="006D6D2E">
              <w:rPr>
                <w:b/>
                <w:color w:val="000080"/>
                <w:sz w:val="20"/>
                <w:szCs w:val="20"/>
              </w:rPr>
              <w:t xml:space="preserve">т. 16 от  </w:t>
            </w:r>
            <w:r w:rsidR="007E301B" w:rsidRPr="007E301B">
              <w:rPr>
                <w:b/>
                <w:color w:val="000080"/>
                <w:sz w:val="20"/>
                <w:szCs w:val="20"/>
              </w:rPr>
              <w:t>Насоките/ Наредбата, Приложение №1</w:t>
            </w:r>
          </w:p>
        </w:tc>
        <w:tc>
          <w:tcPr>
            <w:tcW w:w="567" w:type="dxa"/>
          </w:tcPr>
          <w:p w14:paraId="7C32E076" w14:textId="77777777" w:rsidR="00D575B3" w:rsidRPr="0014051A" w:rsidRDefault="00D575B3" w:rsidP="00D575B3">
            <w:pPr>
              <w:jc w:val="both"/>
              <w:outlineLvl w:val="1"/>
              <w:rPr>
                <w:sz w:val="20"/>
                <w:szCs w:val="20"/>
                <w:highlight w:val="yellow"/>
              </w:rPr>
            </w:pPr>
          </w:p>
        </w:tc>
        <w:tc>
          <w:tcPr>
            <w:tcW w:w="5983" w:type="dxa"/>
          </w:tcPr>
          <w:p w14:paraId="46D9FE49" w14:textId="77777777" w:rsidR="00D575B3" w:rsidRPr="0014051A" w:rsidRDefault="00D575B3" w:rsidP="00D575B3">
            <w:pPr>
              <w:jc w:val="both"/>
              <w:outlineLvl w:val="1"/>
              <w:rPr>
                <w:sz w:val="20"/>
                <w:szCs w:val="20"/>
                <w:highlight w:val="yellow"/>
              </w:rPr>
            </w:pPr>
          </w:p>
        </w:tc>
      </w:tr>
      <w:tr w:rsidR="00D575B3" w:rsidRPr="0014051A" w14:paraId="638BD36C" w14:textId="77777777" w:rsidTr="00B774D9">
        <w:trPr>
          <w:trHeight w:val="270"/>
        </w:trPr>
        <w:tc>
          <w:tcPr>
            <w:tcW w:w="14596" w:type="dxa"/>
            <w:gridSpan w:val="5"/>
            <w:shd w:val="clear" w:color="auto" w:fill="C2D69B" w:themeFill="accent3" w:themeFillTint="99"/>
          </w:tcPr>
          <w:p w14:paraId="0EFEE45F" w14:textId="77777777" w:rsidR="00D575B3" w:rsidRPr="00AA3476" w:rsidRDefault="00D575B3" w:rsidP="00D575B3">
            <w:pPr>
              <w:pStyle w:val="Heading1"/>
              <w:keepNext w:val="0"/>
              <w:jc w:val="both"/>
              <w:rPr>
                <w:bCs/>
                <w:sz w:val="20"/>
              </w:rPr>
            </w:pPr>
            <w:r w:rsidRPr="00AA3476">
              <w:rPr>
                <w:bCs/>
                <w:sz w:val="20"/>
              </w:rPr>
              <w:t xml:space="preserve">ІІ.3 Назначаване на </w:t>
            </w:r>
            <w:r>
              <w:rPr>
                <w:bCs/>
                <w:sz w:val="20"/>
              </w:rPr>
              <w:t>длъжностни лица, к</w:t>
            </w:r>
            <w:r w:rsidRPr="00A6676D">
              <w:rPr>
                <w:bCs/>
                <w:sz w:val="20"/>
              </w:rPr>
              <w:t>оито да извършат предварителни действия по осигуряване анонимността на проектите преди тяхното разглеждане от журито</w:t>
            </w:r>
            <w:r>
              <w:rPr>
                <w:bCs/>
                <w:sz w:val="20"/>
              </w:rPr>
              <w:t>.</w:t>
            </w:r>
          </w:p>
        </w:tc>
      </w:tr>
      <w:tr w:rsidR="00D575B3" w:rsidRPr="0014051A" w14:paraId="0FFF7A53" w14:textId="77777777" w:rsidTr="00B774D9">
        <w:trPr>
          <w:trHeight w:val="270"/>
        </w:trPr>
        <w:tc>
          <w:tcPr>
            <w:tcW w:w="421" w:type="dxa"/>
          </w:tcPr>
          <w:p w14:paraId="063AB7F2" w14:textId="2A0B1F23" w:rsidR="00D575B3" w:rsidRPr="00AA3476" w:rsidRDefault="00552BFF"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28</w:t>
            </w:r>
          </w:p>
        </w:tc>
        <w:tc>
          <w:tcPr>
            <w:tcW w:w="7625" w:type="dxa"/>
            <w:gridSpan w:val="2"/>
            <w:noWrap/>
          </w:tcPr>
          <w:p w14:paraId="15AF6CFF" w14:textId="77777777" w:rsidR="00D575B3" w:rsidRDefault="00D575B3" w:rsidP="00D575B3">
            <w:pPr>
              <w:jc w:val="both"/>
              <w:outlineLvl w:val="1"/>
              <w:rPr>
                <w:b/>
                <w:sz w:val="20"/>
                <w:szCs w:val="20"/>
                <w:lang w:eastAsia="fr-FR"/>
              </w:rPr>
            </w:pPr>
            <w:r>
              <w:rPr>
                <w:b/>
                <w:sz w:val="20"/>
                <w:szCs w:val="20"/>
                <w:lang w:eastAsia="fr-FR"/>
              </w:rPr>
              <w:t>Налице ли са писмени декларации по чл.90, ал.2 от ППЗОП за запазване в тайна на всички обстоятелства, станали им известни във връзка с действията им по чл.90, ал.1 от ППЗОП, за всяко едно от назначените длъжностни лица?</w:t>
            </w:r>
          </w:p>
          <w:p w14:paraId="10481319" w14:textId="77777777" w:rsidR="00D575B3" w:rsidRDefault="00D575B3" w:rsidP="00D575B3">
            <w:pPr>
              <w:jc w:val="both"/>
              <w:outlineLvl w:val="1"/>
              <w:rPr>
                <w:color w:val="C0504D"/>
                <w:sz w:val="20"/>
                <w:szCs w:val="20"/>
              </w:rPr>
            </w:pPr>
            <w:r w:rsidRPr="006D6D2E">
              <w:rPr>
                <w:b/>
                <w:color w:val="C0504D"/>
                <w:sz w:val="20"/>
                <w:szCs w:val="20"/>
              </w:rPr>
              <w:t>Насочващи източници на информация</w:t>
            </w:r>
            <w:r>
              <w:rPr>
                <w:b/>
                <w:color w:val="C0504D"/>
                <w:sz w:val="20"/>
                <w:szCs w:val="20"/>
              </w:rPr>
              <w:t>:</w:t>
            </w:r>
            <w:r w:rsidRPr="001A56E6">
              <w:rPr>
                <w:b/>
                <w:color w:val="C0504D"/>
                <w:sz w:val="20"/>
                <w:szCs w:val="20"/>
              </w:rPr>
              <w:t xml:space="preserve"> </w:t>
            </w:r>
            <w:r w:rsidRPr="00C0659B">
              <w:rPr>
                <w:color w:val="C0504D"/>
                <w:sz w:val="20"/>
                <w:szCs w:val="20"/>
              </w:rPr>
              <w:t>Прегледайте всички налични декларации по чл.90, ал.2 от ППЗОП за всяко едно от определените от възложителя длъжностни лица!</w:t>
            </w:r>
          </w:p>
          <w:p w14:paraId="2CD76943" w14:textId="3FE1B8F9" w:rsidR="00D575B3" w:rsidRPr="00AA3476" w:rsidRDefault="00D575B3" w:rsidP="00F0314F">
            <w:pPr>
              <w:jc w:val="both"/>
              <w:outlineLvl w:val="1"/>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5EEE08F4" w14:textId="77777777" w:rsidR="00D575B3" w:rsidRPr="0014051A" w:rsidRDefault="00D575B3" w:rsidP="00D575B3">
            <w:pPr>
              <w:jc w:val="both"/>
              <w:outlineLvl w:val="1"/>
              <w:rPr>
                <w:sz w:val="20"/>
                <w:szCs w:val="20"/>
                <w:highlight w:val="yellow"/>
              </w:rPr>
            </w:pPr>
          </w:p>
        </w:tc>
        <w:tc>
          <w:tcPr>
            <w:tcW w:w="5983" w:type="dxa"/>
          </w:tcPr>
          <w:p w14:paraId="6CDA5BC5" w14:textId="77777777" w:rsidR="00D575B3" w:rsidRPr="0014051A" w:rsidRDefault="00D575B3" w:rsidP="00D575B3">
            <w:pPr>
              <w:ind w:left="110"/>
              <w:jc w:val="both"/>
              <w:outlineLvl w:val="1"/>
              <w:rPr>
                <w:sz w:val="20"/>
                <w:szCs w:val="20"/>
                <w:highlight w:val="yellow"/>
              </w:rPr>
            </w:pPr>
          </w:p>
        </w:tc>
      </w:tr>
      <w:tr w:rsidR="00D575B3" w:rsidRPr="0014051A" w14:paraId="1F0B5952" w14:textId="77777777" w:rsidTr="00B774D9">
        <w:trPr>
          <w:trHeight w:val="270"/>
        </w:trPr>
        <w:tc>
          <w:tcPr>
            <w:tcW w:w="421" w:type="dxa"/>
          </w:tcPr>
          <w:p w14:paraId="5704690A" w14:textId="07B648C0" w:rsidR="00D575B3" w:rsidRPr="00AA3476" w:rsidRDefault="00552BFF"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5" w:type="dxa"/>
            <w:gridSpan w:val="2"/>
            <w:noWrap/>
          </w:tcPr>
          <w:p w14:paraId="145AEA36" w14:textId="77777777" w:rsidR="00D575B3" w:rsidRDefault="00D575B3" w:rsidP="00D575B3">
            <w:pPr>
              <w:jc w:val="both"/>
              <w:outlineLvl w:val="1"/>
              <w:rPr>
                <w:b/>
                <w:sz w:val="20"/>
                <w:szCs w:val="20"/>
                <w:lang w:eastAsia="fr-FR"/>
              </w:rPr>
            </w:pPr>
            <w:r>
              <w:rPr>
                <w:b/>
                <w:sz w:val="20"/>
                <w:szCs w:val="20"/>
                <w:lang w:eastAsia="fr-FR"/>
              </w:rPr>
              <w:t>Назначените от възложителя длъжностни лица, законосъобразно ли са извършили всички действия по чл.90, ал.1-6 от ППЗОП?</w:t>
            </w:r>
          </w:p>
          <w:p w14:paraId="521AC8A4" w14:textId="4AED106E" w:rsidR="00D575B3" w:rsidRDefault="00D575B3" w:rsidP="00F0314F">
            <w:pPr>
              <w:jc w:val="both"/>
              <w:outlineLvl w:val="1"/>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68902C6B" w14:textId="77777777" w:rsidR="00D575B3" w:rsidRPr="0014051A" w:rsidRDefault="00D575B3" w:rsidP="00D575B3">
            <w:pPr>
              <w:jc w:val="both"/>
              <w:outlineLvl w:val="1"/>
              <w:rPr>
                <w:sz w:val="20"/>
                <w:szCs w:val="20"/>
                <w:highlight w:val="yellow"/>
              </w:rPr>
            </w:pPr>
          </w:p>
        </w:tc>
        <w:tc>
          <w:tcPr>
            <w:tcW w:w="5983" w:type="dxa"/>
          </w:tcPr>
          <w:p w14:paraId="7E04F3D6" w14:textId="77777777" w:rsidR="00D575B3" w:rsidRPr="0014051A" w:rsidRDefault="00D575B3" w:rsidP="00D575B3">
            <w:pPr>
              <w:ind w:left="110"/>
              <w:jc w:val="both"/>
              <w:outlineLvl w:val="1"/>
              <w:rPr>
                <w:sz w:val="20"/>
                <w:szCs w:val="20"/>
                <w:highlight w:val="yellow"/>
              </w:rPr>
            </w:pPr>
          </w:p>
        </w:tc>
      </w:tr>
      <w:tr w:rsidR="00D575B3" w:rsidRPr="0014051A" w14:paraId="54561E56" w14:textId="77777777" w:rsidTr="00B774D9">
        <w:trPr>
          <w:trHeight w:val="482"/>
        </w:trPr>
        <w:tc>
          <w:tcPr>
            <w:tcW w:w="14596" w:type="dxa"/>
            <w:gridSpan w:val="5"/>
            <w:shd w:val="clear" w:color="auto" w:fill="C2D69B" w:themeFill="accent3" w:themeFillTint="99"/>
          </w:tcPr>
          <w:p w14:paraId="116E6CF1" w14:textId="77777777" w:rsidR="00D575B3" w:rsidRPr="0014051A" w:rsidDel="00B91CA2" w:rsidRDefault="00D575B3" w:rsidP="00D575B3">
            <w:pPr>
              <w:outlineLvl w:val="1"/>
              <w:rPr>
                <w:sz w:val="20"/>
                <w:szCs w:val="20"/>
                <w:highlight w:val="yellow"/>
              </w:rPr>
            </w:pPr>
            <w:r>
              <w:rPr>
                <w:b/>
                <w:bCs/>
                <w:sz w:val="20"/>
                <w:szCs w:val="20"/>
              </w:rPr>
              <w:t>ІІ.4 Работа на журито</w:t>
            </w:r>
            <w:r w:rsidRPr="00AA3476">
              <w:rPr>
                <w:b/>
                <w:bCs/>
                <w:sz w:val="20"/>
                <w:szCs w:val="20"/>
              </w:rPr>
              <w:t xml:space="preserve"> за </w:t>
            </w:r>
            <w:r>
              <w:rPr>
                <w:b/>
                <w:bCs/>
                <w:sz w:val="20"/>
                <w:szCs w:val="20"/>
              </w:rPr>
              <w:t>оценка на представените проекти</w:t>
            </w:r>
          </w:p>
        </w:tc>
      </w:tr>
      <w:tr w:rsidR="00D575B3" w:rsidRPr="0014051A" w14:paraId="33F5C16C" w14:textId="77777777" w:rsidTr="00B774D9">
        <w:trPr>
          <w:trHeight w:val="270"/>
        </w:trPr>
        <w:tc>
          <w:tcPr>
            <w:tcW w:w="421" w:type="dxa"/>
          </w:tcPr>
          <w:p w14:paraId="06D69958" w14:textId="7711A8B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lastRenderedPageBreak/>
              <w:t>3</w:t>
            </w:r>
            <w:r w:rsidR="00552BFF">
              <w:rPr>
                <w:rFonts w:ascii="Times New Roman" w:hAnsi="Times New Roman" w:cs="Times New Roman"/>
                <w:szCs w:val="20"/>
                <w:lang w:val="bg-BG"/>
              </w:rPr>
              <w:t>0</w:t>
            </w:r>
          </w:p>
        </w:tc>
        <w:tc>
          <w:tcPr>
            <w:tcW w:w="7625" w:type="dxa"/>
            <w:gridSpan w:val="2"/>
            <w:noWrap/>
          </w:tcPr>
          <w:p w14:paraId="71C57F1C" w14:textId="77777777" w:rsidR="00D575B3" w:rsidRDefault="00D575B3" w:rsidP="00D575B3">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14:paraId="40AA5394" w14:textId="24920124" w:rsidR="00D575B3" w:rsidRPr="00312CD1" w:rsidRDefault="00D575B3" w:rsidP="00D575B3">
            <w:pPr>
              <w:jc w:val="both"/>
              <w:rPr>
                <w:sz w:val="20"/>
                <w:szCs w:val="20"/>
                <w:lang w:eastAsia="fr-FR"/>
              </w:rPr>
            </w:pPr>
            <w:r w:rsidRPr="008B0F56">
              <w:rPr>
                <w:b/>
                <w:color w:val="333399"/>
                <w:sz w:val="20"/>
                <w:szCs w:val="20"/>
              </w:rPr>
              <w:t>т. 16 , т. 21 от Наредбата</w:t>
            </w:r>
            <w:r w:rsidR="00F860D7" w:rsidRPr="00F860D7">
              <w:rPr>
                <w:b/>
                <w:color w:val="333399"/>
                <w:sz w:val="20"/>
                <w:szCs w:val="20"/>
              </w:rPr>
              <w:t>/ Наредбата, Приложение №1</w:t>
            </w:r>
          </w:p>
          <w:p w14:paraId="615518B9" w14:textId="77777777" w:rsidR="00D575B3" w:rsidRPr="00204D90" w:rsidRDefault="00D575B3" w:rsidP="00D575B3">
            <w:pPr>
              <w:jc w:val="both"/>
              <w:rPr>
                <w:b/>
                <w:sz w:val="20"/>
                <w:szCs w:val="20"/>
                <w:highlight w:val="yellow"/>
                <w:lang w:eastAsia="fr-FR"/>
              </w:rPr>
            </w:pPr>
            <w:r w:rsidRPr="00312CD1">
              <w:rPr>
                <w:sz w:val="20"/>
                <w:szCs w:val="20"/>
                <w:lang w:eastAsia="fr-FR"/>
              </w:rPr>
              <w:t xml:space="preserve">Съгласно чл.86, ал.4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tc>
        <w:tc>
          <w:tcPr>
            <w:tcW w:w="567" w:type="dxa"/>
          </w:tcPr>
          <w:p w14:paraId="18A267BF" w14:textId="77777777" w:rsidR="00D575B3" w:rsidRPr="0014051A" w:rsidRDefault="00D575B3" w:rsidP="00D575B3">
            <w:pPr>
              <w:jc w:val="both"/>
              <w:outlineLvl w:val="1"/>
              <w:rPr>
                <w:sz w:val="20"/>
                <w:szCs w:val="20"/>
                <w:highlight w:val="yellow"/>
              </w:rPr>
            </w:pPr>
          </w:p>
        </w:tc>
        <w:tc>
          <w:tcPr>
            <w:tcW w:w="5983" w:type="dxa"/>
          </w:tcPr>
          <w:p w14:paraId="2972CB80" w14:textId="77777777" w:rsidR="00D575B3" w:rsidRPr="0014051A" w:rsidRDefault="00D575B3" w:rsidP="00D575B3">
            <w:pPr>
              <w:jc w:val="both"/>
              <w:outlineLvl w:val="1"/>
              <w:rPr>
                <w:sz w:val="20"/>
                <w:szCs w:val="20"/>
                <w:highlight w:val="yellow"/>
              </w:rPr>
            </w:pPr>
          </w:p>
        </w:tc>
      </w:tr>
      <w:tr w:rsidR="00D575B3" w:rsidRPr="0014051A" w14:paraId="1A34FBE4" w14:textId="77777777" w:rsidTr="00B774D9">
        <w:trPr>
          <w:trHeight w:val="270"/>
        </w:trPr>
        <w:tc>
          <w:tcPr>
            <w:tcW w:w="421" w:type="dxa"/>
          </w:tcPr>
          <w:p w14:paraId="760A107E" w14:textId="7B8272CE"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B86AE3">
              <w:rPr>
                <w:rFonts w:ascii="Times New Roman" w:hAnsi="Times New Roman" w:cs="Times New Roman"/>
                <w:szCs w:val="20"/>
                <w:lang w:val="bg-BG"/>
              </w:rPr>
              <w:t>1</w:t>
            </w:r>
          </w:p>
        </w:tc>
        <w:tc>
          <w:tcPr>
            <w:tcW w:w="7625" w:type="dxa"/>
            <w:gridSpan w:val="2"/>
            <w:noWrap/>
          </w:tcPr>
          <w:p w14:paraId="1CCC5932" w14:textId="567B52A1" w:rsidR="00AE7B4E" w:rsidRDefault="00D575B3" w:rsidP="00D575B3">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w:t>
            </w:r>
            <w:r>
              <w:rPr>
                <w:b/>
                <w:sz w:val="20"/>
                <w:szCs w:val="20"/>
                <w:lang w:eastAsia="fr-FR"/>
              </w:rPr>
              <w:t>,</w:t>
            </w:r>
            <w:r w:rsidRPr="00312CD1">
              <w:rPr>
                <w:b/>
                <w:sz w:val="20"/>
                <w:szCs w:val="20"/>
                <w:lang w:eastAsia="fr-FR"/>
              </w:rPr>
              <w:t xml:space="preserve"> срещу член на журито или срещу резервен такъв, възложителят заменил ли е съответното лице, номинирано за член на журито или за резервен член</w:t>
            </w:r>
            <w:r>
              <w:rPr>
                <w:b/>
                <w:sz w:val="20"/>
                <w:szCs w:val="20"/>
                <w:lang w:val="en-US" w:eastAsia="fr-FR"/>
              </w:rPr>
              <w:t>,</w:t>
            </w:r>
            <w:r>
              <w:rPr>
                <w:b/>
                <w:sz w:val="20"/>
                <w:szCs w:val="20"/>
                <w:lang w:eastAsia="fr-FR"/>
              </w:rPr>
              <w:t xml:space="preserve"> в законоустановения 3-дневен срок</w:t>
            </w:r>
            <w:r w:rsidRPr="00312CD1">
              <w:rPr>
                <w:b/>
                <w:sz w:val="20"/>
                <w:szCs w:val="20"/>
                <w:lang w:eastAsia="fr-FR"/>
              </w:rPr>
              <w:t xml:space="preserve">? </w:t>
            </w:r>
          </w:p>
          <w:p w14:paraId="39DE586E" w14:textId="77777777" w:rsidR="00D575B3" w:rsidRPr="005D57D3" w:rsidRDefault="00D575B3" w:rsidP="00D575B3">
            <w:pPr>
              <w:jc w:val="both"/>
              <w:rPr>
                <w:sz w:val="20"/>
                <w:szCs w:val="20"/>
                <w:lang w:eastAsia="fr-FR"/>
              </w:rPr>
            </w:pPr>
          </w:p>
          <w:p w14:paraId="21F35765" w14:textId="77777777" w:rsidR="00D575B3" w:rsidRPr="00017852" w:rsidRDefault="00D575B3" w:rsidP="00D575B3">
            <w:pPr>
              <w:jc w:val="both"/>
              <w:rPr>
                <w:sz w:val="20"/>
                <w:szCs w:val="20"/>
                <w:lang w:eastAsia="fr-FR"/>
              </w:rPr>
            </w:pPr>
            <w:r w:rsidRPr="00017852">
              <w:rPr>
                <w:sz w:val="20"/>
                <w:szCs w:val="20"/>
                <w:lang w:eastAsia="fr-FR"/>
              </w:rPr>
              <w:t>Всеки заинтересован от участие в конкурса за проект може да подава до възложителя писмено мотивирано възражение срещу номиниран член на журито и срещу резервен член, с когото е в отношения, които пораждат конфликт на интереси, в 3-дневен срок от обявяване на номинираните лица.</w:t>
            </w:r>
          </w:p>
          <w:p w14:paraId="0F6C7298" w14:textId="77777777" w:rsidR="00D575B3" w:rsidRDefault="00D575B3" w:rsidP="00D575B3">
            <w:pPr>
              <w:jc w:val="both"/>
              <w:rPr>
                <w:sz w:val="20"/>
                <w:szCs w:val="20"/>
                <w:lang w:eastAsia="fr-FR"/>
              </w:rPr>
            </w:pPr>
            <w:r w:rsidRPr="00017852">
              <w:rPr>
                <w:sz w:val="20"/>
                <w:szCs w:val="20"/>
                <w:lang w:eastAsia="fr-FR"/>
              </w:rPr>
              <w:t>Когато възраженията са подадени в срока по ал. 2 и са основателни, в 3-дневен срок възложителят заменя съответното лице, номинирано за член на журито или за резервен член. Окончателният поименен състав на журито и на резервните членове се обявява най-късно до крайния срок за получаване на конкурсните проекти.</w:t>
            </w:r>
          </w:p>
          <w:p w14:paraId="13FC5BF2" w14:textId="77777777" w:rsidR="00D575B3" w:rsidRPr="00F0314F" w:rsidRDefault="00D575B3" w:rsidP="00D575B3">
            <w:pPr>
              <w:jc w:val="both"/>
              <w:rPr>
                <w:b/>
                <w:sz w:val="20"/>
                <w:szCs w:val="20"/>
                <w:lang w:val="en-US" w:eastAsia="fr-FR"/>
              </w:rPr>
            </w:pPr>
            <w:r w:rsidRPr="005D57D3">
              <w:rPr>
                <w:b/>
                <w:sz w:val="20"/>
                <w:szCs w:val="20"/>
                <w:lang w:val="en-US" w:eastAsia="fr-FR"/>
              </w:rPr>
              <w:t>(</w:t>
            </w:r>
            <w:r w:rsidRPr="005D57D3">
              <w:rPr>
                <w:b/>
                <w:sz w:val="20"/>
                <w:szCs w:val="20"/>
                <w:lang w:eastAsia="fr-FR"/>
              </w:rPr>
              <w:t xml:space="preserve">чл.86, ал.2 </w:t>
            </w:r>
            <w:r w:rsidRPr="00F0314F">
              <w:rPr>
                <w:b/>
                <w:sz w:val="20"/>
                <w:szCs w:val="20"/>
                <w:lang w:eastAsia="fr-FR"/>
              </w:rPr>
              <w:t>и ал.3 от ППЗОП</w:t>
            </w:r>
            <w:r w:rsidRPr="00F0314F">
              <w:rPr>
                <w:b/>
                <w:sz w:val="20"/>
                <w:szCs w:val="20"/>
                <w:lang w:val="en-US" w:eastAsia="fr-FR"/>
              </w:rPr>
              <w:t>)</w:t>
            </w:r>
          </w:p>
          <w:p w14:paraId="4E74EDD6" w14:textId="0845133F" w:rsidR="00D575B3" w:rsidRPr="008A513C" w:rsidRDefault="00D575B3" w:rsidP="00F0314F">
            <w:pPr>
              <w:jc w:val="both"/>
              <w:rPr>
                <w:sz w:val="20"/>
                <w:szCs w:val="20"/>
                <w:lang w:eastAsia="fr-FR"/>
              </w:rPr>
            </w:pPr>
            <w:r w:rsidRPr="008B0F56">
              <w:rPr>
                <w:b/>
                <w:color w:val="333399"/>
                <w:sz w:val="20"/>
                <w:szCs w:val="20"/>
              </w:rPr>
              <w:t>т. 16 , т. 21 от Наредбата</w:t>
            </w:r>
            <w:r w:rsidR="00F860D7" w:rsidRPr="00F860D7">
              <w:rPr>
                <w:b/>
                <w:color w:val="333399"/>
                <w:sz w:val="20"/>
                <w:szCs w:val="20"/>
              </w:rPr>
              <w:t>/ Наредбата, Приложение №1</w:t>
            </w:r>
          </w:p>
        </w:tc>
        <w:tc>
          <w:tcPr>
            <w:tcW w:w="567" w:type="dxa"/>
          </w:tcPr>
          <w:p w14:paraId="76D5028E" w14:textId="77777777" w:rsidR="00D575B3" w:rsidRPr="0014051A" w:rsidRDefault="00D575B3" w:rsidP="00D575B3">
            <w:pPr>
              <w:jc w:val="both"/>
              <w:outlineLvl w:val="1"/>
              <w:rPr>
                <w:sz w:val="20"/>
                <w:szCs w:val="20"/>
                <w:highlight w:val="yellow"/>
              </w:rPr>
            </w:pPr>
          </w:p>
        </w:tc>
        <w:tc>
          <w:tcPr>
            <w:tcW w:w="5983" w:type="dxa"/>
          </w:tcPr>
          <w:p w14:paraId="64CFFD4A" w14:textId="77777777" w:rsidR="00D575B3" w:rsidRPr="0014051A" w:rsidRDefault="00D575B3" w:rsidP="00D575B3">
            <w:pPr>
              <w:jc w:val="both"/>
              <w:outlineLvl w:val="1"/>
              <w:rPr>
                <w:sz w:val="20"/>
                <w:szCs w:val="20"/>
                <w:highlight w:val="yellow"/>
              </w:rPr>
            </w:pPr>
          </w:p>
        </w:tc>
      </w:tr>
      <w:tr w:rsidR="00D575B3" w:rsidRPr="0014051A" w14:paraId="15463387" w14:textId="77777777" w:rsidTr="00B774D9">
        <w:trPr>
          <w:trHeight w:val="270"/>
        </w:trPr>
        <w:tc>
          <w:tcPr>
            <w:tcW w:w="421" w:type="dxa"/>
          </w:tcPr>
          <w:p w14:paraId="7DB024E7" w14:textId="541DC5D3"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B86AE3">
              <w:rPr>
                <w:rFonts w:ascii="Times New Roman" w:hAnsi="Times New Roman" w:cs="Times New Roman"/>
                <w:szCs w:val="20"/>
                <w:lang w:val="bg-BG"/>
              </w:rPr>
              <w:t>2</w:t>
            </w:r>
          </w:p>
        </w:tc>
        <w:tc>
          <w:tcPr>
            <w:tcW w:w="7625" w:type="dxa"/>
            <w:gridSpan w:val="2"/>
            <w:noWrap/>
          </w:tcPr>
          <w:p w14:paraId="6984B245" w14:textId="77777777" w:rsidR="00D575B3" w:rsidRDefault="00D575B3" w:rsidP="00D575B3">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 както и за липсата на обстоятелствата по чл. 80, ал. 7, изречение второ от ЗОП.</w:t>
            </w:r>
          </w:p>
          <w:p w14:paraId="22B7E0C0" w14:textId="77777777" w:rsidR="00D575B3" w:rsidRDefault="00D575B3" w:rsidP="00D575B3">
            <w:pPr>
              <w:jc w:val="both"/>
              <w:rPr>
                <w:b/>
                <w:sz w:val="20"/>
                <w:szCs w:val="20"/>
                <w:lang w:eastAsia="fr-FR"/>
              </w:rPr>
            </w:pPr>
          </w:p>
          <w:p w14:paraId="0335FDDF" w14:textId="77777777" w:rsidR="00D575B3" w:rsidRDefault="00D575B3" w:rsidP="00D575B3">
            <w:pPr>
              <w:jc w:val="both"/>
              <w:rPr>
                <w:sz w:val="20"/>
                <w:szCs w:val="20"/>
                <w:lang w:eastAsia="fr-FR"/>
              </w:rPr>
            </w:pPr>
            <w:r w:rsidRPr="005139B6">
              <w:rPr>
                <w:sz w:val="20"/>
                <w:szCs w:val="20"/>
                <w:lang w:eastAsia="fr-FR"/>
              </w:rPr>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14:paraId="470B78DA" w14:textId="096D7AF3" w:rsidR="00D575B3" w:rsidRDefault="00D575B3" w:rsidP="00D575B3">
            <w:pPr>
              <w:jc w:val="both"/>
              <w:rPr>
                <w:b/>
                <w:sz w:val="20"/>
                <w:szCs w:val="20"/>
                <w:lang w:eastAsia="fr-FR"/>
              </w:rPr>
            </w:pPr>
            <w:r w:rsidRPr="005139B6">
              <w:rPr>
                <w:b/>
                <w:sz w:val="20"/>
                <w:szCs w:val="20"/>
                <w:lang w:eastAsia="fr-FR"/>
              </w:rPr>
              <w:t>(чл.8</w:t>
            </w:r>
            <w:r>
              <w:rPr>
                <w:b/>
                <w:sz w:val="20"/>
                <w:szCs w:val="20"/>
                <w:lang w:eastAsia="fr-FR"/>
              </w:rPr>
              <w:t>8</w:t>
            </w:r>
            <w:r w:rsidRPr="005139B6">
              <w:rPr>
                <w:b/>
                <w:sz w:val="20"/>
                <w:szCs w:val="20"/>
                <w:lang w:eastAsia="fr-FR"/>
              </w:rPr>
              <w:t>, ал.</w:t>
            </w:r>
            <w:r>
              <w:rPr>
                <w:b/>
                <w:sz w:val="20"/>
                <w:szCs w:val="20"/>
                <w:lang w:eastAsia="fr-FR"/>
              </w:rPr>
              <w:t>3</w:t>
            </w:r>
            <w:r w:rsidRPr="005139B6">
              <w:rPr>
                <w:b/>
                <w:sz w:val="20"/>
                <w:szCs w:val="20"/>
                <w:lang w:eastAsia="fr-FR"/>
              </w:rPr>
              <w:t xml:space="preserve"> от ППЗОП</w:t>
            </w:r>
            <w:r>
              <w:rPr>
                <w:b/>
                <w:sz w:val="20"/>
                <w:szCs w:val="20"/>
                <w:lang w:eastAsia="fr-FR"/>
              </w:rPr>
              <w:t xml:space="preserve"> и чл. 80, ал.7 от ЗОП</w:t>
            </w:r>
            <w:r w:rsidRPr="005139B6">
              <w:rPr>
                <w:b/>
                <w:sz w:val="20"/>
                <w:szCs w:val="20"/>
                <w:lang w:eastAsia="fr-FR"/>
              </w:rPr>
              <w:t>)</w:t>
            </w:r>
          </w:p>
          <w:p w14:paraId="1E281DDC" w14:textId="77777777" w:rsidR="00D575B3" w:rsidRPr="00AA3476" w:rsidRDefault="00D575B3" w:rsidP="00D575B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подписаните декларации и </w:t>
            </w:r>
            <w:r>
              <w:rPr>
                <w:color w:val="C0504D"/>
                <w:sz w:val="20"/>
                <w:szCs w:val="20"/>
              </w:rPr>
              <w:t>заповедта на възложителя за назначаване и определяне членовете на журито</w:t>
            </w:r>
            <w:r w:rsidRPr="00AA3476">
              <w:rPr>
                <w:color w:val="C0504D"/>
                <w:sz w:val="20"/>
                <w:szCs w:val="20"/>
              </w:rPr>
              <w:t>.</w:t>
            </w:r>
          </w:p>
          <w:p w14:paraId="089E7E01" w14:textId="77777777" w:rsidR="007E301B" w:rsidRDefault="00D575B3" w:rsidP="00D575B3">
            <w:pPr>
              <w:jc w:val="both"/>
              <w:outlineLvl w:val="1"/>
              <w:rPr>
                <w:b/>
                <w:color w:val="000080"/>
                <w:sz w:val="20"/>
                <w:szCs w:val="20"/>
              </w:rPr>
            </w:pPr>
            <w:r w:rsidRPr="00AA3476">
              <w:rPr>
                <w:b/>
                <w:color w:val="000080"/>
                <w:sz w:val="20"/>
                <w:szCs w:val="20"/>
              </w:rPr>
              <w:t xml:space="preserve">т. 21 от  </w:t>
            </w:r>
            <w:r w:rsidR="007E301B" w:rsidRPr="007E301B">
              <w:rPr>
                <w:b/>
                <w:color w:val="000080"/>
                <w:sz w:val="20"/>
                <w:szCs w:val="20"/>
              </w:rPr>
              <w:t>Насоките/ Наредбата, Приложение №1</w:t>
            </w:r>
          </w:p>
          <w:p w14:paraId="42574702" w14:textId="63E5F96C" w:rsidR="00D575B3" w:rsidRPr="00AA3476" w:rsidRDefault="00D575B3" w:rsidP="00D575B3">
            <w:pPr>
              <w:jc w:val="both"/>
              <w:outlineLvl w:val="1"/>
              <w:rPr>
                <w:color w:val="008000"/>
                <w:sz w:val="20"/>
                <w:szCs w:val="20"/>
              </w:rPr>
            </w:pPr>
            <w:r w:rsidRPr="00AA3476">
              <w:rPr>
                <w:color w:val="008000"/>
                <w:sz w:val="20"/>
                <w:szCs w:val="20"/>
              </w:rPr>
              <w:t>Анализирайте:</w:t>
            </w:r>
          </w:p>
          <w:p w14:paraId="294BE31B" w14:textId="77777777" w:rsidR="00D575B3" w:rsidRPr="00AA3476" w:rsidRDefault="00D575B3" w:rsidP="00D575B3">
            <w:pPr>
              <w:jc w:val="both"/>
              <w:outlineLvl w:val="1"/>
              <w:rPr>
                <w:color w:val="008000"/>
                <w:sz w:val="20"/>
                <w:szCs w:val="20"/>
              </w:rPr>
            </w:pPr>
            <w:r w:rsidRPr="00AA3476">
              <w:rPr>
                <w:color w:val="008000"/>
                <w:sz w:val="20"/>
                <w:szCs w:val="20"/>
              </w:rPr>
              <w:t>- броя на членовете на комисията,</w:t>
            </w:r>
          </w:p>
          <w:p w14:paraId="5F54524E" w14:textId="77777777" w:rsidR="00D575B3" w:rsidRPr="00AA3476" w:rsidRDefault="00D575B3" w:rsidP="00D575B3">
            <w:pPr>
              <w:jc w:val="both"/>
              <w:outlineLvl w:val="1"/>
              <w:rPr>
                <w:color w:val="008000"/>
                <w:sz w:val="20"/>
                <w:szCs w:val="20"/>
              </w:rPr>
            </w:pPr>
            <w:r w:rsidRPr="00AA3476">
              <w:rPr>
                <w:color w:val="008000"/>
                <w:sz w:val="20"/>
                <w:szCs w:val="20"/>
              </w:rPr>
              <w:lastRenderedPageBreak/>
              <w:t>- датата на получаване на списъка с постъпилите заявления,</w:t>
            </w:r>
          </w:p>
          <w:p w14:paraId="40E66FD3" w14:textId="77777777" w:rsidR="00D575B3" w:rsidRPr="00AA3476" w:rsidRDefault="00D575B3" w:rsidP="00D575B3">
            <w:pPr>
              <w:jc w:val="both"/>
              <w:outlineLvl w:val="1"/>
              <w:rPr>
                <w:color w:val="008000"/>
                <w:sz w:val="20"/>
                <w:szCs w:val="20"/>
              </w:rPr>
            </w:pPr>
            <w:r w:rsidRPr="00AA3476">
              <w:rPr>
                <w:color w:val="008000"/>
                <w:sz w:val="20"/>
                <w:szCs w:val="20"/>
              </w:rPr>
              <w:t>- броя на подадените декларации,</w:t>
            </w:r>
          </w:p>
          <w:p w14:paraId="635CC44C" w14:textId="77777777" w:rsidR="00D575B3" w:rsidRPr="00AA3476" w:rsidRDefault="00D575B3" w:rsidP="00D575B3">
            <w:pPr>
              <w:jc w:val="both"/>
              <w:outlineLvl w:val="1"/>
              <w:rPr>
                <w:color w:val="008000"/>
                <w:sz w:val="20"/>
                <w:szCs w:val="20"/>
              </w:rPr>
            </w:pPr>
            <w:r w:rsidRPr="00AA3476">
              <w:rPr>
                <w:color w:val="008000"/>
                <w:sz w:val="20"/>
                <w:szCs w:val="20"/>
              </w:rPr>
              <w:t>- датата на подаване на декларациите,</w:t>
            </w:r>
          </w:p>
          <w:p w14:paraId="78E37EDB" w14:textId="77777777" w:rsidR="00D575B3" w:rsidRPr="00AA3476" w:rsidRDefault="00D575B3" w:rsidP="00D575B3">
            <w:pPr>
              <w:jc w:val="both"/>
              <w:outlineLvl w:val="1"/>
              <w:rPr>
                <w:color w:val="008000"/>
                <w:sz w:val="20"/>
                <w:szCs w:val="20"/>
              </w:rPr>
            </w:pPr>
            <w:r w:rsidRPr="00AA3476">
              <w:rPr>
                <w:color w:val="008000"/>
                <w:sz w:val="20"/>
                <w:szCs w:val="20"/>
              </w:rPr>
              <w:t>- съдържанието на декларациите.</w:t>
            </w:r>
          </w:p>
          <w:p w14:paraId="4A86A34D" w14:textId="77777777" w:rsidR="00D575B3" w:rsidRPr="00312CD1" w:rsidRDefault="00D575B3" w:rsidP="00D575B3">
            <w:pPr>
              <w:jc w:val="both"/>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2A3391AC" w14:textId="77777777" w:rsidR="00D575B3" w:rsidRPr="0014051A" w:rsidRDefault="00D575B3" w:rsidP="00D575B3">
            <w:pPr>
              <w:jc w:val="both"/>
              <w:outlineLvl w:val="1"/>
              <w:rPr>
                <w:sz w:val="20"/>
                <w:szCs w:val="20"/>
                <w:highlight w:val="yellow"/>
              </w:rPr>
            </w:pPr>
          </w:p>
        </w:tc>
        <w:tc>
          <w:tcPr>
            <w:tcW w:w="5983" w:type="dxa"/>
          </w:tcPr>
          <w:p w14:paraId="17683F04" w14:textId="77777777" w:rsidR="00D575B3" w:rsidRPr="0014051A" w:rsidRDefault="00D575B3" w:rsidP="00D575B3">
            <w:pPr>
              <w:jc w:val="both"/>
              <w:outlineLvl w:val="1"/>
              <w:rPr>
                <w:sz w:val="20"/>
                <w:szCs w:val="20"/>
                <w:highlight w:val="yellow"/>
              </w:rPr>
            </w:pPr>
          </w:p>
        </w:tc>
      </w:tr>
      <w:tr w:rsidR="00D575B3" w:rsidRPr="0014051A" w14:paraId="2EF2439E" w14:textId="77777777" w:rsidTr="00B774D9">
        <w:trPr>
          <w:trHeight w:val="270"/>
        </w:trPr>
        <w:tc>
          <w:tcPr>
            <w:tcW w:w="421" w:type="dxa"/>
          </w:tcPr>
          <w:p w14:paraId="413388ED" w14:textId="153B199B"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B86AE3">
              <w:rPr>
                <w:rFonts w:ascii="Times New Roman" w:hAnsi="Times New Roman" w:cs="Times New Roman"/>
                <w:szCs w:val="20"/>
                <w:lang w:val="bg-BG"/>
              </w:rPr>
              <w:t>3</w:t>
            </w:r>
          </w:p>
        </w:tc>
        <w:tc>
          <w:tcPr>
            <w:tcW w:w="7625" w:type="dxa"/>
            <w:gridSpan w:val="2"/>
            <w:noWrap/>
          </w:tcPr>
          <w:p w14:paraId="5D7724FB" w14:textId="1751FCA5" w:rsidR="00D575B3" w:rsidRDefault="00D575B3" w:rsidP="00D575B3">
            <w:pPr>
              <w:jc w:val="both"/>
              <w:rPr>
                <w:b/>
                <w:sz w:val="20"/>
                <w:szCs w:val="20"/>
                <w:lang w:eastAsia="fr-FR"/>
              </w:rPr>
            </w:pPr>
            <w:r>
              <w:rPr>
                <w:b/>
                <w:sz w:val="20"/>
                <w:szCs w:val="20"/>
                <w:lang w:eastAsia="fr-FR"/>
              </w:rPr>
              <w:t>Назначеното от възложителя жури законосъобразно ли е провело действията по разглеждане и оценка на представените проекти на закрито заседание? 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14:paraId="3ED293B7" w14:textId="77777777" w:rsidR="00D575B3" w:rsidRPr="00210A32" w:rsidRDefault="00D575B3" w:rsidP="00D575B3">
            <w:pPr>
              <w:jc w:val="both"/>
              <w:rPr>
                <w:b/>
                <w:sz w:val="20"/>
                <w:szCs w:val="20"/>
                <w:lang w:eastAsia="fr-FR"/>
              </w:rPr>
            </w:pPr>
            <w:r>
              <w:rPr>
                <w:b/>
                <w:sz w:val="20"/>
                <w:szCs w:val="20"/>
                <w:lang w:eastAsia="fr-FR"/>
              </w:rPr>
              <w:t>(чл.91</w:t>
            </w:r>
            <w:r w:rsidRPr="00210A32">
              <w:rPr>
                <w:b/>
                <w:sz w:val="20"/>
                <w:szCs w:val="20"/>
                <w:lang w:eastAsia="fr-FR"/>
              </w:rPr>
              <w:t>, ал.</w:t>
            </w:r>
            <w:r>
              <w:rPr>
                <w:b/>
                <w:sz w:val="20"/>
                <w:szCs w:val="20"/>
                <w:lang w:eastAsia="fr-FR"/>
              </w:rPr>
              <w:t>1-4</w:t>
            </w:r>
            <w:r w:rsidRPr="00210A32">
              <w:rPr>
                <w:b/>
                <w:sz w:val="20"/>
                <w:szCs w:val="20"/>
                <w:lang w:eastAsia="fr-FR"/>
              </w:rPr>
              <w:t xml:space="preserve"> от ППЗОП</w:t>
            </w:r>
            <w:r>
              <w:rPr>
                <w:b/>
                <w:sz w:val="20"/>
                <w:szCs w:val="20"/>
                <w:lang w:val="en-US" w:eastAsia="fr-FR"/>
              </w:rPr>
              <w:t>)</w:t>
            </w:r>
          </w:p>
          <w:p w14:paraId="2062D192" w14:textId="77777777" w:rsidR="00D575B3" w:rsidRDefault="00D575B3" w:rsidP="00D575B3">
            <w:pPr>
              <w:ind w:right="110"/>
              <w:jc w:val="both"/>
              <w:outlineLvl w:val="1"/>
              <w:rPr>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дали възложителят е обявил </w:t>
            </w:r>
            <w:r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p w14:paraId="76C962B4" w14:textId="02988097" w:rsidR="00D575B3" w:rsidRPr="00E40DF5" w:rsidRDefault="00D575B3" w:rsidP="00F0314F">
            <w:pPr>
              <w:jc w:val="both"/>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26DC8DC0" w14:textId="77777777" w:rsidR="00D575B3" w:rsidRPr="0014051A" w:rsidRDefault="00D575B3" w:rsidP="00D575B3">
            <w:pPr>
              <w:jc w:val="both"/>
              <w:outlineLvl w:val="1"/>
              <w:rPr>
                <w:sz w:val="20"/>
                <w:szCs w:val="20"/>
                <w:highlight w:val="yellow"/>
              </w:rPr>
            </w:pPr>
          </w:p>
        </w:tc>
        <w:tc>
          <w:tcPr>
            <w:tcW w:w="5983" w:type="dxa"/>
          </w:tcPr>
          <w:p w14:paraId="7636CA0D" w14:textId="77777777" w:rsidR="00D575B3" w:rsidRPr="0014051A" w:rsidRDefault="00D575B3" w:rsidP="00D575B3">
            <w:pPr>
              <w:jc w:val="both"/>
              <w:outlineLvl w:val="1"/>
              <w:rPr>
                <w:sz w:val="20"/>
                <w:szCs w:val="20"/>
                <w:highlight w:val="yellow"/>
              </w:rPr>
            </w:pPr>
          </w:p>
        </w:tc>
      </w:tr>
      <w:tr w:rsidR="00D575B3" w:rsidRPr="0014051A" w14:paraId="1D07C6A1" w14:textId="77777777" w:rsidTr="00B774D9">
        <w:trPr>
          <w:trHeight w:val="270"/>
        </w:trPr>
        <w:tc>
          <w:tcPr>
            <w:tcW w:w="421" w:type="dxa"/>
          </w:tcPr>
          <w:p w14:paraId="1F18D7A5" w14:textId="3F55F54C"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C318FA">
              <w:rPr>
                <w:rFonts w:ascii="Times New Roman" w:hAnsi="Times New Roman" w:cs="Times New Roman"/>
                <w:szCs w:val="20"/>
                <w:lang w:val="bg-BG"/>
              </w:rPr>
              <w:t>3</w:t>
            </w:r>
            <w:r w:rsidR="00B86AE3">
              <w:rPr>
                <w:rFonts w:ascii="Times New Roman" w:hAnsi="Times New Roman" w:cs="Times New Roman"/>
                <w:szCs w:val="20"/>
                <w:lang w:val="bg-BG"/>
              </w:rPr>
              <w:t>4</w:t>
            </w:r>
          </w:p>
        </w:tc>
        <w:tc>
          <w:tcPr>
            <w:tcW w:w="7625" w:type="dxa"/>
            <w:gridSpan w:val="2"/>
            <w:noWrap/>
          </w:tcPr>
          <w:p w14:paraId="1715A737" w14:textId="77777777" w:rsidR="00D575B3" w:rsidRPr="00BD0763" w:rsidRDefault="00D575B3" w:rsidP="00D575B3">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34BCAD64" w14:textId="77777777" w:rsidR="00D575B3" w:rsidRPr="0014051A" w:rsidRDefault="00D575B3" w:rsidP="00D575B3">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4554A8F3" w14:textId="77777777" w:rsidR="00D575B3" w:rsidRPr="00BD0763" w:rsidRDefault="00D575B3" w:rsidP="00D575B3">
            <w:pPr>
              <w:pStyle w:val="Heading1"/>
              <w:keepNext w:val="0"/>
              <w:spacing w:before="0" w:line="240" w:lineRule="auto"/>
              <w:jc w:val="both"/>
              <w:rPr>
                <w:bCs/>
                <w:sz w:val="20"/>
              </w:rPr>
            </w:pPr>
            <w:r w:rsidRPr="00BD0763">
              <w:rPr>
                <w:sz w:val="20"/>
                <w:lang w:eastAsia="fr-FR"/>
              </w:rPr>
              <w:t>(чл. 58 от ППЗОП)</w:t>
            </w:r>
          </w:p>
          <w:p w14:paraId="5BE24107" w14:textId="77777777" w:rsidR="00D575B3" w:rsidRPr="00BD0763" w:rsidRDefault="00D575B3" w:rsidP="00D575B3">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11E57FB7" w14:textId="0B0D40C8" w:rsidR="00D575B3" w:rsidRDefault="00D575B3" w:rsidP="00D575B3">
            <w:pPr>
              <w:jc w:val="both"/>
              <w:rPr>
                <w:b/>
                <w:color w:val="000080"/>
                <w:sz w:val="20"/>
                <w:szCs w:val="20"/>
              </w:rPr>
            </w:pPr>
            <w:r w:rsidRPr="00BD0763">
              <w:rPr>
                <w:b/>
                <w:color w:val="000080"/>
                <w:sz w:val="20"/>
                <w:szCs w:val="20"/>
              </w:rPr>
              <w:t xml:space="preserve">т. 15 от </w:t>
            </w:r>
            <w:r w:rsidR="007E301B" w:rsidRPr="007E301B">
              <w:rPr>
                <w:b/>
                <w:color w:val="000080"/>
                <w:sz w:val="20"/>
                <w:szCs w:val="20"/>
              </w:rPr>
              <w:t>Насоките/ Наредбата, Приложение №1</w:t>
            </w:r>
          </w:p>
          <w:p w14:paraId="2C613E9D" w14:textId="77777777" w:rsidR="00D575B3" w:rsidRDefault="00D575B3" w:rsidP="00D575B3">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29ABCA2E" w14:textId="77777777" w:rsidR="00D575B3" w:rsidRPr="0014051A" w:rsidRDefault="00D575B3" w:rsidP="00D575B3">
            <w:pPr>
              <w:jc w:val="both"/>
              <w:outlineLvl w:val="1"/>
              <w:rPr>
                <w:sz w:val="20"/>
                <w:szCs w:val="20"/>
                <w:highlight w:val="yellow"/>
              </w:rPr>
            </w:pPr>
          </w:p>
        </w:tc>
        <w:tc>
          <w:tcPr>
            <w:tcW w:w="5983" w:type="dxa"/>
          </w:tcPr>
          <w:p w14:paraId="3E780294" w14:textId="77777777" w:rsidR="00D575B3" w:rsidRPr="0014051A" w:rsidRDefault="00D575B3" w:rsidP="00D575B3">
            <w:pPr>
              <w:jc w:val="both"/>
              <w:outlineLvl w:val="1"/>
              <w:rPr>
                <w:sz w:val="20"/>
                <w:szCs w:val="20"/>
                <w:highlight w:val="yellow"/>
              </w:rPr>
            </w:pPr>
          </w:p>
        </w:tc>
      </w:tr>
      <w:tr w:rsidR="00D575B3" w:rsidRPr="0014051A" w14:paraId="614B6936" w14:textId="77777777" w:rsidTr="00B774D9">
        <w:trPr>
          <w:trHeight w:val="270"/>
        </w:trPr>
        <w:tc>
          <w:tcPr>
            <w:tcW w:w="421" w:type="dxa"/>
          </w:tcPr>
          <w:p w14:paraId="4E5BC051" w14:textId="5FB036A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B86AE3">
              <w:rPr>
                <w:rFonts w:ascii="Times New Roman" w:hAnsi="Times New Roman" w:cs="Times New Roman"/>
                <w:szCs w:val="20"/>
                <w:lang w:val="bg-BG"/>
              </w:rPr>
              <w:t>5</w:t>
            </w:r>
          </w:p>
        </w:tc>
        <w:tc>
          <w:tcPr>
            <w:tcW w:w="7625" w:type="dxa"/>
            <w:gridSpan w:val="2"/>
            <w:noWrap/>
          </w:tcPr>
          <w:p w14:paraId="11711BBC" w14:textId="77777777" w:rsidR="00383E48" w:rsidRPr="00B774D9" w:rsidRDefault="00383E48" w:rsidP="00383E48">
            <w:pPr>
              <w:jc w:val="both"/>
              <w:rPr>
                <w:sz w:val="20"/>
                <w:szCs w:val="20"/>
                <w:lang w:eastAsia="fr-FR"/>
              </w:rPr>
            </w:pPr>
            <w:r w:rsidRPr="00B774D9">
              <w:rPr>
                <w:sz w:val="20"/>
                <w:szCs w:val="20"/>
                <w:lang w:eastAsia="fr-FR"/>
              </w:rPr>
              <w:t>Протоколът по чл. 54, ал. 7 от ППЗОП изпратен ли е на всички участници в процедурата</w:t>
            </w:r>
          </w:p>
          <w:p w14:paraId="3B41C5B4" w14:textId="77777777" w:rsidR="00383E48" w:rsidRPr="00B774D9" w:rsidRDefault="00383E48" w:rsidP="00383E48">
            <w:pPr>
              <w:jc w:val="both"/>
              <w:rPr>
                <w:sz w:val="20"/>
                <w:szCs w:val="20"/>
                <w:lang w:eastAsia="fr-FR"/>
              </w:rPr>
            </w:pPr>
            <w:r w:rsidRPr="00B774D9">
              <w:rPr>
                <w:sz w:val="20"/>
                <w:szCs w:val="20"/>
                <w:lang w:eastAsia="fr-FR"/>
              </w:rPr>
              <w:t>- по пощата или друга куриерска услуга, или друг подходящ начин (за поръчки, открити до 01.01.2020/ 14.06.2020 г.) или</w:t>
            </w:r>
          </w:p>
          <w:p w14:paraId="654A4C07" w14:textId="77777777" w:rsidR="00383E48" w:rsidRPr="00B774D9" w:rsidRDefault="00383E48" w:rsidP="00383E48">
            <w:pPr>
              <w:jc w:val="both"/>
              <w:rPr>
                <w:sz w:val="20"/>
                <w:szCs w:val="20"/>
                <w:lang w:eastAsia="fr-FR"/>
              </w:rPr>
            </w:pPr>
            <w:r w:rsidRPr="00B774D9">
              <w:rPr>
                <w:sz w:val="20"/>
                <w:szCs w:val="20"/>
                <w:lang w:eastAsia="fr-FR"/>
              </w:rPr>
              <w:t>- чрез електронната платформа (за поръчки, открити след 01.01.2020/ 14.06.2020 г.)?</w:t>
            </w:r>
          </w:p>
          <w:p w14:paraId="6E5386E0" w14:textId="77777777" w:rsidR="00383E48" w:rsidRPr="00B774D9" w:rsidRDefault="00383E48" w:rsidP="00383E48">
            <w:pPr>
              <w:jc w:val="both"/>
              <w:rPr>
                <w:sz w:val="20"/>
                <w:szCs w:val="20"/>
                <w:lang w:eastAsia="fr-FR"/>
              </w:rPr>
            </w:pPr>
            <w:r w:rsidRPr="00B774D9">
              <w:rPr>
                <w:sz w:val="20"/>
                <w:szCs w:val="20"/>
                <w:lang w:eastAsia="fr-FR"/>
              </w:rPr>
              <w:lastRenderedPageBreak/>
              <w:t>Този протокол се изпраща на всички участници в деня на публикуването му в профила на купувача.</w:t>
            </w:r>
          </w:p>
          <w:p w14:paraId="156A3384" w14:textId="77777777" w:rsidR="00383E48" w:rsidRPr="00B774D9" w:rsidRDefault="00383E48" w:rsidP="00383E48">
            <w:pPr>
              <w:jc w:val="both"/>
              <w:rPr>
                <w:sz w:val="20"/>
                <w:szCs w:val="20"/>
                <w:lang w:eastAsia="fr-FR"/>
              </w:rPr>
            </w:pPr>
            <w:r w:rsidRPr="00B774D9">
              <w:rPr>
                <w:sz w:val="20"/>
                <w:szCs w:val="20"/>
                <w:lang w:eastAsia="fr-FR"/>
              </w:rPr>
              <w:t xml:space="preserve">ВАЖНО! Приложимият режим за възлагане е съгласно графика за използване на централизираната електронна платформа по чл. 39а от ЗОП. </w:t>
            </w:r>
          </w:p>
          <w:p w14:paraId="26471769" w14:textId="77777777" w:rsidR="00383E48" w:rsidRPr="00B774D9" w:rsidRDefault="00383E48" w:rsidP="00383E48">
            <w:pPr>
              <w:jc w:val="both"/>
              <w:rPr>
                <w:sz w:val="20"/>
                <w:szCs w:val="20"/>
                <w:lang w:eastAsia="fr-FR"/>
              </w:rPr>
            </w:pPr>
            <w:r w:rsidRPr="00B774D9">
              <w:rPr>
                <w:sz w:val="20"/>
                <w:szCs w:val="20"/>
                <w:lang w:eastAsia="fr-FR"/>
              </w:rPr>
              <w:t>(§131 от ПЗР на ЗИДЗОП)</w:t>
            </w:r>
          </w:p>
          <w:p w14:paraId="1059E36D" w14:textId="77777777" w:rsidR="00383E48" w:rsidRPr="00B774D9" w:rsidRDefault="00383E48" w:rsidP="00383E48">
            <w:pPr>
              <w:jc w:val="both"/>
              <w:rPr>
                <w:sz w:val="20"/>
                <w:szCs w:val="20"/>
                <w:lang w:eastAsia="fr-FR"/>
              </w:rPr>
            </w:pPr>
            <w:r w:rsidRPr="00B774D9">
              <w:rPr>
                <w:sz w:val="20"/>
                <w:szCs w:val="20"/>
                <w:lang w:eastAsia="fr-FR"/>
              </w:rPr>
              <w:t>(чл. 9к, чл. 19а, чл. 54, ал. 7-12 от ППЗОП)</w:t>
            </w:r>
          </w:p>
          <w:p w14:paraId="63767CA0" w14:textId="77777777" w:rsidR="00383E48" w:rsidRPr="00B774D9" w:rsidRDefault="00383E48" w:rsidP="00383E48">
            <w:pPr>
              <w:jc w:val="both"/>
              <w:rPr>
                <w:sz w:val="20"/>
                <w:szCs w:val="20"/>
                <w:lang w:eastAsia="fr-FR"/>
              </w:rPr>
            </w:pPr>
            <w:r w:rsidRPr="00B774D9">
              <w:rPr>
                <w:sz w:val="20"/>
                <w:szCs w:val="20"/>
                <w:lang w:eastAsia="fr-FR"/>
              </w:rPr>
              <w:t>т. 16 от Насоките/ т. 16 от Приложение № 1 към чл. 2, ал. 1 от Наредбата</w:t>
            </w:r>
          </w:p>
          <w:p w14:paraId="5397F086" w14:textId="77777777" w:rsidR="00383E48" w:rsidRPr="00B774D9" w:rsidRDefault="00383E48" w:rsidP="00383E48">
            <w:pPr>
              <w:jc w:val="both"/>
              <w:rPr>
                <w:sz w:val="20"/>
                <w:szCs w:val="20"/>
                <w:lang w:eastAsia="fr-FR"/>
              </w:rPr>
            </w:pPr>
            <w:r w:rsidRPr="00B774D9">
              <w:rPr>
                <w:sz w:val="20"/>
                <w:szCs w:val="20"/>
                <w:lang w:eastAsia="fr-FR"/>
              </w:rPr>
              <w:t>Насочващи източници на информация: прегледайте писмата/ съобщенията от електронната платформа (за поръчки, открити след 01.01.2020/ 14.06.2020 г.), 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06F31BD3" w14:textId="77777777" w:rsidR="00383E48" w:rsidRPr="00B774D9" w:rsidRDefault="00383E48" w:rsidP="00383E48">
            <w:pPr>
              <w:jc w:val="both"/>
              <w:rPr>
                <w:sz w:val="20"/>
                <w:szCs w:val="20"/>
                <w:lang w:eastAsia="fr-FR"/>
              </w:rPr>
            </w:pPr>
            <w:r w:rsidRPr="00B774D9">
              <w:rPr>
                <w:sz w:val="20"/>
                <w:szCs w:val="20"/>
                <w:lang w:eastAsia="fr-FR"/>
              </w:rPr>
              <w:t>Анализирайте:</w:t>
            </w:r>
          </w:p>
          <w:p w14:paraId="377F2AA5" w14:textId="77777777" w:rsidR="00383E48" w:rsidRPr="00B774D9" w:rsidRDefault="00383E48" w:rsidP="00383E48">
            <w:pPr>
              <w:jc w:val="both"/>
              <w:rPr>
                <w:sz w:val="20"/>
                <w:szCs w:val="20"/>
                <w:lang w:eastAsia="fr-FR"/>
              </w:rPr>
            </w:pPr>
            <w:r w:rsidRPr="00B774D9">
              <w:rPr>
                <w:sz w:val="20"/>
                <w:szCs w:val="20"/>
                <w:lang w:eastAsia="fr-FR"/>
              </w:rPr>
              <w:t>За поръчки, открити преди 01.01.2020/ 14.06.2020 г.</w:t>
            </w:r>
          </w:p>
          <w:p w14:paraId="2493D03D" w14:textId="77777777" w:rsidR="00383E48" w:rsidRPr="00B774D9" w:rsidRDefault="00383E48" w:rsidP="00383E48">
            <w:pPr>
              <w:jc w:val="both"/>
              <w:rPr>
                <w:sz w:val="20"/>
                <w:szCs w:val="20"/>
                <w:lang w:eastAsia="fr-FR"/>
              </w:rPr>
            </w:pPr>
            <w:r w:rsidRPr="00B774D9">
              <w:rPr>
                <w:sz w:val="20"/>
                <w:szCs w:val="20"/>
                <w:lang w:eastAsia="fr-FR"/>
              </w:rPr>
              <w:t>- датата и адресатите на писмата, с които протоколът е изпратен;</w:t>
            </w:r>
          </w:p>
          <w:p w14:paraId="55A874E6" w14:textId="77777777" w:rsidR="00383E48" w:rsidRPr="00B774D9" w:rsidRDefault="00383E48" w:rsidP="00383E48">
            <w:pPr>
              <w:jc w:val="both"/>
              <w:rPr>
                <w:sz w:val="20"/>
                <w:szCs w:val="20"/>
                <w:lang w:eastAsia="fr-FR"/>
              </w:rPr>
            </w:pPr>
            <w:r w:rsidRPr="00B774D9">
              <w:rPr>
                <w:sz w:val="20"/>
                <w:szCs w:val="20"/>
                <w:lang w:eastAsia="fr-FR"/>
              </w:rPr>
              <w:t>- датата, на която протоколът е публикуван в профила на купувача.</w:t>
            </w:r>
          </w:p>
          <w:p w14:paraId="3A9972FF" w14:textId="77777777" w:rsidR="00383E48" w:rsidRPr="00B774D9" w:rsidRDefault="00383E48" w:rsidP="00383E48">
            <w:pPr>
              <w:jc w:val="both"/>
              <w:rPr>
                <w:sz w:val="20"/>
                <w:szCs w:val="20"/>
                <w:lang w:eastAsia="fr-FR"/>
              </w:rPr>
            </w:pPr>
            <w:r w:rsidRPr="00B774D9">
              <w:rPr>
                <w:sz w:val="20"/>
                <w:szCs w:val="20"/>
                <w:lang w:eastAsia="fr-FR"/>
              </w:rPr>
              <w:t>За поръчки, открити след 01.01.2020/ 14.06.2020 г.</w:t>
            </w:r>
          </w:p>
          <w:p w14:paraId="2BDD7981" w14:textId="77777777" w:rsidR="00383E48" w:rsidRPr="00B774D9" w:rsidRDefault="00383E48" w:rsidP="00383E48">
            <w:pPr>
              <w:jc w:val="both"/>
              <w:rPr>
                <w:sz w:val="20"/>
                <w:szCs w:val="20"/>
                <w:lang w:eastAsia="fr-FR"/>
              </w:rPr>
            </w:pPr>
            <w:r w:rsidRPr="00B774D9">
              <w:rPr>
                <w:sz w:val="20"/>
                <w:szCs w:val="20"/>
                <w:lang w:eastAsia="fr-FR"/>
              </w:rPr>
              <w:t>- датата и адресатите на съобщенията от електронната платформа, с които протоколът е изпратен;</w:t>
            </w:r>
          </w:p>
          <w:p w14:paraId="1ED82ABC" w14:textId="796495CD" w:rsidR="00D575B3" w:rsidRPr="00B774D9" w:rsidRDefault="00383E48" w:rsidP="00D575B3">
            <w:pPr>
              <w:jc w:val="both"/>
              <w:rPr>
                <w:sz w:val="20"/>
                <w:szCs w:val="20"/>
                <w:lang w:eastAsia="fr-FR"/>
              </w:rPr>
            </w:pPr>
            <w:r w:rsidRPr="00B774D9">
              <w:rPr>
                <w:sz w:val="20"/>
                <w:szCs w:val="20"/>
                <w:lang w:eastAsia="fr-FR"/>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tcPr>
          <w:p w14:paraId="65EC25F7" w14:textId="77777777" w:rsidR="00D575B3" w:rsidRPr="0014051A" w:rsidRDefault="00D575B3" w:rsidP="00D575B3">
            <w:pPr>
              <w:jc w:val="both"/>
              <w:outlineLvl w:val="1"/>
              <w:rPr>
                <w:sz w:val="20"/>
                <w:szCs w:val="20"/>
                <w:highlight w:val="yellow"/>
              </w:rPr>
            </w:pPr>
          </w:p>
        </w:tc>
        <w:tc>
          <w:tcPr>
            <w:tcW w:w="5983" w:type="dxa"/>
          </w:tcPr>
          <w:p w14:paraId="2F79735C" w14:textId="77777777" w:rsidR="00D575B3" w:rsidRPr="0014051A" w:rsidRDefault="00D575B3" w:rsidP="00D575B3">
            <w:pPr>
              <w:jc w:val="both"/>
              <w:outlineLvl w:val="1"/>
              <w:rPr>
                <w:sz w:val="20"/>
                <w:szCs w:val="20"/>
                <w:highlight w:val="yellow"/>
              </w:rPr>
            </w:pPr>
          </w:p>
        </w:tc>
      </w:tr>
      <w:tr w:rsidR="00D575B3" w:rsidRPr="0014051A" w14:paraId="02715511" w14:textId="77777777" w:rsidTr="00B774D9">
        <w:trPr>
          <w:trHeight w:val="270"/>
        </w:trPr>
        <w:tc>
          <w:tcPr>
            <w:tcW w:w="421" w:type="dxa"/>
          </w:tcPr>
          <w:p w14:paraId="25101FD3" w14:textId="22D3D003"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B86AE3">
              <w:rPr>
                <w:rFonts w:ascii="Times New Roman" w:hAnsi="Times New Roman" w:cs="Times New Roman"/>
                <w:szCs w:val="20"/>
                <w:lang w:val="bg-BG"/>
              </w:rPr>
              <w:t>6</w:t>
            </w:r>
          </w:p>
        </w:tc>
        <w:tc>
          <w:tcPr>
            <w:tcW w:w="7625" w:type="dxa"/>
            <w:gridSpan w:val="2"/>
            <w:noWrap/>
          </w:tcPr>
          <w:p w14:paraId="76A1A802" w14:textId="77777777" w:rsidR="00D575B3" w:rsidRDefault="00D575B3" w:rsidP="00D575B3">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чл.91, ал.6 от ППЗОП?</w:t>
            </w:r>
          </w:p>
          <w:p w14:paraId="32B74412" w14:textId="77777777" w:rsidR="00D575B3" w:rsidRDefault="00D575B3" w:rsidP="00D575B3">
            <w:pPr>
              <w:jc w:val="both"/>
              <w:rPr>
                <w:b/>
                <w:sz w:val="20"/>
                <w:szCs w:val="20"/>
                <w:lang w:eastAsia="fr-FR"/>
              </w:rPr>
            </w:pPr>
            <w:r>
              <w:rPr>
                <w:b/>
                <w:sz w:val="20"/>
                <w:szCs w:val="20"/>
                <w:lang w:eastAsia="fr-FR"/>
              </w:rPr>
              <w:t>(чл.91, ал.6 и ал.7</w:t>
            </w:r>
            <w:r w:rsidRPr="003C3243">
              <w:rPr>
                <w:b/>
                <w:sz w:val="20"/>
                <w:szCs w:val="20"/>
                <w:lang w:eastAsia="fr-FR"/>
              </w:rPr>
              <w:t xml:space="preserve"> от ППЗОП)</w:t>
            </w:r>
          </w:p>
          <w:p w14:paraId="3BBB3D62" w14:textId="77777777" w:rsidR="00D575B3" w:rsidRPr="003C3243" w:rsidRDefault="00D575B3" w:rsidP="00D575B3">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14:paraId="192EA016" w14:textId="77777777" w:rsidR="00D575B3" w:rsidRPr="003C3243" w:rsidRDefault="00D575B3" w:rsidP="00D575B3">
            <w:pPr>
              <w:jc w:val="both"/>
              <w:rPr>
                <w:sz w:val="20"/>
                <w:szCs w:val="20"/>
                <w:lang w:eastAsia="fr-FR"/>
              </w:rPr>
            </w:pPr>
            <w:r w:rsidRPr="003C3243">
              <w:rPr>
                <w:sz w:val="20"/>
                <w:szCs w:val="20"/>
                <w:lang w:eastAsia="fr-FR"/>
              </w:rPr>
              <w:t>1. състава на журито, включително промените, настъпили в хода на неговата работа;</w:t>
            </w:r>
          </w:p>
          <w:p w14:paraId="2CC02A69" w14:textId="77777777" w:rsidR="00D575B3" w:rsidRPr="003C3243" w:rsidRDefault="00D575B3" w:rsidP="00D575B3">
            <w:pPr>
              <w:jc w:val="both"/>
              <w:rPr>
                <w:sz w:val="20"/>
                <w:szCs w:val="20"/>
                <w:lang w:eastAsia="fr-FR"/>
              </w:rPr>
            </w:pPr>
            <w:r w:rsidRPr="003C3243">
              <w:rPr>
                <w:sz w:val="20"/>
                <w:szCs w:val="20"/>
                <w:lang w:eastAsia="fr-FR"/>
              </w:rPr>
              <w:t>2. номера и датата на заповедта за назначаване на журито, както и заповедите, с които се изменят сроковете за работата и състава му;</w:t>
            </w:r>
          </w:p>
          <w:p w14:paraId="6327BD62" w14:textId="77777777" w:rsidR="00D575B3" w:rsidRPr="003C3243" w:rsidRDefault="00D575B3" w:rsidP="00D575B3">
            <w:pPr>
              <w:jc w:val="both"/>
              <w:rPr>
                <w:sz w:val="20"/>
                <w:szCs w:val="20"/>
                <w:lang w:eastAsia="fr-FR"/>
              </w:rPr>
            </w:pPr>
            <w:r w:rsidRPr="003C3243">
              <w:rPr>
                <w:sz w:val="20"/>
                <w:szCs w:val="20"/>
                <w:lang w:eastAsia="fr-FR"/>
              </w:rPr>
              <w:t>3. участниците в конкурса;</w:t>
            </w:r>
          </w:p>
          <w:p w14:paraId="06993E22" w14:textId="77777777" w:rsidR="00D575B3" w:rsidRPr="003C3243" w:rsidRDefault="00D575B3" w:rsidP="00D575B3">
            <w:pPr>
              <w:jc w:val="both"/>
              <w:rPr>
                <w:sz w:val="20"/>
                <w:szCs w:val="20"/>
                <w:lang w:eastAsia="fr-FR"/>
              </w:rPr>
            </w:pPr>
            <w:r w:rsidRPr="003C3243">
              <w:rPr>
                <w:sz w:val="20"/>
                <w:szCs w:val="20"/>
                <w:lang w:eastAsia="fr-FR"/>
              </w:rPr>
              <w:t>4. кратко описание на работния процес, включително действията, свързани с отваряне, разглеждане и оценяване на проектите;</w:t>
            </w:r>
          </w:p>
          <w:p w14:paraId="3FF1568C" w14:textId="77777777" w:rsidR="00D575B3" w:rsidRPr="003C3243" w:rsidRDefault="00D575B3" w:rsidP="00D575B3">
            <w:pPr>
              <w:jc w:val="both"/>
              <w:rPr>
                <w:sz w:val="20"/>
                <w:szCs w:val="20"/>
                <w:lang w:eastAsia="fr-FR"/>
              </w:rPr>
            </w:pPr>
            <w:r w:rsidRPr="003C3243">
              <w:rPr>
                <w:sz w:val="20"/>
                <w:szCs w:val="20"/>
                <w:lang w:eastAsia="fr-FR"/>
              </w:rPr>
              <w:t>5. оценките на проектите и обосновките за решенията на журито;</w:t>
            </w:r>
          </w:p>
          <w:p w14:paraId="28921B8B" w14:textId="77777777" w:rsidR="00D575B3" w:rsidRPr="003C3243" w:rsidRDefault="00D575B3" w:rsidP="00D575B3">
            <w:pPr>
              <w:jc w:val="both"/>
              <w:rPr>
                <w:sz w:val="20"/>
                <w:szCs w:val="20"/>
                <w:lang w:eastAsia="fr-FR"/>
              </w:rPr>
            </w:pPr>
            <w:r w:rsidRPr="003C3243">
              <w:rPr>
                <w:sz w:val="20"/>
                <w:szCs w:val="20"/>
                <w:lang w:eastAsia="fr-FR"/>
              </w:rPr>
              <w:t>6. класираните проекти и участниците, предложени за награждаване;</w:t>
            </w:r>
          </w:p>
          <w:p w14:paraId="08375F71" w14:textId="77777777" w:rsidR="00D575B3" w:rsidRPr="003C3243" w:rsidRDefault="00D575B3" w:rsidP="00D575B3">
            <w:pPr>
              <w:jc w:val="both"/>
              <w:rPr>
                <w:sz w:val="20"/>
                <w:szCs w:val="20"/>
                <w:lang w:eastAsia="fr-FR"/>
              </w:rPr>
            </w:pPr>
            <w:r w:rsidRPr="003C3243">
              <w:rPr>
                <w:sz w:val="20"/>
                <w:szCs w:val="20"/>
                <w:lang w:eastAsia="fr-FR"/>
              </w:rPr>
              <w:t>7. проектите, предложени да отпаднат от участие, тъй като не отговарят на предварително обявените условия, когато е приложимо;</w:t>
            </w:r>
          </w:p>
          <w:p w14:paraId="4F553184" w14:textId="77777777" w:rsidR="00D575B3" w:rsidRPr="003C3243" w:rsidRDefault="00D575B3" w:rsidP="00D575B3">
            <w:pPr>
              <w:jc w:val="both"/>
              <w:rPr>
                <w:sz w:val="20"/>
                <w:szCs w:val="20"/>
                <w:lang w:eastAsia="fr-FR"/>
              </w:rPr>
            </w:pPr>
            <w:r w:rsidRPr="003C3243">
              <w:rPr>
                <w:sz w:val="20"/>
                <w:szCs w:val="20"/>
                <w:lang w:eastAsia="fr-FR"/>
              </w:rPr>
              <w:lastRenderedPageBreak/>
              <w:t>8. участниците, предложени за отстраняване, когато е приложимо;</w:t>
            </w:r>
          </w:p>
          <w:p w14:paraId="12596907" w14:textId="77777777" w:rsidR="00D575B3" w:rsidRPr="003C3243" w:rsidRDefault="00D575B3" w:rsidP="00D575B3">
            <w:pPr>
              <w:jc w:val="both"/>
              <w:rPr>
                <w:sz w:val="20"/>
                <w:szCs w:val="20"/>
                <w:lang w:eastAsia="fr-FR"/>
              </w:rPr>
            </w:pPr>
            <w:r w:rsidRPr="003C3243">
              <w:rPr>
                <w:sz w:val="20"/>
                <w:szCs w:val="20"/>
                <w:lang w:eastAsia="fr-FR"/>
              </w:rPr>
              <w:t>9. мотивите за предложенията по т. 7 и 8;</w:t>
            </w:r>
          </w:p>
          <w:p w14:paraId="0B1EDD61" w14:textId="77777777" w:rsidR="00D575B3" w:rsidRDefault="00D575B3" w:rsidP="00D575B3">
            <w:pPr>
              <w:jc w:val="both"/>
              <w:rPr>
                <w:sz w:val="20"/>
                <w:szCs w:val="20"/>
                <w:lang w:eastAsia="fr-FR"/>
              </w:rPr>
            </w:pPr>
            <w:r w:rsidRPr="003C3243">
              <w:rPr>
                <w:sz w:val="20"/>
                <w:szCs w:val="20"/>
                <w:lang w:eastAsia="fr-FR"/>
              </w:rPr>
              <w:t>10. особените мнения на членовете на журито, когато има такива.</w:t>
            </w:r>
          </w:p>
          <w:p w14:paraId="3A1F8FAE" w14:textId="77777777" w:rsidR="00D575B3" w:rsidRPr="003C3243" w:rsidRDefault="00D575B3" w:rsidP="00D575B3">
            <w:pPr>
              <w:jc w:val="both"/>
              <w:rPr>
                <w:sz w:val="20"/>
                <w:szCs w:val="20"/>
                <w:lang w:eastAsia="fr-FR"/>
              </w:rPr>
            </w:pPr>
          </w:p>
          <w:p w14:paraId="67D7DDF3" w14:textId="77777777" w:rsidR="00D575B3" w:rsidRDefault="00D575B3" w:rsidP="00D575B3">
            <w:pPr>
              <w:jc w:val="both"/>
              <w:rPr>
                <w:sz w:val="20"/>
                <w:szCs w:val="20"/>
                <w:lang w:eastAsia="fr-FR"/>
              </w:rPr>
            </w:pPr>
            <w:r w:rsidRPr="003C3243">
              <w:rPr>
                <w:b/>
                <w:sz w:val="20"/>
                <w:szCs w:val="20"/>
                <w:lang w:eastAsia="fr-FR"/>
              </w:rPr>
              <w:t>Важно!!</w:t>
            </w:r>
            <w:r>
              <w:rPr>
                <w:sz w:val="20"/>
                <w:szCs w:val="20"/>
                <w:lang w:eastAsia="fr-FR"/>
              </w:rPr>
              <w:t xml:space="preserve"> </w:t>
            </w:r>
            <w:r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 и др.</w:t>
            </w:r>
          </w:p>
          <w:p w14:paraId="5F6AA804" w14:textId="77777777" w:rsidR="00D575B3" w:rsidRDefault="00D575B3" w:rsidP="00D575B3">
            <w:pPr>
              <w:jc w:val="both"/>
              <w:rPr>
                <w:b/>
                <w:sz w:val="20"/>
                <w:szCs w:val="20"/>
                <w:lang w:eastAsia="fr-FR"/>
              </w:rPr>
            </w:pPr>
          </w:p>
          <w:p w14:paraId="41DFB49F" w14:textId="77777777" w:rsidR="00D575B3" w:rsidRDefault="00D575B3" w:rsidP="00D575B3">
            <w:pPr>
              <w:jc w:val="both"/>
              <w:rPr>
                <w:sz w:val="20"/>
                <w:szCs w:val="20"/>
                <w:lang w:eastAsia="fr-FR"/>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3C3243">
              <w:rPr>
                <w:sz w:val="20"/>
                <w:szCs w:val="20"/>
                <w:lang w:eastAsia="fr-FR"/>
              </w:rPr>
              <w:t>всички документи, изготвени в хода на работата на журито</w:t>
            </w:r>
            <w:r>
              <w:rPr>
                <w:sz w:val="20"/>
                <w:szCs w:val="20"/>
                <w:lang w:eastAsia="fr-FR"/>
              </w:rPr>
              <w:t>.</w:t>
            </w:r>
          </w:p>
          <w:p w14:paraId="6ECCFE2D" w14:textId="05C94A2D" w:rsidR="00D575B3" w:rsidRPr="00BD02D1" w:rsidRDefault="00D575B3" w:rsidP="00D575B3">
            <w:pPr>
              <w:jc w:val="both"/>
              <w:rPr>
                <w:b/>
                <w:color w:val="00B050"/>
                <w:sz w:val="20"/>
                <w:szCs w:val="20"/>
                <w:lang w:eastAsia="fr-FR"/>
              </w:rPr>
            </w:pPr>
            <w:r w:rsidRPr="002D2FAF">
              <w:rPr>
                <w:b/>
                <w:color w:val="333399"/>
                <w:sz w:val="20"/>
                <w:szCs w:val="20"/>
              </w:rPr>
              <w:t xml:space="preserve">т. </w:t>
            </w:r>
            <w:r>
              <w:rPr>
                <w:b/>
                <w:color w:val="333399"/>
                <w:sz w:val="20"/>
                <w:szCs w:val="20"/>
              </w:rPr>
              <w:t>16</w:t>
            </w:r>
            <w:r w:rsidRPr="002D2FAF">
              <w:rPr>
                <w:b/>
                <w:color w:val="333399"/>
                <w:sz w:val="20"/>
                <w:szCs w:val="20"/>
              </w:rPr>
              <w:t xml:space="preserve"> от </w:t>
            </w:r>
            <w:r w:rsidR="007E301B" w:rsidRPr="007E301B">
              <w:rPr>
                <w:b/>
                <w:color w:val="333399"/>
                <w:sz w:val="20"/>
                <w:szCs w:val="20"/>
              </w:rPr>
              <w:t>Насоките/ Наредбата, Приложение №1</w:t>
            </w:r>
          </w:p>
        </w:tc>
        <w:tc>
          <w:tcPr>
            <w:tcW w:w="567" w:type="dxa"/>
          </w:tcPr>
          <w:p w14:paraId="493FE5FB" w14:textId="77777777" w:rsidR="00D575B3" w:rsidRPr="0014051A" w:rsidRDefault="00D575B3" w:rsidP="00D575B3">
            <w:pPr>
              <w:jc w:val="both"/>
              <w:outlineLvl w:val="1"/>
              <w:rPr>
                <w:sz w:val="20"/>
                <w:szCs w:val="20"/>
                <w:highlight w:val="yellow"/>
              </w:rPr>
            </w:pPr>
          </w:p>
        </w:tc>
        <w:tc>
          <w:tcPr>
            <w:tcW w:w="5983" w:type="dxa"/>
          </w:tcPr>
          <w:p w14:paraId="33669BBC" w14:textId="77777777" w:rsidR="00D575B3" w:rsidRPr="0014051A" w:rsidRDefault="00D575B3" w:rsidP="00D575B3">
            <w:pPr>
              <w:jc w:val="both"/>
              <w:outlineLvl w:val="1"/>
              <w:rPr>
                <w:sz w:val="20"/>
                <w:szCs w:val="20"/>
                <w:highlight w:val="yellow"/>
              </w:rPr>
            </w:pPr>
          </w:p>
        </w:tc>
      </w:tr>
      <w:tr w:rsidR="00D575B3" w:rsidRPr="0014051A" w14:paraId="5AD48FA2" w14:textId="77777777" w:rsidTr="00B774D9">
        <w:trPr>
          <w:trHeight w:val="270"/>
        </w:trPr>
        <w:tc>
          <w:tcPr>
            <w:tcW w:w="421" w:type="dxa"/>
          </w:tcPr>
          <w:p w14:paraId="50D91184" w14:textId="32DFC45B" w:rsidR="00D575B3" w:rsidRPr="00060469" w:rsidRDefault="00AE7B4E"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37</w:t>
            </w:r>
          </w:p>
        </w:tc>
        <w:tc>
          <w:tcPr>
            <w:tcW w:w="7625" w:type="dxa"/>
            <w:gridSpan w:val="2"/>
            <w:noWrap/>
          </w:tcPr>
          <w:p w14:paraId="55593C6D" w14:textId="77777777" w:rsidR="00D575B3" w:rsidRDefault="00D575B3" w:rsidP="00D575B3">
            <w:pPr>
              <w:jc w:val="both"/>
              <w:rPr>
                <w:b/>
                <w:sz w:val="20"/>
                <w:szCs w:val="20"/>
                <w:lang w:eastAsia="fr-FR"/>
              </w:rPr>
            </w:pPr>
            <w:r>
              <w:rPr>
                <w:b/>
                <w:sz w:val="20"/>
                <w:szCs w:val="20"/>
                <w:lang w:eastAsia="fr-FR"/>
              </w:rPr>
              <w:t>Отстранените участници на етап оценка на проекти, действително ли не отговарят на предварително определените условия, когато е приложимо?</w:t>
            </w:r>
          </w:p>
          <w:p w14:paraId="32CD8633" w14:textId="7C7C3296" w:rsidR="00D575B3" w:rsidRDefault="00D575B3" w:rsidP="00D575B3">
            <w:pPr>
              <w:jc w:val="both"/>
              <w:rPr>
                <w:b/>
                <w:sz w:val="20"/>
                <w:szCs w:val="20"/>
                <w:lang w:eastAsia="fr-FR"/>
              </w:rPr>
            </w:pPr>
            <w:r w:rsidRPr="002D2FAF">
              <w:rPr>
                <w:b/>
                <w:color w:val="333399"/>
                <w:sz w:val="20"/>
                <w:szCs w:val="20"/>
              </w:rPr>
              <w:t>т. 1</w:t>
            </w:r>
            <w:r>
              <w:rPr>
                <w:b/>
                <w:color w:val="333399"/>
                <w:sz w:val="20"/>
                <w:szCs w:val="20"/>
              </w:rPr>
              <w:t>6</w:t>
            </w:r>
            <w:r w:rsidRPr="002D2FAF">
              <w:rPr>
                <w:b/>
                <w:color w:val="333399"/>
                <w:sz w:val="20"/>
                <w:szCs w:val="20"/>
              </w:rPr>
              <w:t xml:space="preserve"> от </w:t>
            </w:r>
            <w:r w:rsidR="007E301B" w:rsidRPr="007E301B">
              <w:rPr>
                <w:b/>
                <w:color w:val="333399"/>
                <w:sz w:val="20"/>
                <w:szCs w:val="20"/>
              </w:rPr>
              <w:t>Насоките/ Наредбата, Приложение №1</w:t>
            </w:r>
          </w:p>
        </w:tc>
        <w:tc>
          <w:tcPr>
            <w:tcW w:w="567" w:type="dxa"/>
          </w:tcPr>
          <w:p w14:paraId="11A233F0" w14:textId="77777777" w:rsidR="00D575B3" w:rsidRPr="0014051A" w:rsidRDefault="00D575B3" w:rsidP="00D575B3">
            <w:pPr>
              <w:jc w:val="both"/>
              <w:outlineLvl w:val="1"/>
              <w:rPr>
                <w:sz w:val="20"/>
                <w:szCs w:val="20"/>
                <w:highlight w:val="yellow"/>
              </w:rPr>
            </w:pPr>
          </w:p>
        </w:tc>
        <w:tc>
          <w:tcPr>
            <w:tcW w:w="5983" w:type="dxa"/>
          </w:tcPr>
          <w:p w14:paraId="16AF36C3" w14:textId="77777777" w:rsidR="00D575B3" w:rsidRPr="0014051A" w:rsidRDefault="00D575B3" w:rsidP="00D575B3">
            <w:pPr>
              <w:jc w:val="both"/>
              <w:outlineLvl w:val="1"/>
              <w:rPr>
                <w:sz w:val="20"/>
                <w:szCs w:val="20"/>
                <w:highlight w:val="yellow"/>
              </w:rPr>
            </w:pPr>
          </w:p>
        </w:tc>
      </w:tr>
      <w:tr w:rsidR="00D575B3" w:rsidRPr="0014051A" w14:paraId="421E8C82" w14:textId="77777777" w:rsidTr="00B774D9">
        <w:trPr>
          <w:trHeight w:val="270"/>
        </w:trPr>
        <w:tc>
          <w:tcPr>
            <w:tcW w:w="421" w:type="dxa"/>
          </w:tcPr>
          <w:p w14:paraId="46715758" w14:textId="4D7C928D" w:rsidR="00D575B3" w:rsidRPr="00F37838" w:rsidRDefault="00AE7B4E"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625" w:type="dxa"/>
            <w:gridSpan w:val="2"/>
            <w:noWrap/>
          </w:tcPr>
          <w:p w14:paraId="0530A9E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на кандидата, определен за изпълнител и представеният от него конкурсен проект отговарят ли на изискванията на възложителя?</w:t>
            </w:r>
          </w:p>
          <w:p w14:paraId="36F2E214" w14:textId="77777777" w:rsidR="00D575B3" w:rsidRPr="00B37C0F" w:rsidRDefault="00D575B3" w:rsidP="00D575B3">
            <w:pPr>
              <w:jc w:val="both"/>
              <w:rPr>
                <w:sz w:val="20"/>
                <w:szCs w:val="20"/>
                <w:lang w:eastAsia="fr-FR"/>
              </w:rPr>
            </w:pPr>
            <w:r w:rsidRPr="00B37C0F">
              <w:rPr>
                <w:sz w:val="20"/>
                <w:szCs w:val="20"/>
                <w:lang w:eastAsia="fr-FR"/>
              </w:rPr>
              <w:t xml:space="preserve">Заявлението за участие съдържа информация относно личното състояние на кандидатите и критериите за подбор. </w:t>
            </w:r>
          </w:p>
          <w:p w14:paraId="1ED7E6F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включва най-малко следните документи:</w:t>
            </w:r>
          </w:p>
          <w:p w14:paraId="5BC4796E" w14:textId="77777777" w:rsidR="00D575B3" w:rsidRPr="00B37C0F" w:rsidRDefault="00D575B3" w:rsidP="00D575B3">
            <w:pPr>
              <w:jc w:val="both"/>
              <w:rPr>
                <w:sz w:val="20"/>
                <w:szCs w:val="20"/>
                <w:lang w:eastAsia="fr-FR"/>
              </w:rPr>
            </w:pPr>
            <w:r w:rsidRPr="00B37C0F">
              <w:rPr>
                <w:sz w:val="20"/>
                <w:szCs w:val="20"/>
                <w:lang w:eastAsia="fr-FR"/>
              </w:rPr>
              <w:t>1.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1B7359CA" w14:textId="77777777" w:rsidR="00D575B3" w:rsidRPr="00B37C0F" w:rsidRDefault="00D575B3" w:rsidP="00D575B3">
            <w:pPr>
              <w:jc w:val="both"/>
              <w:rPr>
                <w:sz w:val="20"/>
                <w:szCs w:val="20"/>
                <w:lang w:eastAsia="fr-FR"/>
              </w:rPr>
            </w:pPr>
            <w:r w:rsidRPr="00B37C0F">
              <w:rPr>
                <w:sz w:val="20"/>
                <w:szCs w:val="20"/>
                <w:lang w:eastAsia="fr-FR"/>
              </w:rPr>
              <w:t>2. документи за предприети мерки за надежност, когато е приложимо;</w:t>
            </w:r>
          </w:p>
          <w:p w14:paraId="33485248" w14:textId="77777777" w:rsidR="00D575B3" w:rsidRPr="00B37C0F" w:rsidRDefault="00D575B3" w:rsidP="00D575B3">
            <w:pPr>
              <w:jc w:val="both"/>
              <w:rPr>
                <w:sz w:val="20"/>
                <w:szCs w:val="20"/>
                <w:lang w:eastAsia="fr-FR"/>
              </w:rPr>
            </w:pPr>
            <w:r w:rsidRPr="00B37C0F">
              <w:rPr>
                <w:sz w:val="20"/>
                <w:szCs w:val="20"/>
                <w:lang w:eastAsia="fr-FR"/>
              </w:rPr>
              <w:t>3. документи по чл. 37, ал. 4 от ППЗОП, когато е приложимо;</w:t>
            </w:r>
          </w:p>
          <w:p w14:paraId="78895AF6" w14:textId="77777777" w:rsidR="00D575B3" w:rsidRPr="00B37C0F" w:rsidRDefault="00D575B3" w:rsidP="00D575B3">
            <w:pPr>
              <w:ind w:left="40"/>
              <w:jc w:val="both"/>
              <w:rPr>
                <w:sz w:val="20"/>
                <w:szCs w:val="20"/>
              </w:rPr>
            </w:pPr>
            <w:r w:rsidRPr="00B37C0F">
              <w:rPr>
                <w:sz w:val="20"/>
                <w:szCs w:val="20"/>
              </w:rPr>
              <w:t>(чл. 39, ал. 2 от ППЗОП)</w:t>
            </w:r>
          </w:p>
          <w:p w14:paraId="48738228" w14:textId="77777777" w:rsidR="00D575B3" w:rsidRDefault="00D575B3" w:rsidP="00D575B3">
            <w:pPr>
              <w:ind w:left="40"/>
              <w:jc w:val="both"/>
              <w:rPr>
                <w:b/>
                <w:sz w:val="20"/>
                <w:szCs w:val="20"/>
              </w:rPr>
            </w:pPr>
          </w:p>
          <w:p w14:paraId="12551CDD" w14:textId="77777777" w:rsidR="00D575B3" w:rsidRPr="00B774D9" w:rsidRDefault="00D575B3" w:rsidP="00D575B3">
            <w:pPr>
              <w:ind w:left="40"/>
              <w:jc w:val="both"/>
              <w:rPr>
                <w:sz w:val="20"/>
                <w:szCs w:val="20"/>
              </w:rPr>
            </w:pPr>
            <w:r w:rsidRPr="00B774D9">
              <w:rPr>
                <w:sz w:val="20"/>
                <w:szCs w:val="20"/>
              </w:rPr>
              <w:t>Изискванията към конкурсния проект се съдържат в обявлението и документацията за участие.</w:t>
            </w:r>
          </w:p>
          <w:p w14:paraId="66410613" w14:textId="77777777" w:rsidR="00D575B3" w:rsidRPr="00B774D9" w:rsidRDefault="00D575B3" w:rsidP="00D575B3">
            <w:pPr>
              <w:ind w:left="40"/>
              <w:jc w:val="both"/>
              <w:rPr>
                <w:i/>
                <w:sz w:val="20"/>
                <w:szCs w:val="20"/>
              </w:rPr>
            </w:pPr>
            <w:r w:rsidRPr="00B774D9">
              <w:rPr>
                <w:i/>
                <w:sz w:val="20"/>
                <w:szCs w:val="20"/>
              </w:rPr>
              <w:t>Конкурсният проект и документите по чл. 39, ал. 2 се представят по реда на чл. 47, ал. 1 и чл. 48, ал. 2 – 5.</w:t>
            </w:r>
          </w:p>
          <w:p w14:paraId="67930528" w14:textId="77777777" w:rsidR="00D575B3" w:rsidRPr="00B774D9" w:rsidRDefault="00D575B3" w:rsidP="00D575B3">
            <w:pPr>
              <w:ind w:left="40"/>
              <w:jc w:val="both"/>
              <w:rPr>
                <w:i/>
                <w:sz w:val="20"/>
                <w:szCs w:val="20"/>
              </w:rPr>
            </w:pPr>
            <w:r w:rsidRPr="00B774D9">
              <w:rPr>
                <w:i/>
                <w:sz w:val="20"/>
                <w:szCs w:val="20"/>
              </w:rPr>
              <w:t>(2) Конкурсният проект и документите по ал. 1 се представят в запечатана непрозрачна опаковка, върху която се посочва:</w:t>
            </w:r>
          </w:p>
          <w:p w14:paraId="0E39ABD9" w14:textId="77777777" w:rsidR="00D575B3" w:rsidRPr="00B774D9" w:rsidRDefault="00D575B3" w:rsidP="00D575B3">
            <w:pPr>
              <w:ind w:left="40"/>
              <w:jc w:val="both"/>
              <w:rPr>
                <w:i/>
                <w:sz w:val="20"/>
                <w:szCs w:val="20"/>
              </w:rPr>
            </w:pPr>
            <w:r w:rsidRPr="00B774D9">
              <w:rPr>
                <w:i/>
                <w:sz w:val="20"/>
                <w:szCs w:val="20"/>
              </w:rPr>
              <w:t>1. наименованието на участника, включително на участниците в обединението, когато е приложимо;</w:t>
            </w:r>
          </w:p>
          <w:p w14:paraId="55824EEA" w14:textId="77777777" w:rsidR="00D575B3" w:rsidRPr="00B774D9" w:rsidRDefault="00D575B3" w:rsidP="00D575B3">
            <w:pPr>
              <w:ind w:left="40"/>
              <w:jc w:val="both"/>
              <w:rPr>
                <w:i/>
                <w:sz w:val="20"/>
                <w:szCs w:val="20"/>
              </w:rPr>
            </w:pPr>
            <w:r w:rsidRPr="00B774D9">
              <w:rPr>
                <w:i/>
                <w:sz w:val="20"/>
                <w:szCs w:val="20"/>
              </w:rPr>
              <w:t>2. адрес за кореспонденция, телефон и по възможност – факс и електронен адрес;</w:t>
            </w:r>
          </w:p>
          <w:p w14:paraId="031A51DC" w14:textId="77777777" w:rsidR="00D575B3" w:rsidRPr="00B774D9" w:rsidRDefault="00D575B3" w:rsidP="00D575B3">
            <w:pPr>
              <w:ind w:left="40"/>
              <w:jc w:val="both"/>
              <w:rPr>
                <w:i/>
                <w:sz w:val="20"/>
                <w:szCs w:val="20"/>
              </w:rPr>
            </w:pPr>
            <w:r w:rsidRPr="00B774D9">
              <w:rPr>
                <w:i/>
                <w:sz w:val="20"/>
                <w:szCs w:val="20"/>
              </w:rPr>
              <w:t>3. наименованието на конкурса.</w:t>
            </w:r>
          </w:p>
          <w:p w14:paraId="23C31926" w14:textId="77777777" w:rsidR="00D575B3" w:rsidRPr="00B774D9" w:rsidRDefault="00D575B3" w:rsidP="00D575B3">
            <w:pPr>
              <w:ind w:left="40"/>
              <w:jc w:val="both"/>
              <w:rPr>
                <w:i/>
                <w:sz w:val="20"/>
                <w:szCs w:val="20"/>
              </w:rPr>
            </w:pPr>
          </w:p>
          <w:p w14:paraId="0EA89170" w14:textId="77777777" w:rsidR="00D575B3" w:rsidRPr="00F37838" w:rsidRDefault="00D575B3" w:rsidP="00D575B3">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Pr>
                <w:sz w:val="20"/>
                <w:szCs w:val="20"/>
              </w:rPr>
              <w:t>заявлението за участие на кандидата</w:t>
            </w:r>
            <w:r w:rsidRPr="00F37838">
              <w:rPr>
                <w:sz w:val="20"/>
                <w:szCs w:val="20"/>
              </w:rPr>
              <w:t>, определен за изпълнител.</w:t>
            </w:r>
          </w:p>
          <w:p w14:paraId="73E03CDE" w14:textId="77777777" w:rsidR="00D575B3" w:rsidRPr="00F37838" w:rsidRDefault="00D575B3" w:rsidP="00D575B3">
            <w:pPr>
              <w:ind w:left="40"/>
              <w:jc w:val="both"/>
              <w:rPr>
                <w:b/>
                <w:i/>
                <w:sz w:val="20"/>
                <w:szCs w:val="20"/>
              </w:rPr>
            </w:pPr>
            <w:r w:rsidRPr="00F37838">
              <w:rPr>
                <w:b/>
                <w:i/>
                <w:sz w:val="20"/>
                <w:szCs w:val="20"/>
              </w:rPr>
              <w:t>Забележка:</w:t>
            </w:r>
          </w:p>
          <w:p w14:paraId="7C8BFFEA" w14:textId="77777777" w:rsidR="00D575B3" w:rsidRPr="009A5C00" w:rsidRDefault="00D575B3" w:rsidP="00D575B3">
            <w:pPr>
              <w:ind w:left="40"/>
              <w:jc w:val="both"/>
              <w:rPr>
                <w:b/>
                <w:sz w:val="20"/>
                <w:szCs w:val="20"/>
                <w:u w:val="single"/>
              </w:rPr>
            </w:pPr>
            <w:r w:rsidRPr="009A5C00">
              <w:rPr>
                <w:b/>
                <w:sz w:val="20"/>
                <w:szCs w:val="20"/>
                <w:u w:val="single"/>
              </w:rPr>
              <w:t>Относно критериите за подбор по чл. 61 и чл. 63 от ЗОП:</w:t>
            </w:r>
          </w:p>
          <w:p w14:paraId="21E5AA2C" w14:textId="77777777" w:rsidR="00D575B3" w:rsidRPr="009A5C00" w:rsidRDefault="00D575B3" w:rsidP="00D575B3">
            <w:pPr>
              <w:ind w:left="40"/>
              <w:jc w:val="both"/>
              <w:rPr>
                <w:sz w:val="20"/>
                <w:szCs w:val="20"/>
              </w:rPr>
            </w:pPr>
            <w:r w:rsidRPr="009A5C00">
              <w:rPr>
                <w:sz w:val="20"/>
                <w:szCs w:val="20"/>
              </w:rPr>
              <w:t xml:space="preserve">- при </w:t>
            </w:r>
            <w:r w:rsidRPr="009A5C00">
              <w:rPr>
                <w:b/>
                <w:sz w:val="20"/>
                <w:szCs w:val="20"/>
              </w:rPr>
              <w:t>участници обединения, които не са регистрирани като юридически лица,</w:t>
            </w:r>
            <w:r w:rsidRPr="009A5C00">
              <w:rPr>
                <w:sz w:val="20"/>
                <w:szCs w:val="20"/>
              </w:rPr>
              <w:t xml:space="preserve"> 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02BE1EB3" w14:textId="77777777" w:rsidR="00D575B3" w:rsidRPr="00B774D9" w:rsidRDefault="00D575B3" w:rsidP="00D575B3">
            <w:pPr>
              <w:ind w:left="40"/>
              <w:jc w:val="both"/>
              <w:rPr>
                <w:sz w:val="20"/>
                <w:szCs w:val="20"/>
                <w:highlight w:val="yellow"/>
                <w:u w:val="single"/>
              </w:rPr>
            </w:pPr>
            <w:r w:rsidRPr="00B774D9">
              <w:rPr>
                <w:sz w:val="20"/>
                <w:szCs w:val="20"/>
                <w:u w:val="single"/>
              </w:rPr>
              <w:t xml:space="preserve">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14:paraId="52AC5BCB" w14:textId="77777777" w:rsidR="00D575B3" w:rsidRPr="00F37838" w:rsidRDefault="00D575B3" w:rsidP="00D575B3">
            <w:pPr>
              <w:jc w:val="both"/>
              <w:rPr>
                <w:b/>
                <w:sz w:val="20"/>
                <w:szCs w:val="20"/>
                <w:highlight w:val="yellow"/>
                <w:u w:val="single"/>
              </w:rPr>
            </w:pPr>
          </w:p>
          <w:p w14:paraId="394A5F61" w14:textId="77777777" w:rsidR="00D575B3" w:rsidRPr="006077F9" w:rsidRDefault="00D575B3" w:rsidP="00D575B3">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прегледайте заявлението за участие на кандидата, определен за изпълнител и прилежащите към него документи..</w:t>
            </w:r>
          </w:p>
          <w:p w14:paraId="20D9FBEE" w14:textId="070FBEEA" w:rsidR="00D575B3" w:rsidRPr="007E301B" w:rsidRDefault="00D575B3" w:rsidP="00D575B3">
            <w:pPr>
              <w:jc w:val="both"/>
              <w:rPr>
                <w:b/>
                <w:color w:val="000080"/>
                <w:sz w:val="20"/>
                <w:szCs w:val="20"/>
              </w:rPr>
            </w:pPr>
            <w:r w:rsidRPr="006077F9">
              <w:rPr>
                <w:b/>
                <w:color w:val="000080"/>
                <w:sz w:val="20"/>
                <w:szCs w:val="20"/>
              </w:rPr>
              <w:t xml:space="preserve">т. 13 от </w:t>
            </w:r>
            <w:r w:rsidR="007E301B" w:rsidRPr="007E301B">
              <w:rPr>
                <w:b/>
                <w:color w:val="000080"/>
                <w:sz w:val="20"/>
                <w:szCs w:val="20"/>
              </w:rPr>
              <w:t>Насоките/ Наредбата, Приложение №1</w:t>
            </w:r>
          </w:p>
        </w:tc>
        <w:tc>
          <w:tcPr>
            <w:tcW w:w="567" w:type="dxa"/>
          </w:tcPr>
          <w:p w14:paraId="65A292EE" w14:textId="77777777" w:rsidR="00D575B3" w:rsidRPr="0014051A" w:rsidRDefault="00D575B3" w:rsidP="00D575B3">
            <w:pPr>
              <w:jc w:val="both"/>
              <w:outlineLvl w:val="1"/>
              <w:rPr>
                <w:sz w:val="20"/>
                <w:szCs w:val="20"/>
                <w:highlight w:val="yellow"/>
              </w:rPr>
            </w:pPr>
          </w:p>
        </w:tc>
        <w:tc>
          <w:tcPr>
            <w:tcW w:w="5983" w:type="dxa"/>
          </w:tcPr>
          <w:p w14:paraId="28EB9A84" w14:textId="77777777" w:rsidR="00D575B3" w:rsidRPr="0014051A" w:rsidRDefault="00D575B3" w:rsidP="00D575B3">
            <w:pPr>
              <w:jc w:val="right"/>
              <w:outlineLvl w:val="1"/>
              <w:rPr>
                <w:b/>
                <w:sz w:val="20"/>
                <w:szCs w:val="20"/>
                <w:highlight w:val="yellow"/>
              </w:rPr>
            </w:pPr>
          </w:p>
          <w:p w14:paraId="71937C90" w14:textId="77777777" w:rsidR="00D575B3" w:rsidRPr="0014051A" w:rsidRDefault="00D575B3" w:rsidP="00D575B3">
            <w:pPr>
              <w:outlineLvl w:val="1"/>
              <w:rPr>
                <w:b/>
                <w:sz w:val="20"/>
                <w:szCs w:val="20"/>
                <w:highlight w:val="yellow"/>
              </w:rPr>
            </w:pPr>
          </w:p>
        </w:tc>
      </w:tr>
      <w:tr w:rsidR="00D575B3" w:rsidRPr="0014051A" w14:paraId="55629856" w14:textId="77777777" w:rsidTr="00B774D9">
        <w:trPr>
          <w:trHeight w:val="270"/>
        </w:trPr>
        <w:tc>
          <w:tcPr>
            <w:tcW w:w="421" w:type="dxa"/>
          </w:tcPr>
          <w:p w14:paraId="29013C28" w14:textId="3F89B9BE" w:rsidR="00D575B3" w:rsidRPr="00C318FA" w:rsidRDefault="00AE7B4E"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5" w:type="dxa"/>
            <w:gridSpan w:val="2"/>
            <w:noWrap/>
          </w:tcPr>
          <w:p w14:paraId="2F6D97B5" w14:textId="77777777" w:rsidR="00D575B3" w:rsidRPr="00C9612E" w:rsidRDefault="00D575B3" w:rsidP="00D575B3">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1A61D80B" w14:textId="77777777" w:rsidR="00D575B3" w:rsidRPr="00C9612E" w:rsidRDefault="00D575B3" w:rsidP="00D575B3">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36A9D6F1" w14:textId="77777777" w:rsidR="00D575B3" w:rsidRPr="00C9612E" w:rsidRDefault="00D575B3" w:rsidP="00D575B3">
            <w:pPr>
              <w:jc w:val="both"/>
              <w:rPr>
                <w:b/>
                <w:sz w:val="20"/>
                <w:szCs w:val="20"/>
                <w:lang w:eastAsia="fr-FR"/>
              </w:rPr>
            </w:pPr>
            <w:r w:rsidRPr="00C9612E">
              <w:rPr>
                <w:b/>
                <w:sz w:val="20"/>
                <w:szCs w:val="20"/>
                <w:lang w:eastAsia="fr-FR"/>
              </w:rPr>
              <w:t>(чл. 101, ал. 11 от ЗОП, § 2, т. 45 от ДР на  ЗОП)</w:t>
            </w:r>
          </w:p>
          <w:p w14:paraId="2CA7B731" w14:textId="77777777" w:rsidR="00D575B3" w:rsidRPr="00C9612E" w:rsidRDefault="00D575B3" w:rsidP="00D575B3">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92B8BE6" w14:textId="032DD427" w:rsidR="00D575B3" w:rsidRDefault="00D575B3" w:rsidP="00D575B3">
            <w:pPr>
              <w:jc w:val="both"/>
              <w:rPr>
                <w:b/>
                <w:color w:val="000080"/>
                <w:sz w:val="20"/>
                <w:szCs w:val="20"/>
              </w:rPr>
            </w:pPr>
            <w:r w:rsidRPr="00C9612E">
              <w:rPr>
                <w:b/>
                <w:color w:val="000080"/>
                <w:sz w:val="20"/>
                <w:szCs w:val="20"/>
              </w:rPr>
              <w:t xml:space="preserve">т. 13 и т. 14 от </w:t>
            </w:r>
            <w:r w:rsidR="007E301B" w:rsidRPr="007E301B">
              <w:rPr>
                <w:b/>
                <w:color w:val="000080"/>
                <w:sz w:val="20"/>
                <w:szCs w:val="20"/>
              </w:rPr>
              <w:t>Насоките/ Наредбата, Приложение №1</w:t>
            </w:r>
            <w:r w:rsidRPr="00C9612E">
              <w:rPr>
                <w:b/>
                <w:color w:val="000080"/>
                <w:sz w:val="20"/>
                <w:szCs w:val="20"/>
              </w:rPr>
              <w:t xml:space="preserve"> </w:t>
            </w:r>
          </w:p>
          <w:p w14:paraId="56A2B9C4" w14:textId="77777777" w:rsidR="00D575B3" w:rsidRPr="0014051A" w:rsidRDefault="00D575B3" w:rsidP="00D575B3">
            <w:pPr>
              <w:jc w:val="both"/>
              <w:rPr>
                <w:b/>
                <w:sz w:val="20"/>
                <w:szCs w:val="20"/>
                <w:highlight w:val="yellow"/>
                <w:lang w:eastAsia="fr-FR"/>
              </w:rPr>
            </w:pPr>
            <w:r w:rsidRPr="00C9612E">
              <w:rPr>
                <w:color w:val="008000"/>
                <w:sz w:val="20"/>
                <w:szCs w:val="20"/>
              </w:rPr>
              <w:t xml:space="preserve">Прегледайте </w:t>
            </w:r>
            <w:r>
              <w:rPr>
                <w:color w:val="008000"/>
                <w:sz w:val="20"/>
                <w:szCs w:val="20"/>
              </w:rPr>
              <w:t xml:space="preserve">заявлението за участие и </w:t>
            </w:r>
            <w:r w:rsidRPr="00C9612E">
              <w:rPr>
                <w:color w:val="008000"/>
                <w:sz w:val="20"/>
                <w:szCs w:val="20"/>
              </w:rPr>
              <w:t>офертата на участника, определен за изпълнител. Проверете дали същият се явява свързано лице по смисъла на § 2, т. 45 от ДР ЗОП с възложителя и/или с другите самостоятелни участници в процедурата.</w:t>
            </w:r>
          </w:p>
        </w:tc>
        <w:tc>
          <w:tcPr>
            <w:tcW w:w="567" w:type="dxa"/>
          </w:tcPr>
          <w:p w14:paraId="3BBD6B6C" w14:textId="77777777" w:rsidR="00D575B3" w:rsidRPr="0014051A" w:rsidRDefault="00D575B3" w:rsidP="00D575B3">
            <w:pPr>
              <w:jc w:val="both"/>
              <w:outlineLvl w:val="1"/>
              <w:rPr>
                <w:sz w:val="20"/>
                <w:szCs w:val="20"/>
                <w:highlight w:val="yellow"/>
              </w:rPr>
            </w:pPr>
          </w:p>
        </w:tc>
        <w:tc>
          <w:tcPr>
            <w:tcW w:w="5983" w:type="dxa"/>
          </w:tcPr>
          <w:p w14:paraId="6CCED231" w14:textId="77777777" w:rsidR="00D575B3" w:rsidRPr="0014051A" w:rsidRDefault="00D575B3" w:rsidP="00D575B3">
            <w:pPr>
              <w:jc w:val="right"/>
              <w:outlineLvl w:val="1"/>
              <w:rPr>
                <w:b/>
                <w:sz w:val="20"/>
                <w:szCs w:val="20"/>
                <w:highlight w:val="yellow"/>
              </w:rPr>
            </w:pPr>
          </w:p>
        </w:tc>
      </w:tr>
      <w:tr w:rsidR="00D575B3" w:rsidRPr="0014051A" w14:paraId="0429E082" w14:textId="77777777" w:rsidTr="00B774D9">
        <w:trPr>
          <w:trHeight w:val="270"/>
        </w:trPr>
        <w:tc>
          <w:tcPr>
            <w:tcW w:w="14596" w:type="dxa"/>
            <w:gridSpan w:val="5"/>
            <w:shd w:val="clear" w:color="auto" w:fill="C2D69B" w:themeFill="accent3" w:themeFillTint="99"/>
          </w:tcPr>
          <w:p w14:paraId="427B02DE" w14:textId="77777777" w:rsidR="00D575B3" w:rsidRPr="0014051A" w:rsidRDefault="00D575B3" w:rsidP="00D575B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D575B3" w:rsidRPr="0014051A" w14:paraId="0D351253" w14:textId="77777777" w:rsidTr="00B774D9">
        <w:trPr>
          <w:trHeight w:val="270"/>
        </w:trPr>
        <w:tc>
          <w:tcPr>
            <w:tcW w:w="14596" w:type="dxa"/>
            <w:gridSpan w:val="5"/>
            <w:shd w:val="clear" w:color="auto" w:fill="C2D69B" w:themeFill="accent3" w:themeFillTint="99"/>
          </w:tcPr>
          <w:p w14:paraId="5596973E" w14:textId="21A77DF9" w:rsidR="00D575B3" w:rsidRPr="0014051A" w:rsidRDefault="00D575B3" w:rsidP="00D575B3">
            <w:pPr>
              <w:pStyle w:val="Heading1"/>
              <w:keepNext w:val="0"/>
              <w:jc w:val="both"/>
              <w:rPr>
                <w:bCs/>
                <w:sz w:val="20"/>
                <w:highlight w:val="yellow"/>
              </w:rPr>
            </w:pPr>
            <w:r w:rsidRPr="00C9612E">
              <w:rPr>
                <w:bCs/>
                <w:sz w:val="20"/>
              </w:rPr>
              <w:lastRenderedPageBreak/>
              <w:t>ІІІ.  Решение за класиране и определяне на изпълнител</w:t>
            </w:r>
          </w:p>
        </w:tc>
      </w:tr>
      <w:tr w:rsidR="00D575B3" w:rsidRPr="0014051A" w14:paraId="62E81839" w14:textId="77777777" w:rsidTr="00B774D9">
        <w:trPr>
          <w:trHeight w:val="270"/>
        </w:trPr>
        <w:tc>
          <w:tcPr>
            <w:tcW w:w="421" w:type="dxa"/>
          </w:tcPr>
          <w:p w14:paraId="480CA3BD" w14:textId="31988C07"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lastRenderedPageBreak/>
              <w:t>4</w:t>
            </w:r>
            <w:r w:rsidR="00AE7B4E">
              <w:rPr>
                <w:rFonts w:ascii="Times New Roman" w:hAnsi="Times New Roman" w:cs="Times New Roman"/>
                <w:szCs w:val="20"/>
                <w:lang w:val="bg-BG"/>
              </w:rPr>
              <w:t>0</w:t>
            </w:r>
          </w:p>
        </w:tc>
        <w:tc>
          <w:tcPr>
            <w:tcW w:w="7625" w:type="dxa"/>
            <w:gridSpan w:val="2"/>
            <w:noWrap/>
          </w:tcPr>
          <w:p w14:paraId="18EDA421" w14:textId="77777777" w:rsidR="00383E48" w:rsidRPr="00B774D9" w:rsidRDefault="00383E48" w:rsidP="00383E48">
            <w:pPr>
              <w:pStyle w:val="Heading1"/>
              <w:rPr>
                <w:b w:val="0"/>
                <w:sz w:val="20"/>
                <w:lang w:eastAsia="fr-FR"/>
              </w:rPr>
            </w:pPr>
            <w:r w:rsidRPr="00B774D9">
              <w:rPr>
                <w:b w:val="0"/>
                <w:sz w:val="20"/>
                <w:lang w:eastAsia="fr-FR"/>
              </w:rPr>
              <w:t>Решението за определяне на изпълнител изпратено ли е на всички участници в 3-дневен срок от издаването му:</w:t>
            </w:r>
          </w:p>
          <w:p w14:paraId="6FBE35CA"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чрез способите по чл. 43, ал. 2 от ЗОП, отм. (за поръчки, открити преди 01.01.2020/ 14.06.2020 г.) или</w:t>
            </w:r>
          </w:p>
          <w:p w14:paraId="6F22823D"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чрез съобщение на техните потребителски профили в електронната платформа (за поръчки, открити след 01.01.2020/ 14.06.2020 г. и възложени чрез електронната платформа)?</w:t>
            </w:r>
          </w:p>
          <w:p w14:paraId="19EB41BE"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Решението за определяне на изпълнител публикувано ли е в профила на купувача в деня на изпращането му до участниците?</w:t>
            </w:r>
          </w:p>
          <w:p w14:paraId="7145D8EF"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xml:space="preserve">Възложителят изпраща на участниците решението за определяне на изпълнител в тридневен срок от издаването му. </w:t>
            </w:r>
          </w:p>
          <w:p w14:paraId="1FA02A88"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Възложителят публикува в профила на купувача това решение в деня на изпращането му до участниците.</w:t>
            </w:r>
          </w:p>
          <w:p w14:paraId="5E8C77D9"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За поръчки, открити преди 01.01.2020/ 14.06.2020 г.:</w:t>
            </w:r>
          </w:p>
          <w:p w14:paraId="4DDEB4DF"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(за поръчки, открити преди 01.01.2020/ 14.06.2020 г.). 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(за поръчки, открити преди 01.01.2020/ 14.06.2020 г.).</w:t>
            </w:r>
          </w:p>
          <w:p w14:paraId="73CD9E35"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За поръчки, открити след 01.01.2020/ 14.06.2020 г.:</w:t>
            </w:r>
          </w:p>
          <w:p w14:paraId="323B573C"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w:t>
            </w:r>
            <w:r w:rsidRPr="00383E48">
              <w:rPr>
                <w:sz w:val="20"/>
                <w:lang w:eastAsia="fr-FR"/>
              </w:rPr>
              <w:t xml:space="preserve"> времеви печат. Без </w:t>
            </w:r>
            <w:r w:rsidRPr="00B774D9">
              <w:rPr>
                <w:b w:val="0"/>
                <w:sz w:val="20"/>
                <w:lang w:eastAsia="fr-FR"/>
              </w:rPr>
              <w:t>значение е дали участникът е отворил и прегледал съобщението и прикаченото към него решение за определяне на изпълнител.</w:t>
            </w:r>
          </w:p>
          <w:p w14:paraId="298E5591"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ВАЖНО!!! Приложимият режим за възлагане e съгласно графика за използване на централизираната електронна платформа по чл. 39а от ЗОП.</w:t>
            </w:r>
          </w:p>
          <w:p w14:paraId="54755B10"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(§131 от ПЗР на ЗИДЗОП)</w:t>
            </w:r>
          </w:p>
          <w:p w14:paraId="1034421D" w14:textId="3F5D91DF" w:rsidR="00383E48" w:rsidRPr="00B774D9" w:rsidRDefault="00383E48" w:rsidP="00107F73">
            <w:pPr>
              <w:pStyle w:val="Heading1"/>
              <w:spacing w:before="0" w:line="240" w:lineRule="auto"/>
              <w:rPr>
                <w:b w:val="0"/>
                <w:sz w:val="20"/>
                <w:lang w:eastAsia="fr-FR"/>
              </w:rPr>
            </w:pPr>
            <w:r>
              <w:t xml:space="preserve"> </w:t>
            </w:r>
            <w:r w:rsidRPr="00383E48">
              <w:rPr>
                <w:b w:val="0"/>
                <w:sz w:val="20"/>
                <w:lang w:eastAsia="fr-FR"/>
              </w:rPr>
              <w:t>(чл. 95 от ППЗОП, във връзка с чл.106, ал.6 от ЗОП, чл. 43, ал. 1 от ЗОП, чл. 42, ал. 2 от ЗОП)</w:t>
            </w:r>
          </w:p>
          <w:p w14:paraId="3FD90F9A"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(чл. 19а от ППЗОП, в сила от 01.04.2020 г.)</w:t>
            </w:r>
          </w:p>
          <w:p w14:paraId="05386236"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(чл. 24, ал. 1, т. 2 и 5 от ППЗОП, отменен в сила от 01.04.2020 г.)</w:t>
            </w:r>
          </w:p>
          <w:p w14:paraId="60BDCB9C"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т. 16 от Насоките/ т. 16 от Приложение № 1 към чл. 2, ал. 1 от Наредбата</w:t>
            </w:r>
          </w:p>
          <w:p w14:paraId="6C391B60"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lastRenderedPageBreak/>
              <w:t>Насочващи източници на информация: прегледайте писма/ съобщения чрез платформата,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65DC2DCE"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Анализирайте:</w:t>
            </w:r>
          </w:p>
          <w:p w14:paraId="4AD62275" w14:textId="77777777" w:rsidR="00383E48" w:rsidRPr="00B774D9" w:rsidRDefault="00383E48" w:rsidP="00107F73">
            <w:pPr>
              <w:pStyle w:val="Heading1"/>
              <w:spacing w:before="0" w:line="240" w:lineRule="auto"/>
              <w:rPr>
                <w:b w:val="0"/>
                <w:sz w:val="20"/>
                <w:lang w:eastAsia="fr-FR"/>
              </w:rPr>
            </w:pPr>
            <w:r w:rsidRPr="00383E48">
              <w:rPr>
                <w:sz w:val="20"/>
                <w:lang w:eastAsia="fr-FR"/>
              </w:rPr>
              <w:t xml:space="preserve">- </w:t>
            </w:r>
            <w:r w:rsidRPr="00B774D9">
              <w:rPr>
                <w:b w:val="0"/>
                <w:sz w:val="20"/>
                <w:lang w:eastAsia="fr-FR"/>
              </w:rPr>
              <w:t>датата на решението за определяне на изпълнител;</w:t>
            </w:r>
          </w:p>
          <w:p w14:paraId="13F4CE8E"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датата на изпращане на придружителното писмо, факс или имейл, с които е изпратено решението (за всеки участник поотделно) или</w:t>
            </w:r>
          </w:p>
          <w:p w14:paraId="31A4CE37"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датата на получаване на решението на ръка (за всеки участник по отделно);</w:t>
            </w:r>
          </w:p>
          <w:p w14:paraId="1A87E967" w14:textId="77777777" w:rsidR="00383E48" w:rsidRPr="00B774D9" w:rsidRDefault="00383E48" w:rsidP="00107F73">
            <w:pPr>
              <w:pStyle w:val="Heading1"/>
              <w:spacing w:before="0" w:line="240" w:lineRule="auto"/>
              <w:rPr>
                <w:b w:val="0"/>
                <w:sz w:val="20"/>
                <w:lang w:eastAsia="fr-FR"/>
              </w:rPr>
            </w:pPr>
            <w:r w:rsidRPr="00B774D9">
              <w:rPr>
                <w:b w:val="0"/>
                <w:sz w:val="20"/>
                <w:lang w:eastAsia="fr-FR"/>
              </w:rPr>
              <w:t>- датата на изпращане на електронното съобщение и генерирания времеви печат (за поръчки, открити след 01.01.2020/ 14.06.2020 г. и възложени чрез електронната платформа);</w:t>
            </w:r>
          </w:p>
          <w:p w14:paraId="371651C7" w14:textId="31291CEC" w:rsidR="00D575B3" w:rsidRPr="00C9612E" w:rsidRDefault="00383E48" w:rsidP="00B774D9">
            <w:pPr>
              <w:pStyle w:val="Heading1"/>
              <w:keepNext w:val="0"/>
              <w:spacing w:before="0" w:line="240" w:lineRule="auto"/>
              <w:rPr>
                <w:lang w:eastAsia="fr-FR"/>
              </w:rPr>
            </w:pPr>
            <w:r w:rsidRPr="00B774D9">
              <w:rPr>
                <w:b w:val="0"/>
                <w:sz w:val="20"/>
                <w:lang w:eastAsia="fr-FR"/>
              </w:rPr>
              <w:t>- датата на публикуване на решението в профила на купувача.</w:t>
            </w:r>
          </w:p>
        </w:tc>
        <w:tc>
          <w:tcPr>
            <w:tcW w:w="567" w:type="dxa"/>
          </w:tcPr>
          <w:p w14:paraId="6E4C2053" w14:textId="77777777" w:rsidR="00D575B3" w:rsidRPr="0014051A" w:rsidRDefault="00D575B3" w:rsidP="00D575B3">
            <w:pPr>
              <w:pStyle w:val="Heading1"/>
              <w:keepNext w:val="0"/>
              <w:jc w:val="both"/>
              <w:rPr>
                <w:b w:val="0"/>
                <w:bCs/>
                <w:sz w:val="20"/>
                <w:highlight w:val="yellow"/>
              </w:rPr>
            </w:pPr>
          </w:p>
        </w:tc>
        <w:tc>
          <w:tcPr>
            <w:tcW w:w="5983" w:type="dxa"/>
          </w:tcPr>
          <w:p w14:paraId="7980F29B" w14:textId="77777777" w:rsidR="00D575B3" w:rsidRPr="0076483D" w:rsidRDefault="00D575B3" w:rsidP="00D575B3">
            <w:pPr>
              <w:pStyle w:val="BodyText"/>
              <w:rPr>
                <w:highlight w:val="yellow"/>
              </w:rPr>
            </w:pPr>
          </w:p>
        </w:tc>
      </w:tr>
      <w:tr w:rsidR="00D575B3" w:rsidRPr="0014051A" w14:paraId="08B1F889" w14:textId="77777777" w:rsidTr="00B774D9">
        <w:trPr>
          <w:trHeight w:val="270"/>
        </w:trPr>
        <w:tc>
          <w:tcPr>
            <w:tcW w:w="14596" w:type="dxa"/>
            <w:gridSpan w:val="5"/>
            <w:shd w:val="clear" w:color="auto" w:fill="C2D69B" w:themeFill="accent3" w:themeFillTint="99"/>
          </w:tcPr>
          <w:p w14:paraId="7CF61C8B" w14:textId="77777777" w:rsidR="00D575B3" w:rsidRPr="0014051A" w:rsidRDefault="00D575B3" w:rsidP="00D575B3">
            <w:pPr>
              <w:pStyle w:val="Heading1"/>
              <w:keepNext w:val="0"/>
              <w:jc w:val="both"/>
              <w:rPr>
                <w:bCs/>
                <w:sz w:val="20"/>
                <w:highlight w:val="yellow"/>
              </w:rPr>
            </w:pPr>
            <w:r w:rsidRPr="008E6D0C">
              <w:rPr>
                <w:bCs/>
                <w:sz w:val="20"/>
              </w:rPr>
              <w:t>ІІІ. 2 Решение за прекратяване на процедурата</w:t>
            </w:r>
          </w:p>
        </w:tc>
      </w:tr>
      <w:tr w:rsidR="00D575B3" w:rsidRPr="0014051A" w14:paraId="2F75CC55" w14:textId="77777777" w:rsidTr="00B774D9">
        <w:trPr>
          <w:trHeight w:val="270"/>
        </w:trPr>
        <w:tc>
          <w:tcPr>
            <w:tcW w:w="421" w:type="dxa"/>
          </w:tcPr>
          <w:p w14:paraId="2E9852F2" w14:textId="1147636D"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w:t>
            </w:r>
            <w:r w:rsidR="00AE7B4E">
              <w:rPr>
                <w:rFonts w:ascii="Times New Roman" w:hAnsi="Times New Roman" w:cs="Times New Roman"/>
                <w:szCs w:val="20"/>
                <w:lang w:val="bg-BG"/>
              </w:rPr>
              <w:t>1</w:t>
            </w:r>
          </w:p>
        </w:tc>
        <w:tc>
          <w:tcPr>
            <w:tcW w:w="7625" w:type="dxa"/>
            <w:gridSpan w:val="2"/>
            <w:noWrap/>
          </w:tcPr>
          <w:p w14:paraId="24B2EA14" w14:textId="6386B5B1" w:rsidR="00D575B3" w:rsidRDefault="00D575B3" w:rsidP="00D575B3">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w:t>
            </w:r>
            <w:r>
              <w:rPr>
                <w:b/>
                <w:sz w:val="20"/>
                <w:szCs w:val="20"/>
                <w:lang w:eastAsia="fr-FR"/>
              </w:rPr>
              <w:t xml:space="preserve"> съгласно чл.110 от ЗОП?</w:t>
            </w:r>
          </w:p>
          <w:p w14:paraId="24B86421" w14:textId="77777777" w:rsidR="00D575B3" w:rsidRPr="003A7259" w:rsidRDefault="00D575B3" w:rsidP="00D575B3">
            <w:pPr>
              <w:ind w:right="110"/>
              <w:jc w:val="both"/>
              <w:outlineLvl w:val="1"/>
              <w:rPr>
                <w:b/>
                <w:sz w:val="20"/>
                <w:szCs w:val="20"/>
                <w:highlight w:val="yellow"/>
                <w:lang w:eastAsia="fr-FR"/>
              </w:rPr>
            </w:pPr>
          </w:p>
          <w:p w14:paraId="22A836F6" w14:textId="77777777" w:rsidR="001872DA" w:rsidRPr="000A7FDB" w:rsidRDefault="001872DA" w:rsidP="001872D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Pr>
                <w:rFonts w:ascii="Times New Roman" w:hAnsi="Times New Roman" w:cs="Times New Roman"/>
                <w:sz w:val="20"/>
                <w:szCs w:val="20"/>
              </w:rPr>
              <w:t>9</w:t>
            </w:r>
            <w:r w:rsidRPr="000A7FDB">
              <w:rPr>
                <w:rFonts w:ascii="Times New Roman" w:hAnsi="Times New Roman" w:cs="Times New Roman"/>
                <w:sz w:val="20"/>
                <w:szCs w:val="20"/>
              </w:rPr>
              <w:t xml:space="preserve"> </w:t>
            </w:r>
            <w:r>
              <w:rPr>
                <w:rFonts w:ascii="Times New Roman" w:hAnsi="Times New Roman" w:cs="Times New Roman"/>
                <w:sz w:val="20"/>
                <w:szCs w:val="20"/>
              </w:rPr>
              <w:t>на</w:t>
            </w:r>
            <w:r w:rsidRPr="000A7FDB">
              <w:rPr>
                <w:rFonts w:ascii="Times New Roman" w:hAnsi="Times New Roman" w:cs="Times New Roman"/>
                <w:sz w:val="20"/>
                <w:szCs w:val="20"/>
              </w:rPr>
              <w:t xml:space="preserve"> чл. </w:t>
            </w:r>
            <w:r>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14:paraId="2A5131D7" w14:textId="77777777" w:rsidR="001872DA" w:rsidRPr="000A7FDB" w:rsidRDefault="001872DA" w:rsidP="001872DA">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Pr="000A7FDB">
              <w:rPr>
                <w:rFonts w:ascii="Times New Roman" w:hAnsi="Times New Roman" w:cs="Times New Roman"/>
                <w:sz w:val="20"/>
                <w:szCs w:val="20"/>
              </w:rPr>
              <w:t xml:space="preserve">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w:t>
            </w:r>
            <w:r w:rsidRPr="000A7FDB">
              <w:rPr>
                <w:rFonts w:ascii="Times New Roman" w:hAnsi="Times New Roman" w:cs="Times New Roman"/>
                <w:sz w:val="20"/>
                <w:szCs w:val="20"/>
              </w:rPr>
              <w:t xml:space="preserve">  основанията по  ал. 2 </w:t>
            </w:r>
            <w:r>
              <w:rPr>
                <w:rFonts w:ascii="Times New Roman" w:hAnsi="Times New Roman" w:cs="Times New Roman"/>
                <w:sz w:val="20"/>
                <w:szCs w:val="20"/>
              </w:rPr>
              <w:t xml:space="preserve">на </w:t>
            </w:r>
            <w:r w:rsidRPr="000A7FDB">
              <w:rPr>
                <w:rFonts w:ascii="Times New Roman" w:hAnsi="Times New Roman" w:cs="Times New Roman"/>
                <w:sz w:val="20"/>
                <w:szCs w:val="20"/>
              </w:rPr>
              <w:t xml:space="preserve">чл. </w:t>
            </w:r>
            <w:r>
              <w:rPr>
                <w:rFonts w:ascii="Times New Roman" w:hAnsi="Times New Roman" w:cs="Times New Roman"/>
                <w:sz w:val="20"/>
                <w:szCs w:val="20"/>
              </w:rPr>
              <w:t>110</w:t>
            </w:r>
            <w:r w:rsidRPr="000A7FDB">
              <w:rPr>
                <w:rFonts w:ascii="Times New Roman" w:hAnsi="Times New Roman" w:cs="Times New Roman"/>
                <w:sz w:val="20"/>
                <w:szCs w:val="20"/>
              </w:rPr>
              <w:t xml:space="preserve"> от ЗОП.</w:t>
            </w:r>
          </w:p>
          <w:p w14:paraId="37C8715B" w14:textId="07F1E0F9" w:rsidR="00D575B3" w:rsidRPr="002C79C2" w:rsidRDefault="001872DA" w:rsidP="001872DA">
            <w:pPr>
              <w:pStyle w:val="Heading1"/>
              <w:keepNext w:val="0"/>
              <w:spacing w:before="0" w:line="240" w:lineRule="auto"/>
              <w:jc w:val="both"/>
              <w:rPr>
                <w:sz w:val="20"/>
              </w:rPr>
            </w:pPr>
            <w:r w:rsidRPr="002C79C2">
              <w:rPr>
                <w:sz w:val="20"/>
              </w:rPr>
              <w:t xml:space="preserve"> </w:t>
            </w:r>
            <w:r w:rsidR="00D575B3" w:rsidRPr="002C79C2">
              <w:rPr>
                <w:sz w:val="20"/>
              </w:rPr>
              <w:t>(чл. 110, ал. 1 и ал. 2 от ЗОП)</w:t>
            </w:r>
          </w:p>
          <w:p w14:paraId="1FB18867" w14:textId="77777777" w:rsidR="00D575B3" w:rsidRPr="002C79C2" w:rsidRDefault="00D575B3" w:rsidP="00D575B3">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0AE89FC7" w14:textId="77777777" w:rsidR="007E301B" w:rsidRDefault="00D575B3" w:rsidP="00D575B3">
            <w:pPr>
              <w:pStyle w:val="Heading1"/>
              <w:keepNext w:val="0"/>
              <w:spacing w:before="0" w:line="240" w:lineRule="auto"/>
              <w:jc w:val="both"/>
              <w:rPr>
                <w:color w:val="365F91"/>
                <w:sz w:val="20"/>
                <w:lang w:eastAsia="fr-FR"/>
              </w:rPr>
            </w:pPr>
            <w:r w:rsidRPr="002C79C2">
              <w:rPr>
                <w:color w:val="365F91"/>
                <w:sz w:val="20"/>
                <w:lang w:eastAsia="fr-FR"/>
              </w:rPr>
              <w:t xml:space="preserve">т. 13-20 от </w:t>
            </w:r>
            <w:r w:rsidR="007E301B" w:rsidRPr="007E301B">
              <w:rPr>
                <w:color w:val="365F91"/>
                <w:sz w:val="20"/>
                <w:lang w:eastAsia="fr-FR"/>
              </w:rPr>
              <w:t>Насоките/ Наредбата, Приложение №1</w:t>
            </w:r>
          </w:p>
          <w:p w14:paraId="0E225AA6" w14:textId="3E101B00" w:rsidR="00D575B3" w:rsidRPr="002C79C2" w:rsidRDefault="00D575B3" w:rsidP="00D575B3">
            <w:pPr>
              <w:pStyle w:val="Heading1"/>
              <w:keepNext w:val="0"/>
              <w:spacing w:before="0" w:line="240" w:lineRule="auto"/>
              <w:jc w:val="both"/>
              <w:rPr>
                <w:b w:val="0"/>
                <w:bCs/>
                <w:color w:val="008000"/>
                <w:sz w:val="20"/>
              </w:rPr>
            </w:pPr>
            <w:r w:rsidRPr="002C79C2">
              <w:rPr>
                <w:b w:val="0"/>
                <w:bCs/>
                <w:color w:val="008000"/>
                <w:sz w:val="20"/>
              </w:rPr>
              <w:t>Анализирайте:</w:t>
            </w:r>
          </w:p>
          <w:p w14:paraId="56FC591C" w14:textId="77777777" w:rsidR="00D575B3" w:rsidRPr="002C79C2" w:rsidRDefault="00D575B3" w:rsidP="00D575B3">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29F379F7" w14:textId="77777777" w:rsidR="00D575B3" w:rsidRPr="0014051A" w:rsidRDefault="00D575B3" w:rsidP="00D575B3">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7C9AB6B1" w14:textId="77777777" w:rsidR="00D575B3" w:rsidRPr="0014051A" w:rsidRDefault="00D575B3" w:rsidP="00D575B3">
            <w:pPr>
              <w:pStyle w:val="Heading1"/>
              <w:keepNext w:val="0"/>
              <w:jc w:val="both"/>
              <w:rPr>
                <w:b w:val="0"/>
                <w:bCs/>
                <w:sz w:val="20"/>
                <w:highlight w:val="yellow"/>
              </w:rPr>
            </w:pPr>
          </w:p>
        </w:tc>
        <w:tc>
          <w:tcPr>
            <w:tcW w:w="5983" w:type="dxa"/>
          </w:tcPr>
          <w:p w14:paraId="565FACD2" w14:textId="77777777" w:rsidR="00D575B3" w:rsidRPr="0014051A" w:rsidRDefault="00D575B3" w:rsidP="00D575B3">
            <w:pPr>
              <w:pStyle w:val="BodyText"/>
              <w:rPr>
                <w:sz w:val="20"/>
                <w:szCs w:val="20"/>
                <w:highlight w:val="yellow"/>
              </w:rPr>
            </w:pPr>
          </w:p>
        </w:tc>
      </w:tr>
      <w:tr w:rsidR="00D575B3" w:rsidRPr="0014051A" w14:paraId="0A916425" w14:textId="77777777" w:rsidTr="00B774D9">
        <w:trPr>
          <w:trHeight w:val="270"/>
        </w:trPr>
        <w:tc>
          <w:tcPr>
            <w:tcW w:w="421" w:type="dxa"/>
          </w:tcPr>
          <w:p w14:paraId="5F04D5A1" w14:textId="7ABE1054"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AE7B4E">
              <w:rPr>
                <w:rFonts w:ascii="Times New Roman" w:hAnsi="Times New Roman" w:cs="Times New Roman"/>
                <w:szCs w:val="20"/>
                <w:lang w:val="bg-BG"/>
              </w:rPr>
              <w:t>2</w:t>
            </w:r>
          </w:p>
        </w:tc>
        <w:tc>
          <w:tcPr>
            <w:tcW w:w="7625" w:type="dxa"/>
            <w:gridSpan w:val="2"/>
            <w:noWrap/>
          </w:tcPr>
          <w:p w14:paraId="578478DA" w14:textId="77777777" w:rsidR="00D575B3" w:rsidRPr="00205BC1" w:rsidRDefault="00D575B3" w:rsidP="00D575B3">
            <w:pPr>
              <w:ind w:right="110"/>
              <w:jc w:val="both"/>
              <w:outlineLvl w:val="1"/>
              <w:rPr>
                <w:b/>
                <w:sz w:val="20"/>
                <w:szCs w:val="20"/>
                <w:lang w:eastAsia="fr-FR"/>
              </w:rPr>
            </w:pPr>
            <w:r w:rsidRPr="00205BC1">
              <w:rPr>
                <w:b/>
                <w:sz w:val="20"/>
                <w:szCs w:val="20"/>
                <w:lang w:eastAsia="fr-FR"/>
              </w:rPr>
              <w:t>Изпратена ли е информация за резултатите от проведения конкурс до АОП  и до ОВ на ЕС в срок от 30 дни от приключването му?</w:t>
            </w:r>
          </w:p>
          <w:p w14:paraId="70B14FE8" w14:textId="02F1E883" w:rsidR="00D575B3" w:rsidRDefault="00205BC1" w:rsidP="00D575B3">
            <w:pPr>
              <w:ind w:right="110"/>
              <w:jc w:val="both"/>
              <w:outlineLvl w:val="1"/>
              <w:rPr>
                <w:b/>
                <w:sz w:val="20"/>
                <w:szCs w:val="20"/>
                <w:lang w:val="en-US" w:eastAsia="fr-FR"/>
              </w:rPr>
            </w:pPr>
            <w:r>
              <w:rPr>
                <w:b/>
                <w:sz w:val="20"/>
                <w:szCs w:val="20"/>
                <w:lang w:eastAsia="fr-FR"/>
              </w:rPr>
              <w:t xml:space="preserve"> </w:t>
            </w:r>
            <w:r w:rsidR="00D575B3">
              <w:rPr>
                <w:b/>
                <w:sz w:val="20"/>
                <w:szCs w:val="20"/>
                <w:lang w:eastAsia="fr-FR"/>
              </w:rPr>
              <w:t>(чл. 30, ал.2 и ал.3 от ЗОП</w:t>
            </w:r>
            <w:r w:rsidR="00D575B3">
              <w:rPr>
                <w:b/>
                <w:sz w:val="20"/>
                <w:szCs w:val="20"/>
                <w:lang w:val="en-US" w:eastAsia="fr-FR"/>
              </w:rPr>
              <w:t>)</w:t>
            </w:r>
          </w:p>
          <w:p w14:paraId="652A2CA8" w14:textId="1E79A33E" w:rsidR="00D575B3" w:rsidRPr="009034FE" w:rsidRDefault="00D575B3" w:rsidP="00D575B3">
            <w:pPr>
              <w:ind w:right="110"/>
              <w:jc w:val="both"/>
              <w:outlineLvl w:val="1"/>
              <w:rPr>
                <w:b/>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w:t>
            </w:r>
            <w:r>
              <w:rPr>
                <w:color w:val="C0504D"/>
                <w:sz w:val="20"/>
                <w:szCs w:val="20"/>
                <w:lang w:eastAsia="fr-FR"/>
              </w:rPr>
              <w:t xml:space="preserve"> обявлението за резултатите от проведения конкурс.</w:t>
            </w:r>
          </w:p>
        </w:tc>
        <w:tc>
          <w:tcPr>
            <w:tcW w:w="567" w:type="dxa"/>
          </w:tcPr>
          <w:p w14:paraId="1E000A4A" w14:textId="77777777" w:rsidR="00D575B3" w:rsidRPr="0014051A" w:rsidRDefault="00D575B3" w:rsidP="00D575B3">
            <w:pPr>
              <w:pStyle w:val="Heading1"/>
              <w:keepNext w:val="0"/>
              <w:jc w:val="both"/>
              <w:rPr>
                <w:bCs/>
                <w:sz w:val="20"/>
                <w:highlight w:val="yellow"/>
              </w:rPr>
            </w:pPr>
          </w:p>
        </w:tc>
        <w:tc>
          <w:tcPr>
            <w:tcW w:w="5983" w:type="dxa"/>
          </w:tcPr>
          <w:p w14:paraId="029789E2" w14:textId="77777777" w:rsidR="00D575B3" w:rsidRPr="0014051A" w:rsidRDefault="00D575B3" w:rsidP="00D575B3">
            <w:pPr>
              <w:pStyle w:val="BodyText"/>
              <w:rPr>
                <w:sz w:val="20"/>
                <w:szCs w:val="20"/>
                <w:highlight w:val="yellow"/>
              </w:rPr>
            </w:pPr>
          </w:p>
        </w:tc>
      </w:tr>
      <w:tr w:rsidR="00D575B3" w:rsidRPr="0014051A" w14:paraId="3B0A5D81" w14:textId="77777777" w:rsidTr="00B774D9">
        <w:trPr>
          <w:trHeight w:val="270"/>
        </w:trPr>
        <w:tc>
          <w:tcPr>
            <w:tcW w:w="14596" w:type="dxa"/>
            <w:gridSpan w:val="5"/>
            <w:shd w:val="clear" w:color="auto" w:fill="C2D69B" w:themeFill="accent3" w:themeFillTint="99"/>
          </w:tcPr>
          <w:p w14:paraId="06BB8609" w14:textId="77777777" w:rsidR="00D575B3" w:rsidRPr="009034FE" w:rsidRDefault="00D575B3" w:rsidP="00D575B3">
            <w:pPr>
              <w:pStyle w:val="Heading1"/>
              <w:keepNext w:val="0"/>
              <w:spacing w:before="0" w:line="240" w:lineRule="auto"/>
              <w:jc w:val="both"/>
              <w:rPr>
                <w:sz w:val="20"/>
                <w:lang w:eastAsia="fr-FR"/>
              </w:rPr>
            </w:pPr>
            <w:r w:rsidRPr="009034FE">
              <w:rPr>
                <w:sz w:val="20"/>
                <w:lang w:eastAsia="fr-FR"/>
              </w:rPr>
              <w:t>IV</w:t>
            </w:r>
            <w:r w:rsidRPr="009034FE">
              <w:rPr>
                <w:b w:val="0"/>
                <w:sz w:val="20"/>
                <w:lang w:eastAsia="fr-FR"/>
              </w:rPr>
              <w:t xml:space="preserve">. </w:t>
            </w:r>
            <w:r w:rsidRPr="009034FE">
              <w:rPr>
                <w:sz w:val="20"/>
                <w:lang w:eastAsia="fr-FR"/>
              </w:rPr>
              <w:t xml:space="preserve">ИНДИКАТОРИ ЗА НЕРЕДНОСТИ И ИЗМАМИ, КОИТО ИМАТ ОТНОШЕНИЕ КЪМ ОБЩЕСТВЕНАТА ПОРЪЧКА </w:t>
            </w:r>
          </w:p>
          <w:p w14:paraId="6311C047" w14:textId="77777777" w:rsidR="00D575B3" w:rsidRPr="009034FE" w:rsidRDefault="00D575B3" w:rsidP="00D575B3">
            <w:pPr>
              <w:pStyle w:val="Heading1"/>
              <w:keepNext w:val="0"/>
              <w:spacing w:before="0" w:line="240" w:lineRule="auto"/>
              <w:jc w:val="both"/>
              <w:rPr>
                <w:bCs/>
                <w:sz w:val="20"/>
              </w:rPr>
            </w:pPr>
            <w:r w:rsidRPr="009034FE">
              <w:rPr>
                <w:sz w:val="20"/>
                <w:lang w:eastAsia="fr-FR"/>
              </w:rPr>
              <w:t>(„ЧЕРВЕНИ ФЛАГОВЕ“)</w:t>
            </w:r>
          </w:p>
        </w:tc>
      </w:tr>
      <w:tr w:rsidR="00D575B3" w:rsidRPr="0014051A" w14:paraId="4BB83F22" w14:textId="77777777" w:rsidTr="00B774D9">
        <w:trPr>
          <w:trHeight w:val="270"/>
        </w:trPr>
        <w:tc>
          <w:tcPr>
            <w:tcW w:w="421" w:type="dxa"/>
          </w:tcPr>
          <w:p w14:paraId="17B1FE86" w14:textId="68856E82"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AE7B4E">
              <w:rPr>
                <w:rFonts w:ascii="Times New Roman" w:hAnsi="Times New Roman" w:cs="Times New Roman"/>
                <w:szCs w:val="20"/>
                <w:lang w:val="bg-BG"/>
              </w:rPr>
              <w:t>3</w:t>
            </w:r>
          </w:p>
        </w:tc>
        <w:tc>
          <w:tcPr>
            <w:tcW w:w="7625" w:type="dxa"/>
            <w:gridSpan w:val="2"/>
            <w:noWrap/>
          </w:tcPr>
          <w:p w14:paraId="227E1A4C"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5AC39140" w14:textId="61ED6524" w:rsidR="00D575B3" w:rsidRPr="009034FE" w:rsidRDefault="00D575B3" w:rsidP="0080400C">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w:t>
            </w:r>
            <w:r w:rsidR="00275FFC">
              <w:rPr>
                <w:b/>
                <w:sz w:val="20"/>
                <w:szCs w:val="20"/>
                <w:lang w:eastAsia="fr-FR"/>
              </w:rPr>
              <w:t xml:space="preserve"> </w:t>
            </w:r>
            <w:r w:rsidRPr="009034FE">
              <w:rPr>
                <w:b/>
                <w:sz w:val="20"/>
                <w:szCs w:val="20"/>
                <w:lang w:eastAsia="fr-FR"/>
              </w:rPr>
              <w:t>от указанията към настоящия контролен лист.</w:t>
            </w:r>
          </w:p>
        </w:tc>
        <w:tc>
          <w:tcPr>
            <w:tcW w:w="567" w:type="dxa"/>
          </w:tcPr>
          <w:p w14:paraId="1BA83492" w14:textId="77777777" w:rsidR="00D575B3" w:rsidRPr="0014051A" w:rsidRDefault="00D575B3" w:rsidP="00D575B3">
            <w:pPr>
              <w:pStyle w:val="Heading1"/>
              <w:keepNext w:val="0"/>
              <w:jc w:val="both"/>
              <w:rPr>
                <w:bCs/>
                <w:sz w:val="20"/>
                <w:highlight w:val="yellow"/>
              </w:rPr>
            </w:pPr>
          </w:p>
        </w:tc>
        <w:tc>
          <w:tcPr>
            <w:tcW w:w="5983" w:type="dxa"/>
          </w:tcPr>
          <w:p w14:paraId="1EF5833B" w14:textId="77777777" w:rsidR="00D575B3" w:rsidRPr="0014051A" w:rsidRDefault="00D575B3" w:rsidP="00D575B3">
            <w:pPr>
              <w:pStyle w:val="Heading1"/>
              <w:keepNext w:val="0"/>
              <w:jc w:val="both"/>
              <w:rPr>
                <w:bCs/>
                <w:sz w:val="20"/>
                <w:highlight w:val="yellow"/>
              </w:rPr>
            </w:pPr>
          </w:p>
        </w:tc>
      </w:tr>
      <w:tr w:rsidR="00D575B3" w:rsidRPr="0014051A" w14:paraId="7B51B470" w14:textId="77777777" w:rsidTr="00B774D9">
        <w:trPr>
          <w:trHeight w:val="270"/>
        </w:trPr>
        <w:tc>
          <w:tcPr>
            <w:tcW w:w="421" w:type="dxa"/>
          </w:tcPr>
          <w:p w14:paraId="765AC6E0" w14:textId="6B4DEFD7"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AE7B4E">
              <w:rPr>
                <w:rFonts w:ascii="Times New Roman" w:hAnsi="Times New Roman" w:cs="Times New Roman"/>
                <w:szCs w:val="20"/>
                <w:lang w:val="bg-BG"/>
              </w:rPr>
              <w:t>4</w:t>
            </w:r>
          </w:p>
        </w:tc>
        <w:tc>
          <w:tcPr>
            <w:tcW w:w="7625" w:type="dxa"/>
            <w:gridSpan w:val="2"/>
            <w:noWrap/>
          </w:tcPr>
          <w:p w14:paraId="138C832D" w14:textId="77777777" w:rsidR="00D575B3" w:rsidRPr="009034FE" w:rsidRDefault="00D575B3" w:rsidP="00D575B3">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14:paraId="10911C4F" w14:textId="27F6FC2D" w:rsidR="00D575B3" w:rsidRPr="009034FE" w:rsidRDefault="00D575B3" w:rsidP="0080400C">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 от указанията към настоящия контролен лист.</w:t>
            </w:r>
          </w:p>
        </w:tc>
        <w:tc>
          <w:tcPr>
            <w:tcW w:w="567" w:type="dxa"/>
          </w:tcPr>
          <w:p w14:paraId="29F7B6B3" w14:textId="77777777" w:rsidR="00D575B3" w:rsidRPr="0014051A" w:rsidRDefault="00D575B3" w:rsidP="00D575B3">
            <w:pPr>
              <w:pStyle w:val="Heading1"/>
              <w:keepNext w:val="0"/>
              <w:jc w:val="both"/>
              <w:rPr>
                <w:bCs/>
                <w:sz w:val="20"/>
                <w:highlight w:val="yellow"/>
              </w:rPr>
            </w:pPr>
          </w:p>
        </w:tc>
        <w:tc>
          <w:tcPr>
            <w:tcW w:w="5983" w:type="dxa"/>
          </w:tcPr>
          <w:p w14:paraId="1F28CD1E" w14:textId="77777777" w:rsidR="00D575B3" w:rsidRPr="0014051A" w:rsidRDefault="00D575B3" w:rsidP="00D575B3">
            <w:pPr>
              <w:pStyle w:val="Heading1"/>
              <w:keepNext w:val="0"/>
              <w:jc w:val="both"/>
              <w:rPr>
                <w:bCs/>
                <w:sz w:val="20"/>
                <w:highlight w:val="yellow"/>
              </w:rPr>
            </w:pPr>
          </w:p>
        </w:tc>
      </w:tr>
      <w:tr w:rsidR="00D575B3" w:rsidRPr="000A7FDB" w14:paraId="4E5A6EAE" w14:textId="77777777" w:rsidTr="00B774D9">
        <w:trPr>
          <w:trHeight w:val="270"/>
        </w:trPr>
        <w:tc>
          <w:tcPr>
            <w:tcW w:w="421" w:type="dxa"/>
          </w:tcPr>
          <w:p w14:paraId="088423E7" w14:textId="49350192"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275FFC">
              <w:rPr>
                <w:rFonts w:ascii="Times New Roman" w:hAnsi="Times New Roman" w:cs="Times New Roman"/>
                <w:szCs w:val="20"/>
                <w:lang w:val="bg-BG"/>
              </w:rPr>
              <w:t>5</w:t>
            </w:r>
          </w:p>
        </w:tc>
        <w:tc>
          <w:tcPr>
            <w:tcW w:w="7625" w:type="dxa"/>
            <w:gridSpan w:val="2"/>
            <w:noWrap/>
          </w:tcPr>
          <w:p w14:paraId="50620818"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неоснователно възлагане на един изпълнител?</w:t>
            </w:r>
          </w:p>
          <w:p w14:paraId="5BDD5CE1" w14:textId="118A12DC" w:rsidR="00D575B3" w:rsidRPr="009034FE" w:rsidRDefault="00D575B3" w:rsidP="0080400C">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 от указанията към настоящия контролен лист.</w:t>
            </w:r>
          </w:p>
        </w:tc>
        <w:tc>
          <w:tcPr>
            <w:tcW w:w="567" w:type="dxa"/>
          </w:tcPr>
          <w:p w14:paraId="56410D9C" w14:textId="77777777" w:rsidR="00D575B3" w:rsidRPr="00C13447" w:rsidRDefault="00D575B3" w:rsidP="00D575B3">
            <w:pPr>
              <w:pStyle w:val="Heading1"/>
              <w:keepNext w:val="0"/>
              <w:jc w:val="both"/>
              <w:rPr>
                <w:bCs/>
                <w:sz w:val="20"/>
              </w:rPr>
            </w:pPr>
          </w:p>
        </w:tc>
        <w:tc>
          <w:tcPr>
            <w:tcW w:w="5983" w:type="dxa"/>
          </w:tcPr>
          <w:p w14:paraId="18B40CC4" w14:textId="77777777" w:rsidR="00D575B3" w:rsidRPr="002A39E0" w:rsidRDefault="00D575B3" w:rsidP="00D575B3">
            <w:pPr>
              <w:pStyle w:val="Heading1"/>
              <w:keepNext w:val="0"/>
              <w:jc w:val="both"/>
              <w:rPr>
                <w:bCs/>
                <w:sz w:val="20"/>
              </w:rPr>
            </w:pPr>
          </w:p>
        </w:tc>
      </w:tr>
    </w:tbl>
    <w:p w14:paraId="7E54DAE1" w14:textId="416C2176" w:rsidR="00FE4E3A" w:rsidRDefault="00FE4E3A" w:rsidP="00CC3A87">
      <w:pPr>
        <w:rPr>
          <w:lang w:val="en-US"/>
        </w:rPr>
      </w:pPr>
    </w:p>
    <w:p w14:paraId="185DE97E" w14:textId="4C9F6D25" w:rsidR="00F77710" w:rsidRDefault="00107F73" w:rsidP="00CC3A87">
      <w:pPr>
        <w:rPr>
          <w:lang w:val="en-US"/>
        </w:rPr>
      </w:pPr>
      <w:r>
        <w:rPr>
          <w:lang w:val="en-US"/>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FE4E3A" w:rsidRPr="002B2658" w14:paraId="77738C9F" w14:textId="77777777" w:rsidTr="00B774D9">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65D35512" w14:textId="77777777" w:rsidR="00FE4E3A" w:rsidRPr="002B2658" w:rsidRDefault="00FE4E3A" w:rsidP="006C17CE">
            <w:pPr>
              <w:ind w:left="142" w:right="283"/>
              <w:rPr>
                <w:b/>
              </w:rPr>
            </w:pPr>
            <w:r w:rsidRPr="00FE4E3A">
              <w:rPr>
                <w:b/>
              </w:rPr>
              <w:t>Заключение относно вероятност за налагане на финансови корекции</w:t>
            </w:r>
          </w:p>
        </w:tc>
      </w:tr>
      <w:tr w:rsidR="00FE4E3A" w:rsidRPr="007934D9" w14:paraId="4577DCCD" w14:textId="77777777" w:rsidTr="00B774D9">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26E69DFC" w14:textId="0FF126B1" w:rsidR="00FE4E3A" w:rsidRPr="002B2658" w:rsidRDefault="00FE4E3A" w:rsidP="006C17CE">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FD1EBA"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FD1EBA">
              <w:rPr>
                <w:lang w:val="en-US"/>
              </w:rPr>
              <w:t>.</w:t>
            </w:r>
            <w:r w:rsidR="00FD1EBA" w:rsidRPr="00035A61">
              <w:t>2017 г., респ</w:t>
            </w:r>
            <w:r w:rsidR="00FD1EBA" w:rsidRPr="007934D9">
              <w:rPr>
                <w:bCs/>
                <w:i/>
                <w:shd w:val="clear" w:color="auto" w:fill="FEFEFE"/>
              </w:rPr>
              <w:t>.</w:t>
            </w:r>
            <w:r w:rsidR="00FD1EBA" w:rsidRPr="007934D9">
              <w:rPr>
                <w:bCs/>
                <w:shd w:val="clear" w:color="auto" w:fill="FEFEFE"/>
              </w:rPr>
              <w:t xml:space="preserve"> </w:t>
            </w:r>
            <w:r w:rsidR="00FD1EBA" w:rsidRPr="007934D9">
              <w:rPr>
                <w:i/>
              </w:rPr>
              <w:t>Насоките за определянето на финансовите корекции, които трябва да се прилагат спрямо разходите</w:t>
            </w:r>
            <w:r w:rsidR="00FD1EBA" w:rsidRPr="00136040">
              <w:rPr>
                <w:i/>
              </w:rPr>
              <w:t>, съфинансирани от Структурните фондове и Кохезионния фонд при неспазване на правилата относно обществените поръчки (COCOF)</w:t>
            </w:r>
            <w:r w:rsidR="00FD1EBA" w:rsidRPr="00136040">
              <w:rPr>
                <w:b/>
                <w:i/>
              </w:rPr>
              <w:t>.</w:t>
            </w:r>
          </w:p>
        </w:tc>
        <w:tc>
          <w:tcPr>
            <w:tcW w:w="1848" w:type="dxa"/>
          </w:tcPr>
          <w:p w14:paraId="78478783" w14:textId="77777777" w:rsidR="00FE4E3A" w:rsidRPr="002B2658" w:rsidRDefault="00FE4E3A" w:rsidP="00FE4E3A">
            <w:pPr>
              <w:rPr>
                <w:sz w:val="18"/>
                <w:szCs w:val="18"/>
              </w:rPr>
            </w:pPr>
            <w:r w:rsidRPr="002B2658">
              <w:rPr>
                <w:sz w:val="18"/>
                <w:szCs w:val="18"/>
              </w:rPr>
              <w:t>Експерт</w:t>
            </w:r>
          </w:p>
          <w:p w14:paraId="6B26AAEB" w14:textId="77777777" w:rsidR="00FE4E3A" w:rsidRPr="002B2658" w:rsidRDefault="00FE4E3A" w:rsidP="00FE4E3A">
            <w:pPr>
              <w:rPr>
                <w:b/>
              </w:rPr>
            </w:pPr>
            <w:r w:rsidRPr="002B2658">
              <w:rPr>
                <w:b/>
              </w:rPr>
              <w:t>Да/Не</w:t>
            </w:r>
          </w:p>
        </w:tc>
      </w:tr>
    </w:tbl>
    <w:p w14:paraId="225E7FD0" w14:textId="77777777" w:rsidR="00CC3A87" w:rsidRPr="00FE4E3A" w:rsidRDefault="00CC3A87" w:rsidP="00CC3A87">
      <w:pPr>
        <w:rPr>
          <w:lang w:val="en-U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CC3A87" w:rsidRPr="002B2658" w14:paraId="4C9AED1A" w14:textId="77777777" w:rsidTr="00B774D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1E5A1226" w14:textId="77777777" w:rsidR="00CC3A87" w:rsidRDefault="00CC3A87" w:rsidP="006C17CE">
            <w:pPr>
              <w:ind w:left="214" w:right="283" w:hanging="72"/>
              <w:rPr>
                <w:b/>
              </w:rPr>
            </w:pPr>
            <w:r w:rsidRPr="002B2658">
              <w:rPr>
                <w:b/>
              </w:rPr>
              <w:lastRenderedPageBreak/>
              <w:t>Заключение</w:t>
            </w:r>
            <w:r>
              <w:rPr>
                <w:b/>
              </w:rPr>
              <w:t>*</w:t>
            </w:r>
            <w:r w:rsidRPr="002B2658">
              <w:rPr>
                <w:b/>
              </w:rPr>
              <w:t xml:space="preserve"> относно законосъобразността на процедурата: ………………………………………………………………………………………………</w:t>
            </w:r>
          </w:p>
          <w:p w14:paraId="00770F81" w14:textId="77777777"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729A7737" w14:textId="77777777"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2ADC7165" w14:textId="77777777"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65F6EACF" w14:textId="77777777"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14:paraId="4652381F" w14:textId="77777777" w:rsidTr="00B774D9">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6E86D97B" w14:textId="7D1D3811" w:rsidR="00CC3A87" w:rsidRPr="0039191C" w:rsidRDefault="00CC3A87" w:rsidP="006C17CE">
            <w:pPr>
              <w:ind w:left="142" w:right="283"/>
              <w:rPr>
                <w:b/>
                <w:lang w:val="en-US"/>
              </w:rPr>
            </w:pPr>
            <w:r w:rsidRPr="007934D9">
              <w:rPr>
                <w:b/>
              </w:rPr>
              <w:t>Проверката е извършена в периода от …</w:t>
            </w:r>
            <w:r w:rsidR="0039191C">
              <w:rPr>
                <w:b/>
              </w:rPr>
              <w:t>…</w:t>
            </w:r>
            <w:r w:rsidR="0039191C">
              <w:rPr>
                <w:b/>
                <w:lang w:val="en-US"/>
              </w:rPr>
              <w:t>…</w:t>
            </w:r>
            <w:r w:rsidRPr="007934D9">
              <w:rPr>
                <w:b/>
              </w:rPr>
              <w:t xml:space="preserve"> до ……</w:t>
            </w:r>
            <w:r w:rsidR="0039191C">
              <w:rPr>
                <w:b/>
              </w:rPr>
              <w:t>…</w:t>
            </w:r>
            <w:r w:rsidR="0039191C">
              <w:rPr>
                <w:b/>
                <w:lang w:val="en-US"/>
              </w:rPr>
              <w:t>.</w:t>
            </w:r>
          </w:p>
        </w:tc>
      </w:tr>
      <w:tr w:rsidR="00CC3A87" w:rsidRPr="007934D9" w14:paraId="4D2069C6" w14:textId="77777777" w:rsidTr="00B774D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B3FE197" w14:textId="77777777" w:rsidR="00CC3A87" w:rsidRPr="007934D9" w:rsidRDefault="00CC3A87" w:rsidP="006C17CE">
            <w:pPr>
              <w:ind w:left="142" w:right="283"/>
              <w:rPr>
                <w:b/>
              </w:rPr>
            </w:pPr>
            <w:r w:rsidRPr="007934D9">
              <w:rPr>
                <w:b/>
              </w:rPr>
              <w:t xml:space="preserve">Извършили проверката: </w:t>
            </w:r>
          </w:p>
          <w:p w14:paraId="3CBE4003" w14:textId="77777777" w:rsidR="00CC3A87" w:rsidRPr="007934D9" w:rsidRDefault="00CC3A87" w:rsidP="006C17CE">
            <w:pPr>
              <w:ind w:left="142" w:right="283"/>
              <w:rPr>
                <w:b/>
              </w:rPr>
            </w:pPr>
          </w:p>
          <w:p w14:paraId="69AA8AFA" w14:textId="77777777" w:rsidR="00CC3A87" w:rsidRPr="007934D9" w:rsidRDefault="00CC3A87" w:rsidP="006C17CE">
            <w:pPr>
              <w:ind w:left="142" w:right="283"/>
              <w:rPr>
                <w:b/>
              </w:rPr>
            </w:pPr>
            <w:r w:rsidRPr="007934D9">
              <w:rPr>
                <w:b/>
              </w:rPr>
              <w:t>Експерт ………………………………………………...............................................................</w:t>
            </w:r>
          </w:p>
          <w:p w14:paraId="19F3C886" w14:textId="77777777" w:rsidR="00CC3A87" w:rsidRDefault="00CC3A87" w:rsidP="00646B62">
            <w:pPr>
              <w:ind w:left="142" w:right="283"/>
              <w:rPr>
                <w:b/>
              </w:rPr>
            </w:pPr>
            <w:r w:rsidRPr="007934D9">
              <w:rPr>
                <w:b/>
              </w:rPr>
              <w:t xml:space="preserve">                                       /име</w:t>
            </w:r>
            <w:r>
              <w:rPr>
                <w:b/>
              </w:rPr>
              <w:t xml:space="preserve"> и фамилия</w:t>
            </w:r>
            <w:r w:rsidR="00B3254B">
              <w:rPr>
                <w:b/>
              </w:rPr>
              <w:t>, длъжност</w:t>
            </w:r>
            <w:r w:rsidRPr="007934D9">
              <w:rPr>
                <w:b/>
              </w:rPr>
              <w:t>/</w:t>
            </w:r>
          </w:p>
          <w:p w14:paraId="3BAF3F69" w14:textId="64DD5431" w:rsidR="00646B62" w:rsidRPr="007934D9" w:rsidRDefault="00646B62" w:rsidP="00646B62">
            <w:pPr>
              <w:ind w:left="142" w:right="283"/>
              <w:rPr>
                <w:b/>
              </w:rPr>
            </w:pPr>
          </w:p>
        </w:tc>
      </w:tr>
    </w:tbl>
    <w:p w14:paraId="1BD39EEE" w14:textId="77777777" w:rsidR="00CC3A87" w:rsidRDefault="00CC3A87" w:rsidP="00CC3A87"/>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39191C" w:rsidRPr="00A674CC" w14:paraId="6749B2D9" w14:textId="77777777" w:rsidTr="001D7BC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2FAEFDC1" w14:textId="77777777" w:rsidR="0039191C" w:rsidRPr="00E25E0B" w:rsidRDefault="0039191C" w:rsidP="001D7BCA">
            <w:pPr>
              <w:ind w:left="142" w:right="283"/>
            </w:pPr>
          </w:p>
        </w:tc>
      </w:tr>
      <w:tr w:rsidR="0039191C" w:rsidRPr="00A674CC" w14:paraId="073290C5" w14:textId="77777777" w:rsidTr="001D7BCA">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15F1197" w14:textId="77777777" w:rsidR="0039191C" w:rsidRPr="00E25E0B" w:rsidRDefault="0039191C" w:rsidP="001D7BCA">
            <w:pPr>
              <w:ind w:left="142" w:right="283"/>
            </w:pPr>
            <w:r w:rsidRPr="00E25E0B">
              <w:t xml:space="preserve">С настоящето декларирам, че не се намирам в ситуация на конфликт на интереси </w:t>
            </w:r>
            <w:r w:rsidRPr="001D7BCA">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rsidRPr="001D7BCA">
              <w:t>в</w:t>
            </w:r>
            <w:r w:rsidRPr="00E25E0B">
              <w:t>ъв връзка с гореописаната обществена поръчка, която съм проверил в качеството ми на експерт, осъществяващ последващ контрол в УО.</w:t>
            </w:r>
          </w:p>
        </w:tc>
      </w:tr>
      <w:tr w:rsidR="0039191C" w:rsidRPr="007934D9" w14:paraId="5D27F36C" w14:textId="77777777" w:rsidTr="001D7BC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9E890E9" w14:textId="77777777" w:rsidR="0039191C" w:rsidRPr="00E25E0B" w:rsidRDefault="0039191C" w:rsidP="001D7BCA">
            <w:pPr>
              <w:ind w:left="142" w:right="283"/>
              <w:rPr>
                <w:b/>
              </w:rPr>
            </w:pPr>
          </w:p>
          <w:p w14:paraId="2A0C0F17" w14:textId="77777777" w:rsidR="0039191C" w:rsidRPr="00E25E0B" w:rsidRDefault="0039191C" w:rsidP="001D7BCA">
            <w:pPr>
              <w:ind w:left="142" w:right="283"/>
              <w:rPr>
                <w:b/>
              </w:rPr>
            </w:pPr>
            <w:r w:rsidRPr="00E25E0B">
              <w:rPr>
                <w:b/>
              </w:rPr>
              <w:t>Експерт: …………………………………………………………….</w:t>
            </w:r>
          </w:p>
          <w:p w14:paraId="2BABB408" w14:textId="77777777" w:rsidR="0039191C" w:rsidRPr="00E25E0B" w:rsidRDefault="0039191C" w:rsidP="001D7BCA">
            <w:pPr>
              <w:ind w:left="142" w:right="283"/>
              <w:rPr>
                <w:b/>
              </w:rPr>
            </w:pPr>
            <w:r w:rsidRPr="00E25E0B">
              <w:rPr>
                <w:b/>
              </w:rPr>
              <w:t xml:space="preserve">                                       /име и фамилия, длъжност /</w:t>
            </w:r>
          </w:p>
          <w:p w14:paraId="7526661A" w14:textId="77777777" w:rsidR="0039191C" w:rsidRPr="00E25E0B" w:rsidRDefault="0039191C" w:rsidP="001D7BCA">
            <w:pPr>
              <w:ind w:left="142" w:right="283"/>
              <w:rPr>
                <w:b/>
              </w:rPr>
            </w:pPr>
          </w:p>
        </w:tc>
      </w:tr>
    </w:tbl>
    <w:p w14:paraId="0A4DE84C" w14:textId="77777777" w:rsidR="002D140A" w:rsidRPr="000A7FDB" w:rsidRDefault="002D140A" w:rsidP="00F81223">
      <w:pPr>
        <w:jc w:val="both"/>
        <w:rPr>
          <w:sz w:val="20"/>
          <w:szCs w:val="20"/>
        </w:rPr>
      </w:pPr>
    </w:p>
    <w:sectPr w:rsidR="002D140A" w:rsidRPr="000A7FDB" w:rsidSect="00D105E8">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A4D8A" w14:textId="77777777" w:rsidR="00763FAB" w:rsidRDefault="00763FAB">
      <w:r>
        <w:separator/>
      </w:r>
    </w:p>
  </w:endnote>
  <w:endnote w:type="continuationSeparator" w:id="0">
    <w:p w14:paraId="6864AB62" w14:textId="77777777" w:rsidR="00763FAB" w:rsidRDefault="00763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5B15F" w14:textId="77777777" w:rsidR="00D46717" w:rsidRDefault="00D4671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52659A" w14:textId="77777777" w:rsidR="00D46717" w:rsidRDefault="00D46717"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C506E" w14:textId="3A57C417" w:rsidR="00D46717" w:rsidRDefault="00D4671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4172">
      <w:rPr>
        <w:rStyle w:val="PageNumber"/>
        <w:noProof/>
      </w:rPr>
      <w:t>1</w:t>
    </w:r>
    <w:r>
      <w:rPr>
        <w:rStyle w:val="PageNumber"/>
      </w:rPr>
      <w:fldChar w:fldCharType="end"/>
    </w:r>
  </w:p>
  <w:p w14:paraId="6A564D72" w14:textId="77777777" w:rsidR="00D46717" w:rsidRDefault="00D46717"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7FDDE" w14:textId="77777777" w:rsidR="00DF4172" w:rsidRDefault="00DF41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8EFE7" w14:textId="77777777" w:rsidR="00763FAB" w:rsidRDefault="00763FAB">
      <w:r>
        <w:separator/>
      </w:r>
    </w:p>
  </w:footnote>
  <w:footnote w:type="continuationSeparator" w:id="0">
    <w:p w14:paraId="2C22289B" w14:textId="77777777" w:rsidR="00763FAB" w:rsidRDefault="00763FAB">
      <w:r>
        <w:continuationSeparator/>
      </w:r>
    </w:p>
  </w:footnote>
  <w:footnote w:id="1">
    <w:p w14:paraId="248D839E" w14:textId="77777777" w:rsidR="00D46717" w:rsidRPr="00836FCE" w:rsidRDefault="00D46717" w:rsidP="009B624B">
      <w:pPr>
        <w:pStyle w:val="FootnoteText"/>
        <w:jc w:val="both"/>
        <w:rPr>
          <w:sz w:val="14"/>
          <w:szCs w:val="14"/>
          <w:lang w:val="bg-BG"/>
        </w:rPr>
      </w:pPr>
      <w:r w:rsidRPr="00FD636E">
        <w:rPr>
          <w:rStyle w:val="FootnoteReference"/>
        </w:rPr>
        <w:footnoteRef/>
      </w:r>
      <w:r w:rsidRPr="00FD636E">
        <w:t xml:space="preserve"> </w:t>
      </w:r>
      <w:r w:rsidRPr="00836FCE">
        <w:rPr>
          <w:sz w:val="14"/>
          <w:szCs w:val="14"/>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w:t>
      </w:r>
      <w:r>
        <w:rPr>
          <w:sz w:val="14"/>
          <w:szCs w:val="14"/>
          <w:lang w:val="bg-BG"/>
        </w:rPr>
        <w:t>4</w:t>
      </w:r>
      <w:r w:rsidRPr="00836FCE">
        <w:rPr>
          <w:sz w:val="14"/>
          <w:szCs w:val="14"/>
          <w:lang w:val="bg-BG"/>
        </w:rPr>
        <w:t>.</w:t>
      </w:r>
      <w:r>
        <w:rPr>
          <w:sz w:val="14"/>
          <w:szCs w:val="14"/>
          <w:lang w:val="bg-BG"/>
        </w:rPr>
        <w:t>05</w:t>
      </w:r>
      <w:r w:rsidRPr="00836FCE">
        <w:rPr>
          <w:sz w:val="14"/>
          <w:szCs w:val="14"/>
          <w:lang w:val="bg-BG"/>
        </w:rPr>
        <w:t>.201</w:t>
      </w:r>
      <w:r>
        <w:rPr>
          <w:sz w:val="14"/>
          <w:szCs w:val="14"/>
          <w:lang w:val="bg-BG"/>
        </w:rPr>
        <w:t>9</w:t>
      </w:r>
      <w:r w:rsidRPr="00836FCE">
        <w:rPr>
          <w:sz w:val="14"/>
          <w:szCs w:val="14"/>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E0D0E" w14:textId="77777777" w:rsidR="00DF4172" w:rsidRDefault="00DF41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D46717" w:rsidRPr="000E0EEA" w14:paraId="24B23489" w14:textId="77777777" w:rsidTr="00B03570">
      <w:trPr>
        <w:trHeight w:val="70"/>
      </w:trPr>
      <w:tc>
        <w:tcPr>
          <w:tcW w:w="12186" w:type="dxa"/>
          <w:gridSpan w:val="3"/>
          <w:tcBorders>
            <w:top w:val="single" w:sz="4" w:space="0" w:color="999999"/>
            <w:left w:val="single" w:sz="4" w:space="0" w:color="999999"/>
            <w:right w:val="single" w:sz="4" w:space="0" w:color="999999"/>
          </w:tcBorders>
          <w:vAlign w:val="center"/>
        </w:tcPr>
        <w:p w14:paraId="0961ACE0" w14:textId="77777777" w:rsidR="00D46717" w:rsidRPr="000E0EEA" w:rsidRDefault="00D46717" w:rsidP="00D105E8">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0331B325" w14:textId="418CE9A9" w:rsidR="00D46717" w:rsidRPr="000E0EEA" w:rsidRDefault="00D46717" w:rsidP="00D105E8">
          <w:pPr>
            <w:tabs>
              <w:tab w:val="center" w:pos="4536"/>
              <w:tab w:val="right" w:pos="9072"/>
            </w:tabs>
            <w:ind w:firstLine="120"/>
            <w:jc w:val="center"/>
            <w:rPr>
              <w:b/>
              <w:sz w:val="20"/>
              <w:szCs w:val="20"/>
              <w:lang w:eastAsia="pl-PL"/>
            </w:rPr>
          </w:pPr>
          <w:r w:rsidRPr="00775CE0">
            <w:rPr>
              <w:b/>
              <w:sz w:val="20"/>
              <w:szCs w:val="20"/>
              <w:lang w:eastAsia="pl-PL"/>
            </w:rPr>
            <w:t>4.</w:t>
          </w:r>
          <w:r w:rsidR="00DF4172">
            <w:rPr>
              <w:b/>
              <w:sz w:val="20"/>
              <w:szCs w:val="20"/>
              <w:lang w:eastAsia="pl-PL"/>
            </w:rPr>
            <w:t>7-7</w:t>
          </w:r>
          <w:bookmarkStart w:id="0" w:name="_GoBack"/>
          <w:bookmarkEnd w:id="0"/>
        </w:p>
      </w:tc>
    </w:tr>
    <w:tr w:rsidR="00D46717" w:rsidRPr="000E0EEA" w14:paraId="7F42FA71" w14:textId="77777777" w:rsidTr="00B03570">
      <w:tc>
        <w:tcPr>
          <w:tcW w:w="12186" w:type="dxa"/>
          <w:gridSpan w:val="3"/>
          <w:tcBorders>
            <w:top w:val="single" w:sz="4" w:space="0" w:color="999999"/>
            <w:left w:val="single" w:sz="4" w:space="0" w:color="999999"/>
            <w:right w:val="single" w:sz="4" w:space="0" w:color="999999"/>
          </w:tcBorders>
          <w:vAlign w:val="center"/>
        </w:tcPr>
        <w:p w14:paraId="6396380C" w14:textId="49749D81" w:rsidR="00D46717" w:rsidRPr="000E0EEA" w:rsidRDefault="00D46717" w:rsidP="00D105E8">
          <w:pPr>
            <w:tabs>
              <w:tab w:val="center" w:pos="4536"/>
              <w:tab w:val="right" w:pos="9072"/>
            </w:tabs>
            <w:jc w:val="center"/>
            <w:rPr>
              <w:b/>
              <w:sz w:val="20"/>
              <w:szCs w:val="20"/>
              <w:lang w:eastAsia="pl-PL"/>
            </w:rPr>
          </w:pPr>
          <w:r>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14F111C2" w14:textId="7111565F" w:rsidR="00D46717" w:rsidRPr="000E0EEA" w:rsidRDefault="00D46717" w:rsidP="00D105E8">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DF4172">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DF4172">
            <w:rPr>
              <w:b/>
              <w:noProof/>
              <w:sz w:val="20"/>
              <w:szCs w:val="20"/>
              <w:lang w:val="pl-PL" w:eastAsia="pl-PL"/>
            </w:rPr>
            <w:t>27</w:t>
          </w:r>
          <w:r w:rsidRPr="000E0EEA">
            <w:rPr>
              <w:b/>
              <w:sz w:val="20"/>
              <w:szCs w:val="20"/>
              <w:lang w:val="pl-PL" w:eastAsia="pl-PL"/>
            </w:rPr>
            <w:fldChar w:fldCharType="end"/>
          </w:r>
        </w:p>
      </w:tc>
    </w:tr>
    <w:tr w:rsidR="00D46717" w:rsidRPr="000E0EEA" w14:paraId="3D24D3F2" w14:textId="77777777" w:rsidTr="00B0357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78EBF61" w14:textId="2B893967" w:rsidR="00D46717" w:rsidRPr="000E0EEA" w:rsidRDefault="00D46717" w:rsidP="001F383B">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A50CFAB" w14:textId="77777777" w:rsidR="00D46717" w:rsidRPr="000E0EEA" w:rsidRDefault="00D46717" w:rsidP="001F383B">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039F7DF0" wp14:editId="18AF1264">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1E6995B8" w14:textId="77777777" w:rsidR="00D46717" w:rsidRPr="002536C6" w:rsidRDefault="00D46717" w:rsidP="00D105E8">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53A16AC4" w14:textId="77777777" w:rsidR="00D46717" w:rsidRPr="008003D3" w:rsidRDefault="00D46717" w:rsidP="00D105E8">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29AB3D3B" w14:textId="77777777" w:rsidR="00D46717" w:rsidRPr="002536C6" w:rsidRDefault="00D46717" w:rsidP="00D105E8">
                                  <w:pPr>
                                    <w:rPr>
                                      <w:rFonts w:ascii="Arial" w:hAnsi="Arial" w:cs="Arial"/>
                                      <w:b/>
                                      <w:sz w:val="18"/>
                                      <w:szCs w:val="18"/>
                                    </w:rPr>
                                  </w:pPr>
                                  <w:r w:rsidRPr="002536C6">
                                    <w:rPr>
                                      <w:rFonts w:ascii="Arial" w:hAnsi="Arial" w:cs="Arial"/>
                                      <w:b/>
                                      <w:sz w:val="18"/>
                                      <w:szCs w:val="18"/>
                                    </w:rPr>
                                    <w:t>ЕВРОПЕЙСКИ</w:t>
                                  </w:r>
                                </w:p>
                                <w:p w14:paraId="2958B99B" w14:textId="77777777" w:rsidR="00D46717" w:rsidRPr="002536C6" w:rsidRDefault="00D46717" w:rsidP="00D105E8">
                                  <w:pPr>
                                    <w:spacing w:after="20"/>
                                    <w:rPr>
                                      <w:rFonts w:ascii="Arial" w:hAnsi="Arial" w:cs="Arial"/>
                                      <w:b/>
                                      <w:sz w:val="18"/>
                                      <w:szCs w:val="18"/>
                                    </w:rPr>
                                  </w:pPr>
                                  <w:r w:rsidRPr="002536C6">
                                    <w:rPr>
                                      <w:rFonts w:ascii="Arial" w:hAnsi="Arial" w:cs="Arial"/>
                                      <w:b/>
                                      <w:sz w:val="18"/>
                                      <w:szCs w:val="18"/>
                                    </w:rPr>
                                    <w:t>СЪЮЗ</w:t>
                                  </w:r>
                                </w:p>
                                <w:p w14:paraId="4BD5397D" w14:textId="77777777" w:rsidR="00D46717" w:rsidRPr="002536C6" w:rsidRDefault="00D46717" w:rsidP="00D105E8">
                                  <w:pPr>
                                    <w:rPr>
                                      <w:rFonts w:ascii="Arial" w:hAnsi="Arial" w:cs="Arial"/>
                                      <w:sz w:val="18"/>
                                      <w:szCs w:val="18"/>
                                    </w:rPr>
                                  </w:pPr>
                                  <w:r w:rsidRPr="002536C6">
                                    <w:rPr>
                                      <w:rFonts w:ascii="Arial" w:hAnsi="Arial" w:cs="Arial"/>
                                      <w:sz w:val="18"/>
                                      <w:szCs w:val="18"/>
                                    </w:rPr>
                                    <w:t>Европейски фонд за</w:t>
                                  </w:r>
                                </w:p>
                                <w:p w14:paraId="4E0B4381" w14:textId="77777777" w:rsidR="00D46717" w:rsidRPr="002536C6" w:rsidRDefault="00D46717" w:rsidP="00D105E8">
                                  <w:pPr>
                                    <w:rPr>
                                      <w:rFonts w:ascii="Arial" w:hAnsi="Arial" w:cs="Arial"/>
                                      <w:sz w:val="18"/>
                                      <w:szCs w:val="18"/>
                                    </w:rPr>
                                  </w:pPr>
                                  <w:r w:rsidRPr="002536C6">
                                    <w:rPr>
                                      <w:rFonts w:ascii="Arial" w:hAnsi="Arial" w:cs="Arial"/>
                                      <w:sz w:val="18"/>
                                      <w:szCs w:val="18"/>
                                    </w:rPr>
                                    <w:t>регионално развитие</w:t>
                                  </w:r>
                                </w:p>
                                <w:p w14:paraId="21299690" w14:textId="77777777" w:rsidR="00D46717" w:rsidRPr="002536C6" w:rsidRDefault="00D46717" w:rsidP="00D105E8">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039F7DF0"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1E6995B8" w14:textId="77777777" w:rsidR="001F383B" w:rsidRPr="002536C6" w:rsidRDefault="001F383B" w:rsidP="00D105E8">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53A16AC4" w14:textId="77777777" w:rsidR="001F383B" w:rsidRPr="008003D3" w:rsidRDefault="001F383B" w:rsidP="00D105E8">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29AB3D3B" w14:textId="77777777" w:rsidR="001F383B" w:rsidRPr="002536C6" w:rsidRDefault="001F383B" w:rsidP="00D105E8">
                            <w:pPr>
                              <w:rPr>
                                <w:rFonts w:ascii="Arial" w:hAnsi="Arial" w:cs="Arial"/>
                                <w:b/>
                                <w:sz w:val="18"/>
                                <w:szCs w:val="18"/>
                              </w:rPr>
                            </w:pPr>
                            <w:r w:rsidRPr="002536C6">
                              <w:rPr>
                                <w:rFonts w:ascii="Arial" w:hAnsi="Arial" w:cs="Arial"/>
                                <w:b/>
                                <w:sz w:val="18"/>
                                <w:szCs w:val="18"/>
                              </w:rPr>
                              <w:t>ЕВРОПЕЙСКИ</w:t>
                            </w:r>
                          </w:p>
                          <w:p w14:paraId="2958B99B" w14:textId="77777777" w:rsidR="001F383B" w:rsidRPr="002536C6" w:rsidRDefault="001F383B" w:rsidP="00D105E8">
                            <w:pPr>
                              <w:spacing w:after="20"/>
                              <w:rPr>
                                <w:rFonts w:ascii="Arial" w:hAnsi="Arial" w:cs="Arial"/>
                                <w:b/>
                                <w:sz w:val="18"/>
                                <w:szCs w:val="18"/>
                              </w:rPr>
                            </w:pPr>
                            <w:r w:rsidRPr="002536C6">
                              <w:rPr>
                                <w:rFonts w:ascii="Arial" w:hAnsi="Arial" w:cs="Arial"/>
                                <w:b/>
                                <w:sz w:val="18"/>
                                <w:szCs w:val="18"/>
                              </w:rPr>
                              <w:t>СЪЮЗ</w:t>
                            </w:r>
                          </w:p>
                          <w:p w14:paraId="4BD5397D" w14:textId="77777777" w:rsidR="001F383B" w:rsidRPr="002536C6" w:rsidRDefault="001F383B" w:rsidP="00D105E8">
                            <w:pPr>
                              <w:rPr>
                                <w:rFonts w:ascii="Arial" w:hAnsi="Arial" w:cs="Arial"/>
                                <w:sz w:val="18"/>
                                <w:szCs w:val="18"/>
                              </w:rPr>
                            </w:pPr>
                            <w:r w:rsidRPr="002536C6">
                              <w:rPr>
                                <w:rFonts w:ascii="Arial" w:hAnsi="Arial" w:cs="Arial"/>
                                <w:sz w:val="18"/>
                                <w:szCs w:val="18"/>
                              </w:rPr>
                              <w:t>Европейски фонд за</w:t>
                            </w:r>
                          </w:p>
                          <w:p w14:paraId="4E0B4381" w14:textId="77777777" w:rsidR="001F383B" w:rsidRPr="002536C6" w:rsidRDefault="001F383B" w:rsidP="00D105E8">
                            <w:pPr>
                              <w:rPr>
                                <w:rFonts w:ascii="Arial" w:hAnsi="Arial" w:cs="Arial"/>
                                <w:sz w:val="18"/>
                                <w:szCs w:val="18"/>
                              </w:rPr>
                            </w:pPr>
                            <w:r w:rsidRPr="002536C6">
                              <w:rPr>
                                <w:rFonts w:ascii="Arial" w:hAnsi="Arial" w:cs="Arial"/>
                                <w:sz w:val="18"/>
                                <w:szCs w:val="18"/>
                              </w:rPr>
                              <w:t>регионално развитие</w:t>
                            </w:r>
                          </w:p>
                          <w:p w14:paraId="21299690" w14:textId="77777777" w:rsidR="001F383B" w:rsidRPr="002536C6" w:rsidRDefault="001F383B" w:rsidP="00D105E8">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193BAE63" w14:textId="77777777" w:rsidR="00D46717" w:rsidRPr="000E0EEA" w:rsidRDefault="00D46717" w:rsidP="001F383B">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0F6154A2" wp14:editId="23F87736">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38537C9A" w14:textId="77777777" w:rsidR="00D46717" w:rsidRPr="00D57704" w:rsidRDefault="00D46717" w:rsidP="00D105E8">
                                  <w:pPr>
                                    <w:jc w:val="center"/>
                                    <w:rPr>
                                      <w:rFonts w:ascii="Arial" w:hAnsi="Arial" w:cs="Arial"/>
                                      <w:b/>
                                      <w:sz w:val="12"/>
                                      <w:szCs w:val="12"/>
                                    </w:rPr>
                                  </w:pPr>
                                  <w:r w:rsidRPr="00D57704">
                                    <w:rPr>
                                      <w:rFonts w:ascii="Arial" w:hAnsi="Arial" w:cs="Arial"/>
                                      <w:b/>
                                      <w:sz w:val="12"/>
                                      <w:szCs w:val="12"/>
                                    </w:rPr>
                                    <w:t>ТРАНСПОРТ И</w:t>
                                  </w:r>
                                </w:p>
                                <w:p w14:paraId="75DFF5BC" w14:textId="77777777" w:rsidR="00D46717" w:rsidRPr="00D57704" w:rsidRDefault="00D46717" w:rsidP="00D105E8">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4535BA98" w14:textId="77777777" w:rsidR="00D46717" w:rsidRPr="00D57704" w:rsidRDefault="00D46717" w:rsidP="00D105E8">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0F6154A2"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38537C9A" w14:textId="77777777" w:rsidR="001F383B" w:rsidRPr="00D57704" w:rsidRDefault="001F383B" w:rsidP="00D105E8">
                            <w:pPr>
                              <w:jc w:val="center"/>
                              <w:rPr>
                                <w:rFonts w:ascii="Arial" w:hAnsi="Arial" w:cs="Arial"/>
                                <w:b/>
                                <w:sz w:val="12"/>
                                <w:szCs w:val="12"/>
                              </w:rPr>
                            </w:pPr>
                            <w:r w:rsidRPr="00D57704">
                              <w:rPr>
                                <w:rFonts w:ascii="Arial" w:hAnsi="Arial" w:cs="Arial"/>
                                <w:b/>
                                <w:sz w:val="12"/>
                                <w:szCs w:val="12"/>
                              </w:rPr>
                              <w:t>ТРАНСПОРТ И</w:t>
                            </w:r>
                          </w:p>
                          <w:p w14:paraId="75DFF5BC" w14:textId="77777777" w:rsidR="001F383B" w:rsidRPr="00D57704" w:rsidRDefault="001F383B" w:rsidP="00D105E8">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4535BA98" w14:textId="77777777" w:rsidR="001F383B" w:rsidRPr="00D57704" w:rsidRDefault="001F383B" w:rsidP="00D105E8">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219DC896" w14:textId="53156EBB" w:rsidR="00D46717" w:rsidRPr="000E0EEA" w:rsidRDefault="00B314B5" w:rsidP="001F383B">
          <w:pPr>
            <w:autoSpaceDE w:val="0"/>
            <w:autoSpaceDN w:val="0"/>
            <w:adjustRightInd w:val="0"/>
            <w:spacing w:line="241" w:lineRule="atLeast"/>
            <w:jc w:val="center"/>
            <w:rPr>
              <w:b/>
              <w:noProof/>
              <w:sz w:val="20"/>
              <w:szCs w:val="20"/>
              <w:lang w:val="en-US"/>
            </w:rPr>
          </w:pPr>
          <w:r>
            <w:rPr>
              <w:b/>
              <w:noProof/>
              <w:lang w:val="en-US"/>
            </w:rPr>
            <w:t>VI</w:t>
          </w:r>
          <w:r w:rsidR="00D46717">
            <w:rPr>
              <w:b/>
              <w:noProof/>
              <w:lang w:val="en-US"/>
            </w:rPr>
            <w:t xml:space="preserve">I </w:t>
          </w:r>
          <w:r w:rsidR="00D46717">
            <w:rPr>
              <w:b/>
              <w:noProof/>
            </w:rPr>
            <w:t>2023</w:t>
          </w:r>
        </w:p>
      </w:tc>
    </w:tr>
    <w:tr w:rsidR="00D46717" w:rsidRPr="000E0EEA" w14:paraId="502A58DA" w14:textId="77777777" w:rsidTr="00B0357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8E3C042" w14:textId="77777777" w:rsidR="00D46717" w:rsidRPr="000E0EEA" w:rsidRDefault="00D46717" w:rsidP="001F383B">
          <w:pPr>
            <w:autoSpaceDE w:val="0"/>
            <w:autoSpaceDN w:val="0"/>
            <w:adjustRightInd w:val="0"/>
            <w:jc w:val="center"/>
            <w:rPr>
              <w:b/>
            </w:rPr>
          </w:pPr>
          <w:r w:rsidRPr="000E0EEA">
            <w:rPr>
              <w:b/>
            </w:rPr>
            <w:t>ПНУИ</w:t>
          </w:r>
        </w:p>
        <w:p w14:paraId="6453798B" w14:textId="77777777" w:rsidR="00D46717" w:rsidRPr="000E0EEA" w:rsidRDefault="00D46717" w:rsidP="001F383B">
          <w:pPr>
            <w:autoSpaceDE w:val="0"/>
            <w:autoSpaceDN w:val="0"/>
            <w:adjustRightInd w:val="0"/>
            <w:jc w:val="center"/>
            <w:rPr>
              <w:b/>
            </w:rPr>
          </w:pPr>
          <w:r w:rsidRPr="000E0EEA">
            <w:rPr>
              <w:b/>
            </w:rPr>
            <w:t>на</w:t>
          </w:r>
        </w:p>
        <w:p w14:paraId="716AB3F7" w14:textId="77777777" w:rsidR="00D46717" w:rsidRPr="000E0EEA" w:rsidRDefault="00D46717" w:rsidP="001F383B">
          <w:pPr>
            <w:autoSpaceDE w:val="0"/>
            <w:autoSpaceDN w:val="0"/>
            <w:adjustRightInd w:val="0"/>
            <w:jc w:val="center"/>
            <w:rPr>
              <w:b/>
            </w:rPr>
          </w:pPr>
          <w:r w:rsidRPr="000E0EEA">
            <w:rPr>
              <w:b/>
            </w:rPr>
            <w:t>ОПТТИ</w:t>
          </w:r>
        </w:p>
        <w:p w14:paraId="25870F35" w14:textId="77777777" w:rsidR="00D46717" w:rsidRPr="000E0EEA" w:rsidRDefault="00D46717" w:rsidP="001F383B">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495F1D20" w14:textId="77777777" w:rsidR="00D46717" w:rsidRPr="000E0EEA" w:rsidRDefault="00D46717" w:rsidP="001F383B">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0ED294B" w14:textId="77777777" w:rsidR="00D46717" w:rsidRPr="000E0EEA" w:rsidRDefault="00D46717" w:rsidP="001F383B">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55605D4" w14:textId="0EA15DE5" w:rsidR="00D46717" w:rsidRPr="000E0EEA" w:rsidRDefault="00D46717" w:rsidP="001F383B">
          <w:pPr>
            <w:autoSpaceDE w:val="0"/>
            <w:autoSpaceDN w:val="0"/>
            <w:adjustRightInd w:val="0"/>
            <w:spacing w:line="241" w:lineRule="atLeast"/>
            <w:jc w:val="center"/>
            <w:rPr>
              <w:b/>
              <w:noProof/>
              <w:sz w:val="20"/>
              <w:szCs w:val="20"/>
              <w:lang w:val="en-US"/>
            </w:rPr>
          </w:pPr>
          <w:r>
            <w:rPr>
              <w:b/>
              <w:noProof/>
            </w:rPr>
            <w:t>Версия 4</w:t>
          </w:r>
          <w:r>
            <w:rPr>
              <w:b/>
              <w:noProof/>
              <w:lang w:val="en-US"/>
            </w:rPr>
            <w:t>.</w:t>
          </w:r>
          <w:r w:rsidR="00B314B5">
            <w:rPr>
              <w:b/>
              <w:noProof/>
            </w:rPr>
            <w:t>7</w:t>
          </w:r>
        </w:p>
      </w:tc>
    </w:tr>
  </w:tbl>
  <w:p w14:paraId="1B08C4FC" w14:textId="4373206B" w:rsidR="00D46717" w:rsidRDefault="00D46717" w:rsidP="00D105E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71FC4" w14:textId="77777777" w:rsidR="00DF4172" w:rsidRDefault="00DF41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5B657E5"/>
    <w:multiLevelType w:val="hybridMultilevel"/>
    <w:tmpl w:val="01EE4DE0"/>
    <w:lvl w:ilvl="0" w:tplc="90AA55A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D4000"/>
    <w:multiLevelType w:val="hybridMultilevel"/>
    <w:tmpl w:val="68ECB6AA"/>
    <w:lvl w:ilvl="0" w:tplc="0278325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8"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7"/>
  </w:num>
  <w:num w:numId="31">
    <w:abstractNumId w:val="13"/>
  </w:num>
  <w:num w:numId="32">
    <w:abstractNumId w:val="14"/>
  </w:num>
  <w:num w:numId="33">
    <w:abstractNumId w:val="29"/>
  </w:num>
  <w:num w:numId="34">
    <w:abstractNumId w:val="19"/>
  </w:num>
  <w:num w:numId="35">
    <w:abstractNumId w:val="10"/>
  </w:num>
  <w:num w:numId="36">
    <w:abstractNumId w:val="26"/>
  </w:num>
  <w:num w:numId="37">
    <w:abstractNumId w:val="9"/>
  </w:num>
  <w:num w:numId="38">
    <w:abstractNumId w:val="30"/>
  </w:num>
  <w:num w:numId="39">
    <w:abstractNumId w:val="38"/>
  </w:num>
  <w:num w:numId="40">
    <w:abstractNumId w:val="7"/>
  </w:num>
  <w:num w:numId="41">
    <w:abstractNumId w:val="8"/>
  </w:num>
  <w:num w:numId="42">
    <w:abstractNumId w:val="41"/>
  </w:num>
  <w:num w:numId="43">
    <w:abstractNumId w:val="18"/>
  </w:num>
  <w:num w:numId="44">
    <w:abstractNumId w:val="17"/>
  </w:num>
  <w:num w:numId="45">
    <w:abstractNumId w:val="35"/>
  </w:num>
  <w:num w:numId="46">
    <w:abstractNumId w:val="40"/>
  </w:num>
  <w:num w:numId="47">
    <w:abstractNumId w:val="11"/>
  </w:num>
  <w:num w:numId="48">
    <w:abstractNumId w:val="36"/>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num>
  <w:num w:numId="58">
    <w:abstractNumId w:val="22"/>
  </w:num>
  <w:num w:numId="59">
    <w:abstractNumId w:val="39"/>
  </w:num>
  <w:num w:numId="60">
    <w:abstractNumId w:val="33"/>
  </w:num>
  <w:num w:numId="61">
    <w:abstractNumId w:val="15"/>
  </w:num>
  <w:num w:numId="62">
    <w:abstractNumId w:val="35"/>
  </w:num>
  <w:num w:numId="63">
    <w:abstractNumId w:val="17"/>
  </w:num>
  <w:num w:numId="64">
    <w:abstractNumId w:val="32"/>
  </w:num>
  <w:num w:numId="65">
    <w:abstractNumId w:val="31"/>
  </w:num>
  <w:num w:numId="66">
    <w:abstractNumId w:val="27"/>
  </w:num>
  <w:num w:numId="67">
    <w:abstractNumId w:val="24"/>
  </w:num>
  <w:num w:numId="68">
    <w:abstractNumId w:val="28"/>
  </w:num>
  <w:num w:numId="69">
    <w:abstractNumId w:val="42"/>
  </w:num>
  <w:num w:numId="70">
    <w:abstractNumId w:val="25"/>
  </w:num>
  <w:num w:numId="71">
    <w:abstractNumId w:val="12"/>
  </w:num>
  <w:num w:numId="72">
    <w:abstractNumId w:val="21"/>
  </w:num>
  <w:num w:numId="73">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1A73"/>
    <w:rsid w:val="00032CED"/>
    <w:rsid w:val="000335F4"/>
    <w:rsid w:val="000348C9"/>
    <w:rsid w:val="00034ACA"/>
    <w:rsid w:val="00036BD9"/>
    <w:rsid w:val="000371DE"/>
    <w:rsid w:val="00040389"/>
    <w:rsid w:val="00040835"/>
    <w:rsid w:val="0004146A"/>
    <w:rsid w:val="00042152"/>
    <w:rsid w:val="00042E84"/>
    <w:rsid w:val="00043FF8"/>
    <w:rsid w:val="00044420"/>
    <w:rsid w:val="00044603"/>
    <w:rsid w:val="00044D57"/>
    <w:rsid w:val="0004505A"/>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1917"/>
    <w:rsid w:val="00062FB6"/>
    <w:rsid w:val="00063A5C"/>
    <w:rsid w:val="00063D6B"/>
    <w:rsid w:val="00065C1C"/>
    <w:rsid w:val="00065FDA"/>
    <w:rsid w:val="00066AD1"/>
    <w:rsid w:val="00067B75"/>
    <w:rsid w:val="000713C0"/>
    <w:rsid w:val="0007183A"/>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4F6D"/>
    <w:rsid w:val="00096A1F"/>
    <w:rsid w:val="00096C44"/>
    <w:rsid w:val="0009794A"/>
    <w:rsid w:val="000A0888"/>
    <w:rsid w:val="000A1231"/>
    <w:rsid w:val="000A1F21"/>
    <w:rsid w:val="000A21A6"/>
    <w:rsid w:val="000A2306"/>
    <w:rsid w:val="000A2A0B"/>
    <w:rsid w:val="000A39D6"/>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C5"/>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07F73"/>
    <w:rsid w:val="0011062E"/>
    <w:rsid w:val="00111930"/>
    <w:rsid w:val="00112B65"/>
    <w:rsid w:val="001132B0"/>
    <w:rsid w:val="0011349A"/>
    <w:rsid w:val="00115916"/>
    <w:rsid w:val="00116416"/>
    <w:rsid w:val="0011700C"/>
    <w:rsid w:val="00117650"/>
    <w:rsid w:val="00120D2E"/>
    <w:rsid w:val="001222FB"/>
    <w:rsid w:val="00123C58"/>
    <w:rsid w:val="00124566"/>
    <w:rsid w:val="001250F1"/>
    <w:rsid w:val="001252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62BD"/>
    <w:rsid w:val="001872DA"/>
    <w:rsid w:val="0018743E"/>
    <w:rsid w:val="001877F7"/>
    <w:rsid w:val="00187D48"/>
    <w:rsid w:val="00190E03"/>
    <w:rsid w:val="00191BDD"/>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B44"/>
    <w:rsid w:val="001C4CF7"/>
    <w:rsid w:val="001C54D7"/>
    <w:rsid w:val="001C5848"/>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29C"/>
    <w:rsid w:val="001D7F1F"/>
    <w:rsid w:val="001E09BE"/>
    <w:rsid w:val="001E0A70"/>
    <w:rsid w:val="001E0AFE"/>
    <w:rsid w:val="001E10A8"/>
    <w:rsid w:val="001E1BF3"/>
    <w:rsid w:val="001E2838"/>
    <w:rsid w:val="001E2C97"/>
    <w:rsid w:val="001E2D72"/>
    <w:rsid w:val="001E2F63"/>
    <w:rsid w:val="001E3000"/>
    <w:rsid w:val="001E462E"/>
    <w:rsid w:val="001E4C99"/>
    <w:rsid w:val="001E70AC"/>
    <w:rsid w:val="001E766E"/>
    <w:rsid w:val="001F006E"/>
    <w:rsid w:val="001F0CDF"/>
    <w:rsid w:val="001F0CF6"/>
    <w:rsid w:val="001F0E7A"/>
    <w:rsid w:val="001F28AA"/>
    <w:rsid w:val="001F383B"/>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8B6"/>
    <w:rsid w:val="0020594F"/>
    <w:rsid w:val="00205BC1"/>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41"/>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3D6C"/>
    <w:rsid w:val="00254D41"/>
    <w:rsid w:val="00256A20"/>
    <w:rsid w:val="00256DC1"/>
    <w:rsid w:val="00257491"/>
    <w:rsid w:val="002604DA"/>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4B23"/>
    <w:rsid w:val="002756B1"/>
    <w:rsid w:val="00275FFC"/>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B4E"/>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2BD3"/>
    <w:rsid w:val="002A3149"/>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3D"/>
    <w:rsid w:val="002C4F8D"/>
    <w:rsid w:val="002C6AC7"/>
    <w:rsid w:val="002C7950"/>
    <w:rsid w:val="002C7B6D"/>
    <w:rsid w:val="002C7C27"/>
    <w:rsid w:val="002D01F3"/>
    <w:rsid w:val="002D0E36"/>
    <w:rsid w:val="002D140A"/>
    <w:rsid w:val="002D183A"/>
    <w:rsid w:val="002D270E"/>
    <w:rsid w:val="002D2FAF"/>
    <w:rsid w:val="002D2FB2"/>
    <w:rsid w:val="002D321C"/>
    <w:rsid w:val="002D359E"/>
    <w:rsid w:val="002D4786"/>
    <w:rsid w:val="002D4E33"/>
    <w:rsid w:val="002D5DFB"/>
    <w:rsid w:val="002D6A5C"/>
    <w:rsid w:val="002D793B"/>
    <w:rsid w:val="002D7D13"/>
    <w:rsid w:val="002E1920"/>
    <w:rsid w:val="002E1F4A"/>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1353"/>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64F"/>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4CEA"/>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1B34"/>
    <w:rsid w:val="00372780"/>
    <w:rsid w:val="00372B88"/>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3E48"/>
    <w:rsid w:val="003845B6"/>
    <w:rsid w:val="00384CBD"/>
    <w:rsid w:val="00385114"/>
    <w:rsid w:val="00385297"/>
    <w:rsid w:val="00386A34"/>
    <w:rsid w:val="00386C49"/>
    <w:rsid w:val="00387C31"/>
    <w:rsid w:val="00387D22"/>
    <w:rsid w:val="00387EF9"/>
    <w:rsid w:val="00390873"/>
    <w:rsid w:val="00390F39"/>
    <w:rsid w:val="0039191C"/>
    <w:rsid w:val="0039221F"/>
    <w:rsid w:val="003925DF"/>
    <w:rsid w:val="00393883"/>
    <w:rsid w:val="003939FB"/>
    <w:rsid w:val="00393A9C"/>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935"/>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190"/>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6AD"/>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443D"/>
    <w:rsid w:val="0046560D"/>
    <w:rsid w:val="00465F6D"/>
    <w:rsid w:val="00466355"/>
    <w:rsid w:val="00466456"/>
    <w:rsid w:val="00467052"/>
    <w:rsid w:val="00467136"/>
    <w:rsid w:val="004678EA"/>
    <w:rsid w:val="0047169C"/>
    <w:rsid w:val="00471B11"/>
    <w:rsid w:val="00472A92"/>
    <w:rsid w:val="00473354"/>
    <w:rsid w:val="004746C6"/>
    <w:rsid w:val="0047499F"/>
    <w:rsid w:val="0047524A"/>
    <w:rsid w:val="004759A8"/>
    <w:rsid w:val="00476259"/>
    <w:rsid w:val="004768FF"/>
    <w:rsid w:val="0047696B"/>
    <w:rsid w:val="004801F6"/>
    <w:rsid w:val="004803FB"/>
    <w:rsid w:val="00480AD9"/>
    <w:rsid w:val="004816B8"/>
    <w:rsid w:val="0048189A"/>
    <w:rsid w:val="00482AEA"/>
    <w:rsid w:val="004835C0"/>
    <w:rsid w:val="00484C2E"/>
    <w:rsid w:val="00484D28"/>
    <w:rsid w:val="0048573D"/>
    <w:rsid w:val="004858D4"/>
    <w:rsid w:val="00486D05"/>
    <w:rsid w:val="00486D94"/>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2A"/>
    <w:rsid w:val="004A3566"/>
    <w:rsid w:val="004A3853"/>
    <w:rsid w:val="004A4454"/>
    <w:rsid w:val="004A4EAA"/>
    <w:rsid w:val="004A5525"/>
    <w:rsid w:val="004A6434"/>
    <w:rsid w:val="004A6B48"/>
    <w:rsid w:val="004A6E6B"/>
    <w:rsid w:val="004A700B"/>
    <w:rsid w:val="004A7148"/>
    <w:rsid w:val="004A7A37"/>
    <w:rsid w:val="004B0749"/>
    <w:rsid w:val="004B144E"/>
    <w:rsid w:val="004B15BA"/>
    <w:rsid w:val="004B1743"/>
    <w:rsid w:val="004B1A91"/>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D76FC"/>
    <w:rsid w:val="004D7D96"/>
    <w:rsid w:val="004E0E5A"/>
    <w:rsid w:val="004E2592"/>
    <w:rsid w:val="004E26C2"/>
    <w:rsid w:val="004E2B95"/>
    <w:rsid w:val="004E2CAA"/>
    <w:rsid w:val="004E3130"/>
    <w:rsid w:val="004E3856"/>
    <w:rsid w:val="004E4FC5"/>
    <w:rsid w:val="004E5B9B"/>
    <w:rsid w:val="004E5D90"/>
    <w:rsid w:val="004E7334"/>
    <w:rsid w:val="004E7515"/>
    <w:rsid w:val="004F02A6"/>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545"/>
    <w:rsid w:val="0051269B"/>
    <w:rsid w:val="00512797"/>
    <w:rsid w:val="005128E3"/>
    <w:rsid w:val="00513777"/>
    <w:rsid w:val="005138EC"/>
    <w:rsid w:val="00515324"/>
    <w:rsid w:val="00515F14"/>
    <w:rsid w:val="005160C7"/>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07F"/>
    <w:rsid w:val="0053229E"/>
    <w:rsid w:val="00532398"/>
    <w:rsid w:val="00532ABD"/>
    <w:rsid w:val="00533593"/>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BFF"/>
    <w:rsid w:val="00552C8B"/>
    <w:rsid w:val="005542D2"/>
    <w:rsid w:val="00554930"/>
    <w:rsid w:val="005555B1"/>
    <w:rsid w:val="0055587E"/>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3DE7"/>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294C"/>
    <w:rsid w:val="005B3DBC"/>
    <w:rsid w:val="005B5C0D"/>
    <w:rsid w:val="005B7BBC"/>
    <w:rsid w:val="005B7CBC"/>
    <w:rsid w:val="005C11F9"/>
    <w:rsid w:val="005C197B"/>
    <w:rsid w:val="005C2585"/>
    <w:rsid w:val="005C28E1"/>
    <w:rsid w:val="005C3215"/>
    <w:rsid w:val="005C4C5E"/>
    <w:rsid w:val="005C5EF2"/>
    <w:rsid w:val="005D01C7"/>
    <w:rsid w:val="005D05E6"/>
    <w:rsid w:val="005D08B9"/>
    <w:rsid w:val="005D2328"/>
    <w:rsid w:val="005D23AB"/>
    <w:rsid w:val="005D23F7"/>
    <w:rsid w:val="005D4036"/>
    <w:rsid w:val="005D50C8"/>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605"/>
    <w:rsid w:val="005F1808"/>
    <w:rsid w:val="005F2947"/>
    <w:rsid w:val="005F2E42"/>
    <w:rsid w:val="005F3F95"/>
    <w:rsid w:val="005F4448"/>
    <w:rsid w:val="005F4764"/>
    <w:rsid w:val="005F6127"/>
    <w:rsid w:val="005F6769"/>
    <w:rsid w:val="005F739D"/>
    <w:rsid w:val="005F76CE"/>
    <w:rsid w:val="005F7ADA"/>
    <w:rsid w:val="005F7DDB"/>
    <w:rsid w:val="00600ABB"/>
    <w:rsid w:val="006010B5"/>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3945"/>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0771"/>
    <w:rsid w:val="00641328"/>
    <w:rsid w:val="006420DC"/>
    <w:rsid w:val="006430E6"/>
    <w:rsid w:val="00643B24"/>
    <w:rsid w:val="00644F05"/>
    <w:rsid w:val="00645465"/>
    <w:rsid w:val="00645DF5"/>
    <w:rsid w:val="00645E35"/>
    <w:rsid w:val="00645F32"/>
    <w:rsid w:val="00646770"/>
    <w:rsid w:val="00646B62"/>
    <w:rsid w:val="006472FB"/>
    <w:rsid w:val="006502C5"/>
    <w:rsid w:val="00650402"/>
    <w:rsid w:val="00650922"/>
    <w:rsid w:val="0065146E"/>
    <w:rsid w:val="00651752"/>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804"/>
    <w:rsid w:val="00667E20"/>
    <w:rsid w:val="0067032D"/>
    <w:rsid w:val="006704E0"/>
    <w:rsid w:val="0067059F"/>
    <w:rsid w:val="00671528"/>
    <w:rsid w:val="006719F9"/>
    <w:rsid w:val="006720A3"/>
    <w:rsid w:val="0067238A"/>
    <w:rsid w:val="00672D40"/>
    <w:rsid w:val="00672EF2"/>
    <w:rsid w:val="00673080"/>
    <w:rsid w:val="00673B5B"/>
    <w:rsid w:val="00673BB0"/>
    <w:rsid w:val="006762AC"/>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233"/>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91B"/>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07F2"/>
    <w:rsid w:val="006C1157"/>
    <w:rsid w:val="006C17CE"/>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7E9"/>
    <w:rsid w:val="006D4CA9"/>
    <w:rsid w:val="006D5538"/>
    <w:rsid w:val="006D618A"/>
    <w:rsid w:val="006D635A"/>
    <w:rsid w:val="006D6A4B"/>
    <w:rsid w:val="006D75F7"/>
    <w:rsid w:val="006E0376"/>
    <w:rsid w:val="006E0C23"/>
    <w:rsid w:val="006E1AA1"/>
    <w:rsid w:val="006E2341"/>
    <w:rsid w:val="006E2FD4"/>
    <w:rsid w:val="006E46FF"/>
    <w:rsid w:val="006E48AB"/>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5E2C"/>
    <w:rsid w:val="00716A09"/>
    <w:rsid w:val="00717CE0"/>
    <w:rsid w:val="0072058E"/>
    <w:rsid w:val="00720D0D"/>
    <w:rsid w:val="007211AA"/>
    <w:rsid w:val="00722C37"/>
    <w:rsid w:val="00723086"/>
    <w:rsid w:val="00725AD5"/>
    <w:rsid w:val="007265B7"/>
    <w:rsid w:val="0072749A"/>
    <w:rsid w:val="00727AD5"/>
    <w:rsid w:val="00727E3D"/>
    <w:rsid w:val="0073166E"/>
    <w:rsid w:val="00732DFD"/>
    <w:rsid w:val="00733632"/>
    <w:rsid w:val="00734184"/>
    <w:rsid w:val="007341E5"/>
    <w:rsid w:val="00735546"/>
    <w:rsid w:val="007355BC"/>
    <w:rsid w:val="007358BA"/>
    <w:rsid w:val="00735BF0"/>
    <w:rsid w:val="00736006"/>
    <w:rsid w:val="007360EE"/>
    <w:rsid w:val="007365F6"/>
    <w:rsid w:val="00736F1C"/>
    <w:rsid w:val="0073768E"/>
    <w:rsid w:val="0074002D"/>
    <w:rsid w:val="00740A47"/>
    <w:rsid w:val="00742501"/>
    <w:rsid w:val="007425EC"/>
    <w:rsid w:val="00742B95"/>
    <w:rsid w:val="00742F61"/>
    <w:rsid w:val="007430B9"/>
    <w:rsid w:val="007441D9"/>
    <w:rsid w:val="0074490A"/>
    <w:rsid w:val="00744A21"/>
    <w:rsid w:val="007458D7"/>
    <w:rsid w:val="00745CE4"/>
    <w:rsid w:val="00747622"/>
    <w:rsid w:val="00747894"/>
    <w:rsid w:val="00750CCB"/>
    <w:rsid w:val="00753A2B"/>
    <w:rsid w:val="00753FB1"/>
    <w:rsid w:val="00755EDB"/>
    <w:rsid w:val="007570F6"/>
    <w:rsid w:val="00757FCE"/>
    <w:rsid w:val="00760F43"/>
    <w:rsid w:val="0076160B"/>
    <w:rsid w:val="007620DA"/>
    <w:rsid w:val="007628E2"/>
    <w:rsid w:val="00762E4B"/>
    <w:rsid w:val="00763644"/>
    <w:rsid w:val="00763FAB"/>
    <w:rsid w:val="00764310"/>
    <w:rsid w:val="0076440A"/>
    <w:rsid w:val="0076454D"/>
    <w:rsid w:val="007648B7"/>
    <w:rsid w:val="007651F3"/>
    <w:rsid w:val="00765749"/>
    <w:rsid w:val="007673DE"/>
    <w:rsid w:val="00767D48"/>
    <w:rsid w:val="0077052B"/>
    <w:rsid w:val="00772AC3"/>
    <w:rsid w:val="00773535"/>
    <w:rsid w:val="0077431C"/>
    <w:rsid w:val="00775759"/>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613"/>
    <w:rsid w:val="00794B21"/>
    <w:rsid w:val="00794EE4"/>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981"/>
    <w:rsid w:val="007D2DCC"/>
    <w:rsid w:val="007D37DD"/>
    <w:rsid w:val="007D523B"/>
    <w:rsid w:val="007D5A1A"/>
    <w:rsid w:val="007D6595"/>
    <w:rsid w:val="007D765E"/>
    <w:rsid w:val="007D7790"/>
    <w:rsid w:val="007D78AE"/>
    <w:rsid w:val="007D78C4"/>
    <w:rsid w:val="007D7B9F"/>
    <w:rsid w:val="007D7E38"/>
    <w:rsid w:val="007D7E97"/>
    <w:rsid w:val="007E081B"/>
    <w:rsid w:val="007E2A81"/>
    <w:rsid w:val="007E301B"/>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1E2"/>
    <w:rsid w:val="007F7354"/>
    <w:rsid w:val="007F7F17"/>
    <w:rsid w:val="0080136D"/>
    <w:rsid w:val="008016CE"/>
    <w:rsid w:val="00801FA3"/>
    <w:rsid w:val="00802387"/>
    <w:rsid w:val="008031BA"/>
    <w:rsid w:val="00803736"/>
    <w:rsid w:val="0080400C"/>
    <w:rsid w:val="0080565C"/>
    <w:rsid w:val="008067BB"/>
    <w:rsid w:val="00806ED5"/>
    <w:rsid w:val="0081228F"/>
    <w:rsid w:val="00812849"/>
    <w:rsid w:val="0081321C"/>
    <w:rsid w:val="00813A7D"/>
    <w:rsid w:val="00813AA2"/>
    <w:rsid w:val="008146B4"/>
    <w:rsid w:val="00815428"/>
    <w:rsid w:val="008156C4"/>
    <w:rsid w:val="00815762"/>
    <w:rsid w:val="00815AB2"/>
    <w:rsid w:val="008163E6"/>
    <w:rsid w:val="00816D6E"/>
    <w:rsid w:val="00820233"/>
    <w:rsid w:val="0082026D"/>
    <w:rsid w:val="00820375"/>
    <w:rsid w:val="00820EA5"/>
    <w:rsid w:val="008214DA"/>
    <w:rsid w:val="008215E2"/>
    <w:rsid w:val="00822B56"/>
    <w:rsid w:val="00822BCC"/>
    <w:rsid w:val="008230BF"/>
    <w:rsid w:val="00823B50"/>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FCE"/>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0934"/>
    <w:rsid w:val="00860D7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803"/>
    <w:rsid w:val="00897B5E"/>
    <w:rsid w:val="008A019F"/>
    <w:rsid w:val="008A0811"/>
    <w:rsid w:val="008A0C2E"/>
    <w:rsid w:val="008A1999"/>
    <w:rsid w:val="008A2146"/>
    <w:rsid w:val="008A2CE5"/>
    <w:rsid w:val="008A362C"/>
    <w:rsid w:val="008A3A72"/>
    <w:rsid w:val="008A41B0"/>
    <w:rsid w:val="008A420D"/>
    <w:rsid w:val="008A513C"/>
    <w:rsid w:val="008A74A0"/>
    <w:rsid w:val="008A7A59"/>
    <w:rsid w:val="008B0074"/>
    <w:rsid w:val="008B0334"/>
    <w:rsid w:val="008B0876"/>
    <w:rsid w:val="008B0F5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4E33"/>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67FC"/>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EE6"/>
    <w:rsid w:val="00942FF3"/>
    <w:rsid w:val="00945E73"/>
    <w:rsid w:val="0094684E"/>
    <w:rsid w:val="00946AE1"/>
    <w:rsid w:val="00946BA9"/>
    <w:rsid w:val="00946F50"/>
    <w:rsid w:val="00947737"/>
    <w:rsid w:val="009503C9"/>
    <w:rsid w:val="00950F93"/>
    <w:rsid w:val="00951575"/>
    <w:rsid w:val="00952017"/>
    <w:rsid w:val="009522ED"/>
    <w:rsid w:val="00953AC8"/>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5CCE"/>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AEE"/>
    <w:rsid w:val="00994B8F"/>
    <w:rsid w:val="00994DFC"/>
    <w:rsid w:val="00995724"/>
    <w:rsid w:val="009966F3"/>
    <w:rsid w:val="00997391"/>
    <w:rsid w:val="009A0F41"/>
    <w:rsid w:val="009A1709"/>
    <w:rsid w:val="009A171B"/>
    <w:rsid w:val="009A21A6"/>
    <w:rsid w:val="009A26A3"/>
    <w:rsid w:val="009A4C78"/>
    <w:rsid w:val="009A68CC"/>
    <w:rsid w:val="009A6A9D"/>
    <w:rsid w:val="009A70C0"/>
    <w:rsid w:val="009B01C7"/>
    <w:rsid w:val="009B0294"/>
    <w:rsid w:val="009B096C"/>
    <w:rsid w:val="009B0E19"/>
    <w:rsid w:val="009B13EA"/>
    <w:rsid w:val="009B148C"/>
    <w:rsid w:val="009B3DC0"/>
    <w:rsid w:val="009B4314"/>
    <w:rsid w:val="009B53DE"/>
    <w:rsid w:val="009B5505"/>
    <w:rsid w:val="009B624B"/>
    <w:rsid w:val="009C0926"/>
    <w:rsid w:val="009C0B3F"/>
    <w:rsid w:val="009C0BDC"/>
    <w:rsid w:val="009C0D63"/>
    <w:rsid w:val="009C1684"/>
    <w:rsid w:val="009C1B42"/>
    <w:rsid w:val="009C22B4"/>
    <w:rsid w:val="009C3228"/>
    <w:rsid w:val="009C3553"/>
    <w:rsid w:val="009C3E20"/>
    <w:rsid w:val="009C4F1B"/>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12C"/>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0F"/>
    <w:rsid w:val="009E7D5B"/>
    <w:rsid w:val="009F1DFA"/>
    <w:rsid w:val="009F201C"/>
    <w:rsid w:val="009F62FC"/>
    <w:rsid w:val="009F778F"/>
    <w:rsid w:val="009F7BD6"/>
    <w:rsid w:val="009F7C36"/>
    <w:rsid w:val="00A011DE"/>
    <w:rsid w:val="00A01D81"/>
    <w:rsid w:val="00A028F1"/>
    <w:rsid w:val="00A02FA7"/>
    <w:rsid w:val="00A040D5"/>
    <w:rsid w:val="00A054FE"/>
    <w:rsid w:val="00A07BE8"/>
    <w:rsid w:val="00A100F8"/>
    <w:rsid w:val="00A1090C"/>
    <w:rsid w:val="00A11311"/>
    <w:rsid w:val="00A11A38"/>
    <w:rsid w:val="00A11A9B"/>
    <w:rsid w:val="00A11CB4"/>
    <w:rsid w:val="00A126D7"/>
    <w:rsid w:val="00A128A7"/>
    <w:rsid w:val="00A13DEB"/>
    <w:rsid w:val="00A1481C"/>
    <w:rsid w:val="00A14934"/>
    <w:rsid w:val="00A157BE"/>
    <w:rsid w:val="00A15DCA"/>
    <w:rsid w:val="00A1600A"/>
    <w:rsid w:val="00A1612C"/>
    <w:rsid w:val="00A1699C"/>
    <w:rsid w:val="00A169F4"/>
    <w:rsid w:val="00A16F4D"/>
    <w:rsid w:val="00A16F8A"/>
    <w:rsid w:val="00A176B6"/>
    <w:rsid w:val="00A20098"/>
    <w:rsid w:val="00A20524"/>
    <w:rsid w:val="00A21498"/>
    <w:rsid w:val="00A2160D"/>
    <w:rsid w:val="00A2186E"/>
    <w:rsid w:val="00A2210F"/>
    <w:rsid w:val="00A22834"/>
    <w:rsid w:val="00A22C2A"/>
    <w:rsid w:val="00A23E2E"/>
    <w:rsid w:val="00A24C27"/>
    <w:rsid w:val="00A25000"/>
    <w:rsid w:val="00A2552A"/>
    <w:rsid w:val="00A25585"/>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B2C"/>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8B3"/>
    <w:rsid w:val="00AB3B9D"/>
    <w:rsid w:val="00AB3D9E"/>
    <w:rsid w:val="00AB5F95"/>
    <w:rsid w:val="00AB61EB"/>
    <w:rsid w:val="00AB65B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11F"/>
    <w:rsid w:val="00AE5F7D"/>
    <w:rsid w:val="00AE7090"/>
    <w:rsid w:val="00AE7315"/>
    <w:rsid w:val="00AE7B4E"/>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570"/>
    <w:rsid w:val="00B036CA"/>
    <w:rsid w:val="00B038F9"/>
    <w:rsid w:val="00B03BC5"/>
    <w:rsid w:val="00B04AA9"/>
    <w:rsid w:val="00B04EF4"/>
    <w:rsid w:val="00B054B8"/>
    <w:rsid w:val="00B05A3E"/>
    <w:rsid w:val="00B0714F"/>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14B5"/>
    <w:rsid w:val="00B3254B"/>
    <w:rsid w:val="00B32B3A"/>
    <w:rsid w:val="00B32CA3"/>
    <w:rsid w:val="00B330E5"/>
    <w:rsid w:val="00B351F2"/>
    <w:rsid w:val="00B36A1E"/>
    <w:rsid w:val="00B37C0F"/>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429"/>
    <w:rsid w:val="00B54C40"/>
    <w:rsid w:val="00B556B6"/>
    <w:rsid w:val="00B55D40"/>
    <w:rsid w:val="00B56AA4"/>
    <w:rsid w:val="00B60067"/>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4D9"/>
    <w:rsid w:val="00B77781"/>
    <w:rsid w:val="00B80AA4"/>
    <w:rsid w:val="00B80C42"/>
    <w:rsid w:val="00B82287"/>
    <w:rsid w:val="00B82704"/>
    <w:rsid w:val="00B82C7A"/>
    <w:rsid w:val="00B843E8"/>
    <w:rsid w:val="00B8672F"/>
    <w:rsid w:val="00B86A26"/>
    <w:rsid w:val="00B86AE3"/>
    <w:rsid w:val="00B87807"/>
    <w:rsid w:val="00B9036D"/>
    <w:rsid w:val="00B90670"/>
    <w:rsid w:val="00B9123F"/>
    <w:rsid w:val="00B91CA2"/>
    <w:rsid w:val="00B92F56"/>
    <w:rsid w:val="00B944CB"/>
    <w:rsid w:val="00B94FEC"/>
    <w:rsid w:val="00B95EC9"/>
    <w:rsid w:val="00B97BEA"/>
    <w:rsid w:val="00BA2201"/>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3EF1"/>
    <w:rsid w:val="00BD4C68"/>
    <w:rsid w:val="00BD4FC3"/>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09D"/>
    <w:rsid w:val="00C01771"/>
    <w:rsid w:val="00C01A4C"/>
    <w:rsid w:val="00C0364F"/>
    <w:rsid w:val="00C03761"/>
    <w:rsid w:val="00C03D5E"/>
    <w:rsid w:val="00C04624"/>
    <w:rsid w:val="00C053B6"/>
    <w:rsid w:val="00C05881"/>
    <w:rsid w:val="00C05A91"/>
    <w:rsid w:val="00C06499"/>
    <w:rsid w:val="00C07050"/>
    <w:rsid w:val="00C0726E"/>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260"/>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ECA"/>
    <w:rsid w:val="00C534A6"/>
    <w:rsid w:val="00C53BC5"/>
    <w:rsid w:val="00C54DA4"/>
    <w:rsid w:val="00C55A87"/>
    <w:rsid w:val="00C55B88"/>
    <w:rsid w:val="00C564E3"/>
    <w:rsid w:val="00C570D8"/>
    <w:rsid w:val="00C579D0"/>
    <w:rsid w:val="00C61145"/>
    <w:rsid w:val="00C619C1"/>
    <w:rsid w:val="00C61A60"/>
    <w:rsid w:val="00C61B88"/>
    <w:rsid w:val="00C638B2"/>
    <w:rsid w:val="00C63EB5"/>
    <w:rsid w:val="00C658D4"/>
    <w:rsid w:val="00C65B97"/>
    <w:rsid w:val="00C66974"/>
    <w:rsid w:val="00C7002F"/>
    <w:rsid w:val="00C7048C"/>
    <w:rsid w:val="00C70843"/>
    <w:rsid w:val="00C7158B"/>
    <w:rsid w:val="00C71D0B"/>
    <w:rsid w:val="00C71D59"/>
    <w:rsid w:val="00C72100"/>
    <w:rsid w:val="00C73EE9"/>
    <w:rsid w:val="00C74BDF"/>
    <w:rsid w:val="00C74DE9"/>
    <w:rsid w:val="00C75F35"/>
    <w:rsid w:val="00C76644"/>
    <w:rsid w:val="00C7715F"/>
    <w:rsid w:val="00C7747D"/>
    <w:rsid w:val="00C80243"/>
    <w:rsid w:val="00C80553"/>
    <w:rsid w:val="00C8069A"/>
    <w:rsid w:val="00C80E66"/>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A59"/>
    <w:rsid w:val="00C96D1F"/>
    <w:rsid w:val="00C97126"/>
    <w:rsid w:val="00C97DA5"/>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A87"/>
    <w:rsid w:val="00CC3E5A"/>
    <w:rsid w:val="00CC3F0E"/>
    <w:rsid w:val="00CC4356"/>
    <w:rsid w:val="00CC4548"/>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5E37"/>
    <w:rsid w:val="00D0639F"/>
    <w:rsid w:val="00D06AC8"/>
    <w:rsid w:val="00D07293"/>
    <w:rsid w:val="00D07DBF"/>
    <w:rsid w:val="00D07FA9"/>
    <w:rsid w:val="00D105E8"/>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74F"/>
    <w:rsid w:val="00D25DF3"/>
    <w:rsid w:val="00D25FF3"/>
    <w:rsid w:val="00D268A3"/>
    <w:rsid w:val="00D27C94"/>
    <w:rsid w:val="00D30722"/>
    <w:rsid w:val="00D3134E"/>
    <w:rsid w:val="00D327E3"/>
    <w:rsid w:val="00D32ABA"/>
    <w:rsid w:val="00D34C87"/>
    <w:rsid w:val="00D36A0D"/>
    <w:rsid w:val="00D36D4B"/>
    <w:rsid w:val="00D40AE8"/>
    <w:rsid w:val="00D4119A"/>
    <w:rsid w:val="00D41C59"/>
    <w:rsid w:val="00D42F76"/>
    <w:rsid w:val="00D43995"/>
    <w:rsid w:val="00D43F85"/>
    <w:rsid w:val="00D45FF4"/>
    <w:rsid w:val="00D46717"/>
    <w:rsid w:val="00D46EE3"/>
    <w:rsid w:val="00D4713B"/>
    <w:rsid w:val="00D47D39"/>
    <w:rsid w:val="00D51C97"/>
    <w:rsid w:val="00D521D1"/>
    <w:rsid w:val="00D53370"/>
    <w:rsid w:val="00D53FFB"/>
    <w:rsid w:val="00D5423F"/>
    <w:rsid w:val="00D54941"/>
    <w:rsid w:val="00D54BDE"/>
    <w:rsid w:val="00D55EFA"/>
    <w:rsid w:val="00D55F82"/>
    <w:rsid w:val="00D56CFB"/>
    <w:rsid w:val="00D575B3"/>
    <w:rsid w:val="00D57948"/>
    <w:rsid w:val="00D57D22"/>
    <w:rsid w:val="00D60461"/>
    <w:rsid w:val="00D607AB"/>
    <w:rsid w:val="00D6092D"/>
    <w:rsid w:val="00D60CD9"/>
    <w:rsid w:val="00D60D06"/>
    <w:rsid w:val="00D61C50"/>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71C"/>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1F41"/>
    <w:rsid w:val="00DE35AC"/>
    <w:rsid w:val="00DE3B26"/>
    <w:rsid w:val="00DE4B0C"/>
    <w:rsid w:val="00DE4FFE"/>
    <w:rsid w:val="00DE51A7"/>
    <w:rsid w:val="00DE7E73"/>
    <w:rsid w:val="00DF02DE"/>
    <w:rsid w:val="00DF11AB"/>
    <w:rsid w:val="00DF236B"/>
    <w:rsid w:val="00DF381C"/>
    <w:rsid w:val="00DF4172"/>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0A0"/>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1782"/>
    <w:rsid w:val="00E31EDC"/>
    <w:rsid w:val="00E32AA4"/>
    <w:rsid w:val="00E32D49"/>
    <w:rsid w:val="00E32F0B"/>
    <w:rsid w:val="00E34857"/>
    <w:rsid w:val="00E356DF"/>
    <w:rsid w:val="00E35859"/>
    <w:rsid w:val="00E35860"/>
    <w:rsid w:val="00E364DB"/>
    <w:rsid w:val="00E376C5"/>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46CD"/>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6B1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2F7E"/>
    <w:rsid w:val="00EA3C90"/>
    <w:rsid w:val="00EA5FAA"/>
    <w:rsid w:val="00EA63A9"/>
    <w:rsid w:val="00EA6AFD"/>
    <w:rsid w:val="00EA761B"/>
    <w:rsid w:val="00EA7F97"/>
    <w:rsid w:val="00EB08F4"/>
    <w:rsid w:val="00EB12DB"/>
    <w:rsid w:val="00EB1A9B"/>
    <w:rsid w:val="00EB2312"/>
    <w:rsid w:val="00EB2B14"/>
    <w:rsid w:val="00EB4BA5"/>
    <w:rsid w:val="00EB4E71"/>
    <w:rsid w:val="00EB6825"/>
    <w:rsid w:val="00EB6E05"/>
    <w:rsid w:val="00EB703C"/>
    <w:rsid w:val="00EB7C9E"/>
    <w:rsid w:val="00EC040F"/>
    <w:rsid w:val="00EC18F1"/>
    <w:rsid w:val="00EC1925"/>
    <w:rsid w:val="00EC1DD5"/>
    <w:rsid w:val="00EC205C"/>
    <w:rsid w:val="00EC3315"/>
    <w:rsid w:val="00EC51EF"/>
    <w:rsid w:val="00EC64FA"/>
    <w:rsid w:val="00EC756B"/>
    <w:rsid w:val="00ED090A"/>
    <w:rsid w:val="00ED2BAD"/>
    <w:rsid w:val="00ED3AF9"/>
    <w:rsid w:val="00ED3CCA"/>
    <w:rsid w:val="00ED4C9B"/>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B4E"/>
    <w:rsid w:val="00EE5D3F"/>
    <w:rsid w:val="00EE5F24"/>
    <w:rsid w:val="00EE5F65"/>
    <w:rsid w:val="00EF0224"/>
    <w:rsid w:val="00EF0884"/>
    <w:rsid w:val="00EF0D0D"/>
    <w:rsid w:val="00EF0DD9"/>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4F"/>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6E51"/>
    <w:rsid w:val="00F274D4"/>
    <w:rsid w:val="00F31A3A"/>
    <w:rsid w:val="00F31EDA"/>
    <w:rsid w:val="00F323E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41"/>
    <w:rsid w:val="00F43F64"/>
    <w:rsid w:val="00F4450A"/>
    <w:rsid w:val="00F445EC"/>
    <w:rsid w:val="00F449F1"/>
    <w:rsid w:val="00F44D02"/>
    <w:rsid w:val="00F44DED"/>
    <w:rsid w:val="00F44EF0"/>
    <w:rsid w:val="00F44F97"/>
    <w:rsid w:val="00F45804"/>
    <w:rsid w:val="00F46410"/>
    <w:rsid w:val="00F4689B"/>
    <w:rsid w:val="00F4695F"/>
    <w:rsid w:val="00F46EB8"/>
    <w:rsid w:val="00F4701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0E8"/>
    <w:rsid w:val="00F71DE0"/>
    <w:rsid w:val="00F7252D"/>
    <w:rsid w:val="00F73BD1"/>
    <w:rsid w:val="00F743B4"/>
    <w:rsid w:val="00F74556"/>
    <w:rsid w:val="00F759A1"/>
    <w:rsid w:val="00F76532"/>
    <w:rsid w:val="00F76C3C"/>
    <w:rsid w:val="00F76CE5"/>
    <w:rsid w:val="00F774E8"/>
    <w:rsid w:val="00F77710"/>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860D7"/>
    <w:rsid w:val="00F86555"/>
    <w:rsid w:val="00F872AE"/>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37ED"/>
    <w:rsid w:val="00FA3A33"/>
    <w:rsid w:val="00FA3C93"/>
    <w:rsid w:val="00FA4417"/>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1EBA"/>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52F463"/>
  <w15:docId w15:val="{F94C8BB8-1D62-4C1A-9C38-6ED90910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F77710"/>
    <w:pPr>
      <w:widowControl w:val="0"/>
      <w:autoSpaceDE w:val="0"/>
      <w:autoSpaceDN w:val="0"/>
      <w:adjustRightInd w:val="0"/>
    </w:pPr>
    <w:rPr>
      <w:lang w:val="en-US" w:eastAsia="en-US"/>
    </w:rPr>
  </w:style>
  <w:style w:type="paragraph" w:customStyle="1" w:styleId="Style16">
    <w:name w:val="Style16"/>
    <w:basedOn w:val="Normal"/>
    <w:uiPriority w:val="99"/>
    <w:rsid w:val="00F77710"/>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F77710"/>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F77710"/>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64770779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33907-8D0C-46D7-A79A-9E93C1C0D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8697</Words>
  <Characters>48283</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56867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Anna Petrova Teneva-Kamh</cp:lastModifiedBy>
  <cp:revision>6</cp:revision>
  <cp:lastPrinted>2014-02-10T09:04:00Z</cp:lastPrinted>
  <dcterms:created xsi:type="dcterms:W3CDTF">2023-01-25T10:13:00Z</dcterms:created>
  <dcterms:modified xsi:type="dcterms:W3CDTF">2023-06-30T10:12:00Z</dcterms:modified>
</cp:coreProperties>
</file>