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36ED77" w14:textId="05A8B043" w:rsidR="007D2949" w:rsidRPr="00786E11" w:rsidRDefault="007D2949" w:rsidP="00BE3C9F">
      <w:pPr>
        <w:tabs>
          <w:tab w:val="num" w:pos="0"/>
        </w:tabs>
        <w:rPr>
          <w:b/>
          <w:sz w:val="20"/>
          <w:szCs w:val="20"/>
        </w:rPr>
      </w:pPr>
    </w:p>
    <w:p w14:paraId="614091E5" w14:textId="77777777" w:rsidR="007D2949" w:rsidRPr="00786E11" w:rsidRDefault="007D2949" w:rsidP="007D78AE">
      <w:pPr>
        <w:tabs>
          <w:tab w:val="num" w:pos="0"/>
        </w:tabs>
        <w:jc w:val="center"/>
        <w:rPr>
          <w:b/>
          <w:sz w:val="20"/>
          <w:szCs w:val="20"/>
        </w:rPr>
      </w:pPr>
    </w:p>
    <w:p w14:paraId="70A94571" w14:textId="77777777" w:rsidR="00A35C4F" w:rsidRDefault="00A35C4F" w:rsidP="007D78AE">
      <w:pPr>
        <w:tabs>
          <w:tab w:val="num" w:pos="0"/>
        </w:tabs>
        <w:jc w:val="center"/>
        <w:rPr>
          <w:b/>
          <w:sz w:val="20"/>
          <w:szCs w:val="20"/>
        </w:rPr>
      </w:pPr>
      <w:r>
        <w:rPr>
          <w:b/>
          <w:sz w:val="20"/>
          <w:szCs w:val="20"/>
        </w:rPr>
        <w:t>ПРИЛОЖЕНИЕ</w:t>
      </w:r>
    </w:p>
    <w:p w14:paraId="68F8E6AA" w14:textId="77777777" w:rsidR="00C34EF0" w:rsidRDefault="002D140A" w:rsidP="007D78AE">
      <w:pPr>
        <w:tabs>
          <w:tab w:val="num" w:pos="0"/>
        </w:tabs>
        <w:jc w:val="center"/>
        <w:rPr>
          <w:b/>
          <w:sz w:val="20"/>
          <w:szCs w:val="20"/>
        </w:rPr>
      </w:pPr>
      <w:r w:rsidRPr="00786E11">
        <w:rPr>
          <w:b/>
          <w:sz w:val="20"/>
          <w:szCs w:val="20"/>
        </w:rPr>
        <w:t xml:space="preserve">за проверка на обществени поръчки, </w:t>
      </w:r>
    </w:p>
    <w:p w14:paraId="4DD36FE2" w14:textId="77777777" w:rsidR="00C34EF0" w:rsidRDefault="002D140A" w:rsidP="007D78AE">
      <w:pPr>
        <w:tabs>
          <w:tab w:val="num" w:pos="0"/>
        </w:tabs>
        <w:jc w:val="center"/>
        <w:rPr>
          <w:b/>
          <w:sz w:val="20"/>
          <w:szCs w:val="20"/>
        </w:rPr>
      </w:pPr>
      <w:r w:rsidRPr="00786E11">
        <w:rPr>
          <w:b/>
          <w:sz w:val="20"/>
          <w:szCs w:val="20"/>
        </w:rPr>
        <w:t xml:space="preserve">възложени след </w:t>
      </w:r>
      <w:r w:rsidR="00886984">
        <w:rPr>
          <w:b/>
          <w:sz w:val="20"/>
          <w:szCs w:val="20"/>
        </w:rPr>
        <w:t>договаряне без предварителна покана за участие</w:t>
      </w:r>
    </w:p>
    <w:p w14:paraId="33F7DE0F" w14:textId="0E7C3394" w:rsidR="002D140A" w:rsidRPr="00786E11" w:rsidRDefault="00886984" w:rsidP="007D78AE">
      <w:pPr>
        <w:tabs>
          <w:tab w:val="num" w:pos="0"/>
        </w:tabs>
        <w:jc w:val="center"/>
        <w:rPr>
          <w:b/>
          <w:sz w:val="20"/>
          <w:szCs w:val="20"/>
        </w:rPr>
      </w:pPr>
      <w:r>
        <w:rPr>
          <w:b/>
          <w:sz w:val="20"/>
          <w:szCs w:val="20"/>
        </w:rPr>
        <w:t xml:space="preserve"> </w:t>
      </w:r>
      <w:r w:rsidR="002D140A" w:rsidRPr="00786E11">
        <w:rPr>
          <w:b/>
          <w:sz w:val="20"/>
          <w:szCs w:val="20"/>
        </w:rPr>
        <w:t>по реда на Закона за обществените поръчки</w:t>
      </w:r>
    </w:p>
    <w:p w14:paraId="470EB15A" w14:textId="77777777" w:rsidR="002D140A" w:rsidRPr="00786E11" w:rsidRDefault="002D140A" w:rsidP="007D78AE">
      <w:pPr>
        <w:tabs>
          <w:tab w:val="num" w:pos="0"/>
        </w:tabs>
        <w:jc w:val="center"/>
        <w:rPr>
          <w:b/>
          <w:sz w:val="20"/>
          <w:szCs w:val="20"/>
        </w:rPr>
      </w:pPr>
    </w:p>
    <w:p w14:paraId="19B6A39D" w14:textId="77777777" w:rsidR="007D2949" w:rsidRPr="00786E11" w:rsidRDefault="007D2949" w:rsidP="007D78AE">
      <w:pPr>
        <w:tabs>
          <w:tab w:val="num" w:pos="0"/>
        </w:tabs>
        <w:jc w:val="center"/>
        <w:rPr>
          <w:b/>
          <w:sz w:val="20"/>
          <w:szCs w:val="20"/>
        </w:rPr>
      </w:pPr>
    </w:p>
    <w:p w14:paraId="7BDE29E0" w14:textId="1E1AA3C5" w:rsidR="00426C0F" w:rsidRPr="00786E11" w:rsidRDefault="00C7044F" w:rsidP="005D7E0B">
      <w:pPr>
        <w:tabs>
          <w:tab w:val="num" w:pos="0"/>
        </w:tabs>
        <w:jc w:val="center"/>
        <w:rPr>
          <w:b/>
          <w:sz w:val="20"/>
          <w:szCs w:val="20"/>
        </w:rPr>
      </w:pPr>
      <w:r w:rsidRPr="00154DED">
        <w:rPr>
          <w:b/>
          <w:sz w:val="20"/>
          <w:szCs w:val="20"/>
        </w:rPr>
        <w:t>АКТУАЛ</w:t>
      </w:r>
      <w:r w:rsidR="009B7A97">
        <w:rPr>
          <w:b/>
          <w:sz w:val="20"/>
          <w:szCs w:val="20"/>
        </w:rPr>
        <w:t>НО</w:t>
      </w:r>
      <w:r w:rsidRPr="00154DED">
        <w:rPr>
          <w:b/>
          <w:sz w:val="20"/>
          <w:szCs w:val="20"/>
        </w:rPr>
        <w:t xml:space="preserve"> КЪМ ДВ, </w:t>
      </w:r>
      <w:r w:rsidR="0015168A" w:rsidRPr="00886984">
        <w:rPr>
          <w:b/>
          <w:sz w:val="20"/>
          <w:szCs w:val="20"/>
        </w:rPr>
        <w:t>107/18.12.2020</w:t>
      </w:r>
      <w:r w:rsidR="00296F0D">
        <w:rPr>
          <w:b/>
          <w:sz w:val="20"/>
          <w:szCs w:val="20"/>
        </w:rPr>
        <w:t>г.</w:t>
      </w:r>
    </w:p>
    <w:p w14:paraId="7B748254" w14:textId="77777777" w:rsidR="007D2949" w:rsidRPr="00786E11" w:rsidRDefault="007D2949" w:rsidP="005D7E0B">
      <w:pPr>
        <w:tabs>
          <w:tab w:val="num" w:pos="0"/>
        </w:tabs>
        <w:jc w:val="center"/>
        <w:rPr>
          <w:b/>
          <w:sz w:val="20"/>
          <w:szCs w:val="20"/>
        </w:rPr>
      </w:pPr>
    </w:p>
    <w:p w14:paraId="3FB8C57B" w14:textId="497FE266" w:rsidR="002D140A" w:rsidRDefault="002D140A" w:rsidP="001F5D5A">
      <w:pPr>
        <w:tabs>
          <w:tab w:val="num" w:pos="0"/>
        </w:tabs>
        <w:jc w:val="both"/>
        <w:rPr>
          <w:sz w:val="20"/>
          <w:szCs w:val="20"/>
        </w:rPr>
      </w:pPr>
      <w:r w:rsidRPr="00786E11">
        <w:rPr>
          <w:b/>
          <w:sz w:val="20"/>
          <w:szCs w:val="20"/>
        </w:rPr>
        <w:t xml:space="preserve">Цел: </w:t>
      </w:r>
      <w:r w:rsidR="00C06FC2">
        <w:rPr>
          <w:sz w:val="20"/>
          <w:szCs w:val="20"/>
        </w:rPr>
        <w:t>Д</w:t>
      </w:r>
      <w:r w:rsidRPr="00786E11">
        <w:rPr>
          <w:sz w:val="20"/>
          <w:szCs w:val="20"/>
        </w:rPr>
        <w:t xml:space="preserve">а се установи дали обществената поръчка е възложена </w:t>
      </w:r>
      <w:r w:rsidR="00522523" w:rsidRPr="00786E11">
        <w:rPr>
          <w:sz w:val="20"/>
          <w:szCs w:val="20"/>
        </w:rPr>
        <w:t>законосъобразно</w:t>
      </w:r>
      <w:r w:rsidR="00522523">
        <w:rPr>
          <w:sz w:val="20"/>
          <w:szCs w:val="20"/>
        </w:rPr>
        <w:t>.</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16"/>
        <w:gridCol w:w="7405"/>
        <w:gridCol w:w="6675"/>
      </w:tblGrid>
      <w:tr w:rsidR="00996D69" w:rsidRPr="00996D69" w14:paraId="091D5E2C" w14:textId="77777777" w:rsidTr="00EB13DA">
        <w:tc>
          <w:tcPr>
            <w:tcW w:w="516" w:type="dxa"/>
            <w:shd w:val="clear" w:color="auto" w:fill="DAE6C2" w:themeFill="accent3" w:themeFillTint="99"/>
          </w:tcPr>
          <w:p w14:paraId="655FB89A" w14:textId="77777777" w:rsidR="00B24F17" w:rsidRPr="0049695B" w:rsidRDefault="00B24F17" w:rsidP="00D518FA">
            <w:pPr>
              <w:rPr>
                <w:b/>
                <w:bCs/>
                <w:sz w:val="20"/>
                <w:szCs w:val="20"/>
              </w:rPr>
            </w:pPr>
          </w:p>
        </w:tc>
        <w:tc>
          <w:tcPr>
            <w:tcW w:w="7405" w:type="dxa"/>
            <w:shd w:val="clear" w:color="auto" w:fill="DAE6C2" w:themeFill="accent3" w:themeFillTint="99"/>
          </w:tcPr>
          <w:p w14:paraId="2439DC91" w14:textId="77777777" w:rsidR="00B24F17" w:rsidRPr="0049695B" w:rsidRDefault="00B24F17" w:rsidP="00D518FA">
            <w:pPr>
              <w:rPr>
                <w:b/>
                <w:bCs/>
                <w:sz w:val="20"/>
                <w:szCs w:val="20"/>
              </w:rPr>
            </w:pPr>
            <w:r w:rsidRPr="0049695B">
              <w:rPr>
                <w:b/>
                <w:bCs/>
                <w:sz w:val="20"/>
                <w:szCs w:val="20"/>
              </w:rPr>
              <w:t xml:space="preserve">Наименование на проверката </w:t>
            </w:r>
          </w:p>
          <w:p w14:paraId="5ACF5A60" w14:textId="77777777" w:rsidR="00B24F17" w:rsidRPr="0049695B" w:rsidRDefault="00B24F17" w:rsidP="00D518FA">
            <w:pPr>
              <w:rPr>
                <w:b/>
                <w:bCs/>
                <w:sz w:val="20"/>
                <w:szCs w:val="20"/>
              </w:rPr>
            </w:pPr>
            <w:r w:rsidRPr="0049695B">
              <w:rPr>
                <w:b/>
                <w:bCs/>
                <w:sz w:val="20"/>
                <w:szCs w:val="20"/>
              </w:rPr>
              <w:t>(вкл. обект /доставка, услуга или строителство/, предмет, сключен договор /номер, дата, изпълнител, стойност без ДДС)</w:t>
            </w:r>
          </w:p>
        </w:tc>
        <w:tc>
          <w:tcPr>
            <w:tcW w:w="6675" w:type="dxa"/>
          </w:tcPr>
          <w:p w14:paraId="5FCAFB73" w14:textId="77777777" w:rsidR="00B24F17" w:rsidRPr="00996D69" w:rsidRDefault="00B24F17" w:rsidP="00D518FA">
            <w:pPr>
              <w:rPr>
                <w:sz w:val="20"/>
                <w:szCs w:val="20"/>
              </w:rPr>
            </w:pPr>
            <w:r w:rsidRPr="00996D69">
              <w:rPr>
                <w:sz w:val="20"/>
                <w:szCs w:val="20"/>
              </w:rPr>
              <w:t xml:space="preserve">Проверка на открита процедура по ЗОП за ............ </w:t>
            </w:r>
            <w:r w:rsidRPr="00996D69">
              <w:rPr>
                <w:bCs/>
                <w:sz w:val="20"/>
                <w:szCs w:val="20"/>
              </w:rPr>
              <w:t>/строителство, доставка или услуга / с предмет „......................”, сключен договор № .......  от /дата/ ...........г. с изпълнител  ................ на стойност ............... лв. без ДДС</w:t>
            </w:r>
          </w:p>
        </w:tc>
      </w:tr>
      <w:tr w:rsidR="00996D69" w:rsidRPr="00996D69" w14:paraId="5ED3C684" w14:textId="77777777" w:rsidTr="00EB13DA">
        <w:trPr>
          <w:trHeight w:val="314"/>
        </w:trPr>
        <w:tc>
          <w:tcPr>
            <w:tcW w:w="516" w:type="dxa"/>
            <w:shd w:val="clear" w:color="auto" w:fill="DAE6C2" w:themeFill="accent3" w:themeFillTint="99"/>
          </w:tcPr>
          <w:p w14:paraId="46B266F8" w14:textId="77777777" w:rsidR="00B24F17" w:rsidRPr="0049695B" w:rsidRDefault="00B24F17" w:rsidP="00D518FA">
            <w:pPr>
              <w:rPr>
                <w:b/>
                <w:bCs/>
                <w:sz w:val="20"/>
                <w:szCs w:val="20"/>
              </w:rPr>
            </w:pPr>
          </w:p>
        </w:tc>
        <w:tc>
          <w:tcPr>
            <w:tcW w:w="7405" w:type="dxa"/>
            <w:shd w:val="clear" w:color="auto" w:fill="DAE6C2" w:themeFill="accent3" w:themeFillTint="99"/>
          </w:tcPr>
          <w:p w14:paraId="45251FA5" w14:textId="77777777" w:rsidR="00B24F17" w:rsidRPr="0049695B" w:rsidRDefault="00B24F17" w:rsidP="00D518FA">
            <w:pPr>
              <w:rPr>
                <w:b/>
                <w:bCs/>
                <w:sz w:val="20"/>
                <w:szCs w:val="20"/>
              </w:rPr>
            </w:pPr>
            <w:r w:rsidRPr="0049695B">
              <w:rPr>
                <w:b/>
                <w:bCs/>
                <w:sz w:val="20"/>
                <w:szCs w:val="20"/>
              </w:rPr>
              <w:t xml:space="preserve">Проект:  </w:t>
            </w:r>
          </w:p>
        </w:tc>
        <w:tc>
          <w:tcPr>
            <w:tcW w:w="6675" w:type="dxa"/>
          </w:tcPr>
          <w:p w14:paraId="3C3BD7D4" w14:textId="77777777" w:rsidR="00B24F17" w:rsidRPr="00996D69" w:rsidRDefault="00B24F17" w:rsidP="00D518FA">
            <w:pPr>
              <w:rPr>
                <w:i/>
                <w:sz w:val="20"/>
                <w:szCs w:val="20"/>
              </w:rPr>
            </w:pPr>
          </w:p>
        </w:tc>
      </w:tr>
      <w:tr w:rsidR="00996D69" w:rsidRPr="00996D69" w14:paraId="75B16278" w14:textId="77777777" w:rsidTr="0049695B">
        <w:tc>
          <w:tcPr>
            <w:tcW w:w="516" w:type="dxa"/>
            <w:shd w:val="clear" w:color="auto" w:fill="DAE6C2" w:themeFill="accent3" w:themeFillTint="99"/>
          </w:tcPr>
          <w:p w14:paraId="79FFE07F" w14:textId="77777777" w:rsidR="00522523" w:rsidRPr="0049695B" w:rsidRDefault="00522523" w:rsidP="004945D0">
            <w:pPr>
              <w:rPr>
                <w:b/>
                <w:bCs/>
                <w:sz w:val="20"/>
                <w:szCs w:val="20"/>
              </w:rPr>
            </w:pPr>
            <w:r w:rsidRPr="0049695B">
              <w:rPr>
                <w:b/>
                <w:bCs/>
                <w:sz w:val="20"/>
                <w:szCs w:val="20"/>
              </w:rPr>
              <w:t>1</w:t>
            </w:r>
          </w:p>
        </w:tc>
        <w:tc>
          <w:tcPr>
            <w:tcW w:w="7405" w:type="dxa"/>
            <w:shd w:val="clear" w:color="auto" w:fill="DAE6C2" w:themeFill="accent3" w:themeFillTint="99"/>
          </w:tcPr>
          <w:p w14:paraId="685467F6" w14:textId="77777777" w:rsidR="00522523" w:rsidRPr="0049695B" w:rsidRDefault="00522523" w:rsidP="004945D0">
            <w:pPr>
              <w:rPr>
                <w:b/>
                <w:bCs/>
                <w:sz w:val="20"/>
                <w:szCs w:val="20"/>
              </w:rPr>
            </w:pPr>
            <w:r w:rsidRPr="0049695B">
              <w:rPr>
                <w:b/>
                <w:bCs/>
                <w:sz w:val="20"/>
                <w:szCs w:val="20"/>
              </w:rPr>
              <w:t xml:space="preserve">Възложител: </w:t>
            </w:r>
          </w:p>
        </w:tc>
        <w:tc>
          <w:tcPr>
            <w:tcW w:w="6675" w:type="dxa"/>
            <w:shd w:val="clear" w:color="auto" w:fill="auto"/>
          </w:tcPr>
          <w:p w14:paraId="09254414" w14:textId="77777777" w:rsidR="00522523" w:rsidRPr="00996D69" w:rsidRDefault="00522523" w:rsidP="004945D0">
            <w:pPr>
              <w:jc w:val="both"/>
              <w:rPr>
                <w:sz w:val="20"/>
                <w:szCs w:val="20"/>
              </w:rPr>
            </w:pPr>
          </w:p>
        </w:tc>
      </w:tr>
      <w:tr w:rsidR="00996D69" w:rsidRPr="00996D69" w14:paraId="11B617AD" w14:textId="77777777" w:rsidTr="0049695B">
        <w:tc>
          <w:tcPr>
            <w:tcW w:w="516" w:type="dxa"/>
            <w:shd w:val="clear" w:color="auto" w:fill="DAE6C2" w:themeFill="accent3" w:themeFillTint="99"/>
          </w:tcPr>
          <w:p w14:paraId="311B8011" w14:textId="77777777" w:rsidR="00522523" w:rsidRPr="0049695B" w:rsidRDefault="00522523" w:rsidP="004945D0">
            <w:pPr>
              <w:rPr>
                <w:b/>
                <w:bCs/>
                <w:sz w:val="20"/>
                <w:szCs w:val="20"/>
              </w:rPr>
            </w:pPr>
            <w:r w:rsidRPr="0049695B">
              <w:rPr>
                <w:b/>
                <w:bCs/>
                <w:sz w:val="20"/>
                <w:szCs w:val="20"/>
              </w:rPr>
              <w:t>2</w:t>
            </w:r>
          </w:p>
        </w:tc>
        <w:tc>
          <w:tcPr>
            <w:tcW w:w="7405" w:type="dxa"/>
            <w:shd w:val="clear" w:color="auto" w:fill="DAE6C2" w:themeFill="accent3" w:themeFillTint="99"/>
          </w:tcPr>
          <w:p w14:paraId="070CEA5D" w14:textId="77777777" w:rsidR="00522523" w:rsidRPr="0049695B" w:rsidRDefault="00522523" w:rsidP="004945D0">
            <w:pPr>
              <w:rPr>
                <w:b/>
                <w:bCs/>
                <w:sz w:val="20"/>
                <w:szCs w:val="20"/>
              </w:rPr>
            </w:pPr>
            <w:r w:rsidRPr="0049695B">
              <w:rPr>
                <w:b/>
                <w:bCs/>
                <w:sz w:val="20"/>
                <w:szCs w:val="20"/>
              </w:rPr>
              <w:t xml:space="preserve">Номер на поръчката в РОП </w:t>
            </w:r>
            <w:r w:rsidRPr="0049695B">
              <w:rPr>
                <w:bCs/>
                <w:i/>
                <w:sz w:val="20"/>
                <w:szCs w:val="20"/>
              </w:rPr>
              <w:t>(nnnn-yyyy-xxxx)</w:t>
            </w:r>
            <w:r w:rsidRPr="0049695B">
              <w:rPr>
                <w:b/>
                <w:bCs/>
                <w:sz w:val="20"/>
                <w:szCs w:val="20"/>
              </w:rPr>
              <w:t>:</w:t>
            </w:r>
          </w:p>
        </w:tc>
        <w:tc>
          <w:tcPr>
            <w:tcW w:w="6675" w:type="dxa"/>
            <w:shd w:val="clear" w:color="auto" w:fill="auto"/>
          </w:tcPr>
          <w:p w14:paraId="1587B1A1" w14:textId="77777777" w:rsidR="00522523" w:rsidRPr="00996D69" w:rsidRDefault="00522523" w:rsidP="004945D0">
            <w:pPr>
              <w:jc w:val="both"/>
              <w:rPr>
                <w:sz w:val="20"/>
                <w:szCs w:val="20"/>
              </w:rPr>
            </w:pPr>
          </w:p>
        </w:tc>
      </w:tr>
      <w:tr w:rsidR="00996D69" w:rsidRPr="00996D69" w14:paraId="69C04798" w14:textId="77777777" w:rsidTr="0049695B">
        <w:tc>
          <w:tcPr>
            <w:tcW w:w="516" w:type="dxa"/>
            <w:shd w:val="clear" w:color="auto" w:fill="DAE6C2" w:themeFill="accent3" w:themeFillTint="99"/>
          </w:tcPr>
          <w:p w14:paraId="11B70571" w14:textId="77777777" w:rsidR="00522523" w:rsidRPr="0049695B" w:rsidRDefault="00522523" w:rsidP="004945D0">
            <w:pPr>
              <w:rPr>
                <w:b/>
                <w:bCs/>
                <w:sz w:val="20"/>
                <w:szCs w:val="20"/>
              </w:rPr>
            </w:pPr>
            <w:r w:rsidRPr="0049695B">
              <w:rPr>
                <w:b/>
                <w:bCs/>
                <w:sz w:val="20"/>
                <w:szCs w:val="20"/>
              </w:rPr>
              <w:t>3</w:t>
            </w:r>
          </w:p>
        </w:tc>
        <w:tc>
          <w:tcPr>
            <w:tcW w:w="7405" w:type="dxa"/>
            <w:shd w:val="clear" w:color="auto" w:fill="DAE6C2" w:themeFill="accent3" w:themeFillTint="99"/>
          </w:tcPr>
          <w:p w14:paraId="35587F5E" w14:textId="77777777" w:rsidR="00522523" w:rsidRPr="0049695B" w:rsidRDefault="00522523" w:rsidP="004945D0">
            <w:pPr>
              <w:rPr>
                <w:b/>
                <w:bCs/>
                <w:sz w:val="20"/>
                <w:szCs w:val="20"/>
              </w:rPr>
            </w:pPr>
            <w:r w:rsidRPr="0049695B">
              <w:rPr>
                <w:b/>
                <w:bCs/>
                <w:sz w:val="20"/>
                <w:szCs w:val="20"/>
              </w:rPr>
              <w:t>Решение за откриване</w:t>
            </w:r>
            <w:r w:rsidRPr="0049695B">
              <w:rPr>
                <w:bCs/>
                <w:sz w:val="20"/>
                <w:szCs w:val="20"/>
              </w:rPr>
              <w:t xml:space="preserve"> </w:t>
            </w:r>
            <w:r w:rsidRPr="0049695B">
              <w:rPr>
                <w:bCs/>
                <w:i/>
                <w:sz w:val="20"/>
                <w:szCs w:val="20"/>
              </w:rPr>
              <w:t>(номер, дата и длъжност на лицето, издало решението)</w:t>
            </w:r>
            <w:r w:rsidRPr="0049695B">
              <w:rPr>
                <w:b/>
                <w:bCs/>
                <w:sz w:val="20"/>
                <w:szCs w:val="20"/>
              </w:rPr>
              <w:t>:</w:t>
            </w:r>
          </w:p>
        </w:tc>
        <w:tc>
          <w:tcPr>
            <w:tcW w:w="6675" w:type="dxa"/>
            <w:shd w:val="clear" w:color="auto" w:fill="auto"/>
          </w:tcPr>
          <w:p w14:paraId="1F1AFF49" w14:textId="77777777" w:rsidR="00522523" w:rsidRPr="00996D69" w:rsidRDefault="00522523" w:rsidP="004945D0">
            <w:pPr>
              <w:spacing w:before="100" w:beforeAutospacing="1" w:after="100" w:afterAutospacing="1"/>
              <w:jc w:val="both"/>
              <w:rPr>
                <w:sz w:val="20"/>
                <w:szCs w:val="20"/>
              </w:rPr>
            </w:pPr>
          </w:p>
        </w:tc>
      </w:tr>
      <w:tr w:rsidR="00996D69" w:rsidRPr="00996D69" w14:paraId="4F4598D5" w14:textId="77777777" w:rsidTr="0049695B">
        <w:tc>
          <w:tcPr>
            <w:tcW w:w="516" w:type="dxa"/>
            <w:shd w:val="clear" w:color="auto" w:fill="DAE6C2" w:themeFill="accent3" w:themeFillTint="99"/>
          </w:tcPr>
          <w:p w14:paraId="10877547" w14:textId="77777777" w:rsidR="00522523" w:rsidRPr="0049695B" w:rsidRDefault="00522523" w:rsidP="004945D0">
            <w:pPr>
              <w:rPr>
                <w:b/>
                <w:bCs/>
                <w:sz w:val="20"/>
                <w:szCs w:val="20"/>
              </w:rPr>
            </w:pPr>
            <w:r w:rsidRPr="0049695B">
              <w:rPr>
                <w:b/>
                <w:bCs/>
                <w:sz w:val="20"/>
                <w:szCs w:val="20"/>
              </w:rPr>
              <w:t>4</w:t>
            </w:r>
          </w:p>
        </w:tc>
        <w:tc>
          <w:tcPr>
            <w:tcW w:w="7405" w:type="dxa"/>
            <w:shd w:val="clear" w:color="auto" w:fill="DAE6C2" w:themeFill="accent3" w:themeFillTint="99"/>
          </w:tcPr>
          <w:p w14:paraId="37AADD37" w14:textId="77777777" w:rsidR="00522523" w:rsidRPr="0049695B" w:rsidRDefault="00522523" w:rsidP="004945D0">
            <w:pPr>
              <w:rPr>
                <w:b/>
                <w:bCs/>
                <w:sz w:val="20"/>
                <w:szCs w:val="20"/>
              </w:rPr>
            </w:pPr>
            <w:r w:rsidRPr="0049695B">
              <w:rPr>
                <w:b/>
                <w:bCs/>
                <w:sz w:val="20"/>
                <w:szCs w:val="20"/>
              </w:rPr>
              <w:t>Прогнозна стойност на поръчката (без ДДС):</w:t>
            </w:r>
          </w:p>
        </w:tc>
        <w:tc>
          <w:tcPr>
            <w:tcW w:w="6675" w:type="dxa"/>
            <w:shd w:val="clear" w:color="auto" w:fill="auto"/>
          </w:tcPr>
          <w:p w14:paraId="30F55834" w14:textId="77777777" w:rsidR="00522523" w:rsidRPr="00996D69" w:rsidRDefault="00522523" w:rsidP="004945D0">
            <w:pPr>
              <w:rPr>
                <w:sz w:val="20"/>
                <w:szCs w:val="20"/>
              </w:rPr>
            </w:pPr>
          </w:p>
        </w:tc>
      </w:tr>
      <w:tr w:rsidR="00996D69" w:rsidRPr="00996D69" w14:paraId="7E6CC12D" w14:textId="77777777" w:rsidTr="0049695B">
        <w:tc>
          <w:tcPr>
            <w:tcW w:w="516" w:type="dxa"/>
            <w:shd w:val="clear" w:color="auto" w:fill="DAE6C2" w:themeFill="accent3" w:themeFillTint="99"/>
          </w:tcPr>
          <w:p w14:paraId="3C050A55" w14:textId="77777777" w:rsidR="00522523" w:rsidRPr="0049695B" w:rsidRDefault="00522523" w:rsidP="004945D0">
            <w:pPr>
              <w:rPr>
                <w:b/>
                <w:bCs/>
                <w:sz w:val="20"/>
                <w:szCs w:val="20"/>
              </w:rPr>
            </w:pPr>
            <w:r w:rsidRPr="0049695B">
              <w:rPr>
                <w:b/>
                <w:bCs/>
                <w:sz w:val="20"/>
                <w:szCs w:val="20"/>
              </w:rPr>
              <w:t>5</w:t>
            </w:r>
          </w:p>
        </w:tc>
        <w:tc>
          <w:tcPr>
            <w:tcW w:w="7405" w:type="dxa"/>
            <w:shd w:val="clear" w:color="auto" w:fill="DAE6C2" w:themeFill="accent3" w:themeFillTint="99"/>
          </w:tcPr>
          <w:p w14:paraId="286A2863" w14:textId="77777777" w:rsidR="00522523" w:rsidRPr="0049695B" w:rsidRDefault="00522523" w:rsidP="004945D0">
            <w:pPr>
              <w:jc w:val="both"/>
              <w:rPr>
                <w:b/>
                <w:bCs/>
                <w:sz w:val="20"/>
                <w:szCs w:val="20"/>
              </w:rPr>
            </w:pPr>
            <w:r w:rsidRPr="0049695B">
              <w:rPr>
                <w:b/>
                <w:bCs/>
                <w:sz w:val="20"/>
                <w:szCs w:val="20"/>
              </w:rPr>
              <w:t>Акт, с който е приключила процедурата</w:t>
            </w:r>
            <w:r w:rsidRPr="0049695B">
              <w:rPr>
                <w:bCs/>
                <w:sz w:val="20"/>
                <w:szCs w:val="20"/>
                <w:lang w:eastAsia="zh-CN"/>
              </w:rPr>
              <w:t xml:space="preserve"> </w:t>
            </w:r>
            <w:r w:rsidRPr="0049695B">
              <w:rPr>
                <w:bCs/>
                <w:i/>
                <w:sz w:val="20"/>
                <w:szCs w:val="20"/>
                <w:lang w:eastAsia="zh-CN"/>
              </w:rPr>
              <w:t>(рамково споразумение, договор за общ. поръчка или решение за прекратяване (номер, дата)</w:t>
            </w:r>
            <w:r w:rsidRPr="0049695B">
              <w:rPr>
                <w:b/>
                <w:bCs/>
                <w:sz w:val="20"/>
                <w:szCs w:val="20"/>
              </w:rPr>
              <w:t>:</w:t>
            </w:r>
          </w:p>
        </w:tc>
        <w:tc>
          <w:tcPr>
            <w:tcW w:w="6675" w:type="dxa"/>
            <w:shd w:val="clear" w:color="auto" w:fill="auto"/>
          </w:tcPr>
          <w:p w14:paraId="0B9C18B6" w14:textId="77777777" w:rsidR="00522523" w:rsidRPr="00996D69" w:rsidRDefault="00522523" w:rsidP="004945D0">
            <w:pPr>
              <w:rPr>
                <w:sz w:val="20"/>
                <w:szCs w:val="20"/>
              </w:rPr>
            </w:pPr>
          </w:p>
        </w:tc>
      </w:tr>
      <w:tr w:rsidR="00996D69" w:rsidRPr="00996D69" w14:paraId="10C14454" w14:textId="77777777" w:rsidTr="0049695B">
        <w:tc>
          <w:tcPr>
            <w:tcW w:w="516" w:type="dxa"/>
            <w:shd w:val="clear" w:color="auto" w:fill="DAE6C2" w:themeFill="accent3" w:themeFillTint="99"/>
          </w:tcPr>
          <w:p w14:paraId="2D3BCAFE" w14:textId="77777777" w:rsidR="00522523" w:rsidRPr="0049695B" w:rsidRDefault="00522523" w:rsidP="004945D0">
            <w:pPr>
              <w:rPr>
                <w:b/>
                <w:bCs/>
                <w:iCs/>
                <w:sz w:val="20"/>
                <w:szCs w:val="20"/>
              </w:rPr>
            </w:pPr>
            <w:r w:rsidRPr="0049695B">
              <w:rPr>
                <w:b/>
                <w:bCs/>
                <w:iCs/>
                <w:sz w:val="20"/>
                <w:szCs w:val="20"/>
              </w:rPr>
              <w:t>6</w:t>
            </w:r>
          </w:p>
        </w:tc>
        <w:tc>
          <w:tcPr>
            <w:tcW w:w="7405" w:type="dxa"/>
            <w:shd w:val="clear" w:color="auto" w:fill="DAE6C2" w:themeFill="accent3" w:themeFillTint="99"/>
          </w:tcPr>
          <w:p w14:paraId="69E73EA0" w14:textId="77777777" w:rsidR="00522523" w:rsidRPr="0049695B" w:rsidRDefault="00522523" w:rsidP="004945D0">
            <w:pPr>
              <w:jc w:val="both"/>
              <w:rPr>
                <w:b/>
                <w:bCs/>
                <w:sz w:val="20"/>
                <w:szCs w:val="20"/>
              </w:rPr>
            </w:pPr>
            <w:r w:rsidRPr="0049695B">
              <w:rPr>
                <w:b/>
                <w:bCs/>
                <w:iCs/>
                <w:sz w:val="20"/>
                <w:szCs w:val="20"/>
              </w:rPr>
              <w:t xml:space="preserve">Актове на АОП по чл.229, ал.1, т.8 и т.14 и чл. </w:t>
            </w:r>
            <w:r w:rsidRPr="0049695B">
              <w:rPr>
                <w:b/>
                <w:bCs/>
                <w:iCs/>
                <w:sz w:val="20"/>
                <w:szCs w:val="20"/>
                <w:lang w:val="en-US"/>
              </w:rPr>
              <w:t>232</w:t>
            </w:r>
            <w:r w:rsidRPr="0049695B">
              <w:rPr>
                <w:b/>
                <w:bCs/>
                <w:iCs/>
                <w:sz w:val="20"/>
                <w:szCs w:val="20"/>
              </w:rPr>
              <w:t xml:space="preserve"> от ЗОП (ако е приложимо): </w:t>
            </w:r>
            <w:r w:rsidRPr="0049695B">
              <w:rPr>
                <w:bCs/>
                <w:i/>
                <w:iCs/>
                <w:sz w:val="20"/>
                <w:szCs w:val="20"/>
              </w:rPr>
              <w:t>(номер, дата на становището на АОП, съответно данни за становището на наблюдателите)</w:t>
            </w:r>
            <w:r w:rsidRPr="0049695B">
              <w:rPr>
                <w:b/>
                <w:bCs/>
                <w:iCs/>
                <w:sz w:val="20"/>
                <w:szCs w:val="20"/>
              </w:rPr>
              <w:t xml:space="preserve">: </w:t>
            </w:r>
          </w:p>
        </w:tc>
        <w:tc>
          <w:tcPr>
            <w:tcW w:w="6675" w:type="dxa"/>
            <w:shd w:val="clear" w:color="auto" w:fill="auto"/>
          </w:tcPr>
          <w:p w14:paraId="675A5D7C" w14:textId="77777777" w:rsidR="00522523" w:rsidRPr="00996D69" w:rsidRDefault="00522523" w:rsidP="004945D0">
            <w:pPr>
              <w:rPr>
                <w:sz w:val="20"/>
                <w:szCs w:val="20"/>
                <w:highlight w:val="green"/>
              </w:rPr>
            </w:pPr>
            <w:r w:rsidRPr="00996D69">
              <w:rPr>
                <w:sz w:val="20"/>
                <w:szCs w:val="20"/>
                <w:highlight w:val="green"/>
              </w:rPr>
              <w:t xml:space="preserve"> </w:t>
            </w:r>
          </w:p>
        </w:tc>
      </w:tr>
      <w:tr w:rsidR="00996D69" w:rsidRPr="00996D69" w14:paraId="56E0C8B3" w14:textId="77777777" w:rsidTr="0049695B">
        <w:trPr>
          <w:trHeight w:val="590"/>
        </w:trPr>
        <w:tc>
          <w:tcPr>
            <w:tcW w:w="516" w:type="dxa"/>
            <w:shd w:val="clear" w:color="auto" w:fill="DAE6C2" w:themeFill="accent3" w:themeFillTint="99"/>
          </w:tcPr>
          <w:p w14:paraId="6166FBAB" w14:textId="77777777" w:rsidR="00522523" w:rsidRPr="0049695B" w:rsidRDefault="00522523" w:rsidP="004945D0">
            <w:pPr>
              <w:rPr>
                <w:b/>
                <w:sz w:val="20"/>
                <w:szCs w:val="20"/>
                <w:lang w:eastAsia="fr-FR"/>
              </w:rPr>
            </w:pPr>
            <w:r w:rsidRPr="0049695B">
              <w:rPr>
                <w:b/>
                <w:sz w:val="20"/>
                <w:szCs w:val="20"/>
                <w:lang w:eastAsia="fr-FR"/>
              </w:rPr>
              <w:t>7</w:t>
            </w:r>
          </w:p>
        </w:tc>
        <w:tc>
          <w:tcPr>
            <w:tcW w:w="7405" w:type="dxa"/>
            <w:shd w:val="clear" w:color="auto" w:fill="DAE6C2" w:themeFill="accent3" w:themeFillTint="99"/>
          </w:tcPr>
          <w:p w14:paraId="46D1AEF4" w14:textId="77777777" w:rsidR="00522523" w:rsidRPr="0049695B" w:rsidRDefault="00522523" w:rsidP="004945D0">
            <w:pPr>
              <w:rPr>
                <w:b/>
                <w:sz w:val="20"/>
                <w:szCs w:val="20"/>
                <w:lang w:eastAsia="fr-FR"/>
              </w:rPr>
            </w:pPr>
            <w:r w:rsidRPr="0049695B">
              <w:rPr>
                <w:b/>
                <w:sz w:val="20"/>
                <w:szCs w:val="20"/>
                <w:lang w:eastAsia="fr-FR"/>
              </w:rPr>
              <w:t>Доклади от други органи (ЕК, ЕСП, ОЛАФ, СП, АДФИ, вътрешен одит, др.)</w:t>
            </w:r>
            <w:r w:rsidRPr="0049695B">
              <w:rPr>
                <w:sz w:val="20"/>
                <w:szCs w:val="20"/>
                <w:lang w:eastAsia="fr-FR"/>
              </w:rPr>
              <w:t xml:space="preserve"> </w:t>
            </w:r>
            <w:r w:rsidRPr="0049695B">
              <w:rPr>
                <w:i/>
                <w:sz w:val="20"/>
                <w:szCs w:val="20"/>
                <w:lang w:eastAsia="fr-FR"/>
              </w:rPr>
              <w:t>(номер, дата и издател на доклада, свързан с проверяваната процедура)</w:t>
            </w:r>
            <w:r w:rsidRPr="0049695B">
              <w:rPr>
                <w:b/>
                <w:sz w:val="20"/>
                <w:szCs w:val="20"/>
                <w:lang w:eastAsia="fr-FR"/>
              </w:rPr>
              <w:t>:</w:t>
            </w:r>
          </w:p>
          <w:p w14:paraId="7531ACB1" w14:textId="77777777" w:rsidR="00522523" w:rsidRPr="0049695B" w:rsidRDefault="00522523" w:rsidP="004945D0">
            <w:pPr>
              <w:jc w:val="both"/>
              <w:rPr>
                <w:b/>
                <w:bCs/>
                <w:sz w:val="20"/>
                <w:szCs w:val="20"/>
              </w:rPr>
            </w:pPr>
          </w:p>
        </w:tc>
        <w:tc>
          <w:tcPr>
            <w:tcW w:w="6675" w:type="dxa"/>
            <w:shd w:val="clear" w:color="auto" w:fill="auto"/>
          </w:tcPr>
          <w:p w14:paraId="0DBAEB47" w14:textId="77777777" w:rsidR="00522523" w:rsidRPr="00996D69" w:rsidRDefault="00522523" w:rsidP="004945D0">
            <w:pPr>
              <w:rPr>
                <w:sz w:val="20"/>
                <w:szCs w:val="20"/>
              </w:rPr>
            </w:pPr>
          </w:p>
        </w:tc>
      </w:tr>
      <w:tr w:rsidR="00996D69" w:rsidRPr="00996D69" w14:paraId="38CDD4CE" w14:textId="77777777" w:rsidTr="0049695B">
        <w:tc>
          <w:tcPr>
            <w:tcW w:w="516" w:type="dxa"/>
            <w:shd w:val="clear" w:color="auto" w:fill="DAE6C2" w:themeFill="accent3" w:themeFillTint="99"/>
          </w:tcPr>
          <w:p w14:paraId="088066EE" w14:textId="77777777" w:rsidR="00522523" w:rsidRPr="0049695B" w:rsidRDefault="00522523" w:rsidP="004945D0">
            <w:pPr>
              <w:rPr>
                <w:b/>
                <w:sz w:val="20"/>
                <w:szCs w:val="20"/>
                <w:lang w:eastAsia="fr-FR"/>
              </w:rPr>
            </w:pPr>
            <w:r w:rsidRPr="0049695B">
              <w:rPr>
                <w:b/>
                <w:sz w:val="20"/>
                <w:szCs w:val="20"/>
                <w:lang w:eastAsia="fr-FR"/>
              </w:rPr>
              <w:t>8</w:t>
            </w:r>
          </w:p>
        </w:tc>
        <w:tc>
          <w:tcPr>
            <w:tcW w:w="7405" w:type="dxa"/>
            <w:shd w:val="clear" w:color="auto" w:fill="DAE6C2" w:themeFill="accent3" w:themeFillTint="99"/>
          </w:tcPr>
          <w:p w14:paraId="40F95B27" w14:textId="77777777" w:rsidR="00522523" w:rsidRPr="0049695B" w:rsidRDefault="00522523" w:rsidP="004945D0">
            <w:pPr>
              <w:rPr>
                <w:b/>
                <w:bCs/>
                <w:sz w:val="20"/>
                <w:szCs w:val="20"/>
              </w:rPr>
            </w:pPr>
            <w:r w:rsidRPr="0049695B">
              <w:rPr>
                <w:b/>
                <w:sz w:val="20"/>
                <w:szCs w:val="20"/>
                <w:lang w:eastAsia="fr-FR"/>
              </w:rPr>
              <w:t xml:space="preserve">Актове на КЗК и ВАС </w:t>
            </w:r>
          </w:p>
        </w:tc>
        <w:tc>
          <w:tcPr>
            <w:tcW w:w="6675" w:type="dxa"/>
            <w:shd w:val="clear" w:color="auto" w:fill="auto"/>
          </w:tcPr>
          <w:p w14:paraId="392AC4D4" w14:textId="77777777" w:rsidR="00522523" w:rsidRPr="00996D69" w:rsidRDefault="00522523" w:rsidP="004945D0">
            <w:pPr>
              <w:rPr>
                <w:sz w:val="20"/>
                <w:szCs w:val="20"/>
              </w:rPr>
            </w:pPr>
          </w:p>
        </w:tc>
      </w:tr>
      <w:tr w:rsidR="00996D69" w:rsidRPr="00996D69" w14:paraId="4D697016" w14:textId="77777777" w:rsidTr="0049695B">
        <w:tc>
          <w:tcPr>
            <w:tcW w:w="516" w:type="dxa"/>
            <w:shd w:val="clear" w:color="auto" w:fill="DAE6C2" w:themeFill="accent3" w:themeFillTint="99"/>
          </w:tcPr>
          <w:p w14:paraId="4B69A9DE" w14:textId="77777777" w:rsidR="00522523" w:rsidRPr="0049695B" w:rsidDel="00CF6EDD" w:rsidRDefault="00522523" w:rsidP="004945D0">
            <w:pPr>
              <w:rPr>
                <w:b/>
                <w:sz w:val="20"/>
                <w:szCs w:val="20"/>
                <w:lang w:eastAsia="fr-FR"/>
              </w:rPr>
            </w:pPr>
            <w:r w:rsidRPr="0049695B">
              <w:rPr>
                <w:b/>
                <w:sz w:val="20"/>
                <w:szCs w:val="20"/>
                <w:lang w:eastAsia="fr-FR"/>
              </w:rPr>
              <w:t>9</w:t>
            </w:r>
          </w:p>
        </w:tc>
        <w:tc>
          <w:tcPr>
            <w:tcW w:w="7405" w:type="dxa"/>
            <w:shd w:val="clear" w:color="auto" w:fill="DAE6C2" w:themeFill="accent3" w:themeFillTint="99"/>
          </w:tcPr>
          <w:p w14:paraId="2FA68AFB" w14:textId="77777777" w:rsidR="00522523" w:rsidRPr="0049695B" w:rsidRDefault="00522523" w:rsidP="004945D0">
            <w:pPr>
              <w:rPr>
                <w:b/>
                <w:sz w:val="20"/>
                <w:szCs w:val="20"/>
                <w:lang w:eastAsia="fr-FR"/>
              </w:rPr>
            </w:pPr>
            <w:r w:rsidRPr="0049695B">
              <w:rPr>
                <w:b/>
                <w:sz w:val="20"/>
                <w:szCs w:val="20"/>
                <w:lang w:eastAsia="fr-FR"/>
              </w:rPr>
              <w:t>Адрес на профила на купувача:</w:t>
            </w:r>
          </w:p>
        </w:tc>
        <w:tc>
          <w:tcPr>
            <w:tcW w:w="6675" w:type="dxa"/>
            <w:shd w:val="clear" w:color="auto" w:fill="auto"/>
          </w:tcPr>
          <w:p w14:paraId="232E9727" w14:textId="77777777" w:rsidR="00522523" w:rsidRPr="00996D69" w:rsidRDefault="00522523" w:rsidP="004945D0">
            <w:pPr>
              <w:rPr>
                <w:sz w:val="20"/>
                <w:szCs w:val="20"/>
                <w:lang w:eastAsia="fr-FR"/>
              </w:rPr>
            </w:pPr>
          </w:p>
        </w:tc>
      </w:tr>
      <w:tr w:rsidR="00996D69" w:rsidRPr="00996D69" w14:paraId="1DF77EE7" w14:textId="77777777" w:rsidTr="0049695B">
        <w:tc>
          <w:tcPr>
            <w:tcW w:w="516" w:type="dxa"/>
            <w:shd w:val="clear" w:color="auto" w:fill="DAE6C2" w:themeFill="accent3" w:themeFillTint="99"/>
          </w:tcPr>
          <w:p w14:paraId="60FDC951" w14:textId="77777777" w:rsidR="00522523" w:rsidRPr="0049695B" w:rsidRDefault="00522523" w:rsidP="004945D0">
            <w:pPr>
              <w:rPr>
                <w:b/>
                <w:sz w:val="20"/>
                <w:szCs w:val="20"/>
                <w:lang w:eastAsia="fr-FR"/>
              </w:rPr>
            </w:pPr>
            <w:r w:rsidRPr="0049695B">
              <w:rPr>
                <w:b/>
                <w:sz w:val="20"/>
                <w:szCs w:val="20"/>
                <w:lang w:eastAsia="fr-FR"/>
              </w:rPr>
              <w:t>10</w:t>
            </w:r>
          </w:p>
        </w:tc>
        <w:tc>
          <w:tcPr>
            <w:tcW w:w="7405" w:type="dxa"/>
            <w:shd w:val="clear" w:color="auto" w:fill="DAE6C2" w:themeFill="accent3" w:themeFillTint="99"/>
          </w:tcPr>
          <w:p w14:paraId="032113A7" w14:textId="77777777" w:rsidR="00522523" w:rsidRPr="0049695B" w:rsidRDefault="00522523" w:rsidP="004945D0">
            <w:pPr>
              <w:rPr>
                <w:b/>
                <w:sz w:val="20"/>
                <w:szCs w:val="20"/>
                <w:lang w:eastAsia="fr-FR"/>
              </w:rPr>
            </w:pPr>
            <w:r w:rsidRPr="0049695B">
              <w:rPr>
                <w:b/>
                <w:sz w:val="20"/>
                <w:szCs w:val="20"/>
                <w:lang w:eastAsia="fr-FR"/>
              </w:rPr>
              <w:t>Брой подадени оферти (вкл. за всяка обособена позиция):</w:t>
            </w:r>
          </w:p>
        </w:tc>
        <w:tc>
          <w:tcPr>
            <w:tcW w:w="6675" w:type="dxa"/>
            <w:shd w:val="clear" w:color="auto" w:fill="auto"/>
          </w:tcPr>
          <w:p w14:paraId="26FB9E60" w14:textId="77777777" w:rsidR="00522523" w:rsidRPr="00996D69" w:rsidRDefault="00522523" w:rsidP="004945D0">
            <w:pPr>
              <w:rPr>
                <w:sz w:val="20"/>
                <w:szCs w:val="20"/>
                <w:lang w:eastAsia="fr-FR"/>
              </w:rPr>
            </w:pPr>
          </w:p>
        </w:tc>
      </w:tr>
      <w:tr w:rsidR="00996D69" w:rsidRPr="00996D69" w14:paraId="2889D2F9" w14:textId="77777777" w:rsidTr="0049695B">
        <w:tc>
          <w:tcPr>
            <w:tcW w:w="516" w:type="dxa"/>
            <w:shd w:val="clear" w:color="auto" w:fill="DAE6C2" w:themeFill="accent3" w:themeFillTint="99"/>
          </w:tcPr>
          <w:p w14:paraId="3ACC2CF9" w14:textId="77777777" w:rsidR="00522523" w:rsidRPr="0049695B" w:rsidRDefault="00522523" w:rsidP="004945D0">
            <w:pPr>
              <w:rPr>
                <w:b/>
                <w:sz w:val="20"/>
                <w:szCs w:val="20"/>
                <w:lang w:eastAsia="fr-FR"/>
              </w:rPr>
            </w:pPr>
            <w:r w:rsidRPr="0049695B">
              <w:rPr>
                <w:b/>
                <w:sz w:val="20"/>
                <w:szCs w:val="20"/>
                <w:lang w:eastAsia="fr-FR"/>
              </w:rPr>
              <w:t>11</w:t>
            </w:r>
          </w:p>
        </w:tc>
        <w:tc>
          <w:tcPr>
            <w:tcW w:w="7405" w:type="dxa"/>
            <w:shd w:val="clear" w:color="auto" w:fill="DAE6C2" w:themeFill="accent3" w:themeFillTint="99"/>
          </w:tcPr>
          <w:p w14:paraId="45E62A1E" w14:textId="77777777" w:rsidR="00522523" w:rsidRPr="0049695B" w:rsidRDefault="00522523" w:rsidP="004945D0">
            <w:pPr>
              <w:rPr>
                <w:b/>
                <w:sz w:val="20"/>
                <w:szCs w:val="20"/>
                <w:lang w:eastAsia="fr-FR"/>
              </w:rPr>
            </w:pPr>
            <w:r w:rsidRPr="0049695B">
              <w:rPr>
                <w:b/>
                <w:sz w:val="20"/>
                <w:szCs w:val="20"/>
                <w:lang w:eastAsia="fr-FR"/>
              </w:rPr>
              <w:t>Брой отстранени участници (вкл. за всяка обособена позиция):</w:t>
            </w:r>
          </w:p>
        </w:tc>
        <w:tc>
          <w:tcPr>
            <w:tcW w:w="6675" w:type="dxa"/>
            <w:shd w:val="clear" w:color="auto" w:fill="auto"/>
          </w:tcPr>
          <w:p w14:paraId="29EA9CB0" w14:textId="77777777" w:rsidR="00522523" w:rsidRPr="00996D69" w:rsidRDefault="00522523" w:rsidP="004945D0">
            <w:pPr>
              <w:rPr>
                <w:sz w:val="20"/>
                <w:szCs w:val="20"/>
                <w:lang w:eastAsia="fr-FR"/>
              </w:rPr>
            </w:pPr>
          </w:p>
        </w:tc>
      </w:tr>
    </w:tbl>
    <w:p w14:paraId="72EF9E3B" w14:textId="48465AC3" w:rsidR="007C542B" w:rsidRPr="00786E11" w:rsidRDefault="007C542B" w:rsidP="007C542B"/>
    <w:p w14:paraId="4C9A6EE5" w14:textId="77777777" w:rsidR="002D140A" w:rsidRPr="00786E11" w:rsidRDefault="002D140A" w:rsidP="001F5D5A">
      <w:pPr>
        <w:tabs>
          <w:tab w:val="num" w:pos="0"/>
        </w:tabs>
        <w:jc w:val="both"/>
        <w:rPr>
          <w:sz w:val="20"/>
          <w:szCs w:val="20"/>
        </w:rPr>
      </w:pPr>
    </w:p>
    <w:p w14:paraId="2F605F2C" w14:textId="77777777" w:rsidR="00F8079D" w:rsidRPr="00A51A53" w:rsidRDefault="00F8079D" w:rsidP="00F8079D">
      <w:pPr>
        <w:tabs>
          <w:tab w:val="num" w:pos="540"/>
        </w:tabs>
        <w:spacing w:after="120"/>
        <w:ind w:left="540" w:right="-993" w:hanging="540"/>
        <w:jc w:val="both"/>
        <w:rPr>
          <w:b/>
          <w:sz w:val="20"/>
          <w:szCs w:val="20"/>
        </w:rPr>
      </w:pPr>
      <w:r w:rsidRPr="00A51A53">
        <w:rPr>
          <w:b/>
          <w:sz w:val="20"/>
          <w:szCs w:val="20"/>
        </w:rPr>
        <w:t>УКАЗАНИЯ:</w:t>
      </w:r>
    </w:p>
    <w:p w14:paraId="1F2FF354" w14:textId="77777777" w:rsidR="00F8079D" w:rsidRPr="00A51A53" w:rsidRDefault="00F8079D" w:rsidP="00F8079D">
      <w:pPr>
        <w:tabs>
          <w:tab w:val="num" w:pos="0"/>
        </w:tabs>
        <w:spacing w:after="120"/>
        <w:ind w:right="-993"/>
        <w:jc w:val="both"/>
        <w:rPr>
          <w:b/>
          <w:bCs/>
          <w:sz w:val="20"/>
          <w:szCs w:val="20"/>
        </w:rPr>
      </w:pPr>
      <w:r>
        <w:rPr>
          <w:b/>
          <w:bCs/>
          <w:sz w:val="20"/>
          <w:szCs w:val="20"/>
        </w:rPr>
        <w:t>I.1. ЗА ПРОВЕРЯВАЩИЯ ЕКСПЕРТ:</w:t>
      </w:r>
    </w:p>
    <w:p w14:paraId="0D9696EA"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обявления за предварителна информация (ако има такива) (по отделно публикувани в ОВЕС и в РОП),</w:t>
      </w:r>
    </w:p>
    <w:p w14:paraId="652847BA"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обявления за обществената поръчка (по отделно публикувани в ОВЕС и в РОП),</w:t>
      </w:r>
    </w:p>
    <w:p w14:paraId="555497AA"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 xml:space="preserve">документация за обществената поръчка, </w:t>
      </w:r>
    </w:p>
    <w:p w14:paraId="294B4095"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разясненията на възложителя (ако има такива),</w:t>
      </w:r>
    </w:p>
    <w:p w14:paraId="46F95637"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актове на АОП по предварителен контрол и/или мониторинг (ако има такива) и становища на наблюдатели при наличие на такива,</w:t>
      </w:r>
    </w:p>
    <w:p w14:paraId="666D5DC3"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обявление за изменение или допълнителна информация и решението, с което съответният акт е одобрен (ако има такива) (по отделно публикуван в ОВЕС и в РОП),</w:t>
      </w:r>
    </w:p>
    <w:p w14:paraId="0CB2DD41"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регистър на участниците,</w:t>
      </w:r>
    </w:p>
    <w:p w14:paraId="44DED12B"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протоколи за работата на комисията, доклад от работата на комисията, вкл. оценителни листове и др. подобни (ако има такива),</w:t>
      </w:r>
    </w:p>
    <w:p w14:paraId="330B2E32"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кореспонденция с участниците,</w:t>
      </w:r>
    </w:p>
    <w:p w14:paraId="4EF80A42"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решение за определяне на изпълнител,</w:t>
      </w:r>
    </w:p>
    <w:p w14:paraId="1CAE5481"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договор за обществена поръчка,</w:t>
      </w:r>
    </w:p>
    <w:p w14:paraId="66EC9A20"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рамково споразумение и договор по него (ако е приложимо),</w:t>
      </w:r>
    </w:p>
    <w:p w14:paraId="1DE19F7C"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актове на КЗК, ВАС и други съдилища във връзка с процедурата, както и жалбите, във връзка с които са постановени тези актове,</w:t>
      </w:r>
    </w:p>
    <w:p w14:paraId="73B01410"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 xml:space="preserve">доклади от проверки на други органи по процедурата, </w:t>
      </w:r>
    </w:p>
    <w:p w14:paraId="44FE969C"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документи, в подкрепа на установените отклонения.</w:t>
      </w:r>
    </w:p>
    <w:p w14:paraId="75E4AE9E" w14:textId="77777777" w:rsidR="00F8079D" w:rsidRPr="00A51A53" w:rsidRDefault="00F8079D" w:rsidP="00F8079D">
      <w:pPr>
        <w:pStyle w:val="ListParagraph"/>
        <w:spacing w:after="120"/>
        <w:ind w:left="0" w:right="-993"/>
        <w:jc w:val="both"/>
        <w:rPr>
          <w:bCs/>
          <w:sz w:val="20"/>
          <w:szCs w:val="20"/>
        </w:rPr>
      </w:pPr>
    </w:p>
    <w:p w14:paraId="610BDC55" w14:textId="77777777" w:rsidR="00F8079D" w:rsidRPr="00A51A53" w:rsidRDefault="00F8079D" w:rsidP="00F8079D">
      <w:pPr>
        <w:tabs>
          <w:tab w:val="num" w:pos="0"/>
        </w:tabs>
        <w:spacing w:after="240"/>
        <w:ind w:right="-993"/>
        <w:jc w:val="both"/>
        <w:rPr>
          <w:b/>
          <w:sz w:val="20"/>
          <w:szCs w:val="20"/>
        </w:rPr>
      </w:pPr>
      <w:r>
        <w:rPr>
          <w:b/>
          <w:sz w:val="20"/>
          <w:szCs w:val="20"/>
        </w:rPr>
        <w:t>2</w:t>
      </w:r>
      <w:r w:rsidRPr="00A51A53">
        <w:rPr>
          <w:b/>
          <w:sz w:val="20"/>
          <w:szCs w:val="20"/>
        </w:rPr>
        <w:t>. Задължително се дава отговор в колона „Да/Не/НП”.</w:t>
      </w:r>
    </w:p>
    <w:p w14:paraId="1F108950" w14:textId="77777777" w:rsidR="00F8079D" w:rsidRPr="00A51A53" w:rsidRDefault="00F8079D" w:rsidP="00F8079D">
      <w:pPr>
        <w:tabs>
          <w:tab w:val="num" w:pos="0"/>
        </w:tabs>
        <w:spacing w:after="240"/>
        <w:ind w:right="-993"/>
        <w:jc w:val="both"/>
        <w:rPr>
          <w:b/>
          <w:i/>
          <w:sz w:val="20"/>
          <w:szCs w:val="20"/>
        </w:rPr>
      </w:pPr>
      <w:r>
        <w:rPr>
          <w:b/>
          <w:sz w:val="20"/>
          <w:szCs w:val="20"/>
        </w:rPr>
        <w:t>3.</w:t>
      </w:r>
      <w:r w:rsidRPr="00A51A53">
        <w:rPr>
          <w:b/>
          <w:sz w:val="20"/>
          <w:szCs w:val="20"/>
        </w:rPr>
        <w:t xml:space="preserve"> Задължително се попълват таблици №</w:t>
      </w:r>
      <w:r>
        <w:rPr>
          <w:b/>
          <w:sz w:val="20"/>
          <w:szCs w:val="20"/>
        </w:rPr>
        <w:t xml:space="preserve"> </w:t>
      </w:r>
      <w:r w:rsidRPr="00A51A53">
        <w:rPr>
          <w:b/>
          <w:sz w:val="20"/>
          <w:szCs w:val="20"/>
        </w:rPr>
        <w:t>1-4.</w:t>
      </w:r>
    </w:p>
    <w:p w14:paraId="58709322" w14:textId="77777777" w:rsidR="00F8079D" w:rsidRPr="00A43F3B" w:rsidRDefault="00F8079D" w:rsidP="00F8079D">
      <w:pPr>
        <w:ind w:right="-993"/>
        <w:jc w:val="both"/>
        <w:rPr>
          <w:sz w:val="20"/>
          <w:szCs w:val="20"/>
        </w:rPr>
      </w:pPr>
      <w:r>
        <w:rPr>
          <w:b/>
          <w:sz w:val="20"/>
          <w:szCs w:val="20"/>
        </w:rPr>
        <w:t>4</w:t>
      </w:r>
      <w:r w:rsidRPr="00A51A53">
        <w:rPr>
          <w:b/>
          <w:sz w:val="20"/>
          <w:szCs w:val="20"/>
        </w:rPr>
        <w:t>.</w:t>
      </w:r>
      <w:r w:rsidRPr="00A51A53">
        <w:rPr>
          <w:sz w:val="20"/>
          <w:szCs w:val="20"/>
        </w:rPr>
        <w:t xml:space="preserve"> </w:t>
      </w:r>
      <w:r w:rsidRPr="00A43F3B">
        <w:rPr>
          <w:sz w:val="20"/>
          <w:szCs w:val="20"/>
        </w:rPr>
        <w:t>Колона</w:t>
      </w:r>
      <w:r w:rsidRPr="00A43F3B">
        <w:rPr>
          <w:i/>
          <w:sz w:val="20"/>
          <w:szCs w:val="20"/>
        </w:rPr>
        <w:t xml:space="preserve"> </w:t>
      </w:r>
      <w:r w:rsidRPr="00A43F3B">
        <w:rPr>
          <w:sz w:val="20"/>
          <w:szCs w:val="20"/>
        </w:rPr>
        <w:t>„Коментари/Референции”</w:t>
      </w:r>
      <w:r w:rsidRPr="00A43F3B">
        <w:rPr>
          <w:i/>
          <w:sz w:val="20"/>
          <w:szCs w:val="20"/>
        </w:rPr>
        <w:t xml:space="preserve"> </w:t>
      </w:r>
      <w:r w:rsidRPr="00A43F3B">
        <w:rPr>
          <w:sz w:val="20"/>
          <w:szCs w:val="20"/>
        </w:rPr>
        <w:t xml:space="preserve">задължително се попълва само в случай, че отговорът на въпроса в предходната колона показва </w:t>
      </w:r>
      <w:r w:rsidRPr="00A43F3B">
        <w:rPr>
          <w:b/>
          <w:sz w:val="20"/>
          <w:szCs w:val="20"/>
        </w:rPr>
        <w:t xml:space="preserve">УСТАНОВЕНО НАРУШЕНИЕ /“нарушение“ е отклонение от приложимата норма/ </w:t>
      </w:r>
      <w:r w:rsidRPr="00A43F3B">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71C96DB8" w14:textId="77777777" w:rsidR="00F8079D" w:rsidRPr="00A43F3B" w:rsidRDefault="00F8079D" w:rsidP="00F8079D">
      <w:pPr>
        <w:ind w:right="-993"/>
        <w:jc w:val="both"/>
        <w:rPr>
          <w:b/>
          <w:bCs/>
          <w:sz w:val="20"/>
          <w:szCs w:val="20"/>
        </w:rPr>
      </w:pPr>
      <w:r w:rsidRPr="00A43F3B">
        <w:rPr>
          <w:sz w:val="20"/>
          <w:szCs w:val="20"/>
        </w:rPr>
        <w:t>а) Цитира се</w:t>
      </w:r>
      <w:r w:rsidRPr="00A43F3B">
        <w:rPr>
          <w:b/>
          <w:bCs/>
          <w:sz w:val="20"/>
          <w:szCs w:val="20"/>
        </w:rPr>
        <w:t xml:space="preserve"> приложимата правна норма </w:t>
      </w:r>
      <w:r w:rsidRPr="00A43F3B">
        <w:rPr>
          <w:bCs/>
          <w:sz w:val="20"/>
          <w:szCs w:val="20"/>
        </w:rPr>
        <w:t>(</w:t>
      </w:r>
      <w:r w:rsidRPr="00A43F3B">
        <w:rPr>
          <w:sz w:val="20"/>
          <w:szCs w:val="20"/>
        </w:rPr>
        <w:t>съкратено винаги, когато е възможно) - тя</w:t>
      </w:r>
      <w:r w:rsidRPr="00A43F3B">
        <w:rPr>
          <w:bCs/>
          <w:sz w:val="20"/>
          <w:szCs w:val="20"/>
        </w:rPr>
        <w:t xml:space="preserve"> представлява критерия/изискването, спрямо което оценяваме фактите.</w:t>
      </w:r>
    </w:p>
    <w:p w14:paraId="57831B09" w14:textId="77777777" w:rsidR="00F8079D" w:rsidRPr="00A43F3B" w:rsidRDefault="00F8079D" w:rsidP="00F8079D">
      <w:pPr>
        <w:ind w:right="-993"/>
        <w:jc w:val="both"/>
        <w:rPr>
          <w:b/>
          <w:sz w:val="20"/>
          <w:szCs w:val="20"/>
        </w:rPr>
      </w:pPr>
      <w:r w:rsidRPr="00A43F3B">
        <w:rPr>
          <w:sz w:val="20"/>
          <w:szCs w:val="20"/>
        </w:rPr>
        <w:t xml:space="preserve">б) </w:t>
      </w:r>
      <w:r w:rsidRPr="00A43F3B">
        <w:rPr>
          <w:b/>
          <w:sz w:val="20"/>
          <w:szCs w:val="20"/>
        </w:rPr>
        <w:t>Установените относими факти</w:t>
      </w:r>
      <w:r w:rsidRPr="00A43F3B">
        <w:rPr>
          <w:sz w:val="20"/>
          <w:szCs w:val="20"/>
        </w:rPr>
        <w:t xml:space="preserve"> - те</w:t>
      </w:r>
      <w:r w:rsidRPr="00A43F3B">
        <w:rPr>
          <w:b/>
          <w:sz w:val="20"/>
          <w:szCs w:val="20"/>
        </w:rPr>
        <w:t xml:space="preserve"> </w:t>
      </w:r>
      <w:r w:rsidRPr="00A43F3B">
        <w:rPr>
          <w:sz w:val="20"/>
          <w:szCs w:val="20"/>
        </w:rPr>
        <w:t>не съответстват на а) и затова представляват</w:t>
      </w:r>
      <w:r w:rsidRPr="00A43F3B">
        <w:rPr>
          <w:b/>
          <w:sz w:val="20"/>
          <w:szCs w:val="20"/>
        </w:rPr>
        <w:t xml:space="preserve"> отклонение.</w:t>
      </w:r>
    </w:p>
    <w:p w14:paraId="5BB11763" w14:textId="77777777" w:rsidR="00F8079D" w:rsidRPr="00A43F3B" w:rsidRDefault="00F8079D" w:rsidP="00F8079D">
      <w:pPr>
        <w:ind w:right="-993"/>
        <w:jc w:val="both"/>
        <w:rPr>
          <w:sz w:val="20"/>
          <w:szCs w:val="20"/>
        </w:rPr>
      </w:pPr>
      <w:r w:rsidRPr="00A43F3B">
        <w:rPr>
          <w:b/>
          <w:sz w:val="20"/>
          <w:szCs w:val="20"/>
        </w:rPr>
        <w:t xml:space="preserve">- </w:t>
      </w:r>
      <w:r w:rsidRPr="00A43F3B">
        <w:rPr>
          <w:sz w:val="20"/>
          <w:szCs w:val="20"/>
        </w:rPr>
        <w:t>експертът</w:t>
      </w:r>
      <w:r w:rsidRPr="00A43F3B">
        <w:rPr>
          <w:b/>
          <w:sz w:val="20"/>
          <w:szCs w:val="20"/>
        </w:rPr>
        <w:t xml:space="preserve"> </w:t>
      </w:r>
      <w:r w:rsidRPr="00A43F3B">
        <w:rPr>
          <w:sz w:val="20"/>
          <w:szCs w:val="20"/>
        </w:rPr>
        <w:t>ги</w:t>
      </w:r>
      <w:r w:rsidRPr="00A43F3B">
        <w:rPr>
          <w:b/>
          <w:sz w:val="20"/>
          <w:szCs w:val="20"/>
        </w:rPr>
        <w:t xml:space="preserve"> </w:t>
      </w:r>
      <w:r w:rsidRPr="00A43F3B">
        <w:rPr>
          <w:sz w:val="20"/>
          <w:szCs w:val="20"/>
        </w:rPr>
        <w:t>излага пълно, кратко, точно и ясно,</w:t>
      </w:r>
      <w:r w:rsidRPr="00A43F3B">
        <w:rPr>
          <w:b/>
          <w:sz w:val="20"/>
          <w:szCs w:val="20"/>
        </w:rPr>
        <w:t xml:space="preserve"> </w:t>
      </w:r>
      <w:r w:rsidRPr="00A43F3B">
        <w:rPr>
          <w:sz w:val="20"/>
          <w:szCs w:val="20"/>
        </w:rPr>
        <w:t xml:space="preserve">като взима предвид конкретните указания към съответния въпрос за проверка.  </w:t>
      </w:r>
    </w:p>
    <w:p w14:paraId="33DB191E" w14:textId="77777777" w:rsidR="00F8079D" w:rsidRPr="00A43F3B" w:rsidRDefault="00F8079D" w:rsidP="00F8079D">
      <w:pPr>
        <w:ind w:right="-993"/>
        <w:jc w:val="both"/>
        <w:rPr>
          <w:sz w:val="20"/>
          <w:szCs w:val="20"/>
        </w:rPr>
      </w:pPr>
      <w:r w:rsidRPr="00A43F3B">
        <w:rPr>
          <w:sz w:val="20"/>
          <w:szCs w:val="20"/>
        </w:rPr>
        <w:lastRenderedPageBreak/>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775F59CE" w14:textId="77777777" w:rsidR="00F8079D" w:rsidRPr="00A43F3B" w:rsidRDefault="00F8079D" w:rsidP="00F8079D">
      <w:pPr>
        <w:ind w:right="-993"/>
        <w:jc w:val="both"/>
        <w:rPr>
          <w:sz w:val="20"/>
          <w:szCs w:val="20"/>
        </w:rPr>
      </w:pPr>
      <w:r w:rsidRPr="00A43F3B">
        <w:rPr>
          <w:sz w:val="20"/>
          <w:szCs w:val="20"/>
        </w:rPr>
        <w:t xml:space="preserve">ВНИМАНИЕ! </w:t>
      </w:r>
      <w:r w:rsidRPr="00A43F3B">
        <w:rPr>
          <w:bCs/>
          <w:sz w:val="20"/>
          <w:szCs w:val="20"/>
        </w:rPr>
        <w:t xml:space="preserve">Отклонение има </w:t>
      </w:r>
      <w:r w:rsidRPr="00A43F3B">
        <w:rPr>
          <w:b/>
          <w:bCs/>
          <w:sz w:val="20"/>
          <w:szCs w:val="20"/>
        </w:rPr>
        <w:t>само</w:t>
      </w:r>
      <w:r w:rsidRPr="00A43F3B">
        <w:rPr>
          <w:bCs/>
          <w:sz w:val="20"/>
          <w:szCs w:val="20"/>
        </w:rPr>
        <w:t xml:space="preserve"> при несъответствие между установените факти и приложимата норма/критерий за допустимост/за оценка; </w:t>
      </w:r>
      <w:r w:rsidRPr="00A43F3B">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20051FBC" w14:textId="77777777" w:rsidR="00F8079D" w:rsidRPr="00A43F3B" w:rsidRDefault="00F8079D" w:rsidP="00F8079D">
      <w:pPr>
        <w:ind w:right="-993"/>
        <w:jc w:val="both"/>
        <w:rPr>
          <w:bCs/>
          <w:sz w:val="20"/>
          <w:szCs w:val="20"/>
        </w:rPr>
      </w:pPr>
      <w:r w:rsidRPr="00A43F3B">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A43F3B">
        <w:rPr>
          <w:b/>
          <w:bCs/>
          <w:sz w:val="20"/>
          <w:szCs w:val="20"/>
        </w:rPr>
        <w:t xml:space="preserve"> представляват отклонение и по този въпрос за проверка</w:t>
      </w:r>
      <w:r w:rsidRPr="00A43F3B">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w:t>
      </w:r>
      <w:r>
        <w:rPr>
          <w:bCs/>
          <w:sz w:val="20"/>
          <w:szCs w:val="20"/>
        </w:rPr>
        <w:t xml:space="preserve"> Приложението </w:t>
      </w:r>
      <w:r w:rsidRPr="00A43F3B">
        <w:rPr>
          <w:bCs/>
          <w:sz w:val="20"/>
          <w:szCs w:val="20"/>
        </w:rPr>
        <w:t>, където вече са посочени.</w:t>
      </w:r>
    </w:p>
    <w:p w14:paraId="7F9F3859" w14:textId="77777777" w:rsidR="00F8079D" w:rsidRPr="00A43F3B" w:rsidRDefault="00F8079D" w:rsidP="00F8079D">
      <w:pPr>
        <w:ind w:right="-993"/>
        <w:jc w:val="both"/>
        <w:rPr>
          <w:bCs/>
          <w:sz w:val="20"/>
          <w:szCs w:val="20"/>
        </w:rPr>
      </w:pPr>
      <w:r w:rsidRPr="00A43F3B">
        <w:rPr>
          <w:bCs/>
          <w:sz w:val="20"/>
          <w:szCs w:val="20"/>
        </w:rPr>
        <w:t xml:space="preserve">г) </w:t>
      </w:r>
      <w:r w:rsidRPr="00A43F3B">
        <w:rPr>
          <w:b/>
          <w:bCs/>
          <w:sz w:val="20"/>
          <w:szCs w:val="20"/>
        </w:rPr>
        <w:t>Ефект на отклонението</w:t>
      </w:r>
      <w:r w:rsidRPr="00A43F3B">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A43F3B">
        <w:rPr>
          <w:bCs/>
          <w:sz w:val="20"/>
          <w:szCs w:val="20"/>
          <w:vertAlign w:val="superscript"/>
        </w:rPr>
        <w:footnoteReference w:id="1"/>
      </w:r>
      <w:r w:rsidRPr="00A43F3B">
        <w:rPr>
          <w:bCs/>
          <w:sz w:val="20"/>
          <w:szCs w:val="20"/>
        </w:rPr>
        <w:t xml:space="preserve">, експертът обосновава установеното отклонение има ли финансово влияние или не. </w:t>
      </w:r>
    </w:p>
    <w:p w14:paraId="1A41B25C" w14:textId="77777777" w:rsidR="00F8079D" w:rsidRPr="00A43F3B" w:rsidRDefault="00F8079D" w:rsidP="00F8079D">
      <w:pPr>
        <w:ind w:right="-993"/>
        <w:jc w:val="both"/>
        <w:rPr>
          <w:b/>
          <w:bCs/>
          <w:sz w:val="20"/>
          <w:szCs w:val="20"/>
        </w:rPr>
      </w:pPr>
      <w:r w:rsidRPr="00A43F3B">
        <w:rPr>
          <w:b/>
          <w:bCs/>
          <w:sz w:val="20"/>
          <w:szCs w:val="20"/>
        </w:rPr>
        <w:t xml:space="preserve">Следва да се има предвид че </w:t>
      </w:r>
      <w:r w:rsidRPr="00A43F3B">
        <w:rPr>
          <w:b/>
          <w:bCs/>
          <w:i/>
          <w:sz w:val="20"/>
          <w:szCs w:val="20"/>
        </w:rPr>
        <w:t>съществено нарушение</w:t>
      </w:r>
      <w:r w:rsidRPr="00A43F3B">
        <w:rPr>
          <w:b/>
          <w:bCs/>
          <w:sz w:val="20"/>
          <w:szCs w:val="20"/>
        </w:rPr>
        <w:t xml:space="preserve"> е нарушение на законодателството, което би могло да доведе до налагане на финансова корекция по смисъла на ПМС 57 от 2017 г.,</w:t>
      </w:r>
    </w:p>
    <w:p w14:paraId="656428FE" w14:textId="77777777" w:rsidR="00F8079D" w:rsidRDefault="00F8079D" w:rsidP="00F8079D">
      <w:pPr>
        <w:ind w:right="-993"/>
        <w:jc w:val="both"/>
        <w:rPr>
          <w:bCs/>
          <w:sz w:val="20"/>
          <w:szCs w:val="20"/>
        </w:rPr>
      </w:pPr>
      <w:r w:rsidRPr="00A43F3B">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4E85939B" w14:textId="77777777" w:rsidR="00F8079D" w:rsidRPr="00A51A53" w:rsidRDefault="00F8079D" w:rsidP="00F8079D">
      <w:pPr>
        <w:ind w:right="-993"/>
        <w:jc w:val="both"/>
        <w:rPr>
          <w:bCs/>
          <w:sz w:val="20"/>
          <w:szCs w:val="20"/>
        </w:rPr>
      </w:pPr>
    </w:p>
    <w:p w14:paraId="757C7A65" w14:textId="77777777" w:rsidR="00F8079D" w:rsidRPr="00A51A53" w:rsidRDefault="00F8079D" w:rsidP="00F8079D">
      <w:pPr>
        <w:tabs>
          <w:tab w:val="num" w:pos="0"/>
        </w:tabs>
        <w:spacing w:after="120"/>
        <w:ind w:right="-993"/>
        <w:jc w:val="both"/>
        <w:rPr>
          <w:sz w:val="20"/>
          <w:szCs w:val="20"/>
        </w:rPr>
      </w:pPr>
      <w:r>
        <w:rPr>
          <w:b/>
          <w:sz w:val="20"/>
          <w:szCs w:val="20"/>
        </w:rPr>
        <w:t>4</w:t>
      </w:r>
      <w:r w:rsidRPr="00A51A53">
        <w:rPr>
          <w:b/>
          <w:sz w:val="20"/>
          <w:szCs w:val="20"/>
        </w:rPr>
        <w:t>.</w:t>
      </w:r>
      <w:r w:rsidRPr="00A51A53">
        <w:rPr>
          <w:sz w:val="20"/>
          <w:szCs w:val="20"/>
        </w:rPr>
        <w:t xml:space="preserve"> В случай, че отговорът на въпроса в предходната колона показва </w:t>
      </w:r>
      <w:r w:rsidRPr="00A51A53">
        <w:rPr>
          <w:b/>
          <w:sz w:val="20"/>
          <w:szCs w:val="20"/>
        </w:rPr>
        <w:t>УСТАНОВЕНО ОТКЛОНЕНИЕ,</w:t>
      </w:r>
      <w:r w:rsidRPr="00A51A53">
        <w:rPr>
          <w:sz w:val="20"/>
          <w:szCs w:val="20"/>
        </w:rPr>
        <w:t xml:space="preserve"> в колона „Коментари/Референции” се отбелязва, че е съставена констатация в част „Заключение“ на </w:t>
      </w:r>
      <w:r>
        <w:rPr>
          <w:sz w:val="20"/>
          <w:szCs w:val="20"/>
        </w:rPr>
        <w:t>приложението</w:t>
      </w:r>
    </w:p>
    <w:p w14:paraId="3C6DC971" w14:textId="3076E917" w:rsidR="0072269E" w:rsidRPr="00BE3C9F" w:rsidRDefault="00F8079D" w:rsidP="00BE3C9F">
      <w:pPr>
        <w:tabs>
          <w:tab w:val="num" w:pos="0"/>
        </w:tabs>
        <w:spacing w:after="240"/>
        <w:ind w:right="-993"/>
        <w:jc w:val="both"/>
        <w:rPr>
          <w:bCs/>
          <w:sz w:val="20"/>
          <w:szCs w:val="20"/>
        </w:rPr>
      </w:pPr>
      <w:r>
        <w:rPr>
          <w:b/>
          <w:bCs/>
          <w:sz w:val="20"/>
          <w:szCs w:val="20"/>
        </w:rPr>
        <w:t>5</w:t>
      </w:r>
      <w:r w:rsidRPr="00A51A53">
        <w:rPr>
          <w:b/>
          <w:bCs/>
          <w:sz w:val="20"/>
          <w:szCs w:val="20"/>
        </w:rPr>
        <w:t xml:space="preserve">. </w:t>
      </w:r>
      <w:r w:rsidRPr="00A51A53">
        <w:rPr>
          <w:bCs/>
          <w:sz w:val="20"/>
          <w:szCs w:val="20"/>
        </w:rPr>
        <w:t xml:space="preserve">Във всеки отделен случай на установено отклонение одиторът задължително извършва </w:t>
      </w:r>
      <w:r w:rsidRPr="00A51A53">
        <w:rPr>
          <w:b/>
          <w:bCs/>
          <w:sz w:val="20"/>
          <w:szCs w:val="20"/>
        </w:rPr>
        <w:t>допълнителен анализ за наличие на индикатори за измами,</w:t>
      </w:r>
      <w:r w:rsidRPr="00A51A53">
        <w:rPr>
          <w:bCs/>
          <w:sz w:val="20"/>
          <w:szCs w:val="20"/>
        </w:rPr>
        <w:t xml:space="preserve"> които имат отношение към обществената поръчка („Червени флагове”), съгласно указанията по т. IV от настоящия контролен лист. Задължението за допълнителен анализ може да възникне при всеки въпрос за проверка от настоящия контролен лист.</w:t>
      </w:r>
      <w:r w:rsidRPr="00A51A53">
        <w:rPr>
          <w:sz w:val="20"/>
          <w:szCs w:val="20"/>
        </w:rPr>
        <w:t xml:space="preserve"> Резултатите от анализа се документират в колона „Коментар/ Референция“ от раздел ІV от </w:t>
      </w:r>
      <w:r>
        <w:rPr>
          <w:sz w:val="20"/>
          <w:szCs w:val="20"/>
        </w:rPr>
        <w:t>настоящото приложение</w:t>
      </w:r>
    </w:p>
    <w:p w14:paraId="50B3011C" w14:textId="3732DB6E" w:rsidR="00ED6395" w:rsidRDefault="00C91A26" w:rsidP="00C91A26">
      <w:pPr>
        <w:tabs>
          <w:tab w:val="num" w:pos="0"/>
        </w:tabs>
        <w:spacing w:before="120"/>
        <w:jc w:val="both"/>
        <w:rPr>
          <w:b/>
          <w:sz w:val="20"/>
          <w:lang w:eastAsia="fr-FR"/>
        </w:rPr>
      </w:pPr>
      <w:r w:rsidRPr="00A51A53">
        <w:rPr>
          <w:b/>
          <w:bCs/>
          <w:sz w:val="20"/>
          <w:szCs w:val="20"/>
        </w:rPr>
        <w:t>І</w:t>
      </w:r>
      <w:r w:rsidR="008977C0">
        <w:rPr>
          <w:b/>
          <w:bCs/>
          <w:sz w:val="20"/>
          <w:szCs w:val="20"/>
          <w:lang w:val="en-US"/>
        </w:rPr>
        <w:t>I</w:t>
      </w:r>
      <w:r w:rsidRPr="00A51A53">
        <w:rPr>
          <w:b/>
          <w:bCs/>
          <w:sz w:val="20"/>
          <w:szCs w:val="20"/>
        </w:rPr>
        <w:t xml:space="preserve">. ЗА ИЗВЪРШВАНЕ НА АНАЛИЗ ЗА НАЛИЧИЕ НА </w:t>
      </w:r>
      <w:r w:rsidRPr="00A51A53">
        <w:rPr>
          <w:b/>
          <w:sz w:val="20"/>
          <w:lang w:eastAsia="fr-FR"/>
        </w:rPr>
        <w:t>ИНДИКАТОРИ ЗА ИЗМАМИ, КОИТО ИМАТ ОТНОШЕНИЕ КЪМ ПРОВЕДЕНАТА ОБЩЕСТВЕНА ПОРЪЧКА („ЧЕРВЕНИ ФЛАГОВЕ“)</w:t>
      </w:r>
    </w:p>
    <w:p w14:paraId="640DFD9B" w14:textId="77777777" w:rsidR="00ED6395" w:rsidRPr="00A51A53" w:rsidRDefault="00ED6395" w:rsidP="00ED6395">
      <w:pPr>
        <w:tabs>
          <w:tab w:val="num" w:pos="0"/>
        </w:tabs>
        <w:spacing w:before="120" w:after="120"/>
        <w:ind w:right="-993"/>
        <w:jc w:val="both"/>
        <w:rPr>
          <w:bCs/>
          <w:sz w:val="20"/>
          <w:szCs w:val="20"/>
        </w:rPr>
      </w:pPr>
      <w:r w:rsidRPr="00A51A53">
        <w:rPr>
          <w:bCs/>
          <w:sz w:val="20"/>
          <w:szCs w:val="20"/>
        </w:rPr>
        <w:t xml:space="preserve">При всеки отделен случай на установено отклонение, което се документира съобразно указанията по т. І, </w:t>
      </w:r>
      <w:r>
        <w:rPr>
          <w:bCs/>
          <w:sz w:val="20"/>
          <w:szCs w:val="20"/>
        </w:rPr>
        <w:t>се</w:t>
      </w:r>
      <w:r w:rsidRPr="00A51A53">
        <w:rPr>
          <w:bCs/>
          <w:sz w:val="20"/>
          <w:szCs w:val="20"/>
        </w:rPr>
        <w:t xml:space="preserve"> извършват допълнителен анализ за наличие на индикатори за измами („Червени флагове”). </w:t>
      </w:r>
    </w:p>
    <w:p w14:paraId="07C71F52" w14:textId="77777777" w:rsidR="00ED6395" w:rsidRPr="00A51A53" w:rsidRDefault="00ED6395" w:rsidP="00ED6395">
      <w:pPr>
        <w:tabs>
          <w:tab w:val="num" w:pos="0"/>
        </w:tabs>
        <w:spacing w:before="120" w:after="120"/>
        <w:ind w:right="-993"/>
        <w:jc w:val="both"/>
        <w:rPr>
          <w:bCs/>
          <w:sz w:val="20"/>
          <w:szCs w:val="20"/>
        </w:rPr>
      </w:pPr>
      <w:r w:rsidRPr="00A51A53">
        <w:rPr>
          <w:bCs/>
          <w:sz w:val="20"/>
          <w:szCs w:val="20"/>
        </w:rPr>
        <w:lastRenderedPageBreak/>
        <w:t xml:space="preserve">В случай, че </w:t>
      </w:r>
      <w:r>
        <w:rPr>
          <w:bCs/>
          <w:sz w:val="20"/>
          <w:szCs w:val="20"/>
        </w:rPr>
        <w:t>се</w:t>
      </w:r>
      <w:r w:rsidRPr="00A51A53">
        <w:rPr>
          <w:bCs/>
          <w:sz w:val="20"/>
          <w:szCs w:val="20"/>
        </w:rPr>
        <w:t xml:space="preserve"> установи наличие на един или няколко от изброените по-долу индикатори, същият следва да опише тези факти в колона „Коментар/ Референция“ от раздел ІV на </w:t>
      </w:r>
      <w:r>
        <w:rPr>
          <w:bCs/>
          <w:sz w:val="20"/>
          <w:szCs w:val="20"/>
        </w:rPr>
        <w:t xml:space="preserve">настоящото приложение </w:t>
      </w:r>
      <w:r w:rsidRPr="00A51A53">
        <w:rPr>
          <w:bCs/>
          <w:sz w:val="20"/>
          <w:szCs w:val="20"/>
        </w:rPr>
        <w:t>към съответния въпрос за проверка и да ги квалифиц</w:t>
      </w:r>
      <w:r>
        <w:rPr>
          <w:bCs/>
          <w:sz w:val="20"/>
          <w:szCs w:val="20"/>
        </w:rPr>
        <w:t>ира като индикатори за измама. С</w:t>
      </w:r>
      <w:r w:rsidRPr="00A51A53">
        <w:rPr>
          <w:bCs/>
          <w:sz w:val="20"/>
          <w:szCs w:val="20"/>
        </w:rPr>
        <w:t>ледва да</w:t>
      </w:r>
      <w:r>
        <w:rPr>
          <w:bCs/>
          <w:sz w:val="20"/>
          <w:szCs w:val="20"/>
        </w:rPr>
        <w:t xml:space="preserve"> се</w:t>
      </w:r>
      <w:r w:rsidRPr="00A51A53">
        <w:rPr>
          <w:bCs/>
          <w:sz w:val="20"/>
          <w:szCs w:val="20"/>
        </w:rPr>
        <w:t xml:space="preserve"> вземе предвид тези индикатори при определяне финансовото влияние на установеното отклонение,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7D093180" w14:textId="77777777" w:rsidR="00ED6395" w:rsidRPr="00A51A53" w:rsidRDefault="00ED6395" w:rsidP="00ED6395">
      <w:pPr>
        <w:tabs>
          <w:tab w:val="num" w:pos="0"/>
        </w:tabs>
        <w:spacing w:before="120" w:after="120"/>
        <w:ind w:right="-993"/>
        <w:jc w:val="both"/>
        <w:rPr>
          <w:bCs/>
          <w:sz w:val="20"/>
          <w:szCs w:val="20"/>
        </w:rPr>
      </w:pPr>
      <w:r w:rsidRPr="00A51A53">
        <w:rPr>
          <w:bCs/>
          <w:sz w:val="20"/>
          <w:szCs w:val="20"/>
        </w:rPr>
        <w:t>ВНИМАНИЕ! Указанията по т. ІV</w:t>
      </w:r>
      <w:r>
        <w:rPr>
          <w:bCs/>
          <w:sz w:val="20"/>
          <w:szCs w:val="20"/>
        </w:rPr>
        <w:t xml:space="preserve"> експертът</w:t>
      </w:r>
      <w:r w:rsidRPr="00A51A53">
        <w:rPr>
          <w:bCs/>
          <w:sz w:val="20"/>
          <w:szCs w:val="20"/>
        </w:rPr>
        <w:t xml:space="preserve"> прилага при всички въпроси за пров</w:t>
      </w:r>
      <w:r>
        <w:rPr>
          <w:bCs/>
          <w:sz w:val="20"/>
          <w:szCs w:val="20"/>
        </w:rPr>
        <w:t>ерка на настоящото приложение</w:t>
      </w:r>
      <w:r w:rsidRPr="00A51A53">
        <w:rPr>
          <w:bCs/>
          <w:sz w:val="20"/>
          <w:szCs w:val="20"/>
        </w:rPr>
        <w:t>, в случай че е установил нередности в проверяваната процедура.</w:t>
      </w:r>
    </w:p>
    <w:p w14:paraId="64BCFBDA" w14:textId="77777777" w:rsidR="00ED6395" w:rsidRPr="00A51A53" w:rsidRDefault="00ED6395" w:rsidP="00ED6395">
      <w:pPr>
        <w:tabs>
          <w:tab w:val="num" w:pos="0"/>
        </w:tabs>
        <w:spacing w:before="120" w:after="120"/>
        <w:jc w:val="both"/>
        <w:rPr>
          <w:bCs/>
          <w:sz w:val="20"/>
          <w:szCs w:val="20"/>
        </w:rPr>
      </w:pPr>
      <w:r w:rsidRPr="00A51A53">
        <w:rPr>
          <w:bCs/>
          <w:sz w:val="20"/>
          <w:szCs w:val="20"/>
        </w:rPr>
        <w:t>За целта</w:t>
      </w:r>
      <w:r>
        <w:rPr>
          <w:bCs/>
          <w:sz w:val="20"/>
          <w:szCs w:val="20"/>
        </w:rPr>
        <w:t xml:space="preserve"> експертът</w:t>
      </w:r>
      <w:r w:rsidRPr="00A51A53">
        <w:rPr>
          <w:bCs/>
          <w:sz w:val="20"/>
          <w:szCs w:val="20"/>
        </w:rPr>
        <w:t xml:space="preserve"> проверява дали са налице някои от следните ситуации:</w:t>
      </w:r>
    </w:p>
    <w:p w14:paraId="4116B9E1" w14:textId="77777777" w:rsidR="00ED6395" w:rsidRPr="00A51A53" w:rsidRDefault="00ED6395" w:rsidP="00ED6395">
      <w:pPr>
        <w:spacing w:after="120"/>
        <w:ind w:right="-993"/>
        <w:jc w:val="both"/>
        <w:rPr>
          <w:b/>
          <w:sz w:val="20"/>
          <w:szCs w:val="20"/>
          <w:lang w:eastAsia="fr-FR"/>
        </w:rPr>
      </w:pPr>
      <w:r w:rsidRPr="00A51A53">
        <w:rPr>
          <w:b/>
          <w:bCs/>
          <w:sz w:val="20"/>
          <w:szCs w:val="20"/>
        </w:rPr>
        <w:t>1.</w:t>
      </w:r>
      <w:r w:rsidRPr="00A51A53">
        <w:rPr>
          <w:bCs/>
          <w:sz w:val="20"/>
          <w:szCs w:val="20"/>
        </w:rPr>
        <w:t xml:space="preserve"> </w:t>
      </w:r>
      <w:r w:rsidRPr="00A51A53">
        <w:rPr>
          <w:b/>
          <w:sz w:val="20"/>
          <w:szCs w:val="20"/>
          <w:lang w:eastAsia="fr-FR"/>
        </w:rPr>
        <w:t>Индикатори за измама при конфликт на интереси:</w:t>
      </w:r>
    </w:p>
    <w:p w14:paraId="1FE5C4DB" w14:textId="77777777" w:rsidR="00ED6395" w:rsidRPr="00A51A53" w:rsidRDefault="00ED6395" w:rsidP="00ED6395">
      <w:pPr>
        <w:ind w:right="-993"/>
        <w:jc w:val="both"/>
        <w:rPr>
          <w:sz w:val="20"/>
          <w:szCs w:val="20"/>
          <w:lang w:eastAsia="fr-FR"/>
        </w:rPr>
      </w:pPr>
      <w:r w:rsidRPr="00494352">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E75F57">
        <w:rPr>
          <w:rStyle w:val="FootnoteReference"/>
          <w:bCs/>
          <w:sz w:val="20"/>
          <w:szCs w:val="20"/>
        </w:rPr>
        <w:footnoteReference w:id="2"/>
      </w:r>
      <w:r w:rsidRPr="00494352">
        <w:rPr>
          <w:sz w:val="20"/>
          <w:szCs w:val="20"/>
          <w:lang w:eastAsia="fr-FR"/>
        </w:rPr>
        <w:t>.</w:t>
      </w:r>
      <w:r>
        <w:t xml:space="preserve"> </w:t>
      </w:r>
      <w:r w:rsidRPr="00A51A53">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4CBDD069" w14:textId="77777777" w:rsidR="00ED6395" w:rsidRPr="00A51A53" w:rsidRDefault="00ED6395" w:rsidP="00ED6395">
      <w:pPr>
        <w:ind w:right="-993"/>
        <w:jc w:val="both"/>
        <w:rPr>
          <w:sz w:val="20"/>
          <w:szCs w:val="20"/>
          <w:lang w:eastAsia="fr-FR"/>
        </w:rPr>
      </w:pPr>
      <w:r w:rsidRPr="00A51A53">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28F13798" w14:textId="77777777" w:rsidR="00ED6395" w:rsidRPr="00A51A53" w:rsidRDefault="00ED6395" w:rsidP="00ED6395">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r>
        <w:rPr>
          <w:sz w:val="20"/>
          <w:szCs w:val="20"/>
          <w:lang w:eastAsia="fr-FR"/>
        </w:rPr>
        <w:t>;</w:t>
      </w:r>
    </w:p>
    <w:p w14:paraId="48EE87D4" w14:textId="77777777" w:rsidR="00ED6395" w:rsidRPr="00A51A53" w:rsidRDefault="00ED6395" w:rsidP="00ED6395">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r>
        <w:rPr>
          <w:sz w:val="20"/>
          <w:szCs w:val="20"/>
          <w:lang w:eastAsia="fr-FR"/>
        </w:rPr>
        <w:t>;</w:t>
      </w:r>
    </w:p>
    <w:p w14:paraId="01DDA00B"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w:t>
      </w:r>
      <w:r>
        <w:rPr>
          <w:sz w:val="20"/>
          <w:szCs w:val="20"/>
          <w:lang w:eastAsia="fr-FR"/>
        </w:rPr>
        <w:t xml:space="preserve"> с </w:t>
      </w:r>
      <w:r w:rsidRPr="00A51A53">
        <w:rPr>
          <w:sz w:val="20"/>
          <w:szCs w:val="20"/>
          <w:lang w:eastAsia="fr-FR"/>
        </w:rPr>
        <w:t xml:space="preserve">пряко отношение </w:t>
      </w:r>
      <w:r w:rsidRPr="00494352">
        <w:rPr>
          <w:sz w:val="20"/>
          <w:szCs w:val="20"/>
          <w:lang w:eastAsia="fr-FR"/>
        </w:rPr>
        <w:t xml:space="preserve">към подготовка на </w:t>
      </w:r>
      <w:r>
        <w:rPr>
          <w:sz w:val="20"/>
          <w:szCs w:val="20"/>
          <w:lang w:eastAsia="fr-FR"/>
        </w:rPr>
        <w:t xml:space="preserve"> документацията за</w:t>
      </w:r>
      <w:r w:rsidRPr="00A0146F">
        <w:rPr>
          <w:sz w:val="20"/>
          <w:szCs w:val="20"/>
          <w:lang w:eastAsia="fr-FR"/>
        </w:rPr>
        <w:t xml:space="preserve"> процедур</w:t>
      </w:r>
      <w:r>
        <w:rPr>
          <w:sz w:val="20"/>
          <w:szCs w:val="20"/>
          <w:lang w:eastAsia="fr-FR"/>
        </w:rPr>
        <w:t>ата</w:t>
      </w:r>
      <w:r w:rsidRPr="00494352">
        <w:rPr>
          <w:sz w:val="20"/>
          <w:szCs w:val="20"/>
          <w:lang w:eastAsia="fr-FR"/>
        </w:rPr>
        <w:t xml:space="preserve"> или </w:t>
      </w:r>
      <w:r w:rsidRPr="00A51A53">
        <w:rPr>
          <w:sz w:val="20"/>
          <w:szCs w:val="20"/>
          <w:lang w:eastAsia="fr-FR"/>
        </w:rPr>
        <w:t>към провеждането на процедурата, и изпълнителя на поръчката</w:t>
      </w:r>
      <w:r>
        <w:rPr>
          <w:sz w:val="20"/>
          <w:szCs w:val="20"/>
          <w:lang w:eastAsia="fr-FR"/>
        </w:rPr>
        <w:t>;</w:t>
      </w:r>
    </w:p>
    <w:p w14:paraId="2E51792C"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има роднини, които работят за кандидат/участник в процедурата</w:t>
      </w:r>
      <w:r>
        <w:rPr>
          <w:sz w:val="20"/>
          <w:szCs w:val="20"/>
          <w:lang w:eastAsia="fr-FR"/>
        </w:rPr>
        <w:t>;</w:t>
      </w:r>
    </w:p>
    <w:p w14:paraId="06A26927"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е работил за кандидат/участник в процедурата, точно преди да бъде назначен на работа във възложителя</w:t>
      </w:r>
      <w:r>
        <w:rPr>
          <w:sz w:val="20"/>
          <w:szCs w:val="20"/>
          <w:lang w:eastAsia="fr-FR"/>
        </w:rPr>
        <w:t>;</w:t>
      </w:r>
    </w:p>
    <w:p w14:paraId="1FA8B152" w14:textId="77777777" w:rsidR="00ED6395" w:rsidRPr="00494352" w:rsidRDefault="00ED6395" w:rsidP="00ED6395">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нформация, предоставена от избрания изпълнител, е свързана с персонал на възложителя (например адрес на служител)</w:t>
      </w:r>
      <w:r>
        <w:rPr>
          <w:sz w:val="20"/>
          <w:szCs w:val="20"/>
          <w:lang w:eastAsia="fr-FR"/>
        </w:rPr>
        <w:t>;</w:t>
      </w:r>
    </w:p>
    <w:p w14:paraId="25A75A74"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w:t>
      </w:r>
      <w:r w:rsidRPr="00FF0BE0">
        <w:rPr>
          <w:sz w:val="20"/>
          <w:szCs w:val="20"/>
          <w:lang w:eastAsia="fr-FR"/>
        </w:rPr>
        <w:t xml:space="preserve">въпроси № </w:t>
      </w:r>
      <w:r>
        <w:rPr>
          <w:sz w:val="20"/>
          <w:szCs w:val="20"/>
          <w:lang w:eastAsia="fr-FR"/>
        </w:rPr>
        <w:t>50</w:t>
      </w:r>
      <w:r w:rsidRPr="00494352">
        <w:rPr>
          <w:sz w:val="20"/>
          <w:szCs w:val="20"/>
          <w:lang w:eastAsia="fr-FR"/>
        </w:rPr>
        <w:t xml:space="preserve"> </w:t>
      </w:r>
      <w:r w:rsidRPr="00FF0BE0">
        <w:rPr>
          <w:sz w:val="20"/>
          <w:szCs w:val="20"/>
          <w:lang w:eastAsia="fr-FR"/>
        </w:rPr>
        <w:t xml:space="preserve">и </w:t>
      </w:r>
      <w:r w:rsidRPr="00494352">
        <w:rPr>
          <w:sz w:val="20"/>
          <w:szCs w:val="20"/>
          <w:lang w:eastAsia="fr-FR"/>
        </w:rPr>
        <w:t>5</w:t>
      </w:r>
      <w:r>
        <w:rPr>
          <w:sz w:val="20"/>
          <w:szCs w:val="20"/>
          <w:lang w:eastAsia="fr-FR"/>
        </w:rPr>
        <w:t>1</w:t>
      </w:r>
      <w:r w:rsidRPr="00FF0BE0">
        <w:rPr>
          <w:sz w:val="20"/>
          <w:szCs w:val="20"/>
          <w:lang w:eastAsia="fr-FR"/>
        </w:rPr>
        <w:t xml:space="preserve"> от настоящия</w:t>
      </w:r>
      <w:r w:rsidRPr="00A51A53">
        <w:rPr>
          <w:sz w:val="20"/>
          <w:szCs w:val="20"/>
          <w:lang w:eastAsia="fr-FR"/>
        </w:rPr>
        <w:t xml:space="preserve"> контролен лист</w:t>
      </w:r>
      <w:r>
        <w:rPr>
          <w:sz w:val="20"/>
          <w:szCs w:val="20"/>
          <w:lang w:eastAsia="fr-FR"/>
        </w:rPr>
        <w:t>;</w:t>
      </w:r>
    </w:p>
    <w:p w14:paraId="2045C871" w14:textId="77777777" w:rsidR="00ED6395" w:rsidRPr="00494352" w:rsidRDefault="00ED6395" w:rsidP="00ED6395">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lastRenderedPageBreak/>
        <w:t>А</w:t>
      </w:r>
      <w:r w:rsidRPr="00494352">
        <w:rPr>
          <w:sz w:val="20"/>
          <w:szCs w:val="20"/>
          <w:lang w:eastAsia="fr-FR"/>
        </w:rPr>
        <w:t>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r>
        <w:rPr>
          <w:sz w:val="20"/>
          <w:szCs w:val="20"/>
          <w:lang w:eastAsia="fr-FR"/>
        </w:rPr>
        <w:t>;</w:t>
      </w:r>
    </w:p>
    <w:p w14:paraId="302768A6"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промяна на оферта след нейното подаване след изтичане на срока за получаване на офертите</w:t>
      </w:r>
      <w:r>
        <w:rPr>
          <w:sz w:val="20"/>
          <w:szCs w:val="20"/>
          <w:lang w:eastAsia="fr-FR"/>
        </w:rPr>
        <w:t>;</w:t>
      </w:r>
    </w:p>
    <w:p w14:paraId="72E67AB9"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П</w:t>
      </w:r>
      <w:r w:rsidRPr="00494352">
        <w:rPr>
          <w:sz w:val="20"/>
          <w:szCs w:val="20"/>
          <w:lang w:eastAsia="fr-FR"/>
        </w:rPr>
        <w:t>о техническите спецификации или условията са направени значителни промени</w:t>
      </w:r>
      <w:r>
        <w:rPr>
          <w:sz w:val="20"/>
          <w:szCs w:val="20"/>
          <w:lang w:eastAsia="fr-FR"/>
        </w:rPr>
        <w:t>;</w:t>
      </w:r>
    </w:p>
    <w:p w14:paraId="0EFF03EB" w14:textId="77777777" w:rsidR="00ED6395" w:rsidRPr="00927BF7" w:rsidRDefault="00ED6395" w:rsidP="00ED6395">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П</w:t>
      </w:r>
      <w:r w:rsidRPr="00494352">
        <w:rPr>
          <w:sz w:val="20"/>
          <w:szCs w:val="20"/>
          <w:lang w:eastAsia="fr-FR"/>
        </w:rPr>
        <w:t>ромяна на клаузи от проекта на договора преди сключването му</w:t>
      </w:r>
      <w:r>
        <w:rPr>
          <w:sz w:val="20"/>
          <w:szCs w:val="20"/>
          <w:lang w:eastAsia="fr-FR"/>
        </w:rPr>
        <w:t>;</w:t>
      </w:r>
    </w:p>
    <w:p w14:paraId="684619D2"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ма очевидни промени по официалните документи и/или протоколите за получаване на офертите и/или допълнителните документи (например задраскване)</w:t>
      </w:r>
      <w:r>
        <w:rPr>
          <w:sz w:val="20"/>
          <w:szCs w:val="20"/>
          <w:lang w:eastAsia="fr-FR"/>
        </w:rPr>
        <w:t>;</w:t>
      </w:r>
    </w:p>
    <w:p w14:paraId="64598A1E" w14:textId="77777777" w:rsidR="00ED6395" w:rsidRPr="00494352" w:rsidRDefault="00ED6395" w:rsidP="00ED6395">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Д</w:t>
      </w:r>
      <w:r w:rsidRPr="00494352">
        <w:rPr>
          <w:sz w:val="20"/>
          <w:szCs w:val="20"/>
          <w:lang w:eastAsia="fr-FR"/>
        </w:rPr>
        <w:t>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r>
        <w:rPr>
          <w:sz w:val="20"/>
          <w:szCs w:val="20"/>
          <w:lang w:eastAsia="fr-FR"/>
        </w:rPr>
        <w:t>;</w:t>
      </w:r>
    </w:p>
    <w:p w14:paraId="5A149244" w14:textId="77777777" w:rsidR="00ED6395" w:rsidRPr="00A51A53" w:rsidRDefault="00ED6395" w:rsidP="00ED6395">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възражения</w:t>
      </w:r>
      <w:r w:rsidRPr="00A51A53">
        <w:rPr>
          <w:sz w:val="20"/>
          <w:szCs w:val="20"/>
        </w:rPr>
        <w:t>/жалби/ сигнали</w:t>
      </w:r>
      <w:r w:rsidRPr="00A51A53">
        <w:rPr>
          <w:sz w:val="20"/>
          <w:szCs w:val="20"/>
          <w:lang w:eastAsia="fr-FR"/>
        </w:rPr>
        <w:t xml:space="preserve"> от други участници с твърдение за някои от индикаторите за измама</w:t>
      </w:r>
      <w:r>
        <w:rPr>
          <w:sz w:val="20"/>
          <w:szCs w:val="20"/>
          <w:lang w:eastAsia="fr-FR"/>
        </w:rPr>
        <w:t>;</w:t>
      </w:r>
    </w:p>
    <w:p w14:paraId="623C0DB9"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r>
        <w:rPr>
          <w:sz w:val="20"/>
          <w:szCs w:val="20"/>
          <w:lang w:eastAsia="fr-FR"/>
        </w:rPr>
        <w:t>;</w:t>
      </w:r>
    </w:p>
    <w:p w14:paraId="34E755F0" w14:textId="77777777" w:rsidR="00ED6395" w:rsidRPr="00A51A53" w:rsidRDefault="00ED6395" w:rsidP="00ED6395">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С</w:t>
      </w:r>
      <w:r w:rsidRPr="00494352">
        <w:rPr>
          <w:sz w:val="20"/>
          <w:szCs w:val="20"/>
          <w:lang w:eastAsia="fr-FR"/>
        </w:rPr>
        <w:t>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r>
        <w:rPr>
          <w:sz w:val="20"/>
          <w:szCs w:val="20"/>
          <w:lang w:eastAsia="fr-FR"/>
        </w:rPr>
        <w:t>;</w:t>
      </w:r>
    </w:p>
    <w:p w14:paraId="29D8A8F6" w14:textId="77777777" w:rsidR="00ED6395" w:rsidRDefault="00ED6395" w:rsidP="00ED6395">
      <w:pPr>
        <w:numPr>
          <w:ilvl w:val="0"/>
          <w:numId w:val="39"/>
        </w:numPr>
        <w:tabs>
          <w:tab w:val="clear" w:pos="1050"/>
          <w:tab w:val="num" w:pos="709"/>
        </w:tabs>
        <w:ind w:left="709" w:right="-993" w:hanging="352"/>
        <w:jc w:val="both"/>
        <w:rPr>
          <w:sz w:val="20"/>
          <w:szCs w:val="20"/>
          <w:lang w:eastAsia="fr-FR"/>
        </w:rPr>
      </w:pPr>
      <w:r w:rsidRPr="00A51A53">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r>
        <w:rPr>
          <w:sz w:val="20"/>
          <w:szCs w:val="20"/>
          <w:lang w:eastAsia="fr-FR"/>
        </w:rPr>
        <w:t>;</w:t>
      </w:r>
    </w:p>
    <w:p w14:paraId="77D6B7DC"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7124C0">
        <w:rPr>
          <w:sz w:val="20"/>
          <w:szCs w:val="20"/>
          <w:lang w:eastAsia="fr-FR"/>
        </w:rPr>
        <w:t>П</w:t>
      </w:r>
      <w:r w:rsidRPr="00494352">
        <w:rPr>
          <w:sz w:val="20"/>
          <w:szCs w:val="20"/>
          <w:lang w:eastAsia="fr-FR"/>
        </w:rPr>
        <w:t>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r>
        <w:rPr>
          <w:sz w:val="20"/>
          <w:szCs w:val="20"/>
          <w:lang w:eastAsia="fr-FR"/>
        </w:rPr>
        <w:t>;</w:t>
      </w:r>
    </w:p>
    <w:p w14:paraId="0358729B" w14:textId="77777777" w:rsidR="00ED6395" w:rsidRPr="00494352" w:rsidRDefault="00ED6395" w:rsidP="00ED6395">
      <w:pPr>
        <w:numPr>
          <w:ilvl w:val="0"/>
          <w:numId w:val="39"/>
        </w:numPr>
        <w:tabs>
          <w:tab w:val="clear" w:pos="1050"/>
          <w:tab w:val="num" w:pos="709"/>
        </w:tabs>
        <w:ind w:left="709" w:right="-993" w:hanging="349"/>
        <w:jc w:val="both"/>
        <w:rPr>
          <w:sz w:val="20"/>
          <w:szCs w:val="20"/>
          <w:lang w:eastAsia="fr-FR"/>
        </w:rPr>
      </w:pPr>
      <w:r w:rsidRPr="00712A22">
        <w:rPr>
          <w:sz w:val="20"/>
          <w:szCs w:val="20"/>
          <w:lang w:eastAsia="fr-FR"/>
        </w:rPr>
        <w:t>К</w:t>
      </w:r>
      <w:r w:rsidRPr="00494352">
        <w:rPr>
          <w:sz w:val="20"/>
          <w:szCs w:val="20"/>
          <w:lang w:eastAsia="fr-FR"/>
        </w:rPr>
        <w:t>ачеството на доставките/услугите/строителството</w:t>
      </w:r>
      <w:r>
        <w:rPr>
          <w:sz w:val="20"/>
          <w:szCs w:val="20"/>
          <w:lang w:eastAsia="fr-FR"/>
        </w:rPr>
        <w:t xml:space="preserve"> при изпълнението на договора</w:t>
      </w:r>
      <w:r w:rsidRPr="00494352">
        <w:rPr>
          <w:sz w:val="20"/>
          <w:szCs w:val="20"/>
          <w:lang w:eastAsia="fr-FR"/>
        </w:rPr>
        <w:t xml:space="preserve"> е понижено без съответстващо намаляване на цената</w:t>
      </w:r>
      <w:r>
        <w:rPr>
          <w:sz w:val="20"/>
          <w:szCs w:val="20"/>
          <w:lang w:eastAsia="fr-FR"/>
        </w:rPr>
        <w:t>;</w:t>
      </w:r>
    </w:p>
    <w:p w14:paraId="73314533" w14:textId="77777777" w:rsidR="00ED6395" w:rsidRPr="00494352" w:rsidRDefault="00ED6395" w:rsidP="00ED6395">
      <w:pPr>
        <w:numPr>
          <w:ilvl w:val="0"/>
          <w:numId w:val="39"/>
        </w:numPr>
        <w:tabs>
          <w:tab w:val="clear" w:pos="1050"/>
          <w:tab w:val="num" w:pos="709"/>
        </w:tabs>
        <w:ind w:left="709" w:right="-993" w:hanging="349"/>
        <w:jc w:val="both"/>
        <w:rPr>
          <w:sz w:val="20"/>
          <w:szCs w:val="20"/>
          <w:lang w:eastAsia="fr-FR"/>
        </w:rPr>
      </w:pPr>
      <w:r w:rsidRPr="00494352">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w:t>
      </w:r>
      <w:r>
        <w:rPr>
          <w:sz w:val="20"/>
          <w:szCs w:val="20"/>
          <w:lang w:eastAsia="fr-FR"/>
        </w:rPr>
        <w:t>та за поръчката</w:t>
      </w:r>
      <w:r w:rsidRPr="00494352">
        <w:rPr>
          <w:sz w:val="20"/>
          <w:szCs w:val="20"/>
          <w:lang w:eastAsia="fr-FR"/>
        </w:rPr>
        <w:t xml:space="preserve"> (условия, технически спецификации и др.)</w:t>
      </w:r>
      <w:r>
        <w:rPr>
          <w:sz w:val="20"/>
          <w:szCs w:val="20"/>
          <w:lang w:eastAsia="fr-FR"/>
        </w:rPr>
        <w:t>;</w:t>
      </w:r>
    </w:p>
    <w:p w14:paraId="4438ABC4" w14:textId="77777777" w:rsidR="00ED6395" w:rsidRPr="00A51A53" w:rsidRDefault="00ED6395" w:rsidP="00ED6395">
      <w:pPr>
        <w:numPr>
          <w:ilvl w:val="0"/>
          <w:numId w:val="39"/>
        </w:numPr>
        <w:tabs>
          <w:tab w:val="clear" w:pos="1050"/>
          <w:tab w:val="num" w:pos="709"/>
        </w:tabs>
        <w:spacing w:after="120"/>
        <w:ind w:left="709" w:right="-993" w:hanging="352"/>
        <w:jc w:val="both"/>
        <w:rPr>
          <w:sz w:val="20"/>
          <w:szCs w:val="20"/>
          <w:lang w:eastAsia="fr-FR"/>
        </w:rPr>
      </w:pPr>
      <w:r w:rsidRPr="00712A22">
        <w:rPr>
          <w:sz w:val="20"/>
          <w:szCs w:val="20"/>
          <w:lang w:eastAsia="fr-FR"/>
        </w:rPr>
        <w:t>Д</w:t>
      </w:r>
      <w:r w:rsidRPr="00494352">
        <w:rPr>
          <w:sz w:val="20"/>
          <w:szCs w:val="20"/>
          <w:lang w:eastAsia="fr-FR"/>
        </w:rPr>
        <w:t>оговорът липсва или документацията, с която се обосновава плащане по конкретна част от поръчката, не е изрядна.</w:t>
      </w:r>
    </w:p>
    <w:p w14:paraId="4D2249F5" w14:textId="77777777" w:rsidR="00ED6395" w:rsidRPr="00A51A53" w:rsidRDefault="00ED6395" w:rsidP="00ED6395">
      <w:pPr>
        <w:spacing w:after="120"/>
        <w:ind w:right="-993"/>
        <w:jc w:val="both"/>
        <w:rPr>
          <w:b/>
          <w:sz w:val="20"/>
          <w:szCs w:val="20"/>
          <w:lang w:eastAsia="fr-FR"/>
        </w:rPr>
      </w:pPr>
      <w:r w:rsidRPr="00A51A53">
        <w:rPr>
          <w:b/>
          <w:bCs/>
          <w:sz w:val="20"/>
          <w:szCs w:val="20"/>
        </w:rPr>
        <w:t>2.</w:t>
      </w:r>
      <w:r w:rsidRPr="00A51A53">
        <w:rPr>
          <w:bCs/>
          <w:sz w:val="20"/>
          <w:szCs w:val="20"/>
        </w:rPr>
        <w:t xml:space="preserve">  </w:t>
      </w:r>
      <w:r w:rsidRPr="00A51A53">
        <w:rPr>
          <w:b/>
          <w:bCs/>
          <w:sz w:val="20"/>
          <w:szCs w:val="20"/>
        </w:rPr>
        <w:t>Индикатори за измама при</w:t>
      </w:r>
      <w:r w:rsidRPr="00A51A53">
        <w:rPr>
          <w:bCs/>
          <w:sz w:val="20"/>
          <w:szCs w:val="20"/>
        </w:rPr>
        <w:t xml:space="preserve"> </w:t>
      </w:r>
      <w:r w:rsidRPr="00A51A53">
        <w:rPr>
          <w:b/>
          <w:sz w:val="20"/>
          <w:szCs w:val="20"/>
          <w:lang w:eastAsia="fr-FR"/>
        </w:rPr>
        <w:t>договаряне при офериране:</w:t>
      </w:r>
    </w:p>
    <w:p w14:paraId="377C07FB" w14:textId="77777777" w:rsidR="00ED6395" w:rsidRPr="00A51A53" w:rsidRDefault="00ED6395" w:rsidP="00ED6395">
      <w:pPr>
        <w:ind w:right="-993"/>
        <w:jc w:val="both"/>
        <w:rPr>
          <w:sz w:val="20"/>
          <w:szCs w:val="20"/>
          <w:lang w:eastAsia="fr-FR"/>
        </w:rPr>
      </w:pPr>
      <w:r w:rsidRPr="00A51A53">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2C4B0911" w14:textId="77777777" w:rsidR="00ED6395" w:rsidRPr="00A51A53" w:rsidRDefault="00ED6395" w:rsidP="00ED6395">
      <w:pPr>
        <w:ind w:right="-993"/>
        <w:jc w:val="both"/>
        <w:rPr>
          <w:sz w:val="20"/>
          <w:szCs w:val="20"/>
          <w:lang w:eastAsia="fr-FR"/>
        </w:rPr>
      </w:pPr>
      <w:r w:rsidRPr="00A51A53">
        <w:rPr>
          <w:b/>
          <w:sz w:val="20"/>
          <w:szCs w:val="20"/>
          <w:lang w:eastAsia="fr-FR"/>
        </w:rPr>
        <w:t>- Допълващо офериране</w:t>
      </w:r>
    </w:p>
    <w:p w14:paraId="55A7A5B2" w14:textId="77777777" w:rsidR="00ED6395" w:rsidRPr="00A51A53" w:rsidRDefault="00ED6395" w:rsidP="00ED6395">
      <w:pPr>
        <w:ind w:left="720" w:right="-993"/>
        <w:jc w:val="both"/>
        <w:rPr>
          <w:sz w:val="20"/>
          <w:szCs w:val="20"/>
          <w:lang w:eastAsia="fr-FR"/>
        </w:rPr>
      </w:pPr>
      <w:r w:rsidRPr="00A51A53">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1B8C734F" w14:textId="77777777" w:rsidR="00ED6395" w:rsidRPr="00A51A53" w:rsidRDefault="00ED6395" w:rsidP="00ED6395">
      <w:pPr>
        <w:ind w:left="720" w:right="-993"/>
        <w:jc w:val="both"/>
        <w:rPr>
          <w:sz w:val="20"/>
          <w:szCs w:val="20"/>
          <w:lang w:eastAsia="fr-FR"/>
        </w:rPr>
      </w:pPr>
      <w:r w:rsidRPr="00A51A53">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763068C6" w14:textId="77777777" w:rsidR="00ED6395" w:rsidRPr="00A51A53" w:rsidRDefault="00ED6395" w:rsidP="00ED6395">
      <w:pPr>
        <w:ind w:left="720" w:right="-993"/>
        <w:jc w:val="both"/>
        <w:rPr>
          <w:sz w:val="20"/>
          <w:szCs w:val="20"/>
          <w:lang w:eastAsia="fr-FR"/>
        </w:rPr>
      </w:pPr>
      <w:r w:rsidRPr="00A51A53">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3A307448" w14:textId="77777777" w:rsidR="00ED6395" w:rsidRPr="00A51A53" w:rsidRDefault="00ED6395" w:rsidP="00ED6395">
      <w:pPr>
        <w:ind w:left="720" w:right="-993"/>
        <w:jc w:val="both"/>
        <w:rPr>
          <w:sz w:val="20"/>
          <w:szCs w:val="20"/>
          <w:lang w:eastAsia="fr-FR"/>
        </w:rPr>
      </w:pPr>
      <w:r w:rsidRPr="00A51A53">
        <w:rPr>
          <w:sz w:val="20"/>
          <w:szCs w:val="20"/>
          <w:lang w:eastAsia="fr-FR"/>
        </w:rPr>
        <w:t>Допълващи оферти могат да бъдат представени и от дъщерни дружества или свързани лица.</w:t>
      </w:r>
    </w:p>
    <w:p w14:paraId="6FE9CDD6" w14:textId="77777777" w:rsidR="00ED6395" w:rsidRPr="00A51A53" w:rsidRDefault="00ED6395" w:rsidP="00ED6395">
      <w:pPr>
        <w:ind w:right="-993"/>
        <w:jc w:val="both"/>
        <w:rPr>
          <w:sz w:val="20"/>
          <w:szCs w:val="20"/>
          <w:lang w:eastAsia="fr-FR"/>
        </w:rPr>
      </w:pPr>
      <w:r w:rsidRPr="00A51A53">
        <w:rPr>
          <w:b/>
          <w:sz w:val="20"/>
          <w:szCs w:val="20"/>
          <w:lang w:eastAsia="fr-FR"/>
        </w:rPr>
        <w:lastRenderedPageBreak/>
        <w:t>- Участие на ротационен принцип</w:t>
      </w:r>
    </w:p>
    <w:p w14:paraId="778A8938" w14:textId="77777777" w:rsidR="00ED6395" w:rsidRPr="00A51A53" w:rsidRDefault="00ED6395" w:rsidP="00ED6395">
      <w:pPr>
        <w:ind w:left="708" w:right="-993"/>
        <w:jc w:val="both"/>
        <w:rPr>
          <w:sz w:val="20"/>
          <w:szCs w:val="20"/>
          <w:lang w:eastAsia="fr-FR"/>
        </w:rPr>
      </w:pPr>
      <w:r w:rsidRPr="00A51A53">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18BF1A90" w14:textId="77777777" w:rsidR="00ED6395" w:rsidRPr="00A51A53" w:rsidRDefault="00ED6395" w:rsidP="00ED6395">
      <w:pPr>
        <w:ind w:left="1080" w:right="-993" w:hanging="1080"/>
        <w:jc w:val="both"/>
        <w:rPr>
          <w:sz w:val="20"/>
          <w:szCs w:val="20"/>
          <w:lang w:eastAsia="fr-FR"/>
        </w:rPr>
      </w:pPr>
      <w:r w:rsidRPr="00A51A53">
        <w:rPr>
          <w:sz w:val="20"/>
          <w:szCs w:val="20"/>
          <w:lang w:eastAsia="fr-FR"/>
        </w:rPr>
        <w:t>Съмнение за наличие на договаряне може да възникне, ако са налице едно или няколко от следните обстоятелства:</w:t>
      </w:r>
    </w:p>
    <w:p w14:paraId="766ACB78" w14:textId="77777777" w:rsidR="00ED6395" w:rsidRPr="00A51A53"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7A0CAD88" w14:textId="77777777" w:rsidR="00ED6395" w:rsidRPr="00A51A53"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трайно завишени цени при всички участници; </w:t>
      </w:r>
    </w:p>
    <w:p w14:paraId="536A2CD2" w14:textId="77777777" w:rsidR="00ED6395" w:rsidRPr="00A51A53"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2B465C37" w14:textId="77777777" w:rsidR="00ED6395" w:rsidRPr="00A51A53"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454C8159" w14:textId="77777777" w:rsidR="00ED6395" w:rsidRPr="00A51A53"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230B053B" w14:textId="77777777" w:rsidR="00ED6395" w:rsidRPr="00A51A53" w:rsidRDefault="00ED6395" w:rsidP="00ED6395">
      <w:pPr>
        <w:ind w:left="709" w:right="-993" w:hanging="349"/>
        <w:jc w:val="both"/>
        <w:rPr>
          <w:sz w:val="20"/>
          <w:szCs w:val="20"/>
          <w:lang w:eastAsia="fr-FR"/>
        </w:rPr>
      </w:pPr>
      <w:r w:rsidRPr="00A51A53">
        <w:rPr>
          <w:sz w:val="20"/>
          <w:szCs w:val="20"/>
          <w:lang w:eastAsia="fr-FR"/>
        </w:rPr>
        <w:t>-</w:t>
      </w:r>
      <w:r w:rsidRPr="00A51A53">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78D4705D" w14:textId="77777777" w:rsidR="00ED6395"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08E78804" w14:textId="77777777" w:rsidR="00ED6395" w:rsidRPr="00494352" w:rsidRDefault="00ED6395" w:rsidP="00ED6395">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идентични грешки или правописни грешки в различни оферти</w:t>
      </w:r>
      <w:r>
        <w:rPr>
          <w:sz w:val="20"/>
          <w:szCs w:val="20"/>
          <w:lang w:eastAsia="fr-FR"/>
        </w:rPr>
        <w:t>, еднакви текстове и др. подобни</w:t>
      </w:r>
      <w:r w:rsidRPr="00494352">
        <w:rPr>
          <w:sz w:val="20"/>
          <w:szCs w:val="20"/>
          <w:lang w:eastAsia="fr-FR"/>
        </w:rPr>
        <w:t>;</w:t>
      </w:r>
    </w:p>
    <w:p w14:paraId="3559A80B" w14:textId="77777777" w:rsidR="00ED6395" w:rsidRPr="00494352" w:rsidRDefault="00ED6395" w:rsidP="00ED6395">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 xml:space="preserve">оферти на бланка или с данни за контакт на друг </w:t>
      </w:r>
      <w:r>
        <w:rPr>
          <w:sz w:val="20"/>
          <w:szCs w:val="20"/>
          <w:lang w:eastAsia="fr-FR"/>
        </w:rPr>
        <w:t>кандидат/ участник</w:t>
      </w:r>
      <w:r w:rsidRPr="00494352">
        <w:rPr>
          <w:sz w:val="20"/>
          <w:szCs w:val="20"/>
          <w:lang w:eastAsia="fr-FR"/>
        </w:rPr>
        <w:t>;</w:t>
      </w:r>
    </w:p>
    <w:p w14:paraId="4B907660" w14:textId="77777777" w:rsidR="00ED6395" w:rsidRPr="00494352" w:rsidRDefault="00ED6395" w:rsidP="00ED6395">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различни оферти с идентични грешки в изчисленията или идентични методики за оценка на разходите за определени позиции;</w:t>
      </w:r>
    </w:p>
    <w:p w14:paraId="001A2C8D" w14:textId="77777777" w:rsidR="00ED6395" w:rsidRPr="00A51A53" w:rsidRDefault="00ED6395" w:rsidP="00ED6395">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оферти, които са подадени от едно и също лице или в които лицата са с едни и същи данни за контакт;</w:t>
      </w:r>
    </w:p>
    <w:p w14:paraId="072BD160" w14:textId="77777777" w:rsidR="00ED6395" w:rsidRPr="00A51A53"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очевидни връзки между отделни участници, напр. съвпадащи адреси, персонал, телефонни номера и т.н.;</w:t>
      </w:r>
    </w:p>
    <w:p w14:paraId="370C138A" w14:textId="77777777" w:rsidR="00ED6395"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655657CF" w14:textId="77777777" w:rsidR="00ED6395" w:rsidRDefault="00ED6395" w:rsidP="00ED6395">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3C738414" w14:textId="77777777" w:rsidR="00ED6395" w:rsidRDefault="00ED6395" w:rsidP="00ED6395">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икономически оператори, които неочаквано оттеглят офертите си по време на процедурата</w:t>
      </w:r>
      <w:r>
        <w:rPr>
          <w:sz w:val="20"/>
          <w:szCs w:val="20"/>
          <w:lang w:eastAsia="fr-FR"/>
        </w:rPr>
        <w:t>;</w:t>
      </w:r>
    </w:p>
    <w:p w14:paraId="369ED1FA" w14:textId="77777777" w:rsidR="00ED6395" w:rsidRPr="00A51A53" w:rsidRDefault="00ED6395" w:rsidP="00ED6395">
      <w:pPr>
        <w:ind w:left="709" w:right="-993" w:hanging="349"/>
        <w:jc w:val="both"/>
        <w:rPr>
          <w:sz w:val="20"/>
          <w:szCs w:val="20"/>
          <w:lang w:eastAsia="fr-FR"/>
        </w:rPr>
      </w:pPr>
      <w:r>
        <w:rPr>
          <w:sz w:val="20"/>
          <w:szCs w:val="20"/>
          <w:lang w:eastAsia="fr-FR"/>
        </w:rPr>
        <w:t>-</w:t>
      </w:r>
      <w:r>
        <w:rPr>
          <w:sz w:val="20"/>
          <w:szCs w:val="20"/>
          <w:lang w:eastAsia="fr-FR"/>
        </w:rPr>
        <w:tab/>
      </w:r>
      <w:r w:rsidRPr="004F735D">
        <w:rPr>
          <w:sz w:val="20"/>
          <w:szCs w:val="20"/>
          <w:lang w:eastAsia="fr-FR"/>
        </w:rPr>
        <w:t>между ценовото предложение на избрания изпълнител и това на участника, с когото е сключен договор</w:t>
      </w:r>
      <w:r>
        <w:rPr>
          <w:sz w:val="20"/>
          <w:szCs w:val="20"/>
          <w:lang w:eastAsia="fr-FR"/>
        </w:rPr>
        <w:t>ът</w:t>
      </w:r>
      <w:r w:rsidRPr="004F735D">
        <w:rPr>
          <w:sz w:val="20"/>
          <w:szCs w:val="20"/>
          <w:lang w:eastAsia="fr-FR"/>
        </w:rPr>
        <w:t xml:space="preserve"> за обществена поръчка</w:t>
      </w:r>
      <w:r>
        <w:rPr>
          <w:sz w:val="20"/>
          <w:szCs w:val="20"/>
          <w:lang w:eastAsia="fr-FR"/>
        </w:rPr>
        <w:t>,</w:t>
      </w:r>
      <w:r w:rsidRPr="004F735D">
        <w:rPr>
          <w:sz w:val="20"/>
          <w:szCs w:val="20"/>
          <w:lang w:eastAsia="fr-FR"/>
        </w:rPr>
        <w:t xml:space="preserve"> има голяма разлика</w:t>
      </w:r>
      <w:r w:rsidRPr="00494352">
        <w:rPr>
          <w:sz w:val="20"/>
          <w:szCs w:val="20"/>
          <w:lang w:eastAsia="fr-FR"/>
        </w:rPr>
        <w:t>.</w:t>
      </w:r>
    </w:p>
    <w:p w14:paraId="05EA2E14" w14:textId="77777777" w:rsidR="00ED6395" w:rsidRPr="00A51A53" w:rsidRDefault="00ED6395" w:rsidP="00ED6395">
      <w:pPr>
        <w:ind w:right="-993"/>
        <w:jc w:val="both"/>
        <w:rPr>
          <w:sz w:val="20"/>
          <w:szCs w:val="20"/>
          <w:lang w:eastAsia="fr-FR"/>
        </w:rPr>
      </w:pPr>
      <w:r w:rsidRPr="00A51A53">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w:t>
      </w:r>
      <w:r>
        <w:rPr>
          <w:sz w:val="20"/>
          <w:szCs w:val="20"/>
          <w:lang w:eastAsia="fr-FR"/>
        </w:rPr>
        <w:t xml:space="preserve">, </w:t>
      </w:r>
      <w:r w:rsidRPr="00D55BEA">
        <w:rPr>
          <w:sz w:val="20"/>
          <w:szCs w:val="20"/>
          <w:lang w:eastAsia="fr-FR"/>
        </w:rPr>
        <w:t>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w:t>
      </w:r>
      <w:r w:rsidRPr="00A51A53">
        <w:rPr>
          <w:sz w:val="20"/>
          <w:szCs w:val="20"/>
          <w:lang w:eastAsia="fr-FR"/>
        </w:rPr>
        <w:t>. Същото е възможно и в други сектори и обекти обществени поръчки.</w:t>
      </w:r>
    </w:p>
    <w:p w14:paraId="03F668F8" w14:textId="77777777" w:rsidR="00ED6395" w:rsidRPr="00A51A53" w:rsidRDefault="00ED6395" w:rsidP="00ED6395">
      <w:pPr>
        <w:spacing w:before="120" w:after="120"/>
        <w:ind w:right="-993"/>
        <w:jc w:val="both"/>
        <w:rPr>
          <w:b/>
          <w:sz w:val="20"/>
          <w:szCs w:val="20"/>
          <w:lang w:eastAsia="fr-FR"/>
        </w:rPr>
      </w:pPr>
      <w:r w:rsidRPr="00A51A53">
        <w:rPr>
          <w:b/>
          <w:sz w:val="20"/>
          <w:szCs w:val="20"/>
          <w:lang w:eastAsia="fr-FR"/>
        </w:rPr>
        <w:lastRenderedPageBreak/>
        <w:t>3. Индикатори за измама при неоснователно възлагане на един изпълнител:</w:t>
      </w:r>
    </w:p>
    <w:p w14:paraId="1F25B24F" w14:textId="77777777" w:rsidR="00ED6395" w:rsidRPr="00A51A53" w:rsidRDefault="00ED6395" w:rsidP="00ED6395">
      <w:pPr>
        <w:ind w:right="-993"/>
        <w:jc w:val="both"/>
        <w:rPr>
          <w:sz w:val="20"/>
          <w:szCs w:val="20"/>
          <w:lang w:eastAsia="fr-FR"/>
        </w:rPr>
      </w:pPr>
      <w:r w:rsidRPr="00A51A53">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04364DBB" w14:textId="77777777" w:rsidR="00ED6395" w:rsidRPr="00A51A53" w:rsidRDefault="00ED6395" w:rsidP="00ED6395">
      <w:pPr>
        <w:ind w:right="-993"/>
        <w:jc w:val="both"/>
        <w:rPr>
          <w:sz w:val="20"/>
          <w:szCs w:val="20"/>
          <w:lang w:eastAsia="fr-FR"/>
        </w:rPr>
      </w:pPr>
      <w:r w:rsidRPr="00A51A53">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250A7EC" w14:textId="77777777" w:rsidR="00ED6395" w:rsidRPr="00A51A53" w:rsidRDefault="00ED6395" w:rsidP="00ED6395">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5B46C9EC" w14:textId="77777777" w:rsidR="00ED6395" w:rsidRPr="00A51A53" w:rsidRDefault="00ED6395" w:rsidP="00ED6395">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45BD3D9F" w14:textId="77777777" w:rsidR="00ED6395" w:rsidRPr="00A51A53" w:rsidRDefault="00ED6395" w:rsidP="00ED6395">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027DB137" w14:textId="1CF05323" w:rsidR="00ED6395" w:rsidRPr="00F42169" w:rsidRDefault="00ED6395" w:rsidP="00F42169">
      <w:pPr>
        <w:ind w:left="709" w:hanging="425"/>
        <w:jc w:val="both"/>
        <w:rPr>
          <w:sz w:val="20"/>
          <w:szCs w:val="20"/>
          <w:lang w:eastAsia="fr-FR"/>
        </w:rPr>
      </w:pPr>
      <w:r w:rsidRPr="00A51A53">
        <w:rPr>
          <w:sz w:val="20"/>
          <w:szCs w:val="20"/>
          <w:lang w:eastAsia="fr-FR"/>
        </w:rPr>
        <w:t xml:space="preserve">-    </w:t>
      </w:r>
      <w:r>
        <w:rPr>
          <w:sz w:val="20"/>
          <w:szCs w:val="20"/>
          <w:lang w:eastAsia="fr-FR"/>
        </w:rPr>
        <w:t xml:space="preserve">  </w:t>
      </w:r>
      <w:r w:rsidRPr="00A51A53">
        <w:rPr>
          <w:sz w:val="20"/>
          <w:szCs w:val="20"/>
          <w:lang w:eastAsia="fr-FR"/>
        </w:rPr>
        <w:t xml:space="preserve"> незаконосъобразен вид процедура за възлагане – проведена е процедура по договаряне без наличие на съответните предпоставки. </w:t>
      </w:r>
    </w:p>
    <w:p w14:paraId="12ADD67E" w14:textId="77777777" w:rsidR="001A1883" w:rsidRPr="00786E11" w:rsidRDefault="001A1883" w:rsidP="00F709D7">
      <w:pPr>
        <w:ind w:left="709" w:hanging="425"/>
        <w:jc w:val="both"/>
        <w:rPr>
          <w:sz w:val="20"/>
          <w:szCs w:val="20"/>
          <w:lang w:eastAsia="fr-FR"/>
        </w:rPr>
      </w:pPr>
    </w:p>
    <w:p w14:paraId="4C630927" w14:textId="77777777" w:rsidR="00046E66" w:rsidRPr="00786E11" w:rsidRDefault="00046E66" w:rsidP="00BC4D84">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6"/>
        <w:gridCol w:w="9212"/>
        <w:gridCol w:w="567"/>
        <w:gridCol w:w="63"/>
        <w:gridCol w:w="4219"/>
      </w:tblGrid>
      <w:tr w:rsidR="00171313" w:rsidRPr="00786E11" w14:paraId="6B96D59B" w14:textId="77777777" w:rsidTr="000F4802">
        <w:trPr>
          <w:trHeight w:val="523"/>
        </w:trPr>
        <w:tc>
          <w:tcPr>
            <w:tcW w:w="534" w:type="dxa"/>
            <w:shd w:val="clear" w:color="auto" w:fill="DAE6C2" w:themeFill="accent3" w:themeFillTint="99"/>
          </w:tcPr>
          <w:p w14:paraId="0E62F609" w14:textId="77777777" w:rsidR="00171313" w:rsidRPr="00786E11" w:rsidRDefault="00171313">
            <w:pPr>
              <w:outlineLvl w:val="1"/>
              <w:rPr>
                <w:b/>
                <w:bCs/>
                <w:iCs/>
                <w:sz w:val="20"/>
                <w:szCs w:val="20"/>
              </w:rPr>
            </w:pPr>
            <w:r w:rsidRPr="00786E11">
              <w:rPr>
                <w:b/>
                <w:bCs/>
                <w:iCs/>
                <w:sz w:val="20"/>
                <w:szCs w:val="20"/>
              </w:rPr>
              <w:t>№</w:t>
            </w:r>
          </w:p>
        </w:tc>
        <w:tc>
          <w:tcPr>
            <w:tcW w:w="9218" w:type="dxa"/>
            <w:gridSpan w:val="2"/>
            <w:shd w:val="clear" w:color="auto" w:fill="DAE6C2" w:themeFill="accent3" w:themeFillTint="99"/>
          </w:tcPr>
          <w:p w14:paraId="05857B15" w14:textId="77777777" w:rsidR="00171313" w:rsidRPr="00786E11" w:rsidRDefault="00171313" w:rsidP="007D495C">
            <w:pPr>
              <w:ind w:left="-42" w:hanging="42"/>
              <w:jc w:val="center"/>
              <w:outlineLvl w:val="1"/>
              <w:rPr>
                <w:b/>
                <w:bCs/>
                <w:iCs/>
                <w:sz w:val="20"/>
                <w:szCs w:val="20"/>
              </w:rPr>
            </w:pPr>
            <w:r w:rsidRPr="00786E11">
              <w:rPr>
                <w:b/>
                <w:bCs/>
                <w:iCs/>
                <w:sz w:val="20"/>
                <w:szCs w:val="20"/>
              </w:rPr>
              <w:t>Въпрос</w:t>
            </w:r>
          </w:p>
        </w:tc>
        <w:tc>
          <w:tcPr>
            <w:tcW w:w="567" w:type="dxa"/>
            <w:shd w:val="clear" w:color="auto" w:fill="DAE6C2" w:themeFill="accent3" w:themeFillTint="99"/>
          </w:tcPr>
          <w:p w14:paraId="6CCF96DD" w14:textId="77777777" w:rsidR="00171313" w:rsidRPr="00786E11" w:rsidRDefault="00171313">
            <w:pPr>
              <w:outlineLvl w:val="1"/>
              <w:rPr>
                <w:b/>
                <w:bCs/>
                <w:iCs/>
                <w:sz w:val="20"/>
                <w:szCs w:val="20"/>
              </w:rPr>
            </w:pPr>
            <w:r w:rsidRPr="00786E11">
              <w:rPr>
                <w:b/>
                <w:bCs/>
                <w:iCs/>
                <w:sz w:val="20"/>
                <w:szCs w:val="20"/>
              </w:rPr>
              <w:t>Да/Не/НП</w:t>
            </w:r>
          </w:p>
        </w:tc>
        <w:tc>
          <w:tcPr>
            <w:tcW w:w="4282" w:type="dxa"/>
            <w:gridSpan w:val="2"/>
            <w:shd w:val="clear" w:color="auto" w:fill="DAE6C2" w:themeFill="accent3" w:themeFillTint="99"/>
          </w:tcPr>
          <w:p w14:paraId="72DB8C00" w14:textId="77777777" w:rsidR="00171313" w:rsidRPr="00786E11" w:rsidRDefault="00171313" w:rsidP="00171313">
            <w:pPr>
              <w:jc w:val="center"/>
              <w:outlineLvl w:val="1"/>
              <w:rPr>
                <w:b/>
                <w:bCs/>
                <w:iCs/>
                <w:sz w:val="20"/>
                <w:szCs w:val="20"/>
              </w:rPr>
            </w:pPr>
            <w:r w:rsidRPr="00786E11">
              <w:rPr>
                <w:b/>
                <w:bCs/>
                <w:iCs/>
                <w:sz w:val="20"/>
                <w:szCs w:val="20"/>
              </w:rPr>
              <w:t>Коментар/Референция</w:t>
            </w:r>
          </w:p>
        </w:tc>
      </w:tr>
      <w:tr w:rsidR="005D6125" w:rsidRPr="00786E11" w14:paraId="16744F46" w14:textId="77777777" w:rsidTr="000F4802">
        <w:trPr>
          <w:trHeight w:val="523"/>
        </w:trPr>
        <w:tc>
          <w:tcPr>
            <w:tcW w:w="14601" w:type="dxa"/>
            <w:gridSpan w:val="6"/>
            <w:shd w:val="clear" w:color="auto" w:fill="DAE6C2" w:themeFill="accent3" w:themeFillTint="99"/>
          </w:tcPr>
          <w:p w14:paraId="148D9405" w14:textId="2942BCDF" w:rsidR="005D6125" w:rsidRPr="00786E11" w:rsidRDefault="005D6125" w:rsidP="0027632F">
            <w:pPr>
              <w:tabs>
                <w:tab w:val="left" w:pos="150"/>
              </w:tabs>
              <w:outlineLvl w:val="1"/>
              <w:rPr>
                <w:b/>
                <w:bCs/>
                <w:iCs/>
                <w:sz w:val="20"/>
                <w:szCs w:val="20"/>
              </w:rPr>
            </w:pPr>
            <w:r w:rsidRPr="00786E11">
              <w:rPr>
                <w:b/>
                <w:bCs/>
                <w:iCs/>
                <w:sz w:val="20"/>
                <w:szCs w:val="20"/>
              </w:rPr>
              <w:t xml:space="preserve">I. </w:t>
            </w:r>
            <w:r w:rsidR="0027632F" w:rsidRPr="00786E11">
              <w:rPr>
                <w:b/>
                <w:bCs/>
                <w:iCs/>
                <w:sz w:val="20"/>
                <w:szCs w:val="20"/>
              </w:rPr>
              <w:t>РЕ</w:t>
            </w:r>
            <w:r w:rsidR="0027632F">
              <w:rPr>
                <w:b/>
                <w:bCs/>
                <w:iCs/>
                <w:sz w:val="20"/>
                <w:szCs w:val="20"/>
              </w:rPr>
              <w:t>Ш</w:t>
            </w:r>
            <w:r w:rsidR="0027632F" w:rsidRPr="00786E11">
              <w:rPr>
                <w:b/>
                <w:bCs/>
                <w:iCs/>
                <w:sz w:val="20"/>
                <w:szCs w:val="20"/>
              </w:rPr>
              <w:t xml:space="preserve">ЕНИЕ </w:t>
            </w:r>
            <w:r w:rsidR="00422352" w:rsidRPr="00786E11">
              <w:rPr>
                <w:b/>
                <w:bCs/>
                <w:iCs/>
                <w:sz w:val="20"/>
                <w:szCs w:val="20"/>
              </w:rPr>
              <w:t>ЗА ОБЯВЯВАНЕ НА ПРОЦЕДУРА</w:t>
            </w:r>
            <w:r w:rsidRPr="00786E11">
              <w:rPr>
                <w:b/>
                <w:bCs/>
                <w:iCs/>
                <w:sz w:val="20"/>
                <w:szCs w:val="20"/>
              </w:rPr>
              <w:t xml:space="preserve"> И СПЕЦИФИКАЦИИ</w:t>
            </w:r>
          </w:p>
        </w:tc>
      </w:tr>
      <w:tr w:rsidR="004C23F8" w:rsidRPr="00786E11" w14:paraId="6988DFEB" w14:textId="77777777" w:rsidTr="000F4802">
        <w:trPr>
          <w:trHeight w:val="523"/>
        </w:trPr>
        <w:tc>
          <w:tcPr>
            <w:tcW w:w="14601" w:type="dxa"/>
            <w:gridSpan w:val="6"/>
            <w:shd w:val="clear" w:color="auto" w:fill="DAE6C2" w:themeFill="accent3" w:themeFillTint="99"/>
          </w:tcPr>
          <w:p w14:paraId="491C9B91" w14:textId="7519ECF4" w:rsidR="004C23F8" w:rsidRPr="00786E11" w:rsidRDefault="004C23F8" w:rsidP="004C23F8">
            <w:pPr>
              <w:outlineLvl w:val="1"/>
              <w:rPr>
                <w:b/>
                <w:bCs/>
                <w:iCs/>
                <w:sz w:val="20"/>
                <w:szCs w:val="20"/>
              </w:rPr>
            </w:pPr>
            <w:r w:rsidRPr="00786E11">
              <w:rPr>
                <w:b/>
                <w:bCs/>
                <w:iCs/>
                <w:sz w:val="20"/>
                <w:szCs w:val="20"/>
              </w:rPr>
              <w:t xml:space="preserve">I.1. </w:t>
            </w:r>
            <w:r w:rsidR="00674D34" w:rsidRPr="00786E11">
              <w:rPr>
                <w:b/>
                <w:bCs/>
                <w:iCs/>
                <w:sz w:val="20"/>
                <w:szCs w:val="20"/>
              </w:rPr>
              <w:t>Избор на ред за възлагане и вид процедура</w:t>
            </w:r>
          </w:p>
        </w:tc>
      </w:tr>
      <w:tr w:rsidR="00480348" w:rsidRPr="00786E11" w14:paraId="44C0E045" w14:textId="77777777" w:rsidTr="000F4802">
        <w:trPr>
          <w:trHeight w:val="458"/>
        </w:trPr>
        <w:tc>
          <w:tcPr>
            <w:tcW w:w="534" w:type="dxa"/>
          </w:tcPr>
          <w:p w14:paraId="15420420" w14:textId="7F864D27" w:rsidR="00480348" w:rsidRPr="00480348" w:rsidRDefault="00053495" w:rsidP="00EE0E13">
            <w:pPr>
              <w:pStyle w:val="Heading2"/>
              <w:keepNext w:val="0"/>
              <w:rPr>
                <w:bCs/>
                <w:i w:val="0"/>
                <w:iCs/>
                <w:sz w:val="20"/>
              </w:rPr>
            </w:pPr>
            <w:r>
              <w:rPr>
                <w:bCs/>
                <w:i w:val="0"/>
                <w:iCs/>
                <w:sz w:val="20"/>
              </w:rPr>
              <w:t>12</w:t>
            </w:r>
          </w:p>
        </w:tc>
        <w:tc>
          <w:tcPr>
            <w:tcW w:w="9218" w:type="dxa"/>
            <w:gridSpan w:val="2"/>
            <w:noWrap/>
          </w:tcPr>
          <w:p w14:paraId="68401826" w14:textId="77777777" w:rsidR="00480348" w:rsidRDefault="00480348" w:rsidP="00480348">
            <w:pPr>
              <w:jc w:val="both"/>
              <w:rPr>
                <w:b/>
                <w:bCs/>
                <w:sz w:val="20"/>
                <w:szCs w:val="20"/>
              </w:rPr>
            </w:pPr>
            <w:r>
              <w:rPr>
                <w:b/>
                <w:bCs/>
                <w:sz w:val="20"/>
                <w:szCs w:val="20"/>
              </w:rPr>
              <w:t>Налице ли е правно основание за прилагане на специалните правила при възлагане на обществени поръчки за изпълнение на секторни дейности?</w:t>
            </w:r>
          </w:p>
          <w:p w14:paraId="7DEB5540" w14:textId="77777777" w:rsidR="00480348" w:rsidRPr="00F42169" w:rsidRDefault="00480348" w:rsidP="00480348">
            <w:pPr>
              <w:jc w:val="both"/>
              <w:rPr>
                <w:bCs/>
                <w:sz w:val="20"/>
                <w:szCs w:val="20"/>
              </w:rPr>
            </w:pPr>
            <w:r w:rsidRPr="00F42169">
              <w:rPr>
                <w:bCs/>
                <w:sz w:val="20"/>
                <w:szCs w:val="20"/>
              </w:rPr>
              <w:t xml:space="preserve">Отговорът ще е положителен, ако предметът на обществената поръчка се отнася до дейности, свързани с: </w:t>
            </w:r>
          </w:p>
          <w:p w14:paraId="48326439" w14:textId="77777777" w:rsidR="00480348" w:rsidRPr="00F42169" w:rsidRDefault="00480348" w:rsidP="00480348">
            <w:pPr>
              <w:jc w:val="both"/>
              <w:rPr>
                <w:bCs/>
                <w:sz w:val="20"/>
                <w:szCs w:val="20"/>
              </w:rPr>
            </w:pPr>
            <w:r w:rsidRPr="00F42169">
              <w:rPr>
                <w:bCs/>
                <w:sz w:val="20"/>
                <w:szCs w:val="20"/>
              </w:rPr>
              <w:t xml:space="preserve">-  природен газ и топлинна енергия; </w:t>
            </w:r>
          </w:p>
          <w:p w14:paraId="503BAECE" w14:textId="77777777" w:rsidR="00480348" w:rsidRPr="00F42169" w:rsidRDefault="00480348" w:rsidP="00480348">
            <w:pPr>
              <w:jc w:val="both"/>
              <w:rPr>
                <w:bCs/>
                <w:sz w:val="20"/>
                <w:szCs w:val="20"/>
              </w:rPr>
            </w:pPr>
            <w:r w:rsidRPr="00F42169">
              <w:rPr>
                <w:bCs/>
                <w:sz w:val="20"/>
                <w:szCs w:val="20"/>
              </w:rPr>
              <w:t xml:space="preserve">-  електроенергия; </w:t>
            </w:r>
          </w:p>
          <w:p w14:paraId="1CADF559" w14:textId="77777777" w:rsidR="00480348" w:rsidRPr="00F42169" w:rsidRDefault="00480348" w:rsidP="00480348">
            <w:pPr>
              <w:jc w:val="both"/>
              <w:rPr>
                <w:bCs/>
                <w:sz w:val="20"/>
                <w:szCs w:val="20"/>
              </w:rPr>
            </w:pPr>
            <w:r w:rsidRPr="00F42169">
              <w:rPr>
                <w:bCs/>
                <w:sz w:val="20"/>
                <w:szCs w:val="20"/>
              </w:rPr>
              <w:t xml:space="preserve">-  водоснабдяване; </w:t>
            </w:r>
          </w:p>
          <w:p w14:paraId="58AA0902" w14:textId="77777777" w:rsidR="00480348" w:rsidRPr="00F42169" w:rsidRDefault="00480348" w:rsidP="00480348">
            <w:pPr>
              <w:jc w:val="both"/>
              <w:rPr>
                <w:bCs/>
                <w:sz w:val="20"/>
                <w:szCs w:val="20"/>
              </w:rPr>
            </w:pPr>
            <w:r w:rsidRPr="00F42169">
              <w:rPr>
                <w:bCs/>
                <w:sz w:val="20"/>
                <w:szCs w:val="20"/>
              </w:rPr>
              <w:t xml:space="preserve">-  транспортни услуги; </w:t>
            </w:r>
          </w:p>
          <w:p w14:paraId="0E287BFA" w14:textId="77777777" w:rsidR="00480348" w:rsidRPr="00F42169" w:rsidRDefault="00480348" w:rsidP="00480348">
            <w:pPr>
              <w:jc w:val="both"/>
              <w:rPr>
                <w:bCs/>
                <w:sz w:val="20"/>
                <w:szCs w:val="20"/>
              </w:rPr>
            </w:pPr>
            <w:r w:rsidRPr="00F42169">
              <w:rPr>
                <w:bCs/>
                <w:sz w:val="20"/>
                <w:szCs w:val="20"/>
              </w:rPr>
              <w:t xml:space="preserve">-  експлоатация на географска област и </w:t>
            </w:r>
          </w:p>
          <w:p w14:paraId="4228EF07" w14:textId="77777777" w:rsidR="00480348" w:rsidRPr="00F42169" w:rsidRDefault="00480348" w:rsidP="00480348">
            <w:pPr>
              <w:jc w:val="both"/>
              <w:rPr>
                <w:bCs/>
                <w:sz w:val="20"/>
                <w:szCs w:val="20"/>
              </w:rPr>
            </w:pPr>
            <w:r w:rsidRPr="00F42169">
              <w:rPr>
                <w:bCs/>
                <w:sz w:val="20"/>
                <w:szCs w:val="20"/>
              </w:rPr>
              <w:t>-  пощенски услуги.</w:t>
            </w:r>
          </w:p>
          <w:p w14:paraId="3766A4C7" w14:textId="77777777" w:rsidR="00480348" w:rsidRDefault="00480348" w:rsidP="00480348">
            <w:pPr>
              <w:jc w:val="both"/>
              <w:rPr>
                <w:bCs/>
                <w:sz w:val="20"/>
                <w:szCs w:val="20"/>
              </w:rPr>
            </w:pPr>
            <w:r>
              <w:rPr>
                <w:bCs/>
                <w:sz w:val="20"/>
                <w:szCs w:val="20"/>
              </w:rPr>
              <w:t>Ако предметът на поръчката обхваща дейности по чл. 123, ал. 1 от ЗОП и дейности извън обхвата на тази правна норма, е необходимо да се направи преценка дали е спазено изискването на чл. 11, ал. 4 от ЗОП. Налице е забрана да се използва реда по част трета за възлагане на дейности с цел прилагането на други режими по ЗОП.</w:t>
            </w:r>
          </w:p>
          <w:p w14:paraId="77CC39D6" w14:textId="77777777" w:rsidR="00480348" w:rsidRDefault="00480348" w:rsidP="00480348">
            <w:pPr>
              <w:jc w:val="both"/>
              <w:rPr>
                <w:b/>
                <w:bCs/>
                <w:sz w:val="20"/>
                <w:szCs w:val="20"/>
              </w:rPr>
            </w:pPr>
            <w:r w:rsidRPr="00452CFE">
              <w:rPr>
                <w:b/>
                <w:bCs/>
                <w:sz w:val="20"/>
                <w:szCs w:val="20"/>
              </w:rPr>
              <w:t>(чл. 5, ал. 4 и ал. 5 от ЗОП)</w:t>
            </w:r>
          </w:p>
          <w:p w14:paraId="70D3B4E2" w14:textId="77777777" w:rsidR="00480348" w:rsidRPr="00452CFE" w:rsidRDefault="00480348" w:rsidP="00480348">
            <w:pPr>
              <w:jc w:val="both"/>
              <w:rPr>
                <w:b/>
                <w:bCs/>
                <w:sz w:val="20"/>
                <w:szCs w:val="20"/>
              </w:rPr>
            </w:pPr>
            <w:r>
              <w:rPr>
                <w:b/>
                <w:bCs/>
                <w:sz w:val="20"/>
                <w:szCs w:val="20"/>
              </w:rPr>
              <w:lastRenderedPageBreak/>
              <w:t>(чл. 11, ал. 4 – ал. 8 от ЗОП</w:t>
            </w:r>
          </w:p>
          <w:p w14:paraId="04CF42E8" w14:textId="77777777" w:rsidR="00480348" w:rsidRPr="00786E11" w:rsidRDefault="00480348" w:rsidP="00480348">
            <w:pPr>
              <w:jc w:val="both"/>
              <w:rPr>
                <w:b/>
                <w:sz w:val="20"/>
                <w:szCs w:val="20"/>
              </w:rPr>
            </w:pPr>
            <w:r w:rsidRPr="00786E11">
              <w:rPr>
                <w:b/>
                <w:sz w:val="20"/>
                <w:szCs w:val="20"/>
              </w:rPr>
              <w:t xml:space="preserve">(чл. </w:t>
            </w:r>
            <w:r>
              <w:rPr>
                <w:b/>
                <w:sz w:val="20"/>
                <w:szCs w:val="20"/>
              </w:rPr>
              <w:t xml:space="preserve">123 – чл. 129 </w:t>
            </w:r>
            <w:r w:rsidRPr="00786E11">
              <w:rPr>
                <w:b/>
                <w:sz w:val="20"/>
                <w:szCs w:val="20"/>
              </w:rPr>
              <w:t>от ЗОП)</w:t>
            </w:r>
          </w:p>
          <w:p w14:paraId="1E467B0D" w14:textId="77777777" w:rsidR="00480348" w:rsidRPr="00786E11" w:rsidRDefault="00480348" w:rsidP="00480348">
            <w:pPr>
              <w:rPr>
                <w:b/>
                <w:color w:val="333399"/>
                <w:sz w:val="20"/>
                <w:szCs w:val="20"/>
              </w:rPr>
            </w:pPr>
            <w:r w:rsidRPr="00786E11">
              <w:rPr>
                <w:b/>
                <w:color w:val="333399"/>
                <w:sz w:val="20"/>
                <w:szCs w:val="20"/>
              </w:rPr>
              <w:t>т. 1</w:t>
            </w:r>
            <w:r>
              <w:rPr>
                <w:b/>
                <w:color w:val="333399"/>
                <w:sz w:val="20"/>
                <w:szCs w:val="20"/>
              </w:rPr>
              <w:t xml:space="preserve"> и</w:t>
            </w:r>
            <w:r w:rsidRPr="00786E11">
              <w:rPr>
                <w:b/>
                <w:color w:val="333399"/>
                <w:sz w:val="20"/>
                <w:szCs w:val="20"/>
              </w:rPr>
              <w:t xml:space="preserve"> т. 2 от Насоките/ </w:t>
            </w:r>
            <w:r>
              <w:rPr>
                <w:b/>
                <w:color w:val="333399"/>
                <w:sz w:val="20"/>
                <w:szCs w:val="20"/>
              </w:rPr>
              <w:t xml:space="preserve">т. 1 и т. 2 от </w:t>
            </w:r>
            <w:r w:rsidRPr="00786E11">
              <w:rPr>
                <w:b/>
                <w:color w:val="333399"/>
                <w:sz w:val="20"/>
                <w:szCs w:val="20"/>
              </w:rPr>
              <w:t>Приложение № 1 към чл. 2, ал. 1 от Наредбата</w:t>
            </w:r>
          </w:p>
          <w:p w14:paraId="10EB611D" w14:textId="77777777" w:rsidR="00480348" w:rsidRDefault="00480348" w:rsidP="00480348">
            <w:pPr>
              <w:jc w:val="both"/>
              <w:rPr>
                <w:bCs/>
                <w:sz w:val="20"/>
                <w:szCs w:val="20"/>
              </w:rPr>
            </w:pPr>
            <w:r w:rsidRPr="00786E11">
              <w:rPr>
                <w:b/>
                <w:bCs/>
                <w:color w:val="C0504D"/>
                <w:sz w:val="20"/>
                <w:szCs w:val="20"/>
              </w:rPr>
              <w:t xml:space="preserve">Насочващи източници на информация: </w:t>
            </w:r>
            <w:r w:rsidRPr="00786E11">
              <w:rPr>
                <w:bCs/>
                <w:color w:val="C0504D"/>
                <w:sz w:val="20"/>
                <w:szCs w:val="20"/>
              </w:rPr>
              <w:t xml:space="preserve">прегледайте решението за откриване на процедурата и </w:t>
            </w:r>
            <w:r>
              <w:rPr>
                <w:bCs/>
                <w:color w:val="C0504D"/>
                <w:sz w:val="20"/>
                <w:szCs w:val="20"/>
              </w:rPr>
              <w:t>техническите спецификации, които определят предмета на поръчката</w:t>
            </w:r>
            <w:r w:rsidRPr="00786E11">
              <w:rPr>
                <w:bCs/>
                <w:color w:val="C0504D"/>
                <w:sz w:val="20"/>
                <w:szCs w:val="20"/>
              </w:rPr>
              <w:t>.</w:t>
            </w:r>
          </w:p>
          <w:p w14:paraId="30F962A3" w14:textId="77777777" w:rsidR="00480348" w:rsidRDefault="00480348" w:rsidP="00480348">
            <w:pPr>
              <w:jc w:val="both"/>
              <w:rPr>
                <w:color w:val="008000"/>
                <w:sz w:val="20"/>
                <w:szCs w:val="20"/>
                <w:lang w:eastAsia="fr-FR"/>
              </w:rPr>
            </w:pPr>
            <w:r>
              <w:rPr>
                <w:color w:val="008000"/>
                <w:sz w:val="20"/>
                <w:szCs w:val="20"/>
                <w:lang w:eastAsia="fr-FR"/>
              </w:rPr>
              <w:t>Прилагането на специалните правила е допустимо само ако предметът на поръчката попада в обхвата на изброените хипотези.</w:t>
            </w:r>
          </w:p>
          <w:p w14:paraId="6A49DD88" w14:textId="77777777" w:rsidR="00480348" w:rsidRDefault="00480348" w:rsidP="00480348">
            <w:pPr>
              <w:jc w:val="both"/>
              <w:rPr>
                <w:color w:val="008000"/>
                <w:sz w:val="20"/>
                <w:szCs w:val="20"/>
                <w:lang w:eastAsia="fr-FR"/>
              </w:rPr>
            </w:pPr>
            <w:r>
              <w:rPr>
                <w:color w:val="008000"/>
                <w:sz w:val="20"/>
                <w:szCs w:val="20"/>
                <w:lang w:eastAsia="fr-FR"/>
              </w:rPr>
              <w:t>Анализирайте предмета на поръчката. Ако същият включва дейности, които са посочени в чл. 123 и сл. от ЗОП, и други дейности, извън обхвата на цитираната правна норма или приложими за публични възложители, е необходимо да се направи преценка дали е спазено изискването на чл. 11, ал. 4, изр. 3 от ЗОП, т.е. да е налице обща обществена поръчка, възложена по правилата за публични възложители.</w:t>
            </w:r>
          </w:p>
          <w:p w14:paraId="20A4FAE5" w14:textId="5E4ACE85" w:rsidR="00480348" w:rsidRPr="00786E11" w:rsidRDefault="00480348" w:rsidP="00042967">
            <w:pPr>
              <w:jc w:val="both"/>
              <w:rPr>
                <w:b/>
                <w:bCs/>
                <w:sz w:val="20"/>
                <w:szCs w:val="20"/>
              </w:rPr>
            </w:pPr>
            <w:r w:rsidRPr="00452CFE">
              <w:rPr>
                <w:color w:val="008000"/>
                <w:sz w:val="20"/>
                <w:szCs w:val="20"/>
                <w:lang w:eastAsia="fr-FR"/>
              </w:rPr>
              <w:t>Важно! Когато в предмета на обществената поръчка се съдържат няколко дейности, за част от които се прилагат правилата за публични възложители, а за други – правилата за секторни възложители, или някои от дейностите попадат извън обхвата на закона, възложителят може да възложи отделни поръчки за отделните дейности. В тези случаи и при самостоятелно възлагане на отделните дейности се спазват правилата, приложими към съответната дейност.</w:t>
            </w:r>
          </w:p>
        </w:tc>
        <w:tc>
          <w:tcPr>
            <w:tcW w:w="567" w:type="dxa"/>
          </w:tcPr>
          <w:p w14:paraId="7439F0AA" w14:textId="77777777" w:rsidR="00480348" w:rsidRPr="00786E11" w:rsidRDefault="00480348" w:rsidP="00480348">
            <w:pPr>
              <w:outlineLvl w:val="1"/>
              <w:rPr>
                <w:sz w:val="20"/>
                <w:szCs w:val="20"/>
              </w:rPr>
            </w:pPr>
          </w:p>
        </w:tc>
        <w:tc>
          <w:tcPr>
            <w:tcW w:w="4282" w:type="dxa"/>
            <w:gridSpan w:val="2"/>
          </w:tcPr>
          <w:p w14:paraId="6DD2A2EA" w14:textId="77777777" w:rsidR="00480348" w:rsidRPr="00786E11" w:rsidRDefault="00480348" w:rsidP="00480348">
            <w:pPr>
              <w:outlineLvl w:val="1"/>
              <w:rPr>
                <w:sz w:val="20"/>
                <w:szCs w:val="20"/>
              </w:rPr>
            </w:pPr>
          </w:p>
        </w:tc>
      </w:tr>
      <w:tr w:rsidR="00480348" w:rsidRPr="00786E11" w14:paraId="2E15B8BE" w14:textId="77777777" w:rsidTr="000F4802">
        <w:trPr>
          <w:trHeight w:val="458"/>
        </w:trPr>
        <w:tc>
          <w:tcPr>
            <w:tcW w:w="534" w:type="dxa"/>
          </w:tcPr>
          <w:p w14:paraId="430316D5" w14:textId="4D963B7D" w:rsidR="00480348" w:rsidRPr="0055271F" w:rsidRDefault="00053495" w:rsidP="00EE0E13">
            <w:pPr>
              <w:pStyle w:val="Heading2"/>
              <w:keepNext w:val="0"/>
              <w:rPr>
                <w:bCs/>
                <w:i w:val="0"/>
                <w:iCs/>
                <w:sz w:val="20"/>
              </w:rPr>
            </w:pPr>
            <w:r>
              <w:rPr>
                <w:bCs/>
                <w:i w:val="0"/>
                <w:iCs/>
                <w:sz w:val="20"/>
              </w:rPr>
              <w:t>13</w:t>
            </w:r>
          </w:p>
        </w:tc>
        <w:tc>
          <w:tcPr>
            <w:tcW w:w="9218" w:type="dxa"/>
            <w:gridSpan w:val="2"/>
            <w:noWrap/>
          </w:tcPr>
          <w:p w14:paraId="34FA87B8" w14:textId="5C2A4946" w:rsidR="00480348" w:rsidRPr="00480348" w:rsidRDefault="00480348" w:rsidP="00480348">
            <w:pPr>
              <w:jc w:val="both"/>
              <w:rPr>
                <w:b/>
                <w:bCs/>
                <w:sz w:val="20"/>
                <w:szCs w:val="20"/>
              </w:rPr>
            </w:pPr>
            <w:r w:rsidRPr="00480348">
              <w:rPr>
                <w:b/>
                <w:bCs/>
                <w:sz w:val="20"/>
                <w:szCs w:val="20"/>
              </w:rPr>
              <w:t>При избора на вида процедура възложителят правилно ли се е позовал на едно от следните основания:</w:t>
            </w:r>
          </w:p>
          <w:p w14:paraId="0A355CDD" w14:textId="37A33B6F" w:rsidR="00480348" w:rsidRPr="00480348" w:rsidRDefault="0081527C" w:rsidP="00480348">
            <w:pPr>
              <w:jc w:val="both"/>
              <w:rPr>
                <w:bCs/>
                <w:sz w:val="20"/>
                <w:szCs w:val="20"/>
              </w:rPr>
            </w:pPr>
            <w:r>
              <w:rPr>
                <w:bCs/>
                <w:sz w:val="20"/>
                <w:szCs w:val="20"/>
              </w:rPr>
              <w:t xml:space="preserve">1. </w:t>
            </w:r>
            <w:r w:rsidR="00480348" w:rsidRPr="00480348">
              <w:rPr>
                <w:bCs/>
                <w:sz w:val="20"/>
                <w:szCs w:val="20"/>
              </w:rPr>
              <w:t>при открита или ограничена процедура не са подадени оферти или заявления за участие или всички подадени оферти или заявления за участие са неподходящи и първоначално обявените условия на поръчката не са съществено променени;</w:t>
            </w:r>
          </w:p>
          <w:p w14:paraId="3C38348C" w14:textId="0C2BE985" w:rsidR="00480348" w:rsidRPr="00480348" w:rsidRDefault="0081527C" w:rsidP="00480348">
            <w:pPr>
              <w:jc w:val="both"/>
              <w:rPr>
                <w:bCs/>
                <w:sz w:val="20"/>
                <w:szCs w:val="20"/>
              </w:rPr>
            </w:pPr>
            <w:r>
              <w:rPr>
                <w:bCs/>
                <w:sz w:val="20"/>
                <w:szCs w:val="20"/>
              </w:rPr>
              <w:t xml:space="preserve">2. </w:t>
            </w:r>
            <w:r w:rsidR="00480348" w:rsidRPr="00480348">
              <w:rPr>
                <w:bCs/>
                <w:sz w:val="20"/>
                <w:szCs w:val="20"/>
              </w:rPr>
              <w:t>когато се поканят всички участници, чиито оферти в предходна открита или ограничена процедура отговарят на изискванията на възложителя, но надвишават неговия финансов ресурс;</w:t>
            </w:r>
          </w:p>
          <w:p w14:paraId="5344A36B" w14:textId="0BAA3EC7" w:rsidR="00480348" w:rsidRPr="00480348" w:rsidRDefault="0081527C" w:rsidP="00480348">
            <w:pPr>
              <w:jc w:val="both"/>
              <w:rPr>
                <w:bCs/>
                <w:sz w:val="20"/>
                <w:szCs w:val="20"/>
              </w:rPr>
            </w:pPr>
            <w:r>
              <w:rPr>
                <w:bCs/>
                <w:sz w:val="20"/>
                <w:szCs w:val="20"/>
              </w:rPr>
              <w:t xml:space="preserve">3. </w:t>
            </w:r>
            <w:r w:rsidR="00480348" w:rsidRPr="00480348">
              <w:rPr>
                <w:bCs/>
                <w:sz w:val="20"/>
                <w:szCs w:val="20"/>
              </w:rPr>
              <w:t>поръчката може да бъде изпълнена само от определен изпълнител в някой от следните случаи:</w:t>
            </w:r>
          </w:p>
          <w:p w14:paraId="0B3E216E" w14:textId="77777777" w:rsidR="00480348" w:rsidRPr="00480348" w:rsidRDefault="00480348" w:rsidP="00480348">
            <w:pPr>
              <w:jc w:val="both"/>
              <w:rPr>
                <w:bCs/>
                <w:sz w:val="20"/>
                <w:szCs w:val="20"/>
              </w:rPr>
            </w:pPr>
            <w:r w:rsidRPr="00480348">
              <w:rPr>
                <w:bCs/>
                <w:sz w:val="20"/>
                <w:szCs w:val="20"/>
              </w:rPr>
              <w:t xml:space="preserve">     а) целта на поръчката е да се създаде или да се придобие уникално произведение на изкуството или творчески продукт;</w:t>
            </w:r>
          </w:p>
          <w:p w14:paraId="69953F77" w14:textId="77777777" w:rsidR="00480348" w:rsidRPr="00480348" w:rsidRDefault="00480348" w:rsidP="00480348">
            <w:pPr>
              <w:jc w:val="both"/>
              <w:rPr>
                <w:bCs/>
                <w:sz w:val="20"/>
                <w:szCs w:val="20"/>
              </w:rPr>
            </w:pPr>
            <w:r w:rsidRPr="00480348">
              <w:rPr>
                <w:bCs/>
                <w:sz w:val="20"/>
                <w:szCs w:val="20"/>
              </w:rPr>
              <w:t xml:space="preserve">     б) липса на конкуренция поради технически причини;</w:t>
            </w:r>
          </w:p>
          <w:p w14:paraId="1DB0B583" w14:textId="77777777" w:rsidR="00480348" w:rsidRPr="00480348" w:rsidRDefault="00480348" w:rsidP="00480348">
            <w:pPr>
              <w:jc w:val="both"/>
              <w:rPr>
                <w:bCs/>
                <w:sz w:val="20"/>
                <w:szCs w:val="20"/>
              </w:rPr>
            </w:pPr>
            <w:r w:rsidRPr="00480348">
              <w:rPr>
                <w:bCs/>
                <w:sz w:val="20"/>
                <w:szCs w:val="20"/>
              </w:rPr>
              <w:t xml:space="preserve">      в) наличие на изключителни права, включително на права на интелектуална собственост;</w:t>
            </w:r>
          </w:p>
          <w:p w14:paraId="1F30310B" w14:textId="1D371942" w:rsidR="00480348" w:rsidRPr="00480348" w:rsidRDefault="00480348" w:rsidP="00480348">
            <w:pPr>
              <w:jc w:val="both"/>
              <w:rPr>
                <w:bCs/>
                <w:sz w:val="20"/>
                <w:szCs w:val="20"/>
              </w:rPr>
            </w:pPr>
            <w:r w:rsidRPr="00480348">
              <w:rPr>
                <w:bCs/>
                <w:sz w:val="20"/>
                <w:szCs w:val="20"/>
              </w:rPr>
              <w:t>4. когато е необходимо неотложно възлагане на поръчката поради изключителни обстоятелства и не е възможно да бъдат спазени сроковете, включително съкратените, за открита, ограничена процедура или състезателна процедура с договаряне; обстоятелствата, с които се обосновава наличието на неотложност, не трябва да се дължат на възложителя;</w:t>
            </w:r>
          </w:p>
          <w:p w14:paraId="16D62D4B" w14:textId="65D0BEF5" w:rsidR="00480348" w:rsidRPr="00480348" w:rsidRDefault="00480348" w:rsidP="00480348">
            <w:pPr>
              <w:jc w:val="both"/>
              <w:rPr>
                <w:bCs/>
                <w:sz w:val="20"/>
                <w:szCs w:val="20"/>
              </w:rPr>
            </w:pPr>
            <w:r w:rsidRPr="00480348">
              <w:rPr>
                <w:bCs/>
                <w:sz w:val="20"/>
                <w:szCs w:val="20"/>
              </w:rPr>
              <w:lastRenderedPageBreak/>
              <w:t>5. когато са необходими допълнителни доставки на стоки от същия доставчик, предназначени за частична замяна или допълване на наличните доставки или съоръжения, и смяната на доставчика води до несъвместимост или до съществени технически затруднения при експлоатацията и поддържането поради придобиване на стока с различни технически характеристики;</w:t>
            </w:r>
          </w:p>
          <w:p w14:paraId="319455DD" w14:textId="143AAFDF" w:rsidR="00480348" w:rsidRPr="00480348" w:rsidRDefault="00480348" w:rsidP="00480348">
            <w:pPr>
              <w:jc w:val="both"/>
              <w:rPr>
                <w:bCs/>
                <w:sz w:val="20"/>
                <w:szCs w:val="20"/>
              </w:rPr>
            </w:pPr>
            <w:r w:rsidRPr="00480348">
              <w:rPr>
                <w:bCs/>
                <w:sz w:val="20"/>
                <w:szCs w:val="20"/>
              </w:rPr>
              <w:t>6. предмет на поръчката е доставка на стока, която се търгува на стокова борса, съгласно списък, одобрен с акт на Министерския съвет, по предложение на министъра на финансите;</w:t>
            </w:r>
          </w:p>
          <w:p w14:paraId="22AEBAEE" w14:textId="2A79C2F3" w:rsidR="00480348" w:rsidRPr="00480348" w:rsidRDefault="00480348" w:rsidP="00480348">
            <w:pPr>
              <w:jc w:val="both"/>
              <w:rPr>
                <w:bCs/>
                <w:sz w:val="20"/>
                <w:szCs w:val="20"/>
              </w:rPr>
            </w:pPr>
            <w:r w:rsidRPr="00480348">
              <w:rPr>
                <w:bCs/>
                <w:sz w:val="20"/>
                <w:szCs w:val="20"/>
              </w:rPr>
              <w:t>7. при доставки или услуги, доставяни при особено изгодни условия от лице, което прекратява стопанската си дейност, както и от синдици или ликвидатори при производство по несъстоятелност, при наличие на споразумение с кредитори или друга сходна процедура, в която е лицето, съгласно неговото национално законодателство;</w:t>
            </w:r>
          </w:p>
          <w:p w14:paraId="2446066B" w14:textId="1C389BF4" w:rsidR="00480348" w:rsidRPr="00480348" w:rsidRDefault="00480348" w:rsidP="00480348">
            <w:pPr>
              <w:jc w:val="both"/>
              <w:rPr>
                <w:bCs/>
                <w:sz w:val="20"/>
                <w:szCs w:val="20"/>
              </w:rPr>
            </w:pPr>
            <w:r w:rsidRPr="00480348">
              <w:rPr>
                <w:bCs/>
                <w:sz w:val="20"/>
                <w:szCs w:val="20"/>
              </w:rPr>
              <w:t>8.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p w14:paraId="2D70F510" w14:textId="42C3918B" w:rsidR="00480348" w:rsidRPr="00480348" w:rsidRDefault="00480348" w:rsidP="00480348">
            <w:pPr>
              <w:jc w:val="both"/>
              <w:rPr>
                <w:bCs/>
                <w:sz w:val="20"/>
                <w:szCs w:val="20"/>
              </w:rPr>
            </w:pPr>
            <w:r w:rsidRPr="00480348">
              <w:rPr>
                <w:bCs/>
                <w:sz w:val="20"/>
                <w:szCs w:val="20"/>
              </w:rPr>
              <w:t>9. когато е необходимо повторение на строителство или услуги, възложени от същия възложител на първоначалния изпълнител, при наличие на следните условия:</w:t>
            </w:r>
          </w:p>
          <w:p w14:paraId="61763782" w14:textId="77777777" w:rsidR="00480348" w:rsidRPr="00480348" w:rsidRDefault="00480348" w:rsidP="00480348">
            <w:pPr>
              <w:jc w:val="both"/>
              <w:rPr>
                <w:bCs/>
                <w:sz w:val="20"/>
                <w:szCs w:val="20"/>
              </w:rPr>
            </w:pPr>
            <w:r w:rsidRPr="00480348">
              <w:rPr>
                <w:bCs/>
                <w:sz w:val="20"/>
                <w:szCs w:val="20"/>
              </w:rPr>
              <w:t xml:space="preserve">     а) първоначалната поръчка е възложена с открита процедура, ограничена процедура, състезателна процедура с договаряне, състезателен диалог или партньорство за иновации;</w:t>
            </w:r>
          </w:p>
          <w:p w14:paraId="0F3C681F" w14:textId="77777777" w:rsidR="00480348" w:rsidRPr="00480348" w:rsidRDefault="00480348" w:rsidP="00480348">
            <w:pPr>
              <w:jc w:val="both"/>
              <w:rPr>
                <w:bCs/>
                <w:sz w:val="20"/>
                <w:szCs w:val="20"/>
              </w:rPr>
            </w:pPr>
            <w:r w:rsidRPr="00480348">
              <w:rPr>
                <w:bCs/>
                <w:sz w:val="20"/>
                <w:szCs w:val="20"/>
              </w:rPr>
              <w:t xml:space="preserve">     б) в обявлението на първоначалната поръчка е посочена възможността за повторно възлагане, както и обемът или количеството на възможното допълнително строителство или услуги и условията, при които те ще се възлагат;</w:t>
            </w:r>
          </w:p>
          <w:p w14:paraId="1B732456" w14:textId="77777777" w:rsidR="00480348" w:rsidRPr="00480348" w:rsidRDefault="00480348" w:rsidP="00480348">
            <w:pPr>
              <w:jc w:val="both"/>
              <w:rPr>
                <w:bCs/>
                <w:sz w:val="20"/>
                <w:szCs w:val="20"/>
              </w:rPr>
            </w:pPr>
            <w:r w:rsidRPr="00480348">
              <w:rPr>
                <w:bCs/>
                <w:sz w:val="20"/>
                <w:szCs w:val="20"/>
              </w:rPr>
              <w:t xml:space="preserve">     в) общата стойност на новата поръчка е включена и е посочена при определяне стойността на първоначалната;</w:t>
            </w:r>
          </w:p>
          <w:p w14:paraId="2B45BE20" w14:textId="77777777" w:rsidR="00480348" w:rsidRPr="00480348" w:rsidRDefault="00480348" w:rsidP="00480348">
            <w:pPr>
              <w:jc w:val="both"/>
              <w:rPr>
                <w:bCs/>
                <w:sz w:val="20"/>
                <w:szCs w:val="20"/>
              </w:rPr>
            </w:pPr>
            <w:r w:rsidRPr="00480348">
              <w:rPr>
                <w:bCs/>
                <w:sz w:val="20"/>
                <w:szCs w:val="20"/>
              </w:rPr>
              <w:t xml:space="preserve">     г) новата поръчка съответства на основния проект, в изпълнение на който е възложена първоначалната поръчка.</w:t>
            </w:r>
          </w:p>
          <w:p w14:paraId="2D9BA506" w14:textId="77777777" w:rsidR="00480348" w:rsidRPr="00480348" w:rsidRDefault="00480348" w:rsidP="00480348">
            <w:pPr>
              <w:jc w:val="both"/>
              <w:rPr>
                <w:bCs/>
                <w:sz w:val="20"/>
                <w:szCs w:val="20"/>
              </w:rPr>
            </w:pPr>
            <w:r w:rsidRPr="00480348">
              <w:rPr>
                <w:bCs/>
                <w:sz w:val="20"/>
                <w:szCs w:val="20"/>
              </w:rPr>
              <w:t>10. поръчката има за цел само научноизследователска дейност, експеримент, проучване или развойна дейност; възлаганите поръчки не обхващат производството в количества, които позволяват да се осигури достатъчна пазарна реализация или да се покрият разходите за научноизследователска и развойна дейност;</w:t>
            </w:r>
          </w:p>
          <w:p w14:paraId="47169106" w14:textId="75187A4C" w:rsidR="00480348" w:rsidRPr="00480348" w:rsidRDefault="00480348" w:rsidP="00480348">
            <w:pPr>
              <w:jc w:val="both"/>
              <w:rPr>
                <w:bCs/>
                <w:sz w:val="20"/>
                <w:szCs w:val="20"/>
              </w:rPr>
            </w:pPr>
            <w:r w:rsidRPr="00480348">
              <w:rPr>
                <w:bCs/>
                <w:sz w:val="20"/>
                <w:szCs w:val="20"/>
              </w:rPr>
              <w:t>11. за много кратко време възникне възможност да се получат доставки при особено изгодни условия и на цена, значително по-ниска от обичайните пазарни цени</w:t>
            </w:r>
            <w:r w:rsidR="00F67E23">
              <w:rPr>
                <w:bCs/>
                <w:sz w:val="20"/>
                <w:szCs w:val="20"/>
              </w:rPr>
              <w:t>. В</w:t>
            </w:r>
            <w:r w:rsidRPr="00480348">
              <w:rPr>
                <w:bCs/>
                <w:sz w:val="20"/>
                <w:szCs w:val="20"/>
              </w:rPr>
              <w:t xml:space="preserve"> този случай на преговори се канят лицата, които предлагат стоки на цени, по-ниски от пазарните.</w:t>
            </w:r>
          </w:p>
          <w:p w14:paraId="47C675B6" w14:textId="77777777" w:rsidR="00480348" w:rsidRPr="00480348" w:rsidRDefault="00480348" w:rsidP="00480348">
            <w:pPr>
              <w:jc w:val="both"/>
              <w:rPr>
                <w:b/>
                <w:color w:val="000000"/>
                <w:sz w:val="20"/>
                <w:szCs w:val="20"/>
              </w:rPr>
            </w:pPr>
            <w:r w:rsidRPr="00480348">
              <w:rPr>
                <w:b/>
                <w:color w:val="000000"/>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239E9B7D" w14:textId="77777777" w:rsidR="00480348" w:rsidRPr="00480348" w:rsidRDefault="00480348" w:rsidP="00480348">
            <w:pPr>
              <w:jc w:val="both"/>
              <w:rPr>
                <w:b/>
                <w:color w:val="000000"/>
                <w:sz w:val="20"/>
                <w:szCs w:val="20"/>
              </w:rPr>
            </w:pPr>
            <w:r w:rsidRPr="00480348">
              <w:rPr>
                <w:b/>
                <w:color w:val="000000"/>
                <w:sz w:val="20"/>
                <w:szCs w:val="20"/>
              </w:rPr>
              <w:lastRenderedPageBreak/>
              <w:t>Фактите, на които се позовал възложителят, възникнали ли са към момента на откриване на процедурата?</w:t>
            </w:r>
          </w:p>
          <w:p w14:paraId="16BFD21F" w14:textId="77777777" w:rsidR="00480348" w:rsidRPr="00480348" w:rsidRDefault="00480348" w:rsidP="00480348">
            <w:pPr>
              <w:jc w:val="both"/>
              <w:rPr>
                <w:color w:val="000000"/>
                <w:sz w:val="20"/>
                <w:szCs w:val="20"/>
              </w:rPr>
            </w:pPr>
            <w:r w:rsidRPr="00480348">
              <w:rPr>
                <w:color w:val="000000"/>
                <w:sz w:val="20"/>
                <w:szCs w:val="20"/>
              </w:rPr>
              <w:t>Изборът на този вид процедура (договаряне без предварителна покана за участие)</w:t>
            </w:r>
            <w:r w:rsidRPr="00480348">
              <w:rPr>
                <w:b/>
                <w:color w:val="000000"/>
                <w:sz w:val="20"/>
                <w:szCs w:val="20"/>
              </w:rPr>
              <w:t xml:space="preserve"> </w:t>
            </w:r>
            <w:r w:rsidRPr="00480348">
              <w:rPr>
                <w:color w:val="000000"/>
                <w:sz w:val="20"/>
                <w:szCs w:val="20"/>
              </w:rPr>
              <w:t>се обосновава от настъпването на визираните в съответното основание факти и обстоятелства към момента на нейното откриване.</w:t>
            </w:r>
          </w:p>
          <w:p w14:paraId="57EC9C38" w14:textId="77777777" w:rsidR="00480348" w:rsidRPr="00480348" w:rsidRDefault="00480348" w:rsidP="00480348">
            <w:pPr>
              <w:jc w:val="both"/>
              <w:rPr>
                <w:color w:val="000000"/>
                <w:sz w:val="20"/>
                <w:szCs w:val="20"/>
              </w:rPr>
            </w:pPr>
            <w:r w:rsidRPr="00480348">
              <w:rPr>
                <w:b/>
                <w:color w:val="000000"/>
                <w:sz w:val="20"/>
                <w:szCs w:val="20"/>
                <w:u w:val="single"/>
              </w:rPr>
              <w:t>Важно!</w:t>
            </w:r>
            <w:r w:rsidRPr="00480348">
              <w:rPr>
                <w:color w:val="000000"/>
                <w:sz w:val="20"/>
                <w:szCs w:val="20"/>
              </w:rPr>
              <w:t xml:space="preserve"> Възложителят може да прилага т. 3 по-горе, букви "б" и "в" само когато не съществува достатъчно добра алтернатива или заместител и отсъствието на конкуренция не се дължи на изкуствено стесняване на параметрите на поръчката.</w:t>
            </w:r>
          </w:p>
          <w:p w14:paraId="2B31E996" w14:textId="4718A6C0" w:rsidR="00480348" w:rsidRPr="00480348" w:rsidRDefault="00480348" w:rsidP="00480348">
            <w:pPr>
              <w:jc w:val="both"/>
              <w:rPr>
                <w:color w:val="000000"/>
                <w:sz w:val="20"/>
                <w:szCs w:val="20"/>
              </w:rPr>
            </w:pPr>
            <w:r w:rsidRPr="00480348">
              <w:rPr>
                <w:color w:val="000000"/>
                <w:sz w:val="20"/>
                <w:szCs w:val="20"/>
              </w:rPr>
              <w:t xml:space="preserve">Повторното възлагане на строителството или услугите по т. </w:t>
            </w:r>
            <w:r w:rsidR="00CA5367">
              <w:rPr>
                <w:color w:val="000000"/>
                <w:sz w:val="20"/>
                <w:szCs w:val="20"/>
              </w:rPr>
              <w:t>9</w:t>
            </w:r>
            <w:r w:rsidR="00CA5367" w:rsidRPr="00480348">
              <w:rPr>
                <w:color w:val="000000"/>
                <w:sz w:val="20"/>
                <w:szCs w:val="20"/>
              </w:rPr>
              <w:t xml:space="preserve"> </w:t>
            </w:r>
            <w:r w:rsidRPr="00480348">
              <w:rPr>
                <w:color w:val="000000"/>
                <w:sz w:val="20"/>
                <w:szCs w:val="20"/>
              </w:rPr>
              <w:t>по-горе може да се приложи не по-късно от три години след сключване на първоначалния договор.</w:t>
            </w:r>
          </w:p>
          <w:p w14:paraId="34DADFC8" w14:textId="78D6237E" w:rsidR="00480348" w:rsidRPr="00480348" w:rsidRDefault="00C16B81" w:rsidP="00480348">
            <w:pPr>
              <w:jc w:val="both"/>
              <w:rPr>
                <w:b/>
                <w:color w:val="000000"/>
                <w:sz w:val="20"/>
                <w:szCs w:val="20"/>
              </w:rPr>
            </w:pPr>
            <w:r>
              <w:rPr>
                <w:b/>
                <w:color w:val="000000"/>
                <w:sz w:val="20"/>
                <w:szCs w:val="20"/>
              </w:rPr>
              <w:t>(</w:t>
            </w:r>
            <w:r w:rsidRPr="00480348">
              <w:rPr>
                <w:b/>
                <w:color w:val="000000"/>
                <w:sz w:val="20"/>
                <w:szCs w:val="20"/>
              </w:rPr>
              <w:t>за основанията по т. 1, 2, 5 и 9 следва да се провери процедурата, в резултат на която се твърди наличието на основание за избора на процедурата по договаряне</w:t>
            </w:r>
            <w:r w:rsidR="00480348" w:rsidRPr="00480348">
              <w:rPr>
                <w:b/>
                <w:color w:val="000000"/>
                <w:sz w:val="20"/>
                <w:szCs w:val="20"/>
              </w:rPr>
              <w:t>.</w:t>
            </w:r>
            <w:r>
              <w:rPr>
                <w:b/>
                <w:color w:val="000000"/>
                <w:sz w:val="20"/>
                <w:szCs w:val="20"/>
              </w:rPr>
              <w:t>)</w:t>
            </w:r>
            <w:r w:rsidR="00480348" w:rsidRPr="00480348">
              <w:rPr>
                <w:color w:val="008000"/>
                <w:sz w:val="20"/>
                <w:szCs w:val="20"/>
                <w:lang w:eastAsia="fr-FR"/>
              </w:rPr>
              <w:t xml:space="preserve"> </w:t>
            </w:r>
            <w:r w:rsidR="00480348" w:rsidRPr="00480348">
              <w:rPr>
                <w:sz w:val="20"/>
                <w:szCs w:val="20"/>
                <w:lang w:eastAsia="fr-FR"/>
              </w:rPr>
              <w:t>Извършените проверки се документират в съответния приложим контролен лист.</w:t>
            </w:r>
          </w:p>
          <w:p w14:paraId="4BC7CFA7" w14:textId="77777777" w:rsidR="00480348" w:rsidRPr="00480348" w:rsidRDefault="00480348" w:rsidP="00480348">
            <w:pPr>
              <w:jc w:val="both"/>
              <w:rPr>
                <w:b/>
                <w:sz w:val="20"/>
                <w:szCs w:val="20"/>
              </w:rPr>
            </w:pPr>
            <w:r w:rsidRPr="00480348">
              <w:rPr>
                <w:b/>
                <w:sz w:val="20"/>
                <w:szCs w:val="20"/>
              </w:rPr>
              <w:t>( чл. 138 и чл. 147 от ЗОП)</w:t>
            </w:r>
          </w:p>
          <w:p w14:paraId="4B7604E5" w14:textId="77777777" w:rsidR="00480348" w:rsidRPr="00480348" w:rsidRDefault="00480348" w:rsidP="00480348">
            <w:pPr>
              <w:jc w:val="both"/>
              <w:rPr>
                <w:b/>
                <w:sz w:val="20"/>
                <w:szCs w:val="20"/>
              </w:rPr>
            </w:pPr>
            <w:r w:rsidRPr="00480348">
              <w:rPr>
                <w:b/>
                <w:sz w:val="20"/>
                <w:szCs w:val="20"/>
              </w:rPr>
              <w:t>(чл. 79, ал. 1, ал. 2 и ал. 5 от ЗОП)</w:t>
            </w:r>
          </w:p>
          <w:p w14:paraId="09A6AD1F" w14:textId="77777777" w:rsidR="00480348" w:rsidRPr="00480348" w:rsidRDefault="00480348" w:rsidP="00480348">
            <w:pPr>
              <w:rPr>
                <w:b/>
                <w:color w:val="333399"/>
                <w:sz w:val="20"/>
                <w:szCs w:val="20"/>
              </w:rPr>
            </w:pPr>
            <w:r w:rsidRPr="00480348">
              <w:rPr>
                <w:b/>
                <w:color w:val="333399"/>
                <w:sz w:val="20"/>
                <w:szCs w:val="20"/>
              </w:rPr>
              <w:t>т. 1 от Насоките/ т. 1 от Приложение № 1 към чл. 2, ал. 1 от Наредбата</w:t>
            </w:r>
          </w:p>
          <w:p w14:paraId="5A4C2F43" w14:textId="77777777" w:rsidR="00480348" w:rsidRPr="00480348" w:rsidRDefault="00480348" w:rsidP="00480348">
            <w:pPr>
              <w:jc w:val="both"/>
              <w:rPr>
                <w:bCs/>
                <w:color w:val="C0504D"/>
                <w:sz w:val="20"/>
                <w:szCs w:val="20"/>
              </w:rPr>
            </w:pPr>
            <w:r w:rsidRPr="00480348">
              <w:rPr>
                <w:b/>
                <w:bCs/>
                <w:color w:val="C0504D"/>
                <w:sz w:val="20"/>
                <w:szCs w:val="20"/>
              </w:rPr>
              <w:t xml:space="preserve">Насочващи източници на информация: </w:t>
            </w:r>
            <w:r w:rsidRPr="00480348">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37BE159A" w14:textId="77777777" w:rsidR="00480348" w:rsidRPr="00480348" w:rsidRDefault="00480348" w:rsidP="00480348">
            <w:pPr>
              <w:jc w:val="both"/>
              <w:rPr>
                <w:color w:val="008000"/>
                <w:sz w:val="20"/>
                <w:szCs w:val="20"/>
                <w:lang w:eastAsia="fr-FR"/>
              </w:rPr>
            </w:pPr>
            <w:r w:rsidRPr="00480348">
              <w:rPr>
                <w:color w:val="008000"/>
                <w:sz w:val="20"/>
                <w:szCs w:val="20"/>
                <w:lang w:eastAsia="fr-FR"/>
              </w:rPr>
              <w:t>Анализирайте:</w:t>
            </w:r>
          </w:p>
          <w:p w14:paraId="124F7CE1" w14:textId="77777777" w:rsidR="00480348" w:rsidRPr="00480348" w:rsidRDefault="00480348" w:rsidP="00480348">
            <w:pPr>
              <w:jc w:val="both"/>
              <w:rPr>
                <w:color w:val="008000"/>
                <w:sz w:val="20"/>
                <w:szCs w:val="20"/>
                <w:lang w:eastAsia="fr-FR"/>
              </w:rPr>
            </w:pPr>
            <w:r w:rsidRPr="00480348">
              <w:rPr>
                <w:color w:val="008000"/>
                <w:sz w:val="20"/>
                <w:szCs w:val="20"/>
                <w:lang w:eastAsia="fr-FR"/>
              </w:rPr>
              <w:t xml:space="preserve">- дали в решението за откриване на процедурата се съдържат мотиви, обосноваващи настъпването на </w:t>
            </w:r>
            <w:r w:rsidRPr="00480348">
              <w:rPr>
                <w:b/>
                <w:color w:val="008000"/>
                <w:sz w:val="20"/>
                <w:szCs w:val="20"/>
                <w:lang w:eastAsia="fr-FR"/>
              </w:rPr>
              <w:t>всички предпоставки</w:t>
            </w:r>
            <w:r w:rsidRPr="00480348">
              <w:rPr>
                <w:color w:val="008000"/>
                <w:sz w:val="20"/>
                <w:szCs w:val="20"/>
                <w:lang w:eastAsia="fr-FR"/>
              </w:rPr>
              <w:t xml:space="preserve"> от основанието, на което се е позовал възложителя;</w:t>
            </w:r>
          </w:p>
          <w:p w14:paraId="0E76859B" w14:textId="77777777" w:rsidR="00480348" w:rsidRPr="00480348" w:rsidRDefault="00480348" w:rsidP="00480348">
            <w:pPr>
              <w:jc w:val="both"/>
              <w:rPr>
                <w:color w:val="008000"/>
                <w:sz w:val="20"/>
                <w:szCs w:val="20"/>
                <w:lang w:eastAsia="fr-FR"/>
              </w:rPr>
            </w:pPr>
            <w:r w:rsidRPr="00480348">
              <w:rPr>
                <w:color w:val="008000"/>
                <w:sz w:val="20"/>
                <w:szCs w:val="20"/>
                <w:lang w:eastAsia="fr-FR"/>
              </w:rPr>
              <w:t>- дали изброените в решението на възложителя факти и обстоятелства са подкрепени със съответни доказателства;</w:t>
            </w:r>
          </w:p>
          <w:p w14:paraId="48FF73E3" w14:textId="77777777" w:rsidR="00480348" w:rsidRPr="00786E11" w:rsidRDefault="00480348" w:rsidP="00480348">
            <w:pPr>
              <w:jc w:val="both"/>
              <w:rPr>
                <w:color w:val="008000"/>
                <w:sz w:val="20"/>
                <w:szCs w:val="20"/>
                <w:lang w:eastAsia="fr-FR"/>
              </w:rPr>
            </w:pPr>
            <w:r w:rsidRPr="00786E11">
              <w:rPr>
                <w:color w:val="008000"/>
                <w:sz w:val="20"/>
                <w:szCs w:val="20"/>
                <w:lang w:eastAsia="fr-FR"/>
              </w:rPr>
              <w:t>- дали доказаните факти и обстоятелства са налични към момента на откриване на процедурата по договаряне.</w:t>
            </w:r>
          </w:p>
          <w:p w14:paraId="20AD50D7" w14:textId="3E873BD8" w:rsidR="00480348" w:rsidRPr="00786E11" w:rsidRDefault="00480348" w:rsidP="00480348">
            <w:pPr>
              <w:pStyle w:val="firstline"/>
              <w:spacing w:line="240" w:lineRule="auto"/>
              <w:ind w:firstLine="0"/>
              <w:rPr>
                <w:bCs/>
                <w:sz w:val="20"/>
                <w:szCs w:val="20"/>
              </w:rPr>
            </w:pPr>
            <w:r w:rsidRPr="00786E11">
              <w:rPr>
                <w:color w:val="008000"/>
                <w:sz w:val="20"/>
                <w:szCs w:val="20"/>
                <w:lang w:eastAsia="fr-FR"/>
              </w:rPr>
              <w:t xml:space="preserve">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w:t>
            </w:r>
            <w:r w:rsidR="00C16B81" w:rsidRPr="00F42169">
              <w:rPr>
                <w:i/>
                <w:color w:val="008000"/>
                <w:sz w:val="20"/>
                <w:szCs w:val="20"/>
                <w:lang w:eastAsia="fr-FR"/>
              </w:rPr>
              <w:t>проверена</w:t>
            </w:r>
            <w:r w:rsidRPr="00786E11">
              <w:rPr>
                <w:color w:val="008000"/>
                <w:sz w:val="20"/>
                <w:szCs w:val="20"/>
                <w:lang w:eastAsia="fr-FR"/>
              </w:rPr>
              <w:t>. Извършените проверки се документират в съответния приложим контролен лист.</w:t>
            </w:r>
          </w:p>
        </w:tc>
        <w:tc>
          <w:tcPr>
            <w:tcW w:w="567" w:type="dxa"/>
          </w:tcPr>
          <w:p w14:paraId="34030493" w14:textId="77777777" w:rsidR="00480348" w:rsidRPr="00786E11" w:rsidRDefault="00480348" w:rsidP="00480348">
            <w:pPr>
              <w:outlineLvl w:val="1"/>
              <w:rPr>
                <w:sz w:val="20"/>
                <w:szCs w:val="20"/>
              </w:rPr>
            </w:pPr>
          </w:p>
        </w:tc>
        <w:tc>
          <w:tcPr>
            <w:tcW w:w="4282" w:type="dxa"/>
            <w:gridSpan w:val="2"/>
          </w:tcPr>
          <w:p w14:paraId="72D34547" w14:textId="77777777" w:rsidR="00480348" w:rsidRPr="00786E11" w:rsidRDefault="00480348" w:rsidP="00480348">
            <w:pPr>
              <w:outlineLvl w:val="1"/>
              <w:rPr>
                <w:sz w:val="20"/>
                <w:szCs w:val="20"/>
              </w:rPr>
            </w:pPr>
          </w:p>
        </w:tc>
      </w:tr>
      <w:tr w:rsidR="00480348" w:rsidRPr="00786E11" w14:paraId="40F404B7" w14:textId="77777777" w:rsidTr="000F4802">
        <w:trPr>
          <w:trHeight w:val="458"/>
        </w:trPr>
        <w:tc>
          <w:tcPr>
            <w:tcW w:w="534" w:type="dxa"/>
          </w:tcPr>
          <w:p w14:paraId="0FD1B0ED" w14:textId="17750CA5" w:rsidR="00480348" w:rsidRPr="00FC49AA" w:rsidRDefault="00053495" w:rsidP="009252DC">
            <w:pPr>
              <w:pStyle w:val="Heading2"/>
              <w:keepNext w:val="0"/>
              <w:rPr>
                <w:bCs/>
                <w:i w:val="0"/>
                <w:iCs/>
                <w:sz w:val="20"/>
              </w:rPr>
            </w:pPr>
            <w:r>
              <w:rPr>
                <w:bCs/>
                <w:i w:val="0"/>
                <w:iCs/>
                <w:sz w:val="20"/>
              </w:rPr>
              <w:lastRenderedPageBreak/>
              <w:t>14</w:t>
            </w:r>
          </w:p>
        </w:tc>
        <w:tc>
          <w:tcPr>
            <w:tcW w:w="9218" w:type="dxa"/>
            <w:gridSpan w:val="2"/>
            <w:noWrap/>
          </w:tcPr>
          <w:p w14:paraId="4793C8A7" w14:textId="326C12F6" w:rsidR="00480348" w:rsidRPr="00786E11" w:rsidRDefault="00480348" w:rsidP="00480348">
            <w:pPr>
              <w:jc w:val="both"/>
              <w:rPr>
                <w:b/>
                <w:sz w:val="20"/>
              </w:rPr>
            </w:pPr>
            <w:r>
              <w:rPr>
                <w:b/>
                <w:sz w:val="20"/>
                <w:szCs w:val="22"/>
              </w:rPr>
              <w:t xml:space="preserve">Законосъобразно ли са определени лицата, до които е изпратена </w:t>
            </w:r>
            <w:r w:rsidRPr="00786E11">
              <w:rPr>
                <w:b/>
                <w:sz w:val="20"/>
                <w:szCs w:val="22"/>
              </w:rPr>
              <w:t xml:space="preserve">поканата за участие в процедурата на </w:t>
            </w:r>
            <w:r>
              <w:rPr>
                <w:b/>
                <w:sz w:val="20"/>
                <w:szCs w:val="22"/>
              </w:rPr>
              <w:t>договаряне без предварителна покана за участие</w:t>
            </w:r>
            <w:r w:rsidRPr="00786E11">
              <w:rPr>
                <w:b/>
                <w:sz w:val="20"/>
                <w:szCs w:val="22"/>
              </w:rPr>
              <w:t>?</w:t>
            </w:r>
          </w:p>
          <w:p w14:paraId="0B85940D" w14:textId="77777777" w:rsidR="00480348" w:rsidRDefault="00480348" w:rsidP="00480348">
            <w:pPr>
              <w:jc w:val="both"/>
              <w:rPr>
                <w:sz w:val="20"/>
                <w:szCs w:val="22"/>
              </w:rPr>
            </w:pPr>
            <w:r w:rsidRPr="00786E11">
              <w:rPr>
                <w:b/>
                <w:sz w:val="20"/>
                <w:szCs w:val="22"/>
              </w:rPr>
              <w:t>Внимание!</w:t>
            </w:r>
            <w:r w:rsidRPr="00786E11">
              <w:rPr>
                <w:sz w:val="20"/>
                <w:szCs w:val="22"/>
              </w:rPr>
              <w:t xml:space="preserve"> В решението за откриване на процедурата възложителят е длъжен да посочи и лицата, които ще бъдат поканени за участие в </w:t>
            </w:r>
            <w:r>
              <w:rPr>
                <w:sz w:val="20"/>
                <w:szCs w:val="22"/>
              </w:rPr>
              <w:t>преговорите</w:t>
            </w:r>
            <w:r w:rsidRPr="00786E11">
              <w:rPr>
                <w:sz w:val="20"/>
                <w:szCs w:val="22"/>
              </w:rPr>
              <w:t>, освен в случаите по чл. 79, ал. 1, т. 7 и 8</w:t>
            </w:r>
            <w:r>
              <w:rPr>
                <w:sz w:val="20"/>
                <w:szCs w:val="22"/>
              </w:rPr>
              <w:t xml:space="preserve"> от ЗОП</w:t>
            </w:r>
            <w:r w:rsidRPr="00786E11">
              <w:rPr>
                <w:sz w:val="20"/>
                <w:szCs w:val="22"/>
              </w:rPr>
              <w:t xml:space="preserve"> </w:t>
            </w:r>
            <w:r>
              <w:rPr>
                <w:sz w:val="20"/>
                <w:szCs w:val="22"/>
              </w:rPr>
              <w:t xml:space="preserve">и </w:t>
            </w:r>
            <w:r w:rsidRPr="00B22E17">
              <w:rPr>
                <w:sz w:val="20"/>
                <w:szCs w:val="22"/>
              </w:rPr>
              <w:t>чл. 138, ал. 1, т. 2</w:t>
            </w:r>
            <w:r>
              <w:rPr>
                <w:sz w:val="20"/>
                <w:szCs w:val="22"/>
              </w:rPr>
              <w:t xml:space="preserve"> </w:t>
            </w:r>
            <w:r w:rsidRPr="00786E11">
              <w:rPr>
                <w:sz w:val="20"/>
                <w:szCs w:val="22"/>
              </w:rPr>
              <w:t>от ЗОП.</w:t>
            </w:r>
            <w:r w:rsidRPr="00786E11">
              <w:t xml:space="preserve"> </w:t>
            </w:r>
            <w:r w:rsidRPr="00786E11">
              <w:rPr>
                <w:sz w:val="20"/>
                <w:szCs w:val="22"/>
              </w:rPr>
              <w:t xml:space="preserve">Поканата за участие в процедурата се изпраща до лицата, посочени в решението. </w:t>
            </w:r>
          </w:p>
          <w:p w14:paraId="1E8D60FC" w14:textId="77777777" w:rsidR="00480348" w:rsidRDefault="00480348" w:rsidP="00480348">
            <w:pPr>
              <w:jc w:val="both"/>
              <w:rPr>
                <w:sz w:val="20"/>
                <w:szCs w:val="22"/>
              </w:rPr>
            </w:pPr>
            <w:r>
              <w:rPr>
                <w:sz w:val="20"/>
                <w:szCs w:val="22"/>
              </w:rPr>
              <w:lastRenderedPageBreak/>
              <w:t xml:space="preserve">Всяко конкретно основание за избор на вида процедура предполага различен кръг заинтересовани икономически оператори. Основанията по чл. 79, ал. 1, т. 3, 6, 8-10 от ЗОП и чл. 138, ал. 1, т. 2 от ЗОП предполагат точно определен икономически оператор/и като изпълнител на дейността, представляваща предмет на поръчката, т.е. поръчката се възлага при липса на конкуренция. Изключение е налице, когато поръчката се възлага на основание чл. 138, ал. 1, т. 2 от ЗОП и е налице повече от един икономически оператор, който предлага </w:t>
            </w:r>
            <w:r w:rsidRPr="00DE1008">
              <w:rPr>
                <w:sz w:val="20"/>
                <w:szCs w:val="22"/>
              </w:rPr>
              <w:t>доставки при особено изгодни условия и на цена, значително по-ниска от обичайните пазарни цени</w:t>
            </w:r>
            <w:r>
              <w:rPr>
                <w:sz w:val="20"/>
                <w:szCs w:val="22"/>
              </w:rPr>
              <w:t>.</w:t>
            </w:r>
          </w:p>
          <w:p w14:paraId="30CE681C" w14:textId="77777777" w:rsidR="00480348" w:rsidRDefault="00480348" w:rsidP="00480348">
            <w:pPr>
              <w:jc w:val="both"/>
              <w:rPr>
                <w:sz w:val="20"/>
                <w:szCs w:val="22"/>
              </w:rPr>
            </w:pPr>
            <w:r>
              <w:rPr>
                <w:sz w:val="20"/>
                <w:szCs w:val="22"/>
              </w:rPr>
              <w:t>Всички останали основания за избор на процедурата по договаряне без предварителна покана за участие не определят конкретен икономически оператор като изпълнител на поръчката. Това е така, защото самите основания по чл. 79, ал. 1, т. 1, 2, 4 и 7 от ЗОП и чл. 138, ал. 1, т. 1 от ЗОП не определят конкретно лице, до което следва да бъде изпратена поканата. Процедурата по договаряне без предварителна покана за участие е процедура, при която се провеждат преговори за определяне клаузите на договора с едно или повече точно определени лица по силата на чл. 18, ал. 7 от ЗОП. Прилагането на този вид процедура не означава автоматично липса на конкуренция при избора на изпълнител.</w:t>
            </w:r>
          </w:p>
          <w:p w14:paraId="797CB55D" w14:textId="77777777" w:rsidR="00480348" w:rsidRDefault="00480348" w:rsidP="00480348">
            <w:pPr>
              <w:jc w:val="both"/>
              <w:rPr>
                <w:sz w:val="20"/>
                <w:szCs w:val="22"/>
              </w:rPr>
            </w:pPr>
            <w:r w:rsidRPr="00786E11">
              <w:rPr>
                <w:sz w:val="20"/>
                <w:szCs w:val="22"/>
              </w:rPr>
              <w:t xml:space="preserve">При процедура на </w:t>
            </w:r>
            <w:r>
              <w:rPr>
                <w:sz w:val="20"/>
                <w:szCs w:val="22"/>
              </w:rPr>
              <w:t>договаряне без предварителна покана за участие</w:t>
            </w:r>
            <w:r w:rsidRPr="00786E11">
              <w:rPr>
                <w:sz w:val="20"/>
                <w:szCs w:val="22"/>
              </w:rPr>
              <w:t>, провеждана на основание чл. 79, ал. 1, т. 3, 6 и 10 от ЗОП, поканата може да се отправи само до едно лице – изпълнителя на основната поръчка. При позоваване на чл. 79, ал. 1, т. 2 от ЗОП възложителят е длъжен да покани участниците, които отговарят на изискванията, посочени в обявлението. При позоваване на чл. 79, ал. 1, т. 3, б. „в“ от ЗОП, поканата се изпраща до лице/лица, които притежават съответните права.</w:t>
            </w:r>
            <w:r>
              <w:rPr>
                <w:sz w:val="20"/>
                <w:szCs w:val="22"/>
              </w:rPr>
              <w:t xml:space="preserve"> При позоваване на чл. 138, ал. 1, т. 2 от ЗОП възложителят е длъжен да покани </w:t>
            </w:r>
            <w:r w:rsidRPr="00C63576">
              <w:rPr>
                <w:sz w:val="20"/>
                <w:szCs w:val="22"/>
              </w:rPr>
              <w:t>на преговори лицата, които предлагат стоки на цени, по-ниски от пазарните.</w:t>
            </w:r>
          </w:p>
          <w:p w14:paraId="40469DA8" w14:textId="77777777" w:rsidR="00480348" w:rsidRPr="002B4FF7" w:rsidRDefault="00480348" w:rsidP="00480348">
            <w:pPr>
              <w:jc w:val="both"/>
              <w:rPr>
                <w:b/>
                <w:sz w:val="20"/>
                <w:szCs w:val="22"/>
              </w:rPr>
            </w:pPr>
            <w:r w:rsidRPr="002B4FF7">
              <w:rPr>
                <w:b/>
                <w:sz w:val="20"/>
                <w:szCs w:val="22"/>
              </w:rPr>
              <w:t>(чл. 138, ал. 1, във вр. с чл. 79, ал. 1 от ЗОП)</w:t>
            </w:r>
          </w:p>
          <w:p w14:paraId="701B0D05" w14:textId="77777777" w:rsidR="00480348" w:rsidRPr="00786E11" w:rsidRDefault="00480348" w:rsidP="00480348">
            <w:pPr>
              <w:jc w:val="both"/>
              <w:rPr>
                <w:b/>
                <w:sz w:val="20"/>
                <w:szCs w:val="20"/>
              </w:rPr>
            </w:pPr>
            <w:r w:rsidRPr="00786E11">
              <w:rPr>
                <w:b/>
                <w:sz w:val="20"/>
                <w:szCs w:val="20"/>
              </w:rPr>
              <w:t>(чл. 64, ал. 1 и ал. 3, чл. 65 от ППЗОП)</w:t>
            </w:r>
          </w:p>
          <w:p w14:paraId="58CF7499" w14:textId="77777777" w:rsidR="00480348" w:rsidRPr="00786E11" w:rsidRDefault="00480348" w:rsidP="00480348">
            <w:pPr>
              <w:rPr>
                <w:b/>
                <w:color w:val="333399"/>
                <w:sz w:val="20"/>
                <w:szCs w:val="20"/>
              </w:rPr>
            </w:pPr>
            <w:r>
              <w:rPr>
                <w:b/>
                <w:color w:val="333399"/>
                <w:sz w:val="20"/>
                <w:szCs w:val="20"/>
              </w:rPr>
              <w:t xml:space="preserve">т. 10 и т. 11 </w:t>
            </w:r>
            <w:r w:rsidRPr="00786E11">
              <w:rPr>
                <w:b/>
                <w:color w:val="333399"/>
                <w:sz w:val="20"/>
                <w:szCs w:val="20"/>
              </w:rPr>
              <w:t>от Насоките/</w:t>
            </w:r>
            <w:r>
              <w:rPr>
                <w:b/>
                <w:color w:val="333399"/>
                <w:sz w:val="20"/>
                <w:szCs w:val="20"/>
              </w:rPr>
              <w:t xml:space="preserve"> т. 10 и т. 11 </w:t>
            </w:r>
            <w:r w:rsidRPr="005E3F17">
              <w:rPr>
                <w:b/>
                <w:color w:val="333399"/>
                <w:sz w:val="20"/>
                <w:szCs w:val="20"/>
              </w:rPr>
              <w:t xml:space="preserve">от </w:t>
            </w:r>
            <w:r w:rsidRPr="00786E11">
              <w:rPr>
                <w:b/>
                <w:color w:val="333399"/>
                <w:sz w:val="20"/>
                <w:szCs w:val="20"/>
              </w:rPr>
              <w:t>Приложение № 1 към чл. 2, ал. 1 от Наредбата</w:t>
            </w:r>
          </w:p>
          <w:p w14:paraId="29B8EE1F" w14:textId="77777777" w:rsidR="00480348" w:rsidRPr="00786E11" w:rsidRDefault="00480348" w:rsidP="00480348">
            <w:pPr>
              <w:jc w:val="both"/>
              <w:rPr>
                <w:bCs/>
                <w:color w:val="C0504D"/>
                <w:sz w:val="20"/>
                <w:szCs w:val="20"/>
              </w:rPr>
            </w:pPr>
            <w:r w:rsidRPr="00786E11">
              <w:rPr>
                <w:b/>
                <w:bCs/>
                <w:color w:val="C0504D"/>
                <w:sz w:val="20"/>
                <w:szCs w:val="20"/>
              </w:rPr>
              <w:t xml:space="preserve">Насочващи източници на информация: </w:t>
            </w:r>
            <w:r w:rsidRPr="00786E11">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14:paraId="3693DB40" w14:textId="77777777" w:rsidR="00480348" w:rsidRPr="00786E11" w:rsidRDefault="00480348" w:rsidP="00480348">
            <w:pPr>
              <w:jc w:val="both"/>
              <w:rPr>
                <w:color w:val="008000"/>
                <w:sz w:val="20"/>
                <w:szCs w:val="20"/>
                <w:lang w:eastAsia="fr-FR"/>
              </w:rPr>
            </w:pPr>
            <w:r w:rsidRPr="00786E11">
              <w:rPr>
                <w:color w:val="008000"/>
                <w:sz w:val="20"/>
                <w:szCs w:val="20"/>
                <w:lang w:eastAsia="fr-FR"/>
              </w:rPr>
              <w:t>Анализирайте дали са поканени да участват в процедурата лицата, които имат право на това.</w:t>
            </w:r>
          </w:p>
          <w:p w14:paraId="7A7D31AF" w14:textId="7D1C565F" w:rsidR="00480348" w:rsidRPr="00786E11" w:rsidRDefault="00480348" w:rsidP="00480348">
            <w:pPr>
              <w:jc w:val="both"/>
              <w:rPr>
                <w:b/>
                <w:bCs/>
                <w:sz w:val="20"/>
                <w:szCs w:val="20"/>
              </w:rPr>
            </w:pPr>
            <w:r w:rsidRPr="00786E11">
              <w:rPr>
                <w:color w:val="008000"/>
                <w:sz w:val="20"/>
                <w:szCs w:val="20"/>
                <w:lang w:eastAsia="fr-FR"/>
              </w:rPr>
              <w:t>Възложителите са длъжни да спазват принципа за свободна конкуренция (чл. 2, ал. 1, т. 2 от ЗОП), следователно поканата се изпраща само до едно лице единствено в случаите, в които това е обосновано</w:t>
            </w:r>
            <w:r>
              <w:rPr>
                <w:color w:val="008000"/>
                <w:sz w:val="20"/>
                <w:szCs w:val="20"/>
                <w:lang w:eastAsia="fr-FR"/>
              </w:rPr>
              <w:t xml:space="preserve"> </w:t>
            </w:r>
            <w:r w:rsidRPr="00786E11">
              <w:rPr>
                <w:color w:val="008000"/>
                <w:sz w:val="20"/>
                <w:szCs w:val="20"/>
                <w:lang w:eastAsia="fr-FR"/>
              </w:rPr>
              <w:t>от правните норми или фактическата невъзможност поръчката да бъде изпълнена от повече от едно конкретно лице.</w:t>
            </w:r>
          </w:p>
        </w:tc>
        <w:tc>
          <w:tcPr>
            <w:tcW w:w="567" w:type="dxa"/>
          </w:tcPr>
          <w:p w14:paraId="2FE8129E" w14:textId="77777777" w:rsidR="00480348" w:rsidRPr="00786E11" w:rsidRDefault="00480348" w:rsidP="00480348">
            <w:pPr>
              <w:outlineLvl w:val="1"/>
              <w:rPr>
                <w:sz w:val="20"/>
                <w:szCs w:val="20"/>
              </w:rPr>
            </w:pPr>
          </w:p>
        </w:tc>
        <w:tc>
          <w:tcPr>
            <w:tcW w:w="4282" w:type="dxa"/>
            <w:gridSpan w:val="2"/>
          </w:tcPr>
          <w:p w14:paraId="751EFD9A" w14:textId="77777777" w:rsidR="00480348" w:rsidRPr="00786E11" w:rsidRDefault="00480348" w:rsidP="00480348">
            <w:pPr>
              <w:outlineLvl w:val="1"/>
              <w:rPr>
                <w:sz w:val="20"/>
                <w:szCs w:val="20"/>
              </w:rPr>
            </w:pPr>
          </w:p>
        </w:tc>
      </w:tr>
      <w:tr w:rsidR="00480348" w:rsidRPr="00786E11" w14:paraId="7C459C86" w14:textId="77777777" w:rsidTr="000F4802">
        <w:trPr>
          <w:trHeight w:val="458"/>
        </w:trPr>
        <w:tc>
          <w:tcPr>
            <w:tcW w:w="534" w:type="dxa"/>
          </w:tcPr>
          <w:p w14:paraId="6520188B" w14:textId="0072CE71" w:rsidR="00480348" w:rsidRPr="00CD7D29" w:rsidRDefault="00053495" w:rsidP="009252DC">
            <w:pPr>
              <w:pStyle w:val="Heading2"/>
              <w:keepNext w:val="0"/>
              <w:rPr>
                <w:bCs/>
                <w:i w:val="0"/>
                <w:iCs/>
                <w:sz w:val="20"/>
              </w:rPr>
            </w:pPr>
            <w:r>
              <w:rPr>
                <w:bCs/>
                <w:i w:val="0"/>
                <w:iCs/>
                <w:sz w:val="20"/>
              </w:rPr>
              <w:t>15</w:t>
            </w:r>
          </w:p>
        </w:tc>
        <w:tc>
          <w:tcPr>
            <w:tcW w:w="9218" w:type="dxa"/>
            <w:gridSpan w:val="2"/>
            <w:noWrap/>
          </w:tcPr>
          <w:p w14:paraId="3BA3A3A3" w14:textId="77777777" w:rsidR="00480348" w:rsidRPr="00786E11" w:rsidRDefault="00480348" w:rsidP="00480348">
            <w:pPr>
              <w:jc w:val="both"/>
              <w:rPr>
                <w:b/>
                <w:sz w:val="20"/>
                <w:szCs w:val="22"/>
              </w:rPr>
            </w:pPr>
            <w:r w:rsidRPr="00786E11">
              <w:rPr>
                <w:b/>
                <w:sz w:val="20"/>
                <w:szCs w:val="22"/>
              </w:rPr>
              <w:t>Изпратено ли е решението за откриване на процедурата за публикуване в РОП?</w:t>
            </w:r>
          </w:p>
          <w:p w14:paraId="0FC972D1" w14:textId="77777777" w:rsidR="00480348" w:rsidRPr="00786E11" w:rsidRDefault="00480348" w:rsidP="00480348">
            <w:pPr>
              <w:jc w:val="both"/>
              <w:rPr>
                <w:b/>
                <w:bCs/>
                <w:sz w:val="20"/>
                <w:szCs w:val="20"/>
              </w:rPr>
            </w:pPr>
            <w:r w:rsidRPr="00786E11">
              <w:rPr>
                <w:b/>
                <w:bCs/>
                <w:sz w:val="20"/>
                <w:szCs w:val="20"/>
              </w:rPr>
              <w:t>Решението публикувано ли е в профила на купувача в деня на публикуването му в РОП?</w:t>
            </w:r>
          </w:p>
          <w:p w14:paraId="4310BC00" w14:textId="4A45C930" w:rsidR="00480348" w:rsidRDefault="00480348" w:rsidP="00480348">
            <w:pPr>
              <w:jc w:val="both"/>
              <w:rPr>
                <w:bCs/>
                <w:sz w:val="20"/>
                <w:szCs w:val="20"/>
              </w:rPr>
            </w:pPr>
            <w:r w:rsidRPr="00786E11">
              <w:rPr>
                <w:bCs/>
                <w:sz w:val="20"/>
                <w:szCs w:val="20"/>
              </w:rPr>
              <w:lastRenderedPageBreak/>
              <w:t xml:space="preserve">Възложителите публикуват решението за откриване в профила на купувача </w:t>
            </w:r>
            <w:r w:rsidRPr="00786E11">
              <w:rPr>
                <w:b/>
                <w:bCs/>
                <w:sz w:val="20"/>
                <w:szCs w:val="20"/>
                <w:u w:val="single"/>
              </w:rPr>
              <w:t>в деня на публикуването</w:t>
            </w:r>
            <w:r w:rsidRPr="00786E11">
              <w:rPr>
                <w:bCs/>
                <w:sz w:val="20"/>
                <w:szCs w:val="20"/>
              </w:rPr>
              <w:t xml:space="preserve"> на решението в РОП (чл. 24, ал. 1, т. 1 от ППЗОП</w:t>
            </w:r>
            <w:r>
              <w:rPr>
                <w:bCs/>
                <w:sz w:val="20"/>
                <w:szCs w:val="20"/>
              </w:rPr>
              <w:t xml:space="preserve"> -</w:t>
            </w:r>
            <w:r>
              <w:rPr>
                <w:bCs/>
                <w:sz w:val="20"/>
                <w:szCs w:val="20"/>
                <w:lang w:val="en-US"/>
              </w:rPr>
              <w:t xml:space="preserve"> </w:t>
            </w:r>
            <w:r>
              <w:rPr>
                <w:bCs/>
                <w:sz w:val="20"/>
                <w:szCs w:val="20"/>
              </w:rPr>
              <w:t>за поръчки, открити преди 01.01.2020/ 14.06.2020 г., съответно чл. 36 от ЗОП и чл. 19а от ППЗОЗП – за поръчки, открити след 01.01.2020/ 14.06.2020 г.</w:t>
            </w:r>
            <w:r w:rsidRPr="00786E11">
              <w:rPr>
                <w:bCs/>
                <w:sz w:val="20"/>
                <w:szCs w:val="20"/>
              </w:rPr>
              <w:t>).</w:t>
            </w:r>
          </w:p>
          <w:p w14:paraId="79F28BA8" w14:textId="4F6676E1" w:rsidR="00480348" w:rsidRPr="00307E17" w:rsidRDefault="00480348" w:rsidP="00480348">
            <w:pPr>
              <w:jc w:val="both"/>
              <w:rPr>
                <w:rFonts w:eastAsia="Calibri"/>
                <w:b/>
                <w:bCs/>
                <w:sz w:val="20"/>
                <w:szCs w:val="20"/>
                <w:lang w:eastAsia="en-US"/>
              </w:rPr>
            </w:pPr>
            <w:r w:rsidRPr="00886984">
              <w:rPr>
                <w:b/>
                <w:bCs/>
                <w:sz w:val="20"/>
                <w:szCs w:val="20"/>
              </w:rPr>
              <w:t>Внимание!</w:t>
            </w:r>
            <w:r>
              <w:rPr>
                <w:bCs/>
                <w:sz w:val="20"/>
                <w:szCs w:val="20"/>
              </w:rPr>
              <w:t xml:space="preserve"> </w:t>
            </w:r>
            <w:r w:rsidRPr="00307E17">
              <w:rPr>
                <w:rFonts w:eastAsia="Calibri"/>
                <w:bCs/>
                <w:sz w:val="20"/>
                <w:szCs w:val="20"/>
                <w:lang w:eastAsia="en-US"/>
              </w:rPr>
              <w:t>Профилът на купувача се поддържа на електронната платформа по чл. 39а от ЗОП</w:t>
            </w:r>
            <w:r>
              <w:rPr>
                <w:rFonts w:eastAsia="Calibri"/>
                <w:bCs/>
                <w:sz w:val="20"/>
                <w:szCs w:val="20"/>
                <w:lang w:eastAsia="en-US"/>
              </w:rPr>
              <w:t xml:space="preserve"> (</w:t>
            </w:r>
            <w:r>
              <w:rPr>
                <w:bCs/>
                <w:sz w:val="20"/>
                <w:szCs w:val="20"/>
              </w:rPr>
              <w:t>за поръчки, открити след 01.01.2020/ 14.06.2020 г.)</w:t>
            </w:r>
            <w:r w:rsidRPr="00307E17">
              <w:rPr>
                <w:rFonts w:eastAsia="Calibri"/>
                <w:bCs/>
                <w:sz w:val="20"/>
                <w:szCs w:val="20"/>
                <w:lang w:eastAsia="en-US"/>
              </w:rPr>
              <w:t>.</w:t>
            </w:r>
          </w:p>
          <w:p w14:paraId="3A79DBD0" w14:textId="28EB6790" w:rsidR="00480348" w:rsidRPr="00A51A53" w:rsidRDefault="00480348" w:rsidP="00480348">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Pr="00A51A53">
              <w:rPr>
                <w:rFonts w:eastAsia="Calibri"/>
                <w:bCs/>
                <w:sz w:val="20"/>
                <w:szCs w:val="20"/>
                <w:lang w:eastAsia="en-US"/>
              </w:rPr>
              <w:t xml:space="preserve"> §131 от ПЗР на ЗИДЗОП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6FF29C0B" w14:textId="77777777" w:rsidR="00480348" w:rsidRPr="007D2760" w:rsidRDefault="00480348" w:rsidP="00480348">
            <w:pPr>
              <w:jc w:val="both"/>
              <w:rPr>
                <w:rFonts w:eastAsia="Calibri"/>
                <w:b/>
                <w:bCs/>
                <w:sz w:val="20"/>
                <w:szCs w:val="20"/>
                <w:lang w:eastAsia="en-US"/>
              </w:rPr>
            </w:pPr>
            <w:r w:rsidRPr="00A51A53">
              <w:rPr>
                <w:rFonts w:eastAsia="Calibri"/>
                <w:b/>
                <w:bCs/>
                <w:sz w:val="20"/>
                <w:szCs w:val="20"/>
                <w:lang w:eastAsia="en-US"/>
              </w:rPr>
              <w:t>Относно ред</w:t>
            </w:r>
            <w:r>
              <w:rPr>
                <w:rFonts w:eastAsia="Calibri"/>
                <w:b/>
                <w:bCs/>
                <w:sz w:val="20"/>
                <w:szCs w:val="20"/>
                <w:lang w:eastAsia="en-US"/>
              </w:rPr>
              <w:t>а</w:t>
            </w:r>
            <w:r w:rsidRPr="007D2760">
              <w:rPr>
                <w:rFonts w:eastAsia="Calibri"/>
                <w:b/>
                <w:bCs/>
                <w:sz w:val="20"/>
                <w:szCs w:val="20"/>
                <w:lang w:eastAsia="en-US"/>
              </w:rPr>
              <w:t xml:space="preserve"> за възлагане:</w:t>
            </w:r>
          </w:p>
          <w:p w14:paraId="495937E6" w14:textId="77777777" w:rsidR="00480348" w:rsidRPr="00FE0FA1" w:rsidRDefault="00480348" w:rsidP="00480348">
            <w:pPr>
              <w:jc w:val="both"/>
              <w:rPr>
                <w:rFonts w:eastAsia="Calibri"/>
                <w:bCs/>
                <w:sz w:val="20"/>
                <w:szCs w:val="20"/>
                <w:lang w:eastAsia="en-US"/>
              </w:rPr>
            </w:pPr>
            <w:r w:rsidRPr="007D2760">
              <w:rPr>
                <w:rFonts w:eastAsia="Calibri"/>
                <w:bCs/>
                <w:sz w:val="20"/>
                <w:szCs w:val="20"/>
                <w:lang w:eastAsia="en-US"/>
              </w:rPr>
              <w:t xml:space="preserve">- за </w:t>
            </w:r>
            <w:r w:rsidRPr="00FE0FA1">
              <w:rPr>
                <w:rFonts w:eastAsia="Calibri"/>
                <w:bCs/>
                <w:sz w:val="20"/>
                <w:szCs w:val="20"/>
                <w:lang w:eastAsia="en-US"/>
              </w:rPr>
              <w:t>открити</w:t>
            </w:r>
            <w:r>
              <w:rPr>
                <w:rFonts w:eastAsia="Calibri"/>
                <w:bCs/>
                <w:sz w:val="20"/>
                <w:szCs w:val="20"/>
                <w:lang w:eastAsia="en-US"/>
              </w:rPr>
              <w:t>те</w:t>
            </w:r>
            <w:r w:rsidRPr="007D2760">
              <w:rPr>
                <w:rFonts w:eastAsia="Calibri"/>
                <w:bCs/>
                <w:sz w:val="20"/>
                <w:szCs w:val="20"/>
                <w:lang w:eastAsia="en-US"/>
              </w:rPr>
              <w:t xml:space="preserve"> до 31 декември 2019 г. (включително</w:t>
            </w:r>
            <w:r w:rsidRPr="00FE0FA1">
              <w:rPr>
                <w:rFonts w:eastAsia="Calibri"/>
                <w:bCs/>
                <w:sz w:val="20"/>
                <w:szCs w:val="20"/>
                <w:lang w:eastAsia="en-US"/>
              </w:rPr>
              <w:t>)</w:t>
            </w:r>
            <w:r>
              <w:rPr>
                <w:rFonts w:eastAsia="Calibri"/>
                <w:bCs/>
                <w:sz w:val="20"/>
                <w:szCs w:val="20"/>
                <w:lang w:eastAsia="en-US"/>
              </w:rPr>
              <w:t xml:space="preserve"> обществени поръчки –</w:t>
            </w:r>
            <w:r w:rsidRPr="007D2760">
              <w:rPr>
                <w:rFonts w:eastAsia="Calibri"/>
                <w:bCs/>
                <w:sz w:val="20"/>
                <w:szCs w:val="20"/>
                <w:lang w:eastAsia="en-US"/>
              </w:rPr>
              <w:t xml:space="preserve">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w:t>
            </w:r>
            <w:r w:rsidRPr="00FE0FA1">
              <w:rPr>
                <w:rFonts w:eastAsia="Calibri"/>
                <w:bCs/>
                <w:sz w:val="20"/>
                <w:szCs w:val="20"/>
                <w:lang w:eastAsia="en-US"/>
              </w:rPr>
              <w:t>я;</w:t>
            </w:r>
          </w:p>
          <w:p w14:paraId="7EC24D97" w14:textId="7938804B" w:rsidR="00480348" w:rsidRPr="00A51A53" w:rsidRDefault="00480348" w:rsidP="00480348">
            <w:pPr>
              <w:jc w:val="both"/>
              <w:rPr>
                <w:rFonts w:eastAsia="Calibri"/>
                <w:bCs/>
                <w:sz w:val="20"/>
                <w:szCs w:val="20"/>
                <w:lang w:eastAsia="en-US"/>
              </w:rPr>
            </w:pPr>
            <w:r w:rsidRPr="00A51A53">
              <w:rPr>
                <w:rFonts w:eastAsia="Calibri"/>
                <w:bCs/>
                <w:sz w:val="20"/>
                <w:szCs w:val="20"/>
                <w:lang w:eastAsia="en-US"/>
              </w:rPr>
              <w:t>- за открити</w:t>
            </w:r>
            <w:r>
              <w:rPr>
                <w:rFonts w:eastAsia="Calibri"/>
                <w:bCs/>
                <w:sz w:val="20"/>
                <w:szCs w:val="20"/>
                <w:lang w:eastAsia="en-US"/>
              </w:rPr>
              <w:t>те</w:t>
            </w:r>
            <w:r w:rsidRPr="007D2760">
              <w:rPr>
                <w:rFonts w:eastAsia="Calibri"/>
                <w:bCs/>
                <w:sz w:val="20"/>
                <w:szCs w:val="20"/>
                <w:lang w:eastAsia="en-US"/>
              </w:rPr>
              <w:t xml:space="preserve"> </w:t>
            </w:r>
            <w:r>
              <w:rPr>
                <w:rFonts w:eastAsia="Calibri"/>
                <w:bCs/>
                <w:sz w:val="20"/>
                <w:szCs w:val="20"/>
                <w:lang w:eastAsia="en-US"/>
              </w:rPr>
              <w:t xml:space="preserve">в периода </w:t>
            </w:r>
            <w:r w:rsidRPr="007D2760">
              <w:rPr>
                <w:rFonts w:eastAsia="Calibri"/>
                <w:bCs/>
                <w:sz w:val="20"/>
                <w:szCs w:val="20"/>
                <w:lang w:eastAsia="en-US"/>
              </w:rPr>
              <w:t>след 31 декември 2019 г.</w:t>
            </w:r>
            <w:r>
              <w:rPr>
                <w:rFonts w:eastAsia="Calibri"/>
                <w:bCs/>
                <w:sz w:val="20"/>
                <w:szCs w:val="20"/>
                <w:lang w:eastAsia="en-US"/>
              </w:rPr>
              <w:t xml:space="preserve"> –</w:t>
            </w:r>
            <w:r w:rsidRPr="007D2760">
              <w:rPr>
                <w:rFonts w:eastAsia="Calibri"/>
                <w:bCs/>
                <w:sz w:val="20"/>
                <w:szCs w:val="20"/>
                <w:lang w:eastAsia="en-US"/>
              </w:rPr>
              <w:t xml:space="preserve"> датата</w:t>
            </w:r>
            <w:r>
              <w:rPr>
                <w:rFonts w:eastAsia="Calibri"/>
                <w:bCs/>
                <w:sz w:val="20"/>
                <w:szCs w:val="20"/>
                <w:lang w:eastAsia="en-US"/>
              </w:rPr>
              <w:t xml:space="preserve"> в</w:t>
            </w:r>
            <w:r w:rsidRPr="007D2760">
              <w:rPr>
                <w:rFonts w:eastAsia="Calibri"/>
                <w:bCs/>
                <w:sz w:val="20"/>
                <w:szCs w:val="20"/>
                <w:lang w:eastAsia="en-US"/>
              </w:rPr>
              <w:t xml:space="preserve"> графика</w:t>
            </w:r>
            <w:r>
              <w:rPr>
                <w:rFonts w:eastAsia="Calibri"/>
                <w:bCs/>
                <w:sz w:val="20"/>
                <w:szCs w:val="20"/>
                <w:lang w:eastAsia="en-US"/>
              </w:rPr>
              <w:t xml:space="preserve"> – </w:t>
            </w:r>
            <w:r w:rsidRPr="00FE0FA1">
              <w:rPr>
                <w:rFonts w:eastAsia="Calibri"/>
                <w:bCs/>
                <w:sz w:val="20"/>
                <w:szCs w:val="20"/>
                <w:lang w:eastAsia="en-US"/>
              </w:rPr>
              <w:t xml:space="preserve">редът за възлагане, в сила до 1 ноември 2019 г., като </w:t>
            </w:r>
            <w:r w:rsidRPr="00A51A53">
              <w:rPr>
                <w:rFonts w:eastAsia="Calibri"/>
                <w:bCs/>
                <w:sz w:val="20"/>
                <w:szCs w:val="20"/>
                <w:lang w:eastAsia="en-US"/>
              </w:rPr>
              <w:t>чл. 6, ал. 1, чл. 14, ал. 1, т. 5 и 7, чл. 20, ал. 1, чл. 21, ал. 2, чл. 54, ал. 1, т. 5, буква „а“, чл. 100, ал. 3 и 12, чл. 107, т.</w:t>
            </w:r>
            <w:r>
              <w:rPr>
                <w:rFonts w:eastAsia="Calibri"/>
                <w:bCs/>
                <w:sz w:val="20"/>
                <w:szCs w:val="20"/>
                <w:lang w:eastAsia="en-US"/>
              </w:rPr>
              <w:t xml:space="preserve"> </w:t>
            </w:r>
            <w:r w:rsidRPr="00A51A53">
              <w:rPr>
                <w:rFonts w:eastAsia="Calibri"/>
                <w:bCs/>
                <w:sz w:val="20"/>
                <w:szCs w:val="20"/>
                <w:lang w:eastAsia="en-US"/>
              </w:rPr>
              <w:t>5 и 6, чл. 112, ал.</w:t>
            </w:r>
            <w:r>
              <w:rPr>
                <w:rFonts w:eastAsia="Calibri"/>
                <w:bCs/>
                <w:sz w:val="20"/>
                <w:szCs w:val="20"/>
                <w:lang w:eastAsia="en-US"/>
              </w:rPr>
              <w:t xml:space="preserve"> </w:t>
            </w:r>
            <w:r w:rsidRPr="00A51A53">
              <w:rPr>
                <w:rFonts w:eastAsia="Calibri"/>
                <w:bCs/>
                <w:sz w:val="20"/>
                <w:szCs w:val="20"/>
                <w:lang w:eastAsia="en-US"/>
              </w:rPr>
              <w:t>9 и 10, чл. 112а и чл. 149, ал. 1, т. 13 от ЗОП се пр</w:t>
            </w:r>
            <w:r>
              <w:rPr>
                <w:rFonts w:eastAsia="Calibri"/>
                <w:bCs/>
                <w:sz w:val="20"/>
                <w:szCs w:val="20"/>
                <w:lang w:eastAsia="en-US"/>
              </w:rPr>
              <w:t>илагат в редакцията от 1 януари</w:t>
            </w:r>
            <w:r w:rsidRPr="00A51A53">
              <w:rPr>
                <w:rFonts w:eastAsia="Calibri"/>
                <w:bCs/>
                <w:sz w:val="20"/>
                <w:szCs w:val="20"/>
                <w:lang w:eastAsia="en-US"/>
              </w:rPr>
              <w:t xml:space="preserve">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7F278E4A" w14:textId="77777777" w:rsidR="00480348" w:rsidRPr="00E75F57" w:rsidRDefault="00480348" w:rsidP="00480348">
            <w:pPr>
              <w:jc w:val="both"/>
              <w:rPr>
                <w:rFonts w:eastAsia="Calibri"/>
                <w:bCs/>
                <w:sz w:val="20"/>
                <w:szCs w:val="20"/>
                <w:lang w:eastAsia="en-US"/>
              </w:rPr>
            </w:pPr>
            <w:r>
              <w:rPr>
                <w:rFonts w:eastAsia="Calibri"/>
                <w:bCs/>
                <w:sz w:val="20"/>
                <w:szCs w:val="20"/>
                <w:lang w:eastAsia="en-US"/>
              </w:rPr>
              <w:t>Г</w:t>
            </w:r>
            <w:r w:rsidRPr="00FE0FA1">
              <w:rPr>
                <w:rFonts w:eastAsia="Calibri"/>
                <w:bCs/>
                <w:sz w:val="20"/>
                <w:szCs w:val="20"/>
                <w:lang w:eastAsia="en-US"/>
              </w:rPr>
              <w:t>рафик</w:t>
            </w:r>
            <w:r>
              <w:rPr>
                <w:rFonts w:eastAsia="Calibri"/>
                <w:bCs/>
                <w:sz w:val="20"/>
                <w:szCs w:val="20"/>
                <w:lang w:eastAsia="en-US"/>
              </w:rPr>
              <w:t>ът</w:t>
            </w:r>
            <w:r w:rsidRPr="00FE0FA1">
              <w:rPr>
                <w:rFonts w:eastAsia="Calibri"/>
                <w:bCs/>
                <w:sz w:val="20"/>
                <w:szCs w:val="20"/>
                <w:lang w:eastAsia="en-US"/>
              </w:rPr>
              <w:t xml:space="preserve"> за възлагане на обществени поръчки чрез Централизираната електронна платформа по чл. 39а от ЗОП</w:t>
            </w:r>
            <w:r w:rsidRPr="00BD1193">
              <w:rPr>
                <w:rFonts w:eastAsia="Calibri"/>
                <w:bCs/>
                <w:sz w:val="20"/>
                <w:szCs w:val="20"/>
                <w:lang w:eastAsia="en-US"/>
              </w:rPr>
              <w:t xml:space="preserve"> </w:t>
            </w:r>
            <w:r>
              <w:rPr>
                <w:rFonts w:eastAsia="Calibri"/>
                <w:bCs/>
                <w:sz w:val="20"/>
                <w:szCs w:val="20"/>
                <w:lang w:eastAsia="en-US"/>
              </w:rPr>
              <w:t>(</w:t>
            </w:r>
            <w:r w:rsidRPr="00BD1193">
              <w:rPr>
                <w:rFonts w:eastAsia="Calibri"/>
                <w:bCs/>
                <w:sz w:val="20"/>
                <w:szCs w:val="20"/>
                <w:lang w:eastAsia="en-US"/>
              </w:rPr>
              <w:t>ПМС № 332/13.12.2019 г.</w:t>
            </w:r>
            <w:r>
              <w:rPr>
                <w:rFonts w:eastAsia="Calibri"/>
                <w:bCs/>
                <w:sz w:val="20"/>
                <w:szCs w:val="20"/>
                <w:lang w:eastAsia="en-US"/>
              </w:rPr>
              <w:t>)</w:t>
            </w:r>
            <w:r w:rsidRPr="00BD1193">
              <w:rPr>
                <w:rFonts w:eastAsia="Calibri"/>
                <w:bCs/>
                <w:sz w:val="20"/>
                <w:szCs w:val="20"/>
                <w:lang w:eastAsia="en-US"/>
              </w:rPr>
              <w:t xml:space="preserve"> е </w:t>
            </w:r>
            <w:r>
              <w:rPr>
                <w:rFonts w:eastAsia="Calibri"/>
                <w:bCs/>
                <w:sz w:val="20"/>
                <w:szCs w:val="20"/>
                <w:lang w:eastAsia="en-US"/>
              </w:rPr>
              <w:t>както следва</w:t>
            </w:r>
            <w:r w:rsidRPr="0022628C">
              <w:rPr>
                <w:rFonts w:eastAsia="Calibri"/>
                <w:bCs/>
                <w:sz w:val="20"/>
                <w:szCs w:val="20"/>
                <w:lang w:eastAsia="en-US"/>
              </w:rPr>
              <w:t>:</w:t>
            </w:r>
          </w:p>
          <w:p w14:paraId="2B8AB794" w14:textId="77777777" w:rsidR="00480348" w:rsidRPr="007D2760" w:rsidRDefault="00480348" w:rsidP="00480348">
            <w:pPr>
              <w:jc w:val="both"/>
              <w:rPr>
                <w:rFonts w:eastAsia="Calibri"/>
                <w:b/>
                <w:bCs/>
                <w:sz w:val="20"/>
                <w:szCs w:val="20"/>
                <w:lang w:eastAsia="en-US"/>
              </w:rPr>
            </w:pPr>
            <w:r w:rsidRPr="007D2760">
              <w:rPr>
                <w:rFonts w:eastAsia="Calibri"/>
                <w:b/>
                <w:bCs/>
                <w:sz w:val="20"/>
                <w:szCs w:val="20"/>
                <w:lang w:eastAsia="en-US"/>
              </w:rPr>
              <w:t>- 1. от 1 януари 2020 г.:</w:t>
            </w:r>
          </w:p>
          <w:p w14:paraId="03B164A3" w14:textId="77777777" w:rsidR="00480348" w:rsidRPr="007D2760" w:rsidRDefault="00480348" w:rsidP="00480348">
            <w:pPr>
              <w:jc w:val="both"/>
              <w:rPr>
                <w:rFonts w:eastAsia="Calibri"/>
                <w:bCs/>
                <w:sz w:val="20"/>
                <w:szCs w:val="20"/>
                <w:lang w:eastAsia="en-US"/>
              </w:rPr>
            </w:pPr>
            <w:r w:rsidRPr="007D2760">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476E79B6" w14:textId="77777777" w:rsidR="00480348" w:rsidRPr="00A51A53" w:rsidRDefault="00480348" w:rsidP="00480348">
            <w:pPr>
              <w:jc w:val="both"/>
              <w:rPr>
                <w:rFonts w:eastAsia="Calibri"/>
                <w:bCs/>
                <w:sz w:val="20"/>
                <w:szCs w:val="20"/>
                <w:lang w:eastAsia="en-US"/>
              </w:rPr>
            </w:pPr>
            <w:r w:rsidRPr="00FE0FA1">
              <w:rPr>
                <w:rFonts w:eastAsia="Calibri"/>
                <w:bCs/>
                <w:sz w:val="20"/>
                <w:szCs w:val="20"/>
                <w:lang w:eastAsia="en-US"/>
              </w:rPr>
              <w:t xml:space="preserve">б) кметовете на Столична община, </w:t>
            </w:r>
            <w:r w:rsidRPr="00A51A53">
              <w:rPr>
                <w:rFonts w:eastAsia="Calibri"/>
                <w:bCs/>
                <w:sz w:val="20"/>
                <w:szCs w:val="20"/>
                <w:lang w:eastAsia="en-US"/>
              </w:rPr>
              <w:t>Община Пловдив, Община Варна, Община Стара Загора, Община Благоевград, Община Бургас и Община Русе;</w:t>
            </w:r>
          </w:p>
          <w:p w14:paraId="7440134E" w14:textId="77777777" w:rsidR="00480348" w:rsidRPr="00A51A53" w:rsidRDefault="00480348" w:rsidP="00480348">
            <w:pPr>
              <w:jc w:val="both"/>
              <w:rPr>
                <w:rFonts w:eastAsia="Calibri"/>
                <w:bCs/>
                <w:sz w:val="20"/>
                <w:szCs w:val="20"/>
                <w:lang w:eastAsia="en-US"/>
              </w:rPr>
            </w:pPr>
            <w:r w:rsidRPr="00A51A53">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59318F85" w14:textId="77777777" w:rsidR="00480348" w:rsidRPr="00A51A53" w:rsidRDefault="00480348" w:rsidP="00480348">
            <w:pPr>
              <w:jc w:val="both"/>
              <w:rPr>
                <w:rFonts w:eastAsia="Calibri"/>
                <w:bCs/>
                <w:sz w:val="20"/>
                <w:szCs w:val="20"/>
                <w:lang w:eastAsia="en-US"/>
              </w:rPr>
            </w:pPr>
            <w:r w:rsidRPr="00A51A53">
              <w:rPr>
                <w:rFonts w:eastAsia="Calibri"/>
                <w:bCs/>
                <w:sz w:val="20"/>
                <w:szCs w:val="20"/>
                <w:lang w:eastAsia="en-US"/>
              </w:rPr>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5D5BC8A4" w14:textId="5365F6ED" w:rsidR="00480348" w:rsidRPr="00A51A53" w:rsidRDefault="00480348" w:rsidP="00480348">
            <w:pPr>
              <w:jc w:val="both"/>
              <w:rPr>
                <w:rFonts w:eastAsia="Calibri"/>
                <w:b/>
                <w:bCs/>
                <w:sz w:val="20"/>
                <w:szCs w:val="20"/>
                <w:lang w:eastAsia="en-US"/>
              </w:rPr>
            </w:pPr>
            <w:r w:rsidRPr="00A51A53">
              <w:rPr>
                <w:rFonts w:eastAsia="Calibri"/>
                <w:b/>
                <w:bCs/>
                <w:sz w:val="20"/>
                <w:szCs w:val="20"/>
                <w:lang w:eastAsia="en-US"/>
              </w:rPr>
              <w:t>- 2. от 1</w:t>
            </w:r>
            <w:r w:rsidR="00296F0D">
              <w:rPr>
                <w:rFonts w:eastAsia="Calibri"/>
                <w:b/>
                <w:bCs/>
                <w:sz w:val="20"/>
                <w:szCs w:val="20"/>
                <w:lang w:eastAsia="en-US"/>
              </w:rPr>
              <w:t>4</w:t>
            </w:r>
            <w:r w:rsidRPr="00A51A53">
              <w:rPr>
                <w:rFonts w:eastAsia="Calibri"/>
                <w:b/>
                <w:bCs/>
                <w:sz w:val="20"/>
                <w:szCs w:val="20"/>
                <w:lang w:eastAsia="en-US"/>
              </w:rPr>
              <w:t xml:space="preserve"> </w:t>
            </w:r>
            <w:r w:rsidR="00296F0D">
              <w:rPr>
                <w:rFonts w:eastAsia="Calibri"/>
                <w:b/>
                <w:bCs/>
                <w:sz w:val="20"/>
                <w:szCs w:val="20"/>
                <w:lang w:eastAsia="en-US"/>
              </w:rPr>
              <w:t>юни</w:t>
            </w:r>
            <w:r w:rsidR="00296F0D" w:rsidRPr="00A51A53">
              <w:rPr>
                <w:rFonts w:eastAsia="Calibri"/>
                <w:b/>
                <w:bCs/>
                <w:sz w:val="20"/>
                <w:szCs w:val="20"/>
                <w:lang w:eastAsia="en-US"/>
              </w:rPr>
              <w:t xml:space="preserve"> </w:t>
            </w:r>
            <w:r w:rsidRPr="00A51A53">
              <w:rPr>
                <w:rFonts w:eastAsia="Calibri"/>
                <w:b/>
                <w:bCs/>
                <w:sz w:val="20"/>
                <w:szCs w:val="20"/>
                <w:lang w:eastAsia="en-US"/>
              </w:rPr>
              <w:t>2020 г.:</w:t>
            </w:r>
          </w:p>
          <w:p w14:paraId="252D27ED" w14:textId="77777777" w:rsidR="00480348" w:rsidRPr="007D2760" w:rsidRDefault="00480348" w:rsidP="00480348">
            <w:pPr>
              <w:jc w:val="both"/>
              <w:rPr>
                <w:rFonts w:eastAsia="Calibri"/>
                <w:bCs/>
                <w:sz w:val="20"/>
                <w:szCs w:val="20"/>
                <w:lang w:eastAsia="en-US"/>
              </w:rPr>
            </w:pPr>
            <w:r w:rsidRPr="0022628C">
              <w:rPr>
                <w:rFonts w:eastAsia="Calibri"/>
                <w:bCs/>
                <w:sz w:val="20"/>
                <w:szCs w:val="20"/>
                <w:lang w:eastAsia="en-US"/>
              </w:rPr>
              <w:lastRenderedPageBreak/>
              <w:t>а</w:t>
            </w:r>
            <w:r w:rsidRPr="00E75F57">
              <w:rPr>
                <w:rFonts w:eastAsia="Calibri"/>
                <w:bCs/>
                <w:sz w:val="20"/>
                <w:szCs w:val="20"/>
                <w:lang w:eastAsia="en-US"/>
              </w:rPr>
              <w:t>)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w:t>
            </w:r>
            <w:r w:rsidRPr="007D2760">
              <w:rPr>
                <w:rFonts w:eastAsia="Calibri"/>
                <w:bCs/>
                <w:sz w:val="20"/>
                <w:szCs w:val="20"/>
                <w:lang w:eastAsia="en-US"/>
              </w:rPr>
              <w:t xml:space="preserve"> ал. 1, т. 1 и 2 и обявленията по чл. 35, ал. 1 и чл. 36, ал. 1, т. 3 и 6 от ЗОП;</w:t>
            </w:r>
          </w:p>
          <w:p w14:paraId="50617B99" w14:textId="77777777" w:rsidR="00480348" w:rsidRDefault="00480348" w:rsidP="00480348">
            <w:pPr>
              <w:jc w:val="both"/>
              <w:rPr>
                <w:rFonts w:eastAsia="Calibri"/>
                <w:bCs/>
                <w:sz w:val="20"/>
                <w:szCs w:val="20"/>
                <w:lang w:eastAsia="en-US"/>
              </w:rPr>
            </w:pPr>
            <w:r w:rsidRPr="00FE0FA1">
              <w:rPr>
                <w:rFonts w:eastAsia="Calibri"/>
                <w:bCs/>
                <w:sz w:val="20"/>
                <w:szCs w:val="20"/>
                <w:lang w:eastAsia="en-US"/>
              </w:rPr>
              <w:t>б) възложителите по чл. 6, ал. 1 от ЗОП.</w:t>
            </w:r>
          </w:p>
          <w:p w14:paraId="7C620A2A" w14:textId="77777777" w:rsidR="00DC2F9D" w:rsidRPr="00494352" w:rsidRDefault="00DC2F9D" w:rsidP="00DC2F9D">
            <w:pPr>
              <w:jc w:val="both"/>
              <w:rPr>
                <w:rFonts w:eastAsia="Calibri"/>
                <w:bCs/>
                <w:sz w:val="20"/>
                <w:szCs w:val="20"/>
                <w:lang w:eastAsia="en-US"/>
              </w:rPr>
            </w:pPr>
            <w:r w:rsidRPr="00494352">
              <w:rPr>
                <w:rFonts w:eastAsia="Calibri"/>
                <w:b/>
                <w:bCs/>
                <w:sz w:val="20"/>
                <w:szCs w:val="20"/>
                <w:lang w:eastAsia="en-US"/>
              </w:rPr>
              <w:t xml:space="preserve">Внимание!!! </w:t>
            </w:r>
            <w:r w:rsidRPr="00494352">
              <w:rPr>
                <w:rFonts w:eastAsia="Calibri"/>
                <w:bCs/>
                <w:sz w:val="20"/>
                <w:szCs w:val="20"/>
                <w:lang w:eastAsia="en-US"/>
              </w:rPr>
              <w:t>Съгласно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w:t>
            </w:r>
            <w:r w:rsidRPr="00494352">
              <w:rPr>
                <w:b/>
              </w:rPr>
              <w:t xml:space="preserve"> </w:t>
            </w:r>
            <w:r w:rsidRPr="00494352">
              <w:rPr>
                <w:rFonts w:eastAsia="Calibri"/>
                <w:bCs/>
                <w:sz w:val="20"/>
                <w:szCs w:val="20"/>
                <w:lang w:eastAsia="en-US"/>
              </w:rPr>
              <w:t xml:space="preserve">възложителите, за които не е възникнало задължението за прилагане на платформата по чл. 39а, ал. 1 от ЗОП до влизането в сила на ЗМДВИП, прилагат за </w:t>
            </w:r>
            <w:r w:rsidRPr="00494352">
              <w:rPr>
                <w:rFonts w:eastAsia="Calibri"/>
                <w:b/>
                <w:bCs/>
                <w:sz w:val="20"/>
                <w:szCs w:val="20"/>
                <w:lang w:eastAsia="en-US"/>
              </w:rPr>
              <w:t>откритите до един месец след отмяната на извънредното положение</w:t>
            </w:r>
            <w:r w:rsidRPr="00494352">
              <w:rPr>
                <w:rFonts w:eastAsia="Calibri"/>
                <w:bCs/>
                <w:sz w:val="20"/>
                <w:szCs w:val="20"/>
                <w:lang w:eastAsia="en-US"/>
              </w:rPr>
              <w:t xml:space="preserve"> </w:t>
            </w:r>
            <w:r w:rsidRPr="00494352">
              <w:rPr>
                <w:rFonts w:eastAsia="Calibri"/>
                <w:b/>
                <w:bCs/>
                <w:sz w:val="20"/>
                <w:szCs w:val="20"/>
                <w:lang w:eastAsia="en-US"/>
              </w:rPr>
              <w:t>обществени поръчки реда за възлагане, действал до 1.11.2019</w:t>
            </w:r>
            <w:r w:rsidRPr="00494352">
              <w:rPr>
                <w:rFonts w:eastAsia="Calibri"/>
                <w:bCs/>
                <w:sz w:val="20"/>
                <w:szCs w:val="20"/>
                <w:lang w:eastAsia="en-US"/>
              </w:rPr>
              <w:t xml:space="preserve"> </w:t>
            </w:r>
            <w:r w:rsidRPr="00494352">
              <w:rPr>
                <w:rFonts w:eastAsia="Calibri"/>
                <w:b/>
                <w:bCs/>
                <w:sz w:val="20"/>
                <w:szCs w:val="20"/>
                <w:lang w:eastAsia="en-US"/>
              </w:rPr>
              <w:t>г.</w:t>
            </w:r>
            <w:r w:rsidRPr="00494352">
              <w:rPr>
                <w:rFonts w:eastAsia="Calibri"/>
                <w:bCs/>
                <w:sz w:val="20"/>
                <w:szCs w:val="20"/>
                <w:lang w:eastAsia="en-US"/>
              </w:rPr>
              <w:t>,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Pr="00494352" w:rsidDel="00010ED7">
              <w:rPr>
                <w:rFonts w:eastAsia="Calibri"/>
                <w:bCs/>
                <w:sz w:val="20"/>
                <w:szCs w:val="20"/>
                <w:lang w:eastAsia="en-US"/>
              </w:rPr>
              <w:t xml:space="preserve"> </w:t>
            </w:r>
          </w:p>
          <w:p w14:paraId="582CD508" w14:textId="77777777" w:rsidR="00DC2F9D" w:rsidRPr="007762B3" w:rsidRDefault="00DC2F9D" w:rsidP="00DC2F9D">
            <w:pPr>
              <w:jc w:val="both"/>
              <w:rPr>
                <w:rFonts w:eastAsia="Calibri"/>
                <w:bCs/>
                <w:sz w:val="20"/>
                <w:szCs w:val="20"/>
                <w:lang w:eastAsia="en-US"/>
              </w:rPr>
            </w:pPr>
            <w:r w:rsidRPr="00494352">
              <w:rPr>
                <w:rFonts w:eastAsia="Calibri"/>
                <w:bCs/>
                <w:sz w:val="20"/>
                <w:szCs w:val="20"/>
                <w:lang w:eastAsia="en-US"/>
              </w:rPr>
              <w:t>Следователно възложителите по т. 2 по-горе са длъжни да използват платформата по чл. 39а, ал. 1 от ЗОП от 14.06.2020 г., а не от 01.04.2020 г.</w:t>
            </w:r>
          </w:p>
          <w:p w14:paraId="6DD0A431" w14:textId="77777777" w:rsidR="00480348" w:rsidRPr="00A51A53" w:rsidRDefault="00480348" w:rsidP="00480348">
            <w:pPr>
              <w:jc w:val="both"/>
              <w:rPr>
                <w:rFonts w:eastAsia="Calibri"/>
                <w:b/>
                <w:bCs/>
                <w:sz w:val="20"/>
                <w:szCs w:val="20"/>
                <w:lang w:eastAsia="en-US"/>
              </w:rPr>
            </w:pPr>
            <w:r w:rsidRPr="00EC7215">
              <w:rPr>
                <w:rFonts w:eastAsia="Calibri"/>
                <w:b/>
                <w:bCs/>
                <w:sz w:val="20"/>
                <w:szCs w:val="20"/>
                <w:lang w:eastAsia="en-US"/>
              </w:rPr>
              <w:t>(§131</w:t>
            </w:r>
            <w:r w:rsidRPr="00A51A53">
              <w:rPr>
                <w:rFonts w:eastAsia="Calibri"/>
                <w:b/>
                <w:bCs/>
                <w:sz w:val="20"/>
                <w:szCs w:val="20"/>
                <w:lang w:eastAsia="en-US"/>
              </w:rPr>
              <w:t xml:space="preserve"> от ПЗР на ЗИДЗОП)</w:t>
            </w:r>
          </w:p>
          <w:p w14:paraId="7837EAF3" w14:textId="77777777" w:rsidR="00480348" w:rsidRDefault="00480348" w:rsidP="00480348">
            <w:pPr>
              <w:jc w:val="both"/>
              <w:rPr>
                <w:rFonts w:eastAsia="Calibri"/>
                <w:b/>
                <w:bCs/>
                <w:sz w:val="20"/>
                <w:szCs w:val="20"/>
                <w:lang w:eastAsia="en-US"/>
              </w:rPr>
            </w:pPr>
            <w:r w:rsidRPr="00A51A53">
              <w:rPr>
                <w:rFonts w:eastAsia="Calibri"/>
                <w:b/>
                <w:bCs/>
                <w:sz w:val="20"/>
                <w:szCs w:val="20"/>
                <w:lang w:eastAsia="en-US"/>
              </w:rPr>
              <w:t>(ПМС № 332/13.12.2019 г.)</w:t>
            </w:r>
          </w:p>
          <w:p w14:paraId="2689807D" w14:textId="77777777" w:rsidR="00EC1806" w:rsidRDefault="00480348" w:rsidP="00480348">
            <w:pPr>
              <w:jc w:val="both"/>
              <w:rPr>
                <w:rFonts w:eastAsia="Calibri"/>
                <w:b/>
                <w:bCs/>
                <w:sz w:val="20"/>
                <w:szCs w:val="20"/>
                <w:lang w:eastAsia="en-US"/>
              </w:rPr>
            </w:pPr>
            <w:r w:rsidRPr="00DE24D7">
              <w:rPr>
                <w:rFonts w:eastAsia="Calibri"/>
                <w:b/>
                <w:bCs/>
                <w:sz w:val="20"/>
                <w:szCs w:val="20"/>
                <w:lang w:eastAsia="en-US"/>
              </w:rPr>
              <w:t>(</w:t>
            </w:r>
            <w:r w:rsidRPr="00D23D8C">
              <w:rPr>
                <w:rFonts w:eastAsia="Calibri"/>
                <w:b/>
                <w:bCs/>
                <w:sz w:val="20"/>
                <w:szCs w:val="20"/>
                <w:lang w:eastAsia="en-US"/>
              </w:rPr>
              <w:t>§</w:t>
            </w:r>
            <w:r w:rsidRPr="00DE24D7">
              <w:rPr>
                <w:rFonts w:eastAsia="Calibri"/>
                <w:b/>
                <w:bCs/>
                <w:sz w:val="20"/>
                <w:szCs w:val="20"/>
                <w:lang w:eastAsia="en-US"/>
              </w:rPr>
              <w:t>12 от ПЗР на ЗМДВИП)</w:t>
            </w:r>
          </w:p>
          <w:p w14:paraId="53CB7559" w14:textId="220A5FD9" w:rsidR="00480348" w:rsidRPr="00886984" w:rsidRDefault="00EC1806" w:rsidP="00480348">
            <w:pPr>
              <w:jc w:val="both"/>
              <w:rPr>
                <w:rFonts w:eastAsia="Calibri"/>
                <w:b/>
                <w:bCs/>
                <w:sz w:val="20"/>
                <w:szCs w:val="20"/>
                <w:lang w:eastAsia="en-US"/>
              </w:rPr>
            </w:pPr>
            <w:r>
              <w:rPr>
                <w:rFonts w:eastAsia="Calibri"/>
                <w:b/>
                <w:bCs/>
                <w:sz w:val="20"/>
                <w:szCs w:val="20"/>
                <w:lang w:eastAsia="en-US"/>
              </w:rPr>
              <w:t>(чл. 138, ал.  4 и чл. 147 от ЗОП)</w:t>
            </w:r>
          </w:p>
          <w:p w14:paraId="2E6AA376" w14:textId="4A2266EC" w:rsidR="00480348" w:rsidRPr="00786E11" w:rsidRDefault="00480348" w:rsidP="00480348">
            <w:pPr>
              <w:jc w:val="both"/>
              <w:rPr>
                <w:b/>
                <w:sz w:val="20"/>
                <w:szCs w:val="20"/>
              </w:rPr>
            </w:pPr>
            <w:r w:rsidRPr="00786E11">
              <w:rPr>
                <w:b/>
                <w:sz w:val="20"/>
                <w:szCs w:val="20"/>
              </w:rPr>
              <w:t>(чл. 36, ал. 1, т. 1,</w:t>
            </w:r>
            <w:r>
              <w:rPr>
                <w:b/>
                <w:sz w:val="20"/>
                <w:szCs w:val="20"/>
              </w:rPr>
              <w:t xml:space="preserve"> чл. 36а,</w:t>
            </w:r>
            <w:r w:rsidRPr="00786E11">
              <w:rPr>
                <w:b/>
                <w:sz w:val="20"/>
                <w:szCs w:val="20"/>
              </w:rPr>
              <w:t xml:space="preserve"> чл. 37 и чл. 99, т. 2 от ЗОП)</w:t>
            </w:r>
          </w:p>
          <w:p w14:paraId="4C0DA8C7" w14:textId="17DB459D" w:rsidR="00480348" w:rsidRDefault="00480348" w:rsidP="00480348">
            <w:pPr>
              <w:jc w:val="both"/>
              <w:rPr>
                <w:b/>
                <w:sz w:val="20"/>
                <w:szCs w:val="20"/>
              </w:rPr>
            </w:pPr>
            <w:r w:rsidRPr="00786E11">
              <w:rPr>
                <w:b/>
                <w:sz w:val="20"/>
                <w:szCs w:val="20"/>
              </w:rPr>
              <w:t>(чл.  24, ал. 1, т. 1 от ППЗОП</w:t>
            </w:r>
            <w:r>
              <w:rPr>
                <w:b/>
                <w:sz w:val="20"/>
                <w:szCs w:val="20"/>
              </w:rPr>
              <w:t xml:space="preserve"> - за поръчки, открити преди 01.01.2020/ 14.06.2020 г.</w:t>
            </w:r>
            <w:r w:rsidRPr="00786E11">
              <w:rPr>
                <w:b/>
                <w:sz w:val="20"/>
                <w:szCs w:val="20"/>
              </w:rPr>
              <w:t>)</w:t>
            </w:r>
          </w:p>
          <w:p w14:paraId="25924EFA" w14:textId="56F09C56" w:rsidR="00480348" w:rsidRPr="00786E11" w:rsidRDefault="00480348" w:rsidP="00480348">
            <w:pPr>
              <w:jc w:val="both"/>
              <w:rPr>
                <w:b/>
                <w:sz w:val="20"/>
                <w:szCs w:val="20"/>
              </w:rPr>
            </w:pPr>
            <w:r>
              <w:rPr>
                <w:b/>
                <w:sz w:val="20"/>
                <w:szCs w:val="20"/>
              </w:rPr>
              <w:t>(чл. 19а, ал. 1 от ППЗОП -  за поръчки, открити след 01.01.2020/ 14.06.2020 г.)</w:t>
            </w:r>
          </w:p>
          <w:p w14:paraId="07D06D09" w14:textId="7C9164CD"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rPr>
              <w:t>1</w:t>
            </w:r>
            <w:r w:rsidRPr="00786E11">
              <w:rPr>
                <w:b/>
                <w:color w:val="333399"/>
                <w:sz w:val="20"/>
                <w:szCs w:val="20"/>
              </w:rPr>
              <w:t xml:space="preserve"> от Насоките/ </w:t>
            </w:r>
            <w:r w:rsidRPr="005E3F17">
              <w:rPr>
                <w:b/>
                <w:color w:val="333399"/>
                <w:sz w:val="20"/>
                <w:szCs w:val="20"/>
              </w:rPr>
              <w:t>т. 1</w:t>
            </w:r>
            <w:r>
              <w:rPr>
                <w:b/>
                <w:color w:val="333399"/>
                <w:sz w:val="20"/>
                <w:szCs w:val="20"/>
              </w:rPr>
              <w:t xml:space="preserve"> </w:t>
            </w:r>
            <w:r w:rsidRPr="005E3F17">
              <w:rPr>
                <w:b/>
                <w:color w:val="333399"/>
                <w:sz w:val="20"/>
                <w:szCs w:val="20"/>
              </w:rPr>
              <w:t xml:space="preserve">от </w:t>
            </w:r>
            <w:r w:rsidRPr="00786E11">
              <w:rPr>
                <w:b/>
                <w:color w:val="333399"/>
                <w:sz w:val="20"/>
                <w:szCs w:val="20"/>
              </w:rPr>
              <w:t>Приложение № 1 към чл. 2, ал. 1 от Наредбата</w:t>
            </w:r>
          </w:p>
          <w:p w14:paraId="61F3A645" w14:textId="4A8349F8" w:rsidR="00480348" w:rsidRPr="00786E11" w:rsidRDefault="00480348" w:rsidP="00480348">
            <w:pPr>
              <w:jc w:val="both"/>
              <w:rPr>
                <w:bCs/>
                <w:color w:val="C0504D"/>
                <w:sz w:val="20"/>
                <w:szCs w:val="20"/>
              </w:rPr>
            </w:pPr>
            <w:r w:rsidRPr="00786E11">
              <w:rPr>
                <w:b/>
                <w:bCs/>
                <w:color w:val="C0504D"/>
                <w:sz w:val="20"/>
                <w:szCs w:val="20"/>
              </w:rPr>
              <w:t xml:space="preserve">Насочващи източници на информация: </w:t>
            </w:r>
            <w:r w:rsidRPr="00786E11">
              <w:rPr>
                <w:bCs/>
                <w:color w:val="C0504D"/>
                <w:sz w:val="20"/>
                <w:szCs w:val="20"/>
              </w:rPr>
              <w:t>прегледайте решението за откриване на процедурата и документите, удостоверяващи изпращането му до АОП</w:t>
            </w:r>
            <w:r>
              <w:rPr>
                <w:bCs/>
                <w:color w:val="C0504D"/>
                <w:sz w:val="20"/>
                <w:szCs w:val="20"/>
              </w:rPr>
              <w:t xml:space="preserve">/електронен времеви печат, издаден от </w:t>
            </w:r>
            <w:r w:rsidRPr="009E1D98">
              <w:rPr>
                <w:bCs/>
                <w:color w:val="C0504D"/>
                <w:sz w:val="20"/>
                <w:szCs w:val="20"/>
              </w:rPr>
              <w:t xml:space="preserve">платформата; преписката в РОП и </w:t>
            </w:r>
            <w:r>
              <w:rPr>
                <w:bCs/>
                <w:color w:val="C0504D"/>
                <w:sz w:val="20"/>
                <w:szCs w:val="20"/>
              </w:rPr>
              <w:t xml:space="preserve">профила на купувача и </w:t>
            </w:r>
            <w:r w:rsidRPr="009E1D98">
              <w:rPr>
                <w:bCs/>
                <w:color w:val="C0504D"/>
                <w:sz w:val="20"/>
                <w:szCs w:val="20"/>
              </w:rPr>
              <w:t>др</w:t>
            </w:r>
            <w:r w:rsidRPr="00786E11">
              <w:rPr>
                <w:bCs/>
                <w:color w:val="C0504D"/>
                <w:sz w:val="20"/>
                <w:szCs w:val="20"/>
              </w:rPr>
              <w:t>.</w:t>
            </w:r>
          </w:p>
          <w:p w14:paraId="1B5A7FBE" w14:textId="36083E9D" w:rsidR="00480348" w:rsidRPr="00786E11" w:rsidRDefault="00480348" w:rsidP="00480348">
            <w:pPr>
              <w:jc w:val="both"/>
              <w:rPr>
                <w:b/>
                <w:sz w:val="20"/>
                <w:szCs w:val="22"/>
              </w:rPr>
            </w:pPr>
            <w:r w:rsidRPr="00786E11">
              <w:rPr>
                <w:color w:val="008000"/>
                <w:sz w:val="20"/>
                <w:szCs w:val="20"/>
                <w:lang w:eastAsia="fr-FR"/>
              </w:rPr>
              <w:t xml:space="preserve">Анализирайте датите на публикуване на решението за откриване на процедурата в РОП </w:t>
            </w:r>
            <w:r>
              <w:rPr>
                <w:color w:val="008000"/>
                <w:sz w:val="20"/>
                <w:szCs w:val="20"/>
                <w:lang w:eastAsia="fr-FR"/>
              </w:rPr>
              <w:t xml:space="preserve">и </w:t>
            </w:r>
            <w:r w:rsidRPr="00786E11">
              <w:rPr>
                <w:color w:val="008000"/>
                <w:sz w:val="20"/>
                <w:szCs w:val="20"/>
                <w:lang w:eastAsia="fr-FR"/>
              </w:rPr>
              <w:t>на профила на купувача.</w:t>
            </w:r>
          </w:p>
        </w:tc>
        <w:tc>
          <w:tcPr>
            <w:tcW w:w="567" w:type="dxa"/>
          </w:tcPr>
          <w:p w14:paraId="79E34E13" w14:textId="77777777" w:rsidR="00480348" w:rsidRPr="00786E11" w:rsidRDefault="00480348" w:rsidP="00480348">
            <w:pPr>
              <w:outlineLvl w:val="1"/>
              <w:rPr>
                <w:sz w:val="20"/>
                <w:szCs w:val="20"/>
              </w:rPr>
            </w:pPr>
          </w:p>
        </w:tc>
        <w:tc>
          <w:tcPr>
            <w:tcW w:w="4282" w:type="dxa"/>
            <w:gridSpan w:val="2"/>
          </w:tcPr>
          <w:p w14:paraId="203715A2" w14:textId="77777777" w:rsidR="00480348" w:rsidRPr="00786E11" w:rsidRDefault="00480348" w:rsidP="00480348">
            <w:pPr>
              <w:outlineLvl w:val="1"/>
              <w:rPr>
                <w:sz w:val="20"/>
                <w:szCs w:val="20"/>
              </w:rPr>
            </w:pPr>
          </w:p>
        </w:tc>
      </w:tr>
      <w:tr w:rsidR="00480348" w:rsidRPr="00786E11" w14:paraId="1A847A7F" w14:textId="77777777" w:rsidTr="0033029E">
        <w:trPr>
          <w:trHeight w:val="458"/>
        </w:trPr>
        <w:tc>
          <w:tcPr>
            <w:tcW w:w="14601" w:type="dxa"/>
            <w:gridSpan w:val="6"/>
            <w:shd w:val="clear" w:color="auto" w:fill="DAE6C2" w:themeFill="accent3" w:themeFillTint="99"/>
          </w:tcPr>
          <w:p w14:paraId="125D25EC" w14:textId="247DDC56" w:rsidR="00480348" w:rsidRPr="00786E11" w:rsidDel="00DA1A75" w:rsidRDefault="00480348" w:rsidP="00480348">
            <w:pPr>
              <w:outlineLvl w:val="1"/>
              <w:rPr>
                <w:b/>
                <w:sz w:val="20"/>
                <w:szCs w:val="20"/>
              </w:rPr>
            </w:pPr>
            <w:r w:rsidRPr="00786E11">
              <w:rPr>
                <w:b/>
                <w:bCs/>
                <w:iCs/>
                <w:sz w:val="20"/>
                <w:szCs w:val="20"/>
              </w:rPr>
              <w:lastRenderedPageBreak/>
              <w:t>I.</w:t>
            </w:r>
            <w:r w:rsidRPr="00786E11">
              <w:rPr>
                <w:b/>
                <w:sz w:val="20"/>
                <w:szCs w:val="20"/>
              </w:rPr>
              <w:t>2. Срок за получаване на офертите ПРИ откриване на процедурата</w:t>
            </w:r>
          </w:p>
        </w:tc>
      </w:tr>
      <w:tr w:rsidR="00480348" w:rsidRPr="00786E11" w14:paraId="72DFDCBD" w14:textId="77777777" w:rsidTr="000F4802">
        <w:trPr>
          <w:trHeight w:val="458"/>
        </w:trPr>
        <w:tc>
          <w:tcPr>
            <w:tcW w:w="540" w:type="dxa"/>
            <w:gridSpan w:val="2"/>
          </w:tcPr>
          <w:p w14:paraId="1EBA5789" w14:textId="55C4F5FD" w:rsidR="00480348" w:rsidRPr="00CD7D29" w:rsidRDefault="00053495" w:rsidP="00DC2F9D">
            <w:pPr>
              <w:pStyle w:val="Heading2"/>
              <w:keepNext w:val="0"/>
              <w:rPr>
                <w:bCs/>
                <w:i w:val="0"/>
                <w:iCs/>
                <w:sz w:val="20"/>
              </w:rPr>
            </w:pPr>
            <w:r>
              <w:rPr>
                <w:bCs/>
                <w:i w:val="0"/>
                <w:iCs/>
                <w:sz w:val="20"/>
              </w:rPr>
              <w:t>16</w:t>
            </w:r>
          </w:p>
        </w:tc>
        <w:tc>
          <w:tcPr>
            <w:tcW w:w="9212" w:type="dxa"/>
            <w:noWrap/>
          </w:tcPr>
          <w:p w14:paraId="24928DE1" w14:textId="77777777" w:rsidR="00480348" w:rsidRPr="00786E11" w:rsidRDefault="00480348" w:rsidP="00480348">
            <w:pPr>
              <w:jc w:val="both"/>
              <w:rPr>
                <w:b/>
                <w:sz w:val="20"/>
                <w:szCs w:val="20"/>
                <w:u w:val="single"/>
              </w:rPr>
            </w:pPr>
            <w:r w:rsidRPr="00786E11">
              <w:rPr>
                <w:b/>
                <w:sz w:val="20"/>
                <w:szCs w:val="20"/>
                <w:u w:val="single"/>
              </w:rPr>
              <w:t>При поканени повече от едно лица:</w:t>
            </w:r>
          </w:p>
          <w:p w14:paraId="2559B467" w14:textId="77777777" w:rsidR="00480348" w:rsidRPr="00786E11" w:rsidRDefault="00480348" w:rsidP="00480348">
            <w:pPr>
              <w:jc w:val="both"/>
              <w:rPr>
                <w:b/>
                <w:sz w:val="20"/>
                <w:szCs w:val="20"/>
              </w:rPr>
            </w:pPr>
            <w:r w:rsidRPr="00786E11">
              <w:rPr>
                <w:b/>
                <w:sz w:val="20"/>
                <w:szCs w:val="20"/>
              </w:rPr>
              <w:t>Определеният срок за получаване на първоначалните оферти подходящ ли е?</w:t>
            </w:r>
          </w:p>
          <w:p w14:paraId="7D6A87B7" w14:textId="030BBCF6" w:rsidR="00480348" w:rsidRPr="00786E11" w:rsidRDefault="00480348" w:rsidP="00480348">
            <w:pPr>
              <w:jc w:val="both"/>
              <w:rPr>
                <w:sz w:val="20"/>
                <w:szCs w:val="20"/>
              </w:rPr>
            </w:pPr>
            <w:r w:rsidRPr="00786E11">
              <w:rPr>
                <w:sz w:val="20"/>
                <w:szCs w:val="20"/>
              </w:rPr>
              <w:lastRenderedPageBreak/>
              <w:t>Когато се канят да участват повече от едно лица (за процедурите, открити на основание чл. 79, ал. 1, т. 1, т. 2, т. 4 и т. 9 от ЗОП</w:t>
            </w:r>
            <w:r w:rsidR="001D55C7">
              <w:rPr>
                <w:sz w:val="20"/>
                <w:szCs w:val="20"/>
              </w:rPr>
              <w:t xml:space="preserve"> и чл. 138, ал. 1 от ЗОП</w:t>
            </w:r>
            <w:r w:rsidRPr="00786E11">
              <w:rPr>
                <w:sz w:val="20"/>
                <w:szCs w:val="20"/>
              </w:rPr>
              <w:t xml:space="preserve">) с оглед принципите за равнопоставеност и недопускане на дискриминация по чл. 2, ал. 1, т. </w:t>
            </w:r>
            <w:r>
              <w:rPr>
                <w:sz w:val="20"/>
                <w:szCs w:val="20"/>
              </w:rPr>
              <w:t>1</w:t>
            </w:r>
            <w:r w:rsidRPr="00786E11">
              <w:rPr>
                <w:sz w:val="20"/>
                <w:szCs w:val="20"/>
              </w:rPr>
              <w:t xml:space="preserve"> от ЗОП е необходимо срокът за получаване на първоначалните оферти да бъде с подходяща продължителност.</w:t>
            </w:r>
          </w:p>
          <w:p w14:paraId="062BC4B9" w14:textId="2FB10079" w:rsidR="00480348" w:rsidRPr="00786E11" w:rsidRDefault="00480348" w:rsidP="00480348">
            <w:pPr>
              <w:jc w:val="both"/>
              <w:rPr>
                <w:sz w:val="20"/>
                <w:szCs w:val="20"/>
              </w:rPr>
            </w:pPr>
            <w:r w:rsidRPr="00786E11">
              <w:rPr>
                <w:sz w:val="20"/>
                <w:szCs w:val="20"/>
              </w:rPr>
              <w:t>При определяне на сроковете за получаване на оферти възложителите отчитат сложността на поръчката и времето, необходимо за изготвяне на офертите.</w:t>
            </w:r>
          </w:p>
          <w:p w14:paraId="7AE56F70" w14:textId="75539CDA" w:rsidR="00480348" w:rsidRDefault="00480348" w:rsidP="00480348">
            <w:pPr>
              <w:jc w:val="both"/>
              <w:rPr>
                <w:b/>
                <w:sz w:val="20"/>
                <w:szCs w:val="20"/>
              </w:rPr>
            </w:pPr>
            <w:r w:rsidRPr="00786E11">
              <w:rPr>
                <w:b/>
                <w:sz w:val="20"/>
                <w:szCs w:val="20"/>
              </w:rPr>
              <w:t>(чл. 2, ал. 1, т. 1 и чл. 45, ал. 1 от ЗОП)</w:t>
            </w:r>
          </w:p>
          <w:p w14:paraId="23B55DB2" w14:textId="7156990B" w:rsidR="00EC1806" w:rsidRPr="008717E3" w:rsidRDefault="00EC1806" w:rsidP="00480348">
            <w:pPr>
              <w:jc w:val="both"/>
              <w:rPr>
                <w:rFonts w:eastAsia="Calibri"/>
                <w:b/>
                <w:bCs/>
                <w:sz w:val="20"/>
                <w:szCs w:val="20"/>
                <w:lang w:eastAsia="en-US"/>
              </w:rPr>
            </w:pPr>
            <w:r>
              <w:rPr>
                <w:rFonts w:eastAsia="Calibri"/>
                <w:b/>
                <w:bCs/>
                <w:sz w:val="20"/>
                <w:szCs w:val="20"/>
                <w:lang w:eastAsia="en-US"/>
              </w:rPr>
              <w:t>(чл. 138, ал.  4 и чл. 147 от ЗОП)</w:t>
            </w:r>
          </w:p>
          <w:p w14:paraId="4EF1148C" w14:textId="053F730B" w:rsidR="00480348" w:rsidRPr="00786E11" w:rsidRDefault="00480348" w:rsidP="00480348">
            <w:pPr>
              <w:rPr>
                <w:b/>
                <w:color w:val="333399"/>
                <w:sz w:val="20"/>
                <w:szCs w:val="20"/>
              </w:rPr>
            </w:pPr>
            <w:r w:rsidRPr="005A13A1">
              <w:rPr>
                <w:b/>
                <w:color w:val="333399"/>
                <w:sz w:val="20"/>
                <w:szCs w:val="20"/>
              </w:rPr>
              <w:t xml:space="preserve">т. </w:t>
            </w:r>
            <w:r w:rsidRPr="00B74592">
              <w:rPr>
                <w:b/>
                <w:color w:val="333399"/>
                <w:sz w:val="20"/>
                <w:szCs w:val="20"/>
              </w:rPr>
              <w:t>4</w:t>
            </w:r>
            <w:r>
              <w:rPr>
                <w:b/>
                <w:color w:val="333399"/>
                <w:sz w:val="20"/>
                <w:szCs w:val="20"/>
              </w:rPr>
              <w:t xml:space="preserve">, </w:t>
            </w:r>
            <w:r w:rsidR="00DC2F9D">
              <w:rPr>
                <w:b/>
                <w:color w:val="333399"/>
                <w:sz w:val="20"/>
                <w:szCs w:val="20"/>
              </w:rPr>
              <w:t xml:space="preserve">т. </w:t>
            </w:r>
            <w:r>
              <w:rPr>
                <w:b/>
                <w:color w:val="333399"/>
                <w:sz w:val="20"/>
                <w:szCs w:val="20"/>
              </w:rPr>
              <w:t>10 и т. 11</w:t>
            </w:r>
            <w:r w:rsidRPr="00786E11">
              <w:rPr>
                <w:b/>
                <w:color w:val="333399"/>
                <w:sz w:val="20"/>
                <w:szCs w:val="20"/>
              </w:rPr>
              <w:t xml:space="preserve"> от Насоките/ </w:t>
            </w:r>
            <w:r w:rsidRPr="0097287C">
              <w:rPr>
                <w:b/>
                <w:color w:val="333399"/>
                <w:sz w:val="20"/>
                <w:szCs w:val="20"/>
              </w:rPr>
              <w:t xml:space="preserve">т. </w:t>
            </w:r>
            <w:r>
              <w:rPr>
                <w:b/>
                <w:color w:val="333399"/>
                <w:sz w:val="20"/>
                <w:szCs w:val="20"/>
              </w:rPr>
              <w:t xml:space="preserve">4.1., </w:t>
            </w:r>
            <w:r w:rsidR="00DC2F9D">
              <w:rPr>
                <w:b/>
                <w:color w:val="333399"/>
                <w:sz w:val="20"/>
                <w:szCs w:val="20"/>
              </w:rPr>
              <w:t xml:space="preserve">т. </w:t>
            </w:r>
            <w:r>
              <w:rPr>
                <w:b/>
                <w:color w:val="333399"/>
                <w:sz w:val="20"/>
                <w:szCs w:val="20"/>
              </w:rPr>
              <w:t xml:space="preserve">10 и т. 11 </w:t>
            </w:r>
            <w:r w:rsidRPr="0097287C">
              <w:rPr>
                <w:b/>
                <w:color w:val="333399"/>
                <w:sz w:val="20"/>
                <w:szCs w:val="20"/>
              </w:rPr>
              <w:t xml:space="preserve">от </w:t>
            </w:r>
            <w:r w:rsidRPr="00786E11">
              <w:rPr>
                <w:b/>
                <w:color w:val="333399"/>
                <w:sz w:val="20"/>
                <w:szCs w:val="20"/>
              </w:rPr>
              <w:t>Приложение № 1 към чл. 2, ал. 1 от Наредбата</w:t>
            </w:r>
          </w:p>
          <w:p w14:paraId="11AE1841" w14:textId="4C6FEF7F" w:rsidR="00480348" w:rsidRPr="00786E11" w:rsidRDefault="00480348" w:rsidP="00480348">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и документите, удостоверяващи изпращането й до съответните лица, както и решението за откриване на процедурата в случаите по чл. 65, ал. 1 от ППЗОП.</w:t>
            </w:r>
          </w:p>
          <w:p w14:paraId="64CFCFEF" w14:textId="22534E59" w:rsidR="00480348" w:rsidRPr="00786E11" w:rsidRDefault="00480348" w:rsidP="00480348">
            <w:pPr>
              <w:jc w:val="both"/>
              <w:rPr>
                <w:color w:val="008000"/>
                <w:sz w:val="20"/>
                <w:szCs w:val="20"/>
              </w:rPr>
            </w:pPr>
            <w:r w:rsidRPr="00786E11">
              <w:rPr>
                <w:color w:val="008000"/>
                <w:sz w:val="20"/>
                <w:szCs w:val="20"/>
              </w:rPr>
              <w:t>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1 от ЗОП и разпоредбата на чл. 45, ал. 1 от ЗОП.</w:t>
            </w:r>
          </w:p>
        </w:tc>
        <w:tc>
          <w:tcPr>
            <w:tcW w:w="630" w:type="dxa"/>
            <w:gridSpan w:val="2"/>
          </w:tcPr>
          <w:p w14:paraId="1368FC3D" w14:textId="77777777" w:rsidR="00480348" w:rsidRPr="00786E11" w:rsidRDefault="00480348" w:rsidP="00480348">
            <w:pPr>
              <w:outlineLvl w:val="1"/>
              <w:rPr>
                <w:sz w:val="20"/>
                <w:szCs w:val="20"/>
              </w:rPr>
            </w:pPr>
          </w:p>
        </w:tc>
        <w:tc>
          <w:tcPr>
            <w:tcW w:w="4219" w:type="dxa"/>
          </w:tcPr>
          <w:p w14:paraId="3DA15FAA" w14:textId="77777777" w:rsidR="00480348" w:rsidRPr="00786E11" w:rsidRDefault="00480348" w:rsidP="00480348">
            <w:pPr>
              <w:jc w:val="both"/>
              <w:outlineLvl w:val="1"/>
              <w:rPr>
                <w:sz w:val="20"/>
                <w:szCs w:val="20"/>
              </w:rPr>
            </w:pPr>
          </w:p>
        </w:tc>
      </w:tr>
      <w:tr w:rsidR="00480348" w:rsidRPr="00786E11" w14:paraId="4ADED346" w14:textId="77777777" w:rsidTr="0033029E">
        <w:trPr>
          <w:trHeight w:val="363"/>
        </w:trPr>
        <w:tc>
          <w:tcPr>
            <w:tcW w:w="14601" w:type="dxa"/>
            <w:gridSpan w:val="6"/>
            <w:shd w:val="clear" w:color="auto" w:fill="DAE6C2" w:themeFill="accent3" w:themeFillTint="99"/>
          </w:tcPr>
          <w:p w14:paraId="5613A647" w14:textId="5C559048" w:rsidR="00480348" w:rsidRPr="00786E11" w:rsidRDefault="00480348" w:rsidP="00EC7215">
            <w:pPr>
              <w:outlineLvl w:val="1"/>
              <w:rPr>
                <w:b/>
                <w:sz w:val="20"/>
                <w:szCs w:val="20"/>
              </w:rPr>
            </w:pPr>
            <w:r w:rsidRPr="00786E11">
              <w:rPr>
                <w:b/>
                <w:bCs/>
                <w:iCs/>
                <w:sz w:val="20"/>
                <w:szCs w:val="20"/>
              </w:rPr>
              <w:t>I.</w:t>
            </w:r>
            <w:r w:rsidR="00DB7529">
              <w:rPr>
                <w:b/>
                <w:bCs/>
                <w:iCs/>
                <w:sz w:val="20"/>
                <w:szCs w:val="20"/>
              </w:rPr>
              <w:t xml:space="preserve">3 </w:t>
            </w:r>
            <w:r w:rsidRPr="00786E11">
              <w:rPr>
                <w:b/>
                <w:bCs/>
                <w:iCs/>
                <w:sz w:val="20"/>
                <w:szCs w:val="20"/>
              </w:rPr>
              <w:t xml:space="preserve">Условия за възлагане на обществената поръчка </w:t>
            </w:r>
          </w:p>
        </w:tc>
      </w:tr>
      <w:tr w:rsidR="00480348" w:rsidRPr="00786E11" w14:paraId="15E07F80" w14:textId="77777777" w:rsidTr="000F4802">
        <w:trPr>
          <w:trHeight w:val="270"/>
        </w:trPr>
        <w:tc>
          <w:tcPr>
            <w:tcW w:w="540" w:type="dxa"/>
            <w:gridSpan w:val="2"/>
          </w:tcPr>
          <w:p w14:paraId="615C0A55" w14:textId="1250DD12" w:rsidR="00480348" w:rsidRPr="00CD7D29" w:rsidRDefault="00053495" w:rsidP="00EC7215">
            <w:pPr>
              <w:pStyle w:val="Heading2"/>
              <w:keepNext w:val="0"/>
              <w:jc w:val="both"/>
              <w:rPr>
                <w:bCs/>
                <w:i w:val="0"/>
                <w:iCs/>
                <w:sz w:val="20"/>
              </w:rPr>
            </w:pPr>
            <w:r>
              <w:rPr>
                <w:bCs/>
                <w:i w:val="0"/>
                <w:iCs/>
                <w:sz w:val="20"/>
              </w:rPr>
              <w:t>17</w:t>
            </w:r>
          </w:p>
        </w:tc>
        <w:tc>
          <w:tcPr>
            <w:tcW w:w="9212" w:type="dxa"/>
            <w:noWrap/>
          </w:tcPr>
          <w:p w14:paraId="74F3B1C4" w14:textId="77777777" w:rsidR="00480348" w:rsidRPr="00786E11" w:rsidRDefault="00480348" w:rsidP="00480348">
            <w:pPr>
              <w:jc w:val="both"/>
              <w:rPr>
                <w:b/>
                <w:sz w:val="20"/>
                <w:szCs w:val="20"/>
              </w:rPr>
            </w:pPr>
            <w:r w:rsidRPr="00786E11">
              <w:rPr>
                <w:b/>
                <w:sz w:val="20"/>
                <w:szCs w:val="20"/>
              </w:rPr>
              <w:t>Поканата за участие съдържа ли следната информация:</w:t>
            </w:r>
          </w:p>
          <w:p w14:paraId="7313EB73" w14:textId="77777777" w:rsidR="00480348" w:rsidRPr="00786E11" w:rsidRDefault="00480348" w:rsidP="00480348">
            <w:pPr>
              <w:jc w:val="both"/>
              <w:rPr>
                <w:sz w:val="20"/>
                <w:szCs w:val="20"/>
              </w:rPr>
            </w:pPr>
            <w:r w:rsidRPr="00786E11">
              <w:rPr>
                <w:sz w:val="20"/>
                <w:szCs w:val="20"/>
              </w:rPr>
              <w:t>1. предмет на поръчката, включително количество и/или обем и описание на обособените позиции, когато има такива;</w:t>
            </w:r>
          </w:p>
          <w:p w14:paraId="5DB26F8E" w14:textId="77777777" w:rsidR="00480348" w:rsidRPr="00786E11" w:rsidRDefault="00480348" w:rsidP="00480348">
            <w:pPr>
              <w:jc w:val="both"/>
              <w:rPr>
                <w:sz w:val="20"/>
                <w:szCs w:val="20"/>
              </w:rPr>
            </w:pPr>
            <w:r w:rsidRPr="00786E11">
              <w:rPr>
                <w:sz w:val="20"/>
                <w:szCs w:val="20"/>
              </w:rPr>
              <w:t>2. изисквания на възложителя за изпълнение на поръчката;</w:t>
            </w:r>
          </w:p>
          <w:p w14:paraId="3D8E62C6" w14:textId="6FD103D5" w:rsidR="00480348" w:rsidRPr="00786E11" w:rsidRDefault="00480348" w:rsidP="00480348">
            <w:pPr>
              <w:jc w:val="both"/>
              <w:rPr>
                <w:sz w:val="20"/>
                <w:szCs w:val="20"/>
              </w:rPr>
            </w:pPr>
            <w:r w:rsidRPr="00786E11">
              <w:rPr>
                <w:sz w:val="20"/>
                <w:szCs w:val="20"/>
              </w:rPr>
              <w:t xml:space="preserve">3. критерий за възлагане на поръчката, когато е приложимо; </w:t>
            </w:r>
          </w:p>
          <w:p w14:paraId="38453388" w14:textId="5AE77E6D" w:rsidR="00480348" w:rsidRPr="00786E11" w:rsidRDefault="00480348" w:rsidP="00480348">
            <w:pPr>
              <w:jc w:val="both"/>
              <w:rPr>
                <w:sz w:val="20"/>
                <w:szCs w:val="20"/>
              </w:rPr>
            </w:pPr>
            <w:r w:rsidRPr="00786E11">
              <w:rPr>
                <w:sz w:val="20"/>
                <w:szCs w:val="20"/>
              </w:rPr>
              <w:t>4. показателите за комплексна оценка с тяхната относителна тежест при критерий ниво на разходите или оптимално съотношение качество/цена подреждането им по важност в низходящ ред, когато по обективни причини е невъзможно да се посочи относителната им тежест;</w:t>
            </w:r>
          </w:p>
          <w:p w14:paraId="2F4ACA2F" w14:textId="3A9DE579" w:rsidR="00480348" w:rsidRPr="00786E11" w:rsidRDefault="00480348" w:rsidP="00480348">
            <w:pPr>
              <w:jc w:val="both"/>
              <w:rPr>
                <w:sz w:val="20"/>
                <w:szCs w:val="20"/>
              </w:rPr>
            </w:pPr>
            <w:r w:rsidRPr="00786E11">
              <w:rPr>
                <w:sz w:val="20"/>
                <w:szCs w:val="20"/>
              </w:rPr>
              <w:t>5. методиката за комплексна оценка на офертите</w:t>
            </w:r>
            <w:r>
              <w:rPr>
                <w:sz w:val="20"/>
                <w:szCs w:val="20"/>
              </w:rPr>
              <w:t>, когато е приложимо</w:t>
            </w:r>
            <w:r w:rsidRPr="00786E11">
              <w:rPr>
                <w:sz w:val="20"/>
                <w:szCs w:val="20"/>
              </w:rPr>
              <w:t>;</w:t>
            </w:r>
          </w:p>
          <w:p w14:paraId="6C511521" w14:textId="600BEBCF" w:rsidR="00480348" w:rsidRPr="00786E11" w:rsidRDefault="00480348" w:rsidP="00480348">
            <w:pPr>
              <w:jc w:val="both"/>
              <w:rPr>
                <w:sz w:val="20"/>
                <w:szCs w:val="20"/>
              </w:rPr>
            </w:pPr>
            <w:r w:rsidRPr="00786E11">
              <w:rPr>
                <w:sz w:val="20"/>
                <w:szCs w:val="20"/>
              </w:rPr>
              <w:t>6. място и дата за провеждане на преговорите;</w:t>
            </w:r>
          </w:p>
          <w:p w14:paraId="44623BDE" w14:textId="0C40A5E6" w:rsidR="00480348" w:rsidRPr="00786E11" w:rsidRDefault="00480348" w:rsidP="00480348">
            <w:pPr>
              <w:jc w:val="both"/>
              <w:rPr>
                <w:sz w:val="20"/>
                <w:szCs w:val="20"/>
              </w:rPr>
            </w:pPr>
            <w:r w:rsidRPr="00786E11">
              <w:rPr>
                <w:sz w:val="20"/>
                <w:szCs w:val="20"/>
              </w:rPr>
              <w:t>7. размерите на гаранциите за изпълнение и/или за обезпечаване на авансово предоставените средства, ако възложителят е определил такива</w:t>
            </w:r>
            <w:r w:rsidRPr="00786E11">
              <w:rPr>
                <w:sz w:val="20"/>
                <w:szCs w:val="20"/>
                <w:lang w:eastAsia="fr-FR"/>
              </w:rPr>
              <w:t>;</w:t>
            </w:r>
          </w:p>
          <w:p w14:paraId="304DBBF9" w14:textId="0CBDE0B3" w:rsidR="003B16CE" w:rsidRDefault="00480348" w:rsidP="00480348">
            <w:pPr>
              <w:jc w:val="both"/>
              <w:rPr>
                <w:b/>
                <w:sz w:val="20"/>
                <w:szCs w:val="20"/>
              </w:rPr>
            </w:pPr>
            <w:r w:rsidRPr="00786E11">
              <w:rPr>
                <w:sz w:val="20"/>
                <w:szCs w:val="20"/>
              </w:rPr>
              <w:t>8. други изисквания по преценка на възложителя?</w:t>
            </w:r>
            <w:r w:rsidRPr="00786E11">
              <w:rPr>
                <w:b/>
                <w:sz w:val="20"/>
                <w:szCs w:val="20"/>
              </w:rPr>
              <w:t xml:space="preserve"> </w:t>
            </w:r>
          </w:p>
          <w:p w14:paraId="668B1790" w14:textId="433DB17D" w:rsidR="006D32B5" w:rsidRPr="00296F0D" w:rsidRDefault="006D32B5" w:rsidP="006D32B5">
            <w:pPr>
              <w:jc w:val="both"/>
              <w:rPr>
                <w:b/>
                <w:sz w:val="20"/>
                <w:szCs w:val="20"/>
              </w:rPr>
            </w:pPr>
            <w:r w:rsidRPr="00296F0D">
              <w:rPr>
                <w:b/>
                <w:sz w:val="20"/>
                <w:szCs w:val="20"/>
              </w:rPr>
              <w:t>Внимание!</w:t>
            </w:r>
          </w:p>
          <w:p w14:paraId="6B61DFAF" w14:textId="2AE92EC0" w:rsidR="006D32B5" w:rsidRPr="00EC7215" w:rsidRDefault="006D32B5" w:rsidP="00480348">
            <w:pPr>
              <w:jc w:val="both"/>
              <w:rPr>
                <w:sz w:val="20"/>
                <w:szCs w:val="20"/>
                <w:lang w:eastAsia="fr-FR"/>
              </w:rPr>
            </w:pPr>
            <w:r w:rsidRPr="00E72ADB">
              <w:rPr>
                <w:sz w:val="20"/>
                <w:szCs w:val="20"/>
                <w:lang w:eastAsia="fr-FR"/>
              </w:rPr>
              <w:t>При възлагане на поръчки за изпълнение на секторни дейности законодателят е регламентирал специфични правила за основанията за отстран</w:t>
            </w:r>
            <w:r w:rsidRPr="00EC7215">
              <w:rPr>
                <w:sz w:val="20"/>
                <w:szCs w:val="20"/>
                <w:lang w:eastAsia="fr-FR"/>
              </w:rPr>
              <w:t xml:space="preserve">яване и критериите за подбор. </w:t>
            </w:r>
          </w:p>
          <w:p w14:paraId="3427C336" w14:textId="46141956" w:rsidR="006D32B5" w:rsidRPr="00EC7215" w:rsidRDefault="006D32B5" w:rsidP="00F52E7B">
            <w:pPr>
              <w:jc w:val="both"/>
              <w:rPr>
                <w:sz w:val="20"/>
                <w:szCs w:val="20"/>
                <w:lang w:eastAsia="fr-FR"/>
              </w:rPr>
            </w:pPr>
            <w:r w:rsidRPr="00EC7215">
              <w:rPr>
                <w:sz w:val="20"/>
                <w:szCs w:val="20"/>
                <w:lang w:eastAsia="fr-FR"/>
              </w:rPr>
              <w:lastRenderedPageBreak/>
              <w:t>Съгласно чл. 144, ал. 1 от ЗОП секторните възложители могат да установят обективни правила и критерии за отстраняване и подбор на участниците или кандидатите, които предоставят на заинтересованите лица.</w:t>
            </w:r>
            <w:r w:rsidR="00E77F76" w:rsidRPr="00EC7215">
              <w:rPr>
                <w:sz w:val="20"/>
                <w:szCs w:val="20"/>
                <w:lang w:eastAsia="fr-FR"/>
              </w:rPr>
              <w:t xml:space="preserve"> В тази връзка при определяне на конкретни критерии за отстраняване и подбор възложителят ги посочва в решението за откриване, поканата за участие или други части от документацията по поръчката.</w:t>
            </w:r>
            <w:r w:rsidRPr="00EC7215">
              <w:rPr>
                <w:sz w:val="20"/>
                <w:szCs w:val="20"/>
                <w:lang w:eastAsia="fr-FR"/>
              </w:rPr>
              <w:t xml:space="preserve"> Правилата и критериите </w:t>
            </w:r>
            <w:r w:rsidR="00F52E7B" w:rsidRPr="00EC7215">
              <w:rPr>
                <w:sz w:val="20"/>
                <w:szCs w:val="20"/>
                <w:lang w:eastAsia="fr-FR"/>
              </w:rPr>
              <w:t xml:space="preserve"> </w:t>
            </w:r>
            <w:r w:rsidRPr="00EC7215">
              <w:rPr>
                <w:sz w:val="20"/>
                <w:szCs w:val="20"/>
                <w:lang w:eastAsia="fr-FR"/>
              </w:rPr>
              <w:t>могат да включват основанията за отстраняване по чл. 54, ал. 1 и чл. 55, ал. 1</w:t>
            </w:r>
            <w:r w:rsidR="00541CC8" w:rsidRPr="00EC7215">
              <w:rPr>
                <w:sz w:val="20"/>
                <w:szCs w:val="20"/>
                <w:lang w:eastAsia="fr-FR"/>
              </w:rPr>
              <w:t xml:space="preserve"> от ЗОП</w:t>
            </w:r>
            <w:r w:rsidRPr="00EC7215">
              <w:rPr>
                <w:sz w:val="20"/>
                <w:szCs w:val="20"/>
                <w:lang w:eastAsia="fr-FR"/>
              </w:rPr>
              <w:t xml:space="preserve">, както и критериите за подбор по чл. 59, ал. 1 </w:t>
            </w:r>
            <w:r w:rsidR="00541CC8" w:rsidRPr="00EC7215">
              <w:rPr>
                <w:sz w:val="20"/>
                <w:szCs w:val="20"/>
                <w:lang w:eastAsia="fr-FR"/>
              </w:rPr>
              <w:t xml:space="preserve">ЗОП </w:t>
            </w:r>
            <w:r w:rsidRPr="00EC7215">
              <w:rPr>
                <w:sz w:val="20"/>
                <w:szCs w:val="20"/>
                <w:lang w:eastAsia="fr-FR"/>
              </w:rPr>
              <w:t>при спазване на съответните условия за тяхното поставяне, деклариране и доказване.</w:t>
            </w:r>
          </w:p>
          <w:p w14:paraId="7478B93E" w14:textId="71D0C81A" w:rsidR="006D32B5" w:rsidRPr="00EC7215" w:rsidRDefault="006D32B5" w:rsidP="006D32B5">
            <w:pPr>
              <w:jc w:val="both"/>
              <w:rPr>
                <w:sz w:val="20"/>
                <w:szCs w:val="20"/>
                <w:lang w:eastAsia="fr-FR"/>
              </w:rPr>
            </w:pPr>
            <w:r w:rsidRPr="00EC7215">
              <w:rPr>
                <w:sz w:val="20"/>
                <w:szCs w:val="20"/>
                <w:lang w:eastAsia="fr-FR"/>
              </w:rPr>
              <w:t>Публичните възложители, които извършват секторни дейности, прилагат задължително основанията за отстраняване по чл. 54, ал. 1</w:t>
            </w:r>
            <w:r w:rsidR="00541CC8" w:rsidRPr="00EC7215">
              <w:rPr>
                <w:sz w:val="20"/>
                <w:szCs w:val="20"/>
                <w:lang w:eastAsia="fr-FR"/>
              </w:rPr>
              <w:t xml:space="preserve"> от ЗОП</w:t>
            </w:r>
            <w:r w:rsidRPr="00EC7215">
              <w:rPr>
                <w:sz w:val="20"/>
                <w:szCs w:val="20"/>
                <w:lang w:eastAsia="fr-FR"/>
              </w:rPr>
              <w:t xml:space="preserve"> и могат да прилагат основанията за отстраняване по чл. 55, ал. 1</w:t>
            </w:r>
            <w:r w:rsidR="00541CC8" w:rsidRPr="00EC7215">
              <w:rPr>
                <w:sz w:val="20"/>
                <w:szCs w:val="20"/>
                <w:lang w:eastAsia="fr-FR"/>
              </w:rPr>
              <w:t xml:space="preserve"> от ЗОП</w:t>
            </w:r>
            <w:r w:rsidRPr="00EC7215">
              <w:rPr>
                <w:sz w:val="20"/>
                <w:szCs w:val="20"/>
                <w:lang w:eastAsia="fr-FR"/>
              </w:rPr>
              <w:t>.</w:t>
            </w:r>
          </w:p>
          <w:p w14:paraId="09FBB98A" w14:textId="1716866D" w:rsidR="00476EB4" w:rsidRPr="00EC7215" w:rsidRDefault="00471E35" w:rsidP="00541CC8">
            <w:pPr>
              <w:jc w:val="both"/>
              <w:rPr>
                <w:b/>
                <w:sz w:val="20"/>
                <w:szCs w:val="20"/>
              </w:rPr>
            </w:pPr>
            <w:r w:rsidRPr="00EC7215">
              <w:rPr>
                <w:sz w:val="20"/>
                <w:szCs w:val="20"/>
              </w:rPr>
              <w:t xml:space="preserve">Следователно са </w:t>
            </w:r>
            <w:r w:rsidRPr="00EC7215">
              <w:rPr>
                <w:b/>
                <w:sz w:val="20"/>
                <w:szCs w:val="20"/>
              </w:rPr>
              <w:t xml:space="preserve">налице </w:t>
            </w:r>
            <w:r w:rsidR="00476EB4" w:rsidRPr="00EC7215">
              <w:rPr>
                <w:b/>
                <w:sz w:val="20"/>
                <w:szCs w:val="20"/>
              </w:rPr>
              <w:t>следните специфики</w:t>
            </w:r>
            <w:r w:rsidR="00476EB4" w:rsidRPr="00EC7215">
              <w:rPr>
                <w:sz w:val="20"/>
                <w:szCs w:val="20"/>
              </w:rPr>
              <w:t xml:space="preserve"> при възлагането на поръчки за изпълнение на </w:t>
            </w:r>
            <w:r w:rsidR="00476EB4" w:rsidRPr="00EC7215">
              <w:rPr>
                <w:b/>
                <w:sz w:val="20"/>
                <w:szCs w:val="20"/>
              </w:rPr>
              <w:t>секторни дейности:</w:t>
            </w:r>
          </w:p>
          <w:p w14:paraId="0B893B83" w14:textId="77777777" w:rsidR="00447640" w:rsidRPr="00EC7215" w:rsidRDefault="00476EB4" w:rsidP="00541CC8">
            <w:pPr>
              <w:jc w:val="both"/>
              <w:rPr>
                <w:sz w:val="20"/>
                <w:szCs w:val="20"/>
              </w:rPr>
            </w:pPr>
            <w:r w:rsidRPr="00EC7215">
              <w:rPr>
                <w:sz w:val="20"/>
                <w:szCs w:val="20"/>
              </w:rPr>
              <w:t xml:space="preserve">- </w:t>
            </w:r>
            <w:r w:rsidRPr="00EC7215">
              <w:rPr>
                <w:b/>
                <w:sz w:val="20"/>
                <w:szCs w:val="20"/>
              </w:rPr>
              <w:t>секторни</w:t>
            </w:r>
            <w:r w:rsidR="00FC1026" w:rsidRPr="00EC7215">
              <w:rPr>
                <w:b/>
                <w:sz w:val="20"/>
                <w:szCs w:val="20"/>
              </w:rPr>
              <w:t>те</w:t>
            </w:r>
            <w:r w:rsidRPr="00EC7215">
              <w:rPr>
                <w:b/>
                <w:sz w:val="20"/>
                <w:szCs w:val="20"/>
              </w:rPr>
              <w:t xml:space="preserve"> възложители</w:t>
            </w:r>
            <w:r w:rsidRPr="00EC7215">
              <w:rPr>
                <w:sz w:val="20"/>
                <w:szCs w:val="20"/>
              </w:rPr>
              <w:t xml:space="preserve"> </w:t>
            </w:r>
            <w:r w:rsidRPr="00EC7215">
              <w:rPr>
                <w:b/>
                <w:sz w:val="20"/>
                <w:szCs w:val="20"/>
              </w:rPr>
              <w:t>не са длъжни</w:t>
            </w:r>
            <w:r w:rsidR="00075A1C" w:rsidRPr="00EC7215">
              <w:rPr>
                <w:sz w:val="20"/>
                <w:szCs w:val="20"/>
              </w:rPr>
              <w:t xml:space="preserve"> да </w:t>
            </w:r>
            <w:r w:rsidR="00FC1026" w:rsidRPr="00EC7215">
              <w:rPr>
                <w:sz w:val="20"/>
                <w:szCs w:val="20"/>
              </w:rPr>
              <w:t>прилагат</w:t>
            </w:r>
            <w:r w:rsidRPr="00EC7215">
              <w:rPr>
                <w:sz w:val="20"/>
                <w:szCs w:val="20"/>
              </w:rPr>
              <w:t xml:space="preserve"> основанията за отстраняване по чл. 54 и чл. 55 от ЗОП. При </w:t>
            </w:r>
            <w:r w:rsidR="00471E35" w:rsidRPr="00EC7215">
              <w:rPr>
                <w:sz w:val="20"/>
                <w:szCs w:val="20"/>
              </w:rPr>
              <w:t xml:space="preserve">използване на основанията за отстраняване по чл. 54 и 55 от ЗОП, </w:t>
            </w:r>
            <w:r w:rsidR="00CC6B47" w:rsidRPr="00EC7215">
              <w:rPr>
                <w:sz w:val="20"/>
                <w:szCs w:val="20"/>
              </w:rPr>
              <w:t>възложителите ги</w:t>
            </w:r>
            <w:r w:rsidR="00471E35" w:rsidRPr="00EC7215">
              <w:rPr>
                <w:sz w:val="20"/>
                <w:szCs w:val="20"/>
              </w:rPr>
              <w:t xml:space="preserve"> посочват в поканата за участие или др. части от документацията;</w:t>
            </w:r>
          </w:p>
          <w:p w14:paraId="5CE0527A" w14:textId="7F5F7144" w:rsidR="00471E35" w:rsidRPr="00CC6B47" w:rsidRDefault="00471E35" w:rsidP="00541CC8">
            <w:pPr>
              <w:jc w:val="both"/>
              <w:rPr>
                <w:sz w:val="20"/>
                <w:szCs w:val="20"/>
              </w:rPr>
            </w:pPr>
            <w:r w:rsidRPr="00EC7215">
              <w:rPr>
                <w:sz w:val="20"/>
                <w:szCs w:val="20"/>
              </w:rPr>
              <w:t xml:space="preserve">- </w:t>
            </w:r>
            <w:r w:rsidRPr="00EC7215">
              <w:rPr>
                <w:b/>
                <w:sz w:val="20"/>
                <w:szCs w:val="20"/>
              </w:rPr>
              <w:t>публични</w:t>
            </w:r>
            <w:r w:rsidR="00FC1026" w:rsidRPr="00EC7215">
              <w:rPr>
                <w:b/>
                <w:sz w:val="20"/>
                <w:szCs w:val="20"/>
              </w:rPr>
              <w:t>те</w:t>
            </w:r>
            <w:r w:rsidRPr="00EC7215">
              <w:rPr>
                <w:b/>
                <w:sz w:val="20"/>
                <w:szCs w:val="20"/>
              </w:rPr>
              <w:t xml:space="preserve"> възложители</w:t>
            </w:r>
            <w:r w:rsidR="00FC1026" w:rsidRPr="00EC7215">
              <w:rPr>
                <w:b/>
                <w:sz w:val="20"/>
                <w:szCs w:val="20"/>
              </w:rPr>
              <w:t xml:space="preserve"> </w:t>
            </w:r>
            <w:r w:rsidRPr="00EC7215">
              <w:rPr>
                <w:b/>
                <w:sz w:val="20"/>
                <w:szCs w:val="20"/>
              </w:rPr>
              <w:t>са длъжни</w:t>
            </w:r>
            <w:r w:rsidRPr="00EC7215">
              <w:rPr>
                <w:sz w:val="20"/>
                <w:szCs w:val="20"/>
              </w:rPr>
              <w:t xml:space="preserve"> да </w:t>
            </w:r>
            <w:r w:rsidR="00FC1026" w:rsidRPr="00EC7215">
              <w:rPr>
                <w:sz w:val="20"/>
                <w:szCs w:val="20"/>
              </w:rPr>
              <w:t>прилагат</w:t>
            </w:r>
            <w:r w:rsidRPr="00EC7215">
              <w:rPr>
                <w:sz w:val="20"/>
                <w:szCs w:val="20"/>
              </w:rPr>
              <w:t xml:space="preserve"> основанията за отстраняване по чл. 54 от ЗОП. При използване на основанията за отстраняване по чл. 55 от ЗОП, </w:t>
            </w:r>
            <w:r w:rsidR="00CC6B47" w:rsidRPr="00EC7215">
              <w:rPr>
                <w:sz w:val="20"/>
                <w:szCs w:val="20"/>
              </w:rPr>
              <w:t>възложителите ги</w:t>
            </w:r>
            <w:r w:rsidRPr="00EC7215">
              <w:rPr>
                <w:sz w:val="20"/>
                <w:szCs w:val="20"/>
              </w:rPr>
              <w:t xml:space="preserve"> посочват в поканата за участие или др. части от документацията</w:t>
            </w:r>
            <w:r w:rsidR="00CC6B47" w:rsidRPr="00EC7215">
              <w:rPr>
                <w:sz w:val="20"/>
                <w:szCs w:val="20"/>
              </w:rPr>
              <w:t>.</w:t>
            </w:r>
          </w:p>
          <w:p w14:paraId="276B5A8F" w14:textId="66971B0E" w:rsidR="00480348" w:rsidRPr="00786E11" w:rsidRDefault="00480348" w:rsidP="00480348">
            <w:pPr>
              <w:jc w:val="both"/>
              <w:rPr>
                <w:b/>
                <w:sz w:val="20"/>
                <w:szCs w:val="20"/>
              </w:rPr>
            </w:pPr>
            <w:r w:rsidRPr="00786E11">
              <w:rPr>
                <w:b/>
                <w:sz w:val="20"/>
                <w:szCs w:val="20"/>
              </w:rPr>
              <w:t>(чл. 111, ал. 4 от ЗОП)</w:t>
            </w:r>
          </w:p>
          <w:p w14:paraId="6BA1F699" w14:textId="71E129F3" w:rsidR="00480348" w:rsidRDefault="00480348" w:rsidP="00480348">
            <w:pPr>
              <w:jc w:val="both"/>
              <w:rPr>
                <w:b/>
                <w:sz w:val="20"/>
                <w:szCs w:val="20"/>
              </w:rPr>
            </w:pPr>
            <w:r w:rsidRPr="00786E11">
              <w:rPr>
                <w:b/>
                <w:sz w:val="20"/>
                <w:szCs w:val="20"/>
              </w:rPr>
              <w:t>(чл. 64, ал. 2 от ППЗОП)</w:t>
            </w:r>
          </w:p>
          <w:p w14:paraId="6613334E" w14:textId="7F26E461" w:rsidR="00480348" w:rsidRDefault="00480348" w:rsidP="00480348">
            <w:pPr>
              <w:jc w:val="both"/>
              <w:rPr>
                <w:b/>
                <w:sz w:val="20"/>
                <w:szCs w:val="20"/>
              </w:rPr>
            </w:pPr>
            <w:r>
              <w:rPr>
                <w:b/>
                <w:sz w:val="20"/>
                <w:szCs w:val="20"/>
              </w:rPr>
              <w:t>(чл. 65 от ППЗОП)</w:t>
            </w:r>
          </w:p>
          <w:p w14:paraId="12145C52" w14:textId="6DA46001" w:rsidR="00EC1806" w:rsidRPr="00786E11" w:rsidRDefault="00EC1806" w:rsidP="00480348">
            <w:pPr>
              <w:jc w:val="both"/>
              <w:rPr>
                <w:b/>
                <w:sz w:val="20"/>
                <w:szCs w:val="20"/>
              </w:rPr>
            </w:pPr>
            <w:r>
              <w:rPr>
                <w:b/>
                <w:sz w:val="20"/>
                <w:szCs w:val="20"/>
              </w:rPr>
              <w:t xml:space="preserve">(чл. 138 </w:t>
            </w:r>
            <w:r w:rsidR="00F31CE4">
              <w:rPr>
                <w:b/>
                <w:sz w:val="20"/>
                <w:szCs w:val="20"/>
              </w:rPr>
              <w:t xml:space="preserve">и чл. 144 </w:t>
            </w:r>
            <w:r>
              <w:rPr>
                <w:b/>
                <w:sz w:val="20"/>
                <w:szCs w:val="20"/>
              </w:rPr>
              <w:t>от ЗОП)</w:t>
            </w:r>
          </w:p>
          <w:p w14:paraId="1AFBD689" w14:textId="451E0AF2" w:rsidR="00480348" w:rsidRPr="00786E11" w:rsidRDefault="00480348" w:rsidP="00480348">
            <w:pPr>
              <w:jc w:val="both"/>
              <w:rPr>
                <w:b/>
                <w:sz w:val="20"/>
                <w:szCs w:val="20"/>
                <w:u w:val="single"/>
              </w:rPr>
            </w:pPr>
            <w:r w:rsidRPr="00F42169">
              <w:rPr>
                <w:b/>
                <w:sz w:val="20"/>
                <w:szCs w:val="20"/>
              </w:rPr>
              <w:t>Важно!</w:t>
            </w:r>
            <w:r w:rsidRPr="00786E11">
              <w:rPr>
                <w:b/>
                <w:sz w:val="20"/>
                <w:szCs w:val="20"/>
              </w:rPr>
              <w:t xml:space="preserve"> Възложителят може да не одобрява покана за участие, когато сключва договори на основание чл. 79, ал. 1, т. 3, 4, 7 и 8 от ЗОП. </w:t>
            </w:r>
            <w:r w:rsidR="003C00F3">
              <w:rPr>
                <w:b/>
                <w:sz w:val="20"/>
                <w:szCs w:val="20"/>
              </w:rPr>
              <w:t xml:space="preserve"> </w:t>
            </w:r>
          </w:p>
          <w:p w14:paraId="3F7E2D37" w14:textId="0A3BB5AA" w:rsidR="00480348" w:rsidRPr="00786E11" w:rsidRDefault="00480348" w:rsidP="00480348">
            <w:pPr>
              <w:jc w:val="both"/>
              <w:rPr>
                <w:b/>
                <w:color w:val="333399"/>
                <w:sz w:val="20"/>
                <w:szCs w:val="20"/>
              </w:rPr>
            </w:pPr>
            <w:r w:rsidRPr="00786E11">
              <w:rPr>
                <w:b/>
                <w:color w:val="333399"/>
                <w:sz w:val="20"/>
                <w:szCs w:val="20"/>
              </w:rPr>
              <w:t xml:space="preserve">т. </w:t>
            </w:r>
            <w:r>
              <w:rPr>
                <w:b/>
                <w:color w:val="333399"/>
                <w:sz w:val="20"/>
                <w:szCs w:val="20"/>
              </w:rPr>
              <w:t>9</w:t>
            </w:r>
            <w:r w:rsidRPr="00786E11">
              <w:rPr>
                <w:b/>
                <w:color w:val="333399"/>
                <w:sz w:val="20"/>
                <w:szCs w:val="20"/>
              </w:rPr>
              <w:t xml:space="preserve"> от Насоките/ т. </w:t>
            </w:r>
            <w:r>
              <w:rPr>
                <w:b/>
                <w:color w:val="333399"/>
                <w:sz w:val="20"/>
                <w:szCs w:val="20"/>
              </w:rPr>
              <w:t xml:space="preserve">9.1. и т. 9.2.3 от </w:t>
            </w:r>
            <w:r w:rsidRPr="00786E11">
              <w:rPr>
                <w:b/>
                <w:color w:val="333399"/>
                <w:sz w:val="20"/>
                <w:szCs w:val="20"/>
              </w:rPr>
              <w:t>Приложение № 1 към чл. 2, ал. 1 от Наредбата</w:t>
            </w:r>
          </w:p>
          <w:p w14:paraId="3E465C2E" w14:textId="66996487" w:rsidR="00480348" w:rsidRPr="00786E11" w:rsidRDefault="00480348" w:rsidP="00480348">
            <w:pPr>
              <w:jc w:val="both"/>
              <w:rPr>
                <w:color w:val="C2D69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и другите документи, съдържащи изисквания на възложителя, ако има такива</w:t>
            </w:r>
            <w:r w:rsidRPr="00786E11">
              <w:rPr>
                <w:bCs/>
                <w:color w:val="C0504D"/>
                <w:sz w:val="20"/>
                <w:szCs w:val="20"/>
              </w:rPr>
              <w:t>.</w:t>
            </w:r>
          </w:p>
        </w:tc>
        <w:tc>
          <w:tcPr>
            <w:tcW w:w="567" w:type="dxa"/>
          </w:tcPr>
          <w:p w14:paraId="2C4B1D97" w14:textId="77777777" w:rsidR="00480348" w:rsidRPr="00786E11" w:rsidRDefault="00480348" w:rsidP="00480348">
            <w:pPr>
              <w:outlineLvl w:val="1"/>
              <w:rPr>
                <w:sz w:val="20"/>
                <w:szCs w:val="20"/>
              </w:rPr>
            </w:pPr>
          </w:p>
        </w:tc>
        <w:tc>
          <w:tcPr>
            <w:tcW w:w="4282" w:type="dxa"/>
            <w:gridSpan w:val="2"/>
          </w:tcPr>
          <w:p w14:paraId="58BAEB44" w14:textId="77777777" w:rsidR="00480348" w:rsidRPr="00786E11" w:rsidRDefault="00480348" w:rsidP="00480348">
            <w:pPr>
              <w:jc w:val="both"/>
              <w:outlineLvl w:val="1"/>
              <w:rPr>
                <w:sz w:val="20"/>
                <w:szCs w:val="20"/>
              </w:rPr>
            </w:pPr>
          </w:p>
        </w:tc>
      </w:tr>
      <w:tr w:rsidR="00480348" w:rsidRPr="00786E11" w14:paraId="7EC328A4" w14:textId="77777777" w:rsidTr="000F4802">
        <w:trPr>
          <w:trHeight w:val="270"/>
        </w:trPr>
        <w:tc>
          <w:tcPr>
            <w:tcW w:w="540" w:type="dxa"/>
            <w:gridSpan w:val="2"/>
          </w:tcPr>
          <w:p w14:paraId="60880546" w14:textId="0CAFC0A1" w:rsidR="00480348" w:rsidRPr="00CD7D29" w:rsidDel="00DB5461" w:rsidRDefault="00053495" w:rsidP="00EC7215">
            <w:pPr>
              <w:pStyle w:val="Heading2"/>
              <w:keepNext w:val="0"/>
              <w:jc w:val="both"/>
              <w:rPr>
                <w:bCs/>
                <w:i w:val="0"/>
                <w:iCs/>
                <w:sz w:val="20"/>
              </w:rPr>
            </w:pPr>
            <w:r>
              <w:rPr>
                <w:bCs/>
                <w:i w:val="0"/>
                <w:iCs/>
                <w:sz w:val="20"/>
              </w:rPr>
              <w:t>18</w:t>
            </w:r>
          </w:p>
        </w:tc>
        <w:tc>
          <w:tcPr>
            <w:tcW w:w="9212" w:type="dxa"/>
            <w:noWrap/>
          </w:tcPr>
          <w:p w14:paraId="5D3F3BF9" w14:textId="3C570413" w:rsidR="00480348" w:rsidRPr="00786E11" w:rsidRDefault="00480348" w:rsidP="00480348">
            <w:pPr>
              <w:jc w:val="both"/>
              <w:rPr>
                <w:b/>
                <w:sz w:val="20"/>
                <w:szCs w:val="20"/>
                <w:lang w:eastAsia="fr-FR"/>
              </w:rPr>
            </w:pPr>
            <w:r w:rsidRPr="00786E11">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p>
          <w:p w14:paraId="5DECAEB9" w14:textId="71442FA8" w:rsidR="00480348" w:rsidRPr="00786E11" w:rsidRDefault="00480348" w:rsidP="00480348">
            <w:pPr>
              <w:jc w:val="both"/>
              <w:rPr>
                <w:sz w:val="20"/>
                <w:szCs w:val="20"/>
                <w:lang w:eastAsia="fr-FR"/>
              </w:rPr>
            </w:pPr>
            <w:r w:rsidRPr="00786E11">
              <w:rPr>
                <w:sz w:val="20"/>
                <w:szCs w:val="20"/>
                <w:lang w:eastAsia="fr-FR"/>
              </w:rPr>
              <w:t>Гаранцията за изпълнение следва да не надвишава 5 % от стойността на договора.</w:t>
            </w:r>
          </w:p>
          <w:p w14:paraId="5BF7E54B" w14:textId="3F22718F" w:rsidR="00480348" w:rsidRPr="00786E11" w:rsidRDefault="00480348" w:rsidP="00480348">
            <w:pPr>
              <w:jc w:val="both"/>
              <w:rPr>
                <w:sz w:val="20"/>
                <w:szCs w:val="20"/>
                <w:lang w:eastAsia="fr-FR"/>
              </w:rPr>
            </w:pPr>
            <w:r w:rsidRPr="00786E11">
              <w:rPr>
                <w:sz w:val="20"/>
                <w:szCs w:val="20"/>
                <w:lang w:eastAsia="fr-FR"/>
              </w:rPr>
              <w:t>Когато поръчката се възлага на специализирани предприятия или кооперации на хора с увреждания, ако поръчката е запазена, гаранцията за изпълнение на договора не може да надвишава 2 % от стойността на договора.</w:t>
            </w:r>
          </w:p>
          <w:p w14:paraId="50245246" w14:textId="77777777" w:rsidR="00480348" w:rsidRPr="00786E11" w:rsidRDefault="00480348" w:rsidP="00480348">
            <w:pPr>
              <w:jc w:val="both"/>
              <w:rPr>
                <w:b/>
                <w:sz w:val="20"/>
                <w:szCs w:val="20"/>
                <w:lang w:eastAsia="fr-FR"/>
              </w:rPr>
            </w:pPr>
            <w:r w:rsidRPr="00786E11">
              <w:rPr>
                <w:sz w:val="20"/>
                <w:szCs w:val="20"/>
                <w:lang w:eastAsia="fr-FR"/>
              </w:rPr>
              <w:lastRenderedPageBreak/>
              <w:t>Гаранцията, която обезпечава авансово предоставените средства, може да е до размера на тези средства.</w:t>
            </w:r>
            <w:r w:rsidRPr="00786E11" w:rsidDel="00863493">
              <w:rPr>
                <w:sz w:val="20"/>
                <w:szCs w:val="20"/>
                <w:lang w:eastAsia="fr-FR"/>
              </w:rPr>
              <w:t xml:space="preserve"> </w:t>
            </w:r>
          </w:p>
          <w:p w14:paraId="1C753414" w14:textId="61006EBA" w:rsidR="00480348" w:rsidRDefault="00480348" w:rsidP="00480348">
            <w:pPr>
              <w:jc w:val="both"/>
              <w:rPr>
                <w:b/>
                <w:sz w:val="20"/>
                <w:szCs w:val="20"/>
                <w:lang w:eastAsia="fr-FR"/>
              </w:rPr>
            </w:pPr>
            <w:r w:rsidRPr="00786E11">
              <w:rPr>
                <w:b/>
                <w:sz w:val="20"/>
                <w:szCs w:val="20"/>
                <w:lang w:eastAsia="fr-FR"/>
              </w:rPr>
              <w:t>(чл. 111, ал. 2 и 3 от ЗОП)</w:t>
            </w:r>
          </w:p>
          <w:p w14:paraId="68A4C1EA" w14:textId="408FECB0" w:rsidR="001B4B20" w:rsidRPr="00786E11" w:rsidRDefault="001B4B20" w:rsidP="00480348">
            <w:pPr>
              <w:jc w:val="both"/>
              <w:rPr>
                <w:sz w:val="20"/>
                <w:szCs w:val="20"/>
                <w:lang w:eastAsia="fr-FR"/>
              </w:rPr>
            </w:pPr>
            <w:r>
              <w:rPr>
                <w:b/>
                <w:sz w:val="20"/>
                <w:szCs w:val="20"/>
                <w:lang w:eastAsia="fr-FR"/>
              </w:rPr>
              <w:t>(чл. 147 от ЗОП)</w:t>
            </w:r>
          </w:p>
          <w:p w14:paraId="1B6F6491" w14:textId="2FB50145" w:rsidR="00480348" w:rsidRPr="00786E11" w:rsidRDefault="00480348" w:rsidP="00480348">
            <w:pPr>
              <w:rPr>
                <w:b/>
                <w:color w:val="333399"/>
                <w:sz w:val="20"/>
                <w:szCs w:val="20"/>
              </w:rPr>
            </w:pPr>
            <w:r>
              <w:rPr>
                <w:b/>
                <w:color w:val="333399"/>
                <w:sz w:val="20"/>
                <w:szCs w:val="20"/>
              </w:rPr>
              <w:t>т. 10 и</w:t>
            </w:r>
            <w:r w:rsidRPr="00786E11">
              <w:rPr>
                <w:b/>
                <w:color w:val="333399"/>
                <w:sz w:val="20"/>
                <w:szCs w:val="20"/>
              </w:rPr>
              <w:t xml:space="preserve"> т. 1</w:t>
            </w:r>
            <w:r>
              <w:rPr>
                <w:b/>
                <w:color w:val="333399"/>
                <w:sz w:val="20"/>
                <w:szCs w:val="20"/>
              </w:rPr>
              <w:t>1</w:t>
            </w:r>
            <w:r w:rsidRPr="00786E11">
              <w:rPr>
                <w:b/>
                <w:color w:val="333399"/>
                <w:sz w:val="20"/>
                <w:szCs w:val="20"/>
              </w:rPr>
              <w:t xml:space="preserve"> от Насоките/ </w:t>
            </w:r>
            <w:r>
              <w:rPr>
                <w:b/>
                <w:color w:val="333399"/>
                <w:sz w:val="20"/>
                <w:szCs w:val="20"/>
              </w:rPr>
              <w:t xml:space="preserve">т. 10 и т. 11 </w:t>
            </w:r>
            <w:r w:rsidRPr="005E3F17">
              <w:rPr>
                <w:b/>
                <w:color w:val="333399"/>
                <w:sz w:val="20"/>
                <w:szCs w:val="20"/>
              </w:rPr>
              <w:t xml:space="preserve">от </w:t>
            </w:r>
            <w:r w:rsidRPr="00786E11">
              <w:rPr>
                <w:b/>
                <w:color w:val="333399"/>
                <w:sz w:val="20"/>
                <w:szCs w:val="20"/>
              </w:rPr>
              <w:t>Приложение № 1 към чл. 2, ал. 1 от Наредбата</w:t>
            </w:r>
          </w:p>
          <w:p w14:paraId="71E06F9A" w14:textId="582427A4" w:rsidR="00480348" w:rsidRPr="00786E11" w:rsidRDefault="00480348" w:rsidP="00480348">
            <w:pPr>
              <w:jc w:val="both"/>
              <w:rPr>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в процедурата</w:t>
            </w:r>
            <w:r w:rsidRPr="00786E11">
              <w:rPr>
                <w:bCs/>
                <w:color w:val="C0504D"/>
                <w:sz w:val="20"/>
                <w:szCs w:val="20"/>
              </w:rPr>
              <w:t>.</w:t>
            </w:r>
          </w:p>
          <w:p w14:paraId="4A266CD8" w14:textId="77777777" w:rsidR="00480348" w:rsidRPr="00786E11" w:rsidRDefault="00480348" w:rsidP="00480348">
            <w:pPr>
              <w:jc w:val="both"/>
              <w:rPr>
                <w:b/>
                <w:color w:val="008000"/>
                <w:sz w:val="20"/>
                <w:szCs w:val="20"/>
                <w:lang w:eastAsia="fr-FR"/>
              </w:rPr>
            </w:pPr>
            <w:r w:rsidRPr="00786E11">
              <w:rPr>
                <w:color w:val="008000"/>
                <w:sz w:val="20"/>
                <w:szCs w:val="20"/>
                <w:lang w:eastAsia="fr-FR"/>
              </w:rPr>
              <w:t>Преценете дали гаранциите за изпълнение и/или за</w:t>
            </w:r>
            <w:r w:rsidRPr="00786E11">
              <w:t xml:space="preserve"> </w:t>
            </w:r>
            <w:r w:rsidRPr="00786E11">
              <w:rPr>
                <w:color w:val="008000"/>
                <w:sz w:val="20"/>
                <w:szCs w:val="20"/>
                <w:lang w:eastAsia="fr-FR"/>
              </w:rPr>
              <w:t>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567" w:type="dxa"/>
          </w:tcPr>
          <w:p w14:paraId="3F2A64B9" w14:textId="77777777" w:rsidR="00480348" w:rsidRPr="00786E11" w:rsidRDefault="00480348" w:rsidP="00480348">
            <w:pPr>
              <w:outlineLvl w:val="1"/>
              <w:rPr>
                <w:sz w:val="20"/>
                <w:szCs w:val="20"/>
              </w:rPr>
            </w:pPr>
          </w:p>
        </w:tc>
        <w:tc>
          <w:tcPr>
            <w:tcW w:w="4282" w:type="dxa"/>
            <w:gridSpan w:val="2"/>
          </w:tcPr>
          <w:p w14:paraId="5866E745" w14:textId="77777777" w:rsidR="00480348" w:rsidRPr="00786E11" w:rsidRDefault="00480348" w:rsidP="00480348">
            <w:pPr>
              <w:jc w:val="both"/>
              <w:outlineLvl w:val="1"/>
              <w:rPr>
                <w:sz w:val="20"/>
                <w:szCs w:val="20"/>
              </w:rPr>
            </w:pPr>
          </w:p>
        </w:tc>
      </w:tr>
      <w:tr w:rsidR="00480348" w:rsidRPr="00786E11" w14:paraId="213F7EBD" w14:textId="77777777" w:rsidTr="000F4802">
        <w:trPr>
          <w:trHeight w:val="270"/>
        </w:trPr>
        <w:tc>
          <w:tcPr>
            <w:tcW w:w="540" w:type="dxa"/>
            <w:gridSpan w:val="2"/>
          </w:tcPr>
          <w:p w14:paraId="1FFB0EF8" w14:textId="4D7DA5DF" w:rsidR="00480348" w:rsidRPr="00CD7D29" w:rsidRDefault="00053495" w:rsidP="00CD7D29">
            <w:pPr>
              <w:pStyle w:val="Heading2"/>
              <w:keepNext w:val="0"/>
              <w:jc w:val="both"/>
              <w:rPr>
                <w:bCs/>
                <w:i w:val="0"/>
                <w:iCs/>
                <w:sz w:val="20"/>
              </w:rPr>
            </w:pPr>
            <w:r>
              <w:rPr>
                <w:bCs/>
                <w:i w:val="0"/>
                <w:iCs/>
                <w:sz w:val="20"/>
              </w:rPr>
              <w:t>19</w:t>
            </w:r>
          </w:p>
        </w:tc>
        <w:tc>
          <w:tcPr>
            <w:tcW w:w="9212" w:type="dxa"/>
            <w:noWrap/>
          </w:tcPr>
          <w:p w14:paraId="7D7A0F70" w14:textId="2FB234C2" w:rsidR="00480348" w:rsidRPr="00786E11" w:rsidRDefault="00480348" w:rsidP="00480348">
            <w:pPr>
              <w:jc w:val="both"/>
              <w:rPr>
                <w:b/>
                <w:sz w:val="20"/>
                <w:szCs w:val="20"/>
                <w:lang w:eastAsia="fr-FR"/>
              </w:rPr>
            </w:pPr>
            <w:r w:rsidRPr="00786E11">
              <w:rPr>
                <w:b/>
                <w:sz w:val="20"/>
                <w:szCs w:val="20"/>
                <w:lang w:eastAsia="fr-FR"/>
              </w:rPr>
              <w:t>Предметът на обществената поръчка</w:t>
            </w:r>
            <w:r>
              <w:rPr>
                <w:b/>
                <w:sz w:val="20"/>
                <w:szCs w:val="20"/>
                <w:lang w:eastAsia="fr-FR"/>
              </w:rPr>
              <w:t xml:space="preserve"> от</w:t>
            </w:r>
            <w:r w:rsidRPr="00786E11">
              <w:rPr>
                <w:b/>
                <w:sz w:val="20"/>
                <w:szCs w:val="20"/>
                <w:lang w:eastAsia="fr-FR"/>
              </w:rPr>
              <w:t xml:space="preserve"> поканата за участие и документацията за поръчката и изисквания</w:t>
            </w:r>
            <w:r>
              <w:rPr>
                <w:b/>
                <w:sz w:val="20"/>
                <w:szCs w:val="20"/>
                <w:lang w:eastAsia="fr-FR"/>
              </w:rPr>
              <w:t>та</w:t>
            </w:r>
            <w:r w:rsidRPr="00786E11">
              <w:rPr>
                <w:b/>
                <w:sz w:val="20"/>
                <w:szCs w:val="20"/>
                <w:lang w:eastAsia="fr-FR"/>
              </w:rPr>
              <w:t xml:space="preserve"> </w:t>
            </w:r>
            <w:r>
              <w:rPr>
                <w:b/>
                <w:sz w:val="20"/>
                <w:szCs w:val="20"/>
                <w:lang w:eastAsia="fr-FR"/>
              </w:rPr>
              <w:t>от</w:t>
            </w:r>
            <w:r w:rsidRPr="00786E11">
              <w:rPr>
                <w:b/>
                <w:sz w:val="20"/>
                <w:szCs w:val="20"/>
                <w:lang w:eastAsia="fr-FR"/>
              </w:rPr>
              <w:t xml:space="preserve"> техническите спецификации осигуряват ли спазване на принципите за равен достъп и недопускане на дискриминация, свободна конкуренция на лицата</w:t>
            </w:r>
            <w:r w:rsidRPr="00786E11">
              <w:t xml:space="preserve"> </w:t>
            </w:r>
            <w:r w:rsidRPr="00786E11">
              <w:rPr>
                <w:b/>
                <w:sz w:val="20"/>
                <w:szCs w:val="20"/>
                <w:lang w:eastAsia="fr-FR"/>
              </w:rPr>
              <w:t>и пропорционалност?</w:t>
            </w:r>
          </w:p>
          <w:p w14:paraId="4EAF499A" w14:textId="59C0BD43" w:rsidR="00480348" w:rsidRPr="00786E11" w:rsidRDefault="00480348" w:rsidP="00480348">
            <w:pPr>
              <w:jc w:val="both"/>
              <w:rPr>
                <w:sz w:val="20"/>
                <w:szCs w:val="20"/>
                <w:lang w:eastAsia="fr-FR"/>
              </w:rPr>
            </w:pPr>
            <w:r w:rsidRPr="00786E11">
              <w:rPr>
                <w:sz w:val="20"/>
                <w:szCs w:val="20"/>
                <w:lang w:eastAsia="fr-FR"/>
              </w:rPr>
              <w:t>Възложителят е длъжен да формулира предмета на поръчката в поканата за участие в процедурата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 е невъзможно да се идентифицират конкретните дейности,  подлежащи на изпълнение).</w:t>
            </w:r>
          </w:p>
          <w:p w14:paraId="184B393B" w14:textId="09C2AA3B" w:rsidR="00480348" w:rsidRPr="00A51A53" w:rsidRDefault="00480348" w:rsidP="00480348">
            <w:pPr>
              <w:jc w:val="both"/>
              <w:rPr>
                <w:sz w:val="20"/>
                <w:szCs w:val="20"/>
                <w:lang w:eastAsia="fr-FR"/>
              </w:rPr>
            </w:pPr>
            <w:r w:rsidRPr="00786E11">
              <w:rPr>
                <w:b/>
                <w:sz w:val="20"/>
                <w:szCs w:val="20"/>
                <w:lang w:eastAsia="fr-FR"/>
              </w:rPr>
              <w:t xml:space="preserve">Внимание! </w:t>
            </w:r>
            <w:r w:rsidRPr="00786E11">
              <w:rPr>
                <w:sz w:val="20"/>
                <w:szCs w:val="20"/>
                <w:lang w:eastAsia="fr-FR"/>
              </w:rPr>
              <w:t>Необходимо е да се направи анализ дали дейностите от предмета на поръчката представляват интерес на една и съща група икономически оператори</w:t>
            </w:r>
            <w:r>
              <w:rPr>
                <w:sz w:val="20"/>
                <w:szCs w:val="20"/>
                <w:lang w:eastAsia="fr-FR"/>
              </w:rPr>
              <w:t>. П</w:t>
            </w:r>
            <w:r w:rsidRPr="00786E11">
              <w:rPr>
                <w:sz w:val="20"/>
                <w:szCs w:val="20"/>
                <w:lang w:eastAsia="fr-FR"/>
              </w:rPr>
              <w:t xml:space="preserve">реценката </w:t>
            </w:r>
            <w:r>
              <w:rPr>
                <w:sz w:val="20"/>
                <w:szCs w:val="20"/>
                <w:lang w:eastAsia="fr-FR"/>
              </w:rPr>
              <w:t>се прави</w:t>
            </w:r>
            <w:r w:rsidRPr="00786E11">
              <w:rPr>
                <w:sz w:val="20"/>
                <w:szCs w:val="20"/>
                <w:lang w:eastAsia="fr-FR"/>
              </w:rPr>
              <w:t xml:space="preserve"> и при поръчки с обособени в предмета си позиции.</w:t>
            </w:r>
            <w:r>
              <w:rPr>
                <w:sz w:val="20"/>
                <w:szCs w:val="20"/>
                <w:lang w:eastAsia="fr-FR"/>
              </w:rPr>
              <w:t xml:space="preserve"> </w:t>
            </w:r>
            <w:r w:rsidRPr="00A51A53">
              <w:rPr>
                <w:sz w:val="20"/>
                <w:szCs w:val="20"/>
                <w:lang w:eastAsia="fr-FR"/>
              </w:rPr>
              <w:t>В тези случаи анализът обхваща:</w:t>
            </w:r>
          </w:p>
          <w:p w14:paraId="18DF4468" w14:textId="77777777" w:rsidR="00480348" w:rsidRPr="00A51A53" w:rsidRDefault="00480348" w:rsidP="00480348">
            <w:pPr>
              <w:jc w:val="both"/>
              <w:rPr>
                <w:sz w:val="20"/>
                <w:szCs w:val="20"/>
                <w:lang w:eastAsia="fr-FR"/>
              </w:rPr>
            </w:pPr>
            <w:r w:rsidRPr="00A51A53">
              <w:rPr>
                <w:sz w:val="20"/>
                <w:szCs w:val="20"/>
                <w:lang w:eastAsia="fr-FR"/>
              </w:rPr>
              <w:t xml:space="preserve">- при поръчки, за които задължително се подават оферти за всички обособени позиции – дейностите по всички обособени позиции;  </w:t>
            </w:r>
          </w:p>
          <w:p w14:paraId="35A773FC" w14:textId="42FFCEAE" w:rsidR="00480348" w:rsidRPr="00786E11" w:rsidRDefault="00480348" w:rsidP="00480348">
            <w:pPr>
              <w:jc w:val="both"/>
              <w:rPr>
                <w:sz w:val="20"/>
                <w:szCs w:val="20"/>
                <w:lang w:eastAsia="fr-FR"/>
              </w:rPr>
            </w:pPr>
            <w:r w:rsidRPr="00A51A53">
              <w:rPr>
                <w:sz w:val="20"/>
                <w:szCs w:val="20"/>
                <w:lang w:eastAsia="fr-FR"/>
              </w:rPr>
              <w:t>- при поръчки, за които участниците избират за една или повече обособени позиции да подадат оферта – дейностите по съответната обособена позиция</w:t>
            </w:r>
            <w:r>
              <w:rPr>
                <w:sz w:val="20"/>
                <w:szCs w:val="20"/>
                <w:lang w:eastAsia="fr-FR"/>
              </w:rPr>
              <w:t>.</w:t>
            </w:r>
          </w:p>
          <w:p w14:paraId="7419589F" w14:textId="60F15A8C" w:rsidR="00480348" w:rsidRPr="00786E11" w:rsidRDefault="00480348" w:rsidP="00480348">
            <w:pPr>
              <w:jc w:val="both"/>
              <w:rPr>
                <w:b/>
                <w:sz w:val="20"/>
                <w:szCs w:val="20"/>
                <w:lang w:eastAsia="fr-FR"/>
              </w:rPr>
            </w:pPr>
            <w:r w:rsidRPr="00786E11">
              <w:rPr>
                <w:sz w:val="20"/>
                <w:szCs w:val="20"/>
                <w:lang w:eastAsia="fr-FR"/>
              </w:rPr>
              <w:t>Възложителят трябва да определи техническите спецификации, съобразявайки се с изискванията на чл. 48, чл. 49 и § 2, т. 54 от ДР на ЗОП.</w:t>
            </w:r>
          </w:p>
          <w:p w14:paraId="0B69AFF2" w14:textId="77777777" w:rsidR="00480348" w:rsidRPr="00786E11" w:rsidRDefault="00480348" w:rsidP="00480348">
            <w:pPr>
              <w:jc w:val="both"/>
              <w:rPr>
                <w:sz w:val="20"/>
                <w:szCs w:val="20"/>
                <w:lang w:eastAsia="fr-FR"/>
              </w:rPr>
            </w:pPr>
            <w:r w:rsidRPr="00786E11">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708F84D8" w14:textId="77777777" w:rsidR="00480348" w:rsidRPr="00786E11" w:rsidRDefault="00480348" w:rsidP="00480348">
            <w:pPr>
              <w:jc w:val="both"/>
              <w:rPr>
                <w:sz w:val="20"/>
                <w:szCs w:val="20"/>
                <w:lang w:eastAsia="fr-FR"/>
              </w:rPr>
            </w:pPr>
            <w:r w:rsidRPr="00786E11">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4CE83992" w14:textId="1E9571C6" w:rsidR="00480348" w:rsidRDefault="00480348" w:rsidP="00480348">
            <w:pPr>
              <w:jc w:val="both"/>
              <w:rPr>
                <w:sz w:val="20"/>
                <w:szCs w:val="20"/>
                <w:lang w:eastAsia="fr-FR"/>
              </w:rPr>
            </w:pPr>
            <w:r w:rsidRPr="00786E11">
              <w:rPr>
                <w:b/>
                <w:sz w:val="20"/>
                <w:szCs w:val="20"/>
                <w:lang w:eastAsia="fr-FR"/>
              </w:rPr>
              <w:t xml:space="preserve">Важно! </w:t>
            </w:r>
            <w:r w:rsidRPr="00786E11">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с чл. 31, ал. 1, т. 1 и § 2, т. 54 от ДР на ЗОП.</w:t>
            </w:r>
          </w:p>
          <w:p w14:paraId="50ABB4FC" w14:textId="0FB0F0AE" w:rsidR="002A5924" w:rsidRPr="002A5924" w:rsidRDefault="009C542F" w:rsidP="002A5924">
            <w:pPr>
              <w:jc w:val="both"/>
              <w:rPr>
                <w:sz w:val="20"/>
                <w:szCs w:val="20"/>
                <w:lang w:eastAsia="fr-FR"/>
              </w:rPr>
            </w:pPr>
            <w:r w:rsidRPr="00414C73">
              <w:rPr>
                <w:b/>
                <w:sz w:val="20"/>
                <w:szCs w:val="20"/>
                <w:lang w:eastAsia="fr-FR"/>
              </w:rPr>
              <w:lastRenderedPageBreak/>
              <w:t>Внимание!</w:t>
            </w:r>
            <w:r>
              <w:rPr>
                <w:sz w:val="20"/>
                <w:szCs w:val="20"/>
                <w:lang w:eastAsia="fr-FR"/>
              </w:rPr>
              <w:t>При възлагане на поръчки за изпълнение на секторни дейности</w:t>
            </w:r>
            <w:r w:rsidR="00654FD9">
              <w:rPr>
                <w:sz w:val="20"/>
                <w:szCs w:val="20"/>
                <w:lang w:eastAsia="fr-FR"/>
              </w:rPr>
              <w:t xml:space="preserve"> законодателят е </w:t>
            </w:r>
            <w:r w:rsidR="00062543">
              <w:rPr>
                <w:sz w:val="20"/>
                <w:szCs w:val="20"/>
                <w:lang w:eastAsia="fr-FR"/>
              </w:rPr>
              <w:t>регламентирал специфични правила</w:t>
            </w:r>
            <w:r w:rsidR="00654FD9">
              <w:rPr>
                <w:sz w:val="20"/>
                <w:szCs w:val="20"/>
                <w:lang w:eastAsia="fr-FR"/>
              </w:rPr>
              <w:t xml:space="preserve"> при предоставяне на </w:t>
            </w:r>
            <w:r w:rsidR="00062543" w:rsidRPr="00062543">
              <w:rPr>
                <w:sz w:val="20"/>
                <w:szCs w:val="20"/>
                <w:lang w:eastAsia="fr-FR"/>
              </w:rPr>
              <w:t>техническите спецификации за регулярно възлагани поръчки</w:t>
            </w:r>
            <w:r w:rsidR="00062543">
              <w:rPr>
                <w:sz w:val="20"/>
                <w:szCs w:val="20"/>
                <w:lang w:eastAsia="fr-FR"/>
              </w:rPr>
              <w:t>. Съгласно чл. 145, ал. 1 от ЗОП в</w:t>
            </w:r>
            <w:r w:rsidR="00062543" w:rsidRPr="00062543">
              <w:rPr>
                <w:sz w:val="20"/>
                <w:szCs w:val="20"/>
                <w:lang w:eastAsia="fr-FR"/>
              </w:rPr>
              <w:t>сяко заинтересовано лице има право да поиска от секторен възложител да му бъдат предоставени технически спецификации, които традиционно се използват в поръчките, освен ако това е невъзможно</w:t>
            </w:r>
            <w:r w:rsidR="002A5924">
              <w:rPr>
                <w:sz w:val="20"/>
                <w:szCs w:val="20"/>
                <w:lang w:val="en-US" w:eastAsia="fr-FR"/>
              </w:rPr>
              <w:t>.</w:t>
            </w:r>
            <w:r w:rsidR="002A5924">
              <w:rPr>
                <w:sz w:val="20"/>
                <w:szCs w:val="20"/>
                <w:lang w:eastAsia="fr-FR"/>
              </w:rPr>
              <w:t xml:space="preserve"> При наличие на подобно искане секторният възложител е длъжен да предостави</w:t>
            </w:r>
            <w:r w:rsidR="002A5924" w:rsidRPr="002A5924">
              <w:rPr>
                <w:sz w:val="20"/>
                <w:szCs w:val="20"/>
                <w:lang w:eastAsia="fr-FR"/>
              </w:rPr>
              <w:t xml:space="preserve"> неограничен, пълен, безплатен и пряк достъп до техническите спецификации чрез платформата по чл. 39а, ал. 1</w:t>
            </w:r>
            <w:r w:rsidR="00D91EF4">
              <w:rPr>
                <w:sz w:val="20"/>
                <w:szCs w:val="20"/>
                <w:lang w:eastAsia="fr-FR"/>
              </w:rPr>
              <w:t xml:space="preserve"> (</w:t>
            </w:r>
            <w:r w:rsidR="00A35525">
              <w:rPr>
                <w:sz w:val="20"/>
                <w:szCs w:val="20"/>
                <w:lang w:eastAsia="fr-FR"/>
              </w:rPr>
              <w:t xml:space="preserve">за поръчки, открити след 01.01.2020/ 14.06.2020 г.) или </w:t>
            </w:r>
            <w:r w:rsidR="007858B3">
              <w:rPr>
                <w:sz w:val="20"/>
                <w:szCs w:val="20"/>
                <w:lang w:eastAsia="fr-FR"/>
              </w:rPr>
              <w:t>ч</w:t>
            </w:r>
            <w:r w:rsidR="007858B3" w:rsidRPr="008717E3">
              <w:rPr>
                <w:sz w:val="20"/>
                <w:szCs w:val="20"/>
                <w:lang w:eastAsia="fr-FR"/>
              </w:rPr>
              <w:t>рез електронни средства с неограничен, пълен, безплатен и пряк достъп</w:t>
            </w:r>
            <w:r w:rsidR="007858B3">
              <w:rPr>
                <w:sz w:val="20"/>
                <w:szCs w:val="20"/>
                <w:lang w:eastAsia="fr-FR"/>
              </w:rPr>
              <w:t xml:space="preserve"> (за поръчки, открити преди 01.01.2020/ 14.06.2020 г.)</w:t>
            </w:r>
            <w:r w:rsidR="002A5924" w:rsidRPr="002A5924">
              <w:rPr>
                <w:sz w:val="20"/>
                <w:szCs w:val="20"/>
                <w:lang w:eastAsia="fr-FR"/>
              </w:rPr>
              <w:t>. Когато</w:t>
            </w:r>
            <w:r w:rsidR="007858B3">
              <w:rPr>
                <w:sz w:val="20"/>
                <w:szCs w:val="20"/>
                <w:lang w:eastAsia="fr-FR"/>
              </w:rPr>
              <w:t xml:space="preserve"> спецификациите</w:t>
            </w:r>
            <w:r w:rsidR="002A5924" w:rsidRPr="002A5924">
              <w:rPr>
                <w:sz w:val="20"/>
                <w:szCs w:val="20"/>
                <w:lang w:eastAsia="fr-FR"/>
              </w:rPr>
              <w:t xml:space="preserve"> са включени като част от вече предоставени документи, възложителят посочва интернет адреса, на който са достъпни</w:t>
            </w:r>
            <w:r w:rsidR="00683C71">
              <w:rPr>
                <w:sz w:val="20"/>
                <w:szCs w:val="20"/>
                <w:lang w:eastAsia="fr-FR"/>
              </w:rPr>
              <w:t xml:space="preserve">. </w:t>
            </w:r>
          </w:p>
          <w:p w14:paraId="2E5FCC67" w14:textId="7C6A7A4C" w:rsidR="00062543" w:rsidRPr="002A5924" w:rsidRDefault="002A5924" w:rsidP="002A5924">
            <w:pPr>
              <w:jc w:val="both"/>
              <w:rPr>
                <w:sz w:val="20"/>
                <w:szCs w:val="20"/>
                <w:lang w:eastAsia="fr-FR"/>
              </w:rPr>
            </w:pPr>
            <w:r>
              <w:rPr>
                <w:sz w:val="20"/>
                <w:szCs w:val="20"/>
                <w:lang w:eastAsia="fr-FR"/>
              </w:rPr>
              <w:t xml:space="preserve">Налице е изключение при представяно на документите чрез платформата </w:t>
            </w:r>
            <w:r w:rsidR="00B44185">
              <w:rPr>
                <w:sz w:val="20"/>
                <w:szCs w:val="20"/>
                <w:lang w:eastAsia="fr-FR"/>
              </w:rPr>
              <w:t>- когато</w:t>
            </w:r>
            <w:r>
              <w:rPr>
                <w:sz w:val="20"/>
                <w:szCs w:val="20"/>
                <w:lang w:eastAsia="fr-FR"/>
              </w:rPr>
              <w:t xml:space="preserve"> д</w:t>
            </w:r>
            <w:r w:rsidRPr="002A5924">
              <w:rPr>
                <w:sz w:val="20"/>
                <w:szCs w:val="20"/>
                <w:lang w:eastAsia="fr-FR"/>
              </w:rPr>
              <w:t>окументите, които по обективни причини, включително свързани с конфиденциалност на информацията, не са достъпни чрез интернет адрес</w:t>
            </w:r>
            <w:r w:rsidR="00B44185">
              <w:rPr>
                <w:sz w:val="20"/>
                <w:szCs w:val="20"/>
                <w:lang w:eastAsia="fr-FR"/>
              </w:rPr>
              <w:t>. В този случай те се</w:t>
            </w:r>
            <w:r w:rsidRPr="002A5924">
              <w:rPr>
                <w:sz w:val="20"/>
                <w:szCs w:val="20"/>
                <w:lang w:eastAsia="fr-FR"/>
              </w:rPr>
              <w:t xml:space="preserve"> предоставят по друг подходящ начин.</w:t>
            </w:r>
          </w:p>
          <w:p w14:paraId="337AC46E" w14:textId="1479AB11" w:rsidR="00953880" w:rsidRDefault="00480348" w:rsidP="00480348">
            <w:pPr>
              <w:jc w:val="both"/>
              <w:rPr>
                <w:b/>
                <w:sz w:val="20"/>
                <w:szCs w:val="20"/>
                <w:lang w:eastAsia="fr-FR"/>
              </w:rPr>
            </w:pPr>
            <w:r w:rsidRPr="00786E11">
              <w:rPr>
                <w:b/>
                <w:sz w:val="20"/>
                <w:szCs w:val="20"/>
                <w:lang w:eastAsia="fr-FR"/>
              </w:rPr>
              <w:t>(чл. 2 от ЗОП)</w:t>
            </w:r>
            <w:r w:rsidR="00953880">
              <w:rPr>
                <w:b/>
                <w:sz w:val="20"/>
                <w:szCs w:val="20"/>
                <w:lang w:eastAsia="fr-FR"/>
              </w:rPr>
              <w:t xml:space="preserve">. </w:t>
            </w:r>
          </w:p>
          <w:p w14:paraId="7975E08C" w14:textId="1BD05E13" w:rsidR="00480348" w:rsidRDefault="00480348" w:rsidP="00480348">
            <w:pPr>
              <w:jc w:val="both"/>
              <w:rPr>
                <w:b/>
                <w:sz w:val="20"/>
                <w:szCs w:val="20"/>
                <w:lang w:eastAsia="fr-FR"/>
              </w:rPr>
            </w:pPr>
            <w:r w:rsidRPr="00786E11">
              <w:rPr>
                <w:b/>
                <w:sz w:val="20"/>
                <w:szCs w:val="20"/>
                <w:lang w:eastAsia="fr-FR"/>
              </w:rPr>
              <w:t>(чл. 48, чл. 49 и § 2, т. 54 от ДР на ЗОП)</w:t>
            </w:r>
          </w:p>
          <w:p w14:paraId="0FF708AD" w14:textId="78AE789B" w:rsidR="009C542F" w:rsidRPr="00786E11" w:rsidRDefault="009C542F" w:rsidP="00480348">
            <w:pPr>
              <w:jc w:val="both"/>
              <w:rPr>
                <w:b/>
                <w:sz w:val="20"/>
                <w:szCs w:val="20"/>
                <w:lang w:eastAsia="fr-FR"/>
              </w:rPr>
            </w:pPr>
            <w:r>
              <w:rPr>
                <w:b/>
                <w:sz w:val="20"/>
                <w:szCs w:val="20"/>
                <w:lang w:eastAsia="fr-FR"/>
              </w:rPr>
              <w:t>(чл. 145 от ЗОП)</w:t>
            </w:r>
          </w:p>
          <w:p w14:paraId="2A297925" w14:textId="73E414EC"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lang w:val="en-US"/>
              </w:rPr>
              <w:t xml:space="preserve">9, </w:t>
            </w:r>
            <w:r w:rsidR="00953880">
              <w:rPr>
                <w:b/>
                <w:color w:val="333399"/>
                <w:sz w:val="20"/>
                <w:szCs w:val="20"/>
              </w:rPr>
              <w:t xml:space="preserve">т. </w:t>
            </w:r>
            <w:r>
              <w:rPr>
                <w:b/>
                <w:color w:val="333399"/>
                <w:sz w:val="20"/>
                <w:szCs w:val="20"/>
              </w:rPr>
              <w:t xml:space="preserve">10, </w:t>
            </w:r>
            <w:r w:rsidR="00953880">
              <w:rPr>
                <w:b/>
                <w:color w:val="333399"/>
                <w:sz w:val="20"/>
                <w:szCs w:val="20"/>
              </w:rPr>
              <w:t xml:space="preserve">т. </w:t>
            </w:r>
            <w:r w:rsidRPr="00786E11">
              <w:rPr>
                <w:b/>
                <w:color w:val="333399"/>
                <w:sz w:val="20"/>
                <w:szCs w:val="20"/>
              </w:rPr>
              <w:t>11 и т. 12 от Насоките/</w:t>
            </w:r>
            <w:r>
              <w:t xml:space="preserve"> </w:t>
            </w:r>
            <w:r>
              <w:rPr>
                <w:b/>
                <w:color w:val="333399"/>
                <w:sz w:val="20"/>
                <w:szCs w:val="20"/>
              </w:rPr>
              <w:t>т.</w:t>
            </w:r>
            <w:r>
              <w:rPr>
                <w:b/>
                <w:color w:val="333399"/>
                <w:sz w:val="20"/>
                <w:szCs w:val="20"/>
                <w:lang w:val="en-US"/>
              </w:rPr>
              <w:t xml:space="preserve"> 9.1,</w:t>
            </w:r>
            <w:r>
              <w:rPr>
                <w:b/>
                <w:color w:val="333399"/>
                <w:sz w:val="20"/>
                <w:szCs w:val="20"/>
              </w:rPr>
              <w:t xml:space="preserve"> </w:t>
            </w:r>
            <w:r w:rsidR="00953880">
              <w:rPr>
                <w:b/>
                <w:color w:val="333399"/>
                <w:sz w:val="20"/>
                <w:szCs w:val="20"/>
              </w:rPr>
              <w:t xml:space="preserve">т. </w:t>
            </w:r>
            <w:r>
              <w:rPr>
                <w:b/>
                <w:color w:val="333399"/>
                <w:sz w:val="20"/>
                <w:szCs w:val="20"/>
              </w:rPr>
              <w:t xml:space="preserve">10, </w:t>
            </w:r>
            <w:r w:rsidR="00953880">
              <w:rPr>
                <w:b/>
                <w:color w:val="333399"/>
                <w:sz w:val="20"/>
                <w:szCs w:val="20"/>
              </w:rPr>
              <w:t xml:space="preserve">т. </w:t>
            </w:r>
            <w:r>
              <w:rPr>
                <w:b/>
                <w:color w:val="333399"/>
                <w:sz w:val="20"/>
                <w:szCs w:val="20"/>
              </w:rPr>
              <w:t xml:space="preserve">11 и т. 12 </w:t>
            </w:r>
            <w:r w:rsidRPr="005E3F17">
              <w:rPr>
                <w:b/>
                <w:color w:val="333399"/>
                <w:sz w:val="20"/>
                <w:szCs w:val="20"/>
              </w:rPr>
              <w:t xml:space="preserve">от </w:t>
            </w:r>
            <w:r w:rsidRPr="00786E11">
              <w:rPr>
                <w:b/>
                <w:color w:val="333399"/>
                <w:sz w:val="20"/>
                <w:szCs w:val="20"/>
              </w:rPr>
              <w:t>Приложение № 1 към чл. 2, ал. 1 от Наредбата</w:t>
            </w:r>
          </w:p>
          <w:p w14:paraId="3A344509" w14:textId="12BCDC14" w:rsidR="00480348" w:rsidRPr="00786E11" w:rsidRDefault="00480348" w:rsidP="00480348">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в процедурата,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r w:rsidR="00B44185">
              <w:rPr>
                <w:color w:val="C0504D"/>
                <w:sz w:val="20"/>
                <w:szCs w:val="20"/>
              </w:rPr>
              <w:t>, препратки към електронната платформа(когато е приложимо)</w:t>
            </w:r>
            <w:r w:rsidRPr="00786E11">
              <w:rPr>
                <w:color w:val="C0504D"/>
                <w:sz w:val="20"/>
                <w:szCs w:val="20"/>
              </w:rPr>
              <w:t>.</w:t>
            </w:r>
          </w:p>
          <w:p w14:paraId="4C402074" w14:textId="0C0956CE" w:rsidR="00480348" w:rsidRPr="00786E11" w:rsidRDefault="00480348" w:rsidP="00480348">
            <w:pPr>
              <w:jc w:val="both"/>
              <w:rPr>
                <w:color w:val="008000"/>
                <w:sz w:val="20"/>
                <w:szCs w:val="20"/>
              </w:rPr>
            </w:pPr>
            <w:r w:rsidRPr="00786E11">
              <w:rPr>
                <w:color w:val="008000"/>
                <w:sz w:val="20"/>
                <w:szCs w:val="20"/>
              </w:rPr>
              <w:t xml:space="preserve">Анализирайте посочените насочващи източници с цел да установите дали предметът на ОП е </w:t>
            </w:r>
            <w:r>
              <w:rPr>
                <w:color w:val="008000"/>
                <w:sz w:val="20"/>
                <w:szCs w:val="20"/>
              </w:rPr>
              <w:t xml:space="preserve">определен </w:t>
            </w:r>
            <w:r w:rsidRPr="00786E11">
              <w:rPr>
                <w:color w:val="008000"/>
                <w:sz w:val="20"/>
                <w:szCs w:val="20"/>
              </w:rPr>
              <w:t xml:space="preserve"> достатъчно пълно, ясно и без дискриминационни елементи. </w:t>
            </w:r>
          </w:p>
          <w:p w14:paraId="351DAD4F" w14:textId="77777777" w:rsidR="00480348" w:rsidRDefault="00480348" w:rsidP="00480348">
            <w:pPr>
              <w:jc w:val="both"/>
              <w:rPr>
                <w:color w:val="008000"/>
                <w:sz w:val="20"/>
                <w:szCs w:val="20"/>
              </w:rPr>
            </w:pPr>
            <w:r w:rsidRPr="00786E11">
              <w:rPr>
                <w:color w:val="008000"/>
                <w:sz w:val="20"/>
                <w:szCs w:val="20"/>
              </w:rPr>
              <w:t>Анализирайте техническите спецификации, за да оцените дали са приложени изискванията на цитираните правни норми.</w:t>
            </w:r>
          </w:p>
          <w:p w14:paraId="5329D131" w14:textId="606FFFEF" w:rsidR="00480348" w:rsidRPr="00786E11" w:rsidRDefault="00480348" w:rsidP="00480348">
            <w:pPr>
              <w:jc w:val="both"/>
              <w:rPr>
                <w:b/>
                <w:sz w:val="20"/>
                <w:szCs w:val="20"/>
                <w:lang w:eastAsia="fr-FR"/>
              </w:rPr>
            </w:pPr>
            <w:r w:rsidRPr="0022628C">
              <w:rPr>
                <w:color w:val="008000"/>
                <w:sz w:val="20"/>
                <w:szCs w:val="20"/>
              </w:rPr>
              <w:t xml:space="preserve">Анализирайте </w:t>
            </w:r>
            <w:r w:rsidRPr="00E75F57">
              <w:rPr>
                <w:color w:val="008000"/>
                <w:sz w:val="20"/>
                <w:szCs w:val="20"/>
              </w:rPr>
              <w:t>дали дейностите от предмета на поръчката представляват интерес на една и</w:t>
            </w:r>
            <w:r w:rsidRPr="007D2760">
              <w:rPr>
                <w:color w:val="008000"/>
                <w:sz w:val="20"/>
                <w:szCs w:val="20"/>
              </w:rPr>
              <w:t xml:space="preserve"> съща група икономически оператори.</w:t>
            </w:r>
          </w:p>
        </w:tc>
        <w:tc>
          <w:tcPr>
            <w:tcW w:w="567" w:type="dxa"/>
          </w:tcPr>
          <w:p w14:paraId="064B277C" w14:textId="77777777" w:rsidR="00480348" w:rsidRPr="00786E11" w:rsidRDefault="00480348" w:rsidP="00480348">
            <w:pPr>
              <w:outlineLvl w:val="1"/>
              <w:rPr>
                <w:sz w:val="20"/>
                <w:szCs w:val="20"/>
              </w:rPr>
            </w:pPr>
          </w:p>
        </w:tc>
        <w:tc>
          <w:tcPr>
            <w:tcW w:w="4282" w:type="dxa"/>
            <w:gridSpan w:val="2"/>
          </w:tcPr>
          <w:p w14:paraId="0C367BFE" w14:textId="77777777" w:rsidR="00480348" w:rsidRPr="00786E11" w:rsidRDefault="00480348" w:rsidP="00480348">
            <w:pPr>
              <w:jc w:val="both"/>
              <w:outlineLvl w:val="1"/>
              <w:rPr>
                <w:sz w:val="20"/>
                <w:szCs w:val="20"/>
              </w:rPr>
            </w:pPr>
          </w:p>
        </w:tc>
      </w:tr>
      <w:tr w:rsidR="00480348" w:rsidRPr="00786E11" w14:paraId="70AA4F84" w14:textId="77777777" w:rsidTr="000F4802">
        <w:trPr>
          <w:trHeight w:val="270"/>
        </w:trPr>
        <w:tc>
          <w:tcPr>
            <w:tcW w:w="540" w:type="dxa"/>
            <w:gridSpan w:val="2"/>
          </w:tcPr>
          <w:p w14:paraId="4599F9D0" w14:textId="120DF7E3" w:rsidR="00480348" w:rsidRPr="00786E11" w:rsidDel="00BF35C3" w:rsidRDefault="00DB7529" w:rsidP="00953880">
            <w:pPr>
              <w:pStyle w:val="Heading2"/>
              <w:keepNext w:val="0"/>
              <w:jc w:val="both"/>
              <w:rPr>
                <w:bCs/>
                <w:i w:val="0"/>
                <w:iCs/>
                <w:sz w:val="20"/>
              </w:rPr>
            </w:pPr>
            <w:r>
              <w:rPr>
                <w:bCs/>
                <w:i w:val="0"/>
                <w:iCs/>
                <w:sz w:val="20"/>
              </w:rPr>
              <w:t>2</w:t>
            </w:r>
            <w:r w:rsidR="00053495">
              <w:rPr>
                <w:bCs/>
                <w:i w:val="0"/>
                <w:iCs/>
                <w:sz w:val="20"/>
              </w:rPr>
              <w:t>0</w:t>
            </w:r>
          </w:p>
        </w:tc>
        <w:tc>
          <w:tcPr>
            <w:tcW w:w="9212" w:type="dxa"/>
            <w:noWrap/>
          </w:tcPr>
          <w:p w14:paraId="268F77EE" w14:textId="720F8E61" w:rsidR="00480348" w:rsidRPr="005A13A1" w:rsidRDefault="00480348" w:rsidP="00480348">
            <w:pPr>
              <w:jc w:val="both"/>
              <w:rPr>
                <w:b/>
                <w:sz w:val="20"/>
                <w:szCs w:val="20"/>
              </w:rPr>
            </w:pPr>
            <w:r w:rsidRPr="005A13A1">
              <w:rPr>
                <w:b/>
                <w:sz w:val="20"/>
                <w:szCs w:val="20"/>
              </w:rPr>
              <w:t>Изпълнено ли е задължението по чл. 46, ал. 1 от ЗОП</w:t>
            </w:r>
            <w:r>
              <w:rPr>
                <w:b/>
                <w:sz w:val="20"/>
                <w:szCs w:val="20"/>
                <w:lang w:val="en-US"/>
              </w:rPr>
              <w:t xml:space="preserve"> </w:t>
            </w:r>
            <w:r w:rsidRPr="005A13A1">
              <w:rPr>
                <w:b/>
                <w:sz w:val="20"/>
                <w:szCs w:val="20"/>
              </w:rPr>
              <w:t>възложителят да посочи в решението за откриване на процедурата причините за липса на разделяне на предмета на поръчката в обособени позиции?</w:t>
            </w:r>
          </w:p>
          <w:p w14:paraId="68F8B5C8" w14:textId="77777777" w:rsidR="00480348" w:rsidRPr="005A13A1" w:rsidRDefault="00480348" w:rsidP="00480348">
            <w:pPr>
              <w:jc w:val="both"/>
              <w:rPr>
                <w:b/>
                <w:sz w:val="20"/>
                <w:szCs w:val="20"/>
              </w:rPr>
            </w:pPr>
            <w:r w:rsidRPr="005A13A1">
              <w:rPr>
                <w:b/>
                <w:color w:val="C0504D"/>
                <w:sz w:val="20"/>
                <w:szCs w:val="20"/>
              </w:rPr>
              <w:t xml:space="preserve">Насочващи източници на информация: </w:t>
            </w:r>
            <w:r w:rsidRPr="005A13A1">
              <w:rPr>
                <w:color w:val="C0504D"/>
                <w:sz w:val="20"/>
                <w:szCs w:val="20"/>
              </w:rPr>
              <w:t>прегледайте решението за откриване на процедурата и другите части на документацията.</w:t>
            </w:r>
          </w:p>
          <w:p w14:paraId="2862AF12" w14:textId="77777777" w:rsidR="00480348" w:rsidRPr="005A13A1" w:rsidRDefault="00480348" w:rsidP="00480348">
            <w:pPr>
              <w:jc w:val="both"/>
              <w:rPr>
                <w:b/>
                <w:color w:val="333399"/>
                <w:sz w:val="20"/>
                <w:szCs w:val="20"/>
              </w:rPr>
            </w:pPr>
            <w:r w:rsidRPr="005A13A1">
              <w:rPr>
                <w:b/>
                <w:sz w:val="20"/>
                <w:szCs w:val="20"/>
              </w:rPr>
              <w:lastRenderedPageBreak/>
              <w:t>чл. 46, ал. 1 от ЗОП</w:t>
            </w:r>
          </w:p>
          <w:p w14:paraId="6CE31137" w14:textId="2F38D488" w:rsidR="00480348" w:rsidRPr="005A13A1" w:rsidRDefault="00480348" w:rsidP="00480348">
            <w:pPr>
              <w:rPr>
                <w:b/>
                <w:color w:val="333399"/>
                <w:sz w:val="20"/>
                <w:szCs w:val="20"/>
              </w:rPr>
            </w:pPr>
            <w:r w:rsidRPr="005A13A1">
              <w:rPr>
                <w:b/>
                <w:color w:val="333399"/>
                <w:sz w:val="20"/>
                <w:szCs w:val="20"/>
              </w:rPr>
              <w:t>т. 3 от Насоките/ т. 3</w:t>
            </w:r>
            <w:r w:rsidRPr="00FB7375">
              <w:rPr>
                <w:b/>
                <w:color w:val="333399"/>
                <w:sz w:val="20"/>
                <w:szCs w:val="20"/>
              </w:rPr>
              <w:t xml:space="preserve"> от </w:t>
            </w:r>
            <w:r w:rsidRPr="005A13A1">
              <w:rPr>
                <w:b/>
                <w:color w:val="333399"/>
                <w:sz w:val="20"/>
                <w:szCs w:val="20"/>
              </w:rPr>
              <w:t>Приложение № 1 към чл. 2, ал. 1 от Наредбата</w:t>
            </w:r>
          </w:p>
          <w:p w14:paraId="3F117D53" w14:textId="5E18565A" w:rsidR="00480348" w:rsidRPr="00FB7375" w:rsidRDefault="00480348" w:rsidP="00480348">
            <w:pPr>
              <w:jc w:val="both"/>
              <w:rPr>
                <w:b/>
                <w:sz w:val="20"/>
                <w:szCs w:val="20"/>
                <w:lang w:eastAsia="fr-FR"/>
              </w:rPr>
            </w:pPr>
            <w:r w:rsidRPr="005A13A1">
              <w:rPr>
                <w:color w:val="008000"/>
                <w:sz w:val="20"/>
                <w:szCs w:val="20"/>
              </w:rPr>
              <w:t xml:space="preserve">Анализирайте дали </w:t>
            </w:r>
            <w:r w:rsidRPr="00F42169">
              <w:rPr>
                <w:b/>
                <w:color w:val="008000"/>
                <w:sz w:val="20"/>
                <w:szCs w:val="20"/>
              </w:rPr>
              <w:t>решението</w:t>
            </w:r>
            <w:r w:rsidRPr="00C16B81">
              <w:rPr>
                <w:color w:val="008000"/>
                <w:sz w:val="20"/>
                <w:szCs w:val="20"/>
              </w:rPr>
              <w:t xml:space="preserve"> за</w:t>
            </w:r>
            <w:r w:rsidRPr="005A13A1">
              <w:rPr>
                <w:color w:val="008000"/>
                <w:sz w:val="20"/>
                <w:szCs w:val="20"/>
              </w:rPr>
              <w:t xml:space="preserve">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67" w:type="dxa"/>
          </w:tcPr>
          <w:p w14:paraId="1D01AE0C" w14:textId="77777777" w:rsidR="00480348" w:rsidRPr="00786E11" w:rsidRDefault="00480348" w:rsidP="00480348">
            <w:pPr>
              <w:outlineLvl w:val="1"/>
              <w:rPr>
                <w:sz w:val="20"/>
                <w:szCs w:val="20"/>
              </w:rPr>
            </w:pPr>
          </w:p>
        </w:tc>
        <w:tc>
          <w:tcPr>
            <w:tcW w:w="4282" w:type="dxa"/>
            <w:gridSpan w:val="2"/>
          </w:tcPr>
          <w:p w14:paraId="647ED47B" w14:textId="77777777" w:rsidR="00480348" w:rsidRPr="00786E11" w:rsidRDefault="00480348" w:rsidP="00480348">
            <w:pPr>
              <w:jc w:val="both"/>
              <w:outlineLvl w:val="1"/>
              <w:rPr>
                <w:sz w:val="20"/>
                <w:szCs w:val="20"/>
              </w:rPr>
            </w:pPr>
          </w:p>
        </w:tc>
      </w:tr>
      <w:tr w:rsidR="00480348" w:rsidRPr="00786E11" w14:paraId="7595D8AB" w14:textId="77777777" w:rsidTr="000F4802">
        <w:trPr>
          <w:trHeight w:val="270"/>
        </w:trPr>
        <w:tc>
          <w:tcPr>
            <w:tcW w:w="540" w:type="dxa"/>
            <w:gridSpan w:val="2"/>
          </w:tcPr>
          <w:p w14:paraId="1BEDECBB" w14:textId="33A1CB50" w:rsidR="00480348" w:rsidRPr="00FC49AA" w:rsidRDefault="00053495" w:rsidP="00EC7215">
            <w:pPr>
              <w:pStyle w:val="Heading2"/>
              <w:keepNext w:val="0"/>
              <w:jc w:val="both"/>
              <w:rPr>
                <w:bCs/>
                <w:i w:val="0"/>
                <w:iCs/>
                <w:sz w:val="20"/>
              </w:rPr>
            </w:pPr>
            <w:r>
              <w:rPr>
                <w:bCs/>
                <w:i w:val="0"/>
                <w:iCs/>
                <w:sz w:val="20"/>
              </w:rPr>
              <w:t>21</w:t>
            </w:r>
          </w:p>
        </w:tc>
        <w:tc>
          <w:tcPr>
            <w:tcW w:w="9212" w:type="dxa"/>
            <w:noWrap/>
          </w:tcPr>
          <w:p w14:paraId="119F9422" w14:textId="77777777" w:rsidR="00480348" w:rsidRPr="00D3763B" w:rsidRDefault="00480348" w:rsidP="00480348">
            <w:pPr>
              <w:jc w:val="both"/>
              <w:rPr>
                <w:b/>
                <w:sz w:val="20"/>
                <w:szCs w:val="20"/>
                <w:u w:val="single"/>
                <w:lang w:eastAsia="fr-FR"/>
              </w:rPr>
            </w:pPr>
            <w:r w:rsidRPr="00D3763B">
              <w:rPr>
                <w:b/>
                <w:sz w:val="20"/>
                <w:szCs w:val="20"/>
                <w:u w:val="single"/>
                <w:lang w:eastAsia="fr-FR"/>
              </w:rPr>
              <w:t>За процедури, приключващи с рамково споразумение:</w:t>
            </w:r>
          </w:p>
          <w:p w14:paraId="320299CB" w14:textId="77777777" w:rsidR="00480348" w:rsidRPr="00786E11" w:rsidRDefault="00480348" w:rsidP="00480348">
            <w:pPr>
              <w:jc w:val="both"/>
              <w:rPr>
                <w:b/>
                <w:sz w:val="20"/>
                <w:szCs w:val="20"/>
                <w:lang w:eastAsia="fr-FR"/>
              </w:rPr>
            </w:pPr>
            <w:r w:rsidRPr="00B36292">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28D2D87D" w14:textId="1A8BC45D" w:rsidR="00480348" w:rsidRPr="00786E11" w:rsidRDefault="00480348" w:rsidP="00480348">
            <w:pPr>
              <w:jc w:val="both"/>
              <w:rPr>
                <w:sz w:val="20"/>
                <w:szCs w:val="20"/>
                <w:lang w:eastAsia="fr-FR"/>
              </w:rPr>
            </w:pPr>
            <w:r w:rsidRPr="00786E11">
              <w:rPr>
                <w:sz w:val="20"/>
                <w:szCs w:val="20"/>
                <w:lang w:eastAsia="fr-FR"/>
              </w:rPr>
              <w:t>Възложителят няма право да сключва рамково споразумение, ако предотвратява, ограничава или нарушава конкуренцията</w:t>
            </w:r>
            <w:r>
              <w:rPr>
                <w:sz w:val="20"/>
                <w:szCs w:val="20"/>
                <w:lang w:eastAsia="fr-FR"/>
              </w:rPr>
              <w:t xml:space="preserve"> (</w:t>
            </w:r>
            <w:r w:rsidRPr="00786E11">
              <w:rPr>
                <w:sz w:val="20"/>
                <w:szCs w:val="20"/>
                <w:lang w:eastAsia="fr-FR"/>
              </w:rPr>
              <w:t>чл. 81, ал. 7 от ЗОП</w:t>
            </w:r>
            <w:r>
              <w:rPr>
                <w:sz w:val="20"/>
                <w:szCs w:val="20"/>
                <w:lang w:eastAsia="fr-FR"/>
              </w:rPr>
              <w:t>)</w:t>
            </w:r>
            <w:r w:rsidRPr="00786E11">
              <w:rPr>
                <w:sz w:val="20"/>
                <w:szCs w:val="20"/>
                <w:lang w:eastAsia="fr-FR"/>
              </w:rPr>
              <w:t>. Забраната се отнася не само до предмета на поръчката, но и до всички останали изисквания на възложителя.</w:t>
            </w:r>
          </w:p>
          <w:p w14:paraId="3BC801C9" w14:textId="77777777" w:rsidR="00480348" w:rsidRPr="00786E11" w:rsidRDefault="00480348" w:rsidP="00480348">
            <w:pPr>
              <w:jc w:val="both"/>
              <w:rPr>
                <w:sz w:val="20"/>
                <w:szCs w:val="20"/>
                <w:lang w:eastAsia="fr-FR"/>
              </w:rPr>
            </w:pPr>
            <w:r w:rsidRPr="00786E11">
              <w:rPr>
                <w:b/>
                <w:sz w:val="20"/>
                <w:szCs w:val="20"/>
                <w:lang w:eastAsia="fr-FR"/>
              </w:rPr>
              <w:t>Внимание!</w:t>
            </w:r>
            <w:r w:rsidRPr="00786E11">
              <w:rPr>
                <w:sz w:val="20"/>
                <w:szCs w:val="20"/>
                <w:lang w:eastAsia="fr-FR"/>
              </w:rPr>
              <w:t xml:space="preserve"> След сключване на рамково споразумение не се допуска включването на нови изпълнители.</w:t>
            </w:r>
          </w:p>
          <w:p w14:paraId="02F955B6" w14:textId="123F7FE5" w:rsidR="00480348" w:rsidRPr="00786E11" w:rsidRDefault="00480348" w:rsidP="00480348">
            <w:pPr>
              <w:jc w:val="both"/>
              <w:rPr>
                <w:b/>
                <w:sz w:val="20"/>
                <w:szCs w:val="20"/>
                <w:lang w:eastAsia="fr-FR"/>
              </w:rPr>
            </w:pPr>
            <w:r w:rsidRPr="00786E11">
              <w:rPr>
                <w:b/>
                <w:sz w:val="20"/>
                <w:szCs w:val="20"/>
                <w:lang w:eastAsia="fr-FR"/>
              </w:rPr>
              <w:t>(чл. 81, ал. 6 и 7 от ЗОП)</w:t>
            </w:r>
          </w:p>
          <w:p w14:paraId="17E8CDDA" w14:textId="603EB43A"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lang w:val="en-US"/>
              </w:rPr>
              <w:t xml:space="preserve">8, </w:t>
            </w:r>
            <w:r w:rsidR="004734F5">
              <w:rPr>
                <w:b/>
                <w:color w:val="333399"/>
                <w:sz w:val="20"/>
                <w:szCs w:val="20"/>
              </w:rPr>
              <w:t xml:space="preserve">т. </w:t>
            </w:r>
            <w:r w:rsidRPr="00786E11">
              <w:rPr>
                <w:b/>
                <w:color w:val="333399"/>
                <w:sz w:val="20"/>
                <w:szCs w:val="20"/>
              </w:rPr>
              <w:t xml:space="preserve">10, </w:t>
            </w:r>
            <w:r w:rsidR="004734F5">
              <w:rPr>
                <w:b/>
                <w:color w:val="333399"/>
                <w:sz w:val="20"/>
                <w:szCs w:val="20"/>
              </w:rPr>
              <w:t xml:space="preserve">т. </w:t>
            </w:r>
            <w:r w:rsidRPr="00786E11">
              <w:rPr>
                <w:b/>
                <w:color w:val="333399"/>
                <w:sz w:val="20"/>
                <w:szCs w:val="20"/>
              </w:rPr>
              <w:t>11</w:t>
            </w:r>
            <w:r>
              <w:rPr>
                <w:b/>
                <w:color w:val="333399"/>
                <w:sz w:val="20"/>
                <w:szCs w:val="20"/>
              </w:rPr>
              <w:t xml:space="preserve"> </w:t>
            </w:r>
            <w:r w:rsidRPr="00786E11">
              <w:rPr>
                <w:b/>
                <w:color w:val="333399"/>
                <w:sz w:val="20"/>
                <w:szCs w:val="20"/>
              </w:rPr>
              <w:t xml:space="preserve">и </w:t>
            </w:r>
            <w:r>
              <w:rPr>
                <w:b/>
                <w:color w:val="333399"/>
                <w:sz w:val="20"/>
                <w:szCs w:val="20"/>
              </w:rPr>
              <w:t xml:space="preserve">т. </w:t>
            </w:r>
            <w:r w:rsidRPr="00786E11">
              <w:rPr>
                <w:b/>
                <w:color w:val="333399"/>
                <w:sz w:val="20"/>
                <w:szCs w:val="20"/>
              </w:rPr>
              <w:t>12</w:t>
            </w:r>
            <w:r>
              <w:rPr>
                <w:b/>
                <w:color w:val="333399"/>
                <w:sz w:val="20"/>
                <w:szCs w:val="20"/>
              </w:rPr>
              <w:t xml:space="preserve"> </w:t>
            </w:r>
            <w:r w:rsidRPr="00786E11">
              <w:rPr>
                <w:b/>
                <w:color w:val="333399"/>
                <w:sz w:val="20"/>
                <w:szCs w:val="20"/>
              </w:rPr>
              <w:t xml:space="preserve">от Насоките/ </w:t>
            </w:r>
            <w:r>
              <w:rPr>
                <w:b/>
                <w:color w:val="333399"/>
                <w:sz w:val="20"/>
                <w:szCs w:val="20"/>
              </w:rPr>
              <w:t>т.</w:t>
            </w:r>
            <w:r>
              <w:rPr>
                <w:b/>
                <w:color w:val="333399"/>
                <w:sz w:val="20"/>
                <w:szCs w:val="20"/>
                <w:lang w:val="en-US"/>
              </w:rPr>
              <w:t xml:space="preserve"> 8, </w:t>
            </w:r>
            <w:r w:rsidR="004734F5">
              <w:rPr>
                <w:b/>
                <w:color w:val="333399"/>
                <w:sz w:val="20"/>
                <w:szCs w:val="20"/>
              </w:rPr>
              <w:t xml:space="preserve">т. </w:t>
            </w:r>
            <w:r>
              <w:rPr>
                <w:b/>
                <w:color w:val="333399"/>
                <w:sz w:val="20"/>
                <w:szCs w:val="20"/>
              </w:rPr>
              <w:t xml:space="preserve">10, </w:t>
            </w:r>
            <w:r w:rsidR="004734F5">
              <w:rPr>
                <w:b/>
                <w:color w:val="333399"/>
                <w:sz w:val="20"/>
                <w:szCs w:val="20"/>
              </w:rPr>
              <w:t xml:space="preserve">т. </w:t>
            </w:r>
            <w:r>
              <w:rPr>
                <w:b/>
                <w:color w:val="333399"/>
                <w:sz w:val="20"/>
                <w:szCs w:val="20"/>
              </w:rPr>
              <w:t>11 и т. 12</w:t>
            </w:r>
            <w:r w:rsidRPr="005E3F17">
              <w:rPr>
                <w:b/>
                <w:color w:val="333399"/>
                <w:sz w:val="20"/>
                <w:szCs w:val="20"/>
              </w:rPr>
              <w:t xml:space="preserve"> от </w:t>
            </w:r>
            <w:r w:rsidRPr="00786E11">
              <w:rPr>
                <w:b/>
                <w:color w:val="333399"/>
                <w:sz w:val="20"/>
                <w:szCs w:val="20"/>
              </w:rPr>
              <w:t>Приложение № 1 към чл. 2, ал. 1 от Наредбата</w:t>
            </w:r>
          </w:p>
          <w:p w14:paraId="3259EADB" w14:textId="3686F78D" w:rsidR="00480348" w:rsidRPr="00786E11" w:rsidRDefault="00480348" w:rsidP="00480348">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3DDB3F7F" w14:textId="68BEBCEC" w:rsidR="00480348" w:rsidRPr="00786E11" w:rsidRDefault="00480348" w:rsidP="00480348">
            <w:pPr>
              <w:jc w:val="both"/>
              <w:rPr>
                <w:b/>
                <w:sz w:val="20"/>
                <w:szCs w:val="20"/>
                <w:lang w:eastAsia="fr-FR"/>
              </w:rPr>
            </w:pPr>
            <w:r w:rsidRPr="00786E11">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567" w:type="dxa"/>
          </w:tcPr>
          <w:p w14:paraId="1F1FB4DE" w14:textId="77777777" w:rsidR="00480348" w:rsidRPr="00786E11" w:rsidRDefault="00480348" w:rsidP="00480348">
            <w:pPr>
              <w:outlineLvl w:val="1"/>
              <w:rPr>
                <w:sz w:val="20"/>
                <w:szCs w:val="20"/>
              </w:rPr>
            </w:pPr>
          </w:p>
        </w:tc>
        <w:tc>
          <w:tcPr>
            <w:tcW w:w="4282" w:type="dxa"/>
            <w:gridSpan w:val="2"/>
          </w:tcPr>
          <w:p w14:paraId="1E6A784D" w14:textId="77777777" w:rsidR="00480348" w:rsidRPr="00786E11" w:rsidRDefault="00480348" w:rsidP="00480348">
            <w:pPr>
              <w:jc w:val="both"/>
              <w:outlineLvl w:val="1"/>
              <w:rPr>
                <w:sz w:val="20"/>
                <w:szCs w:val="20"/>
              </w:rPr>
            </w:pPr>
          </w:p>
        </w:tc>
      </w:tr>
      <w:tr w:rsidR="00480348" w:rsidRPr="00786E11" w14:paraId="45D6325E" w14:textId="77777777" w:rsidTr="000F4802">
        <w:trPr>
          <w:trHeight w:val="270"/>
        </w:trPr>
        <w:tc>
          <w:tcPr>
            <w:tcW w:w="540" w:type="dxa"/>
            <w:gridSpan w:val="2"/>
          </w:tcPr>
          <w:p w14:paraId="10A608E4" w14:textId="1408FA4B" w:rsidR="00480348" w:rsidRPr="00CD7D29" w:rsidDel="00C952AF" w:rsidRDefault="00053495" w:rsidP="00EC7215">
            <w:pPr>
              <w:pStyle w:val="Heading2"/>
              <w:keepNext w:val="0"/>
              <w:jc w:val="both"/>
              <w:rPr>
                <w:bCs/>
                <w:i w:val="0"/>
                <w:iCs/>
                <w:sz w:val="20"/>
              </w:rPr>
            </w:pPr>
            <w:r>
              <w:rPr>
                <w:bCs/>
                <w:i w:val="0"/>
                <w:iCs/>
                <w:sz w:val="20"/>
              </w:rPr>
              <w:t>22</w:t>
            </w:r>
          </w:p>
        </w:tc>
        <w:tc>
          <w:tcPr>
            <w:tcW w:w="9212" w:type="dxa"/>
            <w:noWrap/>
          </w:tcPr>
          <w:p w14:paraId="4CAFD48A" w14:textId="77777777" w:rsidR="00480348" w:rsidRPr="00786E11" w:rsidRDefault="00480348" w:rsidP="00480348">
            <w:pPr>
              <w:jc w:val="both"/>
              <w:rPr>
                <w:b/>
                <w:sz w:val="20"/>
                <w:szCs w:val="20"/>
                <w:u w:val="single"/>
                <w:lang w:eastAsia="fr-FR"/>
              </w:rPr>
            </w:pPr>
            <w:r w:rsidRPr="00786E11">
              <w:rPr>
                <w:b/>
                <w:sz w:val="20"/>
                <w:szCs w:val="20"/>
                <w:u w:val="single"/>
                <w:lang w:eastAsia="fr-FR"/>
              </w:rPr>
              <w:t>При поръчки с обект строителство:</w:t>
            </w:r>
          </w:p>
          <w:p w14:paraId="10799770" w14:textId="1C2351E3" w:rsidR="00480348" w:rsidRPr="00786E11" w:rsidRDefault="00480348" w:rsidP="00480348">
            <w:pPr>
              <w:jc w:val="both"/>
              <w:rPr>
                <w:b/>
                <w:sz w:val="20"/>
                <w:szCs w:val="20"/>
                <w:lang w:eastAsia="fr-FR"/>
              </w:rPr>
            </w:pPr>
            <w:r w:rsidRPr="00786E11">
              <w:rPr>
                <w:b/>
                <w:sz w:val="20"/>
                <w:szCs w:val="20"/>
                <w:lang w:eastAsia="fr-FR"/>
              </w:rPr>
              <w:t>Включени ли са в предмета на поръчката</w:t>
            </w:r>
            <w:r>
              <w:rPr>
                <w:b/>
                <w:sz w:val="20"/>
                <w:szCs w:val="20"/>
                <w:lang w:eastAsia="fr-FR"/>
              </w:rPr>
              <w:t xml:space="preserve"> за строителство</w:t>
            </w:r>
            <w:r w:rsidRPr="00786E11">
              <w:rPr>
                <w:b/>
                <w:sz w:val="20"/>
                <w:szCs w:val="20"/>
                <w:lang w:eastAsia="fr-FR"/>
              </w:rPr>
              <w:t xml:space="preserve"> услуги или доставки, които не са свързани с изпълнението на строителството?</w:t>
            </w:r>
          </w:p>
          <w:p w14:paraId="23B36D58" w14:textId="4AF20F65" w:rsidR="00480348" w:rsidRPr="00786E11" w:rsidRDefault="00480348" w:rsidP="00480348">
            <w:pPr>
              <w:jc w:val="both"/>
              <w:rPr>
                <w:sz w:val="20"/>
                <w:szCs w:val="20"/>
                <w:lang w:eastAsia="fr-FR"/>
              </w:rPr>
            </w:pPr>
            <w:r>
              <w:rPr>
                <w:sz w:val="20"/>
                <w:szCs w:val="20"/>
                <w:lang w:eastAsia="fr-FR"/>
              </w:rPr>
              <w:t>К</w:t>
            </w:r>
            <w:r w:rsidRPr="00786E11">
              <w:rPr>
                <w:sz w:val="20"/>
                <w:szCs w:val="20"/>
                <w:lang w:eastAsia="fr-FR"/>
              </w:rPr>
              <w:t>огато определя</w:t>
            </w:r>
            <w:r>
              <w:rPr>
                <w:sz w:val="20"/>
                <w:szCs w:val="20"/>
                <w:lang w:eastAsia="fr-FR"/>
              </w:rPr>
              <w:t xml:space="preserve"> </w:t>
            </w:r>
            <w:r w:rsidRPr="00786E11">
              <w:rPr>
                <w:sz w:val="20"/>
                <w:szCs w:val="20"/>
                <w:lang w:eastAsia="fr-FR"/>
              </w:rPr>
              <w:t>дейности</w:t>
            </w:r>
            <w:r>
              <w:rPr>
                <w:sz w:val="20"/>
                <w:szCs w:val="20"/>
                <w:lang w:eastAsia="fr-FR"/>
              </w:rPr>
              <w:t xml:space="preserve">те от обхвата на поръчки за строителство възложителят няма право да </w:t>
            </w:r>
            <w:r w:rsidRPr="00786E11">
              <w:rPr>
                <w:sz w:val="20"/>
                <w:szCs w:val="20"/>
                <w:lang w:eastAsia="fr-FR"/>
              </w:rPr>
              <w:t>включва в предмета услуги или доставки, които не са необходими за изпълнение</w:t>
            </w:r>
            <w:r>
              <w:rPr>
                <w:sz w:val="20"/>
                <w:szCs w:val="20"/>
                <w:lang w:eastAsia="fr-FR"/>
              </w:rPr>
              <w:t xml:space="preserve"> на строителството</w:t>
            </w:r>
            <w:r w:rsidRPr="00786E11">
              <w:rPr>
                <w:sz w:val="20"/>
                <w:szCs w:val="20"/>
                <w:lang w:eastAsia="fr-FR"/>
              </w:rPr>
              <w:t>.</w:t>
            </w:r>
          </w:p>
          <w:p w14:paraId="357691A6" w14:textId="5A443F47" w:rsidR="00480348" w:rsidRPr="00786E11" w:rsidRDefault="00480348" w:rsidP="00480348">
            <w:pPr>
              <w:jc w:val="both"/>
              <w:rPr>
                <w:sz w:val="20"/>
                <w:szCs w:val="20"/>
                <w:lang w:eastAsia="fr-FR"/>
              </w:rPr>
            </w:pPr>
            <w:r w:rsidRPr="00786E11">
              <w:rPr>
                <w:sz w:val="20"/>
                <w:szCs w:val="20"/>
                <w:lang w:eastAsia="fr-FR"/>
              </w:rPr>
              <w:t>При анализа на дейностите от предмета на поръчката е необходимо да се има предвид легалното определение за строителство по чл. 3, ал. 1, т. 1 и ал. 2 от ЗОП.</w:t>
            </w:r>
          </w:p>
          <w:p w14:paraId="20BE6E7D" w14:textId="753EE453" w:rsidR="00480348" w:rsidRDefault="00480348" w:rsidP="00480348">
            <w:pPr>
              <w:jc w:val="both"/>
              <w:rPr>
                <w:b/>
                <w:sz w:val="20"/>
                <w:szCs w:val="20"/>
                <w:lang w:eastAsia="fr-FR"/>
              </w:rPr>
            </w:pPr>
            <w:r w:rsidRPr="00786E11">
              <w:rPr>
                <w:b/>
                <w:sz w:val="20"/>
                <w:szCs w:val="20"/>
                <w:lang w:eastAsia="fr-FR"/>
              </w:rPr>
              <w:t>(чл. 21, ал. 7 и 17 от ЗОП, чл. 3, ал. 1, т. 1 и ал. 2 от ЗОП)</w:t>
            </w:r>
          </w:p>
          <w:p w14:paraId="08CA4376" w14:textId="3876541D" w:rsidR="00206A73" w:rsidRPr="00786E11" w:rsidRDefault="00206A73" w:rsidP="00480348">
            <w:pPr>
              <w:jc w:val="both"/>
              <w:rPr>
                <w:b/>
                <w:sz w:val="20"/>
                <w:szCs w:val="20"/>
                <w:lang w:eastAsia="fr-FR"/>
              </w:rPr>
            </w:pPr>
            <w:r>
              <w:rPr>
                <w:b/>
                <w:sz w:val="20"/>
                <w:szCs w:val="20"/>
                <w:lang w:eastAsia="fr-FR"/>
              </w:rPr>
              <w:t>(чл. 147 от ЗОП)</w:t>
            </w:r>
          </w:p>
          <w:p w14:paraId="7A575B5D" w14:textId="15A34CE0" w:rsidR="00480348" w:rsidRPr="00786E11" w:rsidRDefault="00480348" w:rsidP="00480348">
            <w:pPr>
              <w:rPr>
                <w:b/>
                <w:color w:val="333399"/>
                <w:sz w:val="20"/>
                <w:szCs w:val="20"/>
              </w:rPr>
            </w:pPr>
            <w:r w:rsidRPr="00786E11">
              <w:rPr>
                <w:b/>
                <w:color w:val="333399"/>
                <w:sz w:val="20"/>
                <w:szCs w:val="20"/>
              </w:rPr>
              <w:t xml:space="preserve">т. 11 </w:t>
            </w:r>
            <w:r>
              <w:rPr>
                <w:b/>
                <w:color w:val="333399"/>
                <w:sz w:val="20"/>
                <w:szCs w:val="20"/>
              </w:rPr>
              <w:t xml:space="preserve">и т. 12 </w:t>
            </w:r>
            <w:r w:rsidRPr="00786E11">
              <w:rPr>
                <w:b/>
                <w:color w:val="333399"/>
                <w:sz w:val="20"/>
                <w:szCs w:val="20"/>
              </w:rPr>
              <w:t xml:space="preserve">от Насоките/ </w:t>
            </w:r>
            <w:r>
              <w:rPr>
                <w:b/>
                <w:color w:val="333399"/>
                <w:sz w:val="20"/>
                <w:szCs w:val="20"/>
              </w:rPr>
              <w:t>т.</w:t>
            </w:r>
            <w:r>
              <w:rPr>
                <w:b/>
                <w:color w:val="333399"/>
                <w:sz w:val="20"/>
                <w:szCs w:val="20"/>
                <w:lang w:val="en-US"/>
              </w:rPr>
              <w:t xml:space="preserve"> </w:t>
            </w:r>
            <w:r>
              <w:rPr>
                <w:b/>
                <w:color w:val="333399"/>
                <w:sz w:val="20"/>
                <w:szCs w:val="20"/>
              </w:rPr>
              <w:t xml:space="preserve">11 и т. 12 </w:t>
            </w:r>
            <w:r w:rsidRPr="005E3F17">
              <w:rPr>
                <w:b/>
                <w:color w:val="333399"/>
                <w:sz w:val="20"/>
                <w:szCs w:val="20"/>
              </w:rPr>
              <w:t xml:space="preserve">от </w:t>
            </w:r>
            <w:r w:rsidRPr="00786E11">
              <w:rPr>
                <w:b/>
                <w:color w:val="333399"/>
                <w:sz w:val="20"/>
                <w:szCs w:val="20"/>
              </w:rPr>
              <w:t>Приложение № 1 към чл. 2, ал. 1 от Наредбата</w:t>
            </w:r>
          </w:p>
          <w:p w14:paraId="44A17B70" w14:textId="615E8C45" w:rsidR="00480348" w:rsidRPr="00786E11" w:rsidRDefault="00480348" w:rsidP="00480348">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в частта относно предмета на поръчката,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3D2FDB32" w14:textId="77777777" w:rsidR="00480348" w:rsidRPr="00786E11" w:rsidRDefault="00480348" w:rsidP="00480348">
            <w:pPr>
              <w:jc w:val="both"/>
              <w:rPr>
                <w:b/>
                <w:color w:val="008000"/>
                <w:sz w:val="20"/>
                <w:szCs w:val="20"/>
                <w:lang w:eastAsia="fr-FR"/>
              </w:rPr>
            </w:pPr>
            <w:r w:rsidRPr="00786E11">
              <w:rPr>
                <w:color w:val="008000"/>
                <w:sz w:val="20"/>
                <w:szCs w:val="20"/>
              </w:rPr>
              <w:lastRenderedPageBreak/>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14:paraId="6FF8D911" w14:textId="77777777" w:rsidR="00480348" w:rsidRPr="00786E11" w:rsidRDefault="00480348" w:rsidP="00480348">
            <w:pPr>
              <w:jc w:val="both"/>
              <w:outlineLvl w:val="1"/>
              <w:rPr>
                <w:sz w:val="20"/>
                <w:szCs w:val="20"/>
              </w:rPr>
            </w:pPr>
          </w:p>
        </w:tc>
        <w:tc>
          <w:tcPr>
            <w:tcW w:w="4282" w:type="dxa"/>
            <w:gridSpan w:val="2"/>
          </w:tcPr>
          <w:p w14:paraId="38AC5218" w14:textId="77777777" w:rsidR="00480348" w:rsidRPr="00786E11" w:rsidRDefault="00480348" w:rsidP="00480348">
            <w:pPr>
              <w:jc w:val="both"/>
              <w:rPr>
                <w:color w:val="FF0000"/>
                <w:sz w:val="20"/>
                <w:szCs w:val="20"/>
              </w:rPr>
            </w:pPr>
          </w:p>
        </w:tc>
      </w:tr>
      <w:tr w:rsidR="00480348" w:rsidRPr="00786E11" w14:paraId="4E90A17C" w14:textId="77777777" w:rsidTr="000F4802">
        <w:trPr>
          <w:trHeight w:val="270"/>
        </w:trPr>
        <w:tc>
          <w:tcPr>
            <w:tcW w:w="540" w:type="dxa"/>
            <w:gridSpan w:val="2"/>
          </w:tcPr>
          <w:p w14:paraId="45571D36" w14:textId="625B21E7" w:rsidR="00480348" w:rsidRPr="00CD7D29" w:rsidRDefault="00053495" w:rsidP="00EC7215">
            <w:pPr>
              <w:pStyle w:val="Heading2"/>
              <w:keepNext w:val="0"/>
              <w:jc w:val="both"/>
              <w:rPr>
                <w:bCs/>
                <w:i w:val="0"/>
                <w:iCs/>
                <w:sz w:val="20"/>
              </w:rPr>
            </w:pPr>
            <w:r>
              <w:rPr>
                <w:bCs/>
                <w:i w:val="0"/>
                <w:iCs/>
                <w:sz w:val="20"/>
              </w:rPr>
              <w:t>23</w:t>
            </w:r>
          </w:p>
        </w:tc>
        <w:tc>
          <w:tcPr>
            <w:tcW w:w="9212" w:type="dxa"/>
            <w:noWrap/>
          </w:tcPr>
          <w:p w14:paraId="660FA966" w14:textId="39F9F367" w:rsidR="00480348" w:rsidRPr="00786E11" w:rsidRDefault="00480348" w:rsidP="00480348">
            <w:pPr>
              <w:ind w:right="-74"/>
              <w:jc w:val="both"/>
              <w:outlineLvl w:val="1"/>
              <w:rPr>
                <w:b/>
                <w:sz w:val="20"/>
                <w:szCs w:val="20"/>
                <w:u w:val="single"/>
                <w:lang w:eastAsia="fr-FR"/>
              </w:rPr>
            </w:pPr>
            <w:r w:rsidRPr="00786E11">
              <w:rPr>
                <w:b/>
                <w:sz w:val="20"/>
                <w:szCs w:val="20"/>
                <w:u w:val="single"/>
                <w:lang w:eastAsia="fr-FR"/>
              </w:rPr>
              <w:t>Приложим за договори с периодично изпълнение и рамкови споразумения:</w:t>
            </w:r>
          </w:p>
          <w:p w14:paraId="3A086B06" w14:textId="3E33D8C4" w:rsidR="00480348" w:rsidRPr="00786E11" w:rsidRDefault="00480348" w:rsidP="00480348">
            <w:pPr>
              <w:ind w:right="-74"/>
              <w:jc w:val="both"/>
              <w:outlineLvl w:val="1"/>
              <w:rPr>
                <w:b/>
                <w:sz w:val="20"/>
                <w:szCs w:val="20"/>
                <w:lang w:eastAsia="fr-FR"/>
              </w:rPr>
            </w:pPr>
            <w:r w:rsidRPr="00786E11">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5E76D76C" w14:textId="77777777" w:rsidR="005B2EF0" w:rsidRPr="00A51A53" w:rsidRDefault="005B2EF0" w:rsidP="005B2EF0">
            <w:pPr>
              <w:ind w:right="-74"/>
              <w:jc w:val="both"/>
              <w:outlineLvl w:val="1"/>
              <w:rPr>
                <w:b/>
                <w:sz w:val="20"/>
                <w:szCs w:val="20"/>
                <w:lang w:eastAsia="fr-FR"/>
              </w:rPr>
            </w:pPr>
            <w:r w:rsidRPr="00A51A53">
              <w:rPr>
                <w:b/>
                <w:sz w:val="20"/>
                <w:szCs w:val="20"/>
                <w:lang w:eastAsia="fr-FR"/>
              </w:rPr>
              <w:t>Срокът на рамковото споразумение надвишава ли 4 години</w:t>
            </w:r>
            <w:r>
              <w:rPr>
                <w:b/>
                <w:sz w:val="20"/>
                <w:szCs w:val="20"/>
                <w:lang w:eastAsia="fr-FR"/>
              </w:rPr>
              <w:t xml:space="preserve"> </w:t>
            </w:r>
            <w:r w:rsidRPr="00494352">
              <w:rPr>
                <w:b/>
                <w:i/>
                <w:sz w:val="20"/>
                <w:szCs w:val="20"/>
                <w:lang w:eastAsia="fr-FR"/>
              </w:rPr>
              <w:t>(за публичните възложители)</w:t>
            </w:r>
            <w:r>
              <w:rPr>
                <w:b/>
                <w:sz w:val="20"/>
                <w:szCs w:val="20"/>
                <w:lang w:eastAsia="fr-FR"/>
              </w:rPr>
              <w:t xml:space="preserve">, съответно 8 години </w:t>
            </w:r>
            <w:r w:rsidRPr="00494352">
              <w:rPr>
                <w:b/>
                <w:i/>
                <w:sz w:val="20"/>
                <w:szCs w:val="20"/>
                <w:lang w:eastAsia="fr-FR"/>
              </w:rPr>
              <w:t>(за секторните възложители)</w:t>
            </w:r>
            <w:r w:rsidRPr="00A51A53">
              <w:rPr>
                <w:b/>
                <w:sz w:val="20"/>
                <w:szCs w:val="20"/>
                <w:lang w:eastAsia="fr-FR"/>
              </w:rPr>
              <w:t>?</w:t>
            </w:r>
          </w:p>
          <w:p w14:paraId="1286DE43" w14:textId="0E70050B" w:rsidR="00480348" w:rsidRPr="00786E11" w:rsidRDefault="00480348" w:rsidP="00480348">
            <w:pPr>
              <w:ind w:right="-74"/>
              <w:jc w:val="both"/>
              <w:outlineLvl w:val="1"/>
              <w:rPr>
                <w:b/>
                <w:sz w:val="20"/>
                <w:szCs w:val="20"/>
                <w:lang w:eastAsia="fr-FR"/>
              </w:rPr>
            </w:pPr>
            <w:r w:rsidRPr="00786E11">
              <w:rPr>
                <w:b/>
                <w:sz w:val="20"/>
                <w:szCs w:val="20"/>
                <w:lang w:eastAsia="fr-FR"/>
              </w:rPr>
              <w:t>Ако отговорът е „да”, възложителят посочил ли е мотиви за това в решението за откриване?</w:t>
            </w:r>
          </w:p>
          <w:p w14:paraId="01F1F52F" w14:textId="77777777" w:rsidR="00480348" w:rsidRPr="00786E11" w:rsidRDefault="00480348" w:rsidP="00480348">
            <w:pPr>
              <w:ind w:right="110"/>
              <w:jc w:val="both"/>
              <w:outlineLvl w:val="1"/>
              <w:rPr>
                <w:sz w:val="20"/>
                <w:szCs w:val="20"/>
                <w:lang w:eastAsia="fr-FR"/>
              </w:rPr>
            </w:pPr>
            <w:r w:rsidRPr="00786E11">
              <w:rPr>
                <w:sz w:val="20"/>
                <w:szCs w:val="20"/>
                <w:lang w:eastAsia="fr-FR"/>
              </w:rPr>
              <w:t>Сключването на договор/рамково споразумение за по-дълъг от посочения срок е винаги по изключение и следва да се мотивира от възложителя.</w:t>
            </w:r>
          </w:p>
          <w:p w14:paraId="5B097E30" w14:textId="1014A1C5" w:rsidR="00480348" w:rsidRPr="00786E11" w:rsidRDefault="00480348" w:rsidP="00480348">
            <w:pPr>
              <w:ind w:right="110"/>
              <w:jc w:val="both"/>
              <w:outlineLvl w:val="1"/>
              <w:rPr>
                <w:sz w:val="20"/>
                <w:szCs w:val="20"/>
                <w:lang w:eastAsia="fr-FR"/>
              </w:rPr>
            </w:pPr>
            <w:r w:rsidRPr="00786E11">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163AED14" w14:textId="2C96B903" w:rsidR="00480348" w:rsidRPr="00786E11" w:rsidRDefault="00480348" w:rsidP="00480348">
            <w:pPr>
              <w:ind w:right="110"/>
              <w:jc w:val="both"/>
              <w:outlineLvl w:val="1"/>
              <w:rPr>
                <w:b/>
                <w:sz w:val="20"/>
                <w:szCs w:val="20"/>
                <w:lang w:eastAsia="fr-FR"/>
              </w:rPr>
            </w:pPr>
            <w:r w:rsidRPr="00786E11">
              <w:rPr>
                <w:b/>
                <w:sz w:val="20"/>
                <w:szCs w:val="20"/>
                <w:lang w:eastAsia="fr-FR"/>
              </w:rPr>
              <w:t>(чл. 113, ал. 1 и ал. 2, чл. 81, ал. 3 и ал. 4 от ЗОП)</w:t>
            </w:r>
          </w:p>
          <w:p w14:paraId="7351F5F6" w14:textId="7BE13851"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lang w:val="en-US"/>
              </w:rPr>
              <w:t xml:space="preserve">8 </w:t>
            </w:r>
            <w:r>
              <w:rPr>
                <w:b/>
                <w:color w:val="333399"/>
                <w:sz w:val="20"/>
                <w:szCs w:val="20"/>
              </w:rPr>
              <w:t xml:space="preserve">и </w:t>
            </w:r>
            <w:r w:rsidR="00412067">
              <w:rPr>
                <w:b/>
                <w:color w:val="333399"/>
                <w:sz w:val="20"/>
                <w:szCs w:val="20"/>
              </w:rPr>
              <w:t xml:space="preserve">т. </w:t>
            </w:r>
            <w:r>
              <w:rPr>
                <w:b/>
                <w:color w:val="333399"/>
                <w:sz w:val="20"/>
                <w:szCs w:val="20"/>
              </w:rPr>
              <w:t>11</w:t>
            </w:r>
            <w:r w:rsidRPr="00786E11">
              <w:rPr>
                <w:b/>
                <w:color w:val="333399"/>
                <w:sz w:val="20"/>
                <w:szCs w:val="20"/>
              </w:rPr>
              <w:t xml:space="preserve"> от Насоките/ </w:t>
            </w:r>
            <w:r>
              <w:rPr>
                <w:b/>
                <w:color w:val="333399"/>
                <w:sz w:val="20"/>
                <w:szCs w:val="20"/>
              </w:rPr>
              <w:t xml:space="preserve">т.  8 и </w:t>
            </w:r>
            <w:r w:rsidR="00412067">
              <w:rPr>
                <w:b/>
                <w:color w:val="333399"/>
                <w:sz w:val="20"/>
                <w:szCs w:val="20"/>
              </w:rPr>
              <w:t xml:space="preserve">т. </w:t>
            </w:r>
            <w:r>
              <w:rPr>
                <w:b/>
                <w:color w:val="333399"/>
                <w:sz w:val="20"/>
                <w:szCs w:val="20"/>
              </w:rPr>
              <w:t>11</w:t>
            </w:r>
            <w:r w:rsidRPr="005E3F17">
              <w:rPr>
                <w:b/>
                <w:color w:val="333399"/>
                <w:sz w:val="20"/>
                <w:szCs w:val="20"/>
              </w:rPr>
              <w:t xml:space="preserve"> от </w:t>
            </w:r>
            <w:r w:rsidRPr="00786E11">
              <w:rPr>
                <w:b/>
                <w:color w:val="333399"/>
                <w:sz w:val="20"/>
                <w:szCs w:val="20"/>
              </w:rPr>
              <w:t>Приложение № 1 към чл. 2, ал. 1 от Наредбата</w:t>
            </w:r>
          </w:p>
          <w:p w14:paraId="6DA5D27C" w14:textId="724A62B6" w:rsidR="00480348" w:rsidRPr="00786E11" w:rsidRDefault="00480348" w:rsidP="00480348">
            <w:pPr>
              <w:jc w:val="both"/>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поканата за участие и всички приложения към нея.</w:t>
            </w:r>
          </w:p>
          <w:p w14:paraId="51F00536" w14:textId="3F4C076B" w:rsidR="00480348" w:rsidRPr="00786E11" w:rsidRDefault="00480348" w:rsidP="00480348">
            <w:pPr>
              <w:jc w:val="both"/>
              <w:rPr>
                <w:b/>
                <w:sz w:val="20"/>
                <w:szCs w:val="20"/>
                <w:lang w:eastAsia="fr-FR"/>
              </w:rPr>
            </w:pPr>
            <w:r w:rsidRPr="00786E11">
              <w:rPr>
                <w:bCs/>
                <w:color w:val="008000"/>
                <w:sz w:val="20"/>
              </w:rPr>
              <w:t>Анализирайте срока на договора за обществена поръчка, ако той е за периодично или продължително изпълнение/рамковото споразумение. Ако надвишава посочения брой години, направете анализ дали това е обосновано и дали не е налице нарушение на чл. 113, ал. 2 и чл. 81, ал. 3 от ЗОП.</w:t>
            </w:r>
          </w:p>
        </w:tc>
        <w:tc>
          <w:tcPr>
            <w:tcW w:w="567" w:type="dxa"/>
          </w:tcPr>
          <w:p w14:paraId="0004D890" w14:textId="77777777" w:rsidR="00480348" w:rsidRPr="00786E11" w:rsidRDefault="00480348" w:rsidP="00480348">
            <w:pPr>
              <w:outlineLvl w:val="1"/>
              <w:rPr>
                <w:sz w:val="20"/>
                <w:szCs w:val="20"/>
              </w:rPr>
            </w:pPr>
          </w:p>
        </w:tc>
        <w:tc>
          <w:tcPr>
            <w:tcW w:w="4282" w:type="dxa"/>
            <w:gridSpan w:val="2"/>
          </w:tcPr>
          <w:p w14:paraId="54F4CE06" w14:textId="77777777" w:rsidR="00480348" w:rsidRPr="00786E11" w:rsidRDefault="00480348" w:rsidP="00480348">
            <w:pPr>
              <w:jc w:val="both"/>
              <w:outlineLvl w:val="1"/>
              <w:rPr>
                <w:sz w:val="20"/>
                <w:szCs w:val="20"/>
              </w:rPr>
            </w:pPr>
          </w:p>
        </w:tc>
      </w:tr>
      <w:tr w:rsidR="00480348" w:rsidRPr="00786E11" w14:paraId="20765C41" w14:textId="77777777" w:rsidTr="000F4802">
        <w:trPr>
          <w:trHeight w:val="270"/>
        </w:trPr>
        <w:tc>
          <w:tcPr>
            <w:tcW w:w="540" w:type="dxa"/>
            <w:gridSpan w:val="2"/>
          </w:tcPr>
          <w:p w14:paraId="189C9850" w14:textId="29F5C5E1" w:rsidR="00480348" w:rsidRPr="00CD7D29" w:rsidRDefault="00053495" w:rsidP="00EC7215">
            <w:pPr>
              <w:pStyle w:val="Heading2"/>
              <w:keepNext w:val="0"/>
              <w:jc w:val="both"/>
              <w:rPr>
                <w:bCs/>
                <w:i w:val="0"/>
                <w:iCs/>
                <w:sz w:val="20"/>
              </w:rPr>
            </w:pPr>
            <w:r>
              <w:rPr>
                <w:bCs/>
                <w:i w:val="0"/>
                <w:iCs/>
                <w:sz w:val="20"/>
              </w:rPr>
              <w:t>24</w:t>
            </w:r>
          </w:p>
        </w:tc>
        <w:tc>
          <w:tcPr>
            <w:tcW w:w="9212" w:type="dxa"/>
            <w:noWrap/>
          </w:tcPr>
          <w:p w14:paraId="4A8C0430" w14:textId="77777777" w:rsidR="00480348" w:rsidRPr="00786E11" w:rsidRDefault="00480348" w:rsidP="00480348">
            <w:pPr>
              <w:jc w:val="both"/>
              <w:rPr>
                <w:b/>
                <w:sz w:val="20"/>
                <w:szCs w:val="20"/>
                <w:u w:val="single"/>
                <w:lang w:eastAsia="fr-FR"/>
              </w:rPr>
            </w:pPr>
            <w:r w:rsidRPr="00786E11">
              <w:rPr>
                <w:b/>
                <w:sz w:val="20"/>
                <w:szCs w:val="20"/>
                <w:u w:val="single"/>
                <w:lang w:eastAsia="fr-FR"/>
              </w:rPr>
              <w:t>При критерий за оценка „ниво на разходите“ и „оптимално съотношение качество/цена“:</w:t>
            </w:r>
          </w:p>
          <w:p w14:paraId="78897815" w14:textId="70CC6533" w:rsidR="00480348" w:rsidRPr="00786E11" w:rsidRDefault="00480348" w:rsidP="00480348">
            <w:pPr>
              <w:jc w:val="both"/>
              <w:rPr>
                <w:b/>
                <w:sz w:val="20"/>
                <w:szCs w:val="20"/>
                <w:lang w:eastAsia="fr-FR"/>
              </w:rPr>
            </w:pPr>
            <w:r w:rsidRPr="00786E11">
              <w:rPr>
                <w:b/>
                <w:sz w:val="20"/>
                <w:szCs w:val="20"/>
                <w:lang w:eastAsia="fr-FR"/>
              </w:rPr>
              <w:t xml:space="preserve">Включени ли са в </w:t>
            </w:r>
            <w:r w:rsidRPr="00786E11">
              <w:rPr>
                <w:b/>
                <w:bCs/>
                <w:iCs/>
                <w:sz w:val="20"/>
                <w:szCs w:val="20"/>
              </w:rPr>
              <w:t>поканата за участие или решението за откриване на процедурата</w:t>
            </w:r>
            <w:r w:rsidRPr="00786E11">
              <w:rPr>
                <w:b/>
                <w:sz w:val="20"/>
                <w:szCs w:val="20"/>
                <w:lang w:eastAsia="fr-FR"/>
              </w:rPr>
              <w:t xml:space="preserve"> и в методиката за оценка на офертите показатели за оценка</w:t>
            </w:r>
            <w:r>
              <w:rPr>
                <w:b/>
                <w:sz w:val="20"/>
                <w:szCs w:val="20"/>
                <w:lang w:eastAsia="fr-FR"/>
              </w:rPr>
              <w:t>, които представляват</w:t>
            </w:r>
            <w:r w:rsidRPr="00786E11">
              <w:rPr>
                <w:b/>
                <w:sz w:val="20"/>
                <w:szCs w:val="20"/>
                <w:lang w:eastAsia="fr-FR"/>
              </w:rPr>
              <w:t xml:space="preserve"> критерии за подбор на участниците?</w:t>
            </w:r>
          </w:p>
          <w:p w14:paraId="4CD0A4E1" w14:textId="77777777" w:rsidR="00480348" w:rsidRPr="00786E11" w:rsidRDefault="00480348" w:rsidP="00480348">
            <w:pPr>
              <w:jc w:val="both"/>
              <w:rPr>
                <w:sz w:val="20"/>
                <w:szCs w:val="20"/>
                <w:lang w:eastAsia="fr-FR"/>
              </w:rPr>
            </w:pPr>
            <w:r w:rsidRPr="00786E11">
              <w:rPr>
                <w:sz w:val="20"/>
                <w:szCs w:val="20"/>
                <w:lang w:eastAsia="fr-FR"/>
              </w:rPr>
              <w:t>Съгласно чл. 70, ал. 5 от ЗОП</w:t>
            </w:r>
            <w:r w:rsidRPr="00786E11">
              <w:rPr>
                <w:b/>
                <w:sz w:val="20"/>
                <w:szCs w:val="20"/>
                <w:lang w:eastAsia="fr-FR"/>
              </w:rPr>
              <w:t xml:space="preserve"> </w:t>
            </w:r>
            <w:r w:rsidRPr="00786E11">
              <w:rPr>
                <w:sz w:val="20"/>
                <w:szCs w:val="20"/>
                <w:lan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участниците – чл. 70, ал. 12 от ЗОП.</w:t>
            </w:r>
          </w:p>
          <w:p w14:paraId="7B523143" w14:textId="77777777" w:rsidR="00480348" w:rsidRPr="00786E11" w:rsidRDefault="00480348" w:rsidP="00480348">
            <w:pPr>
              <w:jc w:val="both"/>
              <w:rPr>
                <w:sz w:val="20"/>
                <w:szCs w:val="20"/>
                <w:lang w:eastAsia="fr-FR"/>
              </w:rPr>
            </w:pPr>
            <w:r w:rsidRPr="00786E11">
              <w:rPr>
                <w:b/>
                <w:sz w:val="20"/>
                <w:szCs w:val="20"/>
                <w:lang w:eastAsia="fr-FR"/>
              </w:rPr>
              <w:t xml:space="preserve">Важно! </w:t>
            </w:r>
            <w:r w:rsidRPr="00786E11">
              <w:rPr>
                <w:sz w:val="20"/>
                <w:szCs w:val="20"/>
                <w:lang w:eastAsia="fr-FR"/>
              </w:rPr>
              <w:t>Законът допуска изключение от забраната в</w:t>
            </w:r>
            <w:r w:rsidRPr="00786E11">
              <w:rPr>
                <w:b/>
                <w:sz w:val="20"/>
                <w:szCs w:val="20"/>
                <w:lang w:eastAsia="fr-FR"/>
              </w:rPr>
              <w:t xml:space="preserve"> чл. 70, ал. 4, т. 2 от ЗОП.</w:t>
            </w:r>
          </w:p>
          <w:p w14:paraId="1B38DC44" w14:textId="77777777" w:rsidR="00480348" w:rsidRPr="00786E11" w:rsidRDefault="00480348" w:rsidP="00480348">
            <w:pPr>
              <w:jc w:val="both"/>
              <w:rPr>
                <w:b/>
                <w:sz w:val="20"/>
                <w:szCs w:val="20"/>
                <w:u w:val="single"/>
                <w:lang w:eastAsia="fr-FR"/>
              </w:rPr>
            </w:pPr>
            <w:r w:rsidRPr="00786E11">
              <w:rPr>
                <w:b/>
                <w:sz w:val="20"/>
                <w:szCs w:val="20"/>
                <w:u w:val="single"/>
                <w:lang w:eastAsia="fr-FR"/>
              </w:rPr>
              <w:t>Обхват на изключението:</w:t>
            </w:r>
          </w:p>
          <w:p w14:paraId="6F66D92B" w14:textId="50FEDBDB" w:rsidR="00480348" w:rsidRPr="00786E11" w:rsidRDefault="00480348" w:rsidP="00480348">
            <w:pPr>
              <w:jc w:val="both"/>
              <w:rPr>
                <w:sz w:val="20"/>
                <w:szCs w:val="20"/>
                <w:lang w:eastAsia="fr-FR"/>
              </w:rPr>
            </w:pPr>
            <w:r w:rsidRPr="00786E11">
              <w:rPr>
                <w:sz w:val="20"/>
                <w:szCs w:val="20"/>
                <w:lang w:eastAsia="fr-FR"/>
              </w:rPr>
              <w:t xml:space="preserve">- </w:t>
            </w:r>
            <w:r w:rsidRPr="00786E11">
              <w:rPr>
                <w:b/>
                <w:i/>
                <w:sz w:val="20"/>
                <w:szCs w:val="20"/>
                <w:lang w:eastAsia="fr-FR"/>
              </w:rPr>
              <w:t>относно предмета на поръчката</w:t>
            </w:r>
            <w:r w:rsidRPr="00786E11">
              <w:rPr>
                <w:sz w:val="20"/>
                <w:szCs w:val="20"/>
                <w:lang w:eastAsia="fr-FR"/>
              </w:rPr>
              <w:t xml:space="preserve"> - когато качеството на ангажирания с изпълнението на поръчката персонал може да окаже съществено влияние върху изпълнението на поръчката </w:t>
            </w:r>
            <w:r w:rsidRPr="00786E11">
              <w:rPr>
                <w:i/>
                <w:sz w:val="20"/>
                <w:szCs w:val="20"/>
                <w:lang w:eastAsia="fr-FR"/>
              </w:rPr>
              <w:t xml:space="preserve">(в повечето случаи поръчки за услуги, по-рядко строителство и доставки). </w:t>
            </w:r>
            <w:r w:rsidRPr="00786E11">
              <w:rPr>
                <w:sz w:val="20"/>
                <w:szCs w:val="20"/>
                <w:lang w:eastAsia="fr-FR"/>
              </w:rPr>
              <w:t>Затова във всеки конкретен случай</w:t>
            </w:r>
            <w:r w:rsidRPr="00786E11">
              <w:rPr>
                <w:i/>
                <w:sz w:val="20"/>
                <w:szCs w:val="20"/>
                <w:lang w:eastAsia="fr-FR"/>
              </w:rPr>
              <w:t xml:space="preserve"> </w:t>
            </w:r>
            <w:r w:rsidRPr="00786E11">
              <w:rPr>
                <w:sz w:val="20"/>
                <w:szCs w:val="20"/>
                <w:lang w:eastAsia="fr-FR"/>
              </w:rPr>
              <w:t>се прави преценка дали персоналът има подобна роля в изпълнението на поръчката;</w:t>
            </w:r>
          </w:p>
          <w:p w14:paraId="57A636DD" w14:textId="230F9E56" w:rsidR="00480348" w:rsidRPr="00786E11" w:rsidRDefault="00480348" w:rsidP="00480348">
            <w:pPr>
              <w:jc w:val="both"/>
              <w:rPr>
                <w:sz w:val="20"/>
                <w:szCs w:val="20"/>
                <w:lang w:eastAsia="fr-FR"/>
              </w:rPr>
            </w:pPr>
            <w:r w:rsidRPr="00786E11">
              <w:rPr>
                <w:sz w:val="20"/>
                <w:szCs w:val="20"/>
                <w:lang w:eastAsia="fr-FR"/>
              </w:rPr>
              <w:lastRenderedPageBreak/>
              <w:t xml:space="preserve">- </w:t>
            </w:r>
            <w:r w:rsidRPr="00786E11">
              <w:rPr>
                <w:b/>
                <w:i/>
                <w:sz w:val="20"/>
                <w:szCs w:val="20"/>
                <w:lang w:eastAsia="fr-FR"/>
              </w:rPr>
              <w:t>относно вида на показателя за оценка</w:t>
            </w:r>
            <w:r w:rsidRPr="00786E11">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66066757" w14:textId="77777777" w:rsidR="00480348" w:rsidRPr="00786E11" w:rsidRDefault="00480348" w:rsidP="00480348">
            <w:pPr>
              <w:jc w:val="both"/>
              <w:rPr>
                <w:sz w:val="20"/>
                <w:szCs w:val="20"/>
                <w:lang w:eastAsia="fr-FR"/>
              </w:rPr>
            </w:pPr>
            <w:r w:rsidRPr="00786E11">
              <w:rPr>
                <w:sz w:val="20"/>
                <w:szCs w:val="20"/>
                <w:lang w:eastAsia="fr-FR"/>
              </w:rPr>
              <w:t xml:space="preserve">- </w:t>
            </w:r>
            <w:r w:rsidRPr="00786E11">
              <w:rPr>
                <w:b/>
                <w:i/>
                <w:sz w:val="20"/>
                <w:szCs w:val="20"/>
                <w:lang w:eastAsia="fr-FR"/>
              </w:rPr>
              <w:t>относно</w:t>
            </w:r>
            <w:r w:rsidRPr="00786E11">
              <w:rPr>
                <w:sz w:val="20"/>
                <w:szCs w:val="20"/>
                <w:lang w:eastAsia="fr-FR"/>
              </w:rPr>
              <w:t xml:space="preserve"> </w:t>
            </w:r>
            <w:r w:rsidRPr="00786E11">
              <w:rPr>
                <w:b/>
                <w:i/>
                <w:sz w:val="20"/>
                <w:szCs w:val="20"/>
                <w:lang w:eastAsia="fr-FR"/>
              </w:rPr>
              <w:t>критериите за подбор</w:t>
            </w:r>
            <w:r w:rsidRPr="00786E11">
              <w:rPr>
                <w:sz w:val="20"/>
                <w:szCs w:val="20"/>
                <w:lang w:eastAsia="fr-FR"/>
              </w:rPr>
              <w:t xml:space="preserve"> – ако показателят за оценка е свързан с професионалната компетентност на персонала/ръководния състав, последната не може да се използва като критерий за подбор (</w:t>
            </w:r>
            <w:r w:rsidRPr="00786E11">
              <w:rPr>
                <w:b/>
                <w:sz w:val="20"/>
                <w:szCs w:val="20"/>
                <w:lang w:eastAsia="fr-FR"/>
              </w:rPr>
              <w:t>чл. 63, ал. 1, т. 5 от ЗОП</w:t>
            </w:r>
            <w:r w:rsidRPr="00786E11">
              <w:rPr>
                <w:sz w:val="20"/>
                <w:szCs w:val="20"/>
                <w:lang w:eastAsia="fr-FR"/>
              </w:rPr>
              <w:t>).</w:t>
            </w:r>
          </w:p>
          <w:p w14:paraId="1F889493" w14:textId="77777777" w:rsidR="00480348" w:rsidRPr="00786E11" w:rsidRDefault="00480348" w:rsidP="00480348">
            <w:pPr>
              <w:jc w:val="both"/>
              <w:rPr>
                <w:sz w:val="20"/>
                <w:szCs w:val="20"/>
                <w:lang w:eastAsia="fr-FR"/>
              </w:rPr>
            </w:pPr>
            <w:r w:rsidRPr="00786E11">
              <w:rPr>
                <w:sz w:val="20"/>
                <w:szCs w:val="20"/>
                <w:lan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55B88E50" w14:textId="77777777" w:rsidR="00480348" w:rsidRPr="00786E11" w:rsidRDefault="00480348" w:rsidP="00480348">
            <w:pPr>
              <w:jc w:val="both"/>
              <w:rPr>
                <w:b/>
                <w:sz w:val="20"/>
                <w:szCs w:val="20"/>
                <w:lang w:eastAsia="fr-FR"/>
              </w:rPr>
            </w:pPr>
            <w:r w:rsidRPr="00786E11">
              <w:rPr>
                <w:b/>
                <w:sz w:val="20"/>
                <w:szCs w:val="20"/>
                <w:lang w:eastAsia="fr-FR"/>
              </w:rPr>
              <w:t>(чл. 70, ал. 2, т. 3, ал. 4 и ал. 12 от ЗОП)</w:t>
            </w:r>
          </w:p>
          <w:p w14:paraId="243874C5" w14:textId="61A07686" w:rsidR="00480348" w:rsidRDefault="00480348" w:rsidP="00480348">
            <w:pPr>
              <w:jc w:val="both"/>
              <w:rPr>
                <w:b/>
                <w:sz w:val="20"/>
                <w:szCs w:val="20"/>
                <w:lang w:eastAsia="fr-FR"/>
              </w:rPr>
            </w:pPr>
            <w:r w:rsidRPr="00786E11">
              <w:rPr>
                <w:b/>
                <w:sz w:val="20"/>
                <w:szCs w:val="20"/>
                <w:lang w:eastAsia="fr-FR"/>
              </w:rPr>
              <w:t>(чл. 63, ал. 1, т. 5 от ЗОП)</w:t>
            </w:r>
          </w:p>
          <w:p w14:paraId="63EFEDA3" w14:textId="4F0E3800" w:rsidR="00F14C57" w:rsidRPr="00786E11" w:rsidRDefault="00F14C57" w:rsidP="00480348">
            <w:pPr>
              <w:jc w:val="both"/>
              <w:rPr>
                <w:b/>
                <w:sz w:val="20"/>
                <w:szCs w:val="20"/>
                <w:lang w:eastAsia="fr-FR"/>
              </w:rPr>
            </w:pPr>
            <w:r>
              <w:rPr>
                <w:b/>
                <w:sz w:val="20"/>
                <w:szCs w:val="20"/>
                <w:lang w:eastAsia="fr-FR"/>
              </w:rPr>
              <w:t>(чл. 147 от ЗОП)</w:t>
            </w:r>
          </w:p>
          <w:p w14:paraId="0C649BA6" w14:textId="1D1B7231"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rPr>
              <w:t>11</w:t>
            </w:r>
            <w:r w:rsidRPr="00786E11">
              <w:rPr>
                <w:b/>
                <w:color w:val="333399"/>
                <w:sz w:val="20"/>
                <w:szCs w:val="20"/>
              </w:rPr>
              <w:t xml:space="preserve"> от Насоките/ </w:t>
            </w:r>
            <w:r>
              <w:rPr>
                <w:b/>
                <w:color w:val="333399"/>
                <w:sz w:val="20"/>
                <w:szCs w:val="20"/>
              </w:rPr>
              <w:t>т. 11</w:t>
            </w:r>
            <w:r w:rsidRPr="005E3F17">
              <w:rPr>
                <w:b/>
                <w:color w:val="333399"/>
                <w:sz w:val="20"/>
                <w:szCs w:val="20"/>
              </w:rPr>
              <w:t xml:space="preserve"> от </w:t>
            </w:r>
            <w:r w:rsidRPr="00786E11">
              <w:rPr>
                <w:b/>
                <w:color w:val="333399"/>
                <w:sz w:val="20"/>
                <w:szCs w:val="20"/>
              </w:rPr>
              <w:t>Приложение № 1 към чл. 2, ал. 1 от Наредбата</w:t>
            </w:r>
          </w:p>
          <w:p w14:paraId="24E47E03" w14:textId="515D20C4" w:rsidR="00480348" w:rsidRPr="00786E11" w:rsidRDefault="00480348" w:rsidP="00480348">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в частите относно критериите за възлагане, критериите за подбо</w:t>
            </w:r>
            <w:r>
              <w:rPr>
                <w:color w:val="C0504D"/>
                <w:sz w:val="20"/>
                <w:szCs w:val="20"/>
              </w:rPr>
              <w:t>р</w:t>
            </w:r>
            <w:r w:rsidRPr="00786E11">
              <w:rPr>
                <w:color w:val="C0504D"/>
                <w:sz w:val="20"/>
                <w:szCs w:val="20"/>
              </w:rPr>
              <w:t xml:space="preserve"> и документацията за поръчката в частта относно критериите за подбор и методиката </w:t>
            </w:r>
            <w:r w:rsidR="006D714D">
              <w:rPr>
                <w:color w:val="C0504D"/>
                <w:sz w:val="20"/>
                <w:szCs w:val="20"/>
              </w:rPr>
              <w:t>за</w:t>
            </w:r>
            <w:r w:rsidRPr="00786E11">
              <w:rPr>
                <w:color w:val="C0504D"/>
                <w:sz w:val="20"/>
                <w:szCs w:val="20"/>
              </w:rPr>
              <w:t xml:space="preserve"> оценка на офертите.</w:t>
            </w:r>
          </w:p>
          <w:p w14:paraId="110DB968" w14:textId="691D12DC" w:rsidR="00480348" w:rsidRPr="00786E11" w:rsidRDefault="00480348" w:rsidP="00480348">
            <w:pPr>
              <w:jc w:val="both"/>
              <w:rPr>
                <w:color w:val="008000"/>
                <w:sz w:val="20"/>
                <w:szCs w:val="20"/>
              </w:rPr>
            </w:pPr>
            <w:r w:rsidRPr="00786E11">
              <w:rPr>
                <w:color w:val="008000"/>
                <w:sz w:val="20"/>
                <w:szCs w:val="20"/>
              </w:rPr>
              <w:t xml:space="preserve">Анализирайте всички показатели за оценка на офертите, включително подпоказателите и компонентите за оценяване (ако има такива), съдържащи се в методиката за оценка на офертите и поканата за участие. Анализирайте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w:t>
            </w:r>
          </w:p>
          <w:p w14:paraId="568E7E1B" w14:textId="36D7B826" w:rsidR="00480348" w:rsidRPr="00786E11" w:rsidRDefault="00480348" w:rsidP="00480348">
            <w:pPr>
              <w:jc w:val="both"/>
              <w:rPr>
                <w:color w:val="008000"/>
                <w:sz w:val="20"/>
                <w:szCs w:val="20"/>
              </w:rPr>
            </w:pPr>
            <w:r w:rsidRPr="00786E11">
              <w:rPr>
                <w:color w:val="008000"/>
                <w:sz w:val="20"/>
                <w:szCs w:val="20"/>
              </w:rPr>
              <w:t>Ако като показатели за оценка/подпоказатели/компоненти за оценяване е предвидено оценява</w:t>
            </w:r>
            <w:r>
              <w:rPr>
                <w:color w:val="008000"/>
                <w:sz w:val="20"/>
                <w:szCs w:val="20"/>
              </w:rPr>
              <w:t>не</w:t>
            </w:r>
            <w:r w:rsidRPr="00786E11">
              <w:rPr>
                <w:color w:val="008000"/>
                <w:sz w:val="20"/>
                <w:szCs w:val="20"/>
              </w:rPr>
              <w:t xml:space="preserve"> професионалната компетентност на персонала, анализира</w:t>
            </w:r>
            <w:r>
              <w:rPr>
                <w:color w:val="008000"/>
                <w:sz w:val="20"/>
                <w:szCs w:val="20"/>
              </w:rPr>
              <w:t>йте</w:t>
            </w:r>
            <w:r w:rsidRPr="00786E11">
              <w:rPr>
                <w:color w:val="008000"/>
                <w:sz w:val="20"/>
                <w:szCs w:val="20"/>
              </w:rPr>
              <w:t xml:space="preserve"> следното:</w:t>
            </w:r>
          </w:p>
          <w:p w14:paraId="3388BBE8" w14:textId="0CC047C6" w:rsidR="00480348" w:rsidRPr="00786E11" w:rsidRDefault="00480348" w:rsidP="00480348">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786E11">
              <w:rPr>
                <w:b/>
                <w:i/>
                <w:color w:val="008000"/>
                <w:sz w:val="20"/>
                <w:szCs w:val="20"/>
              </w:rPr>
              <w:t xml:space="preserve"> предмета на поръчката - </w:t>
            </w:r>
            <w:r w:rsidRPr="00786E11">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1F9D94EA" w14:textId="478E32B9" w:rsidR="00480348" w:rsidRPr="00786E11" w:rsidRDefault="00480348" w:rsidP="00480348">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786E11">
              <w:rPr>
                <w:b/>
                <w:i/>
                <w:color w:val="008000"/>
                <w:sz w:val="20"/>
                <w:szCs w:val="20"/>
              </w:rPr>
              <w:t xml:space="preserve"> вида на показателя</w:t>
            </w:r>
            <w:r w:rsidRPr="00786E11">
              <w:rPr>
                <w:color w:val="008000"/>
                <w:sz w:val="20"/>
                <w:szCs w:val="20"/>
              </w:rPr>
              <w:t xml:space="preserve"> - дали смесеният показател е свързан единствено и само с професионалната компетентност на персонала, на който е възложено изпълнението на поръчката;</w:t>
            </w:r>
          </w:p>
          <w:p w14:paraId="7B66A27B" w14:textId="353CBB19" w:rsidR="00480348" w:rsidRPr="00786E11" w:rsidRDefault="00480348" w:rsidP="00480348">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786E11">
              <w:rPr>
                <w:b/>
                <w:i/>
                <w:color w:val="008000"/>
                <w:sz w:val="20"/>
                <w:szCs w:val="20"/>
              </w:rPr>
              <w:t xml:space="preserve"> критериите за подбор - </w:t>
            </w:r>
            <w:r w:rsidRPr="00786E11">
              <w:rPr>
                <w:color w:val="008000"/>
                <w:sz w:val="20"/>
                <w:szCs w:val="20"/>
              </w:rPr>
              <w:t>дали като критерии за подбор са определени изисквания, свързани с професионалната компетентност на участниците.</w:t>
            </w:r>
          </w:p>
        </w:tc>
        <w:tc>
          <w:tcPr>
            <w:tcW w:w="567" w:type="dxa"/>
          </w:tcPr>
          <w:p w14:paraId="2B7441D8" w14:textId="77777777" w:rsidR="00480348" w:rsidRPr="00786E11" w:rsidRDefault="00480348" w:rsidP="00480348">
            <w:pPr>
              <w:jc w:val="both"/>
              <w:outlineLvl w:val="1"/>
              <w:rPr>
                <w:sz w:val="20"/>
                <w:szCs w:val="20"/>
              </w:rPr>
            </w:pPr>
          </w:p>
        </w:tc>
        <w:tc>
          <w:tcPr>
            <w:tcW w:w="4282" w:type="dxa"/>
            <w:gridSpan w:val="2"/>
          </w:tcPr>
          <w:p w14:paraId="260ECA5F" w14:textId="77777777" w:rsidR="00480348" w:rsidRPr="00786E11" w:rsidRDefault="00480348" w:rsidP="00480348">
            <w:pPr>
              <w:jc w:val="both"/>
              <w:outlineLvl w:val="1"/>
              <w:rPr>
                <w:sz w:val="20"/>
                <w:szCs w:val="20"/>
              </w:rPr>
            </w:pPr>
          </w:p>
        </w:tc>
      </w:tr>
      <w:tr w:rsidR="00480348" w:rsidRPr="00786E11" w14:paraId="605917B1" w14:textId="77777777" w:rsidTr="000F4802">
        <w:trPr>
          <w:trHeight w:val="270"/>
        </w:trPr>
        <w:tc>
          <w:tcPr>
            <w:tcW w:w="540" w:type="dxa"/>
            <w:gridSpan w:val="2"/>
          </w:tcPr>
          <w:p w14:paraId="77BDF6DC" w14:textId="413C191F" w:rsidR="00480348" w:rsidRPr="00CD7D29" w:rsidRDefault="00053495" w:rsidP="00EC7215">
            <w:pPr>
              <w:pStyle w:val="Heading2"/>
              <w:keepNext w:val="0"/>
              <w:jc w:val="both"/>
              <w:rPr>
                <w:bCs/>
                <w:i w:val="0"/>
                <w:iCs/>
                <w:sz w:val="20"/>
              </w:rPr>
            </w:pPr>
            <w:r>
              <w:rPr>
                <w:bCs/>
                <w:i w:val="0"/>
                <w:iCs/>
                <w:sz w:val="20"/>
              </w:rPr>
              <w:t>25</w:t>
            </w:r>
          </w:p>
        </w:tc>
        <w:tc>
          <w:tcPr>
            <w:tcW w:w="9212" w:type="dxa"/>
            <w:noWrap/>
          </w:tcPr>
          <w:p w14:paraId="0A5EF2AC" w14:textId="2F1D8B74" w:rsidR="00480348" w:rsidRDefault="00480348" w:rsidP="00480348">
            <w:pPr>
              <w:jc w:val="both"/>
              <w:rPr>
                <w:b/>
                <w:sz w:val="20"/>
                <w:szCs w:val="20"/>
                <w:u w:val="single"/>
              </w:rPr>
            </w:pPr>
            <w:r w:rsidRPr="00786E11">
              <w:rPr>
                <w:b/>
                <w:sz w:val="20"/>
                <w:szCs w:val="20"/>
                <w:u w:val="single"/>
              </w:rPr>
              <w:t>При поканени повече от едно лица:</w:t>
            </w:r>
          </w:p>
          <w:p w14:paraId="1B7BC074" w14:textId="22117DD1" w:rsidR="00480348" w:rsidRPr="00786E11" w:rsidRDefault="00480348" w:rsidP="00480348">
            <w:pPr>
              <w:jc w:val="both"/>
              <w:rPr>
                <w:b/>
                <w:sz w:val="20"/>
                <w:szCs w:val="20"/>
                <w:lang w:eastAsia="fr-FR"/>
              </w:rPr>
            </w:pPr>
            <w:r w:rsidRPr="005A13A1">
              <w:rPr>
                <w:b/>
                <w:sz w:val="20"/>
                <w:szCs w:val="20"/>
              </w:rPr>
              <w:t xml:space="preserve">Формулирани ли са условия или изисквания, които необосновано ограничават участието </w:t>
            </w:r>
            <w:r>
              <w:rPr>
                <w:b/>
                <w:sz w:val="20"/>
                <w:szCs w:val="20"/>
                <w:u w:val="single"/>
              </w:rPr>
              <w:t>на чуждестранни лица?</w:t>
            </w:r>
          </w:p>
          <w:p w14:paraId="4DB4608A" w14:textId="77777777" w:rsidR="00480348" w:rsidRPr="00F42169" w:rsidRDefault="00480348" w:rsidP="00480348">
            <w:pPr>
              <w:jc w:val="both"/>
              <w:rPr>
                <w:i/>
                <w:sz w:val="20"/>
                <w:szCs w:val="20"/>
              </w:rPr>
            </w:pPr>
            <w:r w:rsidRPr="00F42169">
              <w:rPr>
                <w:i/>
                <w:sz w:val="20"/>
                <w:szCs w:val="20"/>
              </w:rPr>
              <w:lastRenderedPageBreak/>
              <w:t xml:space="preserve">Формулирани ли са условия или изисквания, които </w:t>
            </w:r>
            <w:r w:rsidRPr="00F42169">
              <w:rPr>
                <w:i/>
                <w:sz w:val="20"/>
                <w:szCs w:val="20"/>
                <w:u w:val="single"/>
              </w:rPr>
              <w:t>дават предимство</w:t>
            </w:r>
            <w:r w:rsidRPr="00F42169">
              <w:rPr>
                <w:i/>
                <w:sz w:val="20"/>
                <w:szCs w:val="20"/>
              </w:rPr>
              <w:t xml:space="preserve"> или </w:t>
            </w:r>
            <w:r w:rsidRPr="00F42169">
              <w:rPr>
                <w:i/>
                <w:sz w:val="20"/>
                <w:szCs w:val="20"/>
                <w:u w:val="single"/>
              </w:rPr>
              <w:t>необосновано</w:t>
            </w:r>
            <w:r w:rsidRPr="00F42169">
              <w:rPr>
                <w:i/>
                <w:sz w:val="20"/>
                <w:szCs w:val="20"/>
              </w:rPr>
              <w:t xml:space="preserve"> ограничават участието на лица в процедурата?</w:t>
            </w:r>
          </w:p>
          <w:p w14:paraId="1BE86979" w14:textId="77777777" w:rsidR="00480348" w:rsidRPr="00F42169" w:rsidRDefault="00480348" w:rsidP="00480348">
            <w:pPr>
              <w:jc w:val="both"/>
              <w:rPr>
                <w:i/>
                <w:color w:val="008000"/>
                <w:sz w:val="20"/>
                <w:szCs w:val="20"/>
                <w:u w:val="single"/>
              </w:rPr>
            </w:pPr>
            <w:r w:rsidRPr="00F42169">
              <w:rPr>
                <w:i/>
                <w:sz w:val="20"/>
                <w:szCs w:val="20"/>
              </w:rPr>
              <w:t>Формулирани ли са незаконосъобразни изисквания в процедурата?</w:t>
            </w:r>
          </w:p>
          <w:p w14:paraId="3E230A8B" w14:textId="77777777" w:rsidR="00480348" w:rsidRPr="00F42169" w:rsidRDefault="00480348" w:rsidP="00480348">
            <w:pPr>
              <w:jc w:val="both"/>
              <w:rPr>
                <w:i/>
                <w:sz w:val="20"/>
                <w:szCs w:val="20"/>
                <w:u w:val="single"/>
              </w:rPr>
            </w:pPr>
            <w:r w:rsidRPr="00F42169">
              <w:rPr>
                <w:i/>
                <w:sz w:val="20"/>
                <w:szCs w:val="20"/>
                <w:u w:val="single"/>
              </w:rPr>
              <w:t>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p>
          <w:p w14:paraId="61584A30" w14:textId="5F3227A3" w:rsidR="00480348" w:rsidRPr="00786E11" w:rsidRDefault="00480348" w:rsidP="00480348">
            <w:pPr>
              <w:jc w:val="both"/>
              <w:rPr>
                <w:sz w:val="20"/>
                <w:szCs w:val="20"/>
              </w:rPr>
            </w:pPr>
            <w:r w:rsidRPr="00786E11">
              <w:rPr>
                <w:sz w:val="20"/>
                <w:szCs w:val="20"/>
              </w:rPr>
              <w:t>Незаконосъобразните, дискриминационните и/или непропорционалните условия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на възложителя. Неясните изисквания също са предпоставка за неравно третиране и допускане на дискриминация на участниците.</w:t>
            </w:r>
          </w:p>
          <w:p w14:paraId="0C7EB337" w14:textId="77777777" w:rsidR="00480348" w:rsidRPr="00786E11" w:rsidRDefault="00480348" w:rsidP="00480348">
            <w:pPr>
              <w:jc w:val="both"/>
              <w:rPr>
                <w:sz w:val="20"/>
                <w:szCs w:val="20"/>
              </w:rPr>
            </w:pPr>
            <w:r w:rsidRPr="00786E11">
              <w:rPr>
                <w:sz w:val="20"/>
                <w:szCs w:val="20"/>
              </w:rPr>
              <w:t>Условията за възлагане на поръчката не следва да водят до:</w:t>
            </w:r>
          </w:p>
          <w:p w14:paraId="73ADFF32" w14:textId="222779C6" w:rsidR="00480348" w:rsidRPr="00786E11" w:rsidRDefault="00480348" w:rsidP="00480348">
            <w:pPr>
              <w:jc w:val="both"/>
              <w:rPr>
                <w:sz w:val="20"/>
                <w:szCs w:val="20"/>
              </w:rPr>
            </w:pPr>
            <w:r w:rsidRPr="00786E11">
              <w:rPr>
                <w:sz w:val="20"/>
                <w:szCs w:val="20"/>
              </w:rPr>
              <w:t xml:space="preserve">- </w:t>
            </w:r>
            <w:r w:rsidRPr="00786E11">
              <w:rPr>
                <w:b/>
                <w:i/>
                <w:sz w:val="20"/>
                <w:szCs w:val="20"/>
              </w:rPr>
              <w:t xml:space="preserve">неравно третиране на териториален принцип </w:t>
            </w:r>
            <w:r w:rsidRPr="00786E11">
              <w:rPr>
                <w:sz w:val="20"/>
                <w:szCs w:val="20"/>
              </w:rPr>
              <w:t>(по-благоприятно третиране на националните участници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офертата</w:t>
            </w:r>
            <w:r>
              <w:rPr>
                <w:sz w:val="20"/>
                <w:szCs w:val="20"/>
              </w:rPr>
              <w:t>.</w:t>
            </w:r>
            <w:r>
              <w:t xml:space="preserve"> </w:t>
            </w:r>
            <w:r w:rsidRPr="00F46751">
              <w:rPr>
                <w:sz w:val="20"/>
                <w:szCs w:val="20"/>
              </w:rPr>
              <w:t>Неравно третиране на териториален принцип може да има и извън критериите за подбор и документите за доказването им – например, в методиката за оценка, техническите спецификации и проекта на договор за обществена поръчка</w:t>
            </w:r>
            <w:r>
              <w:rPr>
                <w:sz w:val="20"/>
                <w:szCs w:val="20"/>
              </w:rPr>
              <w:t>;</w:t>
            </w:r>
          </w:p>
          <w:p w14:paraId="75242689" w14:textId="77777777" w:rsidR="00480348" w:rsidRPr="00786E11" w:rsidRDefault="00480348" w:rsidP="00480348">
            <w:pPr>
              <w:jc w:val="both"/>
              <w:rPr>
                <w:sz w:val="20"/>
                <w:szCs w:val="20"/>
              </w:rPr>
            </w:pPr>
            <w:r w:rsidRPr="00786E11">
              <w:rPr>
                <w:sz w:val="20"/>
                <w:szCs w:val="20"/>
              </w:rPr>
              <w:t xml:space="preserve">- </w:t>
            </w:r>
            <w:r w:rsidRPr="00786E11">
              <w:rPr>
                <w:b/>
                <w:i/>
                <w:sz w:val="20"/>
                <w:szCs w:val="20"/>
              </w:rPr>
              <w:t>неравно третиране на различните видове участници</w:t>
            </w:r>
            <w:r w:rsidRPr="00786E11">
              <w:rPr>
                <w:sz w:val="20"/>
                <w:szCs w:val="20"/>
              </w:rPr>
              <w:t xml:space="preserve"> – формулиране на специални изисквания за определен вид участници извън изключението по чл. 37 от ППЗОП;</w:t>
            </w:r>
          </w:p>
          <w:p w14:paraId="06E73BE7" w14:textId="284BD655" w:rsidR="00480348" w:rsidRPr="00786E11" w:rsidRDefault="00480348" w:rsidP="00480348">
            <w:pPr>
              <w:jc w:val="both"/>
              <w:rPr>
                <w:sz w:val="20"/>
                <w:szCs w:val="20"/>
              </w:rPr>
            </w:pPr>
            <w:r w:rsidRPr="00786E11">
              <w:rPr>
                <w:sz w:val="20"/>
                <w:szCs w:val="20"/>
              </w:rPr>
              <w:t xml:space="preserve">- </w:t>
            </w:r>
            <w:r w:rsidRPr="00786E11">
              <w:rPr>
                <w:b/>
                <w:i/>
                <w:sz w:val="20"/>
                <w:szCs w:val="20"/>
              </w:rPr>
              <w:t>диспропорция спрямо предмета, характера, стойността на поръчката</w:t>
            </w:r>
            <w:r w:rsidRPr="00786E11">
              <w:rPr>
                <w:sz w:val="20"/>
                <w:szCs w:val="20"/>
              </w:rPr>
              <w:t xml:space="preserve"> – изисквания, които не съответстват на предмета, характера и стойността на поръчката</w:t>
            </w:r>
            <w:r>
              <w:rPr>
                <w:sz w:val="20"/>
                <w:szCs w:val="20"/>
              </w:rPr>
              <w:t>. Тези условия</w:t>
            </w:r>
            <w:r w:rsidRPr="00786E11">
              <w:rPr>
                <w:sz w:val="20"/>
                <w:szCs w:val="20"/>
              </w:rPr>
              <w:t xml:space="preserve"> въвеждат тежест </w:t>
            </w:r>
            <w:r>
              <w:rPr>
                <w:sz w:val="20"/>
                <w:szCs w:val="20"/>
              </w:rPr>
              <w:t xml:space="preserve">за </w:t>
            </w:r>
            <w:r w:rsidRPr="00786E11">
              <w:rPr>
                <w:sz w:val="20"/>
                <w:szCs w:val="20"/>
              </w:rPr>
              <w:t xml:space="preserve">икономическите оператори, която </w:t>
            </w:r>
            <w:r>
              <w:rPr>
                <w:sz w:val="20"/>
                <w:szCs w:val="20"/>
              </w:rPr>
              <w:t>последните</w:t>
            </w:r>
            <w:r w:rsidRPr="00786E11">
              <w:rPr>
                <w:sz w:val="20"/>
                <w:szCs w:val="20"/>
              </w:rPr>
              <w:t xml:space="preserve">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w:t>
            </w:r>
            <w:r>
              <w:rPr>
                <w:sz w:val="20"/>
                <w:szCs w:val="20"/>
              </w:rPr>
              <w:t>;</w:t>
            </w:r>
            <w:r w:rsidRPr="00786E11">
              <w:rPr>
                <w:sz w:val="20"/>
                <w:szCs w:val="20"/>
              </w:rPr>
              <w:t xml:space="preserve">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w:t>
            </w:r>
            <w:r>
              <w:rPr>
                <w:sz w:val="20"/>
                <w:szCs w:val="20"/>
              </w:rPr>
              <w:t xml:space="preserve">; </w:t>
            </w:r>
            <w:r w:rsidRPr="00786E11">
              <w:rPr>
                <w:sz w:val="20"/>
                <w:szCs w:val="20"/>
              </w:rPr>
              <w:t xml:space="preserve">по-висока от правно установените минимуми застраховка професионална отговорност като условие за участие в процедурата и др.). </w:t>
            </w:r>
          </w:p>
          <w:p w14:paraId="6FF1B035" w14:textId="77777777" w:rsidR="00480348" w:rsidRPr="00786E11" w:rsidRDefault="00480348" w:rsidP="00480348">
            <w:pPr>
              <w:jc w:val="both"/>
              <w:rPr>
                <w:sz w:val="20"/>
                <w:szCs w:val="20"/>
              </w:rPr>
            </w:pPr>
            <w:r w:rsidRPr="00786E11">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13230F86" w14:textId="75826388" w:rsidR="00480348" w:rsidRPr="00C16B81" w:rsidRDefault="00480348" w:rsidP="00480348">
            <w:pPr>
              <w:jc w:val="both"/>
              <w:rPr>
                <w:sz w:val="20"/>
                <w:szCs w:val="20"/>
              </w:rPr>
            </w:pPr>
            <w:r w:rsidRPr="00F42169">
              <w:rPr>
                <w:b/>
                <w:sz w:val="20"/>
                <w:szCs w:val="20"/>
              </w:rPr>
              <w:lastRenderedPageBreak/>
              <w:t>ВАЖНО!</w:t>
            </w:r>
            <w:r w:rsidRPr="00786E11">
              <w:rPr>
                <w:b/>
                <w:sz w:val="20"/>
                <w:szCs w:val="20"/>
              </w:rPr>
              <w:t xml:space="preserve"> </w:t>
            </w:r>
            <w:r w:rsidRPr="00786E11">
              <w:rPr>
                <w:sz w:val="20"/>
                <w:szCs w:val="20"/>
              </w:rPr>
              <w:t xml:space="preserve">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w:t>
            </w:r>
            <w:r w:rsidRPr="00C16B81">
              <w:rPr>
                <w:sz w:val="20"/>
                <w:szCs w:val="20"/>
              </w:rPr>
              <w:t>договори с конкретно посочване на предмета им (чл. 63, ал. 6 от ЗОП).</w:t>
            </w:r>
          </w:p>
          <w:p w14:paraId="47FB82A7" w14:textId="006A53D3" w:rsidR="00480348" w:rsidRPr="00786E11" w:rsidRDefault="00480348" w:rsidP="00480348">
            <w:pPr>
              <w:jc w:val="both"/>
              <w:rPr>
                <w:sz w:val="20"/>
                <w:szCs w:val="20"/>
              </w:rPr>
            </w:pPr>
            <w:r w:rsidRPr="00F42169">
              <w:rPr>
                <w:b/>
                <w:sz w:val="20"/>
                <w:szCs w:val="20"/>
              </w:rPr>
              <w:t>ВАЖНО!</w:t>
            </w:r>
            <w:r w:rsidRPr="00786E11">
              <w:rPr>
                <w:b/>
                <w:sz w:val="20"/>
                <w:szCs w:val="20"/>
              </w:rPr>
              <w:t xml:space="preserve"> </w:t>
            </w:r>
            <w:r w:rsidRPr="00786E11">
              <w:rPr>
                <w:sz w:val="20"/>
                <w:szCs w:val="20"/>
              </w:rPr>
              <w:t xml:space="preserve">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 Документите за доказване на критериите за подбор са </w:t>
            </w:r>
            <w:r>
              <w:rPr>
                <w:sz w:val="20"/>
                <w:szCs w:val="20"/>
              </w:rPr>
              <w:t>уредени</w:t>
            </w:r>
            <w:r w:rsidRPr="00786E11">
              <w:rPr>
                <w:sz w:val="20"/>
                <w:szCs w:val="20"/>
              </w:rPr>
              <w:t xml:space="preserve"> в чл. 62 и чл. 64 от ЗОП.</w:t>
            </w:r>
          </w:p>
          <w:p w14:paraId="131105B5" w14:textId="77777777" w:rsidR="0006635A" w:rsidRDefault="00480348" w:rsidP="00480348">
            <w:pPr>
              <w:jc w:val="both"/>
              <w:rPr>
                <w:sz w:val="20"/>
                <w:szCs w:val="20"/>
              </w:rPr>
            </w:pPr>
            <w:r w:rsidRPr="00786E11">
              <w:rPr>
                <w:b/>
                <w:sz w:val="20"/>
                <w:szCs w:val="20"/>
              </w:rPr>
              <w:t>Единният европейски документ за обществени поръчки (ЕЕДОП) е задължителна част от офертите на участниците</w:t>
            </w:r>
            <w:r w:rsidRPr="00786E11">
              <w:rPr>
                <w:sz w:val="20"/>
                <w:szCs w:val="20"/>
              </w:rPr>
              <w:t>, който служи за</w:t>
            </w:r>
            <w:r w:rsidR="0006635A">
              <w:rPr>
                <w:sz w:val="20"/>
                <w:szCs w:val="20"/>
              </w:rPr>
              <w:t>:</w:t>
            </w:r>
          </w:p>
          <w:p w14:paraId="636C2EC1" w14:textId="77777777" w:rsidR="0006635A" w:rsidRDefault="0006635A" w:rsidP="00480348">
            <w:pPr>
              <w:jc w:val="both"/>
              <w:rPr>
                <w:sz w:val="20"/>
                <w:szCs w:val="20"/>
              </w:rPr>
            </w:pPr>
            <w:r>
              <w:rPr>
                <w:sz w:val="20"/>
                <w:szCs w:val="20"/>
              </w:rPr>
              <w:t>-</w:t>
            </w:r>
            <w:r w:rsidR="00480348" w:rsidRPr="00786E11">
              <w:rPr>
                <w:sz w:val="20"/>
                <w:szCs w:val="20"/>
              </w:rPr>
              <w:t xml:space="preserve"> </w:t>
            </w:r>
            <w:r w:rsidR="00480348" w:rsidRPr="00786E11">
              <w:rPr>
                <w:b/>
                <w:sz w:val="20"/>
                <w:szCs w:val="20"/>
                <w:u w:val="single"/>
              </w:rPr>
              <w:t>деклариране</w:t>
            </w:r>
            <w:r w:rsidR="00480348" w:rsidRPr="00786E11">
              <w:rPr>
                <w:sz w:val="20"/>
                <w:szCs w:val="20"/>
              </w:rPr>
              <w:t xml:space="preserve"> на липсата на основанията за отстраняване и за съответствие с критериите за подбор – чл. 67 от ЗОП и </w:t>
            </w:r>
          </w:p>
          <w:p w14:paraId="5EFED5B0" w14:textId="08C466B2" w:rsidR="00480348" w:rsidRPr="00786E11" w:rsidRDefault="0006635A" w:rsidP="00480348">
            <w:pPr>
              <w:jc w:val="both"/>
              <w:rPr>
                <w:sz w:val="20"/>
                <w:szCs w:val="20"/>
              </w:rPr>
            </w:pPr>
            <w:r>
              <w:rPr>
                <w:sz w:val="20"/>
                <w:szCs w:val="20"/>
              </w:rPr>
              <w:t xml:space="preserve">- </w:t>
            </w:r>
            <w:r w:rsidR="00480348" w:rsidRPr="00EC7215">
              <w:rPr>
                <w:b/>
                <w:sz w:val="20"/>
                <w:szCs w:val="20"/>
                <w:u w:val="single"/>
              </w:rPr>
              <w:t>посочване на</w:t>
            </w:r>
            <w:r w:rsidR="00480348" w:rsidRPr="00786E11">
              <w:rPr>
                <w:sz w:val="20"/>
                <w:szCs w:val="20"/>
              </w:rPr>
              <w:t xml:space="preserve"> публично</w:t>
            </w:r>
            <w:r w:rsidR="00480348">
              <w:rPr>
                <w:sz w:val="20"/>
                <w:szCs w:val="20"/>
              </w:rPr>
              <w:t xml:space="preserve"> </w:t>
            </w:r>
            <w:r w:rsidR="00480348" w:rsidRPr="00786E11">
              <w:rPr>
                <w:sz w:val="20"/>
                <w:szCs w:val="20"/>
              </w:rPr>
              <w:t xml:space="preserve">достъпните източници, които съдържат информация за изпълнението на критериите за подбор. </w:t>
            </w:r>
          </w:p>
          <w:p w14:paraId="6B3A54A8" w14:textId="77777777" w:rsidR="00480348" w:rsidRPr="00786E11" w:rsidRDefault="00480348" w:rsidP="00480348">
            <w:pPr>
              <w:jc w:val="both"/>
              <w:rPr>
                <w:i/>
                <w:sz w:val="20"/>
                <w:szCs w:val="20"/>
              </w:rPr>
            </w:pPr>
            <w:r w:rsidRPr="00786E11">
              <w:rPr>
                <w:i/>
                <w:sz w:val="20"/>
                <w:szCs w:val="20"/>
              </w:rPr>
              <w:t>Относно оборота</w:t>
            </w:r>
          </w:p>
          <w:p w14:paraId="37CE8F4B" w14:textId="5BE55796" w:rsidR="00480348" w:rsidRDefault="00480348" w:rsidP="00480348">
            <w:pPr>
              <w:jc w:val="both"/>
              <w:rPr>
                <w:sz w:val="20"/>
                <w:szCs w:val="20"/>
              </w:rPr>
            </w:pPr>
            <w:r w:rsidRPr="00786E11">
              <w:rPr>
                <w:sz w:val="20"/>
                <w:szCs w:val="20"/>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поканата за участие или решението за откриване на процедурата. Не е достатъчно да са налични мотиви, а описаните в тях факти трябва да доказват необходимостта.</w:t>
            </w:r>
          </w:p>
          <w:p w14:paraId="0363F3A9" w14:textId="77777777" w:rsidR="00480348" w:rsidRPr="00A51A53" w:rsidRDefault="00480348" w:rsidP="00480348">
            <w:pPr>
              <w:jc w:val="both"/>
              <w:rPr>
                <w:i/>
                <w:sz w:val="20"/>
                <w:szCs w:val="20"/>
              </w:rPr>
            </w:pPr>
            <w:r w:rsidRPr="00A51A53">
              <w:rPr>
                <w:i/>
                <w:sz w:val="20"/>
                <w:szCs w:val="20"/>
              </w:rPr>
              <w:t>Относно застраховката за професионална отговорност</w:t>
            </w:r>
          </w:p>
          <w:p w14:paraId="085DF9D3" w14:textId="488AF9C6" w:rsidR="00480348" w:rsidRPr="00786E11" w:rsidRDefault="00480348" w:rsidP="00480348">
            <w:pPr>
              <w:jc w:val="both"/>
              <w:rPr>
                <w:sz w:val="20"/>
                <w:szCs w:val="20"/>
              </w:rPr>
            </w:pPr>
            <w:r w:rsidRPr="00A51A53">
              <w:rPr>
                <w:sz w:val="20"/>
                <w:szCs w:val="20"/>
              </w:rPr>
              <w:t xml:space="preserve">Съгласно </w:t>
            </w:r>
            <w:r>
              <w:rPr>
                <w:sz w:val="20"/>
                <w:szCs w:val="20"/>
              </w:rPr>
              <w:t>изменения</w:t>
            </w:r>
            <w:r w:rsidRPr="00A51A53">
              <w:rPr>
                <w:sz w:val="20"/>
                <w:szCs w:val="20"/>
              </w:rPr>
              <w:t xml:space="preserve"> в чл. 61, ал. 1, т. 2 от ЗОП (в сила от 01.03.2019 г.) изискването за застраховка „Професионална отговорност“ е допустимо, </w:t>
            </w:r>
            <w:r>
              <w:rPr>
                <w:sz w:val="20"/>
                <w:szCs w:val="20"/>
              </w:rPr>
              <w:t xml:space="preserve">само </w:t>
            </w:r>
            <w:r w:rsidRPr="00A51A53">
              <w:rPr>
                <w:sz w:val="20"/>
                <w:szCs w:val="20"/>
              </w:rPr>
              <w:t>когато същото произтича от нормативен акт.</w:t>
            </w:r>
          </w:p>
          <w:p w14:paraId="0A5BF735" w14:textId="77777777" w:rsidR="00480348" w:rsidRPr="00786E11" w:rsidRDefault="00480348" w:rsidP="00480348">
            <w:pPr>
              <w:jc w:val="both"/>
              <w:rPr>
                <w:i/>
                <w:sz w:val="20"/>
                <w:szCs w:val="20"/>
              </w:rPr>
            </w:pPr>
            <w:r w:rsidRPr="00786E11">
              <w:rPr>
                <w:i/>
                <w:sz w:val="20"/>
                <w:szCs w:val="20"/>
              </w:rPr>
              <w:t>Относно опита</w:t>
            </w:r>
          </w:p>
          <w:p w14:paraId="05276042" w14:textId="4420E0F1" w:rsidR="00480348" w:rsidRDefault="00480348" w:rsidP="00480348">
            <w:pPr>
              <w:jc w:val="both"/>
              <w:rPr>
                <w:sz w:val="20"/>
                <w:szCs w:val="20"/>
              </w:rPr>
            </w:pPr>
            <w:r w:rsidRPr="00786E11">
              <w:rPr>
                <w:sz w:val="20"/>
                <w:szCs w:val="20"/>
              </w:rPr>
              <w:t xml:space="preserve">При анализа е необходимо да се има предвид, че относимият период на придобиване на опита е правно уреден в чл. 63 ал. 1, т. 1 и т. 2 от ЗОП – </w:t>
            </w:r>
            <w:r w:rsidRPr="00EC7215">
              <w:rPr>
                <w:b/>
                <w:i/>
                <w:sz w:val="20"/>
                <w:szCs w:val="20"/>
              </w:rPr>
              <w:t>най-много</w:t>
            </w:r>
            <w:r w:rsidRPr="00786E11">
              <w:rPr>
                <w:sz w:val="20"/>
                <w:szCs w:val="20"/>
              </w:rPr>
              <w:t xml:space="preserve"> последните 3 години от датата на подаване на офертата – за доставки и услуги, и </w:t>
            </w:r>
            <w:r w:rsidRPr="00EC7215">
              <w:rPr>
                <w:b/>
                <w:i/>
                <w:sz w:val="20"/>
                <w:szCs w:val="20"/>
              </w:rPr>
              <w:t>най-много</w:t>
            </w:r>
            <w:r w:rsidRPr="00786E11">
              <w:rPr>
                <w:sz w:val="20"/>
                <w:szCs w:val="20"/>
              </w:rPr>
              <w:t xml:space="preserve"> последните 5 години – за строителство. Ако възложителят е определил по-кратък от 5/3 години референтен перио</w:t>
            </w:r>
            <w:r>
              <w:rPr>
                <w:sz w:val="20"/>
                <w:szCs w:val="20"/>
              </w:rPr>
              <w:t>д</w:t>
            </w:r>
            <w:r w:rsidRPr="00786E11">
              <w:rPr>
                <w:sz w:val="20"/>
                <w:szCs w:val="20"/>
              </w:rPr>
              <w:t xml:space="preserve"> за опита, следва да мотивира решението си. Възможно е определянето на по-кратък период необосновано да ограничава участието на лицата в процедурата.</w:t>
            </w:r>
          </w:p>
          <w:p w14:paraId="3C625BBC" w14:textId="67A2893A" w:rsidR="00480348" w:rsidRPr="00786E11" w:rsidRDefault="00480348" w:rsidP="00480348">
            <w:pPr>
              <w:jc w:val="both"/>
              <w:rPr>
                <w:sz w:val="20"/>
                <w:szCs w:val="20"/>
              </w:rPr>
            </w:pPr>
            <w:r w:rsidRPr="00A51A53">
              <w:rPr>
                <w:b/>
                <w:sz w:val="20"/>
                <w:szCs w:val="20"/>
              </w:rPr>
              <w:t xml:space="preserve">ВНИМАНИЕ! </w:t>
            </w:r>
            <w:r w:rsidRPr="00A51A53">
              <w:rPr>
                <w:sz w:val="20"/>
                <w:szCs w:val="20"/>
              </w:rPr>
              <w:t xml:space="preserve">Съгласно изменения в чл. 63, ал. 1, т. 1 от ЗОП (в сила от 01.03.2019 г.) относимият период на придобиване на опита е последните 3 години от датата на подаване на офертата – за доставки и услуги, и последните 5 години – за строителство. Това означава, че възложителите </w:t>
            </w:r>
            <w:r w:rsidRPr="0022628C">
              <w:rPr>
                <w:b/>
                <w:i/>
                <w:sz w:val="20"/>
                <w:szCs w:val="20"/>
              </w:rPr>
              <w:t>не могат</w:t>
            </w:r>
            <w:r w:rsidRPr="00A51A53">
              <w:rPr>
                <w:sz w:val="20"/>
                <w:szCs w:val="20"/>
              </w:rPr>
              <w:t xml:space="preserve"> да намаляват референтния период на опита</w:t>
            </w:r>
            <w:r>
              <w:rPr>
                <w:sz w:val="20"/>
                <w:szCs w:val="20"/>
              </w:rPr>
              <w:t xml:space="preserve"> по своя преценка</w:t>
            </w:r>
            <w:r w:rsidRPr="00A51A53">
              <w:rPr>
                <w:sz w:val="20"/>
                <w:szCs w:val="20"/>
              </w:rPr>
              <w:t>.</w:t>
            </w:r>
          </w:p>
          <w:p w14:paraId="52A479B3" w14:textId="3684EC43" w:rsidR="00480348" w:rsidRPr="00786E11" w:rsidRDefault="00480348" w:rsidP="00480348">
            <w:pPr>
              <w:jc w:val="both"/>
              <w:rPr>
                <w:b/>
                <w:sz w:val="20"/>
                <w:szCs w:val="20"/>
              </w:rPr>
            </w:pPr>
            <w:r w:rsidRPr="00786E11">
              <w:rPr>
                <w:b/>
                <w:sz w:val="20"/>
                <w:szCs w:val="20"/>
              </w:rPr>
              <w:lastRenderedPageBreak/>
              <w:t xml:space="preserve">ВНИМАНИЕ! </w:t>
            </w:r>
            <w:r w:rsidRPr="00786E11">
              <w:rPr>
                <w:sz w:val="20"/>
                <w:szCs w:val="20"/>
              </w:rPr>
              <w:t xml:space="preserve">Съгласно чл. 63, ал. 2 от ЗОП допустим е по-дълъг </w:t>
            </w:r>
            <w:r w:rsidRPr="00A51A53">
              <w:rPr>
                <w:sz w:val="20"/>
                <w:szCs w:val="20"/>
              </w:rPr>
              <w:t>референтен</w:t>
            </w:r>
            <w:r w:rsidRPr="00786E11">
              <w:rPr>
                <w:sz w:val="20"/>
                <w:szCs w:val="20"/>
              </w:rPr>
              <w:t xml:space="preserve"> период </w:t>
            </w:r>
            <w:r>
              <w:rPr>
                <w:sz w:val="20"/>
                <w:szCs w:val="20"/>
              </w:rPr>
              <w:t xml:space="preserve">на опита </w:t>
            </w:r>
            <w:r w:rsidRPr="00786E11">
              <w:rPr>
                <w:sz w:val="20"/>
                <w:szCs w:val="20"/>
              </w:rPr>
              <w:t xml:space="preserve">от </w:t>
            </w:r>
            <w:r>
              <w:rPr>
                <w:sz w:val="20"/>
                <w:szCs w:val="20"/>
              </w:rPr>
              <w:t>определения</w:t>
            </w:r>
            <w:r w:rsidRPr="00786E11">
              <w:rPr>
                <w:sz w:val="20"/>
                <w:szCs w:val="20"/>
              </w:rPr>
              <w:t xml:space="preserve"> 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w:t>
            </w:r>
            <w:r w:rsidRPr="00A51A53">
              <w:rPr>
                <w:sz w:val="20"/>
                <w:szCs w:val="20"/>
              </w:rPr>
              <w:t>изискването на възложителя</w:t>
            </w:r>
            <w:r w:rsidRPr="00786E11">
              <w:rPr>
                <w:sz w:val="20"/>
                <w:szCs w:val="20"/>
              </w:rPr>
              <w:t>.</w:t>
            </w:r>
          </w:p>
          <w:p w14:paraId="1BF91117" w14:textId="77777777" w:rsidR="00480348" w:rsidRPr="00786E11" w:rsidRDefault="00480348" w:rsidP="00480348">
            <w:pPr>
              <w:jc w:val="both"/>
              <w:rPr>
                <w:sz w:val="20"/>
                <w:szCs w:val="20"/>
              </w:rPr>
            </w:pPr>
            <w:r w:rsidRPr="00786E11">
              <w:rPr>
                <w:sz w:val="20"/>
                <w:szCs w:val="20"/>
              </w:rPr>
              <w:t xml:space="preserve">Обърнете внимание, че подлежащият на доказване опит следва да е за </w:t>
            </w:r>
            <w:r w:rsidRPr="00786E11">
              <w:rPr>
                <w:b/>
                <w:sz w:val="20"/>
                <w:szCs w:val="20"/>
              </w:rPr>
              <w:t>дейности (а не договори)</w:t>
            </w:r>
            <w:r w:rsidRPr="00786E11">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74F363AB" w14:textId="77777777" w:rsidR="00480348" w:rsidRPr="00786E11" w:rsidRDefault="00480348" w:rsidP="00480348">
            <w:pPr>
              <w:jc w:val="both"/>
              <w:rPr>
                <w:i/>
                <w:sz w:val="20"/>
                <w:szCs w:val="20"/>
              </w:rPr>
            </w:pPr>
            <w:r w:rsidRPr="00786E11">
              <w:rPr>
                <w:i/>
                <w:sz w:val="20"/>
                <w:szCs w:val="20"/>
              </w:rPr>
              <w:t>Относно участниците обединения</w:t>
            </w:r>
          </w:p>
          <w:p w14:paraId="384396F3" w14:textId="3ABCE09E" w:rsidR="00480348" w:rsidRDefault="00480348" w:rsidP="00480348">
            <w:pPr>
              <w:jc w:val="both"/>
              <w:rPr>
                <w:sz w:val="20"/>
                <w:szCs w:val="20"/>
              </w:rPr>
            </w:pPr>
            <w:r w:rsidRPr="00786E11">
              <w:rPr>
                <w:sz w:val="20"/>
                <w:szCs w:val="20"/>
              </w:rPr>
              <w:t>Възложителят може да поставя условия, които се отнасят до обединения и се различават от условията за индивидуалните участници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7B01E450" w14:textId="37267A7A" w:rsidR="00480348" w:rsidRDefault="00480348" w:rsidP="00480348">
            <w:pPr>
              <w:jc w:val="both"/>
              <w:rPr>
                <w:sz w:val="20"/>
                <w:szCs w:val="20"/>
              </w:rPr>
            </w:pPr>
            <w:r w:rsidRPr="00A51A53">
              <w:rPr>
                <w:b/>
                <w:sz w:val="20"/>
                <w:szCs w:val="20"/>
              </w:rPr>
              <w:t>ВНИМАНИЕ</w:t>
            </w:r>
            <w:r w:rsidRPr="0022628C">
              <w:rPr>
                <w:b/>
                <w:sz w:val="20"/>
                <w:szCs w:val="20"/>
              </w:rPr>
              <w:t>!</w:t>
            </w:r>
            <w:r w:rsidRPr="00E75F57">
              <w:rPr>
                <w:sz w:val="20"/>
                <w:szCs w:val="20"/>
              </w:rPr>
              <w:t xml:space="preserve"> Съгласно </w:t>
            </w:r>
            <w:r w:rsidRPr="007D2760">
              <w:rPr>
                <w:sz w:val="20"/>
                <w:szCs w:val="20"/>
              </w:rPr>
              <w:t>изменения</w:t>
            </w:r>
            <w:r w:rsidRPr="00CA40F1">
              <w:rPr>
                <w:sz w:val="20"/>
                <w:szCs w:val="20"/>
              </w:rPr>
              <w:t xml:space="preserve"> в чл. 63, ал. 4 от ЗОП (в сила от 01.03.2019 г.)</w:t>
            </w:r>
            <w:r w:rsidRPr="00A51A53">
              <w:t xml:space="preserve"> </w:t>
            </w:r>
            <w:r w:rsidRPr="00A51A53">
              <w:rPr>
                <w:sz w:val="20"/>
                <w:szCs w:val="20"/>
              </w:rPr>
              <w:t>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14:paraId="5A356459" w14:textId="19FDFF8C" w:rsidR="00225F8A" w:rsidRPr="00296F0D" w:rsidRDefault="00225F8A" w:rsidP="00480348">
            <w:pPr>
              <w:jc w:val="both"/>
              <w:rPr>
                <w:i/>
                <w:sz w:val="20"/>
                <w:szCs w:val="20"/>
              </w:rPr>
            </w:pPr>
            <w:r w:rsidRPr="00296F0D">
              <w:rPr>
                <w:i/>
                <w:sz w:val="20"/>
                <w:szCs w:val="20"/>
              </w:rPr>
              <w:t>Относно поръчките за доставка</w:t>
            </w:r>
          </w:p>
          <w:p w14:paraId="6192811F" w14:textId="77777777" w:rsidR="00225F8A" w:rsidRPr="00EC7215" w:rsidRDefault="00127754" w:rsidP="00480348">
            <w:pPr>
              <w:jc w:val="both"/>
              <w:rPr>
                <w:sz w:val="20"/>
                <w:szCs w:val="20"/>
              </w:rPr>
            </w:pPr>
            <w:r w:rsidRPr="00E72ADB">
              <w:rPr>
                <w:sz w:val="20"/>
                <w:szCs w:val="20"/>
              </w:rPr>
              <w:t>Съгласно чл. 146, ал. 1 от ЗОП възложителят мож</w:t>
            </w:r>
            <w:r w:rsidRPr="00EC7215">
              <w:rPr>
                <w:sz w:val="20"/>
                <w:szCs w:val="20"/>
              </w:rPr>
              <w:t xml:space="preserve">е да отстрани оферта за доставка, когато делът на продуктите с произход от трети страни, с които Европейският съюз или Република България няма сключено многостранно или двустранно споразумение, осигуряващо сравним и ефективен достъп, надвишава 50 на сто от общата стойност на продуктите, включени в нея. </w:t>
            </w:r>
          </w:p>
          <w:p w14:paraId="14B37D3F" w14:textId="2D446C6D" w:rsidR="00127754" w:rsidRPr="00181ECE" w:rsidRDefault="00127754" w:rsidP="00480348">
            <w:pPr>
              <w:jc w:val="both"/>
              <w:rPr>
                <w:sz w:val="20"/>
                <w:szCs w:val="20"/>
              </w:rPr>
            </w:pPr>
            <w:r w:rsidRPr="00EC7215">
              <w:rPr>
                <w:sz w:val="20"/>
                <w:szCs w:val="20"/>
              </w:rPr>
              <w:t xml:space="preserve">С оглед принципите за равнопоставеност и недопускане на дискриминация, публичност и прозрачност по чл. 2, ал. 1, т. 1 </w:t>
            </w:r>
            <w:r w:rsidR="00181ECE" w:rsidRPr="00EC7215">
              <w:rPr>
                <w:sz w:val="20"/>
                <w:szCs w:val="20"/>
              </w:rPr>
              <w:t xml:space="preserve">и т. 4 </w:t>
            </w:r>
            <w:r w:rsidRPr="00EC7215">
              <w:rPr>
                <w:sz w:val="20"/>
                <w:szCs w:val="20"/>
              </w:rPr>
              <w:t>от ЗОП</w:t>
            </w:r>
            <w:r w:rsidR="00B9595C" w:rsidRPr="00EC7215">
              <w:rPr>
                <w:sz w:val="20"/>
                <w:szCs w:val="20"/>
              </w:rPr>
              <w:t>, за да бъде приложена възможността по чл. 146, ал. 1 от ЗОП</w:t>
            </w:r>
            <w:r w:rsidR="00181ECE" w:rsidRPr="00EC7215">
              <w:rPr>
                <w:sz w:val="20"/>
                <w:szCs w:val="20"/>
              </w:rPr>
              <w:t xml:space="preserve"> изискването за отстраняване следва да бъде посочено в поканата за участие или др. част от документацията по поръчката</w:t>
            </w:r>
            <w:r w:rsidR="00B9595C" w:rsidRPr="00EC7215">
              <w:rPr>
                <w:sz w:val="20"/>
                <w:szCs w:val="20"/>
              </w:rPr>
              <w:t>.</w:t>
            </w:r>
          </w:p>
          <w:p w14:paraId="051BDCC0" w14:textId="2B757CCD" w:rsidR="00225F8A" w:rsidRDefault="00480348" w:rsidP="00480348">
            <w:pPr>
              <w:jc w:val="both"/>
              <w:rPr>
                <w:b/>
                <w:sz w:val="20"/>
                <w:szCs w:val="20"/>
              </w:rPr>
            </w:pPr>
            <w:r w:rsidRPr="00786E11">
              <w:rPr>
                <w:b/>
                <w:sz w:val="20"/>
                <w:szCs w:val="20"/>
              </w:rPr>
              <w:t>(чл. 59, ал. 2, ал. 3, ал. 6 и ал. 7, чл. 60, чл. 61, ал. 1-4 и ал. 6, чл. 62-69 от ЗОП)</w:t>
            </w:r>
          </w:p>
          <w:p w14:paraId="554183A3" w14:textId="24C4D6F1" w:rsidR="00271790" w:rsidRPr="00786E11" w:rsidRDefault="00271790" w:rsidP="00480348">
            <w:pPr>
              <w:jc w:val="both"/>
              <w:rPr>
                <w:b/>
                <w:sz w:val="20"/>
                <w:szCs w:val="20"/>
              </w:rPr>
            </w:pPr>
            <w:r>
              <w:rPr>
                <w:b/>
                <w:sz w:val="20"/>
                <w:szCs w:val="20"/>
              </w:rPr>
              <w:t>(чл. 144 и чл. 146 от ЗОП</w:t>
            </w:r>
          </w:p>
          <w:p w14:paraId="48315254" w14:textId="77777777" w:rsidR="00480348" w:rsidRPr="00786E11" w:rsidRDefault="00480348" w:rsidP="00480348">
            <w:pPr>
              <w:jc w:val="both"/>
              <w:rPr>
                <w:b/>
                <w:sz w:val="20"/>
                <w:szCs w:val="20"/>
              </w:rPr>
            </w:pPr>
            <w:r w:rsidRPr="00786E11">
              <w:rPr>
                <w:b/>
                <w:sz w:val="20"/>
                <w:szCs w:val="20"/>
              </w:rPr>
              <w:t>(чл. 2, ал. 2 от ЗОП)</w:t>
            </w:r>
          </w:p>
          <w:p w14:paraId="27304AFE" w14:textId="77777777" w:rsidR="00480348" w:rsidRPr="00786E11" w:rsidRDefault="00480348" w:rsidP="00480348">
            <w:pPr>
              <w:jc w:val="both"/>
              <w:rPr>
                <w:b/>
                <w:sz w:val="20"/>
                <w:szCs w:val="20"/>
              </w:rPr>
            </w:pPr>
            <w:r w:rsidRPr="00786E11">
              <w:rPr>
                <w:b/>
                <w:sz w:val="20"/>
                <w:szCs w:val="20"/>
              </w:rPr>
              <w:t>(чл. 37 от ППЗОП)</w:t>
            </w:r>
          </w:p>
          <w:p w14:paraId="7D2D7D51" w14:textId="7353933A"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rPr>
              <w:t>10</w:t>
            </w:r>
            <w:r w:rsidRPr="00786E11">
              <w:rPr>
                <w:b/>
                <w:color w:val="333399"/>
                <w:sz w:val="20"/>
                <w:szCs w:val="20"/>
              </w:rPr>
              <w:t xml:space="preserve"> и т. 1</w:t>
            </w:r>
            <w:r>
              <w:rPr>
                <w:b/>
                <w:color w:val="333399"/>
                <w:sz w:val="20"/>
                <w:szCs w:val="20"/>
              </w:rPr>
              <w:t>1</w:t>
            </w:r>
            <w:r w:rsidRPr="00786E11">
              <w:rPr>
                <w:b/>
                <w:color w:val="333399"/>
                <w:sz w:val="20"/>
                <w:szCs w:val="20"/>
              </w:rPr>
              <w:t xml:space="preserve"> от Насоките/</w:t>
            </w:r>
            <w:r w:rsidR="00B1062D">
              <w:rPr>
                <w:b/>
                <w:color w:val="333399"/>
                <w:sz w:val="20"/>
                <w:szCs w:val="20"/>
              </w:rPr>
              <w:t xml:space="preserve"> </w:t>
            </w:r>
            <w:r>
              <w:rPr>
                <w:b/>
                <w:color w:val="333399"/>
                <w:sz w:val="20"/>
                <w:szCs w:val="20"/>
              </w:rPr>
              <w:t>т. 10 и т. 11</w:t>
            </w:r>
            <w:r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02B9AA06" w14:textId="39F3885E" w:rsidR="00480348" w:rsidRPr="00786E11" w:rsidRDefault="00480348" w:rsidP="00480348">
            <w:pPr>
              <w:jc w:val="both"/>
              <w:rPr>
                <w:b/>
                <w:sz w:val="20"/>
                <w:szCs w:val="20"/>
              </w:rPr>
            </w:pPr>
            <w:r w:rsidRPr="00786E11">
              <w:rPr>
                <w:b/>
                <w:color w:val="C0504D"/>
                <w:sz w:val="20"/>
                <w:szCs w:val="20"/>
              </w:rPr>
              <w:lastRenderedPageBreak/>
              <w:t xml:space="preserve">Насочващи източници на информация: </w:t>
            </w:r>
            <w:r w:rsidRPr="00786E11">
              <w:rPr>
                <w:color w:val="C0504D"/>
                <w:sz w:val="20"/>
                <w:szCs w:val="20"/>
              </w:rPr>
              <w:t>прегледайте поканата за участие и всички приложения към нея.</w:t>
            </w:r>
          </w:p>
          <w:p w14:paraId="75817606" w14:textId="3C4EC1EA" w:rsidR="00480348" w:rsidRPr="00786E11" w:rsidRDefault="00480348" w:rsidP="00480348">
            <w:pPr>
              <w:jc w:val="both"/>
              <w:rPr>
                <w:color w:val="008000"/>
                <w:sz w:val="20"/>
                <w:szCs w:val="20"/>
              </w:rPr>
            </w:pPr>
            <w:r w:rsidRPr="00786E11">
              <w:rPr>
                <w:color w:val="008000"/>
                <w:sz w:val="20"/>
                <w:szCs w:val="20"/>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Pr>
                <w:color w:val="008000"/>
                <w:sz w:val="20"/>
                <w:szCs w:val="20"/>
              </w:rPr>
              <w:t xml:space="preserve"> </w:t>
            </w:r>
            <w:r w:rsidRPr="00832677">
              <w:rPr>
                <w:color w:val="008000"/>
                <w:sz w:val="20"/>
                <w:szCs w:val="20"/>
              </w:rPr>
              <w:t xml:space="preserve">и са </w:t>
            </w:r>
            <w:r w:rsidRPr="00EC7215">
              <w:rPr>
                <w:b/>
                <w:i/>
                <w:color w:val="008000"/>
                <w:sz w:val="20"/>
                <w:szCs w:val="20"/>
                <w:u w:val="single"/>
              </w:rPr>
              <w:t>необходими</w:t>
            </w:r>
            <w:r w:rsidRPr="00832677">
              <w:rPr>
                <w:color w:val="008000"/>
                <w:sz w:val="20"/>
                <w:szCs w:val="20"/>
              </w:rPr>
              <w:t xml:space="preserve"> за изпълнението й</w:t>
            </w:r>
            <w:r w:rsidRPr="00786E11">
              <w:rPr>
                <w:color w:val="008000"/>
                <w:sz w:val="20"/>
                <w:szCs w:val="20"/>
              </w:rPr>
              <w:t>.</w:t>
            </w:r>
          </w:p>
          <w:p w14:paraId="46896AE9" w14:textId="02EBBF5F" w:rsidR="00480348" w:rsidRPr="00786E11" w:rsidRDefault="00480348" w:rsidP="00480348">
            <w:pPr>
              <w:jc w:val="both"/>
              <w:rPr>
                <w:color w:val="008000"/>
                <w:sz w:val="20"/>
                <w:szCs w:val="20"/>
              </w:rPr>
            </w:pPr>
            <w:r w:rsidRPr="00786E11">
              <w:rPr>
                <w:color w:val="008000"/>
                <w:sz w:val="20"/>
                <w:szCs w:val="20"/>
              </w:rPr>
              <w:t>Анализирайте посочените условия в поканата за участие и приложенията към нея,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 техническите и професионалните способности</w:t>
            </w:r>
            <w:r w:rsidR="00364125">
              <w:rPr>
                <w:color w:val="008000"/>
                <w:sz w:val="20"/>
                <w:szCs w:val="20"/>
              </w:rPr>
              <w:t>; същността на доставките и др.</w:t>
            </w:r>
            <w:r w:rsidRPr="00786E11">
              <w:rPr>
                <w:color w:val="008000"/>
                <w:sz w:val="20"/>
                <w:szCs w:val="20"/>
              </w:rPr>
              <w:t>.</w:t>
            </w:r>
          </w:p>
          <w:p w14:paraId="20D74CC8" w14:textId="77777777" w:rsidR="00480348" w:rsidRPr="00786E11" w:rsidRDefault="00480348" w:rsidP="00480348">
            <w:pPr>
              <w:jc w:val="both"/>
              <w:rPr>
                <w:color w:val="008000"/>
                <w:sz w:val="20"/>
                <w:szCs w:val="20"/>
                <w:u w:val="single"/>
              </w:rPr>
            </w:pPr>
            <w:r w:rsidRPr="00786E11">
              <w:rPr>
                <w:color w:val="008000"/>
                <w:sz w:val="20"/>
                <w:szCs w:val="20"/>
                <w:u w:val="single"/>
              </w:rPr>
              <w:t>За обществени поръчки с предмет, обособен в позиции:</w:t>
            </w:r>
          </w:p>
          <w:p w14:paraId="7EA95551" w14:textId="2468A49A" w:rsidR="00480348" w:rsidRPr="00786E11" w:rsidRDefault="00480348" w:rsidP="00480348">
            <w:pPr>
              <w:jc w:val="both"/>
              <w:rPr>
                <w:color w:val="008000"/>
                <w:sz w:val="20"/>
                <w:szCs w:val="20"/>
                <w:lang w:eastAsia="fr-FR"/>
              </w:rPr>
            </w:pPr>
            <w:r w:rsidRPr="00786E11">
              <w:rPr>
                <w:color w:val="008000"/>
                <w:sz w:val="20"/>
                <w:szCs w:val="20"/>
              </w:rPr>
              <w:t xml:space="preserve">Анализът за липса на ограничителни изисквания, критерии за подбор/ други изисквания към участниците се прави самостоятелно </w:t>
            </w:r>
            <w:r>
              <w:rPr>
                <w:color w:val="008000"/>
                <w:sz w:val="20"/>
                <w:szCs w:val="20"/>
              </w:rPr>
              <w:t>за</w:t>
            </w:r>
            <w:r w:rsidRPr="00786E11">
              <w:rPr>
                <w:color w:val="008000"/>
                <w:sz w:val="20"/>
                <w:szCs w:val="20"/>
              </w:rPr>
              <w:t xml:space="preserve"> всяка обособена позиция.</w:t>
            </w:r>
          </w:p>
        </w:tc>
        <w:tc>
          <w:tcPr>
            <w:tcW w:w="567" w:type="dxa"/>
          </w:tcPr>
          <w:p w14:paraId="413AFB43" w14:textId="77777777" w:rsidR="00480348" w:rsidRPr="00786E11" w:rsidRDefault="00480348" w:rsidP="00480348">
            <w:pPr>
              <w:jc w:val="both"/>
              <w:outlineLvl w:val="1"/>
              <w:rPr>
                <w:sz w:val="20"/>
                <w:szCs w:val="20"/>
              </w:rPr>
            </w:pPr>
          </w:p>
        </w:tc>
        <w:tc>
          <w:tcPr>
            <w:tcW w:w="4282" w:type="dxa"/>
            <w:gridSpan w:val="2"/>
          </w:tcPr>
          <w:p w14:paraId="0EC6167B" w14:textId="77777777" w:rsidR="00480348" w:rsidRPr="00786E11" w:rsidRDefault="00480348" w:rsidP="00480348">
            <w:pPr>
              <w:rPr>
                <w:sz w:val="20"/>
                <w:szCs w:val="20"/>
              </w:rPr>
            </w:pPr>
          </w:p>
        </w:tc>
      </w:tr>
      <w:tr w:rsidR="00480348" w:rsidRPr="00786E11" w14:paraId="7731EFB8" w14:textId="77777777" w:rsidTr="000F4802">
        <w:trPr>
          <w:trHeight w:val="270"/>
        </w:trPr>
        <w:tc>
          <w:tcPr>
            <w:tcW w:w="540" w:type="dxa"/>
            <w:gridSpan w:val="2"/>
          </w:tcPr>
          <w:p w14:paraId="63FC2552" w14:textId="48ADC6D0" w:rsidR="00480348" w:rsidRPr="00D21882" w:rsidDel="00236D44" w:rsidRDefault="00053495" w:rsidP="00EC7215">
            <w:pPr>
              <w:pStyle w:val="Heading2"/>
              <w:keepNext w:val="0"/>
              <w:jc w:val="both"/>
              <w:rPr>
                <w:bCs/>
                <w:i w:val="0"/>
                <w:iCs/>
                <w:sz w:val="20"/>
              </w:rPr>
            </w:pPr>
            <w:r>
              <w:rPr>
                <w:bCs/>
                <w:i w:val="0"/>
                <w:iCs/>
                <w:sz w:val="20"/>
              </w:rPr>
              <w:lastRenderedPageBreak/>
              <w:t>26</w:t>
            </w:r>
          </w:p>
        </w:tc>
        <w:tc>
          <w:tcPr>
            <w:tcW w:w="9212" w:type="dxa"/>
            <w:noWrap/>
          </w:tcPr>
          <w:p w14:paraId="0F548A7D" w14:textId="77777777" w:rsidR="00480348" w:rsidRPr="005A13A1" w:rsidRDefault="00480348" w:rsidP="00480348">
            <w:pPr>
              <w:jc w:val="both"/>
              <w:rPr>
                <w:b/>
                <w:sz w:val="20"/>
                <w:szCs w:val="20"/>
              </w:rPr>
            </w:pPr>
            <w:r w:rsidRPr="005A13A1">
              <w:rPr>
                <w:b/>
                <w:sz w:val="20"/>
                <w:szCs w:val="20"/>
              </w:rPr>
              <w:t>Налице ли е необосновано ограничение на възможността за използване на подизпълнители?</w:t>
            </w:r>
          </w:p>
          <w:p w14:paraId="3951A724" w14:textId="368BB641" w:rsidR="00480348" w:rsidRDefault="00480348" w:rsidP="00480348">
            <w:pPr>
              <w:jc w:val="both"/>
              <w:rPr>
                <w:sz w:val="20"/>
                <w:szCs w:val="20"/>
              </w:rPr>
            </w:pPr>
            <w:r w:rsidRPr="005A13A1">
              <w:rPr>
                <w:sz w:val="20"/>
                <w:szCs w:val="20"/>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28DBA964" w14:textId="6898A327" w:rsidR="00480348" w:rsidRPr="005A13A1" w:rsidRDefault="00480348" w:rsidP="00480348">
            <w:pPr>
              <w:jc w:val="both"/>
              <w:rPr>
                <w:sz w:val="20"/>
                <w:szCs w:val="20"/>
              </w:rPr>
            </w:pPr>
            <w:r w:rsidRPr="00A51A53">
              <w:rPr>
                <w:b/>
                <w:sz w:val="20"/>
                <w:szCs w:val="20"/>
              </w:rPr>
              <w:t>Важно!</w:t>
            </w:r>
            <w:r>
              <w:rPr>
                <w:b/>
                <w:sz w:val="20"/>
                <w:szCs w:val="20"/>
              </w:rPr>
              <w:t xml:space="preserve"> </w:t>
            </w:r>
            <w:r w:rsidRPr="0022628C">
              <w:rPr>
                <w:sz w:val="20"/>
                <w:szCs w:val="20"/>
              </w:rPr>
              <w:t xml:space="preserve">Съгласно </w:t>
            </w:r>
            <w:r w:rsidRPr="00E75F57">
              <w:rPr>
                <w:sz w:val="20"/>
                <w:szCs w:val="20"/>
              </w:rPr>
              <w:t>изменения в</w:t>
            </w:r>
            <w:r w:rsidRPr="007D2760">
              <w:rPr>
                <w:sz w:val="20"/>
                <w:szCs w:val="20"/>
              </w:rPr>
              <w:t xml:space="preserve"> чл. 66 от ЗОП (</w:t>
            </w:r>
            <w:r w:rsidRPr="0022628C">
              <w:rPr>
                <w:sz w:val="20"/>
                <w:szCs w:val="20"/>
              </w:rPr>
              <w:t>в сила от 01.03.2019 г.) изпълнителите сключват договор за подизпълнение с подизпълнителите, посочени в офертата. Съгласно чл. 66, ал. 7 от</w:t>
            </w:r>
            <w:r w:rsidRPr="00E75F57">
              <w:rPr>
                <w:sz w:val="20"/>
                <w:szCs w:val="20"/>
              </w:rPr>
              <w:t xml:space="preserve"> ЗОП (в сила от 01.03.2019 г.),</w:t>
            </w:r>
            <w:r w:rsidRPr="0022628C">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22628C">
              <w:rPr>
                <w:sz w:val="20"/>
                <w:szCs w:val="20"/>
              </w:rPr>
              <w:t xml:space="preserve">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E75F57">
              <w:rPr>
                <w:sz w:val="20"/>
                <w:szCs w:val="20"/>
              </w:rPr>
              <w:t>.</w:t>
            </w:r>
          </w:p>
          <w:p w14:paraId="0C85DFBB" w14:textId="77777777" w:rsidR="00480348" w:rsidRPr="005A13A1" w:rsidRDefault="00480348" w:rsidP="00480348">
            <w:pPr>
              <w:jc w:val="both"/>
              <w:rPr>
                <w:b/>
                <w:sz w:val="20"/>
                <w:szCs w:val="20"/>
              </w:rPr>
            </w:pPr>
            <w:r w:rsidRPr="005A13A1">
              <w:rPr>
                <w:b/>
                <w:sz w:val="20"/>
                <w:szCs w:val="20"/>
              </w:rPr>
              <w:t>(чл. 66 от ЗОП)</w:t>
            </w:r>
          </w:p>
          <w:p w14:paraId="06E4BFA3" w14:textId="77777777" w:rsidR="00480348" w:rsidRPr="005A13A1" w:rsidRDefault="00480348" w:rsidP="00480348">
            <w:pPr>
              <w:jc w:val="both"/>
              <w:rPr>
                <w:b/>
                <w:sz w:val="20"/>
                <w:szCs w:val="20"/>
              </w:rPr>
            </w:pPr>
            <w:r w:rsidRPr="005A13A1">
              <w:rPr>
                <w:b/>
                <w:sz w:val="20"/>
                <w:szCs w:val="20"/>
              </w:rPr>
              <w:t>(чл. 63, ал. 5 от ЗОП)</w:t>
            </w:r>
          </w:p>
          <w:p w14:paraId="10987442" w14:textId="77777777" w:rsidR="00480348" w:rsidRPr="005A13A1" w:rsidRDefault="00480348" w:rsidP="00480348">
            <w:pPr>
              <w:jc w:val="both"/>
              <w:rPr>
                <w:b/>
                <w:sz w:val="20"/>
                <w:szCs w:val="20"/>
              </w:rPr>
            </w:pPr>
            <w:r w:rsidRPr="005A13A1">
              <w:rPr>
                <w:b/>
                <w:sz w:val="20"/>
                <w:szCs w:val="20"/>
              </w:rPr>
              <w:t>(чл. 2 от ЗОП)</w:t>
            </w:r>
          </w:p>
          <w:p w14:paraId="43B0C99D" w14:textId="19D152C6" w:rsidR="00480348" w:rsidRPr="005A13A1" w:rsidRDefault="00480348" w:rsidP="00480348">
            <w:pPr>
              <w:rPr>
                <w:b/>
                <w:color w:val="333399"/>
                <w:sz w:val="20"/>
                <w:szCs w:val="20"/>
              </w:rPr>
            </w:pPr>
            <w:r w:rsidRPr="005A13A1">
              <w:rPr>
                <w:b/>
                <w:color w:val="333399"/>
                <w:sz w:val="20"/>
                <w:szCs w:val="20"/>
              </w:rPr>
              <w:t>т. 13 от Насоките/ т. 13</w:t>
            </w:r>
            <w:r w:rsidRPr="00FB7375">
              <w:rPr>
                <w:b/>
                <w:color w:val="333399"/>
                <w:sz w:val="20"/>
                <w:szCs w:val="20"/>
              </w:rPr>
              <w:t xml:space="preserve"> от </w:t>
            </w:r>
            <w:r w:rsidRPr="005A13A1">
              <w:rPr>
                <w:b/>
                <w:color w:val="333399"/>
                <w:sz w:val="20"/>
                <w:szCs w:val="20"/>
              </w:rPr>
              <w:t>Приложение № 1 към чл. 2, ал. 1 от Наредбата</w:t>
            </w:r>
          </w:p>
          <w:p w14:paraId="70336A5E" w14:textId="2C7000BB" w:rsidR="00480348" w:rsidRPr="005A13A1" w:rsidRDefault="00480348" w:rsidP="00480348">
            <w:pPr>
              <w:jc w:val="both"/>
              <w:rPr>
                <w:b/>
                <w:sz w:val="20"/>
                <w:szCs w:val="20"/>
              </w:rPr>
            </w:pPr>
            <w:r w:rsidRPr="005A13A1">
              <w:rPr>
                <w:b/>
                <w:color w:val="C0504D"/>
                <w:sz w:val="20"/>
                <w:szCs w:val="20"/>
              </w:rPr>
              <w:t xml:space="preserve">Насочващи източници на информация: </w:t>
            </w:r>
            <w:r w:rsidRPr="005A13A1">
              <w:rPr>
                <w:color w:val="C0504D"/>
                <w:sz w:val="20"/>
                <w:szCs w:val="20"/>
              </w:rPr>
              <w:t>прегледайте поканата за участие в процедурата и документацията за поръчката.</w:t>
            </w:r>
          </w:p>
          <w:p w14:paraId="5B30A244" w14:textId="7F848C49" w:rsidR="00480348" w:rsidRPr="00FB7375" w:rsidRDefault="00480348" w:rsidP="00480348">
            <w:pPr>
              <w:jc w:val="both"/>
              <w:rPr>
                <w:b/>
                <w:sz w:val="20"/>
                <w:szCs w:val="20"/>
                <w:u w:val="single"/>
              </w:rPr>
            </w:pPr>
            <w:r w:rsidRPr="005A13A1">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Pr="00FB7375">
              <w:rPr>
                <w:color w:val="008000"/>
                <w:sz w:val="20"/>
                <w:szCs w:val="20"/>
              </w:rPr>
              <w:t xml:space="preserve"> Потвърдете, че не е налице условието на чл. 63, ал. 5 от ЗОП.</w:t>
            </w:r>
          </w:p>
        </w:tc>
        <w:tc>
          <w:tcPr>
            <w:tcW w:w="567" w:type="dxa"/>
          </w:tcPr>
          <w:p w14:paraId="73CDDE9F" w14:textId="77777777" w:rsidR="00480348" w:rsidRPr="00786E11" w:rsidRDefault="00480348" w:rsidP="00480348">
            <w:pPr>
              <w:jc w:val="both"/>
              <w:outlineLvl w:val="1"/>
              <w:rPr>
                <w:sz w:val="20"/>
                <w:szCs w:val="20"/>
              </w:rPr>
            </w:pPr>
          </w:p>
        </w:tc>
        <w:tc>
          <w:tcPr>
            <w:tcW w:w="4282" w:type="dxa"/>
            <w:gridSpan w:val="2"/>
          </w:tcPr>
          <w:p w14:paraId="3BE26463" w14:textId="77777777" w:rsidR="00480348" w:rsidRPr="00786E11" w:rsidRDefault="00480348" w:rsidP="00480348">
            <w:pPr>
              <w:rPr>
                <w:sz w:val="20"/>
                <w:szCs w:val="20"/>
              </w:rPr>
            </w:pPr>
          </w:p>
        </w:tc>
      </w:tr>
      <w:tr w:rsidR="00480348" w:rsidRPr="00786E11" w14:paraId="4418B223" w14:textId="77777777" w:rsidTr="000F4802">
        <w:trPr>
          <w:trHeight w:val="270"/>
        </w:trPr>
        <w:tc>
          <w:tcPr>
            <w:tcW w:w="540" w:type="dxa"/>
            <w:gridSpan w:val="2"/>
          </w:tcPr>
          <w:p w14:paraId="54EEC52E" w14:textId="192B9FF2" w:rsidR="00480348" w:rsidRPr="00D21882"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27</w:t>
            </w:r>
          </w:p>
        </w:tc>
        <w:tc>
          <w:tcPr>
            <w:tcW w:w="9212" w:type="dxa"/>
            <w:noWrap/>
          </w:tcPr>
          <w:p w14:paraId="7BE2B82B" w14:textId="43C0518B" w:rsidR="00480348" w:rsidRDefault="00480348" w:rsidP="00480348">
            <w:pPr>
              <w:jc w:val="both"/>
              <w:rPr>
                <w:b/>
                <w:sz w:val="20"/>
                <w:szCs w:val="20"/>
                <w:lang w:eastAsia="fr-FR"/>
              </w:rPr>
            </w:pPr>
            <w:r w:rsidRPr="00786E11">
              <w:rPr>
                <w:b/>
                <w:sz w:val="20"/>
                <w:szCs w:val="20"/>
                <w:u w:val="single"/>
              </w:rPr>
              <w:t>При поканени повече от едно лица:</w:t>
            </w:r>
          </w:p>
          <w:p w14:paraId="670F546B" w14:textId="7FE46A19" w:rsidR="00480348" w:rsidRPr="00786E11" w:rsidRDefault="00480348" w:rsidP="00480348">
            <w:pPr>
              <w:jc w:val="both"/>
              <w:rPr>
                <w:b/>
                <w:sz w:val="20"/>
                <w:szCs w:val="20"/>
                <w:lang w:eastAsia="fr-FR"/>
              </w:rPr>
            </w:pPr>
            <w:r w:rsidRPr="00786E11">
              <w:rPr>
                <w:b/>
                <w:sz w:val="20"/>
                <w:szCs w:val="20"/>
                <w:lang w:eastAsia="fr-FR"/>
              </w:rPr>
              <w:t>Методиката за определяне на комплексната оценка на офертите законосъобразна ли е?</w:t>
            </w:r>
          </w:p>
          <w:p w14:paraId="52267D7D" w14:textId="77777777" w:rsidR="00480348" w:rsidRPr="00786E11" w:rsidRDefault="00480348" w:rsidP="00480348">
            <w:pPr>
              <w:jc w:val="both"/>
              <w:rPr>
                <w:sz w:val="20"/>
                <w:szCs w:val="20"/>
                <w:lang w:eastAsia="fr-FR"/>
              </w:rPr>
            </w:pPr>
            <w:r w:rsidRPr="00786E11">
              <w:rPr>
                <w:sz w:val="20"/>
                <w:szCs w:val="20"/>
                <w:lang w:eastAsia="fr-FR"/>
              </w:rPr>
              <w:t>Възложителят е длъжен:</w:t>
            </w:r>
          </w:p>
          <w:p w14:paraId="29A8FE7A" w14:textId="39DCC876" w:rsidR="00480348" w:rsidRPr="00786E11" w:rsidRDefault="00480348" w:rsidP="00480348">
            <w:pPr>
              <w:jc w:val="both"/>
              <w:rPr>
                <w:sz w:val="20"/>
                <w:szCs w:val="20"/>
                <w:lang w:eastAsia="fr-FR"/>
              </w:rPr>
            </w:pPr>
            <w:r w:rsidRPr="00786E11">
              <w:rPr>
                <w:sz w:val="20"/>
                <w:szCs w:val="20"/>
                <w:lang w:eastAsia="fr-FR"/>
              </w:rPr>
              <w:lastRenderedPageBreak/>
              <w:t xml:space="preserve">- да определи показатели за оценка, които са свързани с предмета на обществената поръчка и отговарят на изискванията за </w:t>
            </w:r>
            <w:r w:rsidRPr="00786E11">
              <w:rPr>
                <w:b/>
                <w:sz w:val="20"/>
                <w:szCs w:val="20"/>
                <w:u w:val="single"/>
                <w:lang w:eastAsia="fr-FR"/>
              </w:rPr>
              <w:t>вид</w:t>
            </w:r>
            <w:r>
              <w:rPr>
                <w:b/>
                <w:sz w:val="20"/>
                <w:szCs w:val="20"/>
                <w:u w:val="single"/>
                <w:lang w:eastAsia="fr-FR"/>
              </w:rPr>
              <w:t>а</w:t>
            </w:r>
            <w:r w:rsidRPr="00886984">
              <w:rPr>
                <w:b/>
                <w:sz w:val="20"/>
                <w:szCs w:val="20"/>
                <w:u w:val="single"/>
                <w:lang w:eastAsia="fr-FR"/>
              </w:rPr>
              <w:t xml:space="preserve"> им</w:t>
            </w:r>
            <w:r>
              <w:rPr>
                <w:sz w:val="20"/>
                <w:szCs w:val="20"/>
                <w:lang w:eastAsia="fr-FR"/>
              </w:rPr>
              <w:t xml:space="preserve"> </w:t>
            </w:r>
            <w:r w:rsidRPr="00786E11">
              <w:rPr>
                <w:sz w:val="20"/>
                <w:szCs w:val="20"/>
                <w:lang w:eastAsia="fr-FR"/>
              </w:rPr>
              <w:t>по чл. 70, ал. 4 и/или чл. 71, ал. 1 от ЗОП;</w:t>
            </w:r>
          </w:p>
          <w:p w14:paraId="53374E88" w14:textId="0762F0FC" w:rsidR="00480348" w:rsidRPr="00786E11" w:rsidRDefault="00480348" w:rsidP="00480348">
            <w:pPr>
              <w:jc w:val="both"/>
              <w:rPr>
                <w:sz w:val="20"/>
                <w:szCs w:val="20"/>
                <w:lang w:eastAsia="fr-FR"/>
              </w:rPr>
            </w:pPr>
            <w:r w:rsidRPr="00786E11">
              <w:rPr>
                <w:sz w:val="20"/>
                <w:szCs w:val="20"/>
                <w:lang w:eastAsia="fr-FR"/>
              </w:rPr>
              <w:t xml:space="preserve">- да определи </w:t>
            </w:r>
            <w:r w:rsidRPr="00786E11">
              <w:rPr>
                <w:b/>
                <w:sz w:val="20"/>
                <w:szCs w:val="20"/>
                <w:u w:val="single"/>
                <w:lang w:eastAsia="fr-FR"/>
              </w:rPr>
              <w:t>начин</w:t>
            </w:r>
            <w:r w:rsidRPr="00786E11">
              <w:rPr>
                <w:sz w:val="20"/>
                <w:szCs w:val="20"/>
                <w:lang w:eastAsia="fr-FR"/>
              </w:rPr>
              <w:t xml:space="preserve"> за оценка, който да съответства на чл. 70, ал. 7 и чл. 71, ал. 2 от ЗОП.</w:t>
            </w:r>
          </w:p>
          <w:p w14:paraId="0BCCAACD" w14:textId="4EB8C701" w:rsidR="00480348" w:rsidRPr="00786E11" w:rsidRDefault="00480348" w:rsidP="00480348">
            <w:pPr>
              <w:jc w:val="both"/>
              <w:rPr>
                <w:sz w:val="20"/>
                <w:szCs w:val="20"/>
                <w:lang w:eastAsia="fr-FR"/>
              </w:rPr>
            </w:pPr>
            <w:r w:rsidRPr="00786E11">
              <w:rPr>
                <w:sz w:val="20"/>
                <w:szCs w:val="20"/>
                <w:lang w:eastAsia="fr-FR"/>
              </w:rPr>
              <w:t xml:space="preserve">Правила относно това </w:t>
            </w:r>
            <w:r w:rsidRPr="00786E11">
              <w:rPr>
                <w:b/>
                <w:i/>
                <w:sz w:val="20"/>
                <w:szCs w:val="20"/>
                <w:lang w:eastAsia="fr-FR"/>
              </w:rPr>
              <w:t xml:space="preserve">какво </w:t>
            </w:r>
            <w:r w:rsidRPr="00786E11">
              <w:rPr>
                <w:sz w:val="20"/>
                <w:szCs w:val="20"/>
                <w:lang w:eastAsia="fr-FR"/>
              </w:rPr>
              <w:t xml:space="preserve">подлежи на оценка и </w:t>
            </w:r>
            <w:r w:rsidRPr="00786E11">
              <w:rPr>
                <w:b/>
                <w:i/>
                <w:sz w:val="20"/>
                <w:szCs w:val="20"/>
                <w:lang w:eastAsia="fr-FR"/>
              </w:rPr>
              <w:t>как</w:t>
            </w:r>
            <w:r w:rsidRPr="00786E11">
              <w:rPr>
                <w:sz w:val="20"/>
                <w:szCs w:val="20"/>
                <w:lang w:eastAsia="fr-FR"/>
              </w:rPr>
              <w:t xml:space="preserve"> следва да бъде формулиран редът за оценка се съдържат в чл. 70 и чл. 71 от ЗОП и чл. 33 от ППЗОП.</w:t>
            </w:r>
          </w:p>
          <w:p w14:paraId="45C12375" w14:textId="77777777" w:rsidR="00480348" w:rsidRPr="00786E11" w:rsidRDefault="00480348" w:rsidP="00480348">
            <w:pPr>
              <w:jc w:val="both"/>
              <w:rPr>
                <w:sz w:val="20"/>
                <w:szCs w:val="20"/>
                <w:lang w:eastAsia="fr-FR"/>
              </w:rPr>
            </w:pPr>
            <w:r w:rsidRPr="00786E11">
              <w:rPr>
                <w:sz w:val="20"/>
                <w:szCs w:val="20"/>
                <w:lang w:eastAsia="fr-FR"/>
              </w:rPr>
              <w:t>Необходимо е да се установи:</w:t>
            </w:r>
          </w:p>
          <w:p w14:paraId="1D7A270F" w14:textId="6F5E27FE" w:rsidR="00480348" w:rsidRPr="00786E11" w:rsidRDefault="00480348" w:rsidP="00480348">
            <w:pPr>
              <w:pStyle w:val="ListParagraph"/>
              <w:numPr>
                <w:ilvl w:val="0"/>
                <w:numId w:val="74"/>
              </w:numPr>
              <w:ind w:left="390"/>
              <w:jc w:val="both"/>
              <w:rPr>
                <w:sz w:val="20"/>
                <w:szCs w:val="20"/>
                <w:lang w:eastAsia="fr-FR"/>
              </w:rPr>
            </w:pPr>
            <w:r w:rsidRPr="00786E11">
              <w:rPr>
                <w:sz w:val="20"/>
                <w:szCs w:val="20"/>
                <w:lang w:eastAsia="fr-FR"/>
              </w:rPr>
              <w:t xml:space="preserve">дали </w:t>
            </w:r>
            <w:r w:rsidRPr="00786E11">
              <w:rPr>
                <w:b/>
                <w:sz w:val="20"/>
                <w:szCs w:val="20"/>
                <w:lang w:eastAsia="fr-FR"/>
              </w:rPr>
              <w:t>видът на показателите</w:t>
            </w:r>
            <w:r w:rsidRPr="00786E11">
              <w:rPr>
                <w:sz w:val="20"/>
                <w:szCs w:val="20"/>
                <w:lang w:eastAsia="fr-FR"/>
              </w:rPr>
              <w:t xml:space="preserve"> за оценка попада в кръга на посочените варианти в чл. 70, ал. 4, т. 1-3 от ЗОП и чл. 71, ал. 1, т. 1 и т. 2 от ЗОП;</w:t>
            </w:r>
          </w:p>
          <w:p w14:paraId="72391EF9" w14:textId="77777777" w:rsidR="00480348" w:rsidRPr="00786E11" w:rsidRDefault="00480348" w:rsidP="00480348">
            <w:pPr>
              <w:pStyle w:val="ListParagraph"/>
              <w:numPr>
                <w:ilvl w:val="0"/>
                <w:numId w:val="74"/>
              </w:numPr>
              <w:ind w:left="390"/>
              <w:jc w:val="both"/>
              <w:rPr>
                <w:sz w:val="20"/>
                <w:szCs w:val="20"/>
                <w:lang w:eastAsia="fr-FR"/>
              </w:rPr>
            </w:pPr>
            <w:r w:rsidRPr="00786E11">
              <w:rPr>
                <w:sz w:val="20"/>
                <w:szCs w:val="20"/>
                <w:lang w:eastAsia="fr-FR"/>
              </w:rPr>
              <w:t xml:space="preserve">дали </w:t>
            </w:r>
            <w:r w:rsidRPr="00786E11">
              <w:rPr>
                <w:b/>
                <w:sz w:val="20"/>
                <w:szCs w:val="20"/>
                <w:lang w:eastAsia="fr-FR"/>
              </w:rPr>
              <w:t>начинът</w:t>
            </w:r>
            <w:r w:rsidRPr="00786E11">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14661CF6" w14:textId="77777777" w:rsidR="00480348" w:rsidRPr="00786E11" w:rsidRDefault="00480348" w:rsidP="00480348">
            <w:pPr>
              <w:jc w:val="both"/>
              <w:rPr>
                <w:sz w:val="20"/>
                <w:szCs w:val="20"/>
              </w:rPr>
            </w:pPr>
            <w:r w:rsidRPr="00786E11">
              <w:rPr>
                <w:b/>
                <w:sz w:val="20"/>
                <w:szCs w:val="20"/>
              </w:rPr>
              <w:t xml:space="preserve">ВАЖНО! </w:t>
            </w:r>
            <w:r w:rsidRPr="00786E11">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14:paraId="2C71CF6D" w14:textId="77777777" w:rsidR="00480348" w:rsidRPr="00786E11" w:rsidRDefault="00480348" w:rsidP="00480348">
            <w:pPr>
              <w:jc w:val="both"/>
              <w:rPr>
                <w:sz w:val="20"/>
                <w:szCs w:val="20"/>
              </w:rPr>
            </w:pPr>
            <w:r w:rsidRPr="00786E11">
              <w:rPr>
                <w:sz w:val="20"/>
                <w:szCs w:val="20"/>
              </w:rPr>
              <w:t>Забранени са следните видове показатели за оценка:</w:t>
            </w:r>
          </w:p>
          <w:p w14:paraId="252F5C12" w14:textId="77777777" w:rsidR="00480348" w:rsidRPr="00786E11" w:rsidRDefault="00480348" w:rsidP="00480348">
            <w:pPr>
              <w:jc w:val="both"/>
              <w:rPr>
                <w:sz w:val="20"/>
                <w:szCs w:val="20"/>
              </w:rPr>
            </w:pPr>
            <w:r w:rsidRPr="00786E11">
              <w:rPr>
                <w:sz w:val="20"/>
                <w:szCs w:val="20"/>
              </w:rPr>
              <w:t>- които отчитат времето за извършване на плащанията в полза на изпълнителя (отложено или разсрочено плащане);</w:t>
            </w:r>
          </w:p>
          <w:p w14:paraId="24EBDF5B" w14:textId="77777777" w:rsidR="00480348" w:rsidRPr="00786E11" w:rsidRDefault="00480348" w:rsidP="00480348">
            <w:pPr>
              <w:jc w:val="both"/>
              <w:rPr>
                <w:sz w:val="20"/>
                <w:szCs w:val="20"/>
              </w:rPr>
            </w:pPr>
            <w:r w:rsidRPr="00786E11">
              <w:rPr>
                <w:sz w:val="20"/>
                <w:szCs w:val="20"/>
              </w:rPr>
              <w:t>- оценяване на размера или отказа от авансово плащане, когато се предвижда предоставяне на аванс;</w:t>
            </w:r>
          </w:p>
          <w:p w14:paraId="07E45E1C" w14:textId="059A694D" w:rsidR="00480348" w:rsidRDefault="00480348" w:rsidP="00480348">
            <w:pPr>
              <w:jc w:val="both"/>
              <w:rPr>
                <w:sz w:val="20"/>
                <w:szCs w:val="20"/>
              </w:rPr>
            </w:pPr>
            <w:r w:rsidRPr="00786E11">
              <w:rPr>
                <w:sz w:val="20"/>
                <w:szCs w:val="20"/>
              </w:rPr>
              <w:t>- които използват пълнотата и начина на представяне на информацията в документите (планове, графици и други документи, свързани с организацията на изпълнението на дейностите).</w:t>
            </w:r>
          </w:p>
          <w:p w14:paraId="0FC65078" w14:textId="0D53747A" w:rsidR="00480348" w:rsidRPr="00786E11" w:rsidRDefault="00480348" w:rsidP="00480348">
            <w:pPr>
              <w:jc w:val="both"/>
              <w:rPr>
                <w:sz w:val="20"/>
                <w:szCs w:val="20"/>
              </w:rPr>
            </w:pPr>
            <w:r w:rsidRPr="00EC7215">
              <w:rPr>
                <w:sz w:val="20"/>
                <w:szCs w:val="20"/>
              </w:rPr>
              <w:t>Съгласно изм. в чл. 70, ал. 6 от ЗОП, в сила от 1.1.2020 г.</w:t>
            </w:r>
            <w:r w:rsidRPr="00EC7215">
              <w:rPr>
                <w:sz w:val="20"/>
                <w:szCs w:val="20"/>
                <w:lang w:val="en-US"/>
              </w:rPr>
              <w:t xml:space="preserve"> (</w:t>
            </w:r>
            <w:r w:rsidRPr="00EC7215">
              <w:rPr>
                <w:sz w:val="20"/>
                <w:szCs w:val="20"/>
              </w:rPr>
              <w:t xml:space="preserve">в чл. 33, ал. 3 от ППЗОП, в сила от 01.03.2019 г.), когато показателят за оценка е свързан със срок, възложителят е </w:t>
            </w:r>
            <w:r w:rsidRPr="00EC7215">
              <w:rPr>
                <w:b/>
                <w:i/>
                <w:sz w:val="20"/>
                <w:szCs w:val="20"/>
                <w:u w:val="single"/>
              </w:rPr>
              <w:t>длъжен</w:t>
            </w:r>
            <w:r w:rsidRPr="00EC7215">
              <w:rPr>
                <w:sz w:val="20"/>
                <w:szCs w:val="20"/>
              </w:rPr>
              <w:t xml:space="preserve"> 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p>
          <w:p w14:paraId="5EFB068D" w14:textId="66033919" w:rsidR="00480348" w:rsidRPr="00786E11" w:rsidRDefault="00480348" w:rsidP="00480348">
            <w:pPr>
              <w:jc w:val="both"/>
              <w:rPr>
                <w:b/>
                <w:sz w:val="20"/>
                <w:szCs w:val="20"/>
                <w:lang w:eastAsia="fr-FR"/>
              </w:rPr>
            </w:pPr>
            <w:r w:rsidRPr="00786E11">
              <w:rPr>
                <w:b/>
                <w:sz w:val="20"/>
                <w:szCs w:val="20"/>
                <w:lang w:eastAsia="fr-FR"/>
              </w:rPr>
              <w:t>(чл. 70, ал. 2-11, чл. 71 от ЗОП,</w:t>
            </w:r>
            <w:r w:rsidRPr="00786E11">
              <w:t xml:space="preserve"> </w:t>
            </w:r>
            <w:r w:rsidRPr="00786E11">
              <w:rPr>
                <w:b/>
                <w:sz w:val="20"/>
                <w:szCs w:val="20"/>
                <w:lang w:eastAsia="fr-FR"/>
              </w:rPr>
              <w:t>§ 2, т. 11 от ДР на ЗОП, чл. 33</w:t>
            </w:r>
            <w:r>
              <w:rPr>
                <w:b/>
                <w:sz w:val="20"/>
                <w:szCs w:val="20"/>
                <w:lang w:eastAsia="fr-FR"/>
              </w:rPr>
              <w:t xml:space="preserve"> от</w:t>
            </w:r>
            <w:r w:rsidRPr="00786E11">
              <w:rPr>
                <w:b/>
                <w:sz w:val="20"/>
                <w:szCs w:val="20"/>
                <w:lang w:eastAsia="fr-FR"/>
              </w:rPr>
              <w:t xml:space="preserve"> ППЗОП)</w:t>
            </w:r>
          </w:p>
          <w:p w14:paraId="0CB5709E" w14:textId="35CE9820" w:rsidR="00480348" w:rsidRPr="00786E11" w:rsidRDefault="00480348" w:rsidP="00480348">
            <w:pPr>
              <w:rPr>
                <w:b/>
                <w:color w:val="333399"/>
                <w:sz w:val="20"/>
                <w:szCs w:val="20"/>
              </w:rPr>
            </w:pPr>
            <w:r w:rsidRPr="00786E11">
              <w:rPr>
                <w:b/>
                <w:color w:val="333399"/>
                <w:sz w:val="20"/>
                <w:szCs w:val="20"/>
              </w:rPr>
              <w:t xml:space="preserve"> т. 9</w:t>
            </w:r>
            <w:r>
              <w:rPr>
                <w:b/>
                <w:color w:val="333399"/>
                <w:sz w:val="20"/>
                <w:szCs w:val="20"/>
              </w:rPr>
              <w:t xml:space="preserve">, </w:t>
            </w:r>
            <w:r w:rsidR="00EC24CA">
              <w:rPr>
                <w:b/>
                <w:color w:val="333399"/>
                <w:sz w:val="20"/>
                <w:szCs w:val="20"/>
              </w:rPr>
              <w:t xml:space="preserve">т. </w:t>
            </w:r>
            <w:r>
              <w:rPr>
                <w:b/>
                <w:color w:val="333399"/>
                <w:sz w:val="20"/>
                <w:szCs w:val="20"/>
              </w:rPr>
              <w:t>10 и т. 11</w:t>
            </w:r>
            <w:r w:rsidRPr="00786E11">
              <w:rPr>
                <w:b/>
                <w:color w:val="333399"/>
                <w:sz w:val="20"/>
                <w:szCs w:val="20"/>
              </w:rPr>
              <w:t xml:space="preserve"> от Насоките/ </w:t>
            </w:r>
            <w:r>
              <w:rPr>
                <w:b/>
                <w:color w:val="333399"/>
                <w:sz w:val="20"/>
                <w:szCs w:val="20"/>
              </w:rPr>
              <w:t xml:space="preserve">т. 9.2., </w:t>
            </w:r>
            <w:r w:rsidR="00EC24CA">
              <w:rPr>
                <w:b/>
                <w:color w:val="333399"/>
                <w:sz w:val="20"/>
                <w:szCs w:val="20"/>
              </w:rPr>
              <w:t xml:space="preserve">т. </w:t>
            </w:r>
            <w:r>
              <w:rPr>
                <w:b/>
                <w:color w:val="333399"/>
                <w:sz w:val="20"/>
                <w:szCs w:val="20"/>
              </w:rPr>
              <w:t xml:space="preserve">9.3., </w:t>
            </w:r>
            <w:r w:rsidR="00EC24CA">
              <w:rPr>
                <w:b/>
                <w:color w:val="333399"/>
                <w:sz w:val="20"/>
                <w:szCs w:val="20"/>
              </w:rPr>
              <w:t xml:space="preserve">т. </w:t>
            </w:r>
            <w:r>
              <w:rPr>
                <w:b/>
                <w:color w:val="333399"/>
                <w:sz w:val="20"/>
                <w:szCs w:val="20"/>
              </w:rPr>
              <w:t xml:space="preserve">10 и т. 11 от </w:t>
            </w:r>
            <w:r w:rsidRPr="00786E11">
              <w:rPr>
                <w:b/>
                <w:color w:val="333399"/>
                <w:sz w:val="20"/>
                <w:szCs w:val="20"/>
              </w:rPr>
              <w:t>Приложение № 1 към чл. 2, ал. 1 от Наредбата</w:t>
            </w:r>
          </w:p>
          <w:p w14:paraId="5F3739C5" w14:textId="42373A0C" w:rsidR="00480348" w:rsidRPr="00786E11" w:rsidRDefault="00480348" w:rsidP="00480348">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методика за оценка на офертите, както и останалата част от документацията за поръчката, която е свързана с описаните в методиката указания.</w:t>
            </w:r>
          </w:p>
          <w:p w14:paraId="53BAD80E" w14:textId="5BBAA5EA" w:rsidR="00480348" w:rsidRPr="00786E11" w:rsidRDefault="00480348" w:rsidP="00480348">
            <w:pPr>
              <w:jc w:val="both"/>
              <w:rPr>
                <w:color w:val="008000"/>
                <w:sz w:val="20"/>
                <w:szCs w:val="20"/>
              </w:rPr>
            </w:pPr>
            <w:r w:rsidRPr="00786E11">
              <w:rPr>
                <w:color w:val="008000"/>
                <w:sz w:val="20"/>
                <w:szCs w:val="20"/>
              </w:rPr>
              <w:t xml:space="preserve">Анализирайте методиката за оценка на офертите и свързаните части на документацията. </w:t>
            </w:r>
          </w:p>
          <w:p w14:paraId="41FF6621" w14:textId="77777777" w:rsidR="00480348" w:rsidRPr="00786E11" w:rsidRDefault="00480348" w:rsidP="00480348">
            <w:pPr>
              <w:jc w:val="both"/>
              <w:rPr>
                <w:color w:val="008000"/>
                <w:sz w:val="20"/>
                <w:szCs w:val="20"/>
              </w:rPr>
            </w:pPr>
            <w:r w:rsidRPr="00786E11">
              <w:rPr>
                <w:color w:val="008000"/>
                <w:sz w:val="20"/>
                <w:szCs w:val="20"/>
              </w:rPr>
              <w:t xml:space="preserve">Проверете: </w:t>
            </w:r>
          </w:p>
          <w:p w14:paraId="12636919" w14:textId="77777777" w:rsidR="00480348" w:rsidRPr="00786E11" w:rsidRDefault="00480348" w:rsidP="00480348">
            <w:pPr>
              <w:jc w:val="both"/>
              <w:rPr>
                <w:color w:val="008000"/>
                <w:sz w:val="20"/>
                <w:szCs w:val="20"/>
              </w:rPr>
            </w:pPr>
            <w:r w:rsidRPr="00786E11">
              <w:rPr>
                <w:color w:val="008000"/>
                <w:sz w:val="20"/>
                <w:szCs w:val="20"/>
              </w:rPr>
              <w:t>- дали показателите за оценка са свързани с предмета на обществената поръчка;</w:t>
            </w:r>
          </w:p>
          <w:p w14:paraId="7DFDE00B" w14:textId="74A81AB7" w:rsidR="00480348" w:rsidRPr="00786E11" w:rsidRDefault="00480348" w:rsidP="00480348">
            <w:pPr>
              <w:jc w:val="both"/>
              <w:rPr>
                <w:color w:val="008000"/>
                <w:sz w:val="20"/>
                <w:szCs w:val="20"/>
              </w:rPr>
            </w:pPr>
            <w:r w:rsidRPr="00786E11">
              <w:rPr>
                <w:color w:val="008000"/>
                <w:sz w:val="20"/>
                <w:szCs w:val="20"/>
              </w:rPr>
              <w:t>- дали видът на показателите за оценка  попада в хипотезите на чл. 70, ал. 4 от ЗОП и чл. 71, ал. 1 от ЗОП;</w:t>
            </w:r>
          </w:p>
          <w:p w14:paraId="5B25B4C8" w14:textId="77777777" w:rsidR="00480348" w:rsidRPr="00786E11" w:rsidRDefault="00480348" w:rsidP="00480348">
            <w:pPr>
              <w:jc w:val="both"/>
              <w:rPr>
                <w:color w:val="008000"/>
                <w:sz w:val="20"/>
                <w:szCs w:val="20"/>
              </w:rPr>
            </w:pPr>
            <w:r w:rsidRPr="00786E11">
              <w:rPr>
                <w:color w:val="008000"/>
                <w:sz w:val="20"/>
                <w:szCs w:val="20"/>
              </w:rPr>
              <w:t>- дали определените показатели не попадат в обхвата на забраните по чл. 70, ал. 9 и ал. 10 от ЗОП, чл. 33 от ППЗОП;</w:t>
            </w:r>
          </w:p>
          <w:p w14:paraId="0F8900F5" w14:textId="04D52FE4" w:rsidR="00480348" w:rsidRPr="00786E11" w:rsidRDefault="00480348" w:rsidP="00480348">
            <w:pPr>
              <w:jc w:val="both"/>
              <w:rPr>
                <w:color w:val="008000"/>
                <w:sz w:val="20"/>
                <w:szCs w:val="20"/>
              </w:rPr>
            </w:pPr>
            <w:r>
              <w:rPr>
                <w:color w:val="008000"/>
                <w:sz w:val="20"/>
                <w:szCs w:val="20"/>
              </w:rPr>
              <w:lastRenderedPageBreak/>
              <w:t>-</w:t>
            </w:r>
            <w:r w:rsidRPr="00786E11">
              <w:rPr>
                <w:color w:val="008000"/>
                <w:sz w:val="20"/>
                <w:szCs w:val="20"/>
              </w:rPr>
              <w:t xml:space="preserve"> дали начинът за присъждане на оценките отговаря на чл. 70, ал. 7 и чл. 71, ал. 2 и  сл. от ЗОП;</w:t>
            </w:r>
          </w:p>
          <w:p w14:paraId="4EB3DD9E" w14:textId="77777777" w:rsidR="00480348" w:rsidRDefault="00480348" w:rsidP="00480348">
            <w:pPr>
              <w:jc w:val="both"/>
              <w:rPr>
                <w:color w:val="008000"/>
                <w:sz w:val="20"/>
                <w:szCs w:val="20"/>
              </w:rPr>
            </w:pPr>
            <w:r w:rsidRPr="00786E11">
              <w:rPr>
                <w:color w:val="008000"/>
                <w:sz w:val="20"/>
                <w:szCs w:val="20"/>
              </w:rPr>
              <w:t>- дали са спазени всички останали правила по чл. 70 и чл. 71 от ЗОП и др.</w:t>
            </w:r>
            <w:r>
              <w:rPr>
                <w:color w:val="008000"/>
                <w:sz w:val="20"/>
                <w:szCs w:val="20"/>
              </w:rPr>
              <w:t>;</w:t>
            </w:r>
          </w:p>
          <w:p w14:paraId="131C810A" w14:textId="3B2BD34E" w:rsidR="00480348" w:rsidRDefault="00480348" w:rsidP="00480348">
            <w:pPr>
              <w:jc w:val="both"/>
              <w:rPr>
                <w:color w:val="008000"/>
                <w:sz w:val="20"/>
                <w:szCs w:val="20"/>
              </w:rPr>
            </w:pPr>
            <w:r>
              <w:rPr>
                <w:color w:val="008000"/>
                <w:sz w:val="20"/>
                <w:szCs w:val="20"/>
              </w:rPr>
              <w:t>- дали методиката за оценка съдържа достатъчно указания за присъждане на точките по всеки показател</w:t>
            </w:r>
            <w:r w:rsidR="00EC24CA">
              <w:rPr>
                <w:color w:val="008000"/>
                <w:sz w:val="20"/>
                <w:szCs w:val="20"/>
              </w:rPr>
              <w:t>;</w:t>
            </w:r>
          </w:p>
          <w:p w14:paraId="15F66D54" w14:textId="20484DFF" w:rsidR="00480348" w:rsidRPr="00786E11" w:rsidRDefault="00480348" w:rsidP="00480348">
            <w:pPr>
              <w:jc w:val="both"/>
              <w:rPr>
                <w:color w:val="008000"/>
                <w:sz w:val="20"/>
                <w:szCs w:val="20"/>
              </w:rPr>
            </w:pPr>
            <w:r>
              <w:rPr>
                <w:color w:val="008000"/>
                <w:sz w:val="20"/>
                <w:szCs w:val="20"/>
              </w:rPr>
              <w:t xml:space="preserve">- </w:t>
            </w:r>
            <w:r w:rsidRPr="00A51A53">
              <w:rPr>
                <w:color w:val="008000"/>
                <w:sz w:val="20"/>
                <w:szCs w:val="20"/>
              </w:rPr>
              <w:t>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w:t>
            </w:r>
            <w:r>
              <w:rPr>
                <w:color w:val="008000"/>
                <w:sz w:val="20"/>
                <w:szCs w:val="20"/>
              </w:rPr>
              <w:t>.</w:t>
            </w:r>
          </w:p>
        </w:tc>
        <w:tc>
          <w:tcPr>
            <w:tcW w:w="567" w:type="dxa"/>
          </w:tcPr>
          <w:p w14:paraId="29CCFD71" w14:textId="77777777" w:rsidR="00480348" w:rsidRPr="00786E11" w:rsidRDefault="00480348" w:rsidP="00480348">
            <w:pPr>
              <w:jc w:val="both"/>
              <w:outlineLvl w:val="1"/>
              <w:rPr>
                <w:sz w:val="20"/>
                <w:szCs w:val="20"/>
              </w:rPr>
            </w:pPr>
          </w:p>
        </w:tc>
        <w:tc>
          <w:tcPr>
            <w:tcW w:w="4282" w:type="dxa"/>
            <w:gridSpan w:val="2"/>
          </w:tcPr>
          <w:p w14:paraId="3823AE4B" w14:textId="77777777" w:rsidR="00480348" w:rsidRPr="00786E11" w:rsidRDefault="00480348" w:rsidP="00480348">
            <w:pPr>
              <w:outlineLvl w:val="1"/>
              <w:rPr>
                <w:sz w:val="20"/>
                <w:szCs w:val="20"/>
              </w:rPr>
            </w:pPr>
          </w:p>
          <w:p w14:paraId="4BE24FB5" w14:textId="77777777" w:rsidR="00480348" w:rsidRPr="00786E11" w:rsidRDefault="00480348" w:rsidP="00480348">
            <w:pPr>
              <w:outlineLvl w:val="1"/>
              <w:rPr>
                <w:sz w:val="20"/>
                <w:szCs w:val="20"/>
              </w:rPr>
            </w:pPr>
            <w:r w:rsidRPr="00786E11">
              <w:rPr>
                <w:sz w:val="20"/>
                <w:szCs w:val="20"/>
              </w:rPr>
              <w:t>.</w:t>
            </w:r>
          </w:p>
        </w:tc>
      </w:tr>
      <w:tr w:rsidR="00480348" w:rsidRPr="00786E11" w14:paraId="0C606C9B" w14:textId="77777777" w:rsidTr="000F4802">
        <w:trPr>
          <w:trHeight w:val="270"/>
        </w:trPr>
        <w:tc>
          <w:tcPr>
            <w:tcW w:w="540" w:type="dxa"/>
            <w:gridSpan w:val="2"/>
          </w:tcPr>
          <w:p w14:paraId="385D8D01" w14:textId="5A773163" w:rsidR="00480348" w:rsidRPr="00D21882"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28</w:t>
            </w:r>
          </w:p>
        </w:tc>
        <w:tc>
          <w:tcPr>
            <w:tcW w:w="9212" w:type="dxa"/>
            <w:noWrap/>
          </w:tcPr>
          <w:p w14:paraId="18031B76" w14:textId="77777777" w:rsidR="00480348" w:rsidRPr="00F42169" w:rsidRDefault="00480348" w:rsidP="00480348">
            <w:pPr>
              <w:jc w:val="both"/>
              <w:rPr>
                <w:b/>
                <w:sz w:val="20"/>
                <w:szCs w:val="20"/>
                <w:lang w:eastAsia="fr-FR"/>
              </w:rPr>
            </w:pPr>
            <w:r w:rsidRPr="00F42169">
              <w:rPr>
                <w:b/>
                <w:sz w:val="20"/>
                <w:szCs w:val="20"/>
                <w:lang w:eastAsia="fr-FR"/>
              </w:rPr>
              <w:t>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p>
          <w:p w14:paraId="4A4145F3" w14:textId="77777777" w:rsidR="00480348" w:rsidRPr="00F42169" w:rsidRDefault="00480348" w:rsidP="00480348">
            <w:pPr>
              <w:jc w:val="both"/>
              <w:rPr>
                <w:sz w:val="20"/>
                <w:szCs w:val="20"/>
                <w:lang w:eastAsia="fr-FR"/>
              </w:rPr>
            </w:pPr>
            <w:r w:rsidRPr="00F42169">
              <w:rPr>
                <w:sz w:val="20"/>
                <w:szCs w:val="20"/>
                <w:lang w:eastAsia="fr-FR"/>
              </w:rPr>
              <w:t>Ако е извършено нарушение на процедурите по глава 10 от ЗОП, нарушението имало ли е разубеждаващ ефект за потенциалните участници?</w:t>
            </w:r>
          </w:p>
          <w:p w14:paraId="45254B13" w14:textId="77777777" w:rsidR="00480348" w:rsidRPr="00F42169" w:rsidRDefault="00480348" w:rsidP="00480348">
            <w:pPr>
              <w:jc w:val="both"/>
              <w:rPr>
                <w:sz w:val="20"/>
                <w:szCs w:val="20"/>
                <w:lang w:eastAsia="fr-FR"/>
              </w:rPr>
            </w:pPr>
            <w:r w:rsidRPr="00F42169">
              <w:rPr>
                <w:sz w:val="20"/>
                <w:szCs w:val="20"/>
              </w:rPr>
              <w:t>(чл. 2 от ЗОП и глава 10 от ЗОП)</w:t>
            </w:r>
          </w:p>
          <w:p w14:paraId="42BE02E6" w14:textId="427275F3" w:rsidR="00480348" w:rsidRPr="00F4045C" w:rsidRDefault="00480348" w:rsidP="00480348">
            <w:pPr>
              <w:jc w:val="both"/>
              <w:rPr>
                <w:b/>
                <w:color w:val="333399"/>
                <w:sz w:val="20"/>
                <w:szCs w:val="20"/>
              </w:rPr>
            </w:pPr>
            <w:r w:rsidRPr="00F4045C">
              <w:rPr>
                <w:b/>
                <w:color w:val="333399"/>
                <w:sz w:val="20"/>
                <w:szCs w:val="20"/>
              </w:rPr>
              <w:t>т. 8 от Насоките/ т. 8 от Приложение № 1 към чл. 2, ал. 1 от Наредбата</w:t>
            </w:r>
          </w:p>
          <w:p w14:paraId="0E821A15" w14:textId="6824BFBD" w:rsidR="00480348" w:rsidRPr="00F4045C" w:rsidRDefault="00480348" w:rsidP="00480348">
            <w:pPr>
              <w:jc w:val="both"/>
              <w:rPr>
                <w:b/>
                <w:sz w:val="20"/>
                <w:szCs w:val="20"/>
                <w:lang w:eastAsia="fr-FR"/>
              </w:rPr>
            </w:pPr>
            <w:r w:rsidRPr="00F4045C">
              <w:rPr>
                <w:b/>
                <w:color w:val="C0504D"/>
                <w:sz w:val="20"/>
                <w:szCs w:val="20"/>
              </w:rPr>
              <w:t xml:space="preserve">Насочващи източници на информация: </w:t>
            </w:r>
            <w:r w:rsidRPr="0022628C">
              <w:rPr>
                <w:color w:val="C0504D"/>
                <w:sz w:val="20"/>
                <w:szCs w:val="20"/>
              </w:rPr>
              <w:t>в  зависимост от приложените</w:t>
            </w:r>
            <w:r>
              <w:rPr>
                <w:b/>
                <w:color w:val="C0504D"/>
                <w:sz w:val="20"/>
                <w:szCs w:val="20"/>
              </w:rPr>
              <w:t xml:space="preserve"> </w:t>
            </w:r>
            <w:r w:rsidRPr="00F4045C">
              <w:rPr>
                <w:color w:val="C0504D"/>
                <w:sz w:val="20"/>
                <w:szCs w:val="20"/>
              </w:rPr>
              <w:t>процедури по глава 10 от ЗОП.</w:t>
            </w:r>
          </w:p>
          <w:p w14:paraId="77F72891" w14:textId="6E53AE70" w:rsidR="00480348" w:rsidRPr="00C13502" w:rsidRDefault="00480348" w:rsidP="00480348">
            <w:pPr>
              <w:jc w:val="both"/>
              <w:rPr>
                <w:b/>
                <w:sz w:val="20"/>
                <w:szCs w:val="20"/>
                <w:u w:val="single"/>
              </w:rPr>
            </w:pPr>
            <w:r w:rsidRPr="00F4045C">
              <w:rPr>
                <w:color w:val="008000"/>
                <w:sz w:val="20"/>
                <w:szCs w:val="20"/>
              </w:rPr>
              <w:t xml:space="preserve">Анализирайте дали са извършени нарушения </w:t>
            </w:r>
            <w:r>
              <w:rPr>
                <w:color w:val="008000"/>
                <w:sz w:val="20"/>
                <w:szCs w:val="20"/>
              </w:rPr>
              <w:t xml:space="preserve">на </w:t>
            </w:r>
            <w:r w:rsidRPr="00F4045C">
              <w:rPr>
                <w:color w:val="008000"/>
                <w:sz w:val="20"/>
                <w:szCs w:val="20"/>
              </w:rPr>
              <w:t>процедурите по глава 10 от ЗОП и дали същите имат разубеждаващ ефект.</w:t>
            </w:r>
          </w:p>
        </w:tc>
        <w:tc>
          <w:tcPr>
            <w:tcW w:w="567" w:type="dxa"/>
          </w:tcPr>
          <w:p w14:paraId="5FDC2E45" w14:textId="77777777" w:rsidR="00480348" w:rsidRPr="00786E11" w:rsidRDefault="00480348" w:rsidP="00480348">
            <w:pPr>
              <w:jc w:val="both"/>
              <w:outlineLvl w:val="1"/>
              <w:rPr>
                <w:sz w:val="20"/>
                <w:szCs w:val="20"/>
              </w:rPr>
            </w:pPr>
          </w:p>
        </w:tc>
        <w:tc>
          <w:tcPr>
            <w:tcW w:w="4282" w:type="dxa"/>
            <w:gridSpan w:val="2"/>
          </w:tcPr>
          <w:p w14:paraId="1CE806FA" w14:textId="77777777" w:rsidR="00480348" w:rsidRPr="00786E11" w:rsidRDefault="00480348" w:rsidP="00480348">
            <w:pPr>
              <w:outlineLvl w:val="1"/>
              <w:rPr>
                <w:sz w:val="20"/>
                <w:szCs w:val="20"/>
              </w:rPr>
            </w:pPr>
          </w:p>
        </w:tc>
      </w:tr>
      <w:tr w:rsidR="00480348" w:rsidRPr="00786E11" w14:paraId="277019F4" w14:textId="77777777" w:rsidTr="0033029E">
        <w:trPr>
          <w:trHeight w:val="462"/>
        </w:trPr>
        <w:tc>
          <w:tcPr>
            <w:tcW w:w="14601" w:type="dxa"/>
            <w:gridSpan w:val="6"/>
            <w:shd w:val="clear" w:color="auto" w:fill="DAE6C2" w:themeFill="accent3" w:themeFillTint="99"/>
          </w:tcPr>
          <w:p w14:paraId="0EE2A211" w14:textId="77777777" w:rsidR="00480348" w:rsidRPr="00786E11" w:rsidRDefault="00480348" w:rsidP="00480348">
            <w:pPr>
              <w:outlineLvl w:val="1"/>
              <w:rPr>
                <w:b/>
                <w:bCs/>
                <w:sz w:val="20"/>
                <w:szCs w:val="20"/>
              </w:rPr>
            </w:pPr>
            <w:r w:rsidRPr="00786E11">
              <w:rPr>
                <w:b/>
                <w:bCs/>
                <w:sz w:val="20"/>
                <w:szCs w:val="20"/>
              </w:rPr>
              <w:t>ІІ. ОЦЕНКА НА ОФЕРТИТЕ</w:t>
            </w:r>
          </w:p>
        </w:tc>
      </w:tr>
      <w:tr w:rsidR="00480348" w:rsidRPr="00786E11" w14:paraId="0E1BF13B" w14:textId="77777777" w:rsidTr="0033029E">
        <w:trPr>
          <w:trHeight w:val="462"/>
        </w:trPr>
        <w:tc>
          <w:tcPr>
            <w:tcW w:w="14601" w:type="dxa"/>
            <w:gridSpan w:val="6"/>
            <w:shd w:val="clear" w:color="auto" w:fill="DAE6C2" w:themeFill="accent3" w:themeFillTint="99"/>
          </w:tcPr>
          <w:p w14:paraId="677BA954" w14:textId="77777777" w:rsidR="00480348" w:rsidRPr="00786E11" w:rsidDel="00F92C34" w:rsidRDefault="00480348" w:rsidP="00480348">
            <w:pPr>
              <w:outlineLvl w:val="1"/>
              <w:rPr>
                <w:sz w:val="20"/>
                <w:szCs w:val="20"/>
              </w:rPr>
            </w:pPr>
            <w:r w:rsidRPr="00786E11">
              <w:rPr>
                <w:b/>
                <w:bCs/>
                <w:sz w:val="20"/>
                <w:szCs w:val="20"/>
              </w:rPr>
              <w:t>ІІ. 1 Получаване и регистриране на офертите</w:t>
            </w:r>
          </w:p>
        </w:tc>
      </w:tr>
      <w:tr w:rsidR="00480348" w:rsidRPr="00786E11" w14:paraId="25F1AB0A" w14:textId="77777777" w:rsidTr="000F4802">
        <w:trPr>
          <w:trHeight w:val="270"/>
        </w:trPr>
        <w:tc>
          <w:tcPr>
            <w:tcW w:w="540" w:type="dxa"/>
            <w:gridSpan w:val="2"/>
          </w:tcPr>
          <w:p w14:paraId="6102259F" w14:textId="29AE7709" w:rsidR="00480348" w:rsidRPr="00EC7215" w:rsidRDefault="00053495" w:rsidP="00BB7DE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29</w:t>
            </w:r>
          </w:p>
        </w:tc>
        <w:tc>
          <w:tcPr>
            <w:tcW w:w="9212" w:type="dxa"/>
            <w:noWrap/>
          </w:tcPr>
          <w:p w14:paraId="3B67DB72" w14:textId="51647309" w:rsidR="00480348" w:rsidRDefault="00480348" w:rsidP="00480348">
            <w:pPr>
              <w:jc w:val="both"/>
              <w:rPr>
                <w:b/>
                <w:sz w:val="20"/>
                <w:szCs w:val="20"/>
                <w:lang w:eastAsia="fr-FR"/>
              </w:rPr>
            </w:pPr>
            <w:r w:rsidRPr="00786E11">
              <w:rPr>
                <w:b/>
                <w:sz w:val="20"/>
                <w:szCs w:val="20"/>
                <w:u w:val="single"/>
              </w:rPr>
              <w:t>При поканени повече от едно лица:</w:t>
            </w:r>
          </w:p>
          <w:p w14:paraId="2A6A1FA7" w14:textId="317C1223" w:rsidR="00480348" w:rsidRDefault="00480348" w:rsidP="00480348">
            <w:pPr>
              <w:jc w:val="both"/>
              <w:rPr>
                <w:b/>
                <w:sz w:val="20"/>
                <w:szCs w:val="20"/>
                <w:lang w:eastAsia="fr-FR"/>
              </w:rPr>
            </w:pPr>
            <w:r w:rsidRPr="00786E11">
              <w:rPr>
                <w:b/>
                <w:sz w:val="20"/>
                <w:szCs w:val="20"/>
                <w:lang w:eastAsia="fr-FR"/>
              </w:rPr>
              <w:t>Регистрирани ли са всички разгледани и оценени оферти</w:t>
            </w:r>
            <w:r>
              <w:rPr>
                <w:b/>
                <w:sz w:val="20"/>
                <w:szCs w:val="20"/>
                <w:lang w:eastAsia="fr-FR"/>
              </w:rPr>
              <w:t xml:space="preserve"> </w:t>
            </w:r>
            <w:r w:rsidRPr="00A51A53">
              <w:rPr>
                <w:b/>
                <w:sz w:val="20"/>
                <w:szCs w:val="20"/>
                <w:lang w:eastAsia="fr-FR"/>
              </w:rPr>
              <w:t>(за поръчки, открити до 01.01.2020/</w:t>
            </w:r>
            <w:r>
              <w:rPr>
                <w:b/>
                <w:sz w:val="20"/>
                <w:szCs w:val="20"/>
                <w:lang w:eastAsia="fr-FR"/>
              </w:rPr>
              <w:t xml:space="preserve"> 14.06.2020</w:t>
            </w:r>
            <w:r w:rsidRPr="00A51A53">
              <w:rPr>
                <w:b/>
                <w:sz w:val="20"/>
                <w:szCs w:val="20"/>
                <w:lang w:eastAsia="fr-FR"/>
              </w:rPr>
              <w:t xml:space="preserve"> г.)</w:t>
            </w:r>
            <w:r w:rsidRPr="00786E11">
              <w:rPr>
                <w:b/>
                <w:sz w:val="20"/>
                <w:szCs w:val="20"/>
                <w:lang w:eastAsia="fr-FR"/>
              </w:rPr>
              <w:t>?</w:t>
            </w:r>
          </w:p>
          <w:p w14:paraId="71D74CC7" w14:textId="75091845" w:rsidR="00480348" w:rsidRPr="00786E11" w:rsidRDefault="00480348" w:rsidP="00480348">
            <w:pPr>
              <w:jc w:val="both"/>
              <w:rPr>
                <w:b/>
                <w:sz w:val="20"/>
                <w:szCs w:val="20"/>
                <w:lang w:eastAsia="fr-FR"/>
              </w:rPr>
            </w:pPr>
            <w:r w:rsidRPr="00A51A53">
              <w:rPr>
                <w:b/>
                <w:sz w:val="20"/>
                <w:szCs w:val="20"/>
                <w:lang w:eastAsia="fr-FR"/>
              </w:rPr>
              <w:t xml:space="preserve">Подадени ли са всички </w:t>
            </w:r>
            <w:r>
              <w:rPr>
                <w:b/>
                <w:sz w:val="20"/>
                <w:szCs w:val="20"/>
                <w:lang w:eastAsia="fr-FR"/>
              </w:rPr>
              <w:t>разгледани</w:t>
            </w:r>
            <w:r w:rsidRPr="00A51A53">
              <w:rPr>
                <w:b/>
                <w:sz w:val="20"/>
                <w:szCs w:val="20"/>
                <w:lang w:eastAsia="fr-FR"/>
              </w:rPr>
              <w:t xml:space="preserve"> оферти чрез електронната платформа и при спазване изискванията</w:t>
            </w:r>
            <w:r>
              <w:rPr>
                <w:b/>
                <w:sz w:val="20"/>
                <w:szCs w:val="20"/>
                <w:lang w:eastAsia="fr-FR"/>
              </w:rPr>
              <w:t xml:space="preserve"> на</w:t>
            </w:r>
            <w:r w:rsidRPr="00A51A53">
              <w:rPr>
                <w:b/>
                <w:sz w:val="20"/>
                <w:szCs w:val="20"/>
                <w:lang w:eastAsia="fr-FR"/>
              </w:rPr>
              <w:t xml:space="preserve"> възложителя (за поръчки, открити след 01.01.2020/</w:t>
            </w:r>
            <w:r>
              <w:rPr>
                <w:b/>
                <w:sz w:val="20"/>
                <w:szCs w:val="20"/>
                <w:lang w:eastAsia="fr-FR"/>
              </w:rPr>
              <w:t xml:space="preserve"> 14.06.2020</w:t>
            </w:r>
            <w:r w:rsidRPr="00A51A53">
              <w:rPr>
                <w:b/>
                <w:sz w:val="20"/>
                <w:szCs w:val="20"/>
                <w:lang w:eastAsia="fr-FR"/>
              </w:rPr>
              <w:t xml:space="preserve"> г.)?</w:t>
            </w:r>
          </w:p>
          <w:p w14:paraId="444D09CF" w14:textId="597CD752" w:rsidR="00480348" w:rsidRDefault="00480348" w:rsidP="00480348">
            <w:pPr>
              <w:jc w:val="both"/>
              <w:rPr>
                <w:sz w:val="20"/>
                <w:szCs w:val="20"/>
                <w:lang w:eastAsia="fr-FR"/>
              </w:rPr>
            </w:pPr>
            <w:r w:rsidRPr="00786E11">
              <w:rPr>
                <w:sz w:val="20"/>
                <w:szCs w:val="20"/>
                <w:lang w:eastAsia="fr-FR"/>
              </w:rPr>
              <w:t>Всички получени оферти трябва да са регистрирани в деловодната система и/или регистър на участниците.</w:t>
            </w:r>
          </w:p>
          <w:p w14:paraId="34C18540" w14:textId="77777777" w:rsidR="00480348" w:rsidRPr="00A51A53" w:rsidRDefault="00480348" w:rsidP="00480348">
            <w:pPr>
              <w:jc w:val="both"/>
              <w:rPr>
                <w:sz w:val="20"/>
                <w:szCs w:val="20"/>
                <w:lang w:eastAsia="fr-FR"/>
              </w:rPr>
            </w:pPr>
            <w:r w:rsidRPr="00A51A53">
              <w:rPr>
                <w:sz w:val="20"/>
                <w:szCs w:val="20"/>
                <w:lang w:eastAsia="fr-FR"/>
              </w:rPr>
              <w:t>Всички получени оферти трябва да са регистрирани в деловодната система и/или регистър на участниците (за поръките, открити до 01.01.2020/</w:t>
            </w:r>
            <w:r>
              <w:rPr>
                <w:sz w:val="20"/>
                <w:szCs w:val="20"/>
                <w:lang w:eastAsia="fr-FR"/>
              </w:rPr>
              <w:t xml:space="preserve"> 14.06.2020</w:t>
            </w:r>
            <w:r w:rsidRPr="00A51A53">
              <w:rPr>
                <w:sz w:val="20"/>
                <w:szCs w:val="20"/>
                <w:lang w:eastAsia="fr-FR"/>
              </w:rPr>
              <w:t xml:space="preserve"> г.).</w:t>
            </w:r>
          </w:p>
          <w:p w14:paraId="7F21BDAA" w14:textId="77777777" w:rsidR="00480348" w:rsidRPr="00A51A53" w:rsidRDefault="00480348" w:rsidP="00480348">
            <w:pPr>
              <w:jc w:val="both"/>
              <w:rPr>
                <w:sz w:val="20"/>
                <w:szCs w:val="20"/>
                <w:lang w:eastAsia="fr-FR"/>
              </w:rPr>
            </w:pPr>
            <w:r w:rsidRPr="00A51A53">
              <w:rPr>
                <w:sz w:val="20"/>
                <w:szCs w:val="20"/>
                <w:lang w:eastAsia="fr-FR"/>
              </w:rPr>
              <w:t>За поръчките, открити след тези дати, всички документи</w:t>
            </w:r>
            <w:r>
              <w:rPr>
                <w:sz w:val="20"/>
                <w:szCs w:val="20"/>
                <w:lang w:eastAsia="fr-FR"/>
              </w:rPr>
              <w:t xml:space="preserve"> за </w:t>
            </w:r>
            <w:r w:rsidRPr="00A51A53">
              <w:rPr>
                <w:sz w:val="20"/>
                <w:szCs w:val="20"/>
                <w:lang w:eastAsia="fr-FR"/>
              </w:rPr>
              <w:t>участието в процедурата се подават чрез електронната платформа по чл. 39а, ал. 1 от ЗОП.</w:t>
            </w:r>
          </w:p>
          <w:p w14:paraId="4C7625A8" w14:textId="25196678" w:rsidR="00480348" w:rsidRPr="00A51A53" w:rsidRDefault="00480348" w:rsidP="00480348">
            <w:pPr>
              <w:jc w:val="both"/>
              <w:rPr>
                <w:sz w:val="20"/>
                <w:szCs w:val="20"/>
                <w:lang w:eastAsia="fr-FR"/>
              </w:rPr>
            </w:pPr>
            <w:r w:rsidRPr="00886984">
              <w:rPr>
                <w:b/>
                <w:bCs/>
                <w:sz w:val="20"/>
                <w:szCs w:val="20"/>
              </w:rPr>
              <w:t>Внимание!</w:t>
            </w:r>
            <w:r>
              <w:rPr>
                <w:bCs/>
                <w:sz w:val="20"/>
                <w:szCs w:val="20"/>
              </w:rPr>
              <w:t xml:space="preserve"> </w:t>
            </w:r>
            <w:r>
              <w:rPr>
                <w:sz w:val="20"/>
                <w:szCs w:val="20"/>
                <w:lang w:eastAsia="fr-FR"/>
              </w:rPr>
              <w:t xml:space="preserve">Съгласно чл. </w:t>
            </w:r>
            <w:r w:rsidRPr="00A51A53">
              <w:rPr>
                <w:sz w:val="20"/>
                <w:szCs w:val="20"/>
                <w:lang w:eastAsia="fr-FR"/>
              </w:rPr>
              <w:t xml:space="preserve">39а, ал. 9 и ал. 10 от ЗОП са </w:t>
            </w:r>
            <w:r>
              <w:rPr>
                <w:sz w:val="20"/>
                <w:szCs w:val="20"/>
                <w:lang w:eastAsia="fr-FR"/>
              </w:rPr>
              <w:t>налични</w:t>
            </w:r>
            <w:r w:rsidRPr="00A51A53">
              <w:rPr>
                <w:sz w:val="20"/>
                <w:szCs w:val="20"/>
                <w:lang w:eastAsia="fr-FR"/>
              </w:rPr>
              <w:t xml:space="preserve"> две изключения от </w:t>
            </w:r>
            <w:r>
              <w:rPr>
                <w:sz w:val="20"/>
                <w:szCs w:val="20"/>
                <w:lang w:eastAsia="fr-FR"/>
              </w:rPr>
              <w:t xml:space="preserve">изискването </w:t>
            </w:r>
            <w:r w:rsidRPr="00A51A53">
              <w:rPr>
                <w:sz w:val="20"/>
                <w:szCs w:val="20"/>
                <w:lang w:eastAsia="fr-FR"/>
              </w:rPr>
              <w:t xml:space="preserve">за използване на електронната платформа. </w:t>
            </w:r>
            <w:r>
              <w:rPr>
                <w:sz w:val="20"/>
                <w:szCs w:val="20"/>
                <w:lang w:eastAsia="fr-FR"/>
              </w:rPr>
              <w:t>При тях</w:t>
            </w:r>
            <w:r w:rsidRPr="00A51A53">
              <w:t xml:space="preserve"> </w:t>
            </w:r>
            <w:r w:rsidRPr="00A51A53">
              <w:rPr>
                <w:sz w:val="20"/>
                <w:szCs w:val="20"/>
                <w:lang w:eastAsia="fr-FR"/>
              </w:rPr>
              <w:t xml:space="preserve">всички получени оферти и/или мостри и/или макети </w:t>
            </w:r>
            <w:r w:rsidRPr="00A51A53">
              <w:rPr>
                <w:sz w:val="20"/>
                <w:szCs w:val="20"/>
                <w:lang w:eastAsia="fr-FR"/>
              </w:rPr>
              <w:lastRenderedPageBreak/>
              <w:t>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255D4693" w14:textId="5A7CC709" w:rsidR="00480348" w:rsidRPr="00786E11" w:rsidRDefault="00480348" w:rsidP="00480348">
            <w:pPr>
              <w:jc w:val="both"/>
              <w:rPr>
                <w:b/>
                <w:sz w:val="20"/>
                <w:szCs w:val="20"/>
                <w:lang w:eastAsia="fr-FR"/>
              </w:rPr>
            </w:pPr>
            <w:r w:rsidRPr="00A51A53">
              <w:rPr>
                <w:b/>
                <w:bCs/>
                <w:sz w:val="20"/>
                <w:szCs w:val="20"/>
              </w:rPr>
              <w:t xml:space="preserve">ВАЖНО! </w:t>
            </w:r>
            <w:r w:rsidRPr="00A51A53">
              <w:rPr>
                <w:bCs/>
                <w:sz w:val="20"/>
                <w:szCs w:val="20"/>
              </w:rPr>
              <w:t>Приложимият режим за възлагане е с оглед графика за използване на централизираната електронна платформа по чл. 39а от ЗОП</w:t>
            </w:r>
            <w:r w:rsidRPr="00A51A53">
              <w:rPr>
                <w:sz w:val="20"/>
                <w:szCs w:val="20"/>
                <w:lang w:eastAsia="fr-FR"/>
              </w:rPr>
              <w:t>.</w:t>
            </w:r>
          </w:p>
          <w:p w14:paraId="5A7E1042" w14:textId="6BAC4C22" w:rsidR="00480348" w:rsidRDefault="00480348" w:rsidP="00480348">
            <w:pPr>
              <w:jc w:val="both"/>
              <w:rPr>
                <w:b/>
                <w:sz w:val="20"/>
                <w:szCs w:val="20"/>
                <w:lang w:eastAsia="fr-FR"/>
              </w:rPr>
            </w:pPr>
            <w:r w:rsidRPr="00786E11">
              <w:rPr>
                <w:b/>
                <w:sz w:val="20"/>
                <w:szCs w:val="20"/>
                <w:lang w:eastAsia="fr-FR"/>
              </w:rPr>
              <w:t>(чл.</w:t>
            </w:r>
            <w:r>
              <w:rPr>
                <w:b/>
                <w:sz w:val="20"/>
                <w:szCs w:val="20"/>
                <w:lang w:eastAsia="fr-FR"/>
              </w:rPr>
              <w:t xml:space="preserve"> 47 и чл.</w:t>
            </w:r>
            <w:r w:rsidRPr="00786E11">
              <w:rPr>
                <w:b/>
                <w:sz w:val="20"/>
                <w:szCs w:val="20"/>
                <w:lang w:eastAsia="fr-FR"/>
              </w:rPr>
              <w:t xml:space="preserve"> 48 от ППЗОП)</w:t>
            </w:r>
          </w:p>
          <w:p w14:paraId="67D409EA" w14:textId="63B5074B" w:rsidR="00480348" w:rsidRDefault="00480348" w:rsidP="00480348">
            <w:pPr>
              <w:jc w:val="both"/>
              <w:rPr>
                <w:b/>
                <w:bCs/>
                <w:sz w:val="20"/>
                <w:szCs w:val="20"/>
              </w:rPr>
            </w:pPr>
            <w:r w:rsidRPr="00A51A53">
              <w:rPr>
                <w:b/>
                <w:bCs/>
                <w:sz w:val="20"/>
                <w:szCs w:val="20"/>
              </w:rPr>
              <w:t>(§131 от ПЗР на ЗИДЗОП)</w:t>
            </w:r>
          </w:p>
          <w:p w14:paraId="32E5A54F" w14:textId="05474ACA" w:rsidR="002E0A6C" w:rsidRPr="00786E11" w:rsidRDefault="002E0A6C" w:rsidP="00480348">
            <w:pPr>
              <w:jc w:val="both"/>
              <w:rPr>
                <w:b/>
                <w:sz w:val="20"/>
                <w:szCs w:val="20"/>
                <w:lang w:eastAsia="fr-FR"/>
              </w:rPr>
            </w:pPr>
            <w:r>
              <w:rPr>
                <w:b/>
                <w:bCs/>
                <w:sz w:val="20"/>
                <w:szCs w:val="20"/>
              </w:rPr>
              <w:t>(чл. 147 от ЗОП)</w:t>
            </w:r>
          </w:p>
          <w:p w14:paraId="3CC0CF60" w14:textId="17A256D0" w:rsidR="00480348" w:rsidRPr="00786E11" w:rsidRDefault="00480348" w:rsidP="00480348">
            <w:pPr>
              <w:rPr>
                <w:b/>
                <w:color w:val="333399"/>
                <w:sz w:val="20"/>
                <w:szCs w:val="20"/>
              </w:rPr>
            </w:pPr>
            <w:r w:rsidRPr="00786E11">
              <w:rPr>
                <w:b/>
                <w:color w:val="333399"/>
                <w:sz w:val="20"/>
                <w:szCs w:val="20"/>
              </w:rPr>
              <w:t xml:space="preserve">т. 16 от Насоките/ </w:t>
            </w:r>
            <w:r>
              <w:rPr>
                <w:b/>
                <w:color w:val="333399"/>
                <w:sz w:val="20"/>
                <w:szCs w:val="20"/>
              </w:rPr>
              <w:t>т. 16</w:t>
            </w:r>
            <w:r w:rsidRPr="005E3F17">
              <w:rPr>
                <w:b/>
                <w:color w:val="333399"/>
                <w:sz w:val="20"/>
                <w:szCs w:val="20"/>
              </w:rPr>
              <w:t xml:space="preserve"> от </w:t>
            </w:r>
            <w:r w:rsidRPr="00786E11">
              <w:rPr>
                <w:b/>
                <w:color w:val="333399"/>
                <w:sz w:val="20"/>
                <w:szCs w:val="20"/>
              </w:rPr>
              <w:t>Приложение № 1 към чл. 2, ал. 1 от Наредбата</w:t>
            </w:r>
          </w:p>
          <w:p w14:paraId="51467A73" w14:textId="4BF1947C" w:rsidR="00480348" w:rsidRPr="00786E11" w:rsidRDefault="00480348" w:rsidP="00480348">
            <w:pPr>
              <w:jc w:val="both"/>
              <w:rPr>
                <w:color w:val="C0504D"/>
                <w:sz w:val="20"/>
                <w:szCs w:val="20"/>
                <w:lang w:eastAsia="en-US"/>
              </w:rPr>
            </w:pPr>
            <w:r w:rsidRPr="00786E11">
              <w:rPr>
                <w:b/>
                <w:color w:val="C0504D"/>
                <w:sz w:val="20"/>
                <w:szCs w:val="20"/>
                <w:lang w:eastAsia="en-US"/>
              </w:rPr>
              <w:t xml:space="preserve">Насочващи източници на информация: </w:t>
            </w:r>
            <w:r w:rsidRPr="00786E11">
              <w:rPr>
                <w:color w:val="C0504D"/>
                <w:sz w:val="20"/>
                <w:szCs w:val="20"/>
                <w:lang w:eastAsia="en-US"/>
              </w:rPr>
              <w:t>извлечение от деловодната система и/или регистър на участниците, списък по чл. 48, ал. 4 от ППЗОП (ако има такъв)</w:t>
            </w:r>
            <w:r>
              <w:rPr>
                <w:color w:val="C0504D"/>
                <w:sz w:val="20"/>
                <w:szCs w:val="20"/>
                <w:lang w:eastAsia="en-US"/>
              </w:rPr>
              <w:t>/</w:t>
            </w:r>
            <w:r w:rsidRPr="00A51A53">
              <w:rPr>
                <w:color w:val="C0504D"/>
                <w:sz w:val="20"/>
                <w:szCs w:val="20"/>
                <w:lang w:eastAsia="en-US"/>
              </w:rPr>
              <w:t xml:space="preserve"> информацията в електронната платформа и</w:t>
            </w:r>
            <w:r w:rsidRPr="00786E11">
              <w:rPr>
                <w:color w:val="C0504D"/>
                <w:sz w:val="20"/>
                <w:szCs w:val="20"/>
                <w:lang w:eastAsia="en-US"/>
              </w:rPr>
              <w:t xml:space="preserve"> други документи.</w:t>
            </w:r>
          </w:p>
          <w:p w14:paraId="17D45EDA" w14:textId="6E7A59FE" w:rsidR="00480348" w:rsidRPr="00786E11" w:rsidRDefault="00480348" w:rsidP="00480348">
            <w:pPr>
              <w:ind w:right="-78"/>
              <w:jc w:val="both"/>
              <w:outlineLvl w:val="1"/>
              <w:rPr>
                <w:color w:val="008000"/>
                <w:sz w:val="20"/>
                <w:szCs w:val="20"/>
              </w:rPr>
            </w:pPr>
            <w:r w:rsidRPr="00786E11">
              <w:rPr>
                <w:color w:val="008000"/>
                <w:sz w:val="20"/>
                <w:szCs w:val="20"/>
              </w:rPr>
              <w:t>Сравнете дали разглежданите, оценените и класирани оферти съответстват на тези, които са регистрирани при възложителя</w:t>
            </w:r>
            <w:r w:rsidRPr="00A51A53">
              <w:rPr>
                <w:color w:val="008000"/>
                <w:sz w:val="20"/>
                <w:szCs w:val="20"/>
              </w:rPr>
              <w:t>/ в електронната платформа</w:t>
            </w:r>
            <w:r w:rsidRPr="00786E11">
              <w:rPr>
                <w:color w:val="008000"/>
                <w:sz w:val="20"/>
                <w:szCs w:val="20"/>
              </w:rPr>
              <w:t>.</w:t>
            </w:r>
          </w:p>
          <w:p w14:paraId="60530797" w14:textId="43145D48" w:rsidR="00480348" w:rsidRPr="00786E11" w:rsidRDefault="00480348" w:rsidP="00480348">
            <w:pPr>
              <w:jc w:val="both"/>
              <w:rPr>
                <w:sz w:val="20"/>
                <w:szCs w:val="20"/>
                <w:lang w:eastAsia="fr-FR"/>
              </w:rPr>
            </w:pPr>
            <w:r w:rsidRPr="00786E11">
              <w:rPr>
                <w:color w:val="008000"/>
                <w:sz w:val="20"/>
                <w:szCs w:val="20"/>
              </w:rPr>
              <w:t>Ако при получаване на офертите е съставен списък на чакащите пред мястото за получаване по чл. 48, ал. 4 от ППЗОП</w:t>
            </w:r>
            <w:r>
              <w:rPr>
                <w:color w:val="008000"/>
                <w:sz w:val="20"/>
                <w:szCs w:val="20"/>
              </w:rPr>
              <w:t xml:space="preserve"> </w:t>
            </w:r>
            <w:r w:rsidRPr="00A51A53">
              <w:rPr>
                <w:color w:val="008000"/>
                <w:sz w:val="20"/>
                <w:szCs w:val="20"/>
              </w:rPr>
              <w:t>(за поръчки, открити до 01.01.2020/</w:t>
            </w:r>
            <w:r>
              <w:rPr>
                <w:color w:val="008000"/>
                <w:sz w:val="20"/>
                <w:szCs w:val="20"/>
              </w:rPr>
              <w:t xml:space="preserve"> 14.06.2020</w:t>
            </w:r>
            <w:r w:rsidRPr="00A51A53">
              <w:rPr>
                <w:color w:val="008000"/>
                <w:sz w:val="20"/>
                <w:szCs w:val="20"/>
              </w:rPr>
              <w:t xml:space="preserve"> г.)</w:t>
            </w:r>
            <w:r w:rsidRPr="00786E11">
              <w:rPr>
                <w:color w:val="008000"/>
                <w:sz w:val="20"/>
                <w:szCs w:val="20"/>
              </w:rPr>
              <w:t>, проверете дали регистрираните в крайния час за получаване оферти са на участници, които фигурират в списъка. Офертите на лица, които не фигурират в списъка</w:t>
            </w:r>
            <w:r w:rsidRPr="00A51A53">
              <w:rPr>
                <w:color w:val="008000"/>
                <w:sz w:val="20"/>
                <w:szCs w:val="20"/>
              </w:rPr>
              <w:t>/</w:t>
            </w:r>
            <w:r>
              <w:rPr>
                <w:color w:val="008000"/>
                <w:sz w:val="20"/>
                <w:szCs w:val="20"/>
              </w:rPr>
              <w:t xml:space="preserve"> </w:t>
            </w:r>
            <w:r w:rsidRPr="00A51A53">
              <w:rPr>
                <w:color w:val="008000"/>
                <w:sz w:val="20"/>
                <w:szCs w:val="20"/>
              </w:rPr>
              <w:t>електронната платформа и/или регистъра на получените документи</w:t>
            </w:r>
            <w:r w:rsidRPr="00786E11">
              <w:rPr>
                <w:color w:val="008000"/>
                <w:sz w:val="20"/>
                <w:szCs w:val="20"/>
              </w:rPr>
              <w:t>, не следва да се приемат, отварят, разглеждат, оценяват и класират.</w:t>
            </w:r>
          </w:p>
        </w:tc>
        <w:tc>
          <w:tcPr>
            <w:tcW w:w="567" w:type="dxa"/>
          </w:tcPr>
          <w:p w14:paraId="6C570A43" w14:textId="77777777" w:rsidR="00480348" w:rsidRPr="00786E11" w:rsidRDefault="00480348" w:rsidP="00480348">
            <w:pPr>
              <w:jc w:val="both"/>
              <w:outlineLvl w:val="1"/>
              <w:rPr>
                <w:sz w:val="20"/>
                <w:szCs w:val="20"/>
              </w:rPr>
            </w:pPr>
          </w:p>
        </w:tc>
        <w:tc>
          <w:tcPr>
            <w:tcW w:w="4282" w:type="dxa"/>
            <w:gridSpan w:val="2"/>
          </w:tcPr>
          <w:p w14:paraId="6231A772" w14:textId="77777777" w:rsidR="00480348" w:rsidRPr="00786E11" w:rsidRDefault="00480348" w:rsidP="00480348">
            <w:pPr>
              <w:jc w:val="both"/>
              <w:outlineLvl w:val="1"/>
              <w:rPr>
                <w:sz w:val="20"/>
                <w:szCs w:val="20"/>
              </w:rPr>
            </w:pPr>
          </w:p>
        </w:tc>
      </w:tr>
      <w:tr w:rsidR="00480348" w:rsidRPr="00786E11" w14:paraId="58844E6B" w14:textId="77777777" w:rsidTr="0033029E">
        <w:trPr>
          <w:trHeight w:val="270"/>
        </w:trPr>
        <w:tc>
          <w:tcPr>
            <w:tcW w:w="14601" w:type="dxa"/>
            <w:gridSpan w:val="6"/>
            <w:shd w:val="clear" w:color="auto" w:fill="DAE6C2" w:themeFill="accent3" w:themeFillTint="99"/>
          </w:tcPr>
          <w:p w14:paraId="433B6451" w14:textId="280A9D0D" w:rsidR="00480348" w:rsidRPr="00786E11" w:rsidRDefault="00480348" w:rsidP="00480348">
            <w:pPr>
              <w:pStyle w:val="Heading1"/>
              <w:keepNext w:val="0"/>
              <w:jc w:val="both"/>
              <w:rPr>
                <w:bCs/>
                <w:sz w:val="20"/>
              </w:rPr>
            </w:pPr>
            <w:r w:rsidRPr="00786E11">
              <w:rPr>
                <w:bCs/>
                <w:sz w:val="20"/>
              </w:rPr>
              <w:t xml:space="preserve">ІІ.2 Комисия за провеждане на процедурата  </w:t>
            </w:r>
          </w:p>
        </w:tc>
      </w:tr>
      <w:tr w:rsidR="00480348" w:rsidRPr="00786E11" w14:paraId="7FEDEE94" w14:textId="77777777" w:rsidTr="000F4802">
        <w:trPr>
          <w:trHeight w:val="270"/>
        </w:trPr>
        <w:tc>
          <w:tcPr>
            <w:tcW w:w="540" w:type="dxa"/>
            <w:gridSpan w:val="2"/>
          </w:tcPr>
          <w:p w14:paraId="66C1344A" w14:textId="7FEC7C02" w:rsidR="00480348" w:rsidRPr="00EC7215" w:rsidRDefault="00DB7529" w:rsidP="00811D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053495">
              <w:rPr>
                <w:rFonts w:ascii="Times New Roman" w:hAnsi="Times New Roman" w:cs="Times New Roman"/>
                <w:b/>
                <w:szCs w:val="20"/>
                <w:lang w:val="bg-BG"/>
              </w:rPr>
              <w:t>0</w:t>
            </w:r>
          </w:p>
        </w:tc>
        <w:tc>
          <w:tcPr>
            <w:tcW w:w="9212" w:type="dxa"/>
            <w:noWrap/>
          </w:tcPr>
          <w:p w14:paraId="7C2B8DEF" w14:textId="77777777" w:rsidR="0065076C" w:rsidRPr="00A51A53" w:rsidRDefault="0065076C" w:rsidP="0065076C">
            <w:pPr>
              <w:ind w:right="5"/>
              <w:jc w:val="both"/>
              <w:outlineLvl w:val="1"/>
              <w:rPr>
                <w:b/>
                <w:sz w:val="20"/>
                <w:szCs w:val="20"/>
                <w:lang w:eastAsia="fr-FR"/>
              </w:rPr>
            </w:pPr>
            <w:r w:rsidRPr="00A51A53">
              <w:rPr>
                <w:b/>
                <w:sz w:val="20"/>
                <w:szCs w:val="20"/>
                <w:lang w:eastAsia="fr-FR"/>
              </w:rPr>
              <w:t>Декларирана ли е липсата на обстоятелствата по чл. 103, ал. 2 от ЗОП от всички членове на комисията след получаване списъка с участниците /след узнаване на участниците (в сила от 01.04.2020 г.)?</w:t>
            </w:r>
          </w:p>
          <w:p w14:paraId="2DF10FA6" w14:textId="77777777" w:rsidR="0065076C" w:rsidRPr="00A51A53" w:rsidRDefault="0065076C" w:rsidP="0065076C">
            <w:pPr>
              <w:ind w:right="5"/>
              <w:jc w:val="both"/>
              <w:outlineLvl w:val="1"/>
              <w:rPr>
                <w:sz w:val="20"/>
                <w:szCs w:val="20"/>
                <w:lang w:eastAsia="fr-FR"/>
              </w:rPr>
            </w:pPr>
            <w:r w:rsidRPr="00A51A53">
              <w:rPr>
                <w:sz w:val="20"/>
                <w:szCs w:val="20"/>
                <w:lang w:eastAsia="fr-FR"/>
              </w:rPr>
              <w:t xml:space="preserve">Членовете на комисията за провеждане на процедурата са длъжни да подадат декларации за обстоятелствата по чл. 103, ал. 2 от ЗОП </w:t>
            </w:r>
            <w:r w:rsidRPr="00A51A53">
              <w:rPr>
                <w:b/>
                <w:sz w:val="20"/>
                <w:szCs w:val="20"/>
                <w:lang w:eastAsia="fr-FR"/>
              </w:rPr>
              <w:t xml:space="preserve">след </w:t>
            </w:r>
            <w:r w:rsidRPr="00A51A53">
              <w:rPr>
                <w:sz w:val="20"/>
                <w:szCs w:val="20"/>
                <w:lang w:eastAsia="fr-FR"/>
              </w:rPr>
              <w:t>получаване списъка с участниците /след узнаване на участниците (в сила от 01.04.2020 г.).</w:t>
            </w:r>
          </w:p>
          <w:p w14:paraId="4FAD0B31" w14:textId="71D7B503" w:rsidR="00480348" w:rsidRPr="00786E11" w:rsidRDefault="0065076C" w:rsidP="00480348">
            <w:pPr>
              <w:ind w:right="5"/>
              <w:jc w:val="both"/>
              <w:outlineLvl w:val="1"/>
              <w:rPr>
                <w:b/>
                <w:sz w:val="20"/>
                <w:szCs w:val="20"/>
                <w:lang w:eastAsia="fr-FR"/>
              </w:rPr>
            </w:pPr>
            <w:r w:rsidRPr="00786E11" w:rsidDel="0065076C">
              <w:rPr>
                <w:b/>
                <w:sz w:val="20"/>
                <w:szCs w:val="20"/>
                <w:lang w:eastAsia="fr-FR"/>
              </w:rPr>
              <w:t xml:space="preserve"> </w:t>
            </w:r>
            <w:r w:rsidR="00480348" w:rsidRPr="00786E11">
              <w:rPr>
                <w:b/>
                <w:sz w:val="20"/>
                <w:szCs w:val="20"/>
                <w:lang w:eastAsia="fr-FR"/>
              </w:rPr>
              <w:t>(чл. 103, ал. 2 от ЗОП)</w:t>
            </w:r>
          </w:p>
          <w:p w14:paraId="3C933283" w14:textId="77C51C40" w:rsidR="00480348" w:rsidRDefault="00480348" w:rsidP="00480348">
            <w:pPr>
              <w:ind w:right="5"/>
              <w:jc w:val="both"/>
              <w:outlineLvl w:val="1"/>
              <w:rPr>
                <w:b/>
                <w:sz w:val="20"/>
                <w:szCs w:val="20"/>
                <w:lang w:eastAsia="fr-FR"/>
              </w:rPr>
            </w:pPr>
            <w:r w:rsidRPr="00786E11">
              <w:rPr>
                <w:b/>
                <w:sz w:val="20"/>
                <w:szCs w:val="20"/>
                <w:lang w:eastAsia="fr-FR"/>
              </w:rPr>
              <w:t>(§ 2, т. 21 от ДР на ЗОП)</w:t>
            </w:r>
          </w:p>
          <w:p w14:paraId="5FD9B105" w14:textId="7C8ED17F" w:rsidR="000D5F98" w:rsidRPr="00786E11" w:rsidRDefault="000D5F98" w:rsidP="008717E3">
            <w:pPr>
              <w:jc w:val="both"/>
              <w:rPr>
                <w:b/>
                <w:sz w:val="20"/>
                <w:szCs w:val="20"/>
              </w:rPr>
            </w:pPr>
            <w:r w:rsidRPr="0041359D">
              <w:rPr>
                <w:b/>
                <w:sz w:val="20"/>
                <w:szCs w:val="20"/>
              </w:rPr>
              <w:t>(чл. 138, ал. 5 от ЗОП)</w:t>
            </w:r>
          </w:p>
          <w:p w14:paraId="7605B204" w14:textId="77777777" w:rsidR="00480348" w:rsidRPr="00786E11" w:rsidRDefault="00480348" w:rsidP="00480348">
            <w:pPr>
              <w:ind w:right="5"/>
              <w:jc w:val="both"/>
              <w:outlineLvl w:val="1"/>
              <w:rPr>
                <w:b/>
                <w:sz w:val="20"/>
                <w:szCs w:val="20"/>
                <w:lang w:eastAsia="fr-FR"/>
              </w:rPr>
            </w:pPr>
            <w:r w:rsidRPr="00786E11">
              <w:rPr>
                <w:b/>
                <w:sz w:val="20"/>
                <w:szCs w:val="20"/>
                <w:lang w:eastAsia="fr-FR"/>
              </w:rPr>
              <w:t>(чл. 51, ал. 8 от ППЗОП)</w:t>
            </w:r>
          </w:p>
          <w:p w14:paraId="6361BE38" w14:textId="49E92402" w:rsidR="00480348" w:rsidRPr="00786E11" w:rsidRDefault="00480348" w:rsidP="00480348">
            <w:pPr>
              <w:rPr>
                <w:b/>
                <w:color w:val="333399"/>
                <w:sz w:val="20"/>
                <w:szCs w:val="20"/>
              </w:rPr>
            </w:pPr>
            <w:r w:rsidRPr="00786E11">
              <w:rPr>
                <w:b/>
                <w:color w:val="333399"/>
                <w:sz w:val="20"/>
                <w:szCs w:val="20"/>
              </w:rPr>
              <w:t xml:space="preserve">т. 21 от Насоките/ </w:t>
            </w:r>
            <w:r>
              <w:rPr>
                <w:b/>
                <w:color w:val="333399"/>
                <w:sz w:val="20"/>
                <w:szCs w:val="20"/>
              </w:rPr>
              <w:t>т. 21</w:t>
            </w:r>
            <w:r w:rsidRPr="005E3F17">
              <w:rPr>
                <w:b/>
                <w:color w:val="333399"/>
                <w:sz w:val="20"/>
                <w:szCs w:val="20"/>
              </w:rPr>
              <w:t xml:space="preserve"> от </w:t>
            </w:r>
            <w:r w:rsidRPr="00786E11">
              <w:rPr>
                <w:b/>
                <w:color w:val="333399"/>
                <w:sz w:val="20"/>
                <w:szCs w:val="20"/>
              </w:rPr>
              <w:t>Приложение № 1 към чл. 2, ал. 1 от Наредбата</w:t>
            </w:r>
          </w:p>
          <w:p w14:paraId="538B28E8" w14:textId="77777777" w:rsidR="00480348" w:rsidRPr="00786E11" w:rsidRDefault="00480348" w:rsidP="00480348">
            <w:pPr>
              <w:ind w:right="5"/>
              <w:jc w:val="both"/>
              <w:outlineLvl w:val="1"/>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подписаните декларации и протокола за работата на комисията в съответната част.</w:t>
            </w:r>
          </w:p>
          <w:p w14:paraId="394BC88E" w14:textId="77777777" w:rsidR="00480348" w:rsidRPr="00786E11" w:rsidRDefault="00480348" w:rsidP="00480348">
            <w:pPr>
              <w:ind w:right="5"/>
              <w:jc w:val="both"/>
              <w:outlineLvl w:val="1"/>
              <w:rPr>
                <w:color w:val="008000"/>
                <w:sz w:val="20"/>
                <w:szCs w:val="20"/>
              </w:rPr>
            </w:pPr>
            <w:r w:rsidRPr="00786E11">
              <w:rPr>
                <w:color w:val="008000"/>
                <w:sz w:val="20"/>
                <w:szCs w:val="20"/>
              </w:rPr>
              <w:lastRenderedPageBreak/>
              <w:t>Анализирайте:</w:t>
            </w:r>
          </w:p>
          <w:p w14:paraId="2B59C947" w14:textId="77777777" w:rsidR="00480348" w:rsidRPr="00786E11" w:rsidRDefault="00480348" w:rsidP="00480348">
            <w:pPr>
              <w:ind w:right="5"/>
              <w:jc w:val="both"/>
              <w:outlineLvl w:val="1"/>
              <w:rPr>
                <w:color w:val="008000"/>
                <w:sz w:val="20"/>
                <w:szCs w:val="20"/>
              </w:rPr>
            </w:pPr>
            <w:r w:rsidRPr="00786E11">
              <w:rPr>
                <w:color w:val="008000"/>
                <w:sz w:val="20"/>
                <w:szCs w:val="20"/>
              </w:rPr>
              <w:t>- броя на членовете на комисията,</w:t>
            </w:r>
          </w:p>
          <w:p w14:paraId="2E8B6C88" w14:textId="7C7E290F" w:rsidR="00480348" w:rsidRPr="00786E11" w:rsidRDefault="00480348" w:rsidP="00480348">
            <w:pPr>
              <w:ind w:right="5"/>
              <w:jc w:val="both"/>
              <w:outlineLvl w:val="1"/>
              <w:rPr>
                <w:color w:val="008000"/>
                <w:sz w:val="20"/>
                <w:szCs w:val="20"/>
              </w:rPr>
            </w:pPr>
            <w:r w:rsidRPr="00786E11">
              <w:rPr>
                <w:color w:val="008000"/>
                <w:sz w:val="20"/>
                <w:szCs w:val="20"/>
              </w:rPr>
              <w:t>- датата на получаване на списъка с участниците, удостоверено с приемо-предавателен протокол</w:t>
            </w:r>
            <w:r w:rsidRPr="00A51A53">
              <w:rPr>
                <w:color w:val="008000"/>
                <w:sz w:val="20"/>
                <w:szCs w:val="20"/>
              </w:rPr>
              <w:t xml:space="preserve">/ данните в електронната платформа за получените оферти (за поръчки, открити след 01.01.2020/ </w:t>
            </w:r>
            <w:r>
              <w:rPr>
                <w:color w:val="008000"/>
                <w:sz w:val="20"/>
                <w:szCs w:val="20"/>
              </w:rPr>
              <w:t xml:space="preserve">14.06.2020 </w:t>
            </w:r>
            <w:r w:rsidRPr="00A51A53">
              <w:rPr>
                <w:color w:val="008000"/>
                <w:sz w:val="20"/>
                <w:szCs w:val="20"/>
              </w:rPr>
              <w:t>г.)</w:t>
            </w:r>
            <w:r w:rsidRPr="00786E11">
              <w:rPr>
                <w:color w:val="008000"/>
                <w:sz w:val="20"/>
                <w:szCs w:val="20"/>
              </w:rPr>
              <w:t>,</w:t>
            </w:r>
          </w:p>
          <w:p w14:paraId="35CF58AD" w14:textId="77777777" w:rsidR="00480348" w:rsidRPr="00786E11" w:rsidRDefault="00480348" w:rsidP="00480348">
            <w:pPr>
              <w:ind w:right="5"/>
              <w:jc w:val="both"/>
              <w:outlineLvl w:val="1"/>
              <w:rPr>
                <w:color w:val="008000"/>
                <w:sz w:val="20"/>
                <w:szCs w:val="20"/>
              </w:rPr>
            </w:pPr>
            <w:r w:rsidRPr="00786E11">
              <w:rPr>
                <w:color w:val="008000"/>
                <w:sz w:val="20"/>
                <w:szCs w:val="20"/>
              </w:rPr>
              <w:t>- броя на подадените декларации,</w:t>
            </w:r>
          </w:p>
          <w:p w14:paraId="6E89B252" w14:textId="77777777" w:rsidR="00480348" w:rsidRPr="00786E11" w:rsidRDefault="00480348" w:rsidP="00480348">
            <w:pPr>
              <w:ind w:right="5"/>
              <w:jc w:val="both"/>
              <w:outlineLvl w:val="1"/>
              <w:rPr>
                <w:color w:val="008000"/>
                <w:sz w:val="20"/>
                <w:szCs w:val="20"/>
              </w:rPr>
            </w:pPr>
            <w:r w:rsidRPr="00786E11">
              <w:rPr>
                <w:color w:val="008000"/>
                <w:sz w:val="20"/>
                <w:szCs w:val="20"/>
              </w:rPr>
              <w:t>- датата на подаване на декларациите,</w:t>
            </w:r>
          </w:p>
          <w:p w14:paraId="338AECF3" w14:textId="77777777" w:rsidR="00480348" w:rsidRPr="00786E11" w:rsidRDefault="00480348" w:rsidP="00480348">
            <w:pPr>
              <w:ind w:right="5"/>
              <w:jc w:val="both"/>
              <w:outlineLvl w:val="1"/>
              <w:rPr>
                <w:color w:val="008000"/>
                <w:sz w:val="20"/>
                <w:szCs w:val="20"/>
              </w:rPr>
            </w:pPr>
            <w:r w:rsidRPr="00786E11">
              <w:rPr>
                <w:color w:val="008000"/>
                <w:sz w:val="20"/>
                <w:szCs w:val="20"/>
              </w:rPr>
              <w:t>- съдържанието на декларациите.</w:t>
            </w:r>
          </w:p>
          <w:p w14:paraId="73B0F52D" w14:textId="77777777" w:rsidR="00480348" w:rsidRPr="00786E11" w:rsidRDefault="00480348" w:rsidP="00480348">
            <w:pPr>
              <w:ind w:right="5"/>
              <w:jc w:val="both"/>
              <w:outlineLvl w:val="1"/>
              <w:rPr>
                <w:b/>
                <w:sz w:val="20"/>
                <w:szCs w:val="20"/>
                <w:lang w:eastAsia="fr-FR"/>
              </w:rPr>
            </w:pPr>
            <w:r w:rsidRPr="00786E11">
              <w:rPr>
                <w:color w:val="008000"/>
                <w:sz w:val="20"/>
                <w:szCs w:val="20"/>
              </w:rPr>
              <w:t>При наличие на индикатори за конфликт на интереси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14:paraId="66BAA373" w14:textId="77777777" w:rsidR="00480348" w:rsidRPr="00786E11" w:rsidRDefault="00480348" w:rsidP="00480348">
            <w:pPr>
              <w:jc w:val="both"/>
              <w:outlineLvl w:val="1"/>
              <w:rPr>
                <w:sz w:val="20"/>
                <w:szCs w:val="20"/>
              </w:rPr>
            </w:pPr>
          </w:p>
        </w:tc>
        <w:tc>
          <w:tcPr>
            <w:tcW w:w="4282" w:type="dxa"/>
            <w:gridSpan w:val="2"/>
          </w:tcPr>
          <w:p w14:paraId="211D6665" w14:textId="77777777" w:rsidR="00480348" w:rsidRPr="00786E11" w:rsidRDefault="00480348" w:rsidP="00480348">
            <w:pPr>
              <w:ind w:left="110"/>
              <w:jc w:val="both"/>
              <w:outlineLvl w:val="1"/>
              <w:rPr>
                <w:sz w:val="20"/>
                <w:szCs w:val="20"/>
              </w:rPr>
            </w:pPr>
          </w:p>
        </w:tc>
      </w:tr>
      <w:tr w:rsidR="00480348" w:rsidRPr="00786E11" w14:paraId="5C60F083" w14:textId="77777777" w:rsidTr="0033029E">
        <w:trPr>
          <w:trHeight w:val="482"/>
        </w:trPr>
        <w:tc>
          <w:tcPr>
            <w:tcW w:w="14601" w:type="dxa"/>
            <w:gridSpan w:val="6"/>
            <w:shd w:val="clear" w:color="auto" w:fill="DAE6C2" w:themeFill="accent3" w:themeFillTint="99"/>
          </w:tcPr>
          <w:p w14:paraId="65E6A551" w14:textId="77777777" w:rsidR="00480348" w:rsidRPr="00786E11" w:rsidDel="00B91CA2" w:rsidRDefault="00480348" w:rsidP="00480348">
            <w:pPr>
              <w:outlineLvl w:val="1"/>
              <w:rPr>
                <w:sz w:val="20"/>
                <w:szCs w:val="20"/>
              </w:rPr>
            </w:pPr>
            <w:r w:rsidRPr="00786E11">
              <w:rPr>
                <w:b/>
                <w:bCs/>
                <w:sz w:val="20"/>
                <w:szCs w:val="20"/>
              </w:rPr>
              <w:t>ІІ.3 Работа на комисията за провеждане на процедурата</w:t>
            </w:r>
          </w:p>
        </w:tc>
      </w:tr>
      <w:tr w:rsidR="00480348" w:rsidRPr="00786E11" w14:paraId="448A7BDB" w14:textId="77777777" w:rsidTr="000F4802">
        <w:trPr>
          <w:trHeight w:val="270"/>
        </w:trPr>
        <w:tc>
          <w:tcPr>
            <w:tcW w:w="540" w:type="dxa"/>
            <w:gridSpan w:val="2"/>
          </w:tcPr>
          <w:p w14:paraId="55CAC19D" w14:textId="72CEA811" w:rsidR="00480348" w:rsidRPr="00FC49AA"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31</w:t>
            </w:r>
          </w:p>
        </w:tc>
        <w:tc>
          <w:tcPr>
            <w:tcW w:w="9212" w:type="dxa"/>
            <w:noWrap/>
          </w:tcPr>
          <w:p w14:paraId="5840C1E1" w14:textId="77777777" w:rsidR="00480348" w:rsidRPr="00786E11" w:rsidRDefault="00480348" w:rsidP="00480348">
            <w:pPr>
              <w:jc w:val="both"/>
              <w:rPr>
                <w:b/>
                <w:sz w:val="20"/>
                <w:szCs w:val="20"/>
                <w:u w:val="single"/>
                <w:lang w:eastAsia="fr-FR"/>
              </w:rPr>
            </w:pPr>
            <w:r w:rsidRPr="00786E11">
              <w:rPr>
                <w:b/>
                <w:sz w:val="20"/>
                <w:szCs w:val="20"/>
                <w:u w:val="single"/>
                <w:lang w:eastAsia="fr-FR"/>
              </w:rPr>
              <w:t>Приложим за всички участници:</w:t>
            </w:r>
          </w:p>
          <w:p w14:paraId="162BBBE2" w14:textId="77777777" w:rsidR="00480348" w:rsidRDefault="00480348" w:rsidP="00480348">
            <w:pPr>
              <w:jc w:val="both"/>
              <w:rPr>
                <w:b/>
                <w:sz w:val="20"/>
                <w:szCs w:val="20"/>
                <w:lang w:eastAsia="fr-FR"/>
              </w:rPr>
            </w:pPr>
            <w:r w:rsidRPr="00786E11">
              <w:rPr>
                <w:b/>
                <w:sz w:val="20"/>
                <w:szCs w:val="20"/>
                <w:lang w:eastAsia="fr-FR"/>
              </w:rPr>
              <w:t>Протоколът по чл. 54, ал. 7 от ППЗОП изпратен ли е на всички участници в процедурата</w:t>
            </w:r>
            <w:r>
              <w:rPr>
                <w:b/>
                <w:sz w:val="20"/>
                <w:szCs w:val="20"/>
                <w:lang w:eastAsia="fr-FR"/>
              </w:rPr>
              <w:t>:</w:t>
            </w:r>
          </w:p>
          <w:p w14:paraId="2DC15EBA" w14:textId="06F2344C" w:rsidR="00480348" w:rsidRPr="00F42169" w:rsidRDefault="00480348" w:rsidP="00480348">
            <w:pPr>
              <w:jc w:val="both"/>
              <w:rPr>
                <w:sz w:val="20"/>
                <w:szCs w:val="20"/>
                <w:lang w:eastAsia="fr-FR"/>
              </w:rPr>
            </w:pPr>
            <w:r>
              <w:rPr>
                <w:b/>
                <w:sz w:val="20"/>
                <w:szCs w:val="20"/>
                <w:lang w:eastAsia="fr-FR"/>
              </w:rPr>
              <w:t xml:space="preserve">- </w:t>
            </w:r>
            <w:r w:rsidRPr="00F42169">
              <w:rPr>
                <w:sz w:val="20"/>
                <w:szCs w:val="20"/>
                <w:lang w:eastAsia="fr-FR"/>
              </w:rPr>
              <w:t>по пощата или друга куриерска услуга, или друг подходящ начин</w:t>
            </w:r>
            <w:r w:rsidRPr="00F42169">
              <w:rPr>
                <w:rFonts w:eastAsia="Calibri"/>
                <w:sz w:val="20"/>
                <w:szCs w:val="20"/>
                <w:lang w:eastAsia="fr-FR"/>
              </w:rPr>
              <w:t xml:space="preserve"> (за поръчки, открити до 01.01.2020/ 14.06.2020 г.) или</w:t>
            </w:r>
          </w:p>
          <w:p w14:paraId="6E5BE267" w14:textId="77777777" w:rsidR="00480348" w:rsidRPr="00F42169" w:rsidRDefault="00480348" w:rsidP="00480348">
            <w:pPr>
              <w:jc w:val="both"/>
              <w:rPr>
                <w:sz w:val="20"/>
                <w:szCs w:val="20"/>
                <w:lang w:eastAsia="fr-FR"/>
              </w:rPr>
            </w:pPr>
            <w:r w:rsidRPr="00F42169">
              <w:rPr>
                <w:rFonts w:eastAsia="Calibri"/>
                <w:sz w:val="20"/>
                <w:szCs w:val="20"/>
                <w:lang w:eastAsia="fr-FR"/>
              </w:rPr>
              <w:t>- чрез електронната платформа (за поръчки, открити след 01.01.2020/ 14.06.2020 г.)?</w:t>
            </w:r>
          </w:p>
          <w:p w14:paraId="7EF6044C" w14:textId="777216E6" w:rsidR="00480348" w:rsidRPr="00786E11" w:rsidRDefault="00480348" w:rsidP="00480348">
            <w:pPr>
              <w:jc w:val="both"/>
              <w:rPr>
                <w:b/>
                <w:sz w:val="20"/>
                <w:szCs w:val="20"/>
                <w:lang w:eastAsia="fr-FR"/>
              </w:rPr>
            </w:pPr>
            <w:r>
              <w:rPr>
                <w:sz w:val="20"/>
                <w:szCs w:val="20"/>
              </w:rPr>
              <w:t>Този</w:t>
            </w:r>
            <w:r w:rsidRPr="00786E11">
              <w:rPr>
                <w:sz w:val="20"/>
                <w:szCs w:val="20"/>
              </w:rPr>
              <w:t xml:space="preserve"> протокол се изпраща на всички участници в деня на публикуването му в профила на купувача.</w:t>
            </w:r>
          </w:p>
          <w:p w14:paraId="5A75C90F" w14:textId="7D128C35" w:rsidR="00480348" w:rsidRPr="007D2760" w:rsidRDefault="00480348" w:rsidP="00480348">
            <w:pPr>
              <w:jc w:val="both"/>
              <w:rPr>
                <w:rFonts w:eastAsia="Calibri"/>
                <w:bCs/>
                <w:sz w:val="20"/>
                <w:szCs w:val="20"/>
                <w:lang w:eastAsia="en-US"/>
              </w:rPr>
            </w:pPr>
            <w:r w:rsidRPr="0022628C">
              <w:rPr>
                <w:rFonts w:eastAsia="Calibri"/>
                <w:b/>
                <w:bCs/>
                <w:sz w:val="20"/>
                <w:szCs w:val="20"/>
                <w:lang w:eastAsia="en-US"/>
              </w:rPr>
              <w:t xml:space="preserve">ВАЖНО! </w:t>
            </w:r>
            <w:r w:rsidRPr="0022628C">
              <w:rPr>
                <w:rFonts w:eastAsia="Calibri"/>
                <w:bCs/>
                <w:sz w:val="20"/>
                <w:szCs w:val="20"/>
                <w:lang w:eastAsia="en-US"/>
              </w:rPr>
              <w:t>Приложимият режим за възлагане е с</w:t>
            </w:r>
            <w:r>
              <w:rPr>
                <w:rFonts w:eastAsia="Calibri"/>
                <w:bCs/>
                <w:sz w:val="20"/>
                <w:szCs w:val="20"/>
                <w:lang w:eastAsia="en-US"/>
              </w:rPr>
              <w:t xml:space="preserve">ъгласно </w:t>
            </w:r>
            <w:r w:rsidRPr="0022628C">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73AF29F9" w14:textId="5C7288D6" w:rsidR="00480348" w:rsidRDefault="00480348" w:rsidP="00480348">
            <w:pPr>
              <w:jc w:val="both"/>
              <w:rPr>
                <w:rFonts w:eastAsia="Calibri"/>
                <w:b/>
                <w:sz w:val="20"/>
                <w:szCs w:val="20"/>
                <w:lang w:eastAsia="fr-FR"/>
              </w:rPr>
            </w:pPr>
            <w:r w:rsidRPr="00A51A53">
              <w:rPr>
                <w:rFonts w:eastAsia="Calibri"/>
                <w:b/>
                <w:sz w:val="20"/>
                <w:szCs w:val="20"/>
                <w:lang w:eastAsia="fr-FR"/>
              </w:rPr>
              <w:t>(§131 от ПЗР на ЗИДЗОП)</w:t>
            </w:r>
          </w:p>
          <w:p w14:paraId="30F85E5F" w14:textId="124AAF23" w:rsidR="000D5F98" w:rsidRPr="008717E3" w:rsidRDefault="000D5F98" w:rsidP="00480348">
            <w:pPr>
              <w:jc w:val="both"/>
              <w:rPr>
                <w:b/>
                <w:sz w:val="20"/>
                <w:szCs w:val="20"/>
              </w:rPr>
            </w:pPr>
            <w:r w:rsidRPr="0041359D">
              <w:rPr>
                <w:b/>
                <w:sz w:val="20"/>
                <w:szCs w:val="20"/>
              </w:rPr>
              <w:t>(чл. 138, ал. 5 от ЗОП)</w:t>
            </w:r>
          </w:p>
          <w:p w14:paraId="684B57F1" w14:textId="6EE55FE0" w:rsidR="00480348" w:rsidRPr="00786E11" w:rsidRDefault="00480348" w:rsidP="00480348">
            <w:pPr>
              <w:jc w:val="both"/>
              <w:rPr>
                <w:b/>
                <w:sz w:val="20"/>
                <w:szCs w:val="20"/>
                <w:lang w:eastAsia="fr-FR"/>
              </w:rPr>
            </w:pPr>
            <w:r w:rsidRPr="00A51A53">
              <w:rPr>
                <w:rFonts w:eastAsia="Calibri"/>
                <w:b/>
                <w:sz w:val="20"/>
                <w:szCs w:val="20"/>
                <w:lang w:eastAsia="fr-FR"/>
              </w:rPr>
              <w:t>(чл. 9к</w:t>
            </w:r>
            <w:r w:rsidRPr="00A51A53">
              <w:rPr>
                <w:b/>
                <w:sz w:val="20"/>
                <w:szCs w:val="20"/>
                <w:lang w:eastAsia="fr-FR"/>
              </w:rPr>
              <w:t xml:space="preserve">, чл. 19а, </w:t>
            </w:r>
            <w:r w:rsidRPr="00786E11">
              <w:rPr>
                <w:b/>
                <w:sz w:val="20"/>
                <w:szCs w:val="20"/>
                <w:lang w:eastAsia="fr-FR"/>
              </w:rPr>
              <w:t>чл. 54, ал. 7-12 от ППЗОП)</w:t>
            </w:r>
          </w:p>
          <w:p w14:paraId="04DA5318" w14:textId="033D7ED1" w:rsidR="00480348" w:rsidRPr="00786E11" w:rsidRDefault="00480348" w:rsidP="00480348">
            <w:pPr>
              <w:jc w:val="both"/>
              <w:rPr>
                <w:b/>
                <w:color w:val="333399"/>
                <w:sz w:val="20"/>
                <w:szCs w:val="20"/>
              </w:rPr>
            </w:pPr>
            <w:r w:rsidRPr="00786E11">
              <w:rPr>
                <w:b/>
                <w:color w:val="333399"/>
                <w:sz w:val="20"/>
                <w:szCs w:val="20"/>
              </w:rPr>
              <w:t>т. 16 от Насоките/</w:t>
            </w:r>
            <w:r w:rsidR="00CB6457">
              <w:rPr>
                <w:b/>
                <w:color w:val="333399"/>
                <w:sz w:val="20"/>
                <w:szCs w:val="20"/>
              </w:rPr>
              <w:t xml:space="preserve"> </w:t>
            </w:r>
            <w:r>
              <w:rPr>
                <w:b/>
                <w:color w:val="333399"/>
                <w:sz w:val="20"/>
                <w:szCs w:val="20"/>
              </w:rPr>
              <w:t>т. 16</w:t>
            </w:r>
            <w:r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2D79B3CF" w14:textId="6F3F97A8" w:rsidR="00480348" w:rsidRPr="00786E11" w:rsidRDefault="00480348" w:rsidP="00480348">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писмата</w:t>
            </w:r>
            <w:r w:rsidRPr="003E4F50">
              <w:rPr>
                <w:color w:val="C0504D"/>
                <w:sz w:val="20"/>
                <w:szCs w:val="20"/>
              </w:rPr>
              <w:t>/ съобщенията от електронната платформа (за поръчки, открити след 01.01.2020/</w:t>
            </w:r>
            <w:r>
              <w:rPr>
                <w:color w:val="C0504D"/>
                <w:sz w:val="20"/>
                <w:szCs w:val="20"/>
              </w:rPr>
              <w:t xml:space="preserve"> </w:t>
            </w:r>
            <w:r w:rsidRPr="003E4F50">
              <w:rPr>
                <w:color w:val="C0504D"/>
                <w:sz w:val="20"/>
                <w:szCs w:val="20"/>
              </w:rPr>
              <w:t>14.06.2020 г.)</w:t>
            </w:r>
            <w:r w:rsidRPr="00786E11">
              <w:rPr>
                <w:color w:val="C0504D"/>
                <w:sz w:val="20"/>
                <w:szCs w:val="20"/>
              </w:rPr>
              <w:t>, с които протоколът е изпратен на участниците, както и други документи, свързани с установяването на подлежащите на проверка факти, ако е необходимо.</w:t>
            </w:r>
          </w:p>
          <w:p w14:paraId="73EDC59D" w14:textId="2D93940F" w:rsidR="00480348" w:rsidRDefault="00480348" w:rsidP="00480348">
            <w:pPr>
              <w:jc w:val="both"/>
              <w:rPr>
                <w:color w:val="008000"/>
                <w:sz w:val="20"/>
                <w:szCs w:val="20"/>
              </w:rPr>
            </w:pPr>
            <w:r w:rsidRPr="00786E11">
              <w:rPr>
                <w:color w:val="008000"/>
                <w:sz w:val="20"/>
                <w:szCs w:val="20"/>
              </w:rPr>
              <w:t>Анализирайте:</w:t>
            </w:r>
          </w:p>
          <w:p w14:paraId="11A3CF21" w14:textId="75C6D659" w:rsidR="00480348" w:rsidRPr="00886984" w:rsidRDefault="00480348" w:rsidP="00480348">
            <w:pPr>
              <w:jc w:val="both"/>
              <w:rPr>
                <w:b/>
                <w:color w:val="008000"/>
                <w:sz w:val="20"/>
                <w:szCs w:val="20"/>
                <w:u w:val="single"/>
              </w:rPr>
            </w:pPr>
            <w:r w:rsidRPr="00A51A53">
              <w:rPr>
                <w:b/>
                <w:color w:val="008000"/>
                <w:sz w:val="20"/>
                <w:szCs w:val="20"/>
                <w:u w:val="single"/>
              </w:rPr>
              <w:t xml:space="preserve">За поръчки, открити преди 01.01.2020/ </w:t>
            </w:r>
            <w:r>
              <w:rPr>
                <w:b/>
                <w:color w:val="008000"/>
                <w:sz w:val="20"/>
                <w:szCs w:val="20"/>
                <w:u w:val="single"/>
              </w:rPr>
              <w:t xml:space="preserve">14.06.2020 </w:t>
            </w:r>
            <w:r w:rsidRPr="00A51A53">
              <w:rPr>
                <w:b/>
                <w:color w:val="008000"/>
                <w:sz w:val="20"/>
                <w:szCs w:val="20"/>
                <w:u w:val="single"/>
              </w:rPr>
              <w:t>г.</w:t>
            </w:r>
          </w:p>
          <w:p w14:paraId="4210C9C7" w14:textId="27D142C0" w:rsidR="00480348" w:rsidRPr="00786E11" w:rsidRDefault="00480348" w:rsidP="00480348">
            <w:pPr>
              <w:jc w:val="both"/>
              <w:rPr>
                <w:color w:val="008000"/>
                <w:sz w:val="20"/>
                <w:szCs w:val="20"/>
              </w:rPr>
            </w:pPr>
            <w:r w:rsidRPr="00786E11">
              <w:rPr>
                <w:color w:val="008000"/>
                <w:sz w:val="20"/>
                <w:szCs w:val="20"/>
              </w:rPr>
              <w:t>- датата и адресатите на писмата, с които протоколът е изпратен;</w:t>
            </w:r>
          </w:p>
          <w:p w14:paraId="658A31F6" w14:textId="77777777" w:rsidR="00480348" w:rsidRDefault="00480348" w:rsidP="00480348">
            <w:pPr>
              <w:jc w:val="both"/>
              <w:rPr>
                <w:color w:val="008000"/>
                <w:sz w:val="20"/>
                <w:szCs w:val="20"/>
              </w:rPr>
            </w:pPr>
            <w:r w:rsidRPr="00786E11">
              <w:rPr>
                <w:color w:val="008000"/>
                <w:sz w:val="20"/>
                <w:szCs w:val="20"/>
              </w:rPr>
              <w:t xml:space="preserve">- датата, на която протоколът е публикуван в профила на купувача. </w:t>
            </w:r>
          </w:p>
          <w:p w14:paraId="58D063DB" w14:textId="77777777" w:rsidR="00480348" w:rsidRPr="00A51A53" w:rsidRDefault="00480348" w:rsidP="00480348">
            <w:pPr>
              <w:jc w:val="both"/>
              <w:rPr>
                <w:b/>
                <w:color w:val="008000"/>
                <w:sz w:val="20"/>
                <w:szCs w:val="20"/>
                <w:u w:val="single"/>
              </w:rPr>
            </w:pPr>
            <w:r w:rsidRPr="00A51A53">
              <w:rPr>
                <w:b/>
                <w:color w:val="008000"/>
                <w:sz w:val="20"/>
                <w:szCs w:val="20"/>
                <w:u w:val="single"/>
              </w:rPr>
              <w:t xml:space="preserve">За поръчки, открити след 01.01.2020/ </w:t>
            </w:r>
            <w:r>
              <w:rPr>
                <w:b/>
                <w:color w:val="008000"/>
                <w:sz w:val="20"/>
                <w:szCs w:val="20"/>
                <w:u w:val="single"/>
              </w:rPr>
              <w:t xml:space="preserve">14.06.2020 </w:t>
            </w:r>
            <w:r w:rsidRPr="00A51A53">
              <w:rPr>
                <w:b/>
                <w:color w:val="008000"/>
                <w:sz w:val="20"/>
                <w:szCs w:val="20"/>
                <w:u w:val="single"/>
              </w:rPr>
              <w:t>г.</w:t>
            </w:r>
          </w:p>
          <w:p w14:paraId="4D93B4AE" w14:textId="77777777" w:rsidR="00480348" w:rsidRPr="00A51A53" w:rsidRDefault="00480348" w:rsidP="00480348">
            <w:pPr>
              <w:jc w:val="both"/>
              <w:rPr>
                <w:rFonts w:eastAsia="Calibri"/>
                <w:color w:val="008000"/>
                <w:sz w:val="20"/>
                <w:szCs w:val="20"/>
                <w:lang w:eastAsia="en-US"/>
              </w:rPr>
            </w:pPr>
            <w:r w:rsidRPr="00A51A53">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16A4CCA1" w14:textId="368760A3" w:rsidR="00480348" w:rsidRPr="00786E11" w:rsidRDefault="00480348" w:rsidP="00480348">
            <w:pPr>
              <w:jc w:val="both"/>
              <w:rPr>
                <w:color w:val="008000"/>
                <w:sz w:val="20"/>
                <w:szCs w:val="20"/>
              </w:rPr>
            </w:pPr>
            <w:r w:rsidRPr="00A51A53">
              <w:rPr>
                <w:rFonts w:eastAsia="Calibri"/>
                <w:color w:val="008000"/>
                <w:sz w:val="20"/>
                <w:szCs w:val="20"/>
                <w:lang w:eastAsia="en-US"/>
              </w:rPr>
              <w:lastRenderedPageBreak/>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67" w:type="dxa"/>
          </w:tcPr>
          <w:p w14:paraId="4B4AF1FD" w14:textId="77777777" w:rsidR="00480348" w:rsidRPr="00786E11" w:rsidRDefault="00480348" w:rsidP="00480348">
            <w:pPr>
              <w:jc w:val="both"/>
              <w:outlineLvl w:val="1"/>
              <w:rPr>
                <w:sz w:val="20"/>
                <w:szCs w:val="20"/>
              </w:rPr>
            </w:pPr>
          </w:p>
        </w:tc>
        <w:tc>
          <w:tcPr>
            <w:tcW w:w="4282" w:type="dxa"/>
            <w:gridSpan w:val="2"/>
          </w:tcPr>
          <w:p w14:paraId="153244EA" w14:textId="77777777" w:rsidR="00480348" w:rsidRPr="00786E11" w:rsidRDefault="00480348" w:rsidP="00480348">
            <w:pPr>
              <w:jc w:val="both"/>
              <w:outlineLvl w:val="1"/>
              <w:rPr>
                <w:sz w:val="20"/>
                <w:szCs w:val="20"/>
              </w:rPr>
            </w:pPr>
          </w:p>
        </w:tc>
      </w:tr>
      <w:tr w:rsidR="00480348" w:rsidRPr="00786E11" w14:paraId="2144BA1C" w14:textId="77777777" w:rsidTr="000F4802">
        <w:trPr>
          <w:trHeight w:val="270"/>
        </w:trPr>
        <w:tc>
          <w:tcPr>
            <w:tcW w:w="540" w:type="dxa"/>
            <w:gridSpan w:val="2"/>
          </w:tcPr>
          <w:p w14:paraId="7BE54535" w14:textId="666053C4" w:rsidR="00480348" w:rsidRPr="00D21882"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32</w:t>
            </w:r>
          </w:p>
        </w:tc>
        <w:tc>
          <w:tcPr>
            <w:tcW w:w="9212" w:type="dxa"/>
            <w:noWrap/>
          </w:tcPr>
          <w:p w14:paraId="58FF8884" w14:textId="474514F3" w:rsidR="00480348" w:rsidRDefault="00480348" w:rsidP="00480348">
            <w:pPr>
              <w:jc w:val="both"/>
              <w:rPr>
                <w:b/>
                <w:sz w:val="20"/>
                <w:szCs w:val="20"/>
              </w:rPr>
            </w:pPr>
            <w:r w:rsidRPr="00786E11">
              <w:rPr>
                <w:b/>
                <w:sz w:val="20"/>
                <w:szCs w:val="20"/>
              </w:rPr>
              <w:t>Проведени ли са преговори с поканени</w:t>
            </w:r>
            <w:r>
              <w:rPr>
                <w:b/>
                <w:sz w:val="20"/>
                <w:szCs w:val="20"/>
              </w:rPr>
              <w:t>те</w:t>
            </w:r>
            <w:r w:rsidRPr="00786E11">
              <w:rPr>
                <w:b/>
                <w:sz w:val="20"/>
                <w:szCs w:val="20"/>
              </w:rPr>
              <w:t xml:space="preserve"> за договаряне участници в съответствие с изискванията на закона?</w:t>
            </w:r>
          </w:p>
          <w:p w14:paraId="30E21F4E" w14:textId="42F99688" w:rsidR="00480348" w:rsidRDefault="00480348" w:rsidP="00480348">
            <w:pPr>
              <w:jc w:val="both"/>
              <w:rPr>
                <w:sz w:val="20"/>
                <w:szCs w:val="20"/>
              </w:rPr>
            </w:pPr>
            <w:r w:rsidRPr="00C57FD3">
              <w:rPr>
                <w:sz w:val="20"/>
                <w:szCs w:val="20"/>
              </w:rPr>
              <w:t xml:space="preserve">Не всички процедури на </w:t>
            </w:r>
            <w:r>
              <w:rPr>
                <w:sz w:val="20"/>
                <w:szCs w:val="20"/>
              </w:rPr>
              <w:t>договаряне без предварителна покана за участие</w:t>
            </w:r>
            <w:r w:rsidRPr="00C57FD3">
              <w:rPr>
                <w:sz w:val="20"/>
                <w:szCs w:val="20"/>
              </w:rPr>
              <w:t xml:space="preserve"> съдъ</w:t>
            </w:r>
            <w:r>
              <w:rPr>
                <w:sz w:val="20"/>
                <w:szCs w:val="20"/>
              </w:rPr>
              <w:t>р</w:t>
            </w:r>
            <w:r w:rsidRPr="00C57FD3">
              <w:rPr>
                <w:sz w:val="20"/>
                <w:szCs w:val="20"/>
              </w:rPr>
              <w:t>жат етап преговори. Чл. 65, ал. 1 от ППЗОП дава възможност на възложителите, когато сключват договори на основание чл. 79, ал. 1, т. 3, 4, 7 и 8 от ЗОП</w:t>
            </w:r>
            <w:r>
              <w:rPr>
                <w:sz w:val="20"/>
                <w:szCs w:val="20"/>
              </w:rPr>
              <w:t>,</w:t>
            </w:r>
            <w:r w:rsidRPr="00C57FD3">
              <w:rPr>
                <w:sz w:val="20"/>
                <w:szCs w:val="20"/>
              </w:rPr>
              <w:t xml:space="preserve"> да пристъпят </w:t>
            </w:r>
            <w:r w:rsidR="00D7136D">
              <w:rPr>
                <w:sz w:val="20"/>
                <w:szCs w:val="20"/>
              </w:rPr>
              <w:t xml:space="preserve">директно </w:t>
            </w:r>
            <w:r w:rsidRPr="00C57FD3">
              <w:rPr>
                <w:sz w:val="20"/>
                <w:szCs w:val="20"/>
              </w:rPr>
              <w:t xml:space="preserve">към </w:t>
            </w:r>
            <w:r w:rsidR="00D7136D">
              <w:rPr>
                <w:sz w:val="20"/>
                <w:szCs w:val="20"/>
              </w:rPr>
              <w:t>подписване на договора</w:t>
            </w:r>
            <w:r w:rsidRPr="00C57FD3">
              <w:rPr>
                <w:sz w:val="20"/>
                <w:szCs w:val="20"/>
              </w:rPr>
              <w:t>.</w:t>
            </w:r>
          </w:p>
          <w:p w14:paraId="5BB7BB48" w14:textId="28247F46" w:rsidR="00480348" w:rsidRPr="00C57FD3" w:rsidRDefault="00480348" w:rsidP="00480348">
            <w:pPr>
              <w:jc w:val="both"/>
              <w:rPr>
                <w:sz w:val="20"/>
                <w:szCs w:val="20"/>
              </w:rPr>
            </w:pPr>
            <w:r>
              <w:rPr>
                <w:sz w:val="20"/>
                <w:szCs w:val="20"/>
              </w:rPr>
              <w:t>Етап на преговори задължително има, когато процедурата е открита на основание чл. 79, ал. 1, т. 1, 2, 6, 9 и 10 от ЗОП</w:t>
            </w:r>
            <w:r w:rsidR="00F329CD">
              <w:rPr>
                <w:sz w:val="20"/>
                <w:szCs w:val="20"/>
              </w:rPr>
              <w:t xml:space="preserve"> и чл. 138, ал. 1</w:t>
            </w:r>
            <w:r w:rsidR="000F65A9">
              <w:rPr>
                <w:sz w:val="20"/>
                <w:szCs w:val="20"/>
              </w:rPr>
              <w:t>, т. 1 и т. 2</w:t>
            </w:r>
            <w:r w:rsidR="00F329CD">
              <w:rPr>
                <w:sz w:val="20"/>
                <w:szCs w:val="20"/>
              </w:rPr>
              <w:t xml:space="preserve"> от ЗОП</w:t>
            </w:r>
            <w:r>
              <w:rPr>
                <w:sz w:val="20"/>
                <w:szCs w:val="20"/>
              </w:rPr>
              <w:t>.</w:t>
            </w:r>
          </w:p>
          <w:p w14:paraId="6676F3A4" w14:textId="3DC1DC12" w:rsidR="00480348" w:rsidRPr="00786E11" w:rsidRDefault="00480348" w:rsidP="00480348">
            <w:pPr>
              <w:jc w:val="both"/>
              <w:rPr>
                <w:sz w:val="20"/>
                <w:szCs w:val="20"/>
              </w:rPr>
            </w:pPr>
            <w:r w:rsidRPr="00786E11">
              <w:rPr>
                <w:sz w:val="20"/>
                <w:szCs w:val="20"/>
              </w:rPr>
              <w:t>Преговорите следва да са проведени на мястото и датата, посочени в поканата.</w:t>
            </w:r>
          </w:p>
          <w:p w14:paraId="194A4C0D" w14:textId="59507AF2" w:rsidR="00480348" w:rsidRPr="00786E11" w:rsidRDefault="00480348" w:rsidP="00480348">
            <w:pPr>
              <w:jc w:val="both"/>
              <w:rPr>
                <w:sz w:val="20"/>
                <w:szCs w:val="20"/>
              </w:rPr>
            </w:pPr>
            <w:r w:rsidRPr="00786E11">
              <w:rPr>
                <w:sz w:val="20"/>
                <w:szCs w:val="20"/>
              </w:rPr>
              <w:t>Когато са поканени повече от един участник, поредността на провеждане на преговорите се определя от комисията чрез жребий, на който могат да</w:t>
            </w:r>
            <w:r>
              <w:rPr>
                <w:sz w:val="20"/>
                <w:szCs w:val="20"/>
              </w:rPr>
              <w:t xml:space="preserve"> </w:t>
            </w:r>
            <w:r w:rsidRPr="00786E11">
              <w:rPr>
                <w:sz w:val="20"/>
                <w:szCs w:val="20"/>
              </w:rPr>
              <w:t>присъстват представители на поканените участници.</w:t>
            </w:r>
          </w:p>
          <w:p w14:paraId="359CEFAD" w14:textId="16989110" w:rsidR="00480348" w:rsidRPr="00786E11" w:rsidRDefault="00480348" w:rsidP="00480348">
            <w:pPr>
              <w:jc w:val="both"/>
              <w:rPr>
                <w:sz w:val="20"/>
                <w:szCs w:val="20"/>
              </w:rPr>
            </w:pPr>
            <w:r w:rsidRPr="00786E11">
              <w:rPr>
                <w:sz w:val="20"/>
                <w:szCs w:val="20"/>
              </w:rPr>
              <w:t>Комисията не оповестява постигнатите договорености с участник пред останалите участници освен с негово изрично съгласие.</w:t>
            </w:r>
          </w:p>
          <w:p w14:paraId="5E250765" w14:textId="23673D73" w:rsidR="00480348" w:rsidRDefault="00480348" w:rsidP="00480348">
            <w:pPr>
              <w:jc w:val="both"/>
              <w:rPr>
                <w:sz w:val="20"/>
                <w:szCs w:val="20"/>
              </w:rPr>
            </w:pPr>
            <w:r w:rsidRPr="00786E11">
              <w:rPr>
                <w:sz w:val="20"/>
                <w:szCs w:val="20"/>
              </w:rPr>
              <w:t>Комисията провежда преговорите с всеки от участниците по един и същ начин, включително като им се предоставя еднаква информация и се задават едни и същи въпроси.</w:t>
            </w:r>
          </w:p>
          <w:p w14:paraId="4AAD2D88" w14:textId="6FDCEE71" w:rsidR="000D5F98" w:rsidRPr="008717E3" w:rsidRDefault="000D5F98" w:rsidP="00480348">
            <w:pPr>
              <w:jc w:val="both"/>
              <w:rPr>
                <w:b/>
                <w:sz w:val="20"/>
                <w:szCs w:val="20"/>
              </w:rPr>
            </w:pPr>
            <w:r w:rsidRPr="008717E3">
              <w:rPr>
                <w:b/>
                <w:sz w:val="20"/>
                <w:szCs w:val="20"/>
              </w:rPr>
              <w:t>(чл. 138, ал. 5 от ЗОП)</w:t>
            </w:r>
          </w:p>
          <w:p w14:paraId="4D99868E" w14:textId="0BBD4BFE" w:rsidR="00480348" w:rsidRDefault="00480348" w:rsidP="00480348">
            <w:pPr>
              <w:jc w:val="both"/>
              <w:rPr>
                <w:b/>
                <w:sz w:val="20"/>
                <w:szCs w:val="20"/>
              </w:rPr>
            </w:pPr>
            <w:r w:rsidRPr="00786E11">
              <w:rPr>
                <w:b/>
                <w:sz w:val="20"/>
                <w:szCs w:val="20"/>
              </w:rPr>
              <w:t>(</w:t>
            </w:r>
            <w:r w:rsidRPr="00786E11">
              <w:rPr>
                <w:b/>
                <w:sz w:val="20"/>
                <w:szCs w:val="20"/>
                <w:lang w:eastAsia="fr-FR"/>
              </w:rPr>
              <w:t xml:space="preserve">чл. 64, ал. 2, т. 4, </w:t>
            </w:r>
            <w:r>
              <w:rPr>
                <w:b/>
                <w:sz w:val="20"/>
                <w:szCs w:val="20"/>
                <w:lang w:eastAsia="fr-FR"/>
              </w:rPr>
              <w:t xml:space="preserve">чл. 65, </w:t>
            </w:r>
            <w:r w:rsidRPr="00786E11">
              <w:rPr>
                <w:b/>
                <w:sz w:val="20"/>
                <w:szCs w:val="20"/>
                <w:lang w:eastAsia="fr-FR"/>
              </w:rPr>
              <w:t>чл. 67, ал. 1-4 от ППЗОП</w:t>
            </w:r>
            <w:r w:rsidRPr="00786E11">
              <w:rPr>
                <w:b/>
                <w:sz w:val="20"/>
                <w:szCs w:val="20"/>
              </w:rPr>
              <w:t>)</w:t>
            </w:r>
          </w:p>
          <w:p w14:paraId="78190512" w14:textId="587CC9CB" w:rsidR="000F65A9" w:rsidRPr="00786E11" w:rsidRDefault="000F65A9" w:rsidP="00480348">
            <w:pPr>
              <w:jc w:val="both"/>
              <w:rPr>
                <w:b/>
                <w:sz w:val="20"/>
                <w:szCs w:val="20"/>
              </w:rPr>
            </w:pPr>
            <w:r>
              <w:rPr>
                <w:b/>
                <w:sz w:val="20"/>
                <w:szCs w:val="20"/>
              </w:rPr>
              <w:t>(чл. 112, ал. 8 от ЗОП)</w:t>
            </w:r>
          </w:p>
          <w:p w14:paraId="15CBDFC3" w14:textId="2D59C66E" w:rsidR="00480348" w:rsidRPr="00786E11" w:rsidRDefault="00480348" w:rsidP="00480348">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протоколите и доклада за работата на комисията.</w:t>
            </w:r>
          </w:p>
          <w:p w14:paraId="31331EF0" w14:textId="51D65571" w:rsidR="00480348" w:rsidRPr="00786E11" w:rsidRDefault="00480348" w:rsidP="00480348">
            <w:pPr>
              <w:rPr>
                <w:b/>
                <w:color w:val="333399"/>
                <w:sz w:val="20"/>
                <w:szCs w:val="20"/>
              </w:rPr>
            </w:pPr>
            <w:r w:rsidRPr="00786E11">
              <w:rPr>
                <w:b/>
                <w:color w:val="333399"/>
                <w:sz w:val="20"/>
                <w:szCs w:val="20"/>
              </w:rPr>
              <w:t>т. 16 от Насоките/</w:t>
            </w:r>
            <w:r w:rsidR="00CB6457">
              <w:rPr>
                <w:b/>
                <w:color w:val="333399"/>
                <w:sz w:val="20"/>
                <w:szCs w:val="20"/>
              </w:rPr>
              <w:t xml:space="preserve"> </w:t>
            </w:r>
            <w:r>
              <w:rPr>
                <w:b/>
                <w:color w:val="333399"/>
                <w:sz w:val="20"/>
                <w:szCs w:val="20"/>
              </w:rPr>
              <w:t>т. 16</w:t>
            </w:r>
            <w:r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259CEAEE" w14:textId="681E2DD8" w:rsidR="00480348" w:rsidRPr="00786E11" w:rsidRDefault="00480348" w:rsidP="00480348">
            <w:pPr>
              <w:jc w:val="both"/>
              <w:rPr>
                <w:b/>
                <w:sz w:val="20"/>
                <w:szCs w:val="20"/>
                <w:u w:val="single"/>
                <w:lang w:eastAsia="fr-FR"/>
              </w:rPr>
            </w:pPr>
            <w:r w:rsidRPr="00786E11">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 и дали са спазени изискванията на ППЗОП при провеждане на преговорите.</w:t>
            </w:r>
          </w:p>
        </w:tc>
        <w:tc>
          <w:tcPr>
            <w:tcW w:w="567" w:type="dxa"/>
          </w:tcPr>
          <w:p w14:paraId="0FED7CDD" w14:textId="77777777" w:rsidR="00480348" w:rsidRPr="00786E11" w:rsidRDefault="00480348" w:rsidP="00480348">
            <w:pPr>
              <w:jc w:val="both"/>
              <w:outlineLvl w:val="1"/>
              <w:rPr>
                <w:sz w:val="20"/>
                <w:szCs w:val="20"/>
              </w:rPr>
            </w:pPr>
          </w:p>
        </w:tc>
        <w:tc>
          <w:tcPr>
            <w:tcW w:w="4282" w:type="dxa"/>
            <w:gridSpan w:val="2"/>
          </w:tcPr>
          <w:p w14:paraId="24DBD9F1" w14:textId="77777777" w:rsidR="00480348" w:rsidRPr="00786E11" w:rsidRDefault="00480348" w:rsidP="00480348">
            <w:pPr>
              <w:jc w:val="both"/>
              <w:outlineLvl w:val="1"/>
              <w:rPr>
                <w:sz w:val="20"/>
                <w:szCs w:val="20"/>
              </w:rPr>
            </w:pPr>
          </w:p>
        </w:tc>
      </w:tr>
      <w:tr w:rsidR="00480348" w:rsidRPr="00786E11" w14:paraId="29E5D59A" w14:textId="77777777" w:rsidTr="000F4802">
        <w:trPr>
          <w:trHeight w:val="270"/>
        </w:trPr>
        <w:tc>
          <w:tcPr>
            <w:tcW w:w="540" w:type="dxa"/>
            <w:gridSpan w:val="2"/>
          </w:tcPr>
          <w:p w14:paraId="27E9D293" w14:textId="2D35CFF7" w:rsidR="00480348" w:rsidRPr="00D21882"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33</w:t>
            </w:r>
          </w:p>
        </w:tc>
        <w:tc>
          <w:tcPr>
            <w:tcW w:w="9212" w:type="dxa"/>
            <w:noWrap/>
          </w:tcPr>
          <w:p w14:paraId="22FDAD64" w14:textId="78F19F6E" w:rsidR="00480348" w:rsidRDefault="00480348" w:rsidP="00480348">
            <w:pPr>
              <w:jc w:val="both"/>
              <w:rPr>
                <w:b/>
                <w:sz w:val="20"/>
                <w:szCs w:val="20"/>
                <w:u w:val="single"/>
                <w:lang w:eastAsia="fr-FR"/>
              </w:rPr>
            </w:pPr>
            <w:r w:rsidRPr="00786E11">
              <w:rPr>
                <w:b/>
                <w:sz w:val="20"/>
                <w:szCs w:val="20"/>
                <w:u w:val="single"/>
              </w:rPr>
              <w:t>При поканени повече от едно лица:</w:t>
            </w:r>
          </w:p>
          <w:p w14:paraId="00E9CBE8" w14:textId="77777777" w:rsidR="00480348" w:rsidRPr="00F42169" w:rsidRDefault="00480348" w:rsidP="00480348">
            <w:pPr>
              <w:jc w:val="both"/>
              <w:rPr>
                <w:b/>
                <w:sz w:val="20"/>
                <w:szCs w:val="20"/>
                <w:lang w:eastAsia="fr-FR"/>
              </w:rPr>
            </w:pPr>
            <w:r w:rsidRPr="00F42169">
              <w:rPr>
                <w:b/>
                <w:sz w:val="20"/>
                <w:szCs w:val="20"/>
                <w:lang w:eastAsia="fr-FR"/>
              </w:rPr>
              <w:t>Приложим за всички участници:</w:t>
            </w:r>
          </w:p>
          <w:p w14:paraId="75A448D9" w14:textId="3651F326" w:rsidR="00480348" w:rsidRPr="00786E11" w:rsidRDefault="00480348" w:rsidP="00480348">
            <w:pPr>
              <w:jc w:val="both"/>
              <w:rPr>
                <w:b/>
                <w:sz w:val="20"/>
                <w:szCs w:val="20"/>
                <w:lang w:eastAsia="fr-FR"/>
              </w:rPr>
            </w:pPr>
            <w:r w:rsidRPr="00786E11">
              <w:rPr>
                <w:b/>
                <w:sz w:val="20"/>
                <w:szCs w:val="20"/>
                <w:lang w:eastAsia="fr-FR"/>
              </w:rPr>
              <w:t>В проверяваната процедура свързани лица подали ли са оферти като самостоятелни участници?</w:t>
            </w:r>
          </w:p>
          <w:p w14:paraId="3A8BA9AA" w14:textId="11712AD0" w:rsidR="00480348" w:rsidRDefault="00480348" w:rsidP="00480348">
            <w:pPr>
              <w:jc w:val="both"/>
              <w:rPr>
                <w:sz w:val="20"/>
                <w:szCs w:val="20"/>
                <w:lang w:eastAsia="fr-FR"/>
              </w:rPr>
            </w:pPr>
            <w:r w:rsidRPr="00786E11">
              <w:rPr>
                <w:sz w:val="20"/>
                <w:szCs w:val="20"/>
                <w:lang w:eastAsia="fr-FR"/>
              </w:rPr>
              <w:t>Свързани лица не могат да бъдат самостоятелни участници в една и съща процедура.</w:t>
            </w:r>
          </w:p>
          <w:p w14:paraId="3D84216A" w14:textId="5695C8EA" w:rsidR="00480348" w:rsidRPr="00786E11" w:rsidRDefault="00480348" w:rsidP="00480348">
            <w:pPr>
              <w:jc w:val="both"/>
              <w:rPr>
                <w:sz w:val="20"/>
                <w:szCs w:val="20"/>
                <w:lang w:eastAsia="fr-FR"/>
              </w:rPr>
            </w:pPr>
            <w:r w:rsidRPr="00A51A53">
              <w:rPr>
                <w:sz w:val="20"/>
                <w:szCs w:val="20"/>
                <w:lang w:eastAsia="fr-FR"/>
              </w:rPr>
              <w:t xml:space="preserve">Свързаността на участниците се разглежда </w:t>
            </w:r>
            <w:r w:rsidRPr="0022628C">
              <w:rPr>
                <w:b/>
                <w:sz w:val="20"/>
                <w:szCs w:val="20"/>
                <w:u w:val="single"/>
                <w:lang w:eastAsia="fr-FR"/>
              </w:rPr>
              <w:t>само в рамките на обособената позиция</w:t>
            </w:r>
            <w:r w:rsidRPr="00A51A53">
              <w:rPr>
                <w:sz w:val="20"/>
                <w:szCs w:val="20"/>
                <w:lang w:eastAsia="fr-FR"/>
              </w:rPr>
              <w:t>, ако има такива – чл. 101, ал. 13 от ЗОП.</w:t>
            </w:r>
          </w:p>
          <w:p w14:paraId="1AF8A9EA" w14:textId="1A9A22C8" w:rsidR="00480348" w:rsidRPr="00786E11" w:rsidRDefault="00480348" w:rsidP="00480348">
            <w:pPr>
              <w:jc w:val="both"/>
              <w:rPr>
                <w:b/>
                <w:sz w:val="20"/>
                <w:szCs w:val="20"/>
                <w:lang w:eastAsia="fr-FR"/>
              </w:rPr>
            </w:pPr>
            <w:r w:rsidRPr="00786E11">
              <w:rPr>
                <w:b/>
                <w:sz w:val="20"/>
                <w:szCs w:val="20"/>
                <w:lang w:eastAsia="fr-FR"/>
              </w:rPr>
              <w:t>(чл. 101, ал. 11</w:t>
            </w:r>
            <w:r>
              <w:rPr>
                <w:b/>
                <w:sz w:val="20"/>
                <w:szCs w:val="20"/>
                <w:lang w:eastAsia="fr-FR"/>
              </w:rPr>
              <w:t xml:space="preserve"> и ал. 13</w:t>
            </w:r>
            <w:r w:rsidRPr="00786E11">
              <w:rPr>
                <w:b/>
                <w:sz w:val="20"/>
                <w:szCs w:val="20"/>
                <w:lang w:eastAsia="fr-FR"/>
              </w:rPr>
              <w:t>, § 2, т. 45 от ДР на ЗОП)</w:t>
            </w:r>
          </w:p>
          <w:p w14:paraId="509B309A" w14:textId="58E07072" w:rsidR="00480348" w:rsidRPr="00786E11" w:rsidRDefault="00480348" w:rsidP="00480348">
            <w:pPr>
              <w:jc w:val="both"/>
              <w:rPr>
                <w:b/>
                <w:sz w:val="20"/>
                <w:szCs w:val="20"/>
                <w:lang w:eastAsia="fr-FR"/>
              </w:rPr>
            </w:pPr>
            <w:r w:rsidRPr="00786E11">
              <w:rPr>
                <w:b/>
                <w:sz w:val="20"/>
                <w:szCs w:val="20"/>
                <w:lang w:eastAsia="fr-FR"/>
              </w:rPr>
              <w:t>(§ 1, т. 13 и 14 от ДР на Закона за публичното предлагане на ценни книжа)</w:t>
            </w:r>
          </w:p>
          <w:p w14:paraId="6CA45F6E" w14:textId="2227FDA4" w:rsidR="00480348" w:rsidRPr="00786E11" w:rsidRDefault="00480348" w:rsidP="00480348">
            <w:pPr>
              <w:rPr>
                <w:b/>
                <w:color w:val="333399"/>
                <w:sz w:val="20"/>
                <w:szCs w:val="20"/>
              </w:rPr>
            </w:pPr>
            <w:r w:rsidRPr="00786E11">
              <w:rPr>
                <w:b/>
                <w:color w:val="333399"/>
                <w:sz w:val="20"/>
                <w:szCs w:val="20"/>
              </w:rPr>
              <w:t xml:space="preserve">т. </w:t>
            </w:r>
            <w:r w:rsidRPr="002F388D">
              <w:rPr>
                <w:b/>
                <w:color w:val="333399"/>
                <w:sz w:val="20"/>
                <w:szCs w:val="20"/>
              </w:rPr>
              <w:t>14</w:t>
            </w:r>
            <w:r w:rsidRPr="005A13A1">
              <w:rPr>
                <w:b/>
                <w:color w:val="333399"/>
                <w:sz w:val="20"/>
                <w:szCs w:val="20"/>
              </w:rPr>
              <w:t xml:space="preserve"> </w:t>
            </w:r>
            <w:r w:rsidRPr="002F388D">
              <w:rPr>
                <w:b/>
                <w:color w:val="333399"/>
                <w:sz w:val="20"/>
                <w:szCs w:val="20"/>
              </w:rPr>
              <w:t xml:space="preserve">от </w:t>
            </w:r>
            <w:r w:rsidRPr="00786E11">
              <w:rPr>
                <w:b/>
                <w:color w:val="333399"/>
                <w:sz w:val="20"/>
                <w:szCs w:val="20"/>
              </w:rPr>
              <w:t>Насоките/</w:t>
            </w:r>
            <w:r w:rsidR="00A01538">
              <w:rPr>
                <w:b/>
                <w:color w:val="333399"/>
                <w:sz w:val="20"/>
                <w:szCs w:val="20"/>
              </w:rPr>
              <w:t xml:space="preserve"> </w:t>
            </w:r>
            <w:r>
              <w:rPr>
                <w:b/>
                <w:color w:val="333399"/>
                <w:sz w:val="20"/>
                <w:szCs w:val="20"/>
              </w:rPr>
              <w:t xml:space="preserve">т. 14 </w:t>
            </w:r>
            <w:r w:rsidRPr="005E3F17">
              <w:rPr>
                <w:b/>
                <w:color w:val="333399"/>
                <w:sz w:val="20"/>
                <w:szCs w:val="20"/>
              </w:rPr>
              <w:t>от</w:t>
            </w:r>
            <w:r w:rsidRPr="00786E11">
              <w:rPr>
                <w:b/>
                <w:color w:val="333399"/>
                <w:sz w:val="20"/>
                <w:szCs w:val="20"/>
              </w:rPr>
              <w:t xml:space="preserve"> Приложение № 1 към чл. 2, ал. 1 от Наредбата</w:t>
            </w:r>
          </w:p>
          <w:p w14:paraId="62EF1570" w14:textId="77777777" w:rsidR="00480348" w:rsidRPr="00786E11" w:rsidRDefault="00480348" w:rsidP="00480348">
            <w:pPr>
              <w:jc w:val="both"/>
              <w:rPr>
                <w:color w:val="C0504D"/>
                <w:sz w:val="20"/>
                <w:szCs w:val="20"/>
              </w:rPr>
            </w:pPr>
            <w:r w:rsidRPr="00786E11">
              <w:rPr>
                <w:b/>
                <w:color w:val="C0504D"/>
                <w:sz w:val="20"/>
                <w:szCs w:val="20"/>
              </w:rPr>
              <w:lastRenderedPageBreak/>
              <w:t xml:space="preserve">Насочващи източници на информация: </w:t>
            </w:r>
            <w:r w:rsidRPr="00786E11">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офертата на определения за изпълнител участник, както и от офертите на другите участници, вкл. отстранените. </w:t>
            </w:r>
          </w:p>
          <w:p w14:paraId="5C23AE49" w14:textId="3D66D0F3" w:rsidR="00480348" w:rsidRPr="00886984" w:rsidRDefault="00480348" w:rsidP="00480348">
            <w:pPr>
              <w:jc w:val="both"/>
              <w:rPr>
                <w:color w:val="008000"/>
                <w:sz w:val="20"/>
                <w:szCs w:val="20"/>
              </w:rPr>
            </w:pPr>
            <w:r w:rsidRPr="00886984">
              <w:rPr>
                <w:color w:val="008000"/>
                <w:sz w:val="20"/>
                <w:szCs w:val="20"/>
              </w:rPr>
              <w:t>Анализирайте протоколите за работата на комисията и решението за класиране на участниците и определяне на изпълнител</w:t>
            </w:r>
            <w:r>
              <w:rPr>
                <w:color w:val="008000"/>
                <w:sz w:val="20"/>
                <w:szCs w:val="20"/>
              </w:rPr>
              <w:t>, както и ЕЕДОП на всички участници</w:t>
            </w:r>
            <w:r w:rsidRPr="00886984">
              <w:rPr>
                <w:color w:val="008000"/>
                <w:sz w:val="20"/>
                <w:szCs w:val="20"/>
              </w:rPr>
              <w:t>. При необходимост направете справки в официални регистри и други публични източници на информация.</w:t>
            </w:r>
          </w:p>
          <w:p w14:paraId="50402014" w14:textId="11AFEE1C" w:rsidR="00480348" w:rsidRPr="00786E11" w:rsidRDefault="00480348" w:rsidP="00480348">
            <w:pPr>
              <w:jc w:val="both"/>
              <w:rPr>
                <w:b/>
                <w:sz w:val="20"/>
                <w:szCs w:val="20"/>
                <w:u w:val="single"/>
                <w:lang w:eastAsia="fr-FR"/>
              </w:rPr>
            </w:pPr>
            <w:r w:rsidRPr="00786E11">
              <w:rPr>
                <w:color w:val="008000"/>
                <w:sz w:val="20"/>
                <w:szCs w:val="20"/>
              </w:rPr>
              <w:t>Прегледайте офертата на участника, определен за изпълнител. Проверете дали същият се явява свързано лице по смисъла на § 2, т. 45 от ДР на ЗОП с възложителя и/или с другите самостоятелни участници в процедурата.</w:t>
            </w:r>
            <w:r w:rsidR="00A01538">
              <w:rPr>
                <w:color w:val="008000"/>
                <w:sz w:val="20"/>
                <w:szCs w:val="20"/>
              </w:rPr>
              <w:t xml:space="preserve"> Проверката за свързаност с възложителя следва да обхване и лицата, </w:t>
            </w:r>
            <w:r w:rsidR="00A01538" w:rsidRPr="00BF7FBC">
              <w:rPr>
                <w:color w:val="008000"/>
                <w:sz w:val="20"/>
                <w:szCs w:val="20"/>
              </w:rPr>
              <w:t>пряко ангажирани с подготовката на поръчката и членове на комисията</w:t>
            </w:r>
            <w:r w:rsidR="00A01538">
              <w:rPr>
                <w:color w:val="008000"/>
                <w:sz w:val="20"/>
                <w:szCs w:val="20"/>
              </w:rPr>
              <w:t xml:space="preserve"> за провеждане на процедурата.</w:t>
            </w:r>
          </w:p>
        </w:tc>
        <w:tc>
          <w:tcPr>
            <w:tcW w:w="567" w:type="dxa"/>
          </w:tcPr>
          <w:p w14:paraId="471B6E77" w14:textId="77777777" w:rsidR="00480348" w:rsidRPr="00786E11" w:rsidRDefault="00480348" w:rsidP="00480348">
            <w:pPr>
              <w:jc w:val="both"/>
              <w:outlineLvl w:val="1"/>
              <w:rPr>
                <w:sz w:val="20"/>
                <w:szCs w:val="20"/>
              </w:rPr>
            </w:pPr>
          </w:p>
        </w:tc>
        <w:tc>
          <w:tcPr>
            <w:tcW w:w="4282" w:type="dxa"/>
            <w:gridSpan w:val="2"/>
          </w:tcPr>
          <w:p w14:paraId="0269A4D9" w14:textId="77777777" w:rsidR="00480348" w:rsidRPr="00786E11" w:rsidRDefault="00480348" w:rsidP="00480348">
            <w:pPr>
              <w:jc w:val="both"/>
              <w:outlineLvl w:val="1"/>
              <w:rPr>
                <w:sz w:val="20"/>
                <w:szCs w:val="20"/>
              </w:rPr>
            </w:pPr>
          </w:p>
        </w:tc>
      </w:tr>
      <w:tr w:rsidR="00480348" w:rsidRPr="00786E11" w14:paraId="5DC85D85" w14:textId="77777777" w:rsidTr="000F4802">
        <w:trPr>
          <w:trHeight w:val="270"/>
        </w:trPr>
        <w:tc>
          <w:tcPr>
            <w:tcW w:w="540" w:type="dxa"/>
            <w:gridSpan w:val="2"/>
          </w:tcPr>
          <w:p w14:paraId="6D6BA817" w14:textId="0D2EE211" w:rsidR="00480348" w:rsidRPr="00D21882"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34</w:t>
            </w:r>
          </w:p>
        </w:tc>
        <w:tc>
          <w:tcPr>
            <w:tcW w:w="9212" w:type="dxa"/>
            <w:noWrap/>
          </w:tcPr>
          <w:p w14:paraId="687E3173" w14:textId="4C3BF799" w:rsidR="00480348" w:rsidRPr="00C31393" w:rsidRDefault="00480348" w:rsidP="00480348">
            <w:pPr>
              <w:jc w:val="both"/>
              <w:rPr>
                <w:b/>
                <w:sz w:val="20"/>
                <w:szCs w:val="20"/>
                <w:u w:val="single"/>
                <w:lang w:eastAsia="fr-FR"/>
              </w:rPr>
            </w:pPr>
            <w:r w:rsidRPr="00C31393">
              <w:rPr>
                <w:b/>
                <w:sz w:val="20"/>
                <w:szCs w:val="20"/>
                <w:u w:val="single"/>
              </w:rPr>
              <w:t>При поканени повече от едно лица:</w:t>
            </w:r>
          </w:p>
          <w:p w14:paraId="693A392F" w14:textId="77777777" w:rsidR="00480348" w:rsidRPr="00C31393" w:rsidRDefault="00480348" w:rsidP="00480348">
            <w:pPr>
              <w:jc w:val="both"/>
              <w:rPr>
                <w:b/>
                <w:sz w:val="20"/>
                <w:szCs w:val="20"/>
                <w:u w:val="single"/>
                <w:lang w:eastAsia="fr-FR"/>
              </w:rPr>
            </w:pPr>
            <w:r w:rsidRPr="00C31393">
              <w:rPr>
                <w:b/>
                <w:sz w:val="20"/>
                <w:szCs w:val="20"/>
                <w:u w:val="single"/>
                <w:lang w:eastAsia="fr-FR"/>
              </w:rPr>
              <w:t>Приложим за участника, определен за изпълнител:</w:t>
            </w:r>
          </w:p>
          <w:p w14:paraId="48B7708B" w14:textId="77777777" w:rsidR="00480348" w:rsidRPr="00C31393" w:rsidRDefault="00480348" w:rsidP="00480348">
            <w:pPr>
              <w:jc w:val="both"/>
              <w:rPr>
                <w:b/>
                <w:sz w:val="20"/>
                <w:szCs w:val="20"/>
                <w:lang w:eastAsia="fr-FR"/>
              </w:rPr>
            </w:pPr>
            <w:r w:rsidRPr="00C31393">
              <w:rPr>
                <w:b/>
                <w:sz w:val="20"/>
                <w:szCs w:val="20"/>
                <w:lang w:eastAsia="fr-FR"/>
              </w:rPr>
              <w:t>Представил ли е самостоятелна оферта подизпълнител на участника, определен за изпълнител?</w:t>
            </w:r>
          </w:p>
          <w:p w14:paraId="06809490" w14:textId="77777777" w:rsidR="00480348" w:rsidRPr="00C31393" w:rsidRDefault="00480348" w:rsidP="00480348">
            <w:pPr>
              <w:jc w:val="both"/>
              <w:rPr>
                <w:b/>
                <w:sz w:val="20"/>
                <w:szCs w:val="20"/>
                <w:lang w:eastAsia="fr-FR"/>
              </w:rPr>
            </w:pPr>
            <w:r w:rsidRPr="00C31393">
              <w:rPr>
                <w:b/>
                <w:sz w:val="20"/>
                <w:szCs w:val="20"/>
                <w:lang w:eastAsia="fr-FR"/>
              </w:rPr>
              <w:t>Ако изпълнителят е обединение, което не е регистрирано като физическо или юридическо лице, член в обединението:</w:t>
            </w:r>
          </w:p>
          <w:p w14:paraId="0DD00EDD" w14:textId="3AFC5DB5" w:rsidR="00480348" w:rsidRPr="00C31393" w:rsidRDefault="00480348" w:rsidP="00480348">
            <w:pPr>
              <w:jc w:val="both"/>
              <w:rPr>
                <w:b/>
                <w:sz w:val="20"/>
                <w:szCs w:val="20"/>
                <w:lang w:eastAsia="fr-FR"/>
              </w:rPr>
            </w:pPr>
            <w:r w:rsidRPr="00C31393">
              <w:rPr>
                <w:b/>
                <w:sz w:val="20"/>
                <w:szCs w:val="20"/>
                <w:lang w:eastAsia="fr-FR"/>
              </w:rPr>
              <w:t>- участвал ли е в друго обединение, подало оферта по същата процедура и същата обособена позиция, ако има такива, или</w:t>
            </w:r>
          </w:p>
          <w:p w14:paraId="01D6F0C2" w14:textId="63AC8372" w:rsidR="00480348" w:rsidRPr="00C31393" w:rsidRDefault="00480348" w:rsidP="00480348">
            <w:pPr>
              <w:jc w:val="both"/>
              <w:rPr>
                <w:b/>
                <w:sz w:val="20"/>
                <w:szCs w:val="20"/>
                <w:lang w:eastAsia="fr-FR"/>
              </w:rPr>
            </w:pPr>
            <w:r w:rsidRPr="00C31393">
              <w:rPr>
                <w:b/>
                <w:sz w:val="20"/>
                <w:szCs w:val="20"/>
                <w:lang w:eastAsia="fr-FR"/>
              </w:rPr>
              <w:t>- подал ли е самостоятелна оферта по същата процедура, включително същата обособена позиция, ако има такива?</w:t>
            </w:r>
          </w:p>
          <w:p w14:paraId="2514D9C1" w14:textId="77777777" w:rsidR="00480348" w:rsidRPr="00C31393" w:rsidRDefault="00480348" w:rsidP="00480348">
            <w:pPr>
              <w:jc w:val="both"/>
              <w:rPr>
                <w:sz w:val="20"/>
                <w:szCs w:val="20"/>
                <w:lang w:eastAsia="fr-FR"/>
              </w:rPr>
            </w:pPr>
            <w:r w:rsidRPr="00C31393">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2BF292F0" w14:textId="2FE9F4A2" w:rsidR="00480348" w:rsidRPr="00C31393" w:rsidRDefault="00480348" w:rsidP="00480348">
            <w:pPr>
              <w:jc w:val="both"/>
              <w:rPr>
                <w:sz w:val="20"/>
                <w:szCs w:val="20"/>
                <w:lang w:eastAsia="fr-FR"/>
              </w:rPr>
            </w:pPr>
            <w:r w:rsidRPr="00C31393">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D5ACA16" w14:textId="02D0B84E" w:rsidR="00480348" w:rsidRPr="00C31393" w:rsidRDefault="00480348" w:rsidP="00480348">
            <w:pPr>
              <w:jc w:val="both"/>
              <w:rPr>
                <w:sz w:val="20"/>
                <w:szCs w:val="20"/>
                <w:lang w:eastAsia="fr-FR"/>
              </w:rPr>
            </w:pPr>
            <w:r w:rsidRPr="00C3139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C31393">
              <w:rPr>
                <w:b/>
                <w:sz w:val="20"/>
                <w:szCs w:val="20"/>
                <w:u w:val="single"/>
                <w:lang w:eastAsia="fr-FR"/>
              </w:rPr>
              <w:t>в рамките на конкретната обособена позиция</w:t>
            </w:r>
            <w:r w:rsidRPr="00C31393">
              <w:rPr>
                <w:sz w:val="20"/>
                <w:szCs w:val="20"/>
                <w:lang w:eastAsia="fr-FR"/>
              </w:rPr>
              <w:t xml:space="preserve"> – чл. 101, ал. 13 от ЗОП. </w:t>
            </w:r>
          </w:p>
          <w:p w14:paraId="13FBC227" w14:textId="17814743" w:rsidR="00480348" w:rsidRPr="00C31393" w:rsidRDefault="00480348" w:rsidP="00480348">
            <w:pPr>
              <w:jc w:val="both"/>
              <w:rPr>
                <w:b/>
                <w:sz w:val="20"/>
                <w:szCs w:val="20"/>
                <w:lang w:eastAsia="fr-FR"/>
              </w:rPr>
            </w:pPr>
            <w:r w:rsidRPr="00C31393">
              <w:rPr>
                <w:b/>
                <w:sz w:val="20"/>
                <w:szCs w:val="20"/>
                <w:lang w:eastAsia="fr-FR"/>
              </w:rPr>
              <w:t>(чл. 101, ал. 8-10 и ал. 13 от ЗОП)</w:t>
            </w:r>
          </w:p>
          <w:p w14:paraId="3C541827" w14:textId="4102472E" w:rsidR="00480348" w:rsidRPr="00C31393" w:rsidRDefault="00480348" w:rsidP="00480348">
            <w:pPr>
              <w:rPr>
                <w:b/>
                <w:color w:val="333399"/>
                <w:sz w:val="20"/>
                <w:szCs w:val="20"/>
              </w:rPr>
            </w:pPr>
            <w:r w:rsidRPr="00C31393">
              <w:rPr>
                <w:b/>
                <w:color w:val="333399"/>
                <w:sz w:val="20"/>
                <w:szCs w:val="20"/>
              </w:rPr>
              <w:t>т. 14 от Насоките/ т. 14 от Приложение № 1 към чл. 2, ал. 1 от Наредбата</w:t>
            </w:r>
          </w:p>
          <w:p w14:paraId="1102F76C" w14:textId="1946A32E" w:rsidR="00480348" w:rsidRPr="00C31393" w:rsidRDefault="00480348" w:rsidP="00EC7215">
            <w:pPr>
              <w:jc w:val="both"/>
              <w:rPr>
                <w:color w:val="C0504D"/>
                <w:sz w:val="20"/>
                <w:szCs w:val="20"/>
              </w:rPr>
            </w:pPr>
            <w:r w:rsidRPr="00C31393">
              <w:rPr>
                <w:b/>
                <w:color w:val="C0504D"/>
                <w:sz w:val="20"/>
                <w:szCs w:val="20"/>
              </w:rPr>
              <w:t xml:space="preserve">Насочващи източници на информация: </w:t>
            </w:r>
            <w:r w:rsidRPr="00C31393">
              <w:rPr>
                <w:color w:val="C0504D"/>
                <w:sz w:val="20"/>
                <w:szCs w:val="20"/>
              </w:rPr>
              <w:t>прегледайте съответните документи от офертата на определения за изпълнител участник, както и от офертите на другите участници, вкл. Отстранените, официални регистри и други публични източници на информация.</w:t>
            </w:r>
          </w:p>
          <w:p w14:paraId="39DAA1E8" w14:textId="77777777" w:rsidR="00480348" w:rsidRPr="00C31393" w:rsidRDefault="00480348" w:rsidP="00480348">
            <w:pPr>
              <w:jc w:val="both"/>
              <w:rPr>
                <w:color w:val="008000"/>
                <w:sz w:val="20"/>
                <w:szCs w:val="20"/>
              </w:rPr>
            </w:pPr>
            <w:r w:rsidRPr="00C31393">
              <w:rPr>
                <w:color w:val="008000"/>
                <w:sz w:val="20"/>
                <w:szCs w:val="20"/>
              </w:rPr>
              <w:t xml:space="preserve">Прегледайте офертата на участника, определен за изпълнител. </w:t>
            </w:r>
          </w:p>
          <w:p w14:paraId="1382250D" w14:textId="77777777" w:rsidR="00480348" w:rsidRPr="00C31393" w:rsidRDefault="00480348" w:rsidP="00480348">
            <w:pPr>
              <w:jc w:val="both"/>
              <w:rPr>
                <w:b/>
                <w:color w:val="008000"/>
                <w:sz w:val="20"/>
                <w:szCs w:val="20"/>
              </w:rPr>
            </w:pPr>
            <w:r w:rsidRPr="00C31393">
              <w:rPr>
                <w:b/>
                <w:color w:val="008000"/>
                <w:sz w:val="20"/>
                <w:szCs w:val="20"/>
              </w:rPr>
              <w:t>Проверете:</w:t>
            </w:r>
          </w:p>
          <w:p w14:paraId="02D424C4" w14:textId="0DE7B52D" w:rsidR="00480348" w:rsidRPr="00C31393" w:rsidRDefault="00480348" w:rsidP="00480348">
            <w:pPr>
              <w:jc w:val="both"/>
              <w:rPr>
                <w:color w:val="008000"/>
                <w:sz w:val="20"/>
                <w:szCs w:val="20"/>
              </w:rPr>
            </w:pPr>
            <w:r w:rsidRPr="00C31393">
              <w:rPr>
                <w:b/>
                <w:color w:val="008000"/>
                <w:sz w:val="20"/>
                <w:szCs w:val="20"/>
              </w:rPr>
              <w:t>- дали изпълнителят е декларирал, че ще използва подизпълнител/и;</w:t>
            </w:r>
            <w:r w:rsidRPr="00C31393">
              <w:rPr>
                <w:color w:val="008000"/>
                <w:sz w:val="20"/>
                <w:szCs w:val="20"/>
              </w:rPr>
              <w:t xml:space="preserve"> </w:t>
            </w:r>
          </w:p>
          <w:p w14:paraId="1F9319CB" w14:textId="1CB61C76" w:rsidR="00480348" w:rsidRPr="00C31393" w:rsidRDefault="00480348" w:rsidP="00480348">
            <w:pPr>
              <w:jc w:val="both"/>
              <w:rPr>
                <w:color w:val="008000"/>
                <w:sz w:val="20"/>
                <w:szCs w:val="20"/>
              </w:rPr>
            </w:pPr>
            <w:r w:rsidRPr="00C31393">
              <w:rPr>
                <w:color w:val="008000"/>
                <w:sz w:val="20"/>
                <w:szCs w:val="20"/>
              </w:rPr>
              <w:lastRenderedPageBreak/>
              <w:t>За всеки от подизпълнителите по</w:t>
            </w:r>
            <w:r>
              <w:rPr>
                <w:color w:val="008000"/>
                <w:sz w:val="20"/>
                <w:szCs w:val="20"/>
              </w:rPr>
              <w:t xml:space="preserve"> </w:t>
            </w:r>
            <w:r w:rsidRPr="00C31393">
              <w:rPr>
                <w:color w:val="008000"/>
                <w:sz w:val="20"/>
                <w:szCs w:val="20"/>
              </w:rPr>
              <w:t>отделно направете проверка дали е подал самостоятелна оферта по същата процедура, включително същата обособена позиция.</w:t>
            </w:r>
          </w:p>
          <w:p w14:paraId="69514921" w14:textId="77777777" w:rsidR="00480348" w:rsidRPr="00C31393" w:rsidRDefault="00480348" w:rsidP="00480348">
            <w:pPr>
              <w:jc w:val="both"/>
              <w:rPr>
                <w:b/>
                <w:color w:val="008000"/>
                <w:sz w:val="20"/>
                <w:szCs w:val="20"/>
              </w:rPr>
            </w:pPr>
            <w:r w:rsidRPr="00C31393">
              <w:rPr>
                <w:b/>
                <w:color w:val="008000"/>
                <w:sz w:val="20"/>
                <w:szCs w:val="20"/>
              </w:rPr>
              <w:t xml:space="preserve">- дали участникът, определен за изпълнител, е обединение на физически и/или юридически лица. </w:t>
            </w:r>
          </w:p>
          <w:p w14:paraId="6E6F534C" w14:textId="77777777" w:rsidR="00480348" w:rsidRPr="00C31393" w:rsidRDefault="00480348" w:rsidP="00480348">
            <w:pPr>
              <w:jc w:val="both"/>
              <w:rPr>
                <w:color w:val="008000"/>
                <w:sz w:val="20"/>
                <w:szCs w:val="20"/>
              </w:rPr>
            </w:pPr>
            <w:r w:rsidRPr="00C31393">
              <w:rPr>
                <w:color w:val="008000"/>
                <w:sz w:val="20"/>
                <w:szCs w:val="20"/>
              </w:rPr>
              <w:t>Ако случаят е такъв, анализирайте:</w:t>
            </w:r>
          </w:p>
          <w:p w14:paraId="3FDB826C" w14:textId="77777777" w:rsidR="00480348" w:rsidRPr="00C31393" w:rsidRDefault="00480348" w:rsidP="00480348">
            <w:pPr>
              <w:jc w:val="both"/>
              <w:rPr>
                <w:color w:val="008000"/>
                <w:sz w:val="20"/>
                <w:szCs w:val="20"/>
              </w:rPr>
            </w:pPr>
            <w:r w:rsidRPr="00C31393">
              <w:rPr>
                <w:color w:val="008000"/>
                <w:sz w:val="20"/>
                <w:szCs w:val="20"/>
              </w:rPr>
              <w:t>- кои са членовете в обединението;</w:t>
            </w:r>
          </w:p>
          <w:p w14:paraId="63272DCB" w14:textId="017BD49C" w:rsidR="00480348" w:rsidRPr="00C31393" w:rsidRDefault="00480348" w:rsidP="00480348">
            <w:pPr>
              <w:jc w:val="both"/>
              <w:rPr>
                <w:color w:val="008000"/>
                <w:sz w:val="20"/>
                <w:szCs w:val="20"/>
              </w:rPr>
            </w:pPr>
            <w:r w:rsidRPr="00C31393">
              <w:rPr>
                <w:color w:val="008000"/>
                <w:sz w:val="20"/>
                <w:szCs w:val="20"/>
              </w:rPr>
              <w:t xml:space="preserve">- за всеки член по отделно направете проверка дали е подал </w:t>
            </w:r>
            <w:r w:rsidRPr="00C31393">
              <w:rPr>
                <w:b/>
                <w:color w:val="008000"/>
                <w:sz w:val="20"/>
                <w:szCs w:val="20"/>
              </w:rPr>
              <w:t xml:space="preserve">самостоятелна оферта </w:t>
            </w:r>
            <w:r w:rsidRPr="00886984">
              <w:rPr>
                <w:b/>
                <w:color w:val="008000"/>
                <w:sz w:val="20"/>
                <w:szCs w:val="20"/>
              </w:rPr>
              <w:t>по същата процедура, включително същата обособена позиция</w:t>
            </w:r>
            <w:r w:rsidRPr="00C31393">
              <w:rPr>
                <w:b/>
                <w:color w:val="008000"/>
                <w:sz w:val="20"/>
                <w:szCs w:val="20"/>
              </w:rPr>
              <w:t>;</w:t>
            </w:r>
            <w:r w:rsidRPr="00C31393" w:rsidDel="00D710C2">
              <w:rPr>
                <w:b/>
                <w:color w:val="008000"/>
                <w:sz w:val="20"/>
                <w:szCs w:val="20"/>
              </w:rPr>
              <w:t xml:space="preserve"> </w:t>
            </w:r>
            <w:r w:rsidRPr="00C31393">
              <w:rPr>
                <w:color w:val="008000"/>
                <w:sz w:val="20"/>
                <w:szCs w:val="20"/>
              </w:rPr>
              <w:t xml:space="preserve">. </w:t>
            </w:r>
          </w:p>
          <w:p w14:paraId="561C6367" w14:textId="05307940" w:rsidR="00480348" w:rsidRPr="00C31393" w:rsidRDefault="00480348" w:rsidP="00480348">
            <w:pPr>
              <w:jc w:val="both"/>
              <w:rPr>
                <w:b/>
                <w:sz w:val="20"/>
                <w:szCs w:val="20"/>
                <w:u w:val="single"/>
                <w:lang w:eastAsia="fr-FR"/>
              </w:rPr>
            </w:pPr>
            <w:r w:rsidRPr="00C31393">
              <w:rPr>
                <w:color w:val="008000"/>
                <w:sz w:val="20"/>
                <w:szCs w:val="20"/>
              </w:rPr>
              <w:t>- за всеки член по</w:t>
            </w:r>
            <w:r>
              <w:rPr>
                <w:color w:val="008000"/>
                <w:sz w:val="20"/>
                <w:szCs w:val="20"/>
              </w:rPr>
              <w:t xml:space="preserve"> </w:t>
            </w:r>
            <w:r w:rsidRPr="00C31393">
              <w:rPr>
                <w:color w:val="008000"/>
                <w:sz w:val="20"/>
                <w:szCs w:val="20"/>
              </w:rPr>
              <w:t xml:space="preserve">отделно направете проверка дали е участвал в </w:t>
            </w:r>
            <w:r w:rsidRPr="00C31393">
              <w:rPr>
                <w:b/>
                <w:color w:val="008000"/>
                <w:sz w:val="20"/>
                <w:szCs w:val="20"/>
              </w:rPr>
              <w:t>друго обединение</w:t>
            </w:r>
            <w:r w:rsidRPr="00C31393">
              <w:rPr>
                <w:color w:val="008000"/>
                <w:sz w:val="20"/>
                <w:szCs w:val="20"/>
              </w:rPr>
              <w:t>, което е подало оферта по същата процедура за възлагане на обществена поръчка, включително същата обособена позиция.</w:t>
            </w:r>
          </w:p>
        </w:tc>
        <w:tc>
          <w:tcPr>
            <w:tcW w:w="567" w:type="dxa"/>
          </w:tcPr>
          <w:p w14:paraId="1A1E59BC" w14:textId="77777777" w:rsidR="00480348" w:rsidRPr="00786E11" w:rsidRDefault="00480348" w:rsidP="00480348">
            <w:pPr>
              <w:jc w:val="both"/>
              <w:outlineLvl w:val="1"/>
              <w:rPr>
                <w:sz w:val="20"/>
                <w:szCs w:val="20"/>
              </w:rPr>
            </w:pPr>
          </w:p>
        </w:tc>
        <w:tc>
          <w:tcPr>
            <w:tcW w:w="4282" w:type="dxa"/>
            <w:gridSpan w:val="2"/>
          </w:tcPr>
          <w:p w14:paraId="196549AE" w14:textId="77777777" w:rsidR="00480348" w:rsidRPr="00786E11" w:rsidRDefault="00480348" w:rsidP="00480348">
            <w:pPr>
              <w:jc w:val="both"/>
              <w:outlineLvl w:val="1"/>
              <w:rPr>
                <w:sz w:val="20"/>
                <w:szCs w:val="20"/>
              </w:rPr>
            </w:pPr>
          </w:p>
        </w:tc>
      </w:tr>
      <w:tr w:rsidR="00480348" w:rsidRPr="00786E11" w14:paraId="4D33C4E3" w14:textId="77777777" w:rsidTr="000F4802">
        <w:trPr>
          <w:trHeight w:val="270"/>
        </w:trPr>
        <w:tc>
          <w:tcPr>
            <w:tcW w:w="540" w:type="dxa"/>
            <w:gridSpan w:val="2"/>
          </w:tcPr>
          <w:p w14:paraId="4DEB11D1" w14:textId="4A4B2F77" w:rsidR="00480348" w:rsidRPr="00FC49AA"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35</w:t>
            </w:r>
          </w:p>
        </w:tc>
        <w:tc>
          <w:tcPr>
            <w:tcW w:w="9212" w:type="dxa"/>
            <w:noWrap/>
          </w:tcPr>
          <w:p w14:paraId="2B5DB9A1" w14:textId="733FD8A3" w:rsidR="00480348" w:rsidRPr="00C57FD3" w:rsidRDefault="00480348" w:rsidP="00480348">
            <w:pPr>
              <w:jc w:val="both"/>
              <w:rPr>
                <w:b/>
                <w:sz w:val="20"/>
                <w:szCs w:val="20"/>
                <w:u w:val="single"/>
              </w:rPr>
            </w:pPr>
            <w:r w:rsidRPr="00C57FD3">
              <w:rPr>
                <w:b/>
                <w:sz w:val="20"/>
                <w:szCs w:val="20"/>
                <w:u w:val="single"/>
              </w:rPr>
              <w:t>Приложим за участника, определен за изпълнител:</w:t>
            </w:r>
          </w:p>
          <w:p w14:paraId="5CA15DA6" w14:textId="0F076FEE" w:rsidR="00480348" w:rsidRPr="00786E11" w:rsidRDefault="00480348" w:rsidP="00480348">
            <w:pPr>
              <w:jc w:val="both"/>
              <w:rPr>
                <w:b/>
                <w:sz w:val="20"/>
                <w:szCs w:val="20"/>
              </w:rPr>
            </w:pPr>
            <w:r w:rsidRPr="00786E11">
              <w:rPr>
                <w:b/>
                <w:sz w:val="20"/>
                <w:szCs w:val="20"/>
              </w:rPr>
              <w:t>Офертата на участника, определен за изпълнител, отговаря ли на изискванията на възложителя?</w:t>
            </w:r>
          </w:p>
          <w:p w14:paraId="35928ACA" w14:textId="77777777" w:rsidR="00480348" w:rsidRPr="00F42169" w:rsidRDefault="00480348" w:rsidP="00480348">
            <w:pPr>
              <w:jc w:val="both"/>
              <w:rPr>
                <w:sz w:val="20"/>
                <w:szCs w:val="20"/>
              </w:rPr>
            </w:pPr>
            <w:r w:rsidRPr="00F42169">
              <w:rPr>
                <w:sz w:val="20"/>
                <w:szCs w:val="20"/>
              </w:rPr>
              <w:t>Тази оферта съдържа ли всички изискуеми документи и по-специално:</w:t>
            </w:r>
          </w:p>
          <w:p w14:paraId="775F5A89" w14:textId="768ED348" w:rsidR="00480348" w:rsidRPr="00F42169" w:rsidRDefault="00480348" w:rsidP="00480348">
            <w:pPr>
              <w:numPr>
                <w:ilvl w:val="0"/>
                <w:numId w:val="67"/>
              </w:numPr>
              <w:ind w:left="429"/>
              <w:jc w:val="both"/>
              <w:rPr>
                <w:sz w:val="20"/>
                <w:szCs w:val="20"/>
              </w:rPr>
            </w:pPr>
            <w:r w:rsidRPr="00F42169">
              <w:rPr>
                <w:sz w:val="20"/>
                <w:szCs w:val="20"/>
              </w:rPr>
              <w:t>единен европейски документ за обществени поръчки (ЕЕДОП), изготвен в съответствие с чл. 67, ал. 1 от ЗОП и чл. 41-47 от ППЗОП;</w:t>
            </w:r>
          </w:p>
          <w:p w14:paraId="2F2D5B84" w14:textId="0D1E2EEE" w:rsidR="00480348" w:rsidRPr="00F42169" w:rsidRDefault="00480348" w:rsidP="00480348">
            <w:pPr>
              <w:numPr>
                <w:ilvl w:val="0"/>
                <w:numId w:val="67"/>
              </w:numPr>
              <w:ind w:left="429"/>
              <w:jc w:val="both"/>
              <w:rPr>
                <w:sz w:val="20"/>
                <w:szCs w:val="20"/>
              </w:rPr>
            </w:pPr>
            <w:r w:rsidRPr="00F42169">
              <w:rPr>
                <w:sz w:val="20"/>
                <w:szCs w:val="20"/>
              </w:rPr>
              <w:t>при участници обединения – копие на документа за създаване на обединение, ако е поискан от възложителя;</w:t>
            </w:r>
          </w:p>
          <w:p w14:paraId="1A30567D" w14:textId="72793684" w:rsidR="00480348" w:rsidRPr="00F42169" w:rsidRDefault="00480348" w:rsidP="00480348">
            <w:pPr>
              <w:numPr>
                <w:ilvl w:val="0"/>
                <w:numId w:val="67"/>
              </w:numPr>
              <w:ind w:left="429"/>
              <w:jc w:val="both"/>
              <w:rPr>
                <w:sz w:val="20"/>
                <w:szCs w:val="20"/>
              </w:rPr>
            </w:pPr>
            <w:r w:rsidRPr="00F42169">
              <w:rPr>
                <w:sz w:val="20"/>
                <w:szCs w:val="20"/>
              </w:rPr>
              <w:t>документи за доказване на предприети мерки за надеждност, когато е приложимо (вж. чл. 56 от ЗОП и чл. 46 от ППЗОП);</w:t>
            </w:r>
          </w:p>
          <w:p w14:paraId="4B72AA7D" w14:textId="5CA88F59" w:rsidR="00480348" w:rsidRPr="00F42169" w:rsidRDefault="00480348" w:rsidP="00480348">
            <w:pPr>
              <w:numPr>
                <w:ilvl w:val="0"/>
                <w:numId w:val="67"/>
              </w:numPr>
              <w:ind w:left="429"/>
              <w:jc w:val="both"/>
              <w:rPr>
                <w:sz w:val="20"/>
                <w:szCs w:val="20"/>
              </w:rPr>
            </w:pPr>
            <w:r w:rsidRPr="00F42169">
              <w:rPr>
                <w:sz w:val="20"/>
                <w:szCs w:val="20"/>
              </w:rPr>
              <w:t>документи по чл. 60, чл. 62 и чл. 64 от ЗОП, ако са изискани такива в поканата за участие и ако е приложен чл. 67, ал. 5 от ЗОП след отваряне на офертите;</w:t>
            </w:r>
          </w:p>
          <w:p w14:paraId="09035647" w14:textId="77777777" w:rsidR="00480348" w:rsidRPr="00F42169" w:rsidRDefault="00480348" w:rsidP="00480348">
            <w:pPr>
              <w:numPr>
                <w:ilvl w:val="0"/>
                <w:numId w:val="67"/>
              </w:numPr>
              <w:ind w:left="429"/>
              <w:jc w:val="both"/>
              <w:rPr>
                <w:sz w:val="20"/>
                <w:szCs w:val="20"/>
              </w:rPr>
            </w:pPr>
            <w:r w:rsidRPr="00F42169">
              <w:rPr>
                <w:sz w:val="20"/>
                <w:szCs w:val="20"/>
              </w:rPr>
              <w:t>документи, свързани с използване на капацитета на трети лица:</w:t>
            </w:r>
          </w:p>
          <w:p w14:paraId="6011A59A" w14:textId="33D50E79" w:rsidR="00480348" w:rsidRPr="003C4E2A" w:rsidRDefault="00480348" w:rsidP="00480348">
            <w:pPr>
              <w:ind w:left="390"/>
              <w:jc w:val="both"/>
              <w:rPr>
                <w:sz w:val="20"/>
                <w:szCs w:val="20"/>
              </w:rPr>
            </w:pPr>
            <w:r w:rsidRPr="003C4E2A">
              <w:rPr>
                <w:sz w:val="20"/>
                <w:szCs w:val="20"/>
              </w:rPr>
              <w:t>- документи за поетите от третите лица задължения;</w:t>
            </w:r>
            <w:r w:rsidRPr="003C4E2A" w:rsidDel="00A727C7">
              <w:rPr>
                <w:sz w:val="20"/>
                <w:szCs w:val="20"/>
              </w:rPr>
              <w:t xml:space="preserve"> </w:t>
            </w:r>
          </w:p>
          <w:p w14:paraId="200AED8C" w14:textId="77777777" w:rsidR="00480348" w:rsidRPr="00886984" w:rsidRDefault="00480348" w:rsidP="00480348">
            <w:pPr>
              <w:ind w:left="390"/>
              <w:jc w:val="both"/>
              <w:rPr>
                <w:sz w:val="20"/>
                <w:szCs w:val="20"/>
              </w:rPr>
            </w:pPr>
            <w:r w:rsidRPr="00886984">
              <w:rPr>
                <w:sz w:val="20"/>
                <w:szCs w:val="20"/>
              </w:rPr>
              <w:t xml:space="preserve">- ЕЕДОП за посочените трети лица; </w:t>
            </w:r>
          </w:p>
          <w:p w14:paraId="3247A6A7" w14:textId="52D7BD4D" w:rsidR="00480348" w:rsidRPr="00886984" w:rsidRDefault="00480348" w:rsidP="00480348">
            <w:pPr>
              <w:ind w:left="390"/>
              <w:jc w:val="both"/>
              <w:rPr>
                <w:sz w:val="20"/>
                <w:szCs w:val="20"/>
              </w:rPr>
            </w:pPr>
            <w:r w:rsidRPr="00886984">
              <w:rPr>
                <w:sz w:val="20"/>
                <w:szCs w:val="20"/>
              </w:rPr>
              <w:t>- доказателства за съответствието с критериите за подбор на третите лица по чл. 65, ал. 2 и ал. 4 от ЗОП, ако е приложен чл. 67, ал. 5 от ЗОП;</w:t>
            </w:r>
          </w:p>
          <w:p w14:paraId="39860DA3" w14:textId="6D14445B" w:rsidR="00480348" w:rsidRPr="00886984" w:rsidRDefault="00480348" w:rsidP="00480348">
            <w:pPr>
              <w:ind w:left="390"/>
              <w:jc w:val="both"/>
              <w:rPr>
                <w:sz w:val="20"/>
                <w:szCs w:val="20"/>
              </w:rPr>
            </w:pPr>
            <w:r w:rsidRPr="00886984">
              <w:rPr>
                <w:sz w:val="20"/>
                <w:szCs w:val="20"/>
              </w:rPr>
              <w:t>- други доказателства относно липсата на основания за отстраняване от процедурата, ако е приложен чл. 67, ал. 5 от ЗОП</w:t>
            </w:r>
            <w:r>
              <w:rPr>
                <w:sz w:val="20"/>
                <w:szCs w:val="20"/>
              </w:rPr>
              <w:t>.</w:t>
            </w:r>
          </w:p>
          <w:p w14:paraId="05FE5A28" w14:textId="006476E6" w:rsidR="00480348" w:rsidRPr="00786E11" w:rsidRDefault="00480348" w:rsidP="00480348">
            <w:pPr>
              <w:pStyle w:val="ListParagraph"/>
              <w:numPr>
                <w:ilvl w:val="0"/>
                <w:numId w:val="67"/>
              </w:numPr>
              <w:ind w:left="429"/>
              <w:jc w:val="both"/>
              <w:rPr>
                <w:b/>
                <w:sz w:val="20"/>
                <w:szCs w:val="20"/>
              </w:rPr>
            </w:pPr>
            <w:r w:rsidRPr="00786E11">
              <w:rPr>
                <w:b/>
                <w:sz w:val="20"/>
                <w:szCs w:val="20"/>
              </w:rPr>
              <w:t>документи, свързани с ползването на подизпълнители</w:t>
            </w:r>
          </w:p>
          <w:p w14:paraId="5B29FA8D" w14:textId="70801E56" w:rsidR="00480348" w:rsidRPr="00786E11" w:rsidRDefault="00480348" w:rsidP="00480348">
            <w:pPr>
              <w:ind w:left="69"/>
              <w:jc w:val="both"/>
              <w:rPr>
                <w:sz w:val="20"/>
                <w:szCs w:val="20"/>
              </w:rPr>
            </w:pPr>
            <w:r w:rsidRPr="00786E11">
              <w:rPr>
                <w:sz w:val="20"/>
                <w:szCs w:val="20"/>
              </w:rPr>
              <w:t>- информация за вида и дела на дейностите, възложени за изпълнение на подизпълнители</w:t>
            </w:r>
            <w:r>
              <w:rPr>
                <w:sz w:val="20"/>
                <w:szCs w:val="20"/>
              </w:rPr>
              <w:t>;</w:t>
            </w:r>
          </w:p>
          <w:p w14:paraId="583CCB7D" w14:textId="441451DE" w:rsidR="00480348" w:rsidRPr="00786E11" w:rsidRDefault="00480348" w:rsidP="00480348">
            <w:pPr>
              <w:ind w:left="69"/>
              <w:jc w:val="both"/>
              <w:rPr>
                <w:sz w:val="20"/>
                <w:szCs w:val="20"/>
              </w:rPr>
            </w:pPr>
            <w:r>
              <w:rPr>
                <w:sz w:val="20"/>
                <w:szCs w:val="20"/>
              </w:rPr>
              <w:t xml:space="preserve">- </w:t>
            </w:r>
            <w:r w:rsidRPr="00786E11">
              <w:rPr>
                <w:sz w:val="20"/>
                <w:szCs w:val="20"/>
              </w:rPr>
              <w:t>доказателства за поетите от подизпълнителите задължения;</w:t>
            </w:r>
          </w:p>
          <w:p w14:paraId="2F574DA8" w14:textId="781147B2" w:rsidR="00480348" w:rsidRPr="00786E11" w:rsidRDefault="00480348" w:rsidP="00480348">
            <w:pPr>
              <w:ind w:left="69"/>
              <w:jc w:val="both"/>
              <w:rPr>
                <w:sz w:val="20"/>
                <w:szCs w:val="20"/>
              </w:rPr>
            </w:pPr>
            <w:r>
              <w:rPr>
                <w:sz w:val="20"/>
                <w:szCs w:val="20"/>
              </w:rPr>
              <w:t xml:space="preserve">- </w:t>
            </w:r>
            <w:r w:rsidRPr="00786E11">
              <w:rPr>
                <w:sz w:val="20"/>
                <w:szCs w:val="20"/>
              </w:rPr>
              <w:t>ЕЕДОП за подизпълнителите;</w:t>
            </w:r>
          </w:p>
          <w:p w14:paraId="434AF84D" w14:textId="68B02AB0" w:rsidR="00480348" w:rsidRPr="00786E11" w:rsidRDefault="00480348" w:rsidP="00480348">
            <w:pPr>
              <w:ind w:left="69"/>
              <w:jc w:val="both"/>
              <w:rPr>
                <w:sz w:val="20"/>
                <w:szCs w:val="20"/>
              </w:rPr>
            </w:pPr>
            <w:r>
              <w:rPr>
                <w:sz w:val="20"/>
                <w:szCs w:val="20"/>
              </w:rPr>
              <w:t xml:space="preserve">- </w:t>
            </w:r>
            <w:r w:rsidRPr="00786E11">
              <w:rPr>
                <w:sz w:val="20"/>
                <w:szCs w:val="20"/>
              </w:rPr>
              <w:t>доказателства за критериите за подбор съобразно вида и дела от поръчката и</w:t>
            </w:r>
          </w:p>
          <w:p w14:paraId="2E248CBF" w14:textId="3FFA42AA" w:rsidR="00480348" w:rsidRPr="00786E11" w:rsidRDefault="00480348" w:rsidP="00480348">
            <w:pPr>
              <w:ind w:left="69"/>
              <w:jc w:val="both"/>
              <w:rPr>
                <w:sz w:val="20"/>
                <w:szCs w:val="20"/>
              </w:rPr>
            </w:pPr>
            <w:r>
              <w:rPr>
                <w:sz w:val="20"/>
                <w:szCs w:val="20"/>
              </w:rPr>
              <w:lastRenderedPageBreak/>
              <w:t xml:space="preserve">- </w:t>
            </w:r>
            <w:r w:rsidRPr="00786E11">
              <w:rPr>
                <w:sz w:val="20"/>
                <w:szCs w:val="20"/>
              </w:rPr>
              <w:t xml:space="preserve">други доказателства относно липсата на основания за отстраняване от процедурата, ако е приложен чл. 67, ал. 5 от ЗОП. </w:t>
            </w:r>
          </w:p>
          <w:p w14:paraId="4B384F02" w14:textId="77777777" w:rsidR="00480348" w:rsidRPr="00786E11" w:rsidRDefault="00480348" w:rsidP="00480348">
            <w:pPr>
              <w:numPr>
                <w:ilvl w:val="0"/>
                <w:numId w:val="67"/>
              </w:numPr>
              <w:ind w:left="429"/>
              <w:jc w:val="both"/>
              <w:rPr>
                <w:b/>
                <w:sz w:val="20"/>
                <w:szCs w:val="20"/>
              </w:rPr>
            </w:pPr>
            <w:r w:rsidRPr="00786E11">
              <w:rPr>
                <w:b/>
                <w:sz w:val="20"/>
                <w:szCs w:val="20"/>
              </w:rPr>
              <w:t>техническо предложение за изпълнение на поръчката, съдържащо:</w:t>
            </w:r>
          </w:p>
          <w:p w14:paraId="4A3BCE7A" w14:textId="2CBC5A18"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документ за упълномощаване, когато подателят на офертата не е законният представител на участника</w:t>
            </w:r>
            <w:r>
              <w:rPr>
                <w:sz w:val="20"/>
                <w:szCs w:val="20"/>
              </w:rPr>
              <w:t xml:space="preserve"> </w:t>
            </w:r>
            <w:r w:rsidRPr="0022628C">
              <w:rPr>
                <w:rFonts w:eastAsia="Calibri"/>
                <w:i/>
                <w:sz w:val="20"/>
                <w:szCs w:val="20"/>
                <w:lang w:eastAsia="en-US"/>
              </w:rPr>
              <w:t>(за поръчки, открити до 01.03.2019 г.)</w:t>
            </w:r>
            <w:r w:rsidRPr="00786E11">
              <w:rPr>
                <w:sz w:val="20"/>
                <w:szCs w:val="20"/>
              </w:rPr>
              <w:t>;</w:t>
            </w:r>
          </w:p>
          <w:p w14:paraId="6D62C87D" w14:textId="77777777"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предложение за изпълнение на поръчката;</w:t>
            </w:r>
          </w:p>
          <w:p w14:paraId="35EC34E7" w14:textId="12562F00"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декларация за съгласие с клаузите на приложения проект на договор</w:t>
            </w:r>
            <w:r>
              <w:rPr>
                <w:sz w:val="20"/>
                <w:szCs w:val="20"/>
              </w:rPr>
              <w:t xml:space="preserve"> </w:t>
            </w:r>
            <w:r w:rsidRPr="0022628C">
              <w:rPr>
                <w:rFonts w:eastAsia="Calibri"/>
                <w:i/>
                <w:sz w:val="20"/>
                <w:szCs w:val="20"/>
                <w:lang w:eastAsia="en-US"/>
              </w:rPr>
              <w:t>(за поръчки, открити до 01.03.2019 г.)</w:t>
            </w:r>
            <w:r w:rsidRPr="00786E11">
              <w:rPr>
                <w:sz w:val="20"/>
                <w:szCs w:val="20"/>
              </w:rPr>
              <w:t>;</w:t>
            </w:r>
          </w:p>
          <w:p w14:paraId="41B6657F" w14:textId="40903C43"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декларация за срока на валидност на офертата</w:t>
            </w:r>
            <w:r>
              <w:rPr>
                <w:sz w:val="20"/>
                <w:szCs w:val="20"/>
              </w:rPr>
              <w:t xml:space="preserve"> </w:t>
            </w:r>
            <w:r w:rsidRPr="0022628C">
              <w:rPr>
                <w:rFonts w:eastAsia="Calibri"/>
                <w:i/>
                <w:sz w:val="20"/>
                <w:szCs w:val="20"/>
                <w:lang w:eastAsia="en-US"/>
              </w:rPr>
              <w:t>(за поръчки, открити до 01.03.2019 г.)</w:t>
            </w:r>
            <w:r w:rsidRPr="00786E11">
              <w:rPr>
                <w:sz w:val="20"/>
                <w:szCs w:val="20"/>
              </w:rPr>
              <w:t>;</w:t>
            </w:r>
          </w:p>
          <w:p w14:paraId="0D60A257" w14:textId="77003E0A"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2487D70F" w14:textId="1AB4EDF2"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 xml:space="preserve">мостри, </w:t>
            </w:r>
            <w:r>
              <w:rPr>
                <w:sz w:val="20"/>
                <w:szCs w:val="20"/>
              </w:rPr>
              <w:t xml:space="preserve">макети, </w:t>
            </w:r>
            <w:r w:rsidRPr="00786E11">
              <w:rPr>
                <w:sz w:val="20"/>
                <w:szCs w:val="20"/>
              </w:rPr>
              <w:t>описание и/или снимки на стоките, които ще се доставят, когато е приложимо;</w:t>
            </w:r>
          </w:p>
          <w:p w14:paraId="7C1350BF" w14:textId="7761CBE5"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друга информация и/или документи, изискани от възложителя, когато това се налага от предмета на поръчката;</w:t>
            </w:r>
          </w:p>
          <w:p w14:paraId="15797948" w14:textId="227339E9" w:rsidR="00480348" w:rsidRDefault="00480348" w:rsidP="00480348">
            <w:pPr>
              <w:numPr>
                <w:ilvl w:val="0"/>
                <w:numId w:val="67"/>
              </w:numPr>
              <w:ind w:left="429"/>
              <w:jc w:val="both"/>
              <w:rPr>
                <w:sz w:val="20"/>
                <w:szCs w:val="20"/>
              </w:rPr>
            </w:pPr>
            <w:r w:rsidRPr="00786E11">
              <w:rPr>
                <w:b/>
                <w:sz w:val="20"/>
                <w:szCs w:val="20"/>
              </w:rPr>
              <w:t xml:space="preserve">отделен запечатан непрозрачен плик с надпис „Предлагани ценови параметри“, </w:t>
            </w:r>
            <w:r w:rsidRPr="00786E11">
              <w:rPr>
                <w:sz w:val="20"/>
                <w:szCs w:val="20"/>
              </w:rPr>
              <w:t>съдържащ ценовото предложение</w:t>
            </w:r>
            <w:r>
              <w:rPr>
                <w:sz w:val="20"/>
                <w:szCs w:val="20"/>
              </w:rPr>
              <w:t xml:space="preserve"> </w:t>
            </w:r>
            <w:r w:rsidRPr="00213711">
              <w:rPr>
                <w:i/>
                <w:sz w:val="20"/>
                <w:szCs w:val="20"/>
              </w:rPr>
              <w:t xml:space="preserve">(за поръчки, открити преди 01.01.2020/ </w:t>
            </w:r>
            <w:r>
              <w:rPr>
                <w:i/>
                <w:sz w:val="20"/>
                <w:szCs w:val="20"/>
              </w:rPr>
              <w:t xml:space="preserve">14.06.2020 </w:t>
            </w:r>
            <w:r w:rsidRPr="00213711">
              <w:rPr>
                <w:i/>
                <w:sz w:val="20"/>
                <w:szCs w:val="20"/>
              </w:rPr>
              <w:t>г.)</w:t>
            </w:r>
            <w:r w:rsidRPr="00A51A53">
              <w:rPr>
                <w:sz w:val="20"/>
                <w:szCs w:val="20"/>
              </w:rPr>
              <w:t xml:space="preserve"> </w:t>
            </w:r>
            <w:r w:rsidRPr="00213711">
              <w:rPr>
                <w:b/>
                <w:i/>
                <w:sz w:val="20"/>
                <w:szCs w:val="20"/>
              </w:rPr>
              <w:t>или</w:t>
            </w:r>
            <w:r w:rsidRPr="00E75F57">
              <w:rPr>
                <w:sz w:val="20"/>
                <w:szCs w:val="20"/>
              </w:rPr>
              <w:t xml:space="preserve"> </w:t>
            </w:r>
            <w:r w:rsidRPr="00704A1F">
              <w:rPr>
                <w:b/>
                <w:sz w:val="20"/>
                <w:szCs w:val="20"/>
              </w:rPr>
              <w:t xml:space="preserve">криптирано ценово предложение, което обхваща цена на придобиване и всички други предложения и показатели с парично изражение </w:t>
            </w:r>
            <w:r w:rsidRPr="00704A1F">
              <w:rPr>
                <w:i/>
                <w:sz w:val="20"/>
                <w:szCs w:val="20"/>
              </w:rPr>
              <w:t>(за поръчки, открити след 01.01.2020/ 14.06.2020 г.)</w:t>
            </w:r>
            <w:r w:rsidRPr="00704A1F">
              <w:rPr>
                <w:sz w:val="20"/>
                <w:szCs w:val="20"/>
              </w:rPr>
              <w:t xml:space="preserve">. </w:t>
            </w:r>
          </w:p>
          <w:p w14:paraId="2C4C6431" w14:textId="68CD2A6A" w:rsidR="00480348" w:rsidRPr="00D9604A" w:rsidRDefault="00480348" w:rsidP="00480348">
            <w:pPr>
              <w:jc w:val="both"/>
              <w:rPr>
                <w:sz w:val="20"/>
                <w:szCs w:val="20"/>
              </w:rPr>
            </w:pPr>
            <w:r w:rsidRPr="00213711">
              <w:rPr>
                <w:b/>
                <w:sz w:val="20"/>
                <w:szCs w:val="20"/>
              </w:rPr>
              <w:t xml:space="preserve">Внимание! </w:t>
            </w:r>
            <w:r w:rsidRPr="00886984">
              <w:rPr>
                <w:sz w:val="20"/>
                <w:szCs w:val="20"/>
              </w:rPr>
              <w:t xml:space="preserve">Съгласно чл. 9л, ал. 1 от ППЗОП </w:t>
            </w:r>
            <w:r w:rsidRPr="00D9604A">
              <w:rPr>
                <w:sz w:val="20"/>
                <w:szCs w:val="20"/>
              </w:rPr>
              <w:t xml:space="preserve">ценовото предложение не се криптира отделно от офертата на участника </w:t>
            </w:r>
            <w:r w:rsidRPr="00D9604A">
              <w:rPr>
                <w:i/>
                <w:sz w:val="20"/>
                <w:szCs w:val="20"/>
              </w:rPr>
              <w:t>(за поръчки, открити след 01.01.2020/ 14.06.2020 г.)</w:t>
            </w:r>
            <w:r w:rsidRPr="00D9604A">
              <w:rPr>
                <w:sz w:val="20"/>
                <w:szCs w:val="20"/>
              </w:rPr>
              <w:t>.</w:t>
            </w:r>
          </w:p>
          <w:p w14:paraId="36222792" w14:textId="77777777" w:rsidR="00480348" w:rsidRDefault="00480348" w:rsidP="00480348">
            <w:pPr>
              <w:numPr>
                <w:ilvl w:val="0"/>
                <w:numId w:val="67"/>
              </w:numPr>
              <w:ind w:left="429"/>
              <w:jc w:val="both"/>
              <w:rPr>
                <w:sz w:val="20"/>
                <w:szCs w:val="20"/>
              </w:rPr>
            </w:pPr>
            <w:r w:rsidRPr="00786E11">
              <w:rPr>
                <w:b/>
                <w:sz w:val="20"/>
                <w:szCs w:val="20"/>
              </w:rPr>
              <w:t xml:space="preserve">опис на представените документи </w:t>
            </w:r>
            <w:r w:rsidRPr="00786E11">
              <w:rPr>
                <w:sz w:val="20"/>
                <w:szCs w:val="20"/>
              </w:rPr>
              <w:t>– при подаване на офертата на хартиен носител.</w:t>
            </w:r>
          </w:p>
          <w:p w14:paraId="6A9BB154" w14:textId="4A41123E" w:rsidR="00480348" w:rsidRPr="00A51A53" w:rsidRDefault="00480348" w:rsidP="00480348">
            <w:pPr>
              <w:jc w:val="both"/>
              <w:rPr>
                <w:sz w:val="20"/>
                <w:szCs w:val="20"/>
              </w:rPr>
            </w:pPr>
            <w:r w:rsidRPr="00A51A53">
              <w:rPr>
                <w:b/>
                <w:sz w:val="20"/>
                <w:szCs w:val="20"/>
              </w:rPr>
              <w:t xml:space="preserve">Внимание </w:t>
            </w:r>
            <w:r>
              <w:rPr>
                <w:sz w:val="20"/>
                <w:szCs w:val="20"/>
              </w:rPr>
              <w:t>!!!</w:t>
            </w:r>
            <w:r w:rsidRPr="00A51A53">
              <w:rPr>
                <w:sz w:val="20"/>
                <w:szCs w:val="20"/>
              </w:rPr>
              <w:t xml:space="preserve"> За поръчки, открити след 01.01.2020/ </w:t>
            </w:r>
            <w:r>
              <w:rPr>
                <w:sz w:val="20"/>
                <w:szCs w:val="20"/>
              </w:rPr>
              <w:t xml:space="preserve">14.06.2020 </w:t>
            </w:r>
            <w:r w:rsidRPr="00A51A53">
              <w:rPr>
                <w:sz w:val="20"/>
                <w:szCs w:val="20"/>
              </w:rPr>
              <w:t xml:space="preserve">г. и по които офертите са подадени изцяло чрез електронната платформа, не се изисква опис на представените документи. </w:t>
            </w:r>
          </w:p>
          <w:p w14:paraId="71EED75B" w14:textId="77777777" w:rsidR="00480348" w:rsidRPr="00A51A53" w:rsidRDefault="00480348" w:rsidP="00480348">
            <w:pPr>
              <w:jc w:val="both"/>
              <w:rPr>
                <w:rFonts w:eastAsia="Calibri"/>
                <w:b/>
                <w:sz w:val="20"/>
                <w:szCs w:val="20"/>
                <w:lang w:eastAsia="en-US"/>
              </w:rPr>
            </w:pPr>
            <w:r>
              <w:rPr>
                <w:rFonts w:eastAsia="Calibri"/>
                <w:sz w:val="20"/>
                <w:szCs w:val="20"/>
                <w:lang w:eastAsia="en-US"/>
              </w:rPr>
              <w:t>Съгласно</w:t>
            </w:r>
            <w:r w:rsidRPr="00A51A53">
              <w:rPr>
                <w:rFonts w:eastAsia="Calibri"/>
                <w:sz w:val="20"/>
                <w:szCs w:val="20"/>
                <w:lang w:eastAsia="en-US"/>
              </w:rPr>
              <w:t xml:space="preserve"> </w:t>
            </w:r>
            <w:r w:rsidRPr="00A51A53">
              <w:rPr>
                <w:sz w:val="20"/>
                <w:szCs w:val="20"/>
                <w:lang w:eastAsia="fr-FR"/>
              </w:rPr>
              <w:t xml:space="preserve">чл. 39а, ал. 9 и ал. 10 от ЗОП </w:t>
            </w:r>
            <w:r w:rsidRPr="00A51A53">
              <w:rPr>
                <w:rFonts w:eastAsia="Calibri"/>
                <w:sz w:val="20"/>
                <w:szCs w:val="20"/>
                <w:lang w:eastAsia="en-US"/>
              </w:rPr>
              <w:t xml:space="preserve">са </w:t>
            </w:r>
            <w:r>
              <w:rPr>
                <w:rFonts w:eastAsia="Calibri"/>
                <w:sz w:val="20"/>
                <w:szCs w:val="20"/>
                <w:lang w:eastAsia="en-US"/>
              </w:rPr>
              <w:t>налични</w:t>
            </w:r>
            <w:r w:rsidRPr="00A51A53">
              <w:rPr>
                <w:rFonts w:eastAsia="Calibri"/>
                <w:sz w:val="20"/>
                <w:szCs w:val="20"/>
                <w:lang w:eastAsia="en-US"/>
              </w:rPr>
              <w:t xml:space="preserve"> две изключения за подаване на оферта и/или части от нея извън електронната платформа. </w:t>
            </w:r>
            <w:r>
              <w:rPr>
                <w:rFonts w:eastAsia="Calibri"/>
                <w:sz w:val="20"/>
                <w:szCs w:val="20"/>
                <w:lang w:eastAsia="en-US"/>
              </w:rPr>
              <w:t>При тях</w:t>
            </w:r>
            <w:r w:rsidRPr="00A51A53">
              <w:rPr>
                <w:rFonts w:eastAsia="Calibri"/>
                <w:sz w:val="20"/>
                <w:szCs w:val="20"/>
                <w:lang w:eastAsia="en-US"/>
              </w:rPr>
              <w:t xml:space="preserve">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72C8A7DB" w14:textId="77777777" w:rsidR="00480348" w:rsidRPr="00E75F57" w:rsidRDefault="00480348" w:rsidP="00480348">
            <w:pPr>
              <w:jc w:val="both"/>
              <w:rPr>
                <w:b/>
                <w:sz w:val="20"/>
                <w:szCs w:val="20"/>
              </w:rPr>
            </w:pPr>
            <w:r w:rsidRPr="00A51A53">
              <w:rPr>
                <w:b/>
                <w:sz w:val="20"/>
                <w:szCs w:val="20"/>
              </w:rPr>
              <w:t xml:space="preserve">ВАЖНО!!! </w:t>
            </w:r>
            <w:r w:rsidRPr="00213711">
              <w:rPr>
                <w:sz w:val="20"/>
                <w:szCs w:val="20"/>
              </w:rPr>
              <w:t>Приложимият режим за възлагане е с</w:t>
            </w:r>
            <w:r>
              <w:rPr>
                <w:sz w:val="20"/>
                <w:szCs w:val="20"/>
              </w:rPr>
              <w:t xml:space="preserve">ъгласно </w:t>
            </w:r>
            <w:r w:rsidRPr="00213711">
              <w:rPr>
                <w:sz w:val="20"/>
                <w:szCs w:val="20"/>
              </w:rPr>
              <w:t>графика за използване на централизираната електронна платформа по чл. 39а от ЗОП.</w:t>
            </w:r>
          </w:p>
          <w:p w14:paraId="16DC68AF" w14:textId="77777777" w:rsidR="00480348" w:rsidRPr="007D2760" w:rsidRDefault="00480348" w:rsidP="00480348">
            <w:pPr>
              <w:jc w:val="both"/>
              <w:rPr>
                <w:b/>
                <w:sz w:val="20"/>
                <w:szCs w:val="20"/>
              </w:rPr>
            </w:pPr>
            <w:r w:rsidRPr="007D2760">
              <w:rPr>
                <w:b/>
                <w:sz w:val="20"/>
                <w:szCs w:val="20"/>
              </w:rPr>
              <w:t>(§131 от ПЗР на ЗИДЗОП)</w:t>
            </w:r>
          </w:p>
          <w:p w14:paraId="519E9097" w14:textId="10FBAD6B" w:rsidR="00480348" w:rsidRPr="00886984" w:rsidRDefault="00480348" w:rsidP="00480348">
            <w:pPr>
              <w:jc w:val="both"/>
              <w:rPr>
                <w:b/>
                <w:sz w:val="20"/>
                <w:szCs w:val="20"/>
              </w:rPr>
            </w:pPr>
            <w:r w:rsidRPr="00886984">
              <w:rPr>
                <w:b/>
                <w:sz w:val="20"/>
                <w:szCs w:val="20"/>
              </w:rPr>
              <w:t>(чл. 39а, ал. 9 и 10 от ЗОП)</w:t>
            </w:r>
          </w:p>
          <w:p w14:paraId="05861225" w14:textId="77777777" w:rsidR="00480348" w:rsidRPr="00786E11" w:rsidRDefault="00480348" w:rsidP="00480348">
            <w:pPr>
              <w:jc w:val="both"/>
              <w:rPr>
                <w:b/>
                <w:sz w:val="20"/>
                <w:szCs w:val="20"/>
              </w:rPr>
            </w:pPr>
            <w:r w:rsidRPr="00786E11">
              <w:rPr>
                <w:b/>
                <w:sz w:val="20"/>
                <w:szCs w:val="20"/>
              </w:rPr>
              <w:t>(чл. 67, ал. 1, ал. 5 и ал. 6 от ЗОП)</w:t>
            </w:r>
          </w:p>
          <w:p w14:paraId="0372CC38" w14:textId="5C753FA4" w:rsidR="00480348" w:rsidRDefault="00480348" w:rsidP="00480348">
            <w:pPr>
              <w:jc w:val="both"/>
              <w:rPr>
                <w:b/>
                <w:sz w:val="20"/>
                <w:szCs w:val="20"/>
              </w:rPr>
            </w:pPr>
            <w:r>
              <w:rPr>
                <w:b/>
                <w:sz w:val="20"/>
                <w:szCs w:val="20"/>
              </w:rPr>
              <w:t>(чл. 65 и чл. 66, ал. 1</w:t>
            </w:r>
            <w:r w:rsidRPr="00786E11">
              <w:rPr>
                <w:b/>
                <w:sz w:val="20"/>
                <w:szCs w:val="20"/>
              </w:rPr>
              <w:t xml:space="preserve"> и</w:t>
            </w:r>
            <w:r>
              <w:rPr>
                <w:b/>
                <w:sz w:val="20"/>
                <w:szCs w:val="20"/>
              </w:rPr>
              <w:t xml:space="preserve"> ал.</w:t>
            </w:r>
            <w:r w:rsidRPr="00786E11">
              <w:rPr>
                <w:b/>
                <w:sz w:val="20"/>
                <w:szCs w:val="20"/>
              </w:rPr>
              <w:t xml:space="preserve"> </w:t>
            </w:r>
            <w:r>
              <w:rPr>
                <w:b/>
                <w:sz w:val="20"/>
                <w:szCs w:val="20"/>
              </w:rPr>
              <w:t>2</w:t>
            </w:r>
            <w:r w:rsidRPr="00786E11">
              <w:rPr>
                <w:b/>
                <w:sz w:val="20"/>
                <w:szCs w:val="20"/>
              </w:rPr>
              <w:t xml:space="preserve"> от ЗОП)</w:t>
            </w:r>
          </w:p>
          <w:p w14:paraId="19174CE6" w14:textId="53F0FD9C" w:rsidR="00D91EF4" w:rsidRPr="00786E11" w:rsidRDefault="00D91EF4" w:rsidP="00480348">
            <w:pPr>
              <w:jc w:val="both"/>
              <w:rPr>
                <w:b/>
                <w:sz w:val="20"/>
                <w:szCs w:val="20"/>
              </w:rPr>
            </w:pPr>
            <w:r>
              <w:rPr>
                <w:b/>
                <w:sz w:val="20"/>
                <w:szCs w:val="20"/>
              </w:rPr>
              <w:t>(чл. 144 и чл. 146 от ЗОП)</w:t>
            </w:r>
          </w:p>
          <w:p w14:paraId="3F2B1BE3" w14:textId="263D6D6A" w:rsidR="00480348" w:rsidRDefault="00480348" w:rsidP="00480348">
            <w:pPr>
              <w:jc w:val="both"/>
              <w:rPr>
                <w:b/>
                <w:sz w:val="20"/>
                <w:szCs w:val="20"/>
              </w:rPr>
            </w:pPr>
            <w:r w:rsidRPr="00786E11">
              <w:rPr>
                <w:b/>
                <w:sz w:val="20"/>
                <w:szCs w:val="20"/>
              </w:rPr>
              <w:lastRenderedPageBreak/>
              <w:t>(</w:t>
            </w:r>
            <w:r>
              <w:rPr>
                <w:b/>
                <w:sz w:val="20"/>
                <w:szCs w:val="20"/>
              </w:rPr>
              <w:t>чл. 9е, чл. 9л.</w:t>
            </w:r>
            <w:r w:rsidR="00886B27">
              <w:rPr>
                <w:b/>
                <w:sz w:val="20"/>
                <w:szCs w:val="20"/>
              </w:rPr>
              <w:t>,</w:t>
            </w:r>
            <w:r>
              <w:rPr>
                <w:b/>
                <w:sz w:val="20"/>
                <w:szCs w:val="20"/>
              </w:rPr>
              <w:t xml:space="preserve"> чл. 35а, </w:t>
            </w:r>
            <w:r w:rsidRPr="00786E11">
              <w:rPr>
                <w:b/>
                <w:sz w:val="20"/>
                <w:szCs w:val="20"/>
              </w:rPr>
              <w:t>чл. 37, ал. 4, чл. 39 – чл. 46 и чл. 47 от ППЗОП)</w:t>
            </w:r>
          </w:p>
          <w:p w14:paraId="0280E800" w14:textId="42D4BA2F" w:rsidR="00480348" w:rsidRDefault="00480348" w:rsidP="00480348">
            <w:pPr>
              <w:jc w:val="both"/>
              <w:rPr>
                <w:b/>
                <w:i/>
                <w:sz w:val="20"/>
                <w:szCs w:val="20"/>
              </w:rPr>
            </w:pPr>
            <w:r w:rsidRPr="00786E11">
              <w:rPr>
                <w:b/>
                <w:i/>
                <w:sz w:val="20"/>
                <w:szCs w:val="20"/>
              </w:rPr>
              <w:t>Забележка:</w:t>
            </w:r>
          </w:p>
          <w:p w14:paraId="70187684" w14:textId="6A38E6FF" w:rsidR="007A6283" w:rsidRPr="00E72ADB" w:rsidRDefault="007A6283" w:rsidP="007A6283">
            <w:pPr>
              <w:jc w:val="both"/>
              <w:rPr>
                <w:sz w:val="20"/>
                <w:szCs w:val="20"/>
              </w:rPr>
            </w:pPr>
            <w:r w:rsidRPr="00296F0D">
              <w:rPr>
                <w:b/>
                <w:sz w:val="20"/>
                <w:szCs w:val="20"/>
              </w:rPr>
              <w:t>Важно!</w:t>
            </w:r>
            <w:r w:rsidR="00A63AF0" w:rsidRPr="00296F0D">
              <w:rPr>
                <w:b/>
                <w:sz w:val="20"/>
                <w:szCs w:val="20"/>
              </w:rPr>
              <w:t>!!</w:t>
            </w:r>
            <w:r w:rsidRPr="00296F0D">
              <w:rPr>
                <w:sz w:val="20"/>
                <w:szCs w:val="20"/>
              </w:rPr>
              <w:t xml:space="preserve"> Съгласно чл. 144, ал. 1</w:t>
            </w:r>
            <w:r w:rsidR="00AA1E34" w:rsidRPr="00296F0D">
              <w:rPr>
                <w:sz w:val="20"/>
                <w:szCs w:val="20"/>
              </w:rPr>
              <w:t xml:space="preserve"> </w:t>
            </w:r>
            <w:r w:rsidRPr="00296F0D">
              <w:rPr>
                <w:sz w:val="20"/>
                <w:szCs w:val="20"/>
              </w:rPr>
              <w:t>- 3 от ЗОП секторните възложители не прилагат задължително основанията за отстраняване по чл. 54, ал. 1 от ЗОП. Тези основания за отстраняване се прилагат задължително в случаите, в които възложителят ги е посочил изрично в поканата или други части от документацията поп поръчката.</w:t>
            </w:r>
          </w:p>
          <w:p w14:paraId="75F77E54" w14:textId="18C3D246" w:rsidR="007A6283" w:rsidRPr="008717E3" w:rsidRDefault="007A6283" w:rsidP="00480348">
            <w:pPr>
              <w:jc w:val="both"/>
              <w:rPr>
                <w:sz w:val="20"/>
                <w:szCs w:val="20"/>
              </w:rPr>
            </w:pPr>
            <w:r w:rsidRPr="00EC7215">
              <w:rPr>
                <w:sz w:val="20"/>
                <w:szCs w:val="20"/>
              </w:rPr>
              <w:t xml:space="preserve">За прилагането на чл. 54 и чл. 55 от ЗОП при възлагането на поръчки за изпълнение на секторни дейности виж указанията към въпрос </w:t>
            </w:r>
            <w:r w:rsidR="00886B27" w:rsidRPr="00EC7215">
              <w:rPr>
                <w:sz w:val="20"/>
                <w:szCs w:val="20"/>
              </w:rPr>
              <w:t>28</w:t>
            </w:r>
            <w:r w:rsidRPr="00EC7215">
              <w:rPr>
                <w:sz w:val="20"/>
                <w:szCs w:val="20"/>
              </w:rPr>
              <w:t>.</w:t>
            </w:r>
          </w:p>
          <w:p w14:paraId="2651031F" w14:textId="77777777" w:rsidR="00480348" w:rsidRPr="00786E11" w:rsidRDefault="00480348" w:rsidP="00480348">
            <w:pPr>
              <w:jc w:val="both"/>
              <w:rPr>
                <w:b/>
                <w:sz w:val="20"/>
                <w:szCs w:val="20"/>
                <w:u w:val="single"/>
              </w:rPr>
            </w:pPr>
            <w:r w:rsidRPr="00786E11">
              <w:rPr>
                <w:b/>
                <w:sz w:val="20"/>
                <w:szCs w:val="20"/>
                <w:u w:val="single"/>
              </w:rPr>
              <w:t>Относно изискванията за лично състояние и критериите за подбор:</w:t>
            </w:r>
          </w:p>
          <w:p w14:paraId="0CF17BCF" w14:textId="7E18C9AA" w:rsidR="00480348" w:rsidRPr="00786E11" w:rsidRDefault="00480348" w:rsidP="00480348">
            <w:pPr>
              <w:jc w:val="both"/>
              <w:rPr>
                <w:b/>
                <w:sz w:val="20"/>
                <w:szCs w:val="20"/>
              </w:rPr>
            </w:pPr>
            <w:r w:rsidRPr="00786E11">
              <w:rPr>
                <w:sz w:val="20"/>
                <w:szCs w:val="20"/>
              </w:rPr>
              <w:t>- Липсата на основанията за отстраняване и за съответствие с критериите за подбор се декларира с ЕЕДОП – чл. 67 от ЗОП</w:t>
            </w:r>
            <w:r w:rsidRPr="00786E11">
              <w:t xml:space="preserve"> </w:t>
            </w:r>
            <w:r w:rsidRPr="00786E11">
              <w:rPr>
                <w:sz w:val="20"/>
                <w:szCs w:val="20"/>
              </w:rPr>
              <w:t xml:space="preserve">във връзка с чл. 47, ал. </w:t>
            </w:r>
            <w:r>
              <w:rPr>
                <w:sz w:val="20"/>
                <w:szCs w:val="20"/>
              </w:rPr>
              <w:t>4</w:t>
            </w:r>
            <w:r w:rsidRPr="00786E11">
              <w:rPr>
                <w:sz w:val="20"/>
                <w:szCs w:val="20"/>
              </w:rPr>
              <w:t xml:space="preserve"> от ППЗОП.</w:t>
            </w:r>
            <w:r w:rsidRPr="00786E11">
              <w:rPr>
                <w:b/>
                <w:sz w:val="20"/>
                <w:szCs w:val="20"/>
              </w:rPr>
              <w:t xml:space="preserve"> 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участника до оценка и класиране!</w:t>
            </w:r>
          </w:p>
          <w:p w14:paraId="27275984" w14:textId="77777777" w:rsidR="00480348" w:rsidRPr="00786E11" w:rsidRDefault="00480348" w:rsidP="00480348">
            <w:pPr>
              <w:jc w:val="both"/>
              <w:rPr>
                <w:sz w:val="20"/>
                <w:szCs w:val="20"/>
              </w:rPr>
            </w:pPr>
            <w:r w:rsidRPr="00786E11">
              <w:rPr>
                <w:b/>
                <w:sz w:val="20"/>
                <w:szCs w:val="20"/>
              </w:rPr>
              <w:t xml:space="preserve">Възложителят може да изисква от участниците (в това число и от избрания изпълнител) по всяко време да представят всички </w:t>
            </w:r>
            <w:r w:rsidRPr="00786E11">
              <w:rPr>
                <w:sz w:val="20"/>
                <w:szCs w:val="20"/>
              </w:rPr>
              <w:t>или</w:t>
            </w:r>
            <w:r w:rsidRPr="00786E11">
              <w:rPr>
                <w:b/>
                <w:sz w:val="20"/>
                <w:szCs w:val="20"/>
              </w:rPr>
              <w:t xml:space="preserve"> част от документите, </w:t>
            </w:r>
            <w:r w:rsidRPr="00786E11">
              <w:rPr>
                <w:sz w:val="20"/>
                <w:szCs w:val="20"/>
              </w:rPr>
              <w:t xml:space="preserve">чрез които се доказва информацията, посочена в ЕЕДОП, когато това е необходимо за законосъобразното провеждане на процедурата. </w:t>
            </w:r>
          </w:p>
          <w:p w14:paraId="2BA1E1F7" w14:textId="77777777" w:rsidR="00480348" w:rsidRPr="00786E11" w:rsidRDefault="00480348" w:rsidP="00480348">
            <w:pPr>
              <w:jc w:val="both"/>
              <w:rPr>
                <w:sz w:val="20"/>
                <w:szCs w:val="20"/>
              </w:rPr>
            </w:pPr>
            <w:r w:rsidRPr="00786E11">
              <w:rPr>
                <w:b/>
                <w:sz w:val="20"/>
                <w:szCs w:val="20"/>
              </w:rPr>
              <w:t xml:space="preserve">Не е задължително представянето на документи, удостоверяващи критериите за подбор от всички участници, </w:t>
            </w:r>
            <w:r w:rsidRPr="00786E11">
              <w:rPr>
                <w:sz w:val="20"/>
                <w:szCs w:val="20"/>
              </w:rPr>
              <w:t>а само от избрания изпълнител и то</w:t>
            </w:r>
            <w:r w:rsidRPr="00786E11">
              <w:rPr>
                <w:b/>
                <w:sz w:val="20"/>
                <w:szCs w:val="20"/>
              </w:rPr>
              <w:t xml:space="preserve"> при подписване </w:t>
            </w:r>
            <w:r w:rsidRPr="00786E11">
              <w:rPr>
                <w:sz w:val="20"/>
                <w:szCs w:val="20"/>
              </w:rPr>
              <w:t>на договора за обществена поръчка (освен ако възложителят не е изискал изрично съответните документи при подбора на офертите).</w:t>
            </w:r>
          </w:p>
          <w:p w14:paraId="7C667F5E" w14:textId="77777777" w:rsidR="00480348" w:rsidRPr="00786E11" w:rsidRDefault="00480348" w:rsidP="00480348">
            <w:pPr>
              <w:jc w:val="both"/>
              <w:rPr>
                <w:b/>
                <w:i/>
                <w:sz w:val="20"/>
                <w:szCs w:val="20"/>
              </w:rPr>
            </w:pPr>
            <w:r w:rsidRPr="00786E11">
              <w:rPr>
                <w:b/>
                <w:i/>
                <w:sz w:val="20"/>
                <w:szCs w:val="20"/>
              </w:rPr>
              <w:t>Специфики при представяне на ЕЕДОП:</w:t>
            </w:r>
          </w:p>
          <w:p w14:paraId="033133A9" w14:textId="17FD8BDA" w:rsidR="00480348" w:rsidRPr="00786E11" w:rsidRDefault="00480348" w:rsidP="00480348">
            <w:pPr>
              <w:pStyle w:val="ListParagraph"/>
              <w:numPr>
                <w:ilvl w:val="0"/>
                <w:numId w:val="39"/>
              </w:numPr>
              <w:tabs>
                <w:tab w:val="clear" w:pos="1050"/>
              </w:tabs>
              <w:ind w:left="300" w:hanging="180"/>
              <w:jc w:val="both"/>
              <w:rPr>
                <w:b/>
                <w:sz w:val="20"/>
                <w:szCs w:val="20"/>
              </w:rPr>
            </w:pPr>
            <w:r w:rsidRPr="00786E11">
              <w:rPr>
                <w:sz w:val="20"/>
                <w:szCs w:val="20"/>
              </w:rPr>
              <w:t xml:space="preserve">при </w:t>
            </w:r>
            <w:r w:rsidRPr="00786E11">
              <w:rPr>
                <w:b/>
                <w:sz w:val="20"/>
                <w:szCs w:val="20"/>
              </w:rPr>
              <w:t xml:space="preserve">участници обединения, които не са регистрирани като юридически лица </w:t>
            </w:r>
            <w:r w:rsidRPr="00786E11">
              <w:rPr>
                <w:sz w:val="20"/>
                <w:szCs w:val="20"/>
              </w:rPr>
              <w:t xml:space="preserve">- </w:t>
            </w:r>
            <w:r w:rsidRPr="000F05C5">
              <w:rPr>
                <w:sz w:val="20"/>
                <w:szCs w:val="20"/>
              </w:rPr>
              <w:t>1. ЕЕДОП за всеки от участниците в обединението и 2. за обединението при необходимост от деклариране на обстоятелствата, относими към обединението – например за обстоятелствата по чл. 54, ал. 1, т. 3 - 6 и чл. 55, ал. 1, т. 1 - 4 от ЗОП, както и тези, свързани с критериите за подбор (в сила от 01.03.2019)-</w:t>
            </w:r>
            <w:r w:rsidRPr="00786E11">
              <w:rPr>
                <w:sz w:val="20"/>
                <w:szCs w:val="20"/>
              </w:rPr>
              <w:t>;</w:t>
            </w:r>
          </w:p>
          <w:p w14:paraId="11978D46" w14:textId="6073CC41"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 xml:space="preserve">при </w:t>
            </w:r>
            <w:r w:rsidRPr="00786E11">
              <w:rPr>
                <w:b/>
                <w:sz w:val="20"/>
                <w:szCs w:val="20"/>
              </w:rPr>
              <w:t xml:space="preserve">участие на подизпълнители </w:t>
            </w:r>
            <w:r w:rsidRPr="00786E11">
              <w:rPr>
                <w:sz w:val="20"/>
                <w:szCs w:val="20"/>
              </w:rPr>
              <w:t>– ЕЕДОП за всеки от посочените</w:t>
            </w:r>
            <w:r w:rsidRPr="00786E11">
              <w:rPr>
                <w:b/>
                <w:sz w:val="20"/>
                <w:szCs w:val="20"/>
              </w:rPr>
              <w:t xml:space="preserve"> </w:t>
            </w:r>
            <w:r w:rsidRPr="00786E11">
              <w:rPr>
                <w:sz w:val="20"/>
                <w:szCs w:val="20"/>
              </w:rPr>
              <w:t>подизпълнители;</w:t>
            </w:r>
          </w:p>
          <w:p w14:paraId="7E1376B8" w14:textId="74EADEDE"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 xml:space="preserve">при </w:t>
            </w:r>
            <w:r w:rsidRPr="00786E11">
              <w:rPr>
                <w:b/>
                <w:sz w:val="20"/>
                <w:szCs w:val="20"/>
              </w:rPr>
              <w:t xml:space="preserve">ангажиране на </w:t>
            </w:r>
            <w:r>
              <w:rPr>
                <w:b/>
                <w:sz w:val="20"/>
                <w:szCs w:val="20"/>
              </w:rPr>
              <w:t>капацитета</w:t>
            </w:r>
            <w:r w:rsidRPr="00786E11">
              <w:rPr>
                <w:b/>
                <w:sz w:val="20"/>
                <w:szCs w:val="20"/>
              </w:rPr>
              <w:t xml:space="preserve"> на трети лица </w:t>
            </w:r>
            <w:r w:rsidRPr="00786E11">
              <w:rPr>
                <w:sz w:val="20"/>
                <w:szCs w:val="20"/>
              </w:rPr>
              <w:t>–  ЕЕДОП за всяко от тези трети лица.</w:t>
            </w:r>
          </w:p>
          <w:p w14:paraId="4BBE5BD7" w14:textId="77777777" w:rsidR="00480348" w:rsidRPr="00786E11" w:rsidRDefault="00480348" w:rsidP="00480348">
            <w:pPr>
              <w:jc w:val="both"/>
              <w:rPr>
                <w:b/>
                <w:sz w:val="20"/>
                <w:szCs w:val="20"/>
                <w:u w:val="single"/>
              </w:rPr>
            </w:pPr>
            <w:r w:rsidRPr="00786E11">
              <w:rPr>
                <w:b/>
                <w:sz w:val="20"/>
                <w:szCs w:val="20"/>
                <w:u w:val="single"/>
              </w:rPr>
              <w:t>Относно декларирането на обстоятелствата по чл. 54, ал. 1, т. 1, 2 и 7 и чл. 55, ал. 1, т. 5 от ЗОП в ЕЕДОП:</w:t>
            </w:r>
          </w:p>
          <w:p w14:paraId="60D62FA1" w14:textId="198DAD93"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цитираните обстоятелства се отнасят до лицата, които представляват участника съгласно чл. 40 от ППЗОП;</w:t>
            </w:r>
          </w:p>
          <w:p w14:paraId="13EE1C3E" w14:textId="08859DB3"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когато обстоятелствата се отнасят до повече от едно лице, всички лица подписват един и същ ЕЕДОП;</w:t>
            </w:r>
          </w:p>
          <w:p w14:paraId="30BE2774" w14:textId="7641B061" w:rsidR="00480348" w:rsidRDefault="00480348" w:rsidP="00480348">
            <w:pPr>
              <w:pStyle w:val="ListParagraph"/>
              <w:numPr>
                <w:ilvl w:val="0"/>
                <w:numId w:val="39"/>
              </w:numPr>
              <w:tabs>
                <w:tab w:val="clear" w:pos="1050"/>
              </w:tabs>
              <w:ind w:left="300" w:hanging="180"/>
              <w:jc w:val="both"/>
              <w:rPr>
                <w:sz w:val="20"/>
                <w:szCs w:val="20"/>
              </w:rPr>
            </w:pPr>
            <w:r w:rsidRPr="00786E11">
              <w:rPr>
                <w:sz w:val="20"/>
                <w:szCs w:val="20"/>
              </w:rPr>
              <w:t xml:space="preserve">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w:t>
            </w:r>
            <w:r w:rsidRPr="00786E11">
              <w:rPr>
                <w:sz w:val="20"/>
                <w:szCs w:val="20"/>
              </w:rPr>
              <w:lastRenderedPageBreak/>
              <w:t>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215D037" w14:textId="4168C8BD" w:rsidR="00480348" w:rsidRPr="00A51A53" w:rsidRDefault="00480348" w:rsidP="001955EC">
            <w:pPr>
              <w:jc w:val="both"/>
              <w:rPr>
                <w:sz w:val="20"/>
                <w:szCs w:val="20"/>
              </w:rPr>
            </w:pPr>
            <w:r w:rsidRPr="00886984">
              <w:rPr>
                <w:b/>
                <w:sz w:val="20"/>
                <w:szCs w:val="20"/>
              </w:rPr>
              <w:t>Внимание!</w:t>
            </w:r>
            <w:r>
              <w:rPr>
                <w:sz w:val="20"/>
                <w:szCs w:val="20"/>
              </w:rPr>
              <w:t xml:space="preserve"> </w:t>
            </w:r>
            <w:r w:rsidRPr="00A51A53">
              <w:rPr>
                <w:sz w:val="20"/>
                <w:szCs w:val="20"/>
              </w:rPr>
              <w:t>Съгласно изменения в чл. 54, ал. 2 и ал. 3 от ЗОП и чл. 41, ал. 1 от ППЗОП (в сила от 01.03.2019 г.), когато:</w:t>
            </w:r>
          </w:p>
          <w:p w14:paraId="09E1AECB" w14:textId="77777777" w:rsidR="00480348" w:rsidRPr="00A51A53" w:rsidRDefault="00480348" w:rsidP="001955EC">
            <w:pPr>
              <w:jc w:val="both"/>
              <w:rPr>
                <w:sz w:val="20"/>
                <w:szCs w:val="20"/>
              </w:rPr>
            </w:pPr>
            <w:r w:rsidRPr="00A51A53">
              <w:rPr>
                <w:sz w:val="20"/>
                <w:szCs w:val="20"/>
              </w:rPr>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3201E3A8" w14:textId="77777777" w:rsidR="001955EC" w:rsidRDefault="00480348" w:rsidP="00CC1D23">
            <w:pPr>
              <w:jc w:val="both"/>
              <w:rPr>
                <w:sz w:val="20"/>
                <w:szCs w:val="20"/>
              </w:rPr>
            </w:pPr>
            <w:r w:rsidRPr="00A51A53">
              <w:rPr>
                <w:sz w:val="20"/>
                <w:szCs w:val="20"/>
              </w:rPr>
              <w:t>-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09FC5813" w14:textId="59F309EF"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rPr>
              <w:t xml:space="preserve">8, </w:t>
            </w:r>
            <w:r w:rsidR="00563C3C">
              <w:rPr>
                <w:b/>
                <w:color w:val="333399"/>
                <w:sz w:val="20"/>
                <w:szCs w:val="20"/>
              </w:rPr>
              <w:t xml:space="preserve">т. </w:t>
            </w:r>
            <w:r w:rsidRPr="00786E11">
              <w:rPr>
                <w:b/>
                <w:color w:val="333399"/>
                <w:sz w:val="20"/>
                <w:szCs w:val="20"/>
              </w:rPr>
              <w:t>1</w:t>
            </w:r>
            <w:r>
              <w:rPr>
                <w:b/>
                <w:color w:val="333399"/>
                <w:sz w:val="20"/>
                <w:szCs w:val="20"/>
              </w:rPr>
              <w:t>4</w:t>
            </w:r>
            <w:r w:rsidRPr="00786E11">
              <w:rPr>
                <w:b/>
                <w:color w:val="333399"/>
                <w:sz w:val="20"/>
                <w:szCs w:val="20"/>
              </w:rPr>
              <w:t xml:space="preserve">, </w:t>
            </w:r>
            <w:r w:rsidR="00563C3C">
              <w:rPr>
                <w:b/>
                <w:color w:val="333399"/>
                <w:sz w:val="20"/>
                <w:szCs w:val="20"/>
              </w:rPr>
              <w:t xml:space="preserve">т. </w:t>
            </w:r>
            <w:r w:rsidRPr="00786E11">
              <w:rPr>
                <w:b/>
                <w:color w:val="333399"/>
                <w:sz w:val="20"/>
                <w:szCs w:val="20"/>
              </w:rPr>
              <w:t xml:space="preserve">15, </w:t>
            </w:r>
            <w:r w:rsidR="00563C3C">
              <w:rPr>
                <w:b/>
                <w:color w:val="333399"/>
                <w:sz w:val="20"/>
                <w:szCs w:val="20"/>
              </w:rPr>
              <w:t xml:space="preserve">т. </w:t>
            </w:r>
            <w:r w:rsidRPr="00786E11">
              <w:rPr>
                <w:b/>
                <w:color w:val="333399"/>
                <w:sz w:val="20"/>
                <w:szCs w:val="20"/>
              </w:rPr>
              <w:t xml:space="preserve">16, </w:t>
            </w:r>
            <w:r w:rsidR="00563C3C">
              <w:rPr>
                <w:b/>
                <w:color w:val="333399"/>
                <w:sz w:val="20"/>
                <w:szCs w:val="20"/>
              </w:rPr>
              <w:t xml:space="preserve">т. </w:t>
            </w:r>
            <w:r w:rsidRPr="00786E11">
              <w:rPr>
                <w:b/>
                <w:color w:val="333399"/>
                <w:sz w:val="20"/>
                <w:szCs w:val="20"/>
              </w:rPr>
              <w:t>17</w:t>
            </w:r>
            <w:r>
              <w:rPr>
                <w:b/>
                <w:color w:val="333399"/>
                <w:sz w:val="20"/>
                <w:szCs w:val="20"/>
              </w:rPr>
              <w:t xml:space="preserve"> и т.</w:t>
            </w:r>
            <w:r w:rsidRPr="00786E11">
              <w:rPr>
                <w:b/>
                <w:color w:val="333399"/>
                <w:sz w:val="20"/>
                <w:szCs w:val="20"/>
              </w:rPr>
              <w:t xml:space="preserve"> 18 от Насоките/ </w:t>
            </w:r>
            <w:r>
              <w:rPr>
                <w:b/>
                <w:color w:val="333399"/>
                <w:sz w:val="20"/>
                <w:szCs w:val="20"/>
              </w:rPr>
              <w:t xml:space="preserve">т. 8, </w:t>
            </w:r>
            <w:r w:rsidR="00563C3C">
              <w:rPr>
                <w:b/>
                <w:color w:val="333399"/>
                <w:sz w:val="20"/>
                <w:szCs w:val="20"/>
              </w:rPr>
              <w:t xml:space="preserve">т. </w:t>
            </w:r>
            <w:r w:rsidRPr="00786E11">
              <w:rPr>
                <w:b/>
                <w:color w:val="333399"/>
                <w:sz w:val="20"/>
                <w:szCs w:val="20"/>
              </w:rPr>
              <w:t>1</w:t>
            </w:r>
            <w:r>
              <w:rPr>
                <w:b/>
                <w:color w:val="333399"/>
                <w:sz w:val="20"/>
                <w:szCs w:val="20"/>
              </w:rPr>
              <w:t>4</w:t>
            </w:r>
            <w:r w:rsidRPr="00786E11">
              <w:rPr>
                <w:b/>
                <w:color w:val="333399"/>
                <w:sz w:val="20"/>
                <w:szCs w:val="20"/>
              </w:rPr>
              <w:t xml:space="preserve">, </w:t>
            </w:r>
            <w:r w:rsidR="00563C3C">
              <w:rPr>
                <w:b/>
                <w:color w:val="333399"/>
                <w:sz w:val="20"/>
                <w:szCs w:val="20"/>
              </w:rPr>
              <w:t xml:space="preserve">т. </w:t>
            </w:r>
            <w:r w:rsidRPr="00786E11">
              <w:rPr>
                <w:b/>
                <w:color w:val="333399"/>
                <w:sz w:val="20"/>
                <w:szCs w:val="20"/>
              </w:rPr>
              <w:t xml:space="preserve">15, </w:t>
            </w:r>
            <w:r w:rsidR="00563C3C">
              <w:rPr>
                <w:b/>
                <w:color w:val="333399"/>
                <w:sz w:val="20"/>
                <w:szCs w:val="20"/>
              </w:rPr>
              <w:t xml:space="preserve">т. </w:t>
            </w:r>
            <w:r w:rsidRPr="00786E11">
              <w:rPr>
                <w:b/>
                <w:color w:val="333399"/>
                <w:sz w:val="20"/>
                <w:szCs w:val="20"/>
              </w:rPr>
              <w:t xml:space="preserve">16, </w:t>
            </w:r>
            <w:r w:rsidR="00563C3C">
              <w:rPr>
                <w:b/>
                <w:color w:val="333399"/>
                <w:sz w:val="20"/>
                <w:szCs w:val="20"/>
              </w:rPr>
              <w:t xml:space="preserve">т. </w:t>
            </w:r>
            <w:r w:rsidRPr="00786E11">
              <w:rPr>
                <w:b/>
                <w:color w:val="333399"/>
                <w:sz w:val="20"/>
                <w:szCs w:val="20"/>
              </w:rPr>
              <w:t>17</w:t>
            </w:r>
            <w:r>
              <w:rPr>
                <w:b/>
                <w:color w:val="333399"/>
                <w:sz w:val="20"/>
                <w:szCs w:val="20"/>
              </w:rPr>
              <w:t xml:space="preserve"> и т.</w:t>
            </w:r>
            <w:r w:rsidRPr="00786E11">
              <w:rPr>
                <w:b/>
                <w:color w:val="333399"/>
                <w:sz w:val="20"/>
                <w:szCs w:val="20"/>
              </w:rPr>
              <w:t xml:space="preserve"> 18</w:t>
            </w:r>
            <w:r>
              <w:rPr>
                <w:b/>
                <w:color w:val="333399"/>
                <w:sz w:val="20"/>
                <w:szCs w:val="20"/>
              </w:rPr>
              <w:t xml:space="preserve"> </w:t>
            </w:r>
            <w:r w:rsidRPr="005E3F17">
              <w:rPr>
                <w:b/>
                <w:color w:val="333399"/>
                <w:sz w:val="20"/>
                <w:szCs w:val="20"/>
              </w:rPr>
              <w:t>от</w:t>
            </w:r>
            <w:r w:rsidRPr="00786E11">
              <w:rPr>
                <w:b/>
                <w:color w:val="333399"/>
                <w:sz w:val="20"/>
                <w:szCs w:val="20"/>
              </w:rPr>
              <w:t xml:space="preserve"> Приложение № 1 към чл. 2, ал. 1 от Наредбата</w:t>
            </w:r>
          </w:p>
          <w:p w14:paraId="089166B6" w14:textId="77777777" w:rsidR="00480348" w:rsidRPr="00786E11" w:rsidRDefault="00480348" w:rsidP="00480348">
            <w:pPr>
              <w:jc w:val="both"/>
              <w:rPr>
                <w:b/>
                <w:color w:val="C0504D"/>
                <w:sz w:val="20"/>
                <w:szCs w:val="20"/>
              </w:rPr>
            </w:pPr>
            <w:r w:rsidRPr="00786E11">
              <w:rPr>
                <w:b/>
                <w:color w:val="C0504D"/>
                <w:sz w:val="20"/>
                <w:szCs w:val="20"/>
              </w:rPr>
              <w:t>Насочващи източници на информация: прегледайте всички документи от офертата на участника, определен за изпълнител.</w:t>
            </w:r>
          </w:p>
          <w:p w14:paraId="12ABF430" w14:textId="77777777" w:rsidR="00480348" w:rsidRPr="00786E11" w:rsidRDefault="00480348" w:rsidP="00480348">
            <w:pPr>
              <w:jc w:val="both"/>
              <w:rPr>
                <w:b/>
                <w:color w:val="548DD4"/>
                <w:sz w:val="20"/>
                <w:szCs w:val="20"/>
              </w:rPr>
            </w:pPr>
            <w:r w:rsidRPr="00786E11">
              <w:rPr>
                <w:b/>
                <w:color w:val="548DD4"/>
                <w:sz w:val="20"/>
                <w:szCs w:val="20"/>
              </w:rPr>
              <w:t>Използвайте Таблица № 4.</w:t>
            </w:r>
          </w:p>
          <w:p w14:paraId="69C39CFE" w14:textId="499E5816" w:rsidR="00480348" w:rsidRPr="00786E11" w:rsidRDefault="00480348" w:rsidP="00480348">
            <w:pPr>
              <w:jc w:val="both"/>
              <w:rPr>
                <w:color w:val="008000"/>
                <w:sz w:val="20"/>
                <w:szCs w:val="20"/>
              </w:rPr>
            </w:pPr>
            <w:r w:rsidRPr="00786E11">
              <w:rPr>
                <w:color w:val="008000"/>
                <w:sz w:val="20"/>
                <w:szCs w:val="20"/>
              </w:rPr>
              <w:t xml:space="preserve">Прегледайте цялата оферта на участника, определен за изпълнител, и преценете дали отговаря на </w:t>
            </w:r>
            <w:r w:rsidRPr="00EC7215">
              <w:rPr>
                <w:color w:val="008000"/>
                <w:sz w:val="20"/>
                <w:szCs w:val="20"/>
              </w:rPr>
              <w:t>ВСИЧКИ ИЗИСКВАНИЯ НА ВЪЗЛОЖИТЕЛЯ</w:t>
            </w:r>
            <w:r w:rsidRPr="00786E11">
              <w:rPr>
                <w:color w:val="008000"/>
                <w:sz w:val="20"/>
                <w:szCs w:val="20"/>
              </w:rPr>
              <w:t>, както относно личното състояние и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декларирал обстоятелствата по чл. 54 и чл. 55 от ЗОП</w:t>
            </w:r>
            <w:r w:rsidR="001955EC">
              <w:rPr>
                <w:color w:val="008000"/>
                <w:sz w:val="20"/>
                <w:szCs w:val="20"/>
              </w:rPr>
              <w:t xml:space="preserve"> </w:t>
            </w:r>
            <w:r w:rsidR="00A63AF0">
              <w:rPr>
                <w:color w:val="008000"/>
                <w:sz w:val="20"/>
                <w:szCs w:val="20"/>
              </w:rPr>
              <w:t>(когато е приложимо)</w:t>
            </w:r>
            <w:r w:rsidRPr="00786E11">
              <w:rPr>
                <w:color w:val="008000"/>
                <w:sz w:val="20"/>
                <w:szCs w:val="20"/>
              </w:rPr>
              <w:t xml:space="preserve"> от всички задължени лица.</w:t>
            </w:r>
          </w:p>
          <w:p w14:paraId="106AA806" w14:textId="77777777" w:rsidR="00480348" w:rsidRPr="00786E11" w:rsidRDefault="00480348" w:rsidP="00480348">
            <w:pPr>
              <w:jc w:val="both"/>
              <w:rPr>
                <w:color w:val="008000"/>
                <w:sz w:val="20"/>
                <w:szCs w:val="20"/>
              </w:rPr>
            </w:pPr>
            <w:r w:rsidRPr="00786E11">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14:paraId="66BCA94C" w14:textId="1D729DB5" w:rsidR="00480348" w:rsidRDefault="00480348" w:rsidP="00480348">
            <w:pPr>
              <w:jc w:val="both"/>
              <w:rPr>
                <w:color w:val="008000"/>
                <w:sz w:val="20"/>
                <w:szCs w:val="20"/>
              </w:rPr>
            </w:pPr>
            <w:r w:rsidRPr="00786E11">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5D8C6A86" w14:textId="6BE9D2B3" w:rsidR="00480348" w:rsidRPr="00886984" w:rsidRDefault="00480348" w:rsidP="00480348">
            <w:pPr>
              <w:jc w:val="both"/>
              <w:rPr>
                <w:b/>
                <w:color w:val="008000"/>
                <w:sz w:val="20"/>
                <w:szCs w:val="20"/>
              </w:rPr>
            </w:pPr>
            <w:r w:rsidRPr="00886984">
              <w:rPr>
                <w:b/>
                <w:color w:val="008000"/>
                <w:sz w:val="20"/>
                <w:szCs w:val="20"/>
              </w:rPr>
              <w:t>ВАЖНО!</w:t>
            </w:r>
          </w:p>
          <w:p w14:paraId="6EDF8233" w14:textId="53EB83C3" w:rsidR="00480348" w:rsidRPr="00EC7215" w:rsidRDefault="00480348" w:rsidP="00480348">
            <w:pPr>
              <w:jc w:val="both"/>
              <w:rPr>
                <w:b/>
                <w:color w:val="008000"/>
                <w:sz w:val="20"/>
                <w:szCs w:val="20"/>
              </w:rPr>
            </w:pPr>
            <w:r w:rsidRPr="00EC7215">
              <w:rPr>
                <w:b/>
                <w:color w:val="008000"/>
                <w:sz w:val="20"/>
                <w:szCs w:val="20"/>
              </w:rPr>
              <w:t>Анализирайте дали участникът, определен за изпълнител, е декриптирал офертата си (за поръчки, възложени чрез електронната платформа и открити след 01.01.2020/ 14.06.2020 г.) както следва:</w:t>
            </w:r>
          </w:p>
          <w:p w14:paraId="0F92D178" w14:textId="2390B3BF" w:rsidR="00480348" w:rsidRPr="00CF1141" w:rsidRDefault="00480348" w:rsidP="00480348">
            <w:pPr>
              <w:jc w:val="both"/>
              <w:rPr>
                <w:color w:val="008000"/>
                <w:sz w:val="20"/>
                <w:szCs w:val="20"/>
              </w:rPr>
            </w:pPr>
            <w:r w:rsidRPr="00CF1141">
              <w:rPr>
                <w:color w:val="008000"/>
                <w:sz w:val="20"/>
                <w:szCs w:val="20"/>
              </w:rPr>
              <w:t>- за получената оферта и свързаните с не</w:t>
            </w:r>
            <w:r>
              <w:rPr>
                <w:color w:val="008000"/>
                <w:sz w:val="20"/>
                <w:szCs w:val="20"/>
              </w:rPr>
              <w:t xml:space="preserve">я ЕЕДОП, техническо </w:t>
            </w:r>
            <w:r w:rsidRPr="00CF1141">
              <w:rPr>
                <w:color w:val="008000"/>
                <w:sz w:val="20"/>
                <w:szCs w:val="20"/>
              </w:rPr>
              <w:t xml:space="preserve">и </w:t>
            </w:r>
            <w:r>
              <w:rPr>
                <w:color w:val="008000"/>
                <w:sz w:val="20"/>
                <w:szCs w:val="20"/>
              </w:rPr>
              <w:t>ценово предложения и др.</w:t>
            </w:r>
            <w:r w:rsidRPr="00CF1141">
              <w:rPr>
                <w:color w:val="008000"/>
                <w:sz w:val="20"/>
                <w:szCs w:val="20"/>
              </w:rPr>
              <w:t xml:space="preserve"> документи – от изтичането на срока за получаване оферти до обявените дата и час за тяхното отваряне</w:t>
            </w:r>
            <w:r>
              <w:rPr>
                <w:color w:val="008000"/>
                <w:sz w:val="20"/>
                <w:szCs w:val="20"/>
              </w:rPr>
              <w:t>.</w:t>
            </w:r>
          </w:p>
          <w:p w14:paraId="5118DA22" w14:textId="5EF11B19" w:rsidR="00480348" w:rsidRPr="00786E11" w:rsidRDefault="00480348" w:rsidP="00480348">
            <w:pPr>
              <w:jc w:val="both"/>
              <w:rPr>
                <w:color w:val="008000"/>
                <w:sz w:val="20"/>
                <w:szCs w:val="20"/>
              </w:rPr>
            </w:pPr>
            <w:r w:rsidRPr="00CF1141">
              <w:rPr>
                <w:color w:val="008000"/>
                <w:sz w:val="20"/>
                <w:szCs w:val="20"/>
              </w:rPr>
              <w:lastRenderedPageBreak/>
              <w:t>За целта проверете и сравнете датите на отваряне на офертите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6EB7AE82" w14:textId="06C284C4" w:rsidR="00480348" w:rsidRPr="00EC7215" w:rsidRDefault="00480348" w:rsidP="00480348">
            <w:pPr>
              <w:jc w:val="both"/>
              <w:rPr>
                <w:color w:val="008000"/>
                <w:sz w:val="20"/>
                <w:szCs w:val="20"/>
              </w:rPr>
            </w:pPr>
            <w:r w:rsidRPr="00786E11">
              <w:rPr>
                <w:b/>
                <w:color w:val="008000"/>
                <w:sz w:val="20"/>
                <w:szCs w:val="20"/>
              </w:rPr>
              <w:t xml:space="preserve">ВНИМАНИЕ! </w:t>
            </w:r>
            <w:r w:rsidR="003C4E2A" w:rsidRPr="00EC7215">
              <w:rPr>
                <w:color w:val="008000"/>
                <w:sz w:val="20"/>
                <w:szCs w:val="20"/>
              </w:rPr>
              <w:t>да се анализира дали участникът, определен за изпълнител, е третиран по-благоприятно от отстранените участници</w:t>
            </w:r>
            <w:r w:rsidRPr="00EC7215">
              <w:rPr>
                <w:color w:val="008000"/>
                <w:sz w:val="20"/>
                <w:szCs w:val="20"/>
              </w:rPr>
              <w:t>.</w:t>
            </w:r>
          </w:p>
          <w:p w14:paraId="4E175DB6" w14:textId="17AEB2A1" w:rsidR="00480348" w:rsidRPr="00786E11" w:rsidRDefault="00480348" w:rsidP="00480348">
            <w:pPr>
              <w:jc w:val="both"/>
              <w:rPr>
                <w:sz w:val="20"/>
                <w:szCs w:val="20"/>
              </w:rPr>
            </w:pPr>
            <w:r w:rsidRPr="00786E11">
              <w:rPr>
                <w:color w:val="008000"/>
                <w:sz w:val="20"/>
                <w:szCs w:val="20"/>
              </w:rPr>
              <w:t xml:space="preserve">За целта проверете </w:t>
            </w:r>
            <w:r w:rsidRPr="00F42169">
              <w:rPr>
                <w:color w:val="008000"/>
                <w:sz w:val="20"/>
                <w:szCs w:val="20"/>
              </w:rPr>
              <w:t>специално</w:t>
            </w:r>
            <w:r w:rsidRPr="00EC7215">
              <w:rPr>
                <w:b/>
                <w:color w:val="008000"/>
                <w:sz w:val="20"/>
                <w:szCs w:val="20"/>
                <w:u w:val="single"/>
              </w:rPr>
              <w:t xml:space="preserve"> </w:t>
            </w:r>
            <w:r w:rsidRPr="00786E11">
              <w:rPr>
                <w:color w:val="008000"/>
                <w:sz w:val="20"/>
                <w:szCs w:val="20"/>
              </w:rPr>
              <w:t>дали участникът, определен за изпълнител, отговаря на изискванията, които са посочени като причини за отстраняване на участниците в процедурата/съответната обособена позиция.</w:t>
            </w:r>
          </w:p>
        </w:tc>
        <w:tc>
          <w:tcPr>
            <w:tcW w:w="567" w:type="dxa"/>
          </w:tcPr>
          <w:p w14:paraId="7172E056" w14:textId="77777777" w:rsidR="00480348" w:rsidRPr="00786E11" w:rsidRDefault="00480348" w:rsidP="00480348">
            <w:pPr>
              <w:jc w:val="both"/>
              <w:outlineLvl w:val="1"/>
              <w:rPr>
                <w:sz w:val="20"/>
                <w:szCs w:val="20"/>
              </w:rPr>
            </w:pPr>
          </w:p>
        </w:tc>
        <w:tc>
          <w:tcPr>
            <w:tcW w:w="4282" w:type="dxa"/>
            <w:gridSpan w:val="2"/>
          </w:tcPr>
          <w:p w14:paraId="5F153F8C" w14:textId="77777777" w:rsidR="00480348" w:rsidRPr="00786E11" w:rsidRDefault="00480348" w:rsidP="00480348">
            <w:pPr>
              <w:jc w:val="both"/>
              <w:outlineLvl w:val="1"/>
              <w:rPr>
                <w:sz w:val="20"/>
                <w:szCs w:val="20"/>
              </w:rPr>
            </w:pPr>
          </w:p>
        </w:tc>
      </w:tr>
      <w:tr w:rsidR="00480348" w:rsidRPr="00786E11" w14:paraId="2AA42669" w14:textId="77777777" w:rsidTr="000F4802">
        <w:trPr>
          <w:trHeight w:val="270"/>
        </w:trPr>
        <w:tc>
          <w:tcPr>
            <w:tcW w:w="540" w:type="dxa"/>
            <w:gridSpan w:val="2"/>
          </w:tcPr>
          <w:p w14:paraId="249ACE62" w14:textId="6734F825" w:rsidR="00480348" w:rsidRPr="00FC49AA" w:rsidDel="0040096E"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36</w:t>
            </w:r>
          </w:p>
        </w:tc>
        <w:tc>
          <w:tcPr>
            <w:tcW w:w="9212" w:type="dxa"/>
            <w:noWrap/>
          </w:tcPr>
          <w:p w14:paraId="63CCF444" w14:textId="77777777" w:rsidR="00480348" w:rsidRPr="005A13A1" w:rsidRDefault="00480348" w:rsidP="00480348">
            <w:pPr>
              <w:jc w:val="both"/>
              <w:rPr>
                <w:b/>
                <w:bCs/>
                <w:sz w:val="20"/>
                <w:szCs w:val="20"/>
                <w:u w:val="single"/>
              </w:rPr>
            </w:pPr>
            <w:r w:rsidRPr="005A13A1">
              <w:rPr>
                <w:b/>
                <w:bCs/>
                <w:sz w:val="20"/>
                <w:szCs w:val="20"/>
                <w:u w:val="single"/>
              </w:rPr>
              <w:t>Приложим за участника, определен за изпълнител:</w:t>
            </w:r>
          </w:p>
          <w:p w14:paraId="48C3B86F" w14:textId="77777777" w:rsidR="00480348" w:rsidRPr="005A13A1" w:rsidRDefault="00480348" w:rsidP="00480348">
            <w:pPr>
              <w:jc w:val="both"/>
              <w:rPr>
                <w:b/>
                <w:bCs/>
                <w:sz w:val="20"/>
                <w:szCs w:val="20"/>
              </w:rPr>
            </w:pPr>
            <w:r w:rsidRPr="005A13A1">
              <w:rPr>
                <w:b/>
                <w:bCs/>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17874B1A" w14:textId="77777777" w:rsidR="00480348" w:rsidRPr="005A13A1" w:rsidRDefault="00480348" w:rsidP="00480348">
            <w:pPr>
              <w:jc w:val="both"/>
              <w:rPr>
                <w:b/>
                <w:bCs/>
                <w:sz w:val="20"/>
                <w:szCs w:val="20"/>
              </w:rPr>
            </w:pPr>
            <w:r w:rsidRPr="005A13A1">
              <w:rPr>
                <w:b/>
                <w:bCs/>
                <w:sz w:val="20"/>
                <w:szCs w:val="20"/>
              </w:rPr>
              <w:t>(чл. 44, ал. 5 и чл. 54, ал. 1, т. 4 от ЗОП)</w:t>
            </w:r>
          </w:p>
          <w:p w14:paraId="3C58D094" w14:textId="0FEADAFA" w:rsidR="00480348" w:rsidRPr="005A13A1" w:rsidRDefault="00480348" w:rsidP="00480348">
            <w:pPr>
              <w:jc w:val="both"/>
              <w:rPr>
                <w:b/>
                <w:bCs/>
                <w:color w:val="333399"/>
                <w:sz w:val="20"/>
                <w:szCs w:val="20"/>
              </w:rPr>
            </w:pPr>
            <w:r w:rsidRPr="005A13A1">
              <w:rPr>
                <w:b/>
                <w:bCs/>
                <w:color w:val="333399"/>
                <w:sz w:val="20"/>
                <w:szCs w:val="20"/>
              </w:rPr>
              <w:t>т. 18 от Насоките/ т. 18 от Приложение № 1 към чл. 2, ал. 1 от Наредбата</w:t>
            </w:r>
          </w:p>
          <w:p w14:paraId="36469715" w14:textId="77777777" w:rsidR="00480348" w:rsidRPr="005A13A1" w:rsidRDefault="00480348" w:rsidP="00480348">
            <w:pPr>
              <w:jc w:val="both"/>
              <w:rPr>
                <w:color w:val="C0504D"/>
                <w:sz w:val="20"/>
                <w:szCs w:val="20"/>
              </w:rPr>
            </w:pPr>
            <w:r w:rsidRPr="005A13A1">
              <w:rPr>
                <w:b/>
                <w:bCs/>
                <w:color w:val="C0504D"/>
                <w:sz w:val="20"/>
                <w:szCs w:val="20"/>
              </w:rPr>
              <w:t>Насочващи източници на информация:</w:t>
            </w:r>
            <w:r w:rsidRPr="005A13A1">
              <w:rPr>
                <w:color w:val="C0504D"/>
                <w:sz w:val="20"/>
                <w:szCs w:val="20"/>
              </w:rPr>
              <w:t xml:space="preserve"> прегледайте всички документи от офертата на участника, определен за изпълнител</w:t>
            </w:r>
            <w:r w:rsidRPr="005A13A1">
              <w:rPr>
                <w:color w:val="C0504D"/>
                <w:sz w:val="20"/>
                <w:szCs w:val="20"/>
                <w:lang w:val="en-US"/>
              </w:rPr>
              <w:t xml:space="preserve">, </w:t>
            </w:r>
            <w:r w:rsidRPr="005A13A1">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4D1EC7E3" w14:textId="77777777" w:rsidR="00480348" w:rsidRPr="005A13A1" w:rsidRDefault="00480348" w:rsidP="00480348">
            <w:pPr>
              <w:spacing w:before="130"/>
              <w:contextualSpacing/>
              <w:jc w:val="both"/>
              <w:rPr>
                <w:b/>
                <w:bCs/>
                <w:color w:val="008000"/>
                <w:sz w:val="20"/>
                <w:szCs w:val="20"/>
              </w:rPr>
            </w:pPr>
            <w:r w:rsidRPr="005A13A1">
              <w:rPr>
                <w:b/>
                <w:bCs/>
                <w:color w:val="008000"/>
                <w:sz w:val="20"/>
                <w:szCs w:val="20"/>
              </w:rPr>
              <w:t>ВАЖНО! Ново!!!</w:t>
            </w:r>
          </w:p>
          <w:p w14:paraId="30E71F57" w14:textId="77777777" w:rsidR="00480348" w:rsidRPr="005A13A1" w:rsidRDefault="00480348" w:rsidP="00480348">
            <w:pPr>
              <w:spacing w:before="130"/>
              <w:contextualSpacing/>
              <w:jc w:val="both"/>
              <w:rPr>
                <w:color w:val="008000"/>
                <w:sz w:val="20"/>
                <w:szCs w:val="20"/>
              </w:rPr>
            </w:pPr>
            <w:r w:rsidRPr="005A13A1">
              <w:rPr>
                <w:color w:val="008000"/>
                <w:sz w:val="20"/>
                <w:szCs w:val="20"/>
              </w:rPr>
              <w:t>За да потвърдите изпълнението на чл. 44, ал. 5 от ЗОП, проверете:</w:t>
            </w:r>
          </w:p>
          <w:p w14:paraId="2DAA1836" w14:textId="77777777" w:rsidR="00480348" w:rsidRPr="005A13A1" w:rsidRDefault="00480348" w:rsidP="00480348">
            <w:pPr>
              <w:spacing w:before="130"/>
              <w:contextualSpacing/>
              <w:jc w:val="both"/>
              <w:rPr>
                <w:color w:val="008000"/>
                <w:sz w:val="20"/>
                <w:szCs w:val="20"/>
              </w:rPr>
            </w:pPr>
            <w:r w:rsidRPr="005A13A1">
              <w:rPr>
                <w:color w:val="008000"/>
                <w:sz w:val="20"/>
                <w:szCs w:val="20"/>
              </w:rPr>
              <w:t>- дали са правени пазарни проучвания и/или пазарни консултации;</w:t>
            </w:r>
          </w:p>
          <w:p w14:paraId="716F8DA8" w14:textId="77777777" w:rsidR="00480348" w:rsidRPr="005A13A1" w:rsidRDefault="00480348" w:rsidP="00480348">
            <w:pPr>
              <w:spacing w:before="130"/>
              <w:contextualSpacing/>
              <w:jc w:val="both"/>
              <w:rPr>
                <w:color w:val="008000"/>
                <w:sz w:val="20"/>
                <w:szCs w:val="20"/>
              </w:rPr>
            </w:pPr>
            <w:r w:rsidRPr="005A13A1">
              <w:rPr>
                <w:color w:val="008000"/>
                <w:sz w:val="20"/>
                <w:szCs w:val="20"/>
              </w:rPr>
              <w:t xml:space="preserve">- дали при подготовката на процедурата (включително документацията) са участвали външни лица; </w:t>
            </w:r>
          </w:p>
          <w:p w14:paraId="5F9A4F27" w14:textId="77777777" w:rsidR="00480348" w:rsidRPr="005A13A1" w:rsidRDefault="00480348" w:rsidP="00480348">
            <w:pPr>
              <w:spacing w:before="130"/>
              <w:contextualSpacing/>
              <w:jc w:val="both"/>
              <w:rPr>
                <w:color w:val="008000"/>
                <w:sz w:val="20"/>
                <w:szCs w:val="20"/>
              </w:rPr>
            </w:pPr>
            <w:r w:rsidRPr="005A13A1">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3DDB8560" w14:textId="77777777" w:rsidR="00480348" w:rsidRPr="005A13A1" w:rsidRDefault="00480348" w:rsidP="00480348">
            <w:pPr>
              <w:spacing w:before="130"/>
              <w:contextualSpacing/>
              <w:jc w:val="both"/>
              <w:rPr>
                <w:color w:val="008000"/>
                <w:sz w:val="20"/>
                <w:szCs w:val="20"/>
              </w:rPr>
            </w:pPr>
            <w:r w:rsidRPr="005A13A1">
              <w:rPr>
                <w:color w:val="008000"/>
                <w:sz w:val="20"/>
                <w:szCs w:val="20"/>
              </w:rPr>
              <w:t>- ако ДА, проверете дали в офертата му се съдържат доказателства, че принципът за равнопоставеност не е нарушен.</w:t>
            </w:r>
          </w:p>
          <w:p w14:paraId="29989788" w14:textId="77777777" w:rsidR="00480348" w:rsidRPr="005A13A1" w:rsidRDefault="00480348" w:rsidP="00480348">
            <w:pPr>
              <w:spacing w:before="130"/>
              <w:contextualSpacing/>
              <w:jc w:val="both"/>
              <w:rPr>
                <w:color w:val="008000"/>
                <w:sz w:val="20"/>
                <w:szCs w:val="20"/>
              </w:rPr>
            </w:pPr>
            <w:r w:rsidRPr="005A13A1">
              <w:rPr>
                <w:color w:val="008000"/>
                <w:sz w:val="20"/>
                <w:szCs w:val="20"/>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61EC49DC" w14:textId="3FDF5E3F" w:rsidR="00480348" w:rsidRPr="00C57FD3" w:rsidRDefault="00480348" w:rsidP="00480348">
            <w:pPr>
              <w:jc w:val="both"/>
              <w:rPr>
                <w:b/>
                <w:sz w:val="20"/>
                <w:szCs w:val="20"/>
                <w:u w:val="single"/>
              </w:rPr>
            </w:pPr>
            <w:r w:rsidRPr="005A13A1">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Доказателствата следва да са част от офертата, представена от участника. В този случай се формулира констатация за нередност по </w:t>
            </w:r>
            <w:r w:rsidRPr="005A13A1">
              <w:rPr>
                <w:b/>
                <w:bCs/>
                <w:color w:val="008000"/>
                <w:sz w:val="20"/>
                <w:szCs w:val="20"/>
              </w:rPr>
              <w:t>т. 18 от Насоките/ т. 18</w:t>
            </w:r>
            <w:r>
              <w:rPr>
                <w:b/>
                <w:bCs/>
                <w:color w:val="008000"/>
                <w:sz w:val="20"/>
                <w:szCs w:val="20"/>
              </w:rPr>
              <w:t xml:space="preserve"> </w:t>
            </w:r>
            <w:r w:rsidRPr="005A13A1">
              <w:rPr>
                <w:b/>
                <w:bCs/>
                <w:color w:val="008000"/>
                <w:sz w:val="20"/>
                <w:szCs w:val="20"/>
              </w:rPr>
              <w:t>от Приложение № 1 към чл. 2, ал. 1 от Наредбата.</w:t>
            </w:r>
            <w:r w:rsidRPr="002F388D">
              <w:rPr>
                <w:b/>
                <w:bCs/>
                <w:color w:val="008000"/>
              </w:rPr>
              <w:t> </w:t>
            </w:r>
          </w:p>
        </w:tc>
        <w:tc>
          <w:tcPr>
            <w:tcW w:w="567" w:type="dxa"/>
          </w:tcPr>
          <w:p w14:paraId="40DA68F8" w14:textId="77777777" w:rsidR="00480348" w:rsidRPr="00786E11" w:rsidRDefault="00480348" w:rsidP="00480348">
            <w:pPr>
              <w:jc w:val="both"/>
              <w:outlineLvl w:val="1"/>
              <w:rPr>
                <w:sz w:val="20"/>
                <w:szCs w:val="20"/>
              </w:rPr>
            </w:pPr>
          </w:p>
        </w:tc>
        <w:tc>
          <w:tcPr>
            <w:tcW w:w="4282" w:type="dxa"/>
            <w:gridSpan w:val="2"/>
          </w:tcPr>
          <w:p w14:paraId="15F9C917" w14:textId="77777777" w:rsidR="00480348" w:rsidRPr="00786E11" w:rsidRDefault="00480348" w:rsidP="00480348">
            <w:pPr>
              <w:jc w:val="both"/>
              <w:outlineLvl w:val="1"/>
              <w:rPr>
                <w:sz w:val="20"/>
                <w:szCs w:val="20"/>
              </w:rPr>
            </w:pPr>
          </w:p>
        </w:tc>
      </w:tr>
      <w:tr w:rsidR="00480348" w:rsidRPr="00786E11" w14:paraId="7E8B038E" w14:textId="77777777" w:rsidTr="000F4802">
        <w:trPr>
          <w:trHeight w:val="270"/>
        </w:trPr>
        <w:tc>
          <w:tcPr>
            <w:tcW w:w="540" w:type="dxa"/>
            <w:gridSpan w:val="2"/>
          </w:tcPr>
          <w:p w14:paraId="38D0DCF0" w14:textId="76209CF9" w:rsidR="00480348" w:rsidRPr="001F24C3" w:rsidRDefault="00053495" w:rsidP="001F24C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37</w:t>
            </w:r>
          </w:p>
        </w:tc>
        <w:tc>
          <w:tcPr>
            <w:tcW w:w="9212" w:type="dxa"/>
            <w:noWrap/>
          </w:tcPr>
          <w:p w14:paraId="339674DC" w14:textId="506689FF" w:rsidR="00480348" w:rsidRDefault="00480348" w:rsidP="00480348">
            <w:pPr>
              <w:jc w:val="both"/>
              <w:outlineLvl w:val="1"/>
              <w:rPr>
                <w:b/>
                <w:sz w:val="20"/>
                <w:szCs w:val="20"/>
                <w:u w:val="single"/>
                <w:lang w:eastAsia="fr-FR"/>
              </w:rPr>
            </w:pPr>
            <w:r w:rsidRPr="00786E11">
              <w:rPr>
                <w:b/>
                <w:sz w:val="20"/>
                <w:szCs w:val="20"/>
                <w:u w:val="single"/>
              </w:rPr>
              <w:t>При поканени повече от едно лица:</w:t>
            </w:r>
          </w:p>
          <w:p w14:paraId="74F8D861" w14:textId="18F379DD" w:rsidR="00480348" w:rsidRPr="00786E11" w:rsidRDefault="00480348" w:rsidP="00480348">
            <w:pPr>
              <w:jc w:val="both"/>
              <w:outlineLvl w:val="1"/>
              <w:rPr>
                <w:b/>
                <w:sz w:val="20"/>
                <w:szCs w:val="20"/>
                <w:u w:val="single"/>
                <w:lang w:eastAsia="fr-FR"/>
              </w:rPr>
            </w:pPr>
            <w:r w:rsidRPr="00786E11">
              <w:rPr>
                <w:b/>
                <w:sz w:val="20"/>
                <w:szCs w:val="20"/>
                <w:u w:val="single"/>
                <w:lang w:eastAsia="fr-FR"/>
              </w:rPr>
              <w:t>Приложим за участника, определен за изпълнител:</w:t>
            </w:r>
          </w:p>
          <w:p w14:paraId="6CB9987D" w14:textId="594457B6" w:rsidR="00480348" w:rsidRPr="00F42169" w:rsidRDefault="00480348" w:rsidP="00480348">
            <w:pPr>
              <w:jc w:val="both"/>
              <w:outlineLvl w:val="1"/>
              <w:rPr>
                <w:i/>
                <w:sz w:val="20"/>
                <w:szCs w:val="20"/>
                <w:lang w:eastAsia="fr-FR"/>
              </w:rPr>
            </w:pPr>
            <w:r w:rsidRPr="00F42169">
              <w:rPr>
                <w:i/>
                <w:sz w:val="20"/>
                <w:szCs w:val="20"/>
                <w:lang w:eastAsia="fr-FR"/>
              </w:rPr>
              <w:lastRenderedPageBreak/>
              <w:t>Комисията изискала ли е обосновка от участника, определен за изпълнител, ако предложенията, постигнати в резултат на преговорите, свързани с цена и/или разходи, са с 20 % по-благоприятни от средната стойност на съответните предложения в останалите допуснати до оценка оферти?</w:t>
            </w:r>
          </w:p>
          <w:p w14:paraId="271BDAAA" w14:textId="77777777" w:rsidR="00480348" w:rsidRPr="00F42169" w:rsidRDefault="00480348" w:rsidP="00480348">
            <w:pPr>
              <w:jc w:val="both"/>
              <w:outlineLvl w:val="1"/>
              <w:rPr>
                <w:i/>
                <w:sz w:val="20"/>
                <w:szCs w:val="20"/>
                <w:lang w:eastAsia="fr-FR"/>
              </w:rPr>
            </w:pPr>
            <w:r w:rsidRPr="00F42169">
              <w:rPr>
                <w:i/>
                <w:sz w:val="20"/>
                <w:szCs w:val="20"/>
                <w:lang w:eastAsia="fr-FR"/>
              </w:rPr>
              <w:t>Писмената обосновка представена ли е в 5-дневен срок от получаването на искането за обосновка?</w:t>
            </w:r>
          </w:p>
          <w:p w14:paraId="72A06AEB" w14:textId="77777777" w:rsidR="00480348" w:rsidRPr="00F42169" w:rsidRDefault="00480348" w:rsidP="00480348">
            <w:pPr>
              <w:jc w:val="both"/>
              <w:outlineLvl w:val="1"/>
              <w:rPr>
                <w:i/>
                <w:sz w:val="20"/>
                <w:szCs w:val="20"/>
                <w:lang w:eastAsia="fr-FR"/>
              </w:rPr>
            </w:pPr>
            <w:r w:rsidRPr="00F42169">
              <w:rPr>
                <w:i/>
                <w:sz w:val="20"/>
                <w:szCs w:val="20"/>
                <w:lang w:eastAsia="fr-FR"/>
              </w:rPr>
              <w:t>Писмената обосновка свързана ли е с обстоятелствата, визирани в чл. 72, ал. 2, т. 1-5 от ЗОП?</w:t>
            </w:r>
          </w:p>
          <w:p w14:paraId="28BB2614" w14:textId="02B57692" w:rsidR="00480348" w:rsidRPr="00786E11" w:rsidRDefault="00480348" w:rsidP="00480348">
            <w:pPr>
              <w:jc w:val="both"/>
              <w:outlineLvl w:val="1"/>
              <w:rPr>
                <w:sz w:val="20"/>
                <w:szCs w:val="20"/>
                <w:lang w:eastAsia="fr-FR"/>
              </w:rPr>
            </w:pPr>
            <w:r w:rsidRPr="00786E11">
              <w:rPr>
                <w:sz w:val="20"/>
                <w:szCs w:val="20"/>
                <w:lan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14:paraId="1D8E432C" w14:textId="28251DB4" w:rsidR="00480348" w:rsidRPr="00786E11" w:rsidRDefault="00480348" w:rsidP="00480348">
            <w:pPr>
              <w:jc w:val="both"/>
              <w:outlineLvl w:val="1"/>
              <w:rPr>
                <w:sz w:val="20"/>
                <w:szCs w:val="20"/>
                <w:lang w:eastAsia="fr-FR"/>
              </w:rPr>
            </w:pPr>
            <w:r w:rsidRPr="00786E11">
              <w:rPr>
                <w:sz w:val="20"/>
                <w:szCs w:val="20"/>
                <w:lang w:eastAsia="fr-FR"/>
              </w:rPr>
              <w:t>Съгласно чл. 72, ал. 3 от ЗОП участникът следва да представи доказателства за посочените в обосновката данни.</w:t>
            </w:r>
          </w:p>
          <w:p w14:paraId="5C7E8239" w14:textId="5CDFD57A" w:rsidR="00480348" w:rsidRPr="00786E11" w:rsidRDefault="00480348" w:rsidP="00480348">
            <w:pPr>
              <w:jc w:val="both"/>
              <w:outlineLvl w:val="1"/>
              <w:rPr>
                <w:sz w:val="20"/>
                <w:szCs w:val="20"/>
                <w:lang w:eastAsia="fr-FR"/>
              </w:rPr>
            </w:pPr>
            <w:r w:rsidRPr="00786E11">
              <w:rPr>
                <w:sz w:val="20"/>
                <w:szCs w:val="20"/>
                <w:lang w:eastAsia="fr-FR"/>
              </w:rPr>
              <w:t>Обосновката се отхвърля и участникът се отстранява, ако обосновката не е свързана с някоя от хипотезите по чл. 7</w:t>
            </w:r>
            <w:r>
              <w:rPr>
                <w:sz w:val="20"/>
                <w:szCs w:val="20"/>
                <w:lang w:eastAsia="fr-FR"/>
              </w:rPr>
              <w:t>2</w:t>
            </w:r>
            <w:r w:rsidRPr="00786E11">
              <w:rPr>
                <w:sz w:val="20"/>
                <w:szCs w:val="20"/>
                <w:lang w:eastAsia="fr-FR"/>
              </w:rPr>
              <w:t xml:space="preserve">, ал. 2 от ЗОП и/или когато представените доказателства </w:t>
            </w:r>
            <w:r w:rsidRPr="00786E11">
              <w:rPr>
                <w:b/>
                <w:sz w:val="20"/>
                <w:szCs w:val="20"/>
                <w:lang w:eastAsia="fr-FR"/>
              </w:rPr>
              <w:t>не са достатъчни, за да обосноват предложената цена или разходи</w:t>
            </w:r>
            <w:r w:rsidRPr="00786E11">
              <w:rPr>
                <w:sz w:val="20"/>
                <w:szCs w:val="20"/>
                <w:lang w:eastAsia="fr-FR"/>
              </w:rPr>
              <w:t>.</w:t>
            </w:r>
          </w:p>
          <w:p w14:paraId="47A34407" w14:textId="30264494" w:rsidR="00480348" w:rsidRDefault="00480348" w:rsidP="00480348">
            <w:pPr>
              <w:jc w:val="both"/>
              <w:outlineLvl w:val="1"/>
              <w:rPr>
                <w:sz w:val="20"/>
                <w:szCs w:val="20"/>
                <w:lang w:eastAsia="fr-FR"/>
              </w:rPr>
            </w:pPr>
            <w:r w:rsidRPr="00786E11">
              <w:rPr>
                <w:sz w:val="20"/>
                <w:szCs w:val="20"/>
                <w:lang w:eastAsia="fr-FR"/>
              </w:rPr>
              <w:t xml:space="preserve">Срокът по чл. 72, ал. 1 от ЗОП е 5 </w:t>
            </w:r>
            <w:r w:rsidRPr="00786E11">
              <w:rPr>
                <w:b/>
                <w:sz w:val="20"/>
                <w:szCs w:val="20"/>
                <w:lang w:eastAsia="fr-FR"/>
              </w:rPr>
              <w:t>календарни</w:t>
            </w:r>
            <w:r w:rsidRPr="00786E11">
              <w:rPr>
                <w:sz w:val="20"/>
                <w:szCs w:val="20"/>
                <w:lang w:eastAsia="fr-FR"/>
              </w:rPr>
              <w:t xml:space="preserve"> дни.</w:t>
            </w:r>
          </w:p>
          <w:p w14:paraId="3A4CEAA0" w14:textId="77777777" w:rsidR="00480348" w:rsidRPr="00786E11" w:rsidRDefault="00480348" w:rsidP="00480348">
            <w:pPr>
              <w:jc w:val="both"/>
              <w:outlineLvl w:val="1"/>
              <w:rPr>
                <w:b/>
                <w:sz w:val="20"/>
                <w:szCs w:val="20"/>
                <w:lang w:eastAsia="fr-FR"/>
              </w:rPr>
            </w:pPr>
            <w:r w:rsidRPr="00786E11">
              <w:rPr>
                <w:b/>
                <w:sz w:val="20"/>
                <w:szCs w:val="20"/>
                <w:lang w:eastAsia="fr-FR"/>
              </w:rPr>
              <w:t>(чл. 72 от ЗОП)</w:t>
            </w:r>
          </w:p>
          <w:p w14:paraId="4721AE31" w14:textId="7C10C66E" w:rsidR="00480348" w:rsidRPr="00886984" w:rsidRDefault="00480348" w:rsidP="00480348">
            <w:pPr>
              <w:jc w:val="both"/>
              <w:outlineLvl w:val="1"/>
              <w:rPr>
                <w:b/>
                <w:sz w:val="20"/>
                <w:szCs w:val="20"/>
                <w:lang w:eastAsia="fr-FR"/>
              </w:rPr>
            </w:pPr>
            <w:r w:rsidRPr="00786E11">
              <w:rPr>
                <w:b/>
                <w:sz w:val="20"/>
                <w:szCs w:val="20"/>
                <w:lang w:eastAsia="fr-FR"/>
              </w:rPr>
              <w:t>(чл. 67, ал. 5 от ППЗОП</w:t>
            </w:r>
            <w:r>
              <w:rPr>
                <w:b/>
                <w:sz w:val="20"/>
                <w:szCs w:val="20"/>
                <w:lang w:eastAsia="fr-FR"/>
              </w:rPr>
              <w:t>, отм. в сила от 01.03.2019 г., съответно чл. 72, ал. 6 от ЗОП, в сила от 01.03.2019 г.</w:t>
            </w:r>
            <w:r w:rsidRPr="00786E11">
              <w:rPr>
                <w:b/>
                <w:sz w:val="20"/>
                <w:szCs w:val="20"/>
                <w:lang w:eastAsia="fr-FR"/>
              </w:rPr>
              <w:t>)</w:t>
            </w:r>
          </w:p>
          <w:p w14:paraId="5D75955C" w14:textId="5E951623" w:rsidR="00480348" w:rsidRPr="00786E11" w:rsidRDefault="00480348" w:rsidP="00480348">
            <w:pPr>
              <w:jc w:val="both"/>
              <w:rPr>
                <w:b/>
                <w:color w:val="333399"/>
                <w:sz w:val="20"/>
                <w:szCs w:val="20"/>
              </w:rPr>
            </w:pPr>
            <w:r w:rsidRPr="00786E11">
              <w:rPr>
                <w:b/>
                <w:color w:val="333399"/>
                <w:sz w:val="20"/>
                <w:szCs w:val="20"/>
              </w:rPr>
              <w:t>т. 1</w:t>
            </w:r>
            <w:r>
              <w:rPr>
                <w:b/>
                <w:color w:val="333399"/>
                <w:sz w:val="20"/>
                <w:szCs w:val="20"/>
              </w:rPr>
              <w:t>4</w:t>
            </w:r>
            <w:r w:rsidRPr="00786E11">
              <w:rPr>
                <w:b/>
                <w:color w:val="333399"/>
                <w:sz w:val="20"/>
                <w:szCs w:val="20"/>
              </w:rPr>
              <w:t xml:space="preserve"> от Насоките/</w:t>
            </w:r>
            <w:r w:rsidR="009A6A43">
              <w:rPr>
                <w:b/>
                <w:color w:val="333399"/>
                <w:sz w:val="20"/>
                <w:szCs w:val="20"/>
              </w:rPr>
              <w:t xml:space="preserve"> </w:t>
            </w:r>
            <w:r>
              <w:rPr>
                <w:b/>
                <w:color w:val="333399"/>
                <w:sz w:val="20"/>
                <w:szCs w:val="20"/>
              </w:rPr>
              <w:t>т. 14</w:t>
            </w:r>
            <w:r w:rsidRPr="007F7E67">
              <w:rPr>
                <w:b/>
                <w:color w:val="333399"/>
                <w:sz w:val="20"/>
                <w:szCs w:val="20"/>
              </w:rPr>
              <w:t xml:space="preserve"> от</w:t>
            </w:r>
            <w:r w:rsidRPr="00786E11">
              <w:rPr>
                <w:b/>
                <w:color w:val="333399"/>
                <w:sz w:val="20"/>
                <w:szCs w:val="20"/>
              </w:rPr>
              <w:t xml:space="preserve"> Приложение № 1 към чл. 2, ал. 1 от Наредбата</w:t>
            </w:r>
          </w:p>
          <w:p w14:paraId="46D56725" w14:textId="453A84A6" w:rsidR="00480348" w:rsidRPr="00786E11" w:rsidRDefault="00480348" w:rsidP="00480348">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 и доказателства.</w:t>
            </w:r>
          </w:p>
          <w:p w14:paraId="2F9C7FFD" w14:textId="77777777" w:rsidR="00480348" w:rsidRPr="00786E11" w:rsidRDefault="00480348" w:rsidP="00480348">
            <w:pPr>
              <w:pStyle w:val="BodyText"/>
              <w:spacing w:before="0" w:after="0"/>
              <w:jc w:val="both"/>
              <w:rPr>
                <w:bCs/>
                <w:color w:val="008000"/>
                <w:sz w:val="20"/>
                <w:szCs w:val="20"/>
              </w:rPr>
            </w:pPr>
            <w:r w:rsidRPr="00786E11">
              <w:rPr>
                <w:bCs/>
                <w:color w:val="008000"/>
                <w:sz w:val="20"/>
                <w:szCs w:val="20"/>
              </w:rPr>
              <w:t>Анализирайте:</w:t>
            </w:r>
          </w:p>
          <w:p w14:paraId="2EAB6DE7" w14:textId="05C30D11" w:rsidR="00480348" w:rsidRPr="00786E11" w:rsidRDefault="00480348" w:rsidP="00480348">
            <w:pPr>
              <w:pStyle w:val="BodyText"/>
              <w:spacing w:before="0" w:after="0"/>
              <w:jc w:val="both"/>
              <w:rPr>
                <w:color w:val="008000"/>
                <w:sz w:val="20"/>
                <w:szCs w:val="20"/>
              </w:rPr>
            </w:pPr>
            <w:r w:rsidRPr="00786E11">
              <w:rPr>
                <w:bCs/>
                <w:color w:val="008000"/>
                <w:sz w:val="20"/>
                <w:szCs w:val="20"/>
              </w:rPr>
              <w:t xml:space="preserve">- дали предложенията, свързани с цената и/или разходите, от офертата на </w:t>
            </w:r>
            <w:r w:rsidRPr="00786E11">
              <w:rPr>
                <w:b/>
                <w:bCs/>
                <w:color w:val="008000"/>
                <w:sz w:val="20"/>
                <w:szCs w:val="20"/>
              </w:rPr>
              <w:t>УЧАСТНИКА, ОПРЕДЕЛЕН ЗА ИЗПЪЛНИТЕЛ</w:t>
            </w:r>
            <w:r w:rsidRPr="00786E11">
              <w:rPr>
                <w:bCs/>
                <w:color w:val="008000"/>
                <w:sz w:val="20"/>
                <w:szCs w:val="20"/>
              </w:rPr>
              <w:t>, са с 20 % по-ниски от средната стойност на съответните предложения на останалите допуснати до оценяване оферти (последните не могат да бъдат по-малко от две);</w:t>
            </w:r>
          </w:p>
          <w:p w14:paraId="088E744A" w14:textId="77777777" w:rsidR="00480348" w:rsidRPr="00786E11" w:rsidRDefault="00480348" w:rsidP="00480348">
            <w:pPr>
              <w:pStyle w:val="BodyText"/>
              <w:spacing w:before="0" w:after="0"/>
              <w:jc w:val="both"/>
              <w:rPr>
                <w:color w:val="008000"/>
                <w:sz w:val="20"/>
                <w:szCs w:val="20"/>
              </w:rPr>
            </w:pPr>
            <w:r w:rsidRPr="00786E11">
              <w:rPr>
                <w:color w:val="008000"/>
                <w:sz w:val="20"/>
                <w:szCs w:val="20"/>
              </w:rPr>
              <w:t xml:space="preserve">- спазен ли е срокът за представяне на писмената обосновка (вж. датата на получаване на искането и датата на постъпване на писмената обосновка); </w:t>
            </w:r>
          </w:p>
          <w:p w14:paraId="41C1670D" w14:textId="16049C78" w:rsidR="00480348" w:rsidRPr="00786E11" w:rsidRDefault="00480348" w:rsidP="00480348">
            <w:pPr>
              <w:pStyle w:val="BodyText"/>
              <w:spacing w:before="0" w:after="0"/>
              <w:jc w:val="both"/>
              <w:rPr>
                <w:color w:val="008000"/>
                <w:sz w:val="20"/>
                <w:szCs w:val="20"/>
              </w:rPr>
            </w:pPr>
            <w:r w:rsidRPr="00786E11">
              <w:rPr>
                <w:color w:val="008000"/>
                <w:sz w:val="20"/>
                <w:szCs w:val="20"/>
              </w:rPr>
              <w:t>- дали писмената обосновка се отнася до обстоятелства</w:t>
            </w:r>
            <w:r>
              <w:rPr>
                <w:color w:val="008000"/>
                <w:sz w:val="20"/>
                <w:szCs w:val="20"/>
              </w:rPr>
              <w:t xml:space="preserve"> по</w:t>
            </w:r>
            <w:r w:rsidRPr="00786E11">
              <w:rPr>
                <w:color w:val="008000"/>
                <w:sz w:val="20"/>
                <w:szCs w:val="20"/>
              </w:rPr>
              <w:t xml:space="preserve"> чл. 72, ал. 2, т. 1-5 от ЗОП;</w:t>
            </w:r>
          </w:p>
          <w:p w14:paraId="3FB8C86A" w14:textId="2E0606FA" w:rsidR="00480348" w:rsidRPr="00786E11" w:rsidRDefault="00480348" w:rsidP="00480348">
            <w:pPr>
              <w:pStyle w:val="BodyText"/>
              <w:spacing w:before="0" w:after="0"/>
              <w:jc w:val="both"/>
              <w:rPr>
                <w:b/>
                <w:sz w:val="20"/>
                <w:szCs w:val="20"/>
              </w:rPr>
            </w:pPr>
            <w:r w:rsidRPr="00786E11">
              <w:rPr>
                <w:color w:val="008000"/>
                <w:sz w:val="20"/>
                <w:szCs w:val="20"/>
              </w:rPr>
              <w:t>- дали са представени достатъчно доказателства за предложената цена и/или разходи.</w:t>
            </w:r>
          </w:p>
        </w:tc>
        <w:tc>
          <w:tcPr>
            <w:tcW w:w="567" w:type="dxa"/>
          </w:tcPr>
          <w:p w14:paraId="2EED738F" w14:textId="77777777" w:rsidR="00480348" w:rsidRPr="00786E11" w:rsidRDefault="00480348" w:rsidP="00480348">
            <w:pPr>
              <w:jc w:val="both"/>
              <w:outlineLvl w:val="1"/>
              <w:rPr>
                <w:sz w:val="20"/>
                <w:szCs w:val="20"/>
              </w:rPr>
            </w:pPr>
          </w:p>
        </w:tc>
        <w:tc>
          <w:tcPr>
            <w:tcW w:w="4282" w:type="dxa"/>
            <w:gridSpan w:val="2"/>
          </w:tcPr>
          <w:p w14:paraId="667701C0" w14:textId="77777777" w:rsidR="00480348" w:rsidRPr="00786E11" w:rsidRDefault="00480348" w:rsidP="00480348">
            <w:pPr>
              <w:jc w:val="both"/>
              <w:outlineLvl w:val="1"/>
              <w:rPr>
                <w:sz w:val="20"/>
                <w:szCs w:val="20"/>
              </w:rPr>
            </w:pPr>
          </w:p>
        </w:tc>
      </w:tr>
      <w:tr w:rsidR="00480348" w:rsidRPr="00786E11" w14:paraId="6BB45B98" w14:textId="77777777" w:rsidTr="000F4802">
        <w:trPr>
          <w:trHeight w:val="270"/>
        </w:trPr>
        <w:tc>
          <w:tcPr>
            <w:tcW w:w="540" w:type="dxa"/>
            <w:gridSpan w:val="2"/>
          </w:tcPr>
          <w:p w14:paraId="5FC71FE1" w14:textId="5C32EE1F" w:rsidR="00480348" w:rsidRPr="00786E11" w:rsidRDefault="00053495" w:rsidP="009A6A4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38</w:t>
            </w:r>
          </w:p>
        </w:tc>
        <w:tc>
          <w:tcPr>
            <w:tcW w:w="9212" w:type="dxa"/>
            <w:noWrap/>
          </w:tcPr>
          <w:p w14:paraId="6815D175" w14:textId="28117303" w:rsidR="00480348" w:rsidRDefault="00480348" w:rsidP="00480348">
            <w:pPr>
              <w:jc w:val="both"/>
              <w:outlineLvl w:val="1"/>
              <w:rPr>
                <w:b/>
                <w:sz w:val="20"/>
                <w:szCs w:val="20"/>
                <w:u w:val="single"/>
                <w:lang w:eastAsia="fr-FR"/>
              </w:rPr>
            </w:pPr>
            <w:r w:rsidRPr="00786E11">
              <w:rPr>
                <w:b/>
                <w:sz w:val="20"/>
                <w:szCs w:val="20"/>
                <w:u w:val="single"/>
              </w:rPr>
              <w:t>При поканени повече от едно лица:</w:t>
            </w:r>
          </w:p>
          <w:p w14:paraId="1AA2B4C6" w14:textId="27F934E5" w:rsidR="00480348" w:rsidRPr="00786E11" w:rsidRDefault="00480348" w:rsidP="00480348">
            <w:pPr>
              <w:jc w:val="both"/>
              <w:outlineLvl w:val="1"/>
              <w:rPr>
                <w:b/>
                <w:sz w:val="20"/>
                <w:szCs w:val="20"/>
                <w:u w:val="single"/>
                <w:lang w:eastAsia="fr-FR"/>
              </w:rPr>
            </w:pPr>
            <w:r w:rsidRPr="00786E11">
              <w:rPr>
                <w:b/>
                <w:sz w:val="20"/>
                <w:szCs w:val="20"/>
                <w:u w:val="single"/>
                <w:lang w:eastAsia="fr-FR"/>
              </w:rPr>
              <w:t>Приложим за класираните участници, при поканени повече от едно лица:</w:t>
            </w:r>
          </w:p>
          <w:p w14:paraId="69F291B9" w14:textId="29F8230C" w:rsidR="00480348" w:rsidRPr="00786E11" w:rsidRDefault="00480348" w:rsidP="00480348">
            <w:pPr>
              <w:ind w:right="110"/>
              <w:jc w:val="both"/>
              <w:outlineLvl w:val="1"/>
              <w:rPr>
                <w:b/>
                <w:sz w:val="20"/>
                <w:szCs w:val="20"/>
                <w:lang w:eastAsia="fr-FR"/>
              </w:rPr>
            </w:pPr>
            <w:r w:rsidRPr="00786E11">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19CD679C" w14:textId="60087662" w:rsidR="00480348" w:rsidRDefault="00480348" w:rsidP="00480348">
            <w:pPr>
              <w:ind w:right="110"/>
              <w:jc w:val="both"/>
              <w:outlineLvl w:val="1"/>
              <w:rPr>
                <w:b/>
                <w:sz w:val="20"/>
                <w:szCs w:val="20"/>
                <w:lang w:eastAsia="fr-FR"/>
              </w:rPr>
            </w:pPr>
            <w:r w:rsidRPr="00786E11">
              <w:rPr>
                <w:sz w:val="20"/>
                <w:szCs w:val="20"/>
                <w:lang w:eastAsia="fr-FR"/>
              </w:rPr>
              <w:lastRenderedPageBreak/>
              <w:t xml:space="preserve">Комисията разглежда допуснатите оферти и ги оценява (във варианта им след преговорите)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786E11">
              <w:rPr>
                <w:b/>
                <w:sz w:val="20"/>
                <w:szCs w:val="20"/>
                <w:lang w:eastAsia="fr-FR"/>
              </w:rPr>
              <w:t>всички допуснати до оценка оферти, без да я променя.</w:t>
            </w:r>
          </w:p>
          <w:p w14:paraId="5E1AD480" w14:textId="28E60A3B" w:rsidR="009C4C6C" w:rsidRPr="00296F0D" w:rsidRDefault="009C4C6C" w:rsidP="00480348">
            <w:pPr>
              <w:ind w:right="110"/>
              <w:jc w:val="both"/>
              <w:outlineLvl w:val="1"/>
              <w:rPr>
                <w:b/>
                <w:sz w:val="20"/>
                <w:szCs w:val="20"/>
                <w:lang w:eastAsia="fr-FR"/>
              </w:rPr>
            </w:pPr>
            <w:r w:rsidRPr="00296F0D">
              <w:rPr>
                <w:b/>
                <w:sz w:val="20"/>
                <w:szCs w:val="20"/>
                <w:lang w:eastAsia="fr-FR"/>
              </w:rPr>
              <w:t xml:space="preserve">Внимание при поръчки за доставки! </w:t>
            </w:r>
          </w:p>
          <w:p w14:paraId="624C59EF" w14:textId="2D593E4C" w:rsidR="000E1283" w:rsidRPr="00EC7215" w:rsidRDefault="009C4C6C" w:rsidP="008717E3">
            <w:pPr>
              <w:jc w:val="both"/>
              <w:rPr>
                <w:sz w:val="20"/>
                <w:szCs w:val="20"/>
                <w:lang w:eastAsia="fr-FR"/>
              </w:rPr>
            </w:pPr>
            <w:r w:rsidRPr="00E72ADB">
              <w:rPr>
                <w:sz w:val="20"/>
                <w:szCs w:val="20"/>
                <w:lang w:eastAsia="fr-FR"/>
              </w:rPr>
              <w:t>Съгласно чл. 146, ал. 1 от ЗОП секторните възложители могат да отстранят оферта за доставка, когато делът на про</w:t>
            </w:r>
            <w:r w:rsidRPr="00EC7215">
              <w:rPr>
                <w:sz w:val="20"/>
                <w:szCs w:val="20"/>
                <w:lang w:eastAsia="fr-FR"/>
              </w:rPr>
              <w:t>дуктите с произход от трети страни, с които Европейският съюз или Република България няма сключено многостранно или двустранно споразумение, осигуряващо сравним и ефективен достъп, надвишава 50 на сто от общата стойност на продуктите, включени в нея.</w:t>
            </w:r>
            <w:r w:rsidR="000E1283" w:rsidRPr="00EC7215">
              <w:rPr>
                <w:sz w:val="20"/>
                <w:szCs w:val="20"/>
                <w:lang w:eastAsia="fr-FR"/>
              </w:rPr>
              <w:t xml:space="preserve"> </w:t>
            </w:r>
          </w:p>
          <w:p w14:paraId="4F7C0628" w14:textId="4EA94A65" w:rsidR="009C4C6C" w:rsidRPr="008717E3" w:rsidRDefault="000E1283" w:rsidP="000E1024">
            <w:pPr>
              <w:jc w:val="both"/>
              <w:rPr>
                <w:sz w:val="20"/>
                <w:szCs w:val="20"/>
                <w:lang w:eastAsia="fr-FR"/>
              </w:rPr>
            </w:pPr>
            <w:r w:rsidRPr="00EC7215">
              <w:rPr>
                <w:sz w:val="20"/>
                <w:szCs w:val="20"/>
                <w:lang w:eastAsia="fr-FR"/>
              </w:rPr>
              <w:t xml:space="preserve">Когато възложителят </w:t>
            </w:r>
            <w:r w:rsidR="00F51F0F" w:rsidRPr="00EC7215">
              <w:rPr>
                <w:sz w:val="20"/>
                <w:szCs w:val="20"/>
                <w:lang w:eastAsia="fr-FR"/>
              </w:rPr>
              <w:t xml:space="preserve">не </w:t>
            </w:r>
            <w:r w:rsidRPr="00EC7215">
              <w:rPr>
                <w:sz w:val="20"/>
                <w:szCs w:val="20"/>
                <w:lang w:eastAsia="fr-FR"/>
              </w:rPr>
              <w:t xml:space="preserve">е </w:t>
            </w:r>
            <w:r w:rsidR="00F51F0F" w:rsidRPr="00EC7215">
              <w:rPr>
                <w:sz w:val="20"/>
                <w:szCs w:val="20"/>
                <w:lang w:eastAsia="fr-FR"/>
              </w:rPr>
              <w:t xml:space="preserve">поставил подобно изискване </w:t>
            </w:r>
            <w:r w:rsidR="00AB2D58" w:rsidRPr="00EC7215">
              <w:rPr>
                <w:sz w:val="20"/>
                <w:szCs w:val="20"/>
                <w:lang w:eastAsia="fr-FR"/>
              </w:rPr>
              <w:t xml:space="preserve">за отстраняване </w:t>
            </w:r>
            <w:r w:rsidR="00F51F0F" w:rsidRPr="00EC7215">
              <w:rPr>
                <w:sz w:val="20"/>
                <w:szCs w:val="20"/>
                <w:lang w:eastAsia="fr-FR"/>
              </w:rPr>
              <w:t xml:space="preserve">в поканата или документацията по поръчката и </w:t>
            </w:r>
            <w:r w:rsidRPr="00EC7215">
              <w:rPr>
                <w:sz w:val="20"/>
                <w:szCs w:val="20"/>
                <w:lang w:eastAsia="fr-FR"/>
              </w:rPr>
              <w:t>две или повече оферти са еквивалентни в съответствие с избрания критерий за възлагане на офертите, с предимство се класират офертите, които не могат да бъдат отстранени съгласно</w:t>
            </w:r>
            <w:r w:rsidR="00F51F0F" w:rsidRPr="00EC7215">
              <w:rPr>
                <w:sz w:val="20"/>
                <w:szCs w:val="20"/>
                <w:lang w:eastAsia="fr-FR"/>
              </w:rPr>
              <w:t xml:space="preserve"> чл. 146, </w:t>
            </w:r>
            <w:r w:rsidRPr="00EC7215">
              <w:rPr>
                <w:sz w:val="20"/>
                <w:szCs w:val="20"/>
                <w:lang w:eastAsia="fr-FR"/>
              </w:rPr>
              <w:t>ал. 1</w:t>
            </w:r>
            <w:r w:rsidR="00F51F0F" w:rsidRPr="00EC7215">
              <w:rPr>
                <w:sz w:val="20"/>
                <w:szCs w:val="20"/>
                <w:lang w:eastAsia="fr-FR"/>
              </w:rPr>
              <w:t xml:space="preserve"> от ЗОП</w:t>
            </w:r>
            <w:r w:rsidRPr="00EC7215">
              <w:rPr>
                <w:sz w:val="20"/>
                <w:szCs w:val="20"/>
                <w:lang w:eastAsia="fr-FR"/>
              </w:rPr>
              <w:t>. Цените на офертите се смятат за еквивалентни, ако разликата между тях не надвишава 3 на сто.</w:t>
            </w:r>
            <w:r w:rsidR="00CF34E7" w:rsidRPr="00EC7215">
              <w:rPr>
                <w:sz w:val="20"/>
                <w:szCs w:val="20"/>
                <w:lang w:eastAsia="fr-FR"/>
              </w:rPr>
              <w:t xml:space="preserve"> </w:t>
            </w:r>
            <w:r w:rsidR="00A21DAA" w:rsidRPr="00EC7215">
              <w:rPr>
                <w:sz w:val="20"/>
                <w:szCs w:val="20"/>
                <w:lang w:eastAsia="fr-FR"/>
              </w:rPr>
              <w:t>В тези случаи е</w:t>
            </w:r>
            <w:r w:rsidRPr="00EC7215">
              <w:rPr>
                <w:sz w:val="20"/>
                <w:szCs w:val="20"/>
                <w:lang w:eastAsia="fr-FR"/>
              </w:rPr>
              <w:t>дна оферта не може да бъде предпочетена пред друга, когато нейното приемане би задължило възложителя да закупи стоки с технически характеристики, които се различават от тези на съществуващите, което би довело до несъвместимост или до технически затруднения при експлоатацията и поддържането им.</w:t>
            </w:r>
          </w:p>
          <w:p w14:paraId="5321C257" w14:textId="1FD1630E" w:rsidR="00480348" w:rsidRDefault="00480348" w:rsidP="000E1024">
            <w:pPr>
              <w:pStyle w:val="Heading1"/>
              <w:keepNext w:val="0"/>
              <w:spacing w:before="0" w:line="240" w:lineRule="auto"/>
              <w:jc w:val="both"/>
              <w:rPr>
                <w:sz w:val="20"/>
                <w:lang w:eastAsia="fr-FR"/>
              </w:rPr>
            </w:pPr>
            <w:r w:rsidRPr="00786E11">
              <w:rPr>
                <w:sz w:val="20"/>
                <w:lang w:eastAsia="fr-FR"/>
              </w:rPr>
              <w:t>(чл. 109, т. 2 от ЗОП)</w:t>
            </w:r>
          </w:p>
          <w:p w14:paraId="3ED1DDF0" w14:textId="34FD296C" w:rsidR="000E1024" w:rsidRPr="00CC1D23" w:rsidRDefault="000E1024" w:rsidP="00CC1D23">
            <w:pPr>
              <w:pStyle w:val="BodyText"/>
              <w:spacing w:before="0" w:after="0"/>
              <w:rPr>
                <w:b/>
                <w:sz w:val="20"/>
                <w:szCs w:val="20"/>
                <w:lang w:eastAsia="fr-FR"/>
              </w:rPr>
            </w:pPr>
            <w:r w:rsidRPr="00CC1D23">
              <w:rPr>
                <w:b/>
                <w:sz w:val="20"/>
                <w:szCs w:val="20"/>
                <w:lang w:eastAsia="fr-FR"/>
              </w:rPr>
              <w:t>(чл. 146 от ЗОП)</w:t>
            </w:r>
          </w:p>
          <w:p w14:paraId="780C99BE" w14:textId="3D9EA470" w:rsidR="00480348" w:rsidRPr="00786E11" w:rsidRDefault="00480348" w:rsidP="000E1024">
            <w:pPr>
              <w:pStyle w:val="Heading1"/>
              <w:keepNext w:val="0"/>
              <w:spacing w:before="0" w:line="240" w:lineRule="auto"/>
              <w:jc w:val="both"/>
              <w:rPr>
                <w:bCs/>
                <w:sz w:val="20"/>
              </w:rPr>
            </w:pPr>
            <w:r w:rsidRPr="00786E11">
              <w:rPr>
                <w:sz w:val="20"/>
                <w:lang w:eastAsia="fr-FR"/>
              </w:rPr>
              <w:t>(чл. 56, ал. 2</w:t>
            </w:r>
            <w:r>
              <w:rPr>
                <w:sz w:val="20"/>
                <w:lang w:eastAsia="fr-FR"/>
              </w:rPr>
              <w:t xml:space="preserve"> и ал. 3,</w:t>
            </w:r>
            <w:r w:rsidRPr="00786E11">
              <w:rPr>
                <w:sz w:val="20"/>
                <w:lang w:eastAsia="fr-FR"/>
              </w:rPr>
              <w:t xml:space="preserve"> чл. 58 от ППЗОП) </w:t>
            </w:r>
          </w:p>
          <w:p w14:paraId="16731892" w14:textId="6612E24C" w:rsidR="00480348" w:rsidRPr="00786E11" w:rsidRDefault="00480348" w:rsidP="000E1024">
            <w:pPr>
              <w:jc w:val="both"/>
              <w:rPr>
                <w:b/>
                <w:color w:val="333399"/>
                <w:sz w:val="20"/>
                <w:szCs w:val="20"/>
              </w:rPr>
            </w:pPr>
            <w:r w:rsidRPr="00786E11">
              <w:rPr>
                <w:b/>
                <w:color w:val="333399"/>
                <w:sz w:val="20"/>
                <w:szCs w:val="20"/>
              </w:rPr>
              <w:t xml:space="preserve">т. 15, </w:t>
            </w:r>
            <w:r w:rsidR="0010274C">
              <w:rPr>
                <w:b/>
                <w:color w:val="333399"/>
                <w:sz w:val="20"/>
                <w:szCs w:val="20"/>
              </w:rPr>
              <w:t xml:space="preserve">т. </w:t>
            </w:r>
            <w:r w:rsidRPr="00786E11">
              <w:rPr>
                <w:b/>
                <w:color w:val="333399"/>
                <w:sz w:val="20"/>
                <w:szCs w:val="20"/>
              </w:rPr>
              <w:t>16</w:t>
            </w:r>
            <w:r>
              <w:rPr>
                <w:b/>
                <w:color w:val="333399"/>
                <w:sz w:val="20"/>
                <w:szCs w:val="20"/>
              </w:rPr>
              <w:t xml:space="preserve"> и</w:t>
            </w:r>
            <w:r w:rsidRPr="00786E11">
              <w:rPr>
                <w:b/>
                <w:color w:val="333399"/>
                <w:sz w:val="20"/>
                <w:szCs w:val="20"/>
              </w:rPr>
              <w:t xml:space="preserve"> т. 17 от Насоките/</w:t>
            </w:r>
            <w:r>
              <w:rPr>
                <w:b/>
                <w:color w:val="333399"/>
                <w:sz w:val="20"/>
                <w:szCs w:val="20"/>
              </w:rPr>
              <w:t xml:space="preserve">т. 15, </w:t>
            </w:r>
            <w:r w:rsidR="0010274C">
              <w:rPr>
                <w:b/>
                <w:color w:val="333399"/>
                <w:sz w:val="20"/>
                <w:szCs w:val="20"/>
              </w:rPr>
              <w:t xml:space="preserve">т. </w:t>
            </w:r>
            <w:r>
              <w:rPr>
                <w:b/>
                <w:color w:val="333399"/>
                <w:sz w:val="20"/>
                <w:szCs w:val="20"/>
              </w:rPr>
              <w:t>16 и т. 17</w:t>
            </w:r>
            <w:r w:rsidRPr="007F7E67">
              <w:rPr>
                <w:b/>
                <w:color w:val="333399"/>
                <w:sz w:val="20"/>
                <w:szCs w:val="20"/>
              </w:rPr>
              <w:t xml:space="preserve"> от </w:t>
            </w:r>
            <w:r w:rsidRPr="00786E11">
              <w:rPr>
                <w:b/>
                <w:color w:val="333399"/>
                <w:sz w:val="20"/>
                <w:szCs w:val="20"/>
              </w:rPr>
              <w:t>Приложение № 1 към чл. 2, ал. 1 от Наредбата</w:t>
            </w:r>
          </w:p>
          <w:p w14:paraId="18E97F33" w14:textId="74920792" w:rsidR="00480348" w:rsidRPr="00786E11" w:rsidRDefault="00480348" w:rsidP="00480348">
            <w:pPr>
              <w:pStyle w:val="BodyText"/>
              <w:spacing w:before="0" w:after="0"/>
              <w:jc w:val="both"/>
            </w:pPr>
            <w:r w:rsidRPr="00786E11">
              <w:rPr>
                <w:b/>
                <w:color w:val="C0504D"/>
                <w:sz w:val="20"/>
                <w:szCs w:val="20"/>
              </w:rPr>
              <w:t xml:space="preserve">Насочващи източници на информация: </w:t>
            </w:r>
            <w:r w:rsidRPr="00786E1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r w:rsidR="00F02973">
              <w:rPr>
                <w:color w:val="C0504D"/>
                <w:sz w:val="20"/>
                <w:szCs w:val="20"/>
              </w:rPr>
              <w:t>, данните за произхода на продуктите и техният относителен дял от общата стойност на доставката</w:t>
            </w:r>
            <w:r w:rsidR="0004032E">
              <w:rPr>
                <w:color w:val="C0504D"/>
                <w:sz w:val="20"/>
                <w:szCs w:val="20"/>
              </w:rPr>
              <w:t xml:space="preserve"> и др</w:t>
            </w:r>
            <w:r w:rsidRPr="00786E11">
              <w:rPr>
                <w:color w:val="C0504D"/>
                <w:sz w:val="20"/>
                <w:szCs w:val="20"/>
              </w:rPr>
              <w:t>.</w:t>
            </w:r>
          </w:p>
          <w:p w14:paraId="23B76EF6" w14:textId="6B4BC7EF" w:rsidR="00480348" w:rsidRPr="00296F0D" w:rsidRDefault="00480348" w:rsidP="00086B81">
            <w:pPr>
              <w:jc w:val="both"/>
              <w:outlineLvl w:val="1"/>
              <w:rPr>
                <w:bCs/>
                <w:color w:val="008000"/>
                <w:sz w:val="20"/>
              </w:rPr>
            </w:pPr>
            <w:r w:rsidRPr="00786E11">
              <w:rPr>
                <w:bCs/>
                <w:color w:val="008000"/>
                <w:sz w:val="20"/>
              </w:rPr>
              <w:t xml:space="preserve">Анализирайте дали методиката за определяне на комплексната оценка на офертите е приложена точно и обективно по отношение на КЛАСИРАНИТЕ оферти във варианта им след проведените преговори. </w:t>
            </w:r>
            <w:r w:rsidR="00F02973" w:rsidRPr="00296F0D">
              <w:rPr>
                <w:bCs/>
                <w:color w:val="008000"/>
                <w:sz w:val="20"/>
              </w:rPr>
              <w:t xml:space="preserve">Методиката е приложена точно в хипотезите по </w:t>
            </w:r>
            <w:r w:rsidR="00770709" w:rsidRPr="00296F0D">
              <w:rPr>
                <w:bCs/>
                <w:color w:val="008000"/>
                <w:sz w:val="20"/>
              </w:rPr>
              <w:t>чл. 146 от ЗОП, когато:</w:t>
            </w:r>
          </w:p>
          <w:p w14:paraId="76856AF2" w14:textId="3F9A887B" w:rsidR="00770709" w:rsidRPr="00EC7215" w:rsidRDefault="00770709" w:rsidP="00086B81">
            <w:pPr>
              <w:jc w:val="both"/>
              <w:outlineLvl w:val="1"/>
              <w:rPr>
                <w:bCs/>
                <w:color w:val="008000"/>
                <w:sz w:val="20"/>
              </w:rPr>
            </w:pPr>
            <w:r w:rsidRPr="00E72ADB">
              <w:rPr>
                <w:bCs/>
                <w:color w:val="008000"/>
                <w:sz w:val="20"/>
              </w:rPr>
              <w:t>- офертата на избрания изпълнител не попада в обхвата на чл. 146, ал. 1 от ЗОП (продуктите са с произход от Е</w:t>
            </w:r>
            <w:r w:rsidRPr="00EC7215">
              <w:rPr>
                <w:bCs/>
                <w:color w:val="008000"/>
                <w:sz w:val="20"/>
              </w:rPr>
              <w:t xml:space="preserve">С или трети страни, с които Европейският съюз или Република България </w:t>
            </w:r>
            <w:r w:rsidR="00654350" w:rsidRPr="00EC7215">
              <w:rPr>
                <w:bCs/>
                <w:color w:val="008000"/>
                <w:sz w:val="20"/>
              </w:rPr>
              <w:t>има</w:t>
            </w:r>
            <w:r w:rsidRPr="00EC7215">
              <w:rPr>
                <w:bCs/>
                <w:color w:val="008000"/>
                <w:sz w:val="20"/>
              </w:rPr>
              <w:t xml:space="preserve"> сключено многостранно или двустранно споразумение, осигуряващо сравним и ефективен достъп</w:t>
            </w:r>
            <w:r w:rsidR="00654350" w:rsidRPr="00EC7215">
              <w:rPr>
                <w:bCs/>
                <w:color w:val="008000"/>
                <w:sz w:val="20"/>
              </w:rPr>
              <w:t xml:space="preserve"> или когато продуктите не отговарят на цитираното условие, но техният дял е до 50% от общата стойност на продуктите, включени в доставката) и </w:t>
            </w:r>
          </w:p>
          <w:p w14:paraId="751ED207" w14:textId="7B14E807" w:rsidR="00480348" w:rsidRPr="00786E11" w:rsidRDefault="002A1B7B" w:rsidP="00480348">
            <w:pPr>
              <w:jc w:val="both"/>
              <w:outlineLvl w:val="1"/>
              <w:rPr>
                <w:sz w:val="20"/>
                <w:szCs w:val="20"/>
                <w:u w:val="single"/>
                <w:lang w:eastAsia="fr-FR"/>
              </w:rPr>
            </w:pPr>
            <w:r w:rsidRPr="00EC7215">
              <w:rPr>
                <w:bCs/>
                <w:color w:val="008000"/>
                <w:sz w:val="20"/>
              </w:rPr>
              <w:lastRenderedPageBreak/>
              <w:t>- ценовото предложение на офертата от първото тире е не по-голяма от 3 на сто от оферта/и на участник/ци, които не отговарят на изискването по чл. 146, ал. 1 от ЗОП.</w:t>
            </w:r>
            <w:r w:rsidR="00086B81">
              <w:rPr>
                <w:bCs/>
                <w:color w:val="008000"/>
                <w:sz w:val="20"/>
              </w:rPr>
              <w:t xml:space="preserve"> </w:t>
            </w:r>
            <w:r w:rsidR="00480348">
              <w:rPr>
                <w:bCs/>
                <w:color w:val="008000"/>
                <w:sz w:val="20"/>
              </w:rPr>
              <w:t>Това означава одиторът да прегледа съответните технически и ценови предложения на класираните участници и да прецени дали присъдените от комисията точки по съответния показател отговарят на съответните изисквания от методиката за оценка.</w:t>
            </w:r>
            <w:r w:rsidR="00480348" w:rsidRPr="00AE298E">
              <w:rPr>
                <w:bCs/>
                <w:color w:val="008000"/>
                <w:sz w:val="20"/>
              </w:rPr>
              <w:t xml:space="preserve"> </w:t>
            </w:r>
            <w:r w:rsidR="00480348">
              <w:rPr>
                <w:bCs/>
                <w:color w:val="008000"/>
                <w:sz w:val="20"/>
              </w:rPr>
              <w:t>След това одиторът пресмята</w:t>
            </w:r>
            <w:r w:rsidR="00480348" w:rsidRPr="00AE298E">
              <w:rPr>
                <w:bCs/>
                <w:color w:val="008000"/>
                <w:sz w:val="20"/>
              </w:rPr>
              <w:t xml:space="preserve"> оценките съгласно методиката за оценка на офертите и прил</w:t>
            </w:r>
            <w:r w:rsidR="00480348">
              <w:rPr>
                <w:bCs/>
                <w:color w:val="008000"/>
                <w:sz w:val="20"/>
              </w:rPr>
              <w:t>ага</w:t>
            </w:r>
            <w:r w:rsidR="00480348" w:rsidRPr="00AE298E">
              <w:rPr>
                <w:bCs/>
                <w:color w:val="008000"/>
                <w:sz w:val="20"/>
              </w:rPr>
              <w:t xml:space="preserve"> създадения </w:t>
            </w:r>
            <w:r w:rsidR="00480348" w:rsidRPr="00AE298E">
              <w:rPr>
                <w:b/>
                <w:bCs/>
                <w:color w:val="008000"/>
                <w:sz w:val="20"/>
              </w:rPr>
              <w:t>работен документ</w:t>
            </w:r>
            <w:r w:rsidR="00480348" w:rsidRPr="00886984">
              <w:rPr>
                <w:bCs/>
                <w:color w:val="008000"/>
                <w:sz w:val="20"/>
              </w:rPr>
              <w:t>.</w:t>
            </w:r>
          </w:p>
        </w:tc>
        <w:tc>
          <w:tcPr>
            <w:tcW w:w="567" w:type="dxa"/>
          </w:tcPr>
          <w:p w14:paraId="3A6C47D6" w14:textId="77777777" w:rsidR="00480348" w:rsidRPr="00786E11" w:rsidRDefault="00480348" w:rsidP="00480348">
            <w:pPr>
              <w:jc w:val="both"/>
              <w:outlineLvl w:val="1"/>
              <w:rPr>
                <w:sz w:val="20"/>
                <w:szCs w:val="20"/>
              </w:rPr>
            </w:pPr>
          </w:p>
        </w:tc>
        <w:tc>
          <w:tcPr>
            <w:tcW w:w="4282" w:type="dxa"/>
            <w:gridSpan w:val="2"/>
          </w:tcPr>
          <w:p w14:paraId="670CA8CB" w14:textId="77777777" w:rsidR="00480348" w:rsidRPr="00786E11" w:rsidRDefault="00480348" w:rsidP="00480348">
            <w:pPr>
              <w:jc w:val="both"/>
              <w:outlineLvl w:val="1"/>
              <w:rPr>
                <w:sz w:val="20"/>
                <w:szCs w:val="20"/>
              </w:rPr>
            </w:pPr>
          </w:p>
        </w:tc>
      </w:tr>
      <w:tr w:rsidR="00480348" w:rsidRPr="00786E11" w14:paraId="36B9ACC2" w14:textId="77777777" w:rsidTr="000F4802">
        <w:trPr>
          <w:trHeight w:val="270"/>
        </w:trPr>
        <w:tc>
          <w:tcPr>
            <w:tcW w:w="540" w:type="dxa"/>
            <w:gridSpan w:val="2"/>
          </w:tcPr>
          <w:p w14:paraId="0FBE58E7" w14:textId="1C2353A6" w:rsidR="00480348" w:rsidRPr="00EC7215" w:rsidDel="00D6092D" w:rsidRDefault="009D505A" w:rsidP="00BF2B3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39</w:t>
            </w:r>
          </w:p>
        </w:tc>
        <w:tc>
          <w:tcPr>
            <w:tcW w:w="9212" w:type="dxa"/>
            <w:noWrap/>
          </w:tcPr>
          <w:p w14:paraId="04DB513C" w14:textId="77777777" w:rsidR="00480348" w:rsidRPr="00786E11" w:rsidRDefault="00480348" w:rsidP="00480348">
            <w:pPr>
              <w:jc w:val="both"/>
              <w:rPr>
                <w:b/>
                <w:sz w:val="20"/>
                <w:szCs w:val="20"/>
                <w:u w:val="single"/>
                <w:lang w:eastAsia="fr-FR"/>
              </w:rPr>
            </w:pPr>
            <w:r w:rsidRPr="00786E11">
              <w:rPr>
                <w:b/>
                <w:sz w:val="20"/>
                <w:szCs w:val="20"/>
                <w:u w:val="single"/>
                <w:lang w:eastAsia="fr-FR"/>
              </w:rPr>
              <w:t>Приложим за отстранените участници, ако има такива:</w:t>
            </w:r>
          </w:p>
          <w:p w14:paraId="14654F51" w14:textId="77777777" w:rsidR="00480348" w:rsidRPr="00786E11" w:rsidRDefault="00480348" w:rsidP="00480348">
            <w:pPr>
              <w:jc w:val="both"/>
              <w:rPr>
                <w:b/>
                <w:sz w:val="20"/>
                <w:szCs w:val="20"/>
                <w:lang w:eastAsia="fr-FR"/>
              </w:rPr>
            </w:pPr>
            <w:r w:rsidRPr="00786E11">
              <w:rPr>
                <w:b/>
                <w:sz w:val="20"/>
                <w:szCs w:val="20"/>
                <w:lang w:eastAsia="fr-FR"/>
              </w:rPr>
              <w:t>При прегледа на документите по чл. 39, ал. 2 от ППЗОП правилно ли са установени всички липсващи документи и/или несъответствия с изискванията към личното състояние на участниците, критериите за подбор и/или с други изисквания на възложителя (вкл. фактически грешки) на отстранените във връзка с тези документи участници?</w:t>
            </w:r>
          </w:p>
          <w:p w14:paraId="0DA08F26" w14:textId="77777777" w:rsidR="00480348" w:rsidRPr="00786E11" w:rsidRDefault="00480348" w:rsidP="00480348">
            <w:pPr>
              <w:jc w:val="both"/>
              <w:rPr>
                <w:sz w:val="20"/>
                <w:szCs w:val="20"/>
                <w:lang w:eastAsia="fr-FR"/>
              </w:rPr>
            </w:pPr>
            <w:r w:rsidRPr="00786E11">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участниците и критериите за подбор.</w:t>
            </w:r>
          </w:p>
          <w:p w14:paraId="63A06B89" w14:textId="2F701E6F" w:rsidR="00480348" w:rsidRPr="00786E11" w:rsidRDefault="00480348" w:rsidP="00480348">
            <w:pPr>
              <w:jc w:val="both"/>
              <w:rPr>
                <w:sz w:val="20"/>
                <w:szCs w:val="20"/>
                <w:lang w:eastAsia="fr-FR"/>
              </w:rPr>
            </w:pPr>
            <w:r w:rsidRPr="00786E11">
              <w:rPr>
                <w:sz w:val="20"/>
                <w:szCs w:val="20"/>
                <w:lang w:eastAsia="fr-FR"/>
              </w:rPr>
              <w:t>Съгласно ППЗОП, когато комисията е установила липса на документи и/или несъответствие с критериите за подбор и</w:t>
            </w:r>
            <w:r w:rsidRPr="00786E11">
              <w:t xml:space="preserve"> </w:t>
            </w:r>
            <w:r w:rsidRPr="00786E11">
              <w:rPr>
                <w:sz w:val="20"/>
                <w:szCs w:val="20"/>
                <w:lang w:eastAsia="fr-FR"/>
              </w:rPr>
              <w:t xml:space="preserve">личното състояние на участниците, участникът може </w:t>
            </w:r>
            <w:r w:rsidRPr="00786E11">
              <w:rPr>
                <w:b/>
                <w:sz w:val="20"/>
                <w:szCs w:val="20"/>
                <w:lang w:eastAsia="fr-FR"/>
              </w:rPr>
              <w:t>по собствена преценка</w:t>
            </w:r>
            <w:r w:rsidRPr="00786E11">
              <w:rPr>
                <w:sz w:val="20"/>
                <w:szCs w:val="20"/>
                <w:lang w:eastAsia="fr-FR"/>
              </w:rPr>
              <w:t xml:space="preserve"> в съответствие с изискванията на възложителя, посочени в поканата за участие или решението за откриване на процедурата, да замени представени документи или да представи нови документи и информация, с които смята, че ще удовлетвори поставените от възложителя условия. </w:t>
            </w:r>
          </w:p>
          <w:p w14:paraId="1C4A5298" w14:textId="2FA2F2C6" w:rsidR="00480348" w:rsidRPr="00786E11" w:rsidRDefault="00480348" w:rsidP="00480348">
            <w:pPr>
              <w:jc w:val="both"/>
              <w:rPr>
                <w:sz w:val="20"/>
                <w:szCs w:val="20"/>
                <w:lang w:eastAsia="fr-FR"/>
              </w:rPr>
            </w:pPr>
            <w:r w:rsidRPr="00786E11">
              <w:rPr>
                <w:b/>
                <w:sz w:val="20"/>
                <w:szCs w:val="20"/>
                <w:lang w:eastAsia="fr-FR"/>
              </w:rPr>
              <w:t>ВАЖНО!</w:t>
            </w:r>
            <w:r w:rsidRPr="00786E11">
              <w:rPr>
                <w:sz w:val="20"/>
                <w:szCs w:val="20"/>
                <w:lang w:eastAsia="fr-FR"/>
              </w:rPr>
              <w:t xml:space="preserve"> Комисията </w:t>
            </w:r>
            <w:r w:rsidRPr="00786E11">
              <w:rPr>
                <w:b/>
                <w:sz w:val="20"/>
                <w:szCs w:val="20"/>
                <w:lang w:eastAsia="fr-FR"/>
              </w:rPr>
              <w:t>няма право</w:t>
            </w:r>
            <w:r w:rsidRPr="00786E11">
              <w:rPr>
                <w:sz w:val="20"/>
                <w:szCs w:val="20"/>
                <w:lang w:eastAsia="fr-FR"/>
              </w:rPr>
              <w:t xml:space="preserve"> да определя документите, които участникът следва да представи. Тя само установява нередовността в документите, посочва ги в протокола по чл. 54, ал. 7 от ППЗОП и уведомява за това участниците.</w:t>
            </w:r>
          </w:p>
          <w:p w14:paraId="6A4F534E" w14:textId="19485F36" w:rsidR="00480348" w:rsidRPr="00786E11" w:rsidRDefault="00480348" w:rsidP="00480348">
            <w:pPr>
              <w:jc w:val="both"/>
              <w:rPr>
                <w:sz w:val="20"/>
                <w:szCs w:val="20"/>
                <w:lang w:eastAsia="fr-FR"/>
              </w:rPr>
            </w:pPr>
            <w:r w:rsidRPr="00786E11">
              <w:rPr>
                <w:b/>
                <w:sz w:val="20"/>
                <w:szCs w:val="20"/>
                <w:lang w:eastAsia="fr-FR"/>
              </w:rPr>
              <w:t>ВАЖНО!</w:t>
            </w:r>
            <w:r w:rsidRPr="00786E11">
              <w:rPr>
                <w:sz w:val="20"/>
                <w:szCs w:val="20"/>
                <w:lang w:eastAsia="fr-FR"/>
              </w:rPr>
              <w:t xml:space="preserve"> Допълнително предоставената информация може да обхваща и факти и обстоятелства, които са настъпили след крайния срок за получаване на оферти.</w:t>
            </w:r>
          </w:p>
          <w:p w14:paraId="003BB91F" w14:textId="77777777" w:rsidR="00480348" w:rsidRPr="00786E11" w:rsidRDefault="00480348" w:rsidP="00480348">
            <w:pPr>
              <w:jc w:val="both"/>
              <w:rPr>
                <w:b/>
                <w:sz w:val="20"/>
                <w:szCs w:val="20"/>
                <w:lang w:eastAsia="fr-FR"/>
              </w:rPr>
            </w:pPr>
            <w:r w:rsidRPr="00786E11">
              <w:rPr>
                <w:b/>
                <w:sz w:val="20"/>
                <w:szCs w:val="20"/>
                <w:lang w:eastAsia="fr-FR"/>
              </w:rPr>
              <w:t>(чл. 104, ал. 4 и 5 от ЗОП)</w:t>
            </w:r>
          </w:p>
          <w:p w14:paraId="0E398F50" w14:textId="77777777" w:rsidR="00480348" w:rsidRPr="00786E11" w:rsidRDefault="00480348" w:rsidP="00480348">
            <w:pPr>
              <w:jc w:val="both"/>
              <w:rPr>
                <w:b/>
                <w:sz w:val="20"/>
                <w:szCs w:val="20"/>
                <w:lang w:eastAsia="fr-FR"/>
              </w:rPr>
            </w:pPr>
            <w:r w:rsidRPr="00786E11">
              <w:rPr>
                <w:b/>
                <w:sz w:val="20"/>
                <w:szCs w:val="20"/>
                <w:lang w:eastAsia="fr-FR"/>
              </w:rPr>
              <w:t>(чл. 54, ал. 7-13 от ППЗОП)</w:t>
            </w:r>
          </w:p>
          <w:p w14:paraId="08B3113F" w14:textId="246A9337" w:rsidR="00480348" w:rsidRPr="00786E11" w:rsidRDefault="00480348" w:rsidP="00480348">
            <w:pPr>
              <w:rPr>
                <w:b/>
                <w:color w:val="333399"/>
                <w:sz w:val="20"/>
                <w:szCs w:val="20"/>
              </w:rPr>
            </w:pPr>
            <w:r w:rsidRPr="00786E11">
              <w:rPr>
                <w:b/>
                <w:color w:val="333399"/>
                <w:sz w:val="20"/>
                <w:szCs w:val="20"/>
              </w:rPr>
              <w:t>т. 14</w:t>
            </w:r>
            <w:r>
              <w:rPr>
                <w:b/>
                <w:color w:val="333399"/>
                <w:sz w:val="20"/>
                <w:szCs w:val="20"/>
              </w:rPr>
              <w:t xml:space="preserve"> и т.</w:t>
            </w:r>
            <w:r w:rsidRPr="00786E11">
              <w:rPr>
                <w:b/>
                <w:color w:val="333399"/>
                <w:sz w:val="20"/>
                <w:szCs w:val="20"/>
              </w:rPr>
              <w:t xml:space="preserve"> 16 от Насоките/</w:t>
            </w:r>
            <w:r>
              <w:rPr>
                <w:b/>
                <w:color w:val="333399"/>
                <w:sz w:val="20"/>
                <w:szCs w:val="20"/>
              </w:rPr>
              <w:t xml:space="preserve"> т. 14 и т. 16</w:t>
            </w:r>
            <w:r w:rsidRPr="005E3F17">
              <w:rPr>
                <w:b/>
                <w:color w:val="333399"/>
                <w:sz w:val="20"/>
                <w:szCs w:val="20"/>
              </w:rPr>
              <w:t xml:space="preserve"> от</w:t>
            </w:r>
            <w:r>
              <w:rPr>
                <w:b/>
                <w:color w:val="333399"/>
                <w:sz w:val="20"/>
                <w:szCs w:val="20"/>
              </w:rPr>
              <w:t xml:space="preserve"> </w:t>
            </w:r>
            <w:r w:rsidRPr="00786E11">
              <w:rPr>
                <w:b/>
                <w:color w:val="333399"/>
                <w:sz w:val="20"/>
                <w:szCs w:val="20"/>
              </w:rPr>
              <w:t>Приложение № 1 към чл. 2, ал. 1 от Наредбата</w:t>
            </w:r>
          </w:p>
          <w:p w14:paraId="513BBA9E" w14:textId="77777777" w:rsidR="00480348" w:rsidRPr="00786E11" w:rsidRDefault="00480348" w:rsidP="00480348">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протокола за работата на комисията и офертите на отстранените участници в частта относно личното състояние и критериите за подбор и допълнително представените документи.</w:t>
            </w:r>
          </w:p>
          <w:p w14:paraId="6A832634" w14:textId="77777777" w:rsidR="00480348" w:rsidRPr="00786E11" w:rsidRDefault="00480348" w:rsidP="00480348">
            <w:pPr>
              <w:jc w:val="both"/>
              <w:rPr>
                <w:color w:val="008000"/>
                <w:sz w:val="20"/>
                <w:szCs w:val="20"/>
              </w:rPr>
            </w:pPr>
            <w:r w:rsidRPr="00786E11">
              <w:rPr>
                <w:color w:val="008000"/>
                <w:sz w:val="20"/>
                <w:szCs w:val="20"/>
              </w:rPr>
              <w:t>Анализът се прави за всеки отстранен участник поотделно с цел да се потвърди законосъобразността на действията на комисията и по-специално, че същата не е ограничила правото на участника да отстрани нередовността.</w:t>
            </w:r>
          </w:p>
          <w:p w14:paraId="0A396BC6" w14:textId="77777777" w:rsidR="00480348" w:rsidRPr="00786E11" w:rsidRDefault="00480348" w:rsidP="00480348">
            <w:pPr>
              <w:jc w:val="both"/>
              <w:rPr>
                <w:color w:val="008000"/>
                <w:sz w:val="20"/>
                <w:szCs w:val="20"/>
              </w:rPr>
            </w:pPr>
            <w:r w:rsidRPr="00786E11">
              <w:rPr>
                <w:color w:val="008000"/>
                <w:sz w:val="20"/>
                <w:szCs w:val="20"/>
              </w:rPr>
              <w:lastRenderedPageBreak/>
              <w:t>Анализирайте:</w:t>
            </w:r>
          </w:p>
          <w:p w14:paraId="57E84466" w14:textId="77777777" w:rsidR="00480348" w:rsidRPr="00786E11" w:rsidRDefault="00480348" w:rsidP="00480348">
            <w:pPr>
              <w:jc w:val="both"/>
              <w:rPr>
                <w:color w:val="008000"/>
                <w:sz w:val="20"/>
                <w:szCs w:val="20"/>
              </w:rPr>
            </w:pPr>
            <w:r w:rsidRPr="00786E11">
              <w:rPr>
                <w:color w:val="008000"/>
                <w:sz w:val="20"/>
                <w:szCs w:val="20"/>
              </w:rPr>
              <w:t>- дали има ОТСТРАНЕНИ участници във връзка с нередовности на документите,  отнасящи се до личното състояние на участниците и  критериите за подбор или други документи, които не са свързани с направените технически и ценови предложения за изпълнение на поръчката;</w:t>
            </w:r>
          </w:p>
          <w:p w14:paraId="0494E31C" w14:textId="30EB2496" w:rsidR="00480348" w:rsidRPr="00786E11" w:rsidRDefault="00480348" w:rsidP="00480348">
            <w:pPr>
              <w:jc w:val="both"/>
              <w:rPr>
                <w:color w:val="008000"/>
                <w:sz w:val="20"/>
                <w:szCs w:val="20"/>
              </w:rPr>
            </w:pPr>
            <w:r w:rsidRPr="00786E11">
              <w:rPr>
                <w:color w:val="008000"/>
                <w:sz w:val="20"/>
                <w:szCs w:val="20"/>
              </w:rPr>
              <w:t xml:space="preserve">- ако да, установете дали отклоненията, посочени като причина за отстраняване на участника, са установени и посочени в протокола </w:t>
            </w:r>
            <w:r>
              <w:rPr>
                <w:color w:val="008000"/>
                <w:sz w:val="20"/>
                <w:szCs w:val="20"/>
              </w:rPr>
              <w:t>по чл. 5</w:t>
            </w:r>
            <w:r w:rsidRPr="00786E11">
              <w:rPr>
                <w:color w:val="008000"/>
                <w:sz w:val="20"/>
                <w:szCs w:val="20"/>
              </w:rPr>
              <w:t xml:space="preserve">4, ал. </w:t>
            </w:r>
            <w:r>
              <w:rPr>
                <w:color w:val="008000"/>
                <w:sz w:val="20"/>
                <w:szCs w:val="20"/>
              </w:rPr>
              <w:t>7</w:t>
            </w:r>
            <w:r w:rsidRPr="00786E11">
              <w:rPr>
                <w:color w:val="008000"/>
                <w:sz w:val="20"/>
                <w:szCs w:val="20"/>
              </w:rPr>
              <w:t xml:space="preserve"> от </w:t>
            </w:r>
            <w:r>
              <w:rPr>
                <w:color w:val="008000"/>
                <w:sz w:val="20"/>
                <w:szCs w:val="20"/>
              </w:rPr>
              <w:t>ПП</w:t>
            </w:r>
            <w:r w:rsidRPr="00786E11">
              <w:rPr>
                <w:color w:val="008000"/>
                <w:sz w:val="20"/>
                <w:szCs w:val="20"/>
              </w:rPr>
              <w:t xml:space="preserve">ЗОП; </w:t>
            </w:r>
          </w:p>
          <w:p w14:paraId="0C5CA5FC" w14:textId="79CBC2D1" w:rsidR="00480348" w:rsidRPr="00786E11" w:rsidRDefault="00480348" w:rsidP="00480348">
            <w:pPr>
              <w:jc w:val="both"/>
              <w:rPr>
                <w:color w:val="008000"/>
                <w:sz w:val="20"/>
                <w:szCs w:val="20"/>
              </w:rPr>
            </w:pPr>
            <w:r w:rsidRPr="00786E11">
              <w:rPr>
                <w:color w:val="008000"/>
                <w:sz w:val="20"/>
                <w:szCs w:val="20"/>
              </w:rPr>
              <w:t>- дали комисията е предоставила възможност за отстраняване на нередовността;</w:t>
            </w:r>
          </w:p>
          <w:p w14:paraId="5608C3DA" w14:textId="3B2A0F2D" w:rsidR="00480348" w:rsidRPr="00786E11" w:rsidRDefault="00480348" w:rsidP="00480348">
            <w:pPr>
              <w:jc w:val="both"/>
              <w:rPr>
                <w:sz w:val="20"/>
                <w:szCs w:val="20"/>
                <w:lang w:eastAsia="fr-FR"/>
              </w:rPr>
            </w:pPr>
            <w:r w:rsidRPr="00786E11">
              <w:rPr>
                <w:color w:val="008000"/>
                <w:sz w:val="20"/>
                <w:szCs w:val="20"/>
              </w:rPr>
              <w:t>- дали комисията е ограничила правото на участника да прецени по какъв начин да отстрани нередовността.</w:t>
            </w:r>
          </w:p>
        </w:tc>
        <w:tc>
          <w:tcPr>
            <w:tcW w:w="567" w:type="dxa"/>
          </w:tcPr>
          <w:p w14:paraId="294E6720" w14:textId="77777777" w:rsidR="00480348" w:rsidRPr="00786E11" w:rsidRDefault="00480348" w:rsidP="00480348">
            <w:pPr>
              <w:jc w:val="both"/>
              <w:outlineLvl w:val="1"/>
              <w:rPr>
                <w:sz w:val="20"/>
                <w:szCs w:val="20"/>
              </w:rPr>
            </w:pPr>
          </w:p>
        </w:tc>
        <w:tc>
          <w:tcPr>
            <w:tcW w:w="4282" w:type="dxa"/>
            <w:gridSpan w:val="2"/>
          </w:tcPr>
          <w:p w14:paraId="3FD703CD" w14:textId="77777777" w:rsidR="00480348" w:rsidRPr="00786E11" w:rsidRDefault="00480348" w:rsidP="00480348">
            <w:pPr>
              <w:jc w:val="both"/>
              <w:outlineLvl w:val="1"/>
              <w:rPr>
                <w:sz w:val="20"/>
                <w:szCs w:val="20"/>
              </w:rPr>
            </w:pPr>
          </w:p>
        </w:tc>
      </w:tr>
      <w:tr w:rsidR="00480348" w:rsidRPr="00786E11" w14:paraId="05355CEC" w14:textId="77777777" w:rsidTr="000F4802">
        <w:trPr>
          <w:trHeight w:val="270"/>
        </w:trPr>
        <w:tc>
          <w:tcPr>
            <w:tcW w:w="540" w:type="dxa"/>
            <w:gridSpan w:val="2"/>
          </w:tcPr>
          <w:p w14:paraId="4FF9689D" w14:textId="124CD575" w:rsidR="00480348" w:rsidRPr="00EC7215" w:rsidRDefault="00DB7529" w:rsidP="00BF2B3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9D505A">
              <w:rPr>
                <w:rFonts w:ascii="Times New Roman" w:hAnsi="Times New Roman" w:cs="Times New Roman"/>
                <w:b/>
                <w:szCs w:val="20"/>
                <w:lang w:val="bg-BG"/>
              </w:rPr>
              <w:t>0</w:t>
            </w:r>
          </w:p>
        </w:tc>
        <w:tc>
          <w:tcPr>
            <w:tcW w:w="9212" w:type="dxa"/>
            <w:noWrap/>
          </w:tcPr>
          <w:p w14:paraId="3E4D6682" w14:textId="77777777" w:rsidR="00480348" w:rsidRPr="00786E11" w:rsidRDefault="00480348" w:rsidP="00480348">
            <w:pPr>
              <w:jc w:val="both"/>
              <w:rPr>
                <w:b/>
                <w:sz w:val="20"/>
                <w:szCs w:val="20"/>
                <w:u w:val="single"/>
                <w:lang w:eastAsia="fr-FR"/>
              </w:rPr>
            </w:pPr>
            <w:r w:rsidRPr="00786E11">
              <w:rPr>
                <w:b/>
                <w:sz w:val="20"/>
                <w:szCs w:val="20"/>
                <w:u w:val="single"/>
                <w:lang w:eastAsia="fr-FR"/>
              </w:rPr>
              <w:t>Приложим за отстранените участници, ако има такива:</w:t>
            </w:r>
          </w:p>
          <w:p w14:paraId="2E2F207C" w14:textId="77777777" w:rsidR="00480348" w:rsidRPr="00F42169" w:rsidRDefault="00480348" w:rsidP="00480348">
            <w:pPr>
              <w:jc w:val="both"/>
              <w:rPr>
                <w:i/>
                <w:sz w:val="20"/>
                <w:szCs w:val="20"/>
                <w:lang w:eastAsia="fr-FR"/>
              </w:rPr>
            </w:pPr>
            <w:r w:rsidRPr="00F42169">
              <w:rPr>
                <w:i/>
                <w:sz w:val="20"/>
                <w:szCs w:val="20"/>
                <w:lang w:eastAsia="fr-FR"/>
              </w:rPr>
              <w:t>Отстранените участници и оферти действително ли не отговарят на обявените от възложителя условия?</w:t>
            </w:r>
          </w:p>
          <w:p w14:paraId="60FDF988" w14:textId="77777777" w:rsidR="00480348" w:rsidRPr="00F42169" w:rsidRDefault="00480348" w:rsidP="00480348">
            <w:pPr>
              <w:jc w:val="both"/>
              <w:rPr>
                <w:i/>
                <w:sz w:val="20"/>
                <w:szCs w:val="20"/>
                <w:lang w:eastAsia="fr-FR"/>
              </w:rPr>
            </w:pPr>
            <w:r w:rsidRPr="00F42169">
              <w:rPr>
                <w:i/>
                <w:sz w:val="20"/>
                <w:szCs w:val="20"/>
                <w:lang w:eastAsia="fr-FR"/>
              </w:rPr>
              <w:t>Поискана ли е обосновка от отстранения участник, ако е отстранен на основание необичайно благоприятна оферта?</w:t>
            </w:r>
          </w:p>
          <w:p w14:paraId="0A5AB100" w14:textId="77777777" w:rsidR="00480348" w:rsidRPr="00F42169" w:rsidRDefault="00480348" w:rsidP="00480348">
            <w:pPr>
              <w:jc w:val="both"/>
              <w:rPr>
                <w:i/>
                <w:sz w:val="20"/>
                <w:szCs w:val="20"/>
                <w:lang w:eastAsia="fr-FR"/>
              </w:rPr>
            </w:pPr>
            <w:r w:rsidRPr="00F42169">
              <w:rPr>
                <w:i/>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5444F144" w14:textId="3F071DCC" w:rsidR="00480348" w:rsidRPr="00F42169" w:rsidRDefault="00480348" w:rsidP="00480348">
            <w:pPr>
              <w:jc w:val="both"/>
              <w:rPr>
                <w:i/>
                <w:sz w:val="20"/>
                <w:szCs w:val="20"/>
                <w:lang w:eastAsia="fr-FR"/>
              </w:rPr>
            </w:pPr>
            <w:r w:rsidRPr="00F42169">
              <w:rPr>
                <w:i/>
                <w:sz w:val="20"/>
                <w:szCs w:val="20"/>
                <w:lang w:eastAsia="fr-FR"/>
              </w:rPr>
              <w:t>Изискванията, във връзка с които са отстранени участниците, имат ли ограничителен характер?</w:t>
            </w:r>
          </w:p>
          <w:p w14:paraId="0F0EFC5F" w14:textId="7552904D" w:rsidR="00480348" w:rsidRPr="00786E11" w:rsidRDefault="00480348" w:rsidP="00480348">
            <w:pPr>
              <w:jc w:val="both"/>
              <w:rPr>
                <w:sz w:val="20"/>
                <w:szCs w:val="20"/>
                <w:lang w:eastAsia="fr-FR"/>
              </w:rPr>
            </w:pPr>
            <w:r w:rsidRPr="00786E11">
              <w:rPr>
                <w:sz w:val="20"/>
                <w:szCs w:val="20"/>
                <w:lang w:eastAsia="fr-FR"/>
              </w:rPr>
              <w:t>Основанията за отстраняване на участниците са уредени в чл. 54, чл. 55 и чл. 107 от ЗОП</w:t>
            </w:r>
            <w:r w:rsidR="00E77CD6">
              <w:rPr>
                <w:sz w:val="20"/>
                <w:szCs w:val="20"/>
                <w:lang w:eastAsia="fr-FR"/>
              </w:rPr>
              <w:t xml:space="preserve"> и при спазване изискванията на чл. 144 от ЗОП</w:t>
            </w:r>
            <w:r w:rsidRPr="00786E11">
              <w:rPr>
                <w:sz w:val="20"/>
                <w:szCs w:val="20"/>
                <w:lang w:eastAsia="fr-FR"/>
              </w:rPr>
              <w:t>.</w:t>
            </w:r>
          </w:p>
          <w:p w14:paraId="73E8943E" w14:textId="3C0566DB" w:rsidR="00480348" w:rsidRPr="00786E11" w:rsidRDefault="00480348" w:rsidP="00480348">
            <w:pPr>
              <w:jc w:val="both"/>
              <w:rPr>
                <w:sz w:val="20"/>
                <w:szCs w:val="20"/>
                <w:lang w:eastAsia="fr-FR"/>
              </w:rPr>
            </w:pPr>
            <w:r w:rsidRPr="00786E11">
              <w:rPr>
                <w:sz w:val="20"/>
                <w:szCs w:val="20"/>
                <w:lang w:eastAsia="fr-FR"/>
              </w:rPr>
              <w:t>Участникът се отстранява, ако не отговаря на изискванията на чл. 54 и 55  от ЗОП</w:t>
            </w:r>
            <w:r w:rsidR="00FD5D72">
              <w:rPr>
                <w:sz w:val="20"/>
                <w:szCs w:val="20"/>
                <w:lang w:eastAsia="fr-FR"/>
              </w:rPr>
              <w:t xml:space="preserve"> </w:t>
            </w:r>
            <w:r w:rsidR="00D35977">
              <w:rPr>
                <w:sz w:val="20"/>
                <w:szCs w:val="20"/>
                <w:lang w:eastAsia="fr-FR"/>
              </w:rPr>
              <w:t>(</w:t>
            </w:r>
            <w:r w:rsidR="00CC1D23">
              <w:rPr>
                <w:sz w:val="20"/>
                <w:szCs w:val="20"/>
                <w:lang w:eastAsia="fr-FR"/>
              </w:rPr>
              <w:t>когато е приложимо)</w:t>
            </w:r>
            <w:r w:rsidRPr="00786E11">
              <w:rPr>
                <w:sz w:val="20"/>
                <w:szCs w:val="20"/>
                <w:lang w:eastAsia="fr-FR"/>
              </w:rPr>
              <w:t>, и/или не отговаря на критериите за подбор и/или други изисквания на възложителя</w:t>
            </w:r>
            <w:r w:rsidR="00983BC4">
              <w:rPr>
                <w:sz w:val="20"/>
                <w:szCs w:val="20"/>
                <w:lang w:eastAsia="fr-FR"/>
              </w:rPr>
              <w:t>, поставени в  документацията по поръчката</w:t>
            </w:r>
            <w:r w:rsidRPr="00786E11">
              <w:rPr>
                <w:sz w:val="20"/>
                <w:szCs w:val="20"/>
                <w:lang w:eastAsia="fr-FR"/>
              </w:rPr>
              <w:t>.</w:t>
            </w:r>
          </w:p>
          <w:p w14:paraId="3C8C06DC" w14:textId="77777777" w:rsidR="00480348" w:rsidRPr="00786E11" w:rsidRDefault="00480348" w:rsidP="00480348">
            <w:pPr>
              <w:jc w:val="both"/>
              <w:rPr>
                <w:sz w:val="20"/>
                <w:szCs w:val="20"/>
                <w:lang w:eastAsia="fr-FR"/>
              </w:rPr>
            </w:pPr>
            <w:r w:rsidRPr="00786E11">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62EFF4F8" w14:textId="77777777" w:rsidR="00480348" w:rsidRPr="00786E11" w:rsidRDefault="00480348" w:rsidP="00480348">
            <w:pPr>
              <w:jc w:val="both"/>
              <w:rPr>
                <w:b/>
                <w:sz w:val="20"/>
                <w:szCs w:val="20"/>
                <w:lang w:eastAsia="fr-FR"/>
              </w:rPr>
            </w:pPr>
            <w:r w:rsidRPr="00786E11">
              <w:rPr>
                <w:b/>
                <w:sz w:val="20"/>
                <w:szCs w:val="20"/>
                <w:lang w:eastAsia="fr-FR"/>
              </w:rPr>
              <w:t>Внимание!</w:t>
            </w:r>
          </w:p>
          <w:p w14:paraId="2A95C023" w14:textId="503EB328" w:rsidR="00480348" w:rsidRPr="00786E11" w:rsidRDefault="00480348" w:rsidP="00480348">
            <w:pPr>
              <w:jc w:val="both"/>
              <w:rPr>
                <w:sz w:val="20"/>
                <w:szCs w:val="20"/>
                <w:lang w:eastAsia="fr-FR"/>
              </w:rPr>
            </w:pPr>
            <w:r w:rsidRPr="00296F0D">
              <w:rPr>
                <w:sz w:val="20"/>
                <w:szCs w:val="20"/>
                <w:lang w:eastAsia="fr-FR"/>
              </w:rPr>
              <w:t>В</w:t>
            </w:r>
            <w:r w:rsidR="004F34D9" w:rsidRPr="00296F0D">
              <w:rPr>
                <w:sz w:val="20"/>
                <w:szCs w:val="20"/>
                <w:lang w:eastAsia="fr-FR"/>
              </w:rPr>
              <w:t xml:space="preserve"> чл. 144, ал. 2 във</w:t>
            </w:r>
            <w:r w:rsidR="004F34D9">
              <w:rPr>
                <w:sz w:val="20"/>
                <w:szCs w:val="20"/>
                <w:lang w:eastAsia="fr-FR"/>
              </w:rPr>
              <w:t xml:space="preserve"> вр. с </w:t>
            </w:r>
            <w:r w:rsidRPr="00786E11">
              <w:rPr>
                <w:sz w:val="20"/>
                <w:szCs w:val="20"/>
                <w:lang w:eastAsia="fr-FR"/>
              </w:rPr>
              <w:t xml:space="preserve">чл. </w:t>
            </w:r>
            <w:r w:rsidR="00983BC4">
              <w:rPr>
                <w:sz w:val="20"/>
                <w:szCs w:val="20"/>
                <w:lang w:eastAsia="fr-FR"/>
              </w:rPr>
              <w:t xml:space="preserve">54 и чл. </w:t>
            </w:r>
            <w:r w:rsidRPr="00786E11">
              <w:rPr>
                <w:sz w:val="20"/>
                <w:szCs w:val="20"/>
                <w:lang w:eastAsia="fr-FR"/>
              </w:rPr>
              <w:t xml:space="preserve">55 от ЗОП </w:t>
            </w:r>
            <w:r w:rsidR="00983BC4">
              <w:rPr>
                <w:sz w:val="20"/>
                <w:szCs w:val="20"/>
                <w:lang w:eastAsia="fr-FR"/>
              </w:rPr>
              <w:t>(при възлагане на поръчки от секторни възложители), съответно</w:t>
            </w:r>
            <w:r w:rsidR="00983BC4" w:rsidRPr="00786E11">
              <w:rPr>
                <w:sz w:val="20"/>
                <w:szCs w:val="20"/>
                <w:lang w:eastAsia="fr-FR"/>
              </w:rPr>
              <w:t xml:space="preserve"> </w:t>
            </w:r>
            <w:r w:rsidR="00983BC4">
              <w:rPr>
                <w:sz w:val="20"/>
                <w:szCs w:val="20"/>
                <w:lang w:eastAsia="fr-FR"/>
              </w:rPr>
              <w:t xml:space="preserve">чл. 55 от ЗОП (при възлагане на поръчки от публични възложители) </w:t>
            </w:r>
            <w:r w:rsidRPr="00786E11">
              <w:rPr>
                <w:sz w:val="20"/>
                <w:szCs w:val="20"/>
                <w:lang w:eastAsia="fr-FR"/>
              </w:rPr>
              <w:t>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Възложителят посочва избраните основания в поканата за участие в преговори. След това същите стават задължителни за прилагане в процедурата.</w:t>
            </w:r>
          </w:p>
          <w:p w14:paraId="4DF8C3B9" w14:textId="4839BD74" w:rsidR="00480348" w:rsidRPr="00786E11" w:rsidRDefault="00480348" w:rsidP="00480348">
            <w:pPr>
              <w:jc w:val="both"/>
              <w:rPr>
                <w:sz w:val="20"/>
                <w:szCs w:val="20"/>
                <w:lang w:eastAsia="fr-FR"/>
              </w:rPr>
            </w:pPr>
            <w:r w:rsidRPr="00786E11">
              <w:rPr>
                <w:sz w:val="20"/>
                <w:szCs w:val="20"/>
                <w:lang w:eastAsia="fr-FR"/>
              </w:rPr>
              <w:t>Конкретните основания за отстраняване, в допълнение към изискванията на чл. 54 и чл. 55 от ЗОП</w:t>
            </w:r>
            <w:r w:rsidR="00FD5D72">
              <w:rPr>
                <w:sz w:val="20"/>
                <w:szCs w:val="20"/>
                <w:lang w:eastAsia="fr-FR"/>
              </w:rPr>
              <w:t xml:space="preserve"> </w:t>
            </w:r>
            <w:r w:rsidR="0088397E">
              <w:rPr>
                <w:sz w:val="20"/>
                <w:szCs w:val="20"/>
                <w:lang w:eastAsia="fr-FR"/>
              </w:rPr>
              <w:t>(когато са приложими)</w:t>
            </w:r>
            <w:r w:rsidRPr="00786E11">
              <w:rPr>
                <w:sz w:val="20"/>
                <w:szCs w:val="20"/>
                <w:lang w:eastAsia="fr-FR"/>
              </w:rPr>
              <w:t>, са:</w:t>
            </w:r>
          </w:p>
          <w:p w14:paraId="5B797536" w14:textId="16F50098" w:rsidR="00480348" w:rsidRPr="00786E11" w:rsidRDefault="00480348" w:rsidP="00480348">
            <w:pPr>
              <w:pStyle w:val="ListParagraph"/>
              <w:numPr>
                <w:ilvl w:val="0"/>
                <w:numId w:val="46"/>
              </w:numPr>
              <w:ind w:left="300" w:hanging="180"/>
              <w:jc w:val="both"/>
              <w:rPr>
                <w:sz w:val="20"/>
                <w:szCs w:val="20"/>
                <w:lang w:eastAsia="fr-FR"/>
              </w:rPr>
            </w:pPr>
            <w:r w:rsidRPr="00786E11">
              <w:rPr>
                <w:sz w:val="20"/>
                <w:szCs w:val="20"/>
                <w:lang w:eastAsia="fr-FR"/>
              </w:rPr>
              <w:lastRenderedPageBreak/>
              <w:t>участник, който не отговаря на поставените критерии за подбор или не изпълни друго условие, посочено в поканата за участие в преговори;</w:t>
            </w:r>
          </w:p>
          <w:p w14:paraId="4AAEFDE7" w14:textId="77777777" w:rsidR="004536B4" w:rsidRDefault="00480348" w:rsidP="00480348">
            <w:pPr>
              <w:pStyle w:val="ListParagraph"/>
              <w:numPr>
                <w:ilvl w:val="0"/>
                <w:numId w:val="46"/>
              </w:numPr>
              <w:ind w:left="300" w:hanging="180"/>
              <w:jc w:val="both"/>
              <w:rPr>
                <w:sz w:val="20"/>
                <w:szCs w:val="20"/>
                <w:lang w:eastAsia="fr-FR"/>
              </w:rPr>
            </w:pPr>
            <w:r w:rsidRPr="00786E11">
              <w:rPr>
                <w:sz w:val="20"/>
                <w:szCs w:val="20"/>
                <w:lang w:eastAsia="fr-FR"/>
              </w:rPr>
              <w:t xml:space="preserve"> 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w:t>
            </w:r>
            <w:r w:rsidR="00256838">
              <w:rPr>
                <w:sz w:val="20"/>
                <w:szCs w:val="20"/>
                <w:lang w:eastAsia="fr-FR"/>
              </w:rPr>
              <w:t xml:space="preserve">; </w:t>
            </w:r>
          </w:p>
          <w:p w14:paraId="5D926CC3" w14:textId="40556832" w:rsidR="00480348" w:rsidRPr="00786E11" w:rsidRDefault="004536B4" w:rsidP="00480348">
            <w:pPr>
              <w:pStyle w:val="ListParagraph"/>
              <w:numPr>
                <w:ilvl w:val="0"/>
                <w:numId w:val="46"/>
              </w:numPr>
              <w:ind w:left="300" w:hanging="180"/>
              <w:jc w:val="both"/>
              <w:rPr>
                <w:sz w:val="20"/>
                <w:szCs w:val="20"/>
                <w:lang w:eastAsia="fr-FR"/>
              </w:rPr>
            </w:pPr>
            <w:r>
              <w:rPr>
                <w:sz w:val="20"/>
                <w:szCs w:val="20"/>
                <w:lang w:eastAsia="fr-FR"/>
              </w:rPr>
              <w:t xml:space="preserve">участник е предложил доставка с </w:t>
            </w:r>
            <w:r w:rsidR="00256838">
              <w:rPr>
                <w:sz w:val="20"/>
                <w:szCs w:val="20"/>
                <w:lang w:eastAsia="fr-FR"/>
              </w:rPr>
              <w:t>произход на стоките в случаите по чл. 146, ал. 1 от ЗОП</w:t>
            </w:r>
            <w:r>
              <w:rPr>
                <w:sz w:val="20"/>
                <w:szCs w:val="20"/>
                <w:lang w:eastAsia="fr-FR"/>
              </w:rPr>
              <w:t>(когато подобно изискване е заложено в документацията по поръчката)</w:t>
            </w:r>
            <w:r w:rsidR="00480348" w:rsidRPr="00786E11">
              <w:rPr>
                <w:sz w:val="20"/>
                <w:szCs w:val="20"/>
                <w:lang w:eastAsia="fr-FR"/>
              </w:rPr>
              <w:t xml:space="preserve">; </w:t>
            </w:r>
          </w:p>
          <w:p w14:paraId="55634E01" w14:textId="7A827AE2" w:rsidR="00480348" w:rsidRPr="00786E11" w:rsidRDefault="00480348" w:rsidP="00480348">
            <w:pPr>
              <w:pStyle w:val="ListParagraph"/>
              <w:numPr>
                <w:ilvl w:val="0"/>
                <w:numId w:val="46"/>
              </w:numPr>
              <w:ind w:left="300" w:hanging="180"/>
              <w:jc w:val="both"/>
              <w:rPr>
                <w:sz w:val="20"/>
                <w:szCs w:val="20"/>
                <w:lang w:eastAsia="fr-FR"/>
              </w:rPr>
            </w:pPr>
            <w:r w:rsidRPr="00786E11">
              <w:rPr>
                <w:sz w:val="20"/>
                <w:szCs w:val="20"/>
                <w:lang w:eastAsia="fr-FR"/>
              </w:rPr>
              <w:t xml:space="preserve">участник, който не е представил в срок обосновката за предложено по-благоприятно предложение или чиято оферта не </w:t>
            </w:r>
            <w:r>
              <w:rPr>
                <w:sz w:val="20"/>
                <w:szCs w:val="20"/>
                <w:lang w:eastAsia="fr-FR"/>
              </w:rPr>
              <w:t>е приета съгласно чл. 72, ал. 3</w:t>
            </w:r>
            <w:r w:rsidRPr="00786E11">
              <w:rPr>
                <w:sz w:val="20"/>
                <w:szCs w:val="20"/>
                <w:lang w:eastAsia="fr-FR"/>
              </w:rPr>
              <w:t>–5 от ЗОП;</w:t>
            </w:r>
          </w:p>
          <w:p w14:paraId="776607DD" w14:textId="77777777" w:rsidR="00480348" w:rsidRDefault="00480348" w:rsidP="00480348">
            <w:pPr>
              <w:pStyle w:val="ListParagraph"/>
              <w:numPr>
                <w:ilvl w:val="0"/>
                <w:numId w:val="46"/>
              </w:numPr>
              <w:ind w:left="300" w:hanging="180"/>
              <w:jc w:val="both"/>
              <w:rPr>
                <w:sz w:val="20"/>
                <w:szCs w:val="20"/>
                <w:lang w:eastAsia="fr-FR"/>
              </w:rPr>
            </w:pPr>
            <w:r w:rsidRPr="00786E11">
              <w:rPr>
                <w:sz w:val="20"/>
                <w:szCs w:val="20"/>
                <w:lang w:eastAsia="fr-FR"/>
              </w:rPr>
              <w:t>участници, които са свързани лица</w:t>
            </w:r>
            <w:r>
              <w:rPr>
                <w:sz w:val="20"/>
                <w:szCs w:val="20"/>
                <w:lang w:eastAsia="fr-FR"/>
              </w:rPr>
              <w:t>;</w:t>
            </w:r>
          </w:p>
          <w:p w14:paraId="79BAAAC0" w14:textId="4FB15AB1" w:rsidR="00480348" w:rsidRPr="00886984" w:rsidRDefault="00480348" w:rsidP="00480348">
            <w:pPr>
              <w:pStyle w:val="ListParagraph"/>
              <w:numPr>
                <w:ilvl w:val="0"/>
                <w:numId w:val="46"/>
              </w:numPr>
              <w:ind w:left="300" w:hanging="180"/>
              <w:jc w:val="both"/>
              <w:rPr>
                <w:sz w:val="20"/>
                <w:szCs w:val="20"/>
                <w:lang w:eastAsia="fr-FR"/>
              </w:rPr>
            </w:pPr>
            <w:r w:rsidRPr="00A51A53">
              <w:rPr>
                <w:sz w:val="20"/>
                <w:szCs w:val="20"/>
                <w:lang w:eastAsia="fr-FR"/>
              </w:rPr>
              <w:t xml:space="preserve">участник, подал оферта, която не отговаря на условията за представяне, включително за форма, начин, срок и валидност (нова, в сила от 01.03.2019 г., посл. изм. в сила от 01.01.2020 г.). </w:t>
            </w:r>
            <w:r w:rsidRPr="00213711">
              <w:rPr>
                <w:sz w:val="20"/>
                <w:szCs w:val="20"/>
                <w:lang w:eastAsia="fr-FR"/>
              </w:rPr>
              <w:t>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r>
              <w:rPr>
                <w:sz w:val="20"/>
                <w:szCs w:val="20"/>
                <w:lang w:eastAsia="fr-FR"/>
              </w:rPr>
              <w:t xml:space="preserve"> </w:t>
            </w:r>
            <w:r w:rsidRPr="00886984">
              <w:rPr>
                <w:sz w:val="20"/>
                <w:szCs w:val="20"/>
                <w:lang w:eastAsia="fr-FR"/>
              </w:rPr>
              <w:t>изтичането на срока за получаване на оферти до обявените</w:t>
            </w:r>
            <w:r w:rsidRPr="00CF1B90">
              <w:rPr>
                <w:sz w:val="20"/>
                <w:szCs w:val="20"/>
                <w:lang w:eastAsia="fr-FR"/>
              </w:rPr>
              <w:t xml:space="preserve"> дата и час за тяхното отваряне</w:t>
            </w:r>
            <w:r w:rsidRPr="00886984">
              <w:rPr>
                <w:sz w:val="20"/>
                <w:szCs w:val="20"/>
                <w:lang w:eastAsia="fr-FR"/>
              </w:rPr>
              <w:t xml:space="preserve"> (декриптирането се отнася за поръчки, открити след 01.01.2020/ 14.06.2020 г.);</w:t>
            </w:r>
          </w:p>
          <w:p w14:paraId="0935735A" w14:textId="77777777" w:rsidR="00480348" w:rsidRPr="007D2760" w:rsidRDefault="00480348" w:rsidP="00480348">
            <w:pPr>
              <w:pStyle w:val="ListParagraph"/>
              <w:numPr>
                <w:ilvl w:val="0"/>
                <w:numId w:val="46"/>
              </w:numPr>
              <w:ind w:left="300" w:hanging="180"/>
              <w:jc w:val="both"/>
              <w:rPr>
                <w:sz w:val="20"/>
                <w:szCs w:val="20"/>
                <w:lang w:eastAsia="fr-FR"/>
              </w:rPr>
            </w:pPr>
            <w:r w:rsidRPr="007D2760">
              <w:rPr>
                <w:sz w:val="20"/>
                <w:szCs w:val="20"/>
                <w:lang w:eastAsia="fr-FR"/>
              </w:rPr>
              <w:t>лице, което е</w:t>
            </w:r>
            <w:r w:rsidRPr="00A51A53">
              <w:rPr>
                <w:sz w:val="20"/>
                <w:szCs w:val="20"/>
                <w:lang w:eastAsia="fr-FR"/>
              </w:rPr>
              <w:t xml:space="preserve"> нарушило забрана по чл. 101, ал. 9 или 10 от ЗОП</w:t>
            </w:r>
            <w:r w:rsidRPr="00213711">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5DB45C0C" w14:textId="2D97CAB3" w:rsidR="00480348" w:rsidRDefault="00480348" w:rsidP="00480348">
            <w:pPr>
              <w:jc w:val="both"/>
              <w:rPr>
                <w:rFonts w:eastAsia="Calibri"/>
                <w:sz w:val="20"/>
                <w:szCs w:val="20"/>
                <w:lang w:eastAsia="fr-FR"/>
              </w:rPr>
            </w:pPr>
            <w:r w:rsidRPr="00A51A53">
              <w:rPr>
                <w:rFonts w:eastAsia="Calibri"/>
                <w:b/>
                <w:sz w:val="20"/>
                <w:szCs w:val="20"/>
                <w:lang w:eastAsia="fr-FR"/>
              </w:rPr>
              <w:t xml:space="preserve">Внимание!!! </w:t>
            </w:r>
            <w:r w:rsidRPr="00213711">
              <w:rPr>
                <w:rFonts w:eastAsia="Calibri"/>
                <w:sz w:val="20"/>
                <w:szCs w:val="20"/>
                <w:lang w:eastAsia="fr-FR"/>
              </w:rPr>
              <w:t>Последните две основания за отстраняване въпреки, че не са били изрично регламентирани в чл. 107 от ЗОП</w:t>
            </w:r>
            <w:r>
              <w:rPr>
                <w:rFonts w:eastAsia="Calibri"/>
                <w:sz w:val="20"/>
                <w:szCs w:val="20"/>
                <w:lang w:eastAsia="fr-FR"/>
              </w:rPr>
              <w:t>,</w:t>
            </w:r>
            <w:r w:rsidRPr="00213711">
              <w:rPr>
                <w:rFonts w:eastAsia="Calibri"/>
                <w:sz w:val="20"/>
                <w:szCs w:val="20"/>
                <w:lang w:eastAsia="fr-FR"/>
              </w:rPr>
              <w:t xml:space="preserve">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относими и по какъв начин към проверяваната поръчка.</w:t>
            </w:r>
          </w:p>
          <w:p w14:paraId="3347FD1C" w14:textId="3A5CA679" w:rsidR="006233DA" w:rsidRPr="00886984" w:rsidRDefault="006233DA" w:rsidP="00480348">
            <w:pPr>
              <w:jc w:val="both"/>
              <w:rPr>
                <w:rFonts w:eastAsia="Calibri"/>
                <w:b/>
                <w:sz w:val="20"/>
                <w:szCs w:val="20"/>
                <w:lang w:eastAsia="fr-FR"/>
              </w:rPr>
            </w:pPr>
            <w:r w:rsidRPr="00494352">
              <w:rPr>
                <w:rFonts w:eastAsia="Calibri"/>
                <w:b/>
                <w:sz w:val="20"/>
                <w:szCs w:val="20"/>
                <w:lang w:eastAsia="fr-FR"/>
              </w:rPr>
              <w:t>Важно</w:t>
            </w:r>
            <w:r w:rsidRPr="00F807BC">
              <w:rPr>
                <w:rFonts w:eastAsia="Calibri"/>
                <w:sz w:val="20"/>
                <w:szCs w:val="20"/>
                <w:u w:val="single"/>
                <w:lang w:eastAsia="fr-FR"/>
              </w:rPr>
              <w:t xml:space="preserve"> </w:t>
            </w:r>
            <w:r w:rsidRPr="00F807BC">
              <w:rPr>
                <w:rFonts w:eastAsia="Calibri"/>
                <w:b/>
                <w:sz w:val="20"/>
                <w:szCs w:val="20"/>
                <w:u w:val="single"/>
                <w:lang w:eastAsia="fr-FR"/>
              </w:rPr>
              <w:t xml:space="preserve">за </w:t>
            </w:r>
            <w:r w:rsidRPr="00F807BC">
              <w:rPr>
                <w:rFonts w:eastAsia="Calibri"/>
                <w:b/>
                <w:i/>
                <w:sz w:val="20"/>
                <w:szCs w:val="20"/>
                <w:u w:val="single"/>
                <w:lang w:eastAsia="fr-FR"/>
              </w:rPr>
              <w:t>секторните възложители</w:t>
            </w:r>
            <w:r w:rsidRPr="00494352">
              <w:rPr>
                <w:rFonts w:eastAsia="Calibri"/>
                <w:b/>
                <w:sz w:val="20"/>
                <w:szCs w:val="20"/>
                <w:lang w:eastAsia="fr-FR"/>
              </w:rPr>
              <w:t>!</w:t>
            </w:r>
            <w:r>
              <w:rPr>
                <w:rFonts w:eastAsia="Calibri"/>
                <w:sz w:val="20"/>
                <w:szCs w:val="20"/>
                <w:lang w:eastAsia="fr-FR"/>
              </w:rPr>
              <w:t xml:space="preserve"> Съгласно чл. 146, ал. 1 от ЗОП основание за отстраняване, </w:t>
            </w:r>
            <w:r w:rsidRPr="00494352">
              <w:rPr>
                <w:rFonts w:eastAsia="Calibri"/>
                <w:sz w:val="20"/>
                <w:szCs w:val="20"/>
                <w:u w:val="single"/>
                <w:lang w:eastAsia="fr-FR"/>
              </w:rPr>
              <w:t xml:space="preserve">приложимо само за </w:t>
            </w:r>
            <w:r w:rsidRPr="00494352">
              <w:rPr>
                <w:rFonts w:eastAsia="Calibri"/>
                <w:b/>
                <w:i/>
                <w:sz w:val="20"/>
                <w:szCs w:val="20"/>
                <w:u w:val="single"/>
                <w:lang w:eastAsia="fr-FR"/>
              </w:rPr>
              <w:t>секторните възложители</w:t>
            </w:r>
            <w:r>
              <w:rPr>
                <w:rFonts w:eastAsia="Calibri"/>
                <w:sz w:val="20"/>
                <w:szCs w:val="20"/>
                <w:lang w:eastAsia="fr-FR"/>
              </w:rPr>
              <w:t xml:space="preserve"> е възможността възложителят да </w:t>
            </w:r>
            <w:r w:rsidRPr="006109D8">
              <w:rPr>
                <w:rFonts w:eastAsia="Calibri"/>
                <w:sz w:val="20"/>
                <w:szCs w:val="20"/>
                <w:lang w:eastAsia="fr-FR"/>
              </w:rPr>
              <w:t>отстран</w:t>
            </w:r>
            <w:r>
              <w:rPr>
                <w:rFonts w:eastAsia="Calibri"/>
                <w:sz w:val="20"/>
                <w:szCs w:val="20"/>
                <w:lang w:eastAsia="fr-FR"/>
              </w:rPr>
              <w:t xml:space="preserve">и </w:t>
            </w:r>
            <w:r w:rsidRPr="006109D8">
              <w:rPr>
                <w:rFonts w:eastAsia="Calibri"/>
                <w:sz w:val="20"/>
                <w:szCs w:val="20"/>
                <w:lang w:eastAsia="fr-FR"/>
              </w:rPr>
              <w:t>оферта за доставка, когато делът</w:t>
            </w:r>
            <w:r>
              <w:rPr>
                <w:rFonts w:eastAsia="Calibri"/>
                <w:sz w:val="20"/>
                <w:szCs w:val="20"/>
                <w:lang w:eastAsia="fr-FR"/>
              </w:rPr>
              <w:t xml:space="preserve"> </w:t>
            </w:r>
            <w:r w:rsidRPr="006109D8">
              <w:rPr>
                <w:rFonts w:eastAsia="Calibri"/>
                <w:sz w:val="20"/>
                <w:szCs w:val="20"/>
                <w:lang w:eastAsia="fr-FR"/>
              </w:rPr>
              <w:t>на продуктите с произход от трети страни, с които Европейският съюз или Република България</w:t>
            </w:r>
            <w:r>
              <w:rPr>
                <w:rFonts w:eastAsia="Calibri"/>
                <w:sz w:val="20"/>
                <w:szCs w:val="20"/>
                <w:lang w:eastAsia="fr-FR"/>
              </w:rPr>
              <w:t xml:space="preserve"> </w:t>
            </w:r>
            <w:r w:rsidRPr="006109D8">
              <w:rPr>
                <w:rFonts w:eastAsia="Calibri"/>
                <w:sz w:val="20"/>
                <w:szCs w:val="20"/>
                <w:lang w:eastAsia="fr-FR"/>
              </w:rPr>
              <w:t>няма сключено многостранно или двустранно споразумение, осигуряващо сравним и ефективен</w:t>
            </w:r>
            <w:r>
              <w:rPr>
                <w:rFonts w:eastAsia="Calibri"/>
                <w:sz w:val="20"/>
                <w:szCs w:val="20"/>
                <w:lang w:eastAsia="fr-FR"/>
              </w:rPr>
              <w:t xml:space="preserve"> </w:t>
            </w:r>
            <w:r w:rsidRPr="006109D8">
              <w:rPr>
                <w:rFonts w:eastAsia="Calibri"/>
                <w:sz w:val="20"/>
                <w:szCs w:val="20"/>
                <w:lang w:eastAsia="fr-FR"/>
              </w:rPr>
              <w:t>достъп, надвишава 50 на сто от общата стойност на продуктите, включени в нея.</w:t>
            </w:r>
          </w:p>
          <w:p w14:paraId="4FD2EEC9" w14:textId="77777777" w:rsidR="00480348" w:rsidRDefault="00480348" w:rsidP="00480348">
            <w:pPr>
              <w:jc w:val="both"/>
              <w:rPr>
                <w:b/>
                <w:sz w:val="20"/>
                <w:szCs w:val="20"/>
                <w:lang w:eastAsia="fr-FR"/>
              </w:rPr>
            </w:pPr>
            <w:r>
              <w:rPr>
                <w:b/>
                <w:sz w:val="20"/>
                <w:szCs w:val="20"/>
                <w:lang w:eastAsia="fr-FR"/>
              </w:rPr>
              <w:t>(чл. 54, чл. 55 от ЗОП)</w:t>
            </w:r>
          </w:p>
          <w:p w14:paraId="6A1F6EB5" w14:textId="77777777" w:rsidR="00480348" w:rsidRDefault="00480348" w:rsidP="00480348">
            <w:pPr>
              <w:jc w:val="both"/>
              <w:rPr>
                <w:sz w:val="20"/>
                <w:szCs w:val="20"/>
                <w:lang w:eastAsia="fr-FR"/>
              </w:rPr>
            </w:pPr>
            <w:r>
              <w:rPr>
                <w:b/>
                <w:sz w:val="20"/>
                <w:szCs w:val="20"/>
                <w:lang w:eastAsia="fr-FR"/>
              </w:rPr>
              <w:t>(чл. 72 от ЗОП)</w:t>
            </w:r>
          </w:p>
          <w:p w14:paraId="52E6FFDA" w14:textId="2B8DEBF6" w:rsidR="00480348" w:rsidRDefault="00480348" w:rsidP="00480348">
            <w:pPr>
              <w:jc w:val="both"/>
              <w:rPr>
                <w:b/>
                <w:sz w:val="20"/>
                <w:szCs w:val="20"/>
                <w:lang w:eastAsia="fr-FR"/>
              </w:rPr>
            </w:pPr>
            <w:r>
              <w:rPr>
                <w:b/>
                <w:sz w:val="20"/>
                <w:szCs w:val="20"/>
                <w:lang w:eastAsia="fr-FR"/>
              </w:rPr>
              <w:t>(чл. 101, ал. 5, ал. 9, ал. 10 и ал. 11 от ЗОП)</w:t>
            </w:r>
          </w:p>
          <w:p w14:paraId="78835AD5" w14:textId="77777777" w:rsidR="00256838" w:rsidRDefault="00480348" w:rsidP="00480348">
            <w:pPr>
              <w:jc w:val="both"/>
              <w:rPr>
                <w:b/>
                <w:sz w:val="20"/>
                <w:szCs w:val="20"/>
                <w:lang w:eastAsia="fr-FR"/>
              </w:rPr>
            </w:pPr>
            <w:r>
              <w:rPr>
                <w:b/>
                <w:sz w:val="20"/>
                <w:szCs w:val="20"/>
                <w:lang w:eastAsia="fr-FR"/>
              </w:rPr>
              <w:t>(чл. 107 от ЗОП)</w:t>
            </w:r>
          </w:p>
          <w:p w14:paraId="02F22FD5" w14:textId="2F686B42" w:rsidR="00480348" w:rsidRDefault="00256838" w:rsidP="00480348">
            <w:pPr>
              <w:jc w:val="both"/>
              <w:rPr>
                <w:b/>
                <w:sz w:val="20"/>
                <w:szCs w:val="20"/>
                <w:lang w:eastAsia="fr-FR"/>
              </w:rPr>
            </w:pPr>
            <w:r>
              <w:rPr>
                <w:b/>
                <w:sz w:val="20"/>
                <w:szCs w:val="20"/>
                <w:lang w:eastAsia="fr-FR"/>
              </w:rPr>
              <w:t>(чл. 144 и чл. 146 от ЗОП)</w:t>
            </w:r>
          </w:p>
          <w:p w14:paraId="74C219E0" w14:textId="144D0571" w:rsidR="00480348" w:rsidRDefault="00480348" w:rsidP="00480348">
            <w:pPr>
              <w:jc w:val="both"/>
              <w:rPr>
                <w:b/>
                <w:sz w:val="20"/>
                <w:szCs w:val="20"/>
                <w:lang w:eastAsia="fr-FR"/>
              </w:rPr>
            </w:pPr>
            <w:r>
              <w:rPr>
                <w:b/>
                <w:sz w:val="20"/>
                <w:szCs w:val="20"/>
                <w:lang w:eastAsia="fr-FR"/>
              </w:rPr>
              <w:lastRenderedPageBreak/>
              <w:t>(чл. 35а и чл. 39, ал. 2-5 от ППЗОП)</w:t>
            </w:r>
          </w:p>
          <w:p w14:paraId="5FC7E941" w14:textId="5B58C53E" w:rsidR="00480348" w:rsidRPr="00A51A53" w:rsidRDefault="00480348" w:rsidP="00480348">
            <w:pPr>
              <w:jc w:val="both"/>
              <w:rPr>
                <w:rFonts w:eastAsia="Calibri"/>
                <w:b/>
                <w:sz w:val="20"/>
                <w:szCs w:val="20"/>
                <w:lang w:eastAsia="fr-FR"/>
              </w:rPr>
            </w:pPr>
            <w:r>
              <w:rPr>
                <w:b/>
                <w:sz w:val="20"/>
                <w:szCs w:val="20"/>
                <w:lang w:eastAsia="fr-FR"/>
              </w:rPr>
              <w:t xml:space="preserve">(чл. 9к, чл. 9л, ал. 5 и чл. 39а от ППЗОП - </w:t>
            </w:r>
            <w:r w:rsidRPr="00A51A53">
              <w:rPr>
                <w:rFonts w:eastAsia="Calibri"/>
                <w:b/>
                <w:sz w:val="20"/>
                <w:szCs w:val="20"/>
                <w:lang w:eastAsia="fr-FR"/>
              </w:rPr>
              <w:t>за поръчки открити след 01.01.2020/</w:t>
            </w:r>
            <w:r>
              <w:rPr>
                <w:rFonts w:eastAsia="Calibri"/>
                <w:b/>
                <w:sz w:val="20"/>
                <w:szCs w:val="20"/>
                <w:lang w:eastAsia="fr-FR"/>
              </w:rPr>
              <w:t xml:space="preserve"> 14.06.2020 г.</w:t>
            </w:r>
            <w:r w:rsidRPr="00A51A53">
              <w:rPr>
                <w:rFonts w:eastAsia="Calibri"/>
                <w:b/>
                <w:sz w:val="20"/>
                <w:szCs w:val="20"/>
                <w:lang w:eastAsia="fr-FR"/>
              </w:rPr>
              <w:t>)</w:t>
            </w:r>
          </w:p>
          <w:p w14:paraId="1020C34C" w14:textId="33DB12B5" w:rsidR="00480348" w:rsidRPr="00886984" w:rsidRDefault="00480348" w:rsidP="00480348">
            <w:pPr>
              <w:jc w:val="both"/>
              <w:rPr>
                <w:rFonts w:eastAsia="Calibri"/>
                <w:b/>
                <w:sz w:val="20"/>
                <w:szCs w:val="20"/>
                <w:lang w:eastAsia="fr-FR"/>
              </w:rPr>
            </w:pPr>
            <w:r w:rsidRPr="00A51A53">
              <w:rPr>
                <w:rFonts w:eastAsia="Calibri"/>
                <w:b/>
                <w:sz w:val="20"/>
                <w:szCs w:val="20"/>
                <w:lang w:eastAsia="fr-FR"/>
              </w:rPr>
              <w:t>(§131 от ПЗР на ЗИДЗОП)</w:t>
            </w:r>
          </w:p>
          <w:p w14:paraId="41D174D7" w14:textId="7469C864" w:rsidR="00480348" w:rsidRPr="00786E11" w:rsidRDefault="00480348" w:rsidP="00480348">
            <w:pPr>
              <w:rPr>
                <w:b/>
                <w:color w:val="333399"/>
                <w:sz w:val="20"/>
                <w:szCs w:val="20"/>
              </w:rPr>
            </w:pPr>
            <w:r w:rsidRPr="00786E11">
              <w:rPr>
                <w:b/>
                <w:color w:val="333399"/>
                <w:sz w:val="20"/>
                <w:szCs w:val="20"/>
              </w:rPr>
              <w:t xml:space="preserve">т. 14, </w:t>
            </w:r>
            <w:r w:rsidR="006233DA">
              <w:rPr>
                <w:b/>
                <w:color w:val="333399"/>
                <w:sz w:val="20"/>
                <w:szCs w:val="20"/>
              </w:rPr>
              <w:t xml:space="preserve">т. </w:t>
            </w:r>
            <w:r w:rsidRPr="00786E11">
              <w:rPr>
                <w:b/>
                <w:color w:val="333399"/>
                <w:sz w:val="20"/>
                <w:szCs w:val="20"/>
              </w:rPr>
              <w:t xml:space="preserve">15, </w:t>
            </w:r>
            <w:r w:rsidR="006233DA">
              <w:rPr>
                <w:b/>
                <w:color w:val="333399"/>
                <w:sz w:val="20"/>
                <w:szCs w:val="20"/>
              </w:rPr>
              <w:t xml:space="preserve">т. </w:t>
            </w:r>
            <w:r w:rsidRPr="00786E11">
              <w:rPr>
                <w:b/>
                <w:color w:val="333399"/>
                <w:sz w:val="20"/>
                <w:szCs w:val="20"/>
              </w:rPr>
              <w:t xml:space="preserve">16, </w:t>
            </w:r>
            <w:r w:rsidR="006233DA">
              <w:rPr>
                <w:b/>
                <w:color w:val="333399"/>
                <w:sz w:val="20"/>
                <w:szCs w:val="20"/>
              </w:rPr>
              <w:t xml:space="preserve">т. </w:t>
            </w:r>
            <w:r w:rsidRPr="00786E11">
              <w:rPr>
                <w:b/>
                <w:color w:val="333399"/>
                <w:sz w:val="20"/>
                <w:szCs w:val="20"/>
              </w:rPr>
              <w:t xml:space="preserve">17 </w:t>
            </w:r>
            <w:r>
              <w:rPr>
                <w:b/>
                <w:color w:val="333399"/>
                <w:sz w:val="20"/>
                <w:szCs w:val="20"/>
              </w:rPr>
              <w:t xml:space="preserve">и т. 20 </w:t>
            </w:r>
            <w:r w:rsidRPr="00786E11">
              <w:rPr>
                <w:b/>
                <w:color w:val="333399"/>
                <w:sz w:val="20"/>
                <w:szCs w:val="20"/>
              </w:rPr>
              <w:t>от Насоките/</w:t>
            </w:r>
            <w:r w:rsidR="006233DA">
              <w:rPr>
                <w:b/>
                <w:color w:val="333399"/>
                <w:sz w:val="20"/>
                <w:szCs w:val="20"/>
              </w:rPr>
              <w:t xml:space="preserve"> </w:t>
            </w:r>
            <w:r>
              <w:rPr>
                <w:b/>
                <w:color w:val="333399"/>
                <w:sz w:val="20"/>
                <w:szCs w:val="20"/>
              </w:rPr>
              <w:t>т</w:t>
            </w:r>
            <w:r w:rsidRPr="00786E11">
              <w:rPr>
                <w:b/>
                <w:color w:val="333399"/>
                <w:sz w:val="20"/>
                <w:szCs w:val="20"/>
              </w:rPr>
              <w:t xml:space="preserve">. 14, </w:t>
            </w:r>
            <w:r w:rsidR="006233DA">
              <w:rPr>
                <w:b/>
                <w:color w:val="333399"/>
                <w:sz w:val="20"/>
                <w:szCs w:val="20"/>
              </w:rPr>
              <w:t xml:space="preserve">т. </w:t>
            </w:r>
            <w:r w:rsidRPr="00786E11">
              <w:rPr>
                <w:b/>
                <w:color w:val="333399"/>
                <w:sz w:val="20"/>
                <w:szCs w:val="20"/>
              </w:rPr>
              <w:t xml:space="preserve">15, </w:t>
            </w:r>
            <w:r w:rsidR="006233DA">
              <w:rPr>
                <w:b/>
                <w:color w:val="333399"/>
                <w:sz w:val="20"/>
                <w:szCs w:val="20"/>
              </w:rPr>
              <w:t xml:space="preserve">т. </w:t>
            </w:r>
            <w:r w:rsidRPr="00786E11">
              <w:rPr>
                <w:b/>
                <w:color w:val="333399"/>
                <w:sz w:val="20"/>
                <w:szCs w:val="20"/>
              </w:rPr>
              <w:t xml:space="preserve">16, </w:t>
            </w:r>
            <w:r w:rsidR="006233DA">
              <w:rPr>
                <w:b/>
                <w:color w:val="333399"/>
                <w:sz w:val="20"/>
                <w:szCs w:val="20"/>
              </w:rPr>
              <w:t xml:space="preserve">т. </w:t>
            </w:r>
            <w:r w:rsidRPr="00786E11">
              <w:rPr>
                <w:b/>
                <w:color w:val="333399"/>
                <w:sz w:val="20"/>
                <w:szCs w:val="20"/>
              </w:rPr>
              <w:t xml:space="preserve">17 </w:t>
            </w:r>
            <w:r>
              <w:rPr>
                <w:b/>
                <w:color w:val="333399"/>
                <w:sz w:val="20"/>
                <w:szCs w:val="20"/>
              </w:rPr>
              <w:t>и т. 20</w:t>
            </w:r>
            <w:r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55679F9C" w14:textId="77777777" w:rsidR="00480348" w:rsidRPr="00786E11" w:rsidRDefault="00480348" w:rsidP="00480348">
            <w:pPr>
              <w:jc w:val="both"/>
              <w:rPr>
                <w:b/>
                <w:sz w:val="20"/>
                <w:szCs w:val="20"/>
                <w:u w:val="single"/>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класиране на участниците и определяне на изпълнител.</w:t>
            </w:r>
          </w:p>
          <w:p w14:paraId="070EE2FE" w14:textId="276481DD" w:rsidR="00480348" w:rsidRPr="00786E11" w:rsidRDefault="00480348" w:rsidP="00480348">
            <w:pPr>
              <w:jc w:val="both"/>
              <w:rPr>
                <w:color w:val="008000"/>
                <w:sz w:val="20"/>
                <w:szCs w:val="20"/>
              </w:rPr>
            </w:pPr>
            <w:r w:rsidRPr="00786E11">
              <w:rPr>
                <w:color w:val="008000"/>
                <w:sz w:val="20"/>
                <w:szCs w:val="20"/>
              </w:rPr>
              <w:t>За всеки участник поотделно анализирайте дали са налице основанията за отстраняване</w:t>
            </w:r>
            <w:r>
              <w:rPr>
                <w:color w:val="008000"/>
                <w:sz w:val="20"/>
                <w:szCs w:val="20"/>
              </w:rPr>
              <w:t xml:space="preserve"> от</w:t>
            </w:r>
            <w:r w:rsidRPr="00786E11">
              <w:rPr>
                <w:color w:val="008000"/>
                <w:sz w:val="20"/>
                <w:szCs w:val="20"/>
              </w:rPr>
              <w:t xml:space="preserve"> протокола</w:t>
            </w:r>
            <w:r>
              <w:rPr>
                <w:color w:val="008000"/>
                <w:sz w:val="20"/>
                <w:szCs w:val="20"/>
              </w:rPr>
              <w:t xml:space="preserve"> за работата на комисията</w:t>
            </w:r>
            <w:r w:rsidRPr="00786E11">
              <w:rPr>
                <w:color w:val="008000"/>
                <w:sz w:val="20"/>
                <w:szCs w:val="20"/>
              </w:rPr>
              <w:t>, т.е. дали действително отстраненият участник не е представил някой от изискуемите документи и/или не отговаря на изискванията на възложителя. За целта е необходимо да се прегледат офертите на отстранените участници в частта, относима към основанието за отстраняването. Прегледът включва:</w:t>
            </w:r>
          </w:p>
          <w:p w14:paraId="6126CD6A" w14:textId="1BEB94BC" w:rsidR="00480348" w:rsidRPr="00786E11" w:rsidRDefault="00480348" w:rsidP="00480348">
            <w:pPr>
              <w:jc w:val="both"/>
              <w:rPr>
                <w:b/>
                <w:sz w:val="20"/>
                <w:szCs w:val="20"/>
                <w:lang w:eastAsia="fr-FR"/>
              </w:rPr>
            </w:pPr>
            <w:r w:rsidRPr="00786E11">
              <w:rPr>
                <w:color w:val="008000"/>
                <w:sz w:val="20"/>
                <w:szCs w:val="20"/>
              </w:rPr>
              <w:t>1) идентифициране на условието, което е посочено като причина за отстраняване на участника – от ЗОП, ППЗОП и от документацията за поръчката, включително поканата за участие в преговори. Важно е да се установи действителното съдържание на причините за отстраняване;</w:t>
            </w:r>
          </w:p>
          <w:p w14:paraId="69C3EC82" w14:textId="55D6BA73" w:rsidR="00480348" w:rsidRPr="00786E11" w:rsidRDefault="00480348" w:rsidP="00480348">
            <w:pPr>
              <w:jc w:val="both"/>
              <w:rPr>
                <w:b/>
                <w:sz w:val="20"/>
                <w:szCs w:val="20"/>
                <w:lang w:eastAsia="fr-FR"/>
              </w:rPr>
            </w:pPr>
            <w:r w:rsidRPr="00786E11">
              <w:rPr>
                <w:color w:val="008000"/>
                <w:sz w:val="20"/>
                <w:szCs w:val="20"/>
              </w:rPr>
              <w:t>2) установяване съдържанието на офертата в частта, която не отговаря на изискванията на възложителя.</w:t>
            </w:r>
            <w:r>
              <w:rPr>
                <w:color w:val="008000"/>
                <w:sz w:val="20"/>
                <w:szCs w:val="20"/>
              </w:rPr>
              <w:t xml:space="preserve"> </w:t>
            </w:r>
          </w:p>
          <w:p w14:paraId="77A4BAEB" w14:textId="28A5AE4A" w:rsidR="00480348" w:rsidRPr="00E75F57" w:rsidRDefault="00480348" w:rsidP="00480348">
            <w:pPr>
              <w:jc w:val="both"/>
              <w:rPr>
                <w:color w:val="008000"/>
                <w:sz w:val="20"/>
                <w:szCs w:val="20"/>
              </w:rPr>
            </w:pPr>
            <w:r w:rsidRPr="00213711">
              <w:rPr>
                <w:b/>
                <w:color w:val="008000"/>
                <w:sz w:val="20"/>
                <w:szCs w:val="20"/>
              </w:rPr>
              <w:t>ВНИМАНИЕ</w:t>
            </w:r>
            <w:r w:rsidRPr="00213711">
              <w:rPr>
                <w:color w:val="008000"/>
                <w:sz w:val="20"/>
                <w:szCs w:val="20"/>
              </w:rPr>
              <w:t>!</w:t>
            </w:r>
          </w:p>
          <w:p w14:paraId="05A3B173" w14:textId="77777777" w:rsidR="00480348" w:rsidRPr="00A51A53" w:rsidRDefault="00480348" w:rsidP="00480348">
            <w:pPr>
              <w:jc w:val="both"/>
              <w:rPr>
                <w:b/>
                <w:color w:val="008000"/>
                <w:sz w:val="20"/>
                <w:szCs w:val="20"/>
                <w:u w:val="single"/>
              </w:rPr>
            </w:pPr>
            <w:r w:rsidRPr="007D2760">
              <w:rPr>
                <w:b/>
                <w:color w:val="008000"/>
                <w:sz w:val="20"/>
                <w:szCs w:val="20"/>
                <w:u w:val="single"/>
              </w:rPr>
              <w:t>За поръчки, открити след 01.01.2020/</w:t>
            </w:r>
            <w:r w:rsidRPr="00A51A53">
              <w:rPr>
                <w:b/>
                <w:color w:val="008000"/>
                <w:sz w:val="20"/>
                <w:szCs w:val="20"/>
                <w:u w:val="single"/>
              </w:rPr>
              <w:t xml:space="preserve"> </w:t>
            </w:r>
            <w:r>
              <w:rPr>
                <w:b/>
                <w:color w:val="008000"/>
                <w:sz w:val="20"/>
                <w:szCs w:val="20"/>
                <w:u w:val="single"/>
              </w:rPr>
              <w:t xml:space="preserve">14.06.2020 </w:t>
            </w:r>
            <w:r w:rsidRPr="00A51A53">
              <w:rPr>
                <w:b/>
                <w:color w:val="008000"/>
                <w:sz w:val="20"/>
                <w:szCs w:val="20"/>
                <w:u w:val="single"/>
              </w:rPr>
              <w:t>г. и възложени чрез електронната платформа</w:t>
            </w:r>
          </w:p>
          <w:p w14:paraId="384D8C12" w14:textId="38A2A9BB" w:rsidR="00480348" w:rsidRDefault="00480348" w:rsidP="00480348">
            <w:pPr>
              <w:jc w:val="both"/>
              <w:rPr>
                <w:color w:val="008000"/>
                <w:sz w:val="20"/>
                <w:szCs w:val="20"/>
              </w:rPr>
            </w:pPr>
            <w:r w:rsidRPr="00A51A53">
              <w:rPr>
                <w:color w:val="008000"/>
                <w:sz w:val="20"/>
                <w:szCs w:val="20"/>
              </w:rPr>
              <w:t>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Декриптирането се извърша</w:t>
            </w:r>
            <w:r>
              <w:rPr>
                <w:color w:val="008000"/>
                <w:sz w:val="20"/>
                <w:szCs w:val="20"/>
              </w:rPr>
              <w:t xml:space="preserve"> еднократно </w:t>
            </w:r>
            <w:r w:rsidRPr="00A51A53">
              <w:rPr>
                <w:color w:val="008000"/>
                <w:sz w:val="20"/>
                <w:szCs w:val="20"/>
              </w:rPr>
              <w:t xml:space="preserve">преди отварянето на офертата </w:t>
            </w:r>
          </w:p>
          <w:p w14:paraId="057AAEFD" w14:textId="17E94531" w:rsidR="00480348" w:rsidRPr="00886984" w:rsidRDefault="00480348" w:rsidP="00480348">
            <w:pPr>
              <w:jc w:val="both"/>
              <w:rPr>
                <w:color w:val="008000"/>
                <w:sz w:val="20"/>
                <w:szCs w:val="20"/>
              </w:rPr>
            </w:pPr>
            <w:r w:rsidRPr="00A51A53">
              <w:rPr>
                <w:color w:val="008000"/>
                <w:sz w:val="20"/>
                <w:szCs w:val="20"/>
              </w:rPr>
              <w:t>В случай на неизпълнение на едно от двете задължения, участникът се отстранява от участие на основание чл. 107, т. 5 от ЗОП.</w:t>
            </w:r>
          </w:p>
          <w:p w14:paraId="0F714426" w14:textId="106BD628" w:rsidR="00480348" w:rsidRPr="00786E11" w:rsidRDefault="00480348" w:rsidP="00480348">
            <w:pPr>
              <w:jc w:val="both"/>
              <w:rPr>
                <w:color w:val="008000"/>
                <w:sz w:val="20"/>
                <w:szCs w:val="20"/>
              </w:rPr>
            </w:pPr>
            <w:r w:rsidRPr="00786E11">
              <w:rPr>
                <w:b/>
                <w:color w:val="008000"/>
                <w:sz w:val="20"/>
                <w:szCs w:val="20"/>
              </w:rPr>
              <w:t xml:space="preserve">ВАЖНО! </w:t>
            </w:r>
            <w:r w:rsidRPr="00786E11">
              <w:rPr>
                <w:color w:val="008000"/>
                <w:sz w:val="20"/>
                <w:szCs w:val="20"/>
              </w:rPr>
              <w:t xml:space="preserve">Ако в </w:t>
            </w:r>
            <w:r w:rsidRPr="00602A3F">
              <w:rPr>
                <w:color w:val="008000"/>
                <w:sz w:val="20"/>
                <w:szCs w:val="20"/>
              </w:rPr>
              <w:t>резултат на проверката, установите, че изискването, във връзка с  което участникът е отстранен, е дискриминационно/ ограничително/</w:t>
            </w:r>
            <w:r w:rsidR="00AE1B63">
              <w:rPr>
                <w:color w:val="008000"/>
                <w:sz w:val="20"/>
                <w:szCs w:val="20"/>
              </w:rPr>
              <w:t xml:space="preserve"> </w:t>
            </w:r>
            <w:r w:rsidRPr="00602A3F">
              <w:rPr>
                <w:color w:val="008000"/>
                <w:sz w:val="20"/>
                <w:szCs w:val="20"/>
              </w:rPr>
              <w:t xml:space="preserve">незаконосъобразно, моля документирайте резултатите от проверката във </w:t>
            </w:r>
            <w:r w:rsidRPr="006B4B61">
              <w:rPr>
                <w:color w:val="008000"/>
                <w:sz w:val="20"/>
                <w:szCs w:val="20"/>
              </w:rPr>
              <w:t xml:space="preserve">въпрос № </w:t>
            </w:r>
            <w:r w:rsidR="00BF2B33" w:rsidRPr="006B4B61">
              <w:rPr>
                <w:color w:val="008000"/>
                <w:sz w:val="20"/>
                <w:szCs w:val="20"/>
              </w:rPr>
              <w:t>3</w:t>
            </w:r>
            <w:r w:rsidR="00BF2B33">
              <w:rPr>
                <w:color w:val="008000"/>
                <w:sz w:val="20"/>
                <w:szCs w:val="20"/>
              </w:rPr>
              <w:t>6</w:t>
            </w:r>
            <w:r w:rsidRPr="006B4B61">
              <w:rPr>
                <w:color w:val="008000"/>
                <w:sz w:val="20"/>
                <w:szCs w:val="20"/>
              </w:rPr>
              <w:t>.</w:t>
            </w:r>
          </w:p>
          <w:p w14:paraId="07503203" w14:textId="5DB3F73E" w:rsidR="00480348" w:rsidRPr="00786E11" w:rsidRDefault="00480348" w:rsidP="00480348">
            <w:pPr>
              <w:jc w:val="both"/>
              <w:rPr>
                <w:b/>
                <w:sz w:val="20"/>
                <w:szCs w:val="20"/>
                <w:lang w:eastAsia="fr-FR"/>
              </w:rPr>
            </w:pPr>
            <w:r w:rsidRPr="00786E11">
              <w:rPr>
                <w:color w:val="008000"/>
                <w:sz w:val="20"/>
                <w:szCs w:val="20"/>
              </w:rPr>
              <w:t>Отстраняването на дискриминационно/</w:t>
            </w:r>
            <w:r w:rsidR="00AE1B63">
              <w:rPr>
                <w:color w:val="008000"/>
                <w:sz w:val="20"/>
                <w:szCs w:val="20"/>
              </w:rPr>
              <w:t xml:space="preserve"> </w:t>
            </w:r>
            <w:r w:rsidRPr="00786E11">
              <w:rPr>
                <w:color w:val="008000"/>
                <w:sz w:val="20"/>
                <w:szCs w:val="20"/>
              </w:rPr>
              <w:t>ограничително/</w:t>
            </w:r>
            <w:r w:rsidR="00AE1B63">
              <w:rPr>
                <w:color w:val="008000"/>
                <w:sz w:val="20"/>
                <w:szCs w:val="20"/>
              </w:rPr>
              <w:t xml:space="preserve"> </w:t>
            </w:r>
            <w:r w:rsidRPr="00786E11">
              <w:rPr>
                <w:color w:val="008000"/>
                <w:sz w:val="20"/>
                <w:szCs w:val="20"/>
              </w:rPr>
              <w:t>незаконосъобразно изискване ВИНАГИ е основателно, ако участникът/</w:t>
            </w:r>
            <w:r w:rsidR="00AE1B63">
              <w:rPr>
                <w:color w:val="008000"/>
                <w:sz w:val="20"/>
                <w:szCs w:val="20"/>
              </w:rPr>
              <w:t xml:space="preserve"> </w:t>
            </w:r>
            <w:r w:rsidRPr="00786E11">
              <w:rPr>
                <w:color w:val="008000"/>
                <w:sz w:val="20"/>
                <w:szCs w:val="20"/>
              </w:rPr>
              <w:t>офертата му не съответства на това изискване. Същото подлежи на прилагане в рамките на процедурата.</w:t>
            </w:r>
          </w:p>
        </w:tc>
        <w:tc>
          <w:tcPr>
            <w:tcW w:w="567" w:type="dxa"/>
          </w:tcPr>
          <w:p w14:paraId="2A9B4627" w14:textId="77777777" w:rsidR="00480348" w:rsidRPr="00786E11" w:rsidRDefault="00480348" w:rsidP="00480348">
            <w:pPr>
              <w:jc w:val="both"/>
              <w:outlineLvl w:val="1"/>
              <w:rPr>
                <w:sz w:val="20"/>
                <w:szCs w:val="20"/>
              </w:rPr>
            </w:pPr>
          </w:p>
        </w:tc>
        <w:tc>
          <w:tcPr>
            <w:tcW w:w="4282" w:type="dxa"/>
            <w:gridSpan w:val="2"/>
          </w:tcPr>
          <w:p w14:paraId="21DF0E53" w14:textId="77777777" w:rsidR="00480348" w:rsidRPr="00786E11" w:rsidRDefault="00480348" w:rsidP="00480348">
            <w:pPr>
              <w:jc w:val="both"/>
              <w:rPr>
                <w:sz w:val="20"/>
                <w:szCs w:val="20"/>
              </w:rPr>
            </w:pPr>
          </w:p>
        </w:tc>
      </w:tr>
      <w:tr w:rsidR="00480348" w:rsidRPr="00786E11" w14:paraId="7E4FCAA4" w14:textId="77777777" w:rsidTr="0033029E">
        <w:trPr>
          <w:trHeight w:val="270"/>
        </w:trPr>
        <w:tc>
          <w:tcPr>
            <w:tcW w:w="14601" w:type="dxa"/>
            <w:gridSpan w:val="6"/>
            <w:shd w:val="clear" w:color="auto" w:fill="DAE6C2" w:themeFill="accent3" w:themeFillTint="99"/>
          </w:tcPr>
          <w:p w14:paraId="7CCA774D" w14:textId="61C55968" w:rsidR="00480348" w:rsidRPr="00786E11" w:rsidRDefault="00480348" w:rsidP="00480348">
            <w:pPr>
              <w:pStyle w:val="Heading1"/>
              <w:keepNext w:val="0"/>
              <w:jc w:val="both"/>
              <w:rPr>
                <w:bCs/>
                <w:sz w:val="20"/>
              </w:rPr>
            </w:pPr>
            <w:r w:rsidRPr="00786E11">
              <w:rPr>
                <w:bCs/>
                <w:sz w:val="20"/>
              </w:rPr>
              <w:lastRenderedPageBreak/>
              <w:t>ІІ.4 Решение за класиране и определяне на изпълнител</w:t>
            </w:r>
          </w:p>
        </w:tc>
      </w:tr>
      <w:tr w:rsidR="00480348" w:rsidRPr="00786E11" w14:paraId="6A8A78BD" w14:textId="77777777" w:rsidTr="000F4802">
        <w:trPr>
          <w:trHeight w:val="270"/>
        </w:trPr>
        <w:tc>
          <w:tcPr>
            <w:tcW w:w="540" w:type="dxa"/>
            <w:gridSpan w:val="2"/>
          </w:tcPr>
          <w:p w14:paraId="561DF794" w14:textId="0C90A9B2" w:rsidR="00480348" w:rsidRPr="00FC49AA" w:rsidRDefault="009D505A"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41</w:t>
            </w:r>
          </w:p>
        </w:tc>
        <w:tc>
          <w:tcPr>
            <w:tcW w:w="9212" w:type="dxa"/>
            <w:noWrap/>
          </w:tcPr>
          <w:p w14:paraId="56AFC84C" w14:textId="77777777" w:rsidR="00480348" w:rsidRPr="00786E11" w:rsidRDefault="00480348" w:rsidP="00480348">
            <w:pPr>
              <w:ind w:right="12"/>
              <w:jc w:val="both"/>
              <w:outlineLvl w:val="1"/>
              <w:rPr>
                <w:b/>
                <w:sz w:val="20"/>
                <w:szCs w:val="20"/>
                <w:lang w:eastAsia="fr-FR"/>
              </w:rPr>
            </w:pPr>
            <w:r w:rsidRPr="00786E11">
              <w:rPr>
                <w:b/>
                <w:sz w:val="20"/>
                <w:szCs w:val="20"/>
                <w:lang w:eastAsia="fr-FR"/>
              </w:rPr>
              <w:t xml:space="preserve">Възложителят определил ли е за изпълнител на обществената поръчка участника, класиран на първо място или второ място, ако е приложимо? </w:t>
            </w:r>
          </w:p>
          <w:p w14:paraId="30A3FC27" w14:textId="77777777" w:rsidR="00480348" w:rsidRPr="00786E11" w:rsidRDefault="00480348" w:rsidP="00480348">
            <w:pPr>
              <w:ind w:right="12"/>
              <w:jc w:val="both"/>
              <w:outlineLvl w:val="1"/>
              <w:rPr>
                <w:sz w:val="20"/>
                <w:szCs w:val="20"/>
                <w:lang w:eastAsia="fr-FR"/>
              </w:rPr>
            </w:pPr>
            <w:r w:rsidRPr="00786E11">
              <w:rPr>
                <w:sz w:val="20"/>
                <w:szCs w:val="20"/>
                <w:lang w:eastAsia="fr-FR"/>
              </w:rPr>
              <w:t>Възложителят е длъжен да определи за изпълнител участника, класиран на първо място от комисията.</w:t>
            </w:r>
          </w:p>
          <w:p w14:paraId="1E0D3744"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(чл. 109 от ЗОП)</w:t>
            </w:r>
          </w:p>
          <w:p w14:paraId="7C0DF009"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(чл. 60 от ППЗОП)</w:t>
            </w:r>
          </w:p>
          <w:p w14:paraId="71F66B97" w14:textId="5F744829"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rPr>
              <w:t xml:space="preserve">14, </w:t>
            </w:r>
            <w:r w:rsidR="00374ACB">
              <w:rPr>
                <w:b/>
                <w:color w:val="333399"/>
                <w:sz w:val="20"/>
                <w:szCs w:val="20"/>
              </w:rPr>
              <w:t xml:space="preserve">т. </w:t>
            </w:r>
            <w:r w:rsidRPr="00786E11">
              <w:rPr>
                <w:b/>
                <w:color w:val="333399"/>
                <w:sz w:val="20"/>
                <w:szCs w:val="20"/>
              </w:rPr>
              <w:t>15</w:t>
            </w:r>
            <w:r>
              <w:rPr>
                <w:b/>
                <w:color w:val="333399"/>
                <w:sz w:val="20"/>
                <w:szCs w:val="20"/>
              </w:rPr>
              <w:t xml:space="preserve"> и т. 16</w:t>
            </w:r>
            <w:r w:rsidRPr="00786E11">
              <w:rPr>
                <w:b/>
                <w:color w:val="333399"/>
                <w:sz w:val="20"/>
                <w:szCs w:val="20"/>
              </w:rPr>
              <w:t xml:space="preserve"> от Насоките/</w:t>
            </w:r>
            <w:r>
              <w:rPr>
                <w:b/>
                <w:color w:val="333399"/>
                <w:sz w:val="20"/>
                <w:szCs w:val="20"/>
              </w:rPr>
              <w:t xml:space="preserve">т. 14, </w:t>
            </w:r>
            <w:r w:rsidR="00374ACB">
              <w:rPr>
                <w:b/>
                <w:color w:val="333399"/>
                <w:sz w:val="20"/>
                <w:szCs w:val="20"/>
              </w:rPr>
              <w:t xml:space="preserve">т. </w:t>
            </w:r>
            <w:r>
              <w:rPr>
                <w:b/>
                <w:color w:val="333399"/>
                <w:sz w:val="20"/>
                <w:szCs w:val="20"/>
              </w:rPr>
              <w:t xml:space="preserve">15 и т. 16 </w:t>
            </w:r>
            <w:r w:rsidRPr="005E3F17">
              <w:rPr>
                <w:b/>
                <w:color w:val="333399"/>
                <w:sz w:val="20"/>
                <w:szCs w:val="20"/>
              </w:rPr>
              <w:t>от</w:t>
            </w:r>
            <w:r w:rsidRPr="00786E11">
              <w:rPr>
                <w:b/>
                <w:color w:val="333399"/>
                <w:sz w:val="20"/>
                <w:szCs w:val="20"/>
              </w:rPr>
              <w:t xml:space="preserve"> Приложение № 1 към чл. 2, ал. 1 от Наредбата</w:t>
            </w:r>
          </w:p>
          <w:p w14:paraId="4FB2CF77" w14:textId="26352873" w:rsidR="00480348" w:rsidRPr="00786E11" w:rsidRDefault="00480348" w:rsidP="00480348">
            <w:pPr>
              <w:ind w:right="110"/>
              <w:jc w:val="both"/>
              <w:outlineLvl w:val="1"/>
              <w:rPr>
                <w:b/>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решението за определяне на изпълнител и доклада и протоколите от работата на комисията.</w:t>
            </w:r>
          </w:p>
        </w:tc>
        <w:tc>
          <w:tcPr>
            <w:tcW w:w="567" w:type="dxa"/>
          </w:tcPr>
          <w:p w14:paraId="19CDE4FF" w14:textId="77777777" w:rsidR="00480348" w:rsidRPr="00786E11" w:rsidRDefault="00480348" w:rsidP="00480348">
            <w:pPr>
              <w:pStyle w:val="Heading1"/>
              <w:keepNext w:val="0"/>
              <w:jc w:val="both"/>
              <w:rPr>
                <w:b w:val="0"/>
                <w:bCs/>
                <w:sz w:val="20"/>
              </w:rPr>
            </w:pPr>
          </w:p>
        </w:tc>
        <w:tc>
          <w:tcPr>
            <w:tcW w:w="4282" w:type="dxa"/>
            <w:gridSpan w:val="2"/>
          </w:tcPr>
          <w:p w14:paraId="0AD6B92C" w14:textId="77777777" w:rsidR="00480348" w:rsidRPr="00786E11" w:rsidRDefault="00480348" w:rsidP="00480348">
            <w:pPr>
              <w:pStyle w:val="Heading1"/>
              <w:keepNext w:val="0"/>
              <w:spacing w:before="0" w:line="240" w:lineRule="auto"/>
              <w:rPr>
                <w:bCs/>
                <w:sz w:val="20"/>
              </w:rPr>
            </w:pPr>
          </w:p>
        </w:tc>
      </w:tr>
      <w:tr w:rsidR="00480348" w:rsidRPr="00786E11" w14:paraId="1BA1568B" w14:textId="77777777" w:rsidTr="000F4802">
        <w:trPr>
          <w:trHeight w:val="270"/>
        </w:trPr>
        <w:tc>
          <w:tcPr>
            <w:tcW w:w="540" w:type="dxa"/>
            <w:gridSpan w:val="2"/>
          </w:tcPr>
          <w:p w14:paraId="5D46EDDC" w14:textId="11B4CADB" w:rsidR="00480348" w:rsidRPr="001F24C3" w:rsidRDefault="009D505A"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42</w:t>
            </w:r>
          </w:p>
        </w:tc>
        <w:tc>
          <w:tcPr>
            <w:tcW w:w="9212" w:type="dxa"/>
            <w:noWrap/>
          </w:tcPr>
          <w:p w14:paraId="5255F9EC" w14:textId="77777777" w:rsidR="00480348" w:rsidRDefault="00480348" w:rsidP="00480348">
            <w:pPr>
              <w:jc w:val="both"/>
              <w:outlineLvl w:val="1"/>
              <w:rPr>
                <w:b/>
                <w:sz w:val="20"/>
                <w:szCs w:val="20"/>
                <w:lang w:eastAsia="fr-FR"/>
              </w:rPr>
            </w:pPr>
            <w:r w:rsidRPr="00786E11">
              <w:rPr>
                <w:b/>
                <w:sz w:val="20"/>
                <w:szCs w:val="20"/>
                <w:lang w:eastAsia="fr-FR"/>
              </w:rPr>
              <w:t>Решението за определяне на изпълнител изпратено ли е на всички участници в 3-дневен срок от издаването му</w:t>
            </w:r>
            <w:r>
              <w:rPr>
                <w:b/>
                <w:sz w:val="20"/>
                <w:szCs w:val="20"/>
                <w:lang w:eastAsia="fr-FR"/>
              </w:rPr>
              <w:t>:</w:t>
            </w:r>
          </w:p>
          <w:p w14:paraId="1509C556" w14:textId="77777777" w:rsidR="00480348" w:rsidRPr="007D2760" w:rsidRDefault="00480348" w:rsidP="00480348">
            <w:pPr>
              <w:jc w:val="both"/>
              <w:outlineLvl w:val="1"/>
              <w:rPr>
                <w:b/>
                <w:color w:val="000000"/>
                <w:sz w:val="20"/>
                <w:szCs w:val="20"/>
                <w:u w:val="single"/>
              </w:rPr>
            </w:pPr>
            <w:r w:rsidRPr="00A51A53">
              <w:rPr>
                <w:b/>
                <w:sz w:val="20"/>
                <w:szCs w:val="20"/>
                <w:lang w:eastAsia="fr-FR"/>
              </w:rPr>
              <w:t xml:space="preserve">- чрез </w:t>
            </w:r>
            <w:r>
              <w:rPr>
                <w:b/>
                <w:sz w:val="20"/>
                <w:szCs w:val="20"/>
                <w:lang w:eastAsia="fr-FR"/>
              </w:rPr>
              <w:t>способите</w:t>
            </w:r>
            <w:r w:rsidRPr="00A51A53">
              <w:rPr>
                <w:b/>
                <w:sz w:val="20"/>
                <w:szCs w:val="20"/>
                <w:lang w:eastAsia="fr-FR"/>
              </w:rPr>
              <w:t xml:space="preserve"> по чл. 43, ал. 2 от ЗОП</w:t>
            </w:r>
            <w:r>
              <w:rPr>
                <w:b/>
                <w:sz w:val="20"/>
                <w:szCs w:val="20"/>
                <w:lang w:eastAsia="fr-FR"/>
              </w:rPr>
              <w:t>,</w:t>
            </w:r>
            <w:r w:rsidRPr="00A51A53">
              <w:rPr>
                <w:b/>
                <w:sz w:val="20"/>
                <w:szCs w:val="20"/>
                <w:lang w:eastAsia="fr-FR"/>
              </w:rPr>
              <w:t xml:space="preserve"> отм. (</w:t>
            </w:r>
            <w:r w:rsidRPr="00213711">
              <w:rPr>
                <w:b/>
                <w:color w:val="000000"/>
                <w:sz w:val="20"/>
                <w:szCs w:val="20"/>
              </w:rPr>
              <w:t>за поръчки, открити преди 01.01.2020/</w:t>
            </w:r>
            <w:r w:rsidRPr="00E75F57">
              <w:rPr>
                <w:b/>
                <w:color w:val="000000"/>
                <w:sz w:val="20"/>
                <w:szCs w:val="20"/>
              </w:rPr>
              <w:t xml:space="preserve"> </w:t>
            </w:r>
            <w:r>
              <w:rPr>
                <w:b/>
                <w:color w:val="000000"/>
                <w:sz w:val="20"/>
                <w:szCs w:val="20"/>
              </w:rPr>
              <w:t xml:space="preserve">14.06.2020 </w:t>
            </w:r>
            <w:r w:rsidRPr="00E75F57">
              <w:rPr>
                <w:b/>
                <w:color w:val="000000"/>
                <w:sz w:val="20"/>
                <w:szCs w:val="20"/>
              </w:rPr>
              <w:t>г.</w:t>
            </w:r>
            <w:r w:rsidRPr="00213711">
              <w:rPr>
                <w:b/>
                <w:color w:val="000000"/>
                <w:sz w:val="20"/>
                <w:szCs w:val="20"/>
              </w:rPr>
              <w:t>)</w:t>
            </w:r>
            <w:r>
              <w:rPr>
                <w:b/>
                <w:color w:val="000000"/>
                <w:sz w:val="20"/>
                <w:szCs w:val="20"/>
                <w:lang w:eastAsia="fr-FR"/>
              </w:rPr>
              <w:t xml:space="preserve"> или</w:t>
            </w:r>
          </w:p>
          <w:p w14:paraId="0D676AFD" w14:textId="20CCAE76" w:rsidR="00480348" w:rsidRPr="00886984" w:rsidRDefault="00480348" w:rsidP="00480348">
            <w:pPr>
              <w:ind w:right="12"/>
              <w:jc w:val="both"/>
              <w:outlineLvl w:val="1"/>
              <w:rPr>
                <w:rFonts w:eastAsia="Calibri"/>
                <w:b/>
                <w:color w:val="000000"/>
                <w:sz w:val="20"/>
                <w:szCs w:val="20"/>
                <w:lang w:eastAsia="fr-FR"/>
              </w:rPr>
            </w:pPr>
            <w:r w:rsidRPr="00A51A53">
              <w:rPr>
                <w:rFonts w:eastAsia="Calibri"/>
                <w:b/>
                <w:color w:val="000000"/>
                <w:sz w:val="20"/>
                <w:szCs w:val="20"/>
                <w:lang w:eastAsia="fr-FR"/>
              </w:rPr>
              <w:t xml:space="preserve">- чрез съобщение на техните потребителски профили в електронната платформа </w:t>
            </w:r>
            <w:r w:rsidRPr="00A51A53">
              <w:rPr>
                <w:rFonts w:eastAsia="Calibri"/>
                <w:b/>
                <w:color w:val="000000"/>
                <w:sz w:val="20"/>
                <w:szCs w:val="20"/>
                <w:lang w:val="en-US" w:eastAsia="fr-FR"/>
              </w:rPr>
              <w:t>(</w:t>
            </w:r>
            <w:r w:rsidRPr="00213711">
              <w:rPr>
                <w:b/>
                <w:color w:val="000000"/>
                <w:sz w:val="20"/>
                <w:szCs w:val="20"/>
              </w:rPr>
              <w:t xml:space="preserve">за поръчки, открити след 01.01.2020/ </w:t>
            </w:r>
            <w:r>
              <w:rPr>
                <w:b/>
                <w:color w:val="000000"/>
                <w:sz w:val="20"/>
                <w:szCs w:val="20"/>
              </w:rPr>
              <w:t xml:space="preserve">14.06.2020 </w:t>
            </w:r>
            <w:r w:rsidRPr="00E75F57">
              <w:rPr>
                <w:b/>
                <w:color w:val="000000"/>
                <w:sz w:val="20"/>
                <w:szCs w:val="20"/>
              </w:rPr>
              <w:t xml:space="preserve">г. </w:t>
            </w:r>
            <w:r w:rsidRPr="00213711">
              <w:rPr>
                <w:b/>
                <w:color w:val="000000"/>
                <w:sz w:val="20"/>
                <w:szCs w:val="20"/>
              </w:rPr>
              <w:t>и възложени чрез електронната платформа</w:t>
            </w:r>
            <w:r w:rsidRPr="00E75F57">
              <w:rPr>
                <w:rFonts w:eastAsia="Calibri"/>
                <w:b/>
                <w:color w:val="000000"/>
                <w:sz w:val="20"/>
                <w:szCs w:val="20"/>
                <w:lang w:eastAsia="fr-FR"/>
              </w:rPr>
              <w:t>)</w:t>
            </w:r>
            <w:r w:rsidRPr="007D2760">
              <w:rPr>
                <w:rFonts w:eastAsia="Calibri"/>
                <w:b/>
                <w:color w:val="000000"/>
                <w:sz w:val="20"/>
                <w:szCs w:val="20"/>
                <w:lang w:eastAsia="fr-FR"/>
              </w:rPr>
              <w:t>?</w:t>
            </w:r>
          </w:p>
          <w:p w14:paraId="6928110C" w14:textId="77777777" w:rsidR="00480348" w:rsidRPr="00786E11" w:rsidRDefault="00480348" w:rsidP="00480348">
            <w:pPr>
              <w:ind w:right="12"/>
              <w:jc w:val="both"/>
              <w:outlineLvl w:val="1"/>
              <w:rPr>
                <w:b/>
                <w:sz w:val="20"/>
                <w:szCs w:val="20"/>
                <w:lang w:eastAsia="fr-FR"/>
              </w:rPr>
            </w:pPr>
            <w:r w:rsidRPr="00786E11">
              <w:rPr>
                <w:b/>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6C9E4652" w14:textId="505BA4E9" w:rsidR="00480348" w:rsidRPr="00786E11" w:rsidRDefault="00480348" w:rsidP="00480348">
            <w:pPr>
              <w:jc w:val="both"/>
              <w:outlineLvl w:val="1"/>
              <w:rPr>
                <w:b/>
                <w:sz w:val="20"/>
                <w:szCs w:val="20"/>
                <w:lang w:eastAsia="fr-FR"/>
              </w:rPr>
            </w:pPr>
            <w:r w:rsidRPr="00786E11">
              <w:rPr>
                <w:sz w:val="20"/>
                <w:szCs w:val="20"/>
                <w:lang w:eastAsia="fr-FR"/>
              </w:rPr>
              <w:t>Възложителят изпраща на участниците решението за определяне на изпълнител в тридневен срок от издаването му.</w:t>
            </w:r>
            <w:r w:rsidRPr="00786E11">
              <w:rPr>
                <w:b/>
                <w:sz w:val="20"/>
                <w:szCs w:val="20"/>
                <w:lang w:eastAsia="fr-FR"/>
              </w:rPr>
              <w:t xml:space="preserve"> </w:t>
            </w:r>
          </w:p>
          <w:p w14:paraId="34CBA905" w14:textId="3D77C70C" w:rsidR="00480348" w:rsidRDefault="00480348" w:rsidP="00480348">
            <w:pPr>
              <w:jc w:val="both"/>
              <w:outlineLvl w:val="1"/>
              <w:rPr>
                <w:sz w:val="20"/>
                <w:szCs w:val="20"/>
                <w:lang w:eastAsia="fr-FR"/>
              </w:rPr>
            </w:pPr>
            <w:r w:rsidRPr="00786E11">
              <w:rPr>
                <w:sz w:val="20"/>
                <w:szCs w:val="20"/>
                <w:lang w:eastAsia="fr-FR"/>
              </w:rPr>
              <w:t>Възложителят публикува в профила на купувача това решение в деня на изпращането му до участниците.</w:t>
            </w:r>
          </w:p>
          <w:p w14:paraId="6FC2F4F0" w14:textId="674DB902" w:rsidR="00480348" w:rsidRPr="00786E11" w:rsidRDefault="00480348" w:rsidP="00480348">
            <w:pPr>
              <w:jc w:val="both"/>
              <w:outlineLvl w:val="1"/>
              <w:rPr>
                <w:sz w:val="20"/>
                <w:szCs w:val="20"/>
                <w:lang w:eastAsia="fr-FR"/>
              </w:rPr>
            </w:pPr>
            <w:r w:rsidRPr="00A51A53">
              <w:rPr>
                <w:b/>
                <w:sz w:val="20"/>
                <w:szCs w:val="20"/>
                <w:lang w:eastAsia="fr-FR"/>
              </w:rPr>
              <w:t xml:space="preserve">За поръчки, открити преди 01.01.2020/ </w:t>
            </w:r>
            <w:r>
              <w:rPr>
                <w:b/>
                <w:sz w:val="20"/>
                <w:szCs w:val="20"/>
                <w:lang w:eastAsia="fr-FR"/>
              </w:rPr>
              <w:t xml:space="preserve">14.06.2020 </w:t>
            </w:r>
            <w:r w:rsidRPr="00A51A53">
              <w:rPr>
                <w:b/>
                <w:sz w:val="20"/>
                <w:szCs w:val="20"/>
                <w:lang w:eastAsia="fr-FR"/>
              </w:rPr>
              <w:t>г.:</w:t>
            </w:r>
            <w:r>
              <w:rPr>
                <w:b/>
                <w:sz w:val="20"/>
                <w:szCs w:val="20"/>
                <w:lang w:eastAsia="fr-FR"/>
              </w:rPr>
              <w:t xml:space="preserve"> </w:t>
            </w:r>
          </w:p>
          <w:p w14:paraId="04200208" w14:textId="6CCE7A4B" w:rsidR="00480348" w:rsidRPr="00786E11" w:rsidRDefault="00480348" w:rsidP="00480348">
            <w:pPr>
              <w:jc w:val="both"/>
              <w:outlineLvl w:val="1"/>
              <w:rPr>
                <w:sz w:val="20"/>
                <w:szCs w:val="20"/>
                <w:lang w:eastAsia="fr-FR"/>
              </w:rPr>
            </w:pPr>
            <w:r w:rsidRPr="00786E11">
              <w:rPr>
                <w:sz w:val="20"/>
                <w:szCs w:val="20"/>
                <w:lang w:eastAsia="fr-FR"/>
              </w:rPr>
              <w:t>В закона са предвидени три възможности за изпращане на решението за определяне на изпълнител, като избраният начин трябва да позволява удостоверяване на датата на получаването му</w:t>
            </w:r>
            <w:r>
              <w:rPr>
                <w:sz w:val="20"/>
                <w:szCs w:val="20"/>
                <w:lang w:eastAsia="fr-FR"/>
              </w:rPr>
              <w:t xml:space="preserve"> </w:t>
            </w:r>
            <w:r w:rsidRPr="00213711">
              <w:rPr>
                <w:color w:val="000000"/>
                <w:sz w:val="20"/>
                <w:szCs w:val="20"/>
              </w:rPr>
              <w:t>(за поръчки, открити преди 01.01.2020/</w:t>
            </w:r>
            <w:r w:rsidRPr="00E75F57">
              <w:rPr>
                <w:color w:val="000000"/>
                <w:sz w:val="20"/>
                <w:szCs w:val="20"/>
              </w:rPr>
              <w:t xml:space="preserve"> </w:t>
            </w:r>
            <w:r>
              <w:rPr>
                <w:color w:val="000000"/>
                <w:sz w:val="20"/>
                <w:szCs w:val="20"/>
              </w:rPr>
              <w:t xml:space="preserve">14.06.2020 </w:t>
            </w:r>
            <w:r w:rsidRPr="00E75F57">
              <w:rPr>
                <w:color w:val="000000"/>
                <w:sz w:val="20"/>
                <w:szCs w:val="20"/>
              </w:rPr>
              <w:t>г.</w:t>
            </w:r>
            <w:r w:rsidRPr="00213711">
              <w:rPr>
                <w:color w:val="000000"/>
                <w:sz w:val="20"/>
                <w:szCs w:val="20"/>
              </w:rPr>
              <w:t>)</w:t>
            </w:r>
            <w:r w:rsidRPr="00E75F57">
              <w:rPr>
                <w:sz w:val="20"/>
                <w:szCs w:val="20"/>
                <w:lang w:eastAsia="fr-FR"/>
              </w:rPr>
              <w:t>.</w:t>
            </w:r>
          </w:p>
          <w:p w14:paraId="5AFA9EE2" w14:textId="6FE7E36C" w:rsidR="00480348" w:rsidRDefault="00480348" w:rsidP="00480348">
            <w:pPr>
              <w:jc w:val="both"/>
              <w:outlineLvl w:val="1"/>
              <w:rPr>
                <w:sz w:val="20"/>
                <w:szCs w:val="20"/>
                <w:lang w:eastAsia="fr-FR"/>
              </w:rPr>
            </w:pPr>
            <w:r w:rsidRPr="00786E11">
              <w:rPr>
                <w:sz w:val="20"/>
                <w:szCs w:val="20"/>
                <w:lang w:eastAsia="fr-FR"/>
              </w:rPr>
              <w:t>Ако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w:t>
            </w:r>
          </w:p>
          <w:p w14:paraId="5939FDFE" w14:textId="77777777" w:rsidR="00480348" w:rsidRPr="00A51A53" w:rsidRDefault="00480348" w:rsidP="00480348">
            <w:pPr>
              <w:jc w:val="both"/>
              <w:outlineLvl w:val="1"/>
              <w:rPr>
                <w:rFonts w:eastAsia="Calibri"/>
                <w:b/>
                <w:sz w:val="20"/>
                <w:szCs w:val="20"/>
                <w:lang w:eastAsia="fr-FR"/>
              </w:rPr>
            </w:pPr>
            <w:r w:rsidRPr="00A51A53">
              <w:rPr>
                <w:rFonts w:eastAsia="Calibri"/>
                <w:b/>
                <w:sz w:val="20"/>
                <w:szCs w:val="20"/>
                <w:lang w:eastAsia="fr-FR"/>
              </w:rPr>
              <w:t xml:space="preserve">За поръчки, открити след 01.01.2020/ </w:t>
            </w:r>
            <w:r>
              <w:rPr>
                <w:rFonts w:eastAsia="Calibri"/>
                <w:b/>
                <w:sz w:val="20"/>
                <w:szCs w:val="20"/>
                <w:lang w:eastAsia="fr-FR"/>
              </w:rPr>
              <w:t xml:space="preserve">14.06.2020 </w:t>
            </w:r>
            <w:r w:rsidRPr="00A51A53">
              <w:rPr>
                <w:rFonts w:eastAsia="Calibri"/>
                <w:b/>
                <w:sz w:val="20"/>
                <w:szCs w:val="20"/>
                <w:lang w:eastAsia="fr-FR"/>
              </w:rPr>
              <w:t>г.:</w:t>
            </w:r>
          </w:p>
          <w:p w14:paraId="20D1D30A" w14:textId="77777777" w:rsidR="00480348" w:rsidRPr="00A51A53" w:rsidRDefault="00480348" w:rsidP="00480348">
            <w:pPr>
              <w:jc w:val="both"/>
              <w:outlineLvl w:val="1"/>
              <w:rPr>
                <w:rFonts w:eastAsia="Calibri"/>
                <w:sz w:val="20"/>
                <w:szCs w:val="20"/>
                <w:lang w:eastAsia="fr-FR"/>
              </w:rPr>
            </w:pPr>
            <w:r w:rsidRPr="00A51A53">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p>
          <w:p w14:paraId="2C99F156" w14:textId="77777777" w:rsidR="00480348" w:rsidRPr="00A51A53" w:rsidRDefault="00480348" w:rsidP="00480348">
            <w:pPr>
              <w:jc w:val="both"/>
              <w:rPr>
                <w:rFonts w:eastAsia="Calibri"/>
                <w:b/>
                <w:bCs/>
                <w:sz w:val="20"/>
                <w:szCs w:val="20"/>
                <w:lang w:eastAsia="en-US"/>
              </w:rPr>
            </w:pPr>
            <w:r w:rsidRPr="00886984">
              <w:rPr>
                <w:rFonts w:eastAsia="Calibri"/>
                <w:b/>
                <w:bCs/>
                <w:sz w:val="20"/>
                <w:szCs w:val="20"/>
                <w:lang w:eastAsia="en-US"/>
              </w:rPr>
              <w:t>ВАЖНО!!!</w:t>
            </w:r>
            <w:r w:rsidRPr="00A51A53">
              <w:rPr>
                <w:rFonts w:eastAsia="Calibri"/>
                <w:bCs/>
                <w:sz w:val="20"/>
                <w:szCs w:val="20"/>
                <w:lang w:eastAsia="en-US"/>
              </w:rPr>
              <w:t xml:space="preserve"> Приложимият режим за възлагане </w:t>
            </w:r>
            <w:r w:rsidRPr="00A51A53">
              <w:rPr>
                <w:rFonts w:eastAsia="Calibri"/>
                <w:bCs/>
                <w:sz w:val="20"/>
                <w:szCs w:val="20"/>
                <w:lang w:val="en-US" w:eastAsia="en-US"/>
              </w:rPr>
              <w:t xml:space="preserve">e </w:t>
            </w:r>
            <w:r w:rsidRPr="00A51A53">
              <w:rPr>
                <w:rFonts w:eastAsia="Calibri"/>
                <w:bCs/>
                <w:sz w:val="20"/>
                <w:szCs w:val="20"/>
                <w:lang w:eastAsia="en-US"/>
              </w:rPr>
              <w:t>с</w:t>
            </w:r>
            <w:r>
              <w:rPr>
                <w:rFonts w:eastAsia="Calibri"/>
                <w:bCs/>
                <w:sz w:val="20"/>
                <w:szCs w:val="20"/>
                <w:lang w:eastAsia="en-US"/>
              </w:rPr>
              <w:t>ъгласно</w:t>
            </w:r>
            <w:r w:rsidRPr="00A51A53">
              <w:rPr>
                <w:rFonts w:eastAsia="Calibri"/>
                <w:bCs/>
                <w:sz w:val="20"/>
                <w:szCs w:val="20"/>
                <w:lang w:eastAsia="en-US"/>
              </w:rPr>
              <w:t xml:space="preserve"> графика за използване на централизираната електронна платформа по чл. 39а от ЗОП.</w:t>
            </w:r>
          </w:p>
          <w:p w14:paraId="596360EF" w14:textId="514AF892" w:rsidR="00480348" w:rsidRPr="00786E11" w:rsidRDefault="00480348" w:rsidP="00480348">
            <w:pPr>
              <w:jc w:val="both"/>
              <w:outlineLvl w:val="1"/>
              <w:rPr>
                <w:sz w:val="20"/>
                <w:szCs w:val="20"/>
                <w:lang w:eastAsia="fr-FR"/>
              </w:rPr>
            </w:pPr>
            <w:r w:rsidRPr="00A51A53">
              <w:rPr>
                <w:rFonts w:eastAsia="Calibri"/>
                <w:b/>
                <w:bCs/>
                <w:sz w:val="20"/>
                <w:szCs w:val="20"/>
                <w:lang w:eastAsia="en-US"/>
              </w:rPr>
              <w:t>(§131 от ПЗР на ЗИДЗОП)</w:t>
            </w:r>
            <w:r w:rsidRPr="00A51A53">
              <w:rPr>
                <w:sz w:val="20"/>
                <w:szCs w:val="20"/>
                <w:lang w:eastAsia="fr-FR"/>
              </w:rPr>
              <w:t>.</w:t>
            </w:r>
          </w:p>
          <w:p w14:paraId="5BAE23DC" w14:textId="2D6464ED" w:rsidR="00480348" w:rsidRDefault="00480348" w:rsidP="00480348">
            <w:pPr>
              <w:jc w:val="both"/>
              <w:outlineLvl w:val="1"/>
              <w:rPr>
                <w:b/>
                <w:sz w:val="20"/>
                <w:szCs w:val="20"/>
                <w:lang w:eastAsia="fr-FR"/>
              </w:rPr>
            </w:pPr>
            <w:r>
              <w:rPr>
                <w:b/>
                <w:sz w:val="20"/>
                <w:szCs w:val="20"/>
                <w:lang w:eastAsia="fr-FR"/>
              </w:rPr>
              <w:lastRenderedPageBreak/>
              <w:t>(чл. 42, ал. 2 и чл. 43</w:t>
            </w:r>
            <w:r w:rsidRPr="00786E11">
              <w:rPr>
                <w:b/>
                <w:sz w:val="20"/>
                <w:szCs w:val="20"/>
                <w:lang w:eastAsia="fr-FR"/>
              </w:rPr>
              <w:t xml:space="preserve"> от ЗОП</w:t>
            </w:r>
            <w:r>
              <w:rPr>
                <w:b/>
                <w:sz w:val="20"/>
                <w:szCs w:val="20"/>
                <w:lang w:eastAsia="fr-FR"/>
              </w:rPr>
              <w:t>, отм. в сила от 01.11.2019 г.</w:t>
            </w:r>
            <w:r w:rsidRPr="00786E11">
              <w:rPr>
                <w:b/>
                <w:sz w:val="20"/>
                <w:szCs w:val="20"/>
                <w:lang w:eastAsia="fr-FR"/>
              </w:rPr>
              <w:t>)</w:t>
            </w:r>
          </w:p>
          <w:p w14:paraId="2EAFD663" w14:textId="77777777" w:rsidR="00480348" w:rsidRPr="00A51A53" w:rsidRDefault="00480348" w:rsidP="00480348">
            <w:pPr>
              <w:jc w:val="both"/>
              <w:outlineLvl w:val="1"/>
              <w:rPr>
                <w:rFonts w:eastAsia="Calibri"/>
                <w:b/>
                <w:sz w:val="20"/>
                <w:szCs w:val="20"/>
                <w:lang w:eastAsia="fr-FR"/>
              </w:rPr>
            </w:pPr>
            <w:r w:rsidRPr="00A51A53">
              <w:rPr>
                <w:rFonts w:eastAsia="Calibri"/>
                <w:b/>
                <w:sz w:val="20"/>
                <w:szCs w:val="20"/>
                <w:lang w:eastAsia="fr-FR"/>
              </w:rPr>
              <w:t>(чл. 22, ал. 10 от ЗОП)</w:t>
            </w:r>
          </w:p>
          <w:p w14:paraId="676B7E1C" w14:textId="6B79DA32" w:rsidR="00480348" w:rsidRPr="00786E11" w:rsidRDefault="00480348" w:rsidP="00480348">
            <w:pPr>
              <w:jc w:val="both"/>
              <w:outlineLvl w:val="1"/>
              <w:rPr>
                <w:b/>
                <w:sz w:val="20"/>
                <w:szCs w:val="20"/>
                <w:lang w:eastAsia="fr-FR"/>
              </w:rPr>
            </w:pPr>
            <w:r w:rsidRPr="00A51A53">
              <w:rPr>
                <w:rFonts w:eastAsia="Calibri"/>
                <w:b/>
                <w:sz w:val="20"/>
                <w:szCs w:val="20"/>
                <w:lang w:eastAsia="fr-FR"/>
              </w:rPr>
              <w:t>(чл. 19а от ППЗОП, в сила от 01.04.2020 г.)</w:t>
            </w:r>
          </w:p>
          <w:p w14:paraId="42A28E02" w14:textId="6D782213" w:rsidR="00480348" w:rsidRPr="00786E11" w:rsidRDefault="00480348" w:rsidP="00480348">
            <w:pPr>
              <w:jc w:val="both"/>
              <w:outlineLvl w:val="1"/>
              <w:rPr>
                <w:b/>
                <w:sz w:val="20"/>
                <w:szCs w:val="20"/>
                <w:lang w:eastAsia="fr-FR"/>
              </w:rPr>
            </w:pPr>
            <w:r w:rsidRPr="00786E11">
              <w:rPr>
                <w:b/>
                <w:sz w:val="20"/>
                <w:szCs w:val="20"/>
                <w:lang w:eastAsia="fr-FR"/>
              </w:rPr>
              <w:t>(чл. 24, ал. 1, т. 2 и</w:t>
            </w:r>
            <w:r>
              <w:rPr>
                <w:b/>
                <w:sz w:val="20"/>
                <w:szCs w:val="20"/>
                <w:lang w:eastAsia="fr-FR"/>
              </w:rPr>
              <w:t xml:space="preserve"> т.</w:t>
            </w:r>
            <w:r w:rsidRPr="00786E11">
              <w:rPr>
                <w:b/>
                <w:sz w:val="20"/>
                <w:szCs w:val="20"/>
                <w:lang w:eastAsia="fr-FR"/>
              </w:rPr>
              <w:t xml:space="preserve"> 5 от ППЗОП</w:t>
            </w:r>
            <w:r w:rsidRPr="00A51A53">
              <w:rPr>
                <w:rFonts w:eastAsia="Calibri"/>
                <w:b/>
                <w:sz w:val="20"/>
                <w:szCs w:val="20"/>
                <w:lang w:eastAsia="fr-FR"/>
              </w:rPr>
              <w:t>, отменен в сила от 01.04.2020 г.</w:t>
            </w:r>
            <w:r w:rsidRPr="00786E11">
              <w:rPr>
                <w:b/>
                <w:sz w:val="20"/>
                <w:szCs w:val="20"/>
                <w:lang w:eastAsia="fr-FR"/>
              </w:rPr>
              <w:t>)</w:t>
            </w:r>
          </w:p>
          <w:p w14:paraId="57EE9F32" w14:textId="2246613E" w:rsidR="00480348" w:rsidRPr="00786E11" w:rsidRDefault="00480348" w:rsidP="00480348">
            <w:pPr>
              <w:rPr>
                <w:b/>
                <w:color w:val="333399"/>
                <w:sz w:val="20"/>
                <w:szCs w:val="20"/>
              </w:rPr>
            </w:pPr>
            <w:r w:rsidRPr="00786E11">
              <w:rPr>
                <w:b/>
                <w:color w:val="333399"/>
                <w:sz w:val="20"/>
                <w:szCs w:val="20"/>
              </w:rPr>
              <w:t>т. 16 от Насоките/</w:t>
            </w:r>
            <w:r>
              <w:rPr>
                <w:b/>
                <w:color w:val="333399"/>
                <w:sz w:val="20"/>
                <w:szCs w:val="20"/>
              </w:rPr>
              <w:t xml:space="preserve">т. 16 </w:t>
            </w:r>
            <w:r w:rsidRPr="005E3F17">
              <w:rPr>
                <w:b/>
                <w:color w:val="333399"/>
                <w:sz w:val="20"/>
                <w:szCs w:val="20"/>
              </w:rPr>
              <w:t>от</w:t>
            </w:r>
            <w:r w:rsidRPr="00786E11">
              <w:rPr>
                <w:b/>
                <w:color w:val="333399"/>
                <w:sz w:val="20"/>
                <w:szCs w:val="20"/>
              </w:rPr>
              <w:t xml:space="preserve"> Приложение № 1 към чл. 2, ал. 1 от Наредбата</w:t>
            </w:r>
          </w:p>
          <w:p w14:paraId="2627D954" w14:textId="7A922E3D" w:rsidR="00480348" w:rsidRPr="00786E11" w:rsidRDefault="00480348" w:rsidP="00480348">
            <w:pPr>
              <w:pStyle w:val="Heading1"/>
              <w:keepNext w:val="0"/>
              <w:spacing w:before="0" w:line="240" w:lineRule="auto"/>
              <w:jc w:val="both"/>
              <w:rPr>
                <w:lang w:eastAsia="fr-FR"/>
              </w:rPr>
            </w:pPr>
            <w:r w:rsidRPr="00786E11">
              <w:rPr>
                <w:color w:val="C0504D"/>
                <w:sz w:val="20"/>
                <w:lang w:eastAsia="fr-FR"/>
              </w:rPr>
              <w:t>Насочващи източници на информация:</w:t>
            </w:r>
            <w:r w:rsidRPr="00786E11">
              <w:rPr>
                <w:b w:val="0"/>
                <w:color w:val="C0504D"/>
                <w:sz w:val="20"/>
                <w:lang w:eastAsia="fr-FR"/>
              </w:rPr>
              <w:t xml:space="preserve"> прегледайте писма</w:t>
            </w:r>
            <w:r>
              <w:rPr>
                <w:b w:val="0"/>
                <w:color w:val="C0504D"/>
                <w:sz w:val="20"/>
                <w:lang w:eastAsia="fr-FR"/>
              </w:rPr>
              <w:t>/ съобщения чрез платформата</w:t>
            </w:r>
            <w:r w:rsidRPr="00786E11">
              <w:rPr>
                <w:b w:val="0"/>
                <w:color w:val="C0504D"/>
                <w:sz w:val="20"/>
                <w:lang w:eastAsia="fr-FR"/>
              </w:rPr>
              <w:t>, факсове и/или имейли, с които възложителят е изпратил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61C92DAD" w14:textId="77777777" w:rsidR="00480348" w:rsidRPr="00786E11" w:rsidRDefault="00480348" w:rsidP="00480348">
            <w:pPr>
              <w:pStyle w:val="Heading1"/>
              <w:keepNext w:val="0"/>
              <w:spacing w:before="0" w:line="240" w:lineRule="auto"/>
              <w:rPr>
                <w:b w:val="0"/>
                <w:bCs/>
                <w:color w:val="008000"/>
                <w:sz w:val="20"/>
              </w:rPr>
            </w:pPr>
            <w:r w:rsidRPr="00786E11">
              <w:rPr>
                <w:b w:val="0"/>
                <w:bCs/>
                <w:color w:val="008000"/>
                <w:sz w:val="20"/>
              </w:rPr>
              <w:t>Анализирайте:</w:t>
            </w:r>
          </w:p>
          <w:p w14:paraId="7DEA2E98" w14:textId="364B8E79" w:rsidR="00480348" w:rsidRPr="00786E11" w:rsidRDefault="00480348" w:rsidP="00480348">
            <w:pPr>
              <w:pStyle w:val="BodyText"/>
              <w:spacing w:before="0" w:after="0"/>
              <w:jc w:val="both"/>
              <w:rPr>
                <w:color w:val="008000"/>
                <w:sz w:val="20"/>
                <w:szCs w:val="20"/>
              </w:rPr>
            </w:pPr>
            <w:r w:rsidRPr="00786E11">
              <w:rPr>
                <w:color w:val="008000"/>
                <w:sz w:val="20"/>
                <w:szCs w:val="20"/>
              </w:rPr>
              <w:t>- датата на решението за определяне на изпълнител;</w:t>
            </w:r>
          </w:p>
          <w:p w14:paraId="1C0A7AE0" w14:textId="4D4E4539" w:rsidR="00480348" w:rsidRPr="00786E11" w:rsidRDefault="00480348" w:rsidP="00480348">
            <w:pPr>
              <w:pStyle w:val="BodyText"/>
              <w:spacing w:before="0" w:after="0"/>
              <w:jc w:val="both"/>
              <w:rPr>
                <w:color w:val="008000"/>
                <w:sz w:val="20"/>
                <w:szCs w:val="20"/>
              </w:rPr>
            </w:pPr>
            <w:r w:rsidRPr="00786E11">
              <w:rPr>
                <w:color w:val="008000"/>
                <w:sz w:val="20"/>
                <w:szCs w:val="20"/>
              </w:rPr>
              <w:t>- датата на из</w:t>
            </w:r>
            <w:r>
              <w:rPr>
                <w:color w:val="008000"/>
                <w:sz w:val="20"/>
                <w:szCs w:val="20"/>
              </w:rPr>
              <w:t>п</w:t>
            </w:r>
            <w:r w:rsidRPr="00786E11">
              <w:rPr>
                <w:color w:val="008000"/>
                <w:sz w:val="20"/>
                <w:szCs w:val="20"/>
              </w:rPr>
              <w:t>ращане на придружителното писмо, факс или имейл, с които е изпратено решението</w:t>
            </w:r>
            <w:r>
              <w:rPr>
                <w:color w:val="008000"/>
                <w:sz w:val="20"/>
                <w:szCs w:val="20"/>
              </w:rPr>
              <w:t xml:space="preserve"> </w:t>
            </w:r>
            <w:r w:rsidRPr="00786E11">
              <w:rPr>
                <w:color w:val="008000"/>
                <w:sz w:val="20"/>
                <w:szCs w:val="20"/>
              </w:rPr>
              <w:t>(за всеки участник поотделно) или</w:t>
            </w:r>
          </w:p>
          <w:p w14:paraId="5918AE61" w14:textId="04C8B9B1" w:rsidR="00480348" w:rsidRDefault="00480348" w:rsidP="00480348">
            <w:pPr>
              <w:pStyle w:val="BodyText"/>
              <w:spacing w:before="0" w:after="0"/>
              <w:jc w:val="both"/>
              <w:rPr>
                <w:color w:val="008000"/>
                <w:sz w:val="20"/>
                <w:szCs w:val="20"/>
              </w:rPr>
            </w:pPr>
            <w:r w:rsidRPr="00786E11">
              <w:rPr>
                <w:color w:val="008000"/>
                <w:sz w:val="20"/>
                <w:szCs w:val="20"/>
              </w:rPr>
              <w:t>- датата на получаване на решението на ръка (за всеки участник по отделно);</w:t>
            </w:r>
          </w:p>
          <w:p w14:paraId="23887E5D" w14:textId="23EF5949" w:rsidR="00480348" w:rsidRPr="00786E11" w:rsidRDefault="00480348" w:rsidP="00480348">
            <w:pPr>
              <w:pStyle w:val="BodyText"/>
              <w:spacing w:before="0" w:after="0"/>
              <w:jc w:val="both"/>
              <w:rPr>
                <w:color w:val="008000"/>
                <w:sz w:val="20"/>
                <w:szCs w:val="20"/>
              </w:rPr>
            </w:pPr>
            <w:r w:rsidRPr="00A51A53">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Pr>
                <w:rFonts w:eastAsia="Calibri"/>
                <w:color w:val="008000"/>
                <w:sz w:val="20"/>
                <w:szCs w:val="20"/>
                <w:lang w:eastAsia="en-US"/>
              </w:rPr>
              <w:t xml:space="preserve">14.06.2020 </w:t>
            </w:r>
            <w:r w:rsidRPr="00A51A53">
              <w:rPr>
                <w:rFonts w:eastAsia="Calibri"/>
                <w:color w:val="008000"/>
                <w:sz w:val="20"/>
                <w:szCs w:val="20"/>
                <w:lang w:eastAsia="en-US"/>
              </w:rPr>
              <w:t>г. и възложени чрез електронната платформа);</w:t>
            </w:r>
          </w:p>
          <w:p w14:paraId="22E69243" w14:textId="77777777" w:rsidR="00480348" w:rsidRPr="00786E11" w:rsidRDefault="00480348" w:rsidP="00480348">
            <w:pPr>
              <w:pStyle w:val="BodyText"/>
              <w:spacing w:before="0" w:after="0"/>
              <w:jc w:val="both"/>
              <w:rPr>
                <w:b/>
                <w:i/>
                <w:sz w:val="20"/>
                <w:szCs w:val="20"/>
                <w:lang w:eastAsia="fr-FR"/>
              </w:rPr>
            </w:pPr>
            <w:r w:rsidRPr="00786E11">
              <w:rPr>
                <w:color w:val="008000"/>
                <w:sz w:val="20"/>
                <w:szCs w:val="20"/>
              </w:rPr>
              <w:t>- датата на публикуване на решението в профила на купувача.</w:t>
            </w:r>
          </w:p>
        </w:tc>
        <w:tc>
          <w:tcPr>
            <w:tcW w:w="567" w:type="dxa"/>
          </w:tcPr>
          <w:p w14:paraId="0285D1B6" w14:textId="77777777" w:rsidR="00480348" w:rsidRPr="00786E11" w:rsidRDefault="00480348" w:rsidP="00480348">
            <w:pPr>
              <w:pStyle w:val="Heading1"/>
              <w:keepNext w:val="0"/>
              <w:jc w:val="both"/>
              <w:rPr>
                <w:bCs/>
                <w:sz w:val="20"/>
              </w:rPr>
            </w:pPr>
          </w:p>
        </w:tc>
        <w:tc>
          <w:tcPr>
            <w:tcW w:w="4282" w:type="dxa"/>
            <w:gridSpan w:val="2"/>
          </w:tcPr>
          <w:p w14:paraId="62CADD86" w14:textId="77777777" w:rsidR="00480348" w:rsidRPr="00786E11" w:rsidRDefault="00480348" w:rsidP="00480348">
            <w:pPr>
              <w:pStyle w:val="Heading1"/>
              <w:keepNext w:val="0"/>
              <w:jc w:val="both"/>
              <w:rPr>
                <w:bCs/>
                <w:sz w:val="20"/>
              </w:rPr>
            </w:pPr>
          </w:p>
        </w:tc>
      </w:tr>
      <w:tr w:rsidR="00480348" w:rsidRPr="00786E11" w14:paraId="23FDF09E" w14:textId="77777777" w:rsidTr="0033029E">
        <w:trPr>
          <w:trHeight w:val="270"/>
        </w:trPr>
        <w:tc>
          <w:tcPr>
            <w:tcW w:w="14601" w:type="dxa"/>
            <w:gridSpan w:val="6"/>
            <w:shd w:val="clear" w:color="auto" w:fill="DAE6C2" w:themeFill="accent3" w:themeFillTint="99"/>
          </w:tcPr>
          <w:p w14:paraId="09913DD6" w14:textId="0D441AC9" w:rsidR="00480348" w:rsidRPr="00786E11" w:rsidRDefault="00480348" w:rsidP="00480348">
            <w:pPr>
              <w:pStyle w:val="Heading1"/>
              <w:keepNext w:val="0"/>
              <w:jc w:val="both"/>
              <w:rPr>
                <w:bCs/>
                <w:sz w:val="20"/>
              </w:rPr>
            </w:pPr>
            <w:r w:rsidRPr="00786E11">
              <w:rPr>
                <w:bCs/>
                <w:sz w:val="20"/>
              </w:rPr>
              <w:t>ІІ.5 Рамково споразумение</w:t>
            </w:r>
          </w:p>
        </w:tc>
      </w:tr>
      <w:tr w:rsidR="00480348" w:rsidRPr="00786E11" w14:paraId="4CC12B98" w14:textId="77777777" w:rsidTr="000F4802">
        <w:trPr>
          <w:trHeight w:val="270"/>
        </w:trPr>
        <w:tc>
          <w:tcPr>
            <w:tcW w:w="540" w:type="dxa"/>
            <w:gridSpan w:val="2"/>
          </w:tcPr>
          <w:p w14:paraId="6004A7E0" w14:textId="55ABB070" w:rsidR="00480348" w:rsidRPr="00FC49AA" w:rsidRDefault="009D505A" w:rsidP="00EC7215">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43</w:t>
            </w:r>
          </w:p>
        </w:tc>
        <w:tc>
          <w:tcPr>
            <w:tcW w:w="9212" w:type="dxa"/>
            <w:noWrap/>
          </w:tcPr>
          <w:p w14:paraId="2DA92B58" w14:textId="6F926AA1" w:rsidR="00480348" w:rsidRPr="00786E11" w:rsidRDefault="00480348" w:rsidP="00480348">
            <w:pPr>
              <w:ind w:right="110"/>
              <w:jc w:val="both"/>
              <w:outlineLvl w:val="1"/>
              <w:rPr>
                <w:b/>
                <w:sz w:val="20"/>
                <w:szCs w:val="20"/>
                <w:u w:val="single"/>
                <w:lang w:eastAsia="fr-FR"/>
              </w:rPr>
            </w:pPr>
            <w:r w:rsidRPr="00786E11">
              <w:rPr>
                <w:b/>
                <w:sz w:val="20"/>
                <w:szCs w:val="20"/>
                <w:u w:val="single"/>
                <w:lang w:eastAsia="fr-FR"/>
              </w:rPr>
              <w:t>За рамкови споразумения, в които са определени всички условия за изпълнение на поръчката:</w:t>
            </w:r>
          </w:p>
          <w:p w14:paraId="4DF0A92F"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24973E3A"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Спазени ли са предварително определените условия за определяне на изпълнител по всеки конкретен договор?</w:t>
            </w:r>
          </w:p>
          <w:p w14:paraId="5FAE5306" w14:textId="77777777" w:rsidR="00480348" w:rsidRPr="00786E11" w:rsidRDefault="00480348" w:rsidP="00480348">
            <w:pPr>
              <w:ind w:right="110"/>
              <w:jc w:val="both"/>
              <w:outlineLvl w:val="1"/>
              <w:rPr>
                <w:sz w:val="20"/>
                <w:szCs w:val="20"/>
                <w:lang w:eastAsia="fr-FR"/>
              </w:rPr>
            </w:pPr>
            <w:r w:rsidRPr="00786E11">
              <w:rPr>
                <w:sz w:val="20"/>
                <w:szCs w:val="20"/>
                <w:lang w:eastAsia="fr-FR"/>
              </w:rPr>
              <w:t>Възложителят е длъжен да сключи рамково споразумение, което по съдържание отговаря:</w:t>
            </w:r>
          </w:p>
          <w:p w14:paraId="27A6CFAB" w14:textId="600916D6" w:rsidR="00480348" w:rsidRPr="00786E11" w:rsidRDefault="00480348" w:rsidP="00480348">
            <w:pPr>
              <w:pStyle w:val="ListParagraph"/>
              <w:numPr>
                <w:ilvl w:val="0"/>
                <w:numId w:val="46"/>
              </w:numPr>
              <w:ind w:left="300" w:right="110" w:hanging="90"/>
              <w:jc w:val="both"/>
              <w:outlineLvl w:val="1"/>
              <w:rPr>
                <w:sz w:val="20"/>
                <w:szCs w:val="20"/>
                <w:lang w:eastAsia="fr-FR"/>
              </w:rPr>
            </w:pPr>
            <w:r>
              <w:rPr>
                <w:sz w:val="20"/>
                <w:szCs w:val="20"/>
                <w:lang w:eastAsia="fr-FR"/>
              </w:rPr>
              <w:t xml:space="preserve"> </w:t>
            </w:r>
            <w:r w:rsidRPr="00786E11">
              <w:rPr>
                <w:sz w:val="20"/>
                <w:szCs w:val="20"/>
                <w:lang w:eastAsia="fr-FR"/>
              </w:rPr>
              <w:t>на заложените в документацията за поръчката условия, както и</w:t>
            </w:r>
          </w:p>
          <w:p w14:paraId="593AFBDA" w14:textId="302ED755" w:rsidR="00480348" w:rsidRPr="00786E11" w:rsidRDefault="00480348" w:rsidP="00480348">
            <w:pPr>
              <w:pStyle w:val="ListParagraph"/>
              <w:numPr>
                <w:ilvl w:val="0"/>
                <w:numId w:val="46"/>
              </w:numPr>
              <w:ind w:left="300" w:right="110" w:hanging="90"/>
              <w:jc w:val="both"/>
              <w:outlineLvl w:val="1"/>
              <w:rPr>
                <w:sz w:val="20"/>
                <w:szCs w:val="20"/>
                <w:lang w:eastAsia="fr-FR"/>
              </w:rPr>
            </w:pPr>
            <w:r>
              <w:rPr>
                <w:sz w:val="20"/>
                <w:szCs w:val="20"/>
                <w:lang w:eastAsia="fr-FR"/>
              </w:rPr>
              <w:t xml:space="preserve"> </w:t>
            </w:r>
            <w:r w:rsidRPr="00786E11">
              <w:rPr>
                <w:sz w:val="20"/>
                <w:szCs w:val="20"/>
                <w:lang w:eastAsia="fr-FR"/>
              </w:rPr>
              <w:t>на предложенията на участниците, определени за потенциални изпълнители.</w:t>
            </w:r>
          </w:p>
          <w:p w14:paraId="46DCD0A8" w14:textId="066071C1" w:rsidR="00480348" w:rsidRPr="00786E11" w:rsidRDefault="00480348" w:rsidP="00480348">
            <w:pPr>
              <w:ind w:right="110"/>
              <w:jc w:val="both"/>
              <w:outlineLvl w:val="1"/>
              <w:rPr>
                <w:sz w:val="20"/>
                <w:szCs w:val="20"/>
                <w:lang w:eastAsia="fr-FR"/>
              </w:rPr>
            </w:pPr>
            <w:r w:rsidRPr="00786E11">
              <w:rPr>
                <w:sz w:val="20"/>
                <w:szCs w:val="20"/>
                <w:lang w:eastAsia="fr-FR"/>
              </w:rPr>
              <w:t>В случай,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203D9D8B"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(чл. 2, ал. 1, т. 1 от ЗОП)</w:t>
            </w:r>
          </w:p>
          <w:p w14:paraId="76D18F2C"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(чл. 82, ал. 1 от ЗОП)</w:t>
            </w:r>
          </w:p>
          <w:p w14:paraId="2FFFBBFB" w14:textId="52AFBBCE" w:rsidR="00480348" w:rsidRPr="00786E11" w:rsidRDefault="00480348" w:rsidP="00480348">
            <w:pPr>
              <w:rPr>
                <w:b/>
                <w:color w:val="333399"/>
                <w:sz w:val="20"/>
                <w:szCs w:val="20"/>
              </w:rPr>
            </w:pPr>
            <w:r w:rsidRPr="00786E11">
              <w:rPr>
                <w:b/>
                <w:color w:val="333399"/>
                <w:sz w:val="20"/>
                <w:szCs w:val="20"/>
              </w:rPr>
              <w:lastRenderedPageBreak/>
              <w:t xml:space="preserve">т. </w:t>
            </w:r>
            <w:r>
              <w:rPr>
                <w:b/>
                <w:color w:val="333399"/>
                <w:sz w:val="20"/>
                <w:szCs w:val="20"/>
                <w:lang w:val="en-US"/>
              </w:rPr>
              <w:t xml:space="preserve">8, </w:t>
            </w:r>
            <w:r w:rsidR="000632F5">
              <w:rPr>
                <w:b/>
                <w:color w:val="333399"/>
                <w:sz w:val="20"/>
                <w:szCs w:val="20"/>
              </w:rPr>
              <w:t xml:space="preserve">т. </w:t>
            </w:r>
            <w:r w:rsidRPr="00786E11">
              <w:rPr>
                <w:b/>
                <w:color w:val="333399"/>
                <w:sz w:val="20"/>
                <w:szCs w:val="20"/>
              </w:rPr>
              <w:t xml:space="preserve">17 от Насоките/ </w:t>
            </w:r>
            <w:r>
              <w:rPr>
                <w:b/>
                <w:color w:val="333399"/>
                <w:sz w:val="20"/>
                <w:szCs w:val="20"/>
              </w:rPr>
              <w:t xml:space="preserve">т. </w:t>
            </w:r>
            <w:r>
              <w:rPr>
                <w:b/>
                <w:color w:val="333399"/>
                <w:sz w:val="20"/>
                <w:szCs w:val="20"/>
                <w:lang w:val="en-US"/>
              </w:rPr>
              <w:t>8,</w:t>
            </w:r>
            <w:r w:rsidR="000632F5">
              <w:rPr>
                <w:b/>
                <w:color w:val="333399"/>
                <w:sz w:val="20"/>
                <w:szCs w:val="20"/>
              </w:rPr>
              <w:t xml:space="preserve"> т. </w:t>
            </w:r>
            <w:r>
              <w:rPr>
                <w:b/>
                <w:color w:val="333399"/>
                <w:sz w:val="20"/>
                <w:szCs w:val="20"/>
              </w:rPr>
              <w:t xml:space="preserve">17 </w:t>
            </w:r>
            <w:r w:rsidRPr="005E3F17">
              <w:rPr>
                <w:b/>
                <w:color w:val="333399"/>
                <w:sz w:val="20"/>
                <w:szCs w:val="20"/>
              </w:rPr>
              <w:t>от</w:t>
            </w:r>
            <w:r w:rsidRPr="00786E11">
              <w:rPr>
                <w:b/>
                <w:color w:val="333399"/>
                <w:sz w:val="20"/>
                <w:szCs w:val="20"/>
              </w:rPr>
              <w:t xml:space="preserve"> Приложение № 1 към чл. 2, ал. 1 от Наредбата</w:t>
            </w:r>
          </w:p>
          <w:p w14:paraId="606E753B" w14:textId="38E19C5A" w:rsidR="00480348" w:rsidRPr="00786E11" w:rsidRDefault="00480348" w:rsidP="00480348">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офертата на участниците, определени за потенциални изпълнители.</w:t>
            </w:r>
          </w:p>
          <w:p w14:paraId="3BA0D357" w14:textId="77777777" w:rsidR="00480348" w:rsidRPr="00786E11" w:rsidRDefault="00480348" w:rsidP="00480348">
            <w:pPr>
              <w:ind w:right="110"/>
              <w:jc w:val="both"/>
              <w:outlineLvl w:val="1"/>
              <w:rPr>
                <w:sz w:val="20"/>
                <w:szCs w:val="20"/>
                <w:lang w:eastAsia="fr-FR"/>
              </w:rPr>
            </w:pPr>
            <w:r w:rsidRPr="00786E11">
              <w:rPr>
                <w:bCs/>
                <w:color w:val="008000"/>
                <w:sz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567" w:type="dxa"/>
          </w:tcPr>
          <w:p w14:paraId="23D87BE9" w14:textId="77777777" w:rsidR="00480348" w:rsidRPr="00786E11" w:rsidRDefault="00480348" w:rsidP="00480348">
            <w:pPr>
              <w:pStyle w:val="Heading1"/>
              <w:keepNext w:val="0"/>
              <w:jc w:val="both"/>
              <w:rPr>
                <w:bCs/>
                <w:sz w:val="20"/>
              </w:rPr>
            </w:pPr>
          </w:p>
        </w:tc>
        <w:tc>
          <w:tcPr>
            <w:tcW w:w="4282" w:type="dxa"/>
            <w:gridSpan w:val="2"/>
          </w:tcPr>
          <w:p w14:paraId="4316622D" w14:textId="77777777" w:rsidR="00480348" w:rsidRPr="00786E11" w:rsidRDefault="00480348" w:rsidP="00480348">
            <w:pPr>
              <w:pStyle w:val="Heading1"/>
              <w:keepNext w:val="0"/>
              <w:jc w:val="both"/>
              <w:rPr>
                <w:bCs/>
                <w:sz w:val="20"/>
              </w:rPr>
            </w:pPr>
          </w:p>
        </w:tc>
      </w:tr>
      <w:tr w:rsidR="00480348" w:rsidRPr="00786E11" w14:paraId="7E01ED79" w14:textId="77777777" w:rsidTr="000F4802">
        <w:trPr>
          <w:trHeight w:val="270"/>
        </w:trPr>
        <w:tc>
          <w:tcPr>
            <w:tcW w:w="540" w:type="dxa"/>
            <w:gridSpan w:val="2"/>
          </w:tcPr>
          <w:p w14:paraId="29B2387E" w14:textId="2EBCA194" w:rsidR="00480348" w:rsidRPr="00FC49AA" w:rsidRDefault="009D505A" w:rsidP="00EC7215">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44</w:t>
            </w:r>
          </w:p>
        </w:tc>
        <w:tc>
          <w:tcPr>
            <w:tcW w:w="9212" w:type="dxa"/>
            <w:noWrap/>
          </w:tcPr>
          <w:p w14:paraId="352DFE2F" w14:textId="77777777" w:rsidR="00480348" w:rsidRPr="00786E11" w:rsidRDefault="00480348" w:rsidP="00480348">
            <w:pPr>
              <w:ind w:right="110"/>
              <w:jc w:val="both"/>
              <w:outlineLvl w:val="1"/>
              <w:rPr>
                <w:b/>
                <w:sz w:val="20"/>
                <w:szCs w:val="20"/>
                <w:u w:val="single"/>
                <w:lang w:eastAsia="fr-FR"/>
              </w:rPr>
            </w:pPr>
            <w:r w:rsidRPr="00786E11">
              <w:rPr>
                <w:b/>
                <w:sz w:val="20"/>
                <w:szCs w:val="20"/>
                <w:u w:val="single"/>
                <w:lang w:eastAsia="fr-FR"/>
              </w:rPr>
              <w:t>За рамкови споразумения, в които не са определени всички условия за изпълнение на поръчката:</w:t>
            </w:r>
          </w:p>
          <w:p w14:paraId="407D24B2"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1BF58F6B"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Ако рамковото споразумение е сключено с повече от едно лице, проведен ли е вътрешен конкурентен избор?</w:t>
            </w:r>
          </w:p>
          <w:p w14:paraId="368BABAD" w14:textId="292E336C" w:rsidR="00480348" w:rsidRPr="00786E11" w:rsidRDefault="00480348" w:rsidP="00480348">
            <w:pPr>
              <w:ind w:right="110"/>
              <w:jc w:val="both"/>
              <w:outlineLvl w:val="1"/>
              <w:rPr>
                <w:sz w:val="20"/>
                <w:szCs w:val="20"/>
                <w:lang w:eastAsia="fr-FR"/>
              </w:rPr>
            </w:pPr>
            <w:r w:rsidRPr="00786E11">
              <w:rPr>
                <w:b/>
                <w:sz w:val="20"/>
                <w:szCs w:val="20"/>
                <w:lang w:eastAsia="fr-FR"/>
              </w:rPr>
              <w:t xml:space="preserve">Внимание! </w:t>
            </w:r>
            <w:r w:rsidRPr="00786E11">
              <w:rPr>
                <w:sz w:val="20"/>
                <w:szCs w:val="20"/>
                <w:lang w:eastAsia="fr-FR"/>
              </w:rPr>
              <w:t xml:space="preserve">Възложителят </w:t>
            </w:r>
            <w:r w:rsidRPr="00786E11">
              <w:rPr>
                <w:b/>
                <w:sz w:val="20"/>
                <w:szCs w:val="20"/>
                <w:lang w:eastAsia="fr-FR"/>
              </w:rPr>
              <w:t>може</w:t>
            </w:r>
            <w:r w:rsidRPr="00786E11">
              <w:rPr>
                <w:sz w:val="20"/>
                <w:szCs w:val="20"/>
                <w:lang w:eastAsia="fr-FR"/>
              </w:rPr>
              <w:t xml:space="preserve"> да проведе вътрешен конкурентен избор и когато е сключил рамково споразумение с повече от едно лице, </w:t>
            </w:r>
            <w:r w:rsidRPr="00786E11">
              <w:rPr>
                <w:b/>
                <w:sz w:val="20"/>
                <w:szCs w:val="20"/>
                <w:lang w:eastAsia="fr-FR"/>
              </w:rPr>
              <w:t>в което са определени всички условия</w:t>
            </w:r>
            <w:r w:rsidRPr="00786E11">
              <w:rPr>
                <w:sz w:val="20"/>
                <w:szCs w:val="20"/>
                <w:lang w:eastAsia="fr-FR"/>
              </w:rPr>
              <w:t>,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ще проведе вътрешен конкурентен избор или директно ще приложи  условията по рамковото споразумение, както и кои от договорените показатели ще бъдат обект на вътрешен конкурентен избор.</w:t>
            </w:r>
          </w:p>
          <w:p w14:paraId="2745E158"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(чл. 82, ал. 2, 3, 7 и 8 от ЗОП)</w:t>
            </w:r>
          </w:p>
          <w:p w14:paraId="047F32D0" w14:textId="7BBDA512"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lang w:val="en-US"/>
              </w:rPr>
              <w:t xml:space="preserve">8, </w:t>
            </w:r>
            <w:r w:rsidR="000632F5">
              <w:rPr>
                <w:b/>
                <w:color w:val="333399"/>
                <w:sz w:val="20"/>
                <w:szCs w:val="20"/>
              </w:rPr>
              <w:t xml:space="preserve">т. </w:t>
            </w:r>
            <w:r w:rsidRPr="00786E11">
              <w:rPr>
                <w:b/>
                <w:color w:val="333399"/>
                <w:sz w:val="20"/>
                <w:szCs w:val="20"/>
              </w:rPr>
              <w:t>16</w:t>
            </w:r>
            <w:r>
              <w:rPr>
                <w:b/>
                <w:color w:val="333399"/>
                <w:sz w:val="20"/>
                <w:szCs w:val="20"/>
              </w:rPr>
              <w:t xml:space="preserve"> </w:t>
            </w:r>
            <w:r w:rsidRPr="00786E11">
              <w:rPr>
                <w:b/>
                <w:color w:val="333399"/>
                <w:sz w:val="20"/>
                <w:szCs w:val="20"/>
              </w:rPr>
              <w:t xml:space="preserve"> и </w:t>
            </w:r>
            <w:r>
              <w:rPr>
                <w:b/>
                <w:color w:val="333399"/>
                <w:sz w:val="20"/>
                <w:szCs w:val="20"/>
              </w:rPr>
              <w:t xml:space="preserve">т. </w:t>
            </w:r>
            <w:r w:rsidRPr="00786E11">
              <w:rPr>
                <w:b/>
                <w:color w:val="333399"/>
                <w:sz w:val="20"/>
                <w:szCs w:val="20"/>
              </w:rPr>
              <w:t>1</w:t>
            </w:r>
            <w:r>
              <w:rPr>
                <w:b/>
                <w:color w:val="333399"/>
                <w:sz w:val="20"/>
                <w:szCs w:val="20"/>
              </w:rPr>
              <w:t>7</w:t>
            </w:r>
            <w:r w:rsidRPr="00786E11">
              <w:rPr>
                <w:b/>
                <w:color w:val="333399"/>
                <w:sz w:val="20"/>
                <w:szCs w:val="20"/>
              </w:rPr>
              <w:t xml:space="preserve"> от Насоките/</w:t>
            </w:r>
            <w:r>
              <w:rPr>
                <w:b/>
                <w:color w:val="333399"/>
                <w:sz w:val="20"/>
                <w:szCs w:val="20"/>
              </w:rPr>
              <w:t xml:space="preserve">т. </w:t>
            </w:r>
            <w:r>
              <w:rPr>
                <w:b/>
                <w:color w:val="333399"/>
                <w:sz w:val="20"/>
                <w:szCs w:val="20"/>
                <w:lang w:val="en-US"/>
              </w:rPr>
              <w:t xml:space="preserve">8, </w:t>
            </w:r>
            <w:r w:rsidR="000632F5">
              <w:rPr>
                <w:b/>
                <w:color w:val="333399"/>
                <w:sz w:val="20"/>
                <w:szCs w:val="20"/>
              </w:rPr>
              <w:t xml:space="preserve">т. </w:t>
            </w:r>
            <w:r>
              <w:rPr>
                <w:b/>
                <w:color w:val="333399"/>
                <w:sz w:val="20"/>
                <w:szCs w:val="20"/>
              </w:rPr>
              <w:t>16 и т. 17</w:t>
            </w:r>
            <w:r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3EE2AA1C" w14:textId="14C13E12" w:rsidR="00480348" w:rsidRPr="00786E11" w:rsidRDefault="00480348" w:rsidP="00480348">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поканата за участие, документацията и писмената кореспонденция между възложителя и потенциалния изпълнител/ потенциалните изпълнители.</w:t>
            </w:r>
          </w:p>
          <w:p w14:paraId="06C20C48" w14:textId="3173B8A8" w:rsidR="00480348" w:rsidRPr="00786E11" w:rsidRDefault="00480348" w:rsidP="00480348">
            <w:pPr>
              <w:ind w:right="110"/>
              <w:jc w:val="both"/>
              <w:outlineLvl w:val="1"/>
              <w:rPr>
                <w:b/>
                <w:sz w:val="20"/>
                <w:szCs w:val="20"/>
                <w:lang w:eastAsia="fr-FR"/>
              </w:rPr>
            </w:pPr>
            <w:r w:rsidRPr="00786E11">
              <w:rPr>
                <w:bCs/>
                <w:color w:val="008000"/>
                <w:sz w:val="20"/>
              </w:rPr>
              <w:t>Анализирайте условията в поканата за участие 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567" w:type="dxa"/>
          </w:tcPr>
          <w:p w14:paraId="5D5DD7FB" w14:textId="77777777" w:rsidR="00480348" w:rsidRPr="00786E11" w:rsidRDefault="00480348" w:rsidP="00480348">
            <w:pPr>
              <w:pStyle w:val="Heading1"/>
              <w:keepNext w:val="0"/>
              <w:jc w:val="both"/>
              <w:rPr>
                <w:bCs/>
                <w:sz w:val="20"/>
              </w:rPr>
            </w:pPr>
          </w:p>
        </w:tc>
        <w:tc>
          <w:tcPr>
            <w:tcW w:w="4282" w:type="dxa"/>
            <w:gridSpan w:val="2"/>
          </w:tcPr>
          <w:p w14:paraId="7433B05E" w14:textId="77777777" w:rsidR="00480348" w:rsidRPr="00786E11" w:rsidRDefault="00480348" w:rsidP="00480348">
            <w:pPr>
              <w:pStyle w:val="Heading1"/>
              <w:keepNext w:val="0"/>
              <w:jc w:val="both"/>
              <w:rPr>
                <w:bCs/>
                <w:sz w:val="20"/>
              </w:rPr>
            </w:pPr>
          </w:p>
        </w:tc>
      </w:tr>
      <w:tr w:rsidR="00480348" w:rsidRPr="00786E11" w14:paraId="467628AB" w14:textId="77777777" w:rsidTr="000F4802">
        <w:trPr>
          <w:trHeight w:val="270"/>
        </w:trPr>
        <w:tc>
          <w:tcPr>
            <w:tcW w:w="540" w:type="dxa"/>
            <w:gridSpan w:val="2"/>
          </w:tcPr>
          <w:p w14:paraId="2B002761" w14:textId="3DF03F34" w:rsidR="00480348" w:rsidRPr="00FC49AA" w:rsidRDefault="009D505A" w:rsidP="00EC7215">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45</w:t>
            </w:r>
          </w:p>
        </w:tc>
        <w:tc>
          <w:tcPr>
            <w:tcW w:w="9212" w:type="dxa"/>
            <w:noWrap/>
          </w:tcPr>
          <w:p w14:paraId="3FF387C9" w14:textId="276704A1" w:rsidR="00480348" w:rsidRPr="00786E11" w:rsidRDefault="00480348" w:rsidP="00480348">
            <w:pPr>
              <w:ind w:right="110"/>
              <w:jc w:val="both"/>
              <w:outlineLvl w:val="1"/>
              <w:rPr>
                <w:b/>
                <w:sz w:val="20"/>
                <w:szCs w:val="20"/>
                <w:lang w:eastAsia="fr-FR"/>
              </w:rPr>
            </w:pPr>
            <w:r w:rsidRPr="00786E11">
              <w:rPr>
                <w:b/>
                <w:sz w:val="20"/>
                <w:szCs w:val="20"/>
                <w:lang w:eastAsia="fr-FR"/>
              </w:rPr>
              <w:t>В случай на вътрешен конкурентен избор същият проведен ли е законосъобразно, а именно:</w:t>
            </w:r>
          </w:p>
          <w:p w14:paraId="7CACF1CC" w14:textId="2D7A9A3B" w:rsidR="00480348" w:rsidRPr="00F42169" w:rsidRDefault="00480348" w:rsidP="00480348">
            <w:pPr>
              <w:pStyle w:val="ListParagraph"/>
              <w:numPr>
                <w:ilvl w:val="0"/>
                <w:numId w:val="39"/>
              </w:numPr>
              <w:tabs>
                <w:tab w:val="clear" w:pos="1050"/>
                <w:tab w:val="num" w:pos="427"/>
              </w:tabs>
              <w:ind w:left="427" w:right="110" w:hanging="283"/>
              <w:jc w:val="both"/>
              <w:outlineLvl w:val="1"/>
              <w:rPr>
                <w:sz w:val="20"/>
                <w:szCs w:val="20"/>
                <w:lang w:eastAsia="fr-FR"/>
              </w:rPr>
            </w:pPr>
            <w:r w:rsidRPr="00F42169">
              <w:rPr>
                <w:sz w:val="20"/>
                <w:szCs w:val="20"/>
                <w:lang w:eastAsia="fr-FR"/>
              </w:rPr>
              <w:t>отправена ли е писмена покана до всички лица по рамковото споразумение;</w:t>
            </w:r>
          </w:p>
          <w:p w14:paraId="11C51FC4" w14:textId="7D43A2DB" w:rsidR="00480348" w:rsidRPr="00F42169" w:rsidRDefault="00480348" w:rsidP="00480348">
            <w:pPr>
              <w:pStyle w:val="ListParagraph"/>
              <w:numPr>
                <w:ilvl w:val="0"/>
                <w:numId w:val="39"/>
              </w:numPr>
              <w:tabs>
                <w:tab w:val="clear" w:pos="1050"/>
                <w:tab w:val="num" w:pos="427"/>
              </w:tabs>
              <w:ind w:left="427" w:right="110" w:hanging="283"/>
              <w:jc w:val="both"/>
              <w:outlineLvl w:val="1"/>
              <w:rPr>
                <w:sz w:val="20"/>
                <w:szCs w:val="20"/>
                <w:lang w:eastAsia="fr-FR"/>
              </w:rPr>
            </w:pPr>
            <w:r w:rsidRPr="00F42169">
              <w:rPr>
                <w:sz w:val="20"/>
                <w:szCs w:val="20"/>
                <w:lang w:eastAsia="fr-FR"/>
              </w:rPr>
              <w:t>определен ли е подходящ срок за получаване на офертите - минимум 10/ 7 дни (чл. 78 от ППЗОП);</w:t>
            </w:r>
          </w:p>
          <w:p w14:paraId="6D8540B2" w14:textId="77777777" w:rsidR="00480348" w:rsidRPr="00F42169" w:rsidRDefault="00480348" w:rsidP="00480348">
            <w:pPr>
              <w:pStyle w:val="ListParagraph"/>
              <w:numPr>
                <w:ilvl w:val="0"/>
                <w:numId w:val="39"/>
              </w:numPr>
              <w:tabs>
                <w:tab w:val="clear" w:pos="1050"/>
                <w:tab w:val="num" w:pos="427"/>
              </w:tabs>
              <w:ind w:left="427" w:right="110" w:hanging="283"/>
              <w:jc w:val="both"/>
              <w:outlineLvl w:val="1"/>
              <w:rPr>
                <w:sz w:val="20"/>
                <w:szCs w:val="20"/>
                <w:lang w:eastAsia="fr-FR"/>
              </w:rPr>
            </w:pPr>
            <w:r w:rsidRPr="00F42169">
              <w:rPr>
                <w:sz w:val="20"/>
                <w:szCs w:val="20"/>
                <w:lang w:eastAsia="fr-FR"/>
              </w:rPr>
              <w:t>членовете на комисията декларирали ли са липсата на пречки за участие в работата й по чл. 103, ал. 2 от ЗОП и чл. 51 от ППЗОП;</w:t>
            </w:r>
          </w:p>
          <w:p w14:paraId="2C0FF0C4" w14:textId="031AC24F" w:rsidR="00480348" w:rsidRPr="00F42169" w:rsidRDefault="00480348" w:rsidP="00480348">
            <w:pPr>
              <w:pStyle w:val="ListParagraph"/>
              <w:numPr>
                <w:ilvl w:val="0"/>
                <w:numId w:val="39"/>
              </w:numPr>
              <w:tabs>
                <w:tab w:val="clear" w:pos="1050"/>
                <w:tab w:val="num" w:pos="427"/>
              </w:tabs>
              <w:ind w:left="427" w:right="110" w:hanging="283"/>
              <w:jc w:val="both"/>
              <w:outlineLvl w:val="1"/>
              <w:rPr>
                <w:sz w:val="20"/>
                <w:szCs w:val="20"/>
                <w:lang w:eastAsia="fr-FR"/>
              </w:rPr>
            </w:pPr>
            <w:r w:rsidRPr="00F42169">
              <w:rPr>
                <w:sz w:val="20"/>
                <w:szCs w:val="20"/>
                <w:lang w:eastAsia="fr-FR"/>
              </w:rPr>
              <w:lastRenderedPageBreak/>
              <w:t>критерият за провеждане на вътрешен конкурентен избор съдържа ли се в поканата за участие в преговори,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2EED6B6E" w14:textId="411F0D6D" w:rsidR="00480348" w:rsidRPr="00F42169" w:rsidRDefault="00480348" w:rsidP="00480348">
            <w:pPr>
              <w:pStyle w:val="ListParagraph"/>
              <w:numPr>
                <w:ilvl w:val="0"/>
                <w:numId w:val="39"/>
              </w:numPr>
              <w:tabs>
                <w:tab w:val="clear" w:pos="1050"/>
                <w:tab w:val="num" w:pos="427"/>
              </w:tabs>
              <w:ind w:left="427" w:right="110" w:hanging="283"/>
              <w:jc w:val="both"/>
              <w:outlineLvl w:val="1"/>
              <w:rPr>
                <w:sz w:val="20"/>
                <w:szCs w:val="20"/>
                <w:lang w:eastAsia="fr-FR"/>
              </w:rPr>
            </w:pPr>
            <w:r w:rsidRPr="00F42169">
              <w:rPr>
                <w:sz w:val="20"/>
                <w:szCs w:val="20"/>
                <w:lang w:eastAsia="fr-FR"/>
              </w:rPr>
              <w:t>определен ли е изпълнител на обществената поръчка въз основа на определения критерий за възлагане на поръчката?</w:t>
            </w:r>
          </w:p>
          <w:p w14:paraId="653F1ADF" w14:textId="77777777" w:rsidR="00480348" w:rsidRPr="00786E11" w:rsidRDefault="00480348" w:rsidP="00480348">
            <w:pPr>
              <w:ind w:right="110"/>
              <w:jc w:val="both"/>
              <w:outlineLvl w:val="1"/>
              <w:rPr>
                <w:sz w:val="20"/>
                <w:szCs w:val="20"/>
                <w:lang w:eastAsia="fr-FR"/>
              </w:rPr>
            </w:pPr>
            <w:r w:rsidRPr="00786E11">
              <w:rPr>
                <w:b/>
                <w:sz w:val="20"/>
                <w:szCs w:val="20"/>
                <w:lang w:eastAsia="fr-FR"/>
              </w:rPr>
              <w:t xml:space="preserve">Внимание! </w:t>
            </w:r>
            <w:r w:rsidRPr="00786E11">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40F6DAE4" w14:textId="77777777" w:rsidR="00480348" w:rsidRPr="00786E11" w:rsidRDefault="00480348" w:rsidP="00480348">
            <w:pPr>
              <w:ind w:right="110"/>
              <w:jc w:val="both"/>
              <w:outlineLvl w:val="1"/>
              <w:rPr>
                <w:sz w:val="20"/>
                <w:szCs w:val="20"/>
                <w:lang w:eastAsia="fr-FR"/>
              </w:rPr>
            </w:pPr>
            <w:r w:rsidRPr="00786E11">
              <w:rPr>
                <w:sz w:val="20"/>
                <w:szCs w:val="20"/>
                <w:lang w:eastAsia="fr-FR"/>
              </w:rPr>
              <w:t>За определяне на клаузите от договора за обществена поръчка възложителят спазва определения в чл. 82 от ЗОП ред.</w:t>
            </w:r>
          </w:p>
          <w:p w14:paraId="59383CA9"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(чл. 82, ал. 1, ал. 4-6 от ЗОП)</w:t>
            </w:r>
          </w:p>
          <w:p w14:paraId="5D7C0572" w14:textId="21867A80" w:rsidR="00480348" w:rsidRPr="00786E11" w:rsidRDefault="00480348" w:rsidP="00480348">
            <w:pPr>
              <w:ind w:right="110"/>
              <w:jc w:val="both"/>
              <w:outlineLvl w:val="1"/>
              <w:rPr>
                <w:b/>
                <w:sz w:val="20"/>
                <w:szCs w:val="20"/>
                <w:lang w:eastAsia="fr-FR"/>
              </w:rPr>
            </w:pPr>
            <w:r w:rsidRPr="00786E11">
              <w:rPr>
                <w:b/>
                <w:sz w:val="20"/>
                <w:szCs w:val="20"/>
                <w:lang w:eastAsia="fr-FR"/>
              </w:rPr>
              <w:t>(чл. 78 от ППЗОП)</w:t>
            </w:r>
          </w:p>
          <w:p w14:paraId="756383F5" w14:textId="77777777" w:rsidR="00480348" w:rsidRPr="00786E11" w:rsidRDefault="00480348" w:rsidP="00480348">
            <w:pPr>
              <w:rPr>
                <w:b/>
                <w:sz w:val="20"/>
                <w:szCs w:val="20"/>
                <w:lang w:eastAsia="fr-FR"/>
              </w:rPr>
            </w:pPr>
            <w:r w:rsidRPr="00786E11">
              <w:rPr>
                <w:b/>
                <w:sz w:val="20"/>
                <w:szCs w:val="20"/>
                <w:lang w:eastAsia="fr-FR"/>
              </w:rPr>
              <w:t>(чл. 103, ал. 2 от ЗОП и чл. 51 от ППЗОП)</w:t>
            </w:r>
          </w:p>
          <w:p w14:paraId="000FE967" w14:textId="07305FA8"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lang w:val="en-US"/>
              </w:rPr>
              <w:t xml:space="preserve">8, </w:t>
            </w:r>
            <w:r w:rsidR="00632A50">
              <w:rPr>
                <w:b/>
                <w:color w:val="333399"/>
                <w:sz w:val="20"/>
                <w:szCs w:val="20"/>
              </w:rPr>
              <w:t xml:space="preserve">т. </w:t>
            </w:r>
            <w:r w:rsidRPr="00786E11">
              <w:rPr>
                <w:b/>
                <w:color w:val="333399"/>
                <w:sz w:val="20"/>
                <w:szCs w:val="20"/>
              </w:rPr>
              <w:t>16</w:t>
            </w:r>
            <w:r>
              <w:rPr>
                <w:b/>
                <w:color w:val="333399"/>
                <w:sz w:val="20"/>
                <w:szCs w:val="20"/>
                <w:lang w:val="en-US"/>
              </w:rPr>
              <w:t xml:space="preserve"> </w:t>
            </w:r>
            <w:r>
              <w:rPr>
                <w:b/>
                <w:color w:val="333399"/>
                <w:sz w:val="20"/>
                <w:szCs w:val="20"/>
              </w:rPr>
              <w:t xml:space="preserve">и т. </w:t>
            </w:r>
            <w:r w:rsidRPr="00786E11">
              <w:rPr>
                <w:b/>
                <w:color w:val="333399"/>
                <w:sz w:val="20"/>
                <w:szCs w:val="20"/>
              </w:rPr>
              <w:t>17 от Насоките/</w:t>
            </w:r>
            <w:r>
              <w:rPr>
                <w:b/>
                <w:color w:val="333399"/>
                <w:sz w:val="20"/>
                <w:szCs w:val="20"/>
              </w:rPr>
              <w:t xml:space="preserve">т. </w:t>
            </w:r>
            <w:r>
              <w:rPr>
                <w:b/>
                <w:color w:val="333399"/>
                <w:sz w:val="20"/>
                <w:szCs w:val="20"/>
                <w:lang w:val="en-US"/>
              </w:rPr>
              <w:t xml:space="preserve">8, </w:t>
            </w:r>
            <w:r w:rsidR="00632A50">
              <w:rPr>
                <w:b/>
                <w:color w:val="333399"/>
                <w:sz w:val="20"/>
                <w:szCs w:val="20"/>
              </w:rPr>
              <w:t xml:space="preserve">т. </w:t>
            </w:r>
            <w:r>
              <w:rPr>
                <w:b/>
                <w:color w:val="333399"/>
                <w:sz w:val="20"/>
                <w:szCs w:val="20"/>
              </w:rPr>
              <w:t xml:space="preserve">16 и т. 17 </w:t>
            </w:r>
            <w:r w:rsidRPr="005E3F17">
              <w:rPr>
                <w:b/>
                <w:color w:val="333399"/>
                <w:sz w:val="20"/>
                <w:szCs w:val="20"/>
              </w:rPr>
              <w:t>от</w:t>
            </w:r>
            <w:r w:rsidRPr="00786E11">
              <w:rPr>
                <w:b/>
                <w:color w:val="333399"/>
                <w:sz w:val="20"/>
                <w:szCs w:val="20"/>
              </w:rPr>
              <w:t xml:space="preserve"> Приложение № 1 към чл. 2, ал. 1 от Наредбата</w:t>
            </w:r>
          </w:p>
          <w:p w14:paraId="79E9CF63" w14:textId="175C1B63" w:rsidR="00480348" w:rsidRPr="00786E11" w:rsidRDefault="00480348" w:rsidP="00480348">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5A5B0AD2" w14:textId="77777777" w:rsidR="00480348" w:rsidRPr="00786E11" w:rsidRDefault="00480348" w:rsidP="00480348">
            <w:pPr>
              <w:ind w:right="110"/>
              <w:jc w:val="both"/>
              <w:outlineLvl w:val="1"/>
              <w:rPr>
                <w:bCs/>
                <w:color w:val="008000"/>
                <w:sz w:val="20"/>
              </w:rPr>
            </w:pPr>
            <w:r w:rsidRPr="00786E11">
              <w:rPr>
                <w:bCs/>
                <w:color w:val="008000"/>
                <w:sz w:val="20"/>
              </w:rPr>
              <w:t>Анализирайте:</w:t>
            </w:r>
          </w:p>
          <w:p w14:paraId="71BB0DD3" w14:textId="77777777" w:rsidR="00480348" w:rsidRPr="00786E11" w:rsidRDefault="00480348" w:rsidP="00480348">
            <w:pPr>
              <w:ind w:right="110"/>
              <w:jc w:val="both"/>
              <w:outlineLvl w:val="1"/>
              <w:rPr>
                <w:bCs/>
                <w:color w:val="008000"/>
                <w:sz w:val="20"/>
              </w:rPr>
            </w:pPr>
            <w:r w:rsidRPr="00786E11">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2AA3C8EC" w14:textId="38CD8574" w:rsidR="00480348" w:rsidRPr="00786E11" w:rsidRDefault="00480348" w:rsidP="00480348">
            <w:pPr>
              <w:ind w:right="110"/>
              <w:jc w:val="both"/>
              <w:outlineLvl w:val="1"/>
              <w:rPr>
                <w:bCs/>
                <w:color w:val="008000"/>
                <w:sz w:val="20"/>
              </w:rPr>
            </w:pPr>
            <w:r w:rsidRPr="00786E11">
              <w:rPr>
                <w:bCs/>
                <w:color w:val="008000"/>
                <w:sz w:val="20"/>
              </w:rPr>
              <w:t>- дали срокът за подаване на офертите е по-кратък от 10</w:t>
            </w:r>
            <w:r w:rsidR="00D11C40">
              <w:rPr>
                <w:bCs/>
                <w:color w:val="008000"/>
                <w:sz w:val="20"/>
              </w:rPr>
              <w:t>/7</w:t>
            </w:r>
            <w:r w:rsidRPr="00786E11">
              <w:rPr>
                <w:bCs/>
                <w:color w:val="008000"/>
                <w:sz w:val="20"/>
              </w:rPr>
              <w:t xml:space="preserve"> дни;</w:t>
            </w:r>
          </w:p>
          <w:p w14:paraId="685FCBCA" w14:textId="77777777" w:rsidR="00480348" w:rsidRPr="00786E11" w:rsidRDefault="00480348" w:rsidP="00480348">
            <w:pPr>
              <w:ind w:right="110"/>
              <w:jc w:val="both"/>
              <w:outlineLvl w:val="1"/>
              <w:rPr>
                <w:bCs/>
                <w:color w:val="008000"/>
                <w:sz w:val="20"/>
              </w:rPr>
            </w:pPr>
            <w:r w:rsidRPr="00786E11">
              <w:rPr>
                <w:bCs/>
                <w:color w:val="008000"/>
                <w:sz w:val="20"/>
              </w:rPr>
              <w:t>- дали членовете на комисията са декларирали липса на пречки за участие в работата й;</w:t>
            </w:r>
          </w:p>
          <w:p w14:paraId="3E19FE37" w14:textId="1B2E7C98" w:rsidR="00480348" w:rsidRPr="00786E11" w:rsidRDefault="00480348" w:rsidP="00480348">
            <w:pPr>
              <w:ind w:right="110"/>
              <w:jc w:val="both"/>
              <w:outlineLvl w:val="1"/>
              <w:rPr>
                <w:bCs/>
                <w:color w:val="008000"/>
                <w:sz w:val="20"/>
              </w:rPr>
            </w:pPr>
            <w:r w:rsidRPr="00786E11">
              <w:rPr>
                <w:bCs/>
                <w:color w:val="008000"/>
                <w:sz w:val="20"/>
              </w:rPr>
              <w:t>- дали критерият за конкурентен избор е посочен в</w:t>
            </w:r>
            <w:r w:rsidRPr="00786E11">
              <w:rPr>
                <w:b/>
                <w:sz w:val="20"/>
                <w:szCs w:val="20"/>
                <w:lang w:eastAsia="fr-FR"/>
              </w:rPr>
              <w:t xml:space="preserve"> </w:t>
            </w:r>
            <w:r w:rsidRPr="00786E11">
              <w:rPr>
                <w:bCs/>
                <w:color w:val="008000"/>
                <w:sz w:val="20"/>
              </w:rPr>
              <w:t>поканата за участие, в документацията за обществена поръчка и в рамковото споразумение;</w:t>
            </w:r>
          </w:p>
          <w:p w14:paraId="31D1785C" w14:textId="4BA2BD40" w:rsidR="00480348" w:rsidRPr="00786E11" w:rsidRDefault="00480348" w:rsidP="00480348">
            <w:pPr>
              <w:ind w:right="110"/>
              <w:jc w:val="both"/>
              <w:outlineLvl w:val="1"/>
              <w:rPr>
                <w:b/>
                <w:sz w:val="20"/>
                <w:szCs w:val="20"/>
                <w:lang w:eastAsia="fr-FR"/>
              </w:rPr>
            </w:pPr>
            <w:r w:rsidRPr="00786E11">
              <w:rPr>
                <w:bCs/>
                <w:color w:val="008000"/>
                <w:sz w:val="20"/>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567" w:type="dxa"/>
          </w:tcPr>
          <w:p w14:paraId="4C031DAA" w14:textId="77777777" w:rsidR="00480348" w:rsidRPr="00786E11" w:rsidRDefault="00480348" w:rsidP="00480348">
            <w:pPr>
              <w:pStyle w:val="Heading1"/>
              <w:keepNext w:val="0"/>
              <w:jc w:val="both"/>
              <w:rPr>
                <w:bCs/>
                <w:sz w:val="20"/>
              </w:rPr>
            </w:pPr>
          </w:p>
        </w:tc>
        <w:tc>
          <w:tcPr>
            <w:tcW w:w="4282" w:type="dxa"/>
            <w:gridSpan w:val="2"/>
          </w:tcPr>
          <w:p w14:paraId="2E95DE19" w14:textId="77777777" w:rsidR="00480348" w:rsidRPr="00786E11" w:rsidRDefault="00480348" w:rsidP="00480348">
            <w:pPr>
              <w:pStyle w:val="Heading1"/>
              <w:keepNext w:val="0"/>
              <w:jc w:val="both"/>
              <w:rPr>
                <w:bCs/>
                <w:sz w:val="20"/>
              </w:rPr>
            </w:pPr>
          </w:p>
        </w:tc>
      </w:tr>
      <w:tr w:rsidR="003C4E2A" w:rsidRPr="00786E11" w14:paraId="5E8DABDF" w14:textId="77777777" w:rsidTr="000F4802">
        <w:trPr>
          <w:trHeight w:val="270"/>
        </w:trPr>
        <w:tc>
          <w:tcPr>
            <w:tcW w:w="540" w:type="dxa"/>
            <w:gridSpan w:val="2"/>
          </w:tcPr>
          <w:p w14:paraId="76CBAF4D" w14:textId="77777777" w:rsidR="003C4E2A" w:rsidRDefault="003C4E2A" w:rsidP="00EC7215">
            <w:pPr>
              <w:pStyle w:val="111Heading3"/>
              <w:keepNext w:val="0"/>
              <w:widowControl w:val="0"/>
              <w:numPr>
                <w:ilvl w:val="0"/>
                <w:numId w:val="0"/>
              </w:numPr>
              <w:spacing w:before="240" w:after="60"/>
              <w:jc w:val="center"/>
              <w:rPr>
                <w:rFonts w:ascii="Times New Roman" w:hAnsi="Times New Roman" w:cs="Times New Roman"/>
                <w:b/>
                <w:szCs w:val="20"/>
                <w:lang w:val="bg-BG"/>
              </w:rPr>
            </w:pPr>
          </w:p>
        </w:tc>
        <w:tc>
          <w:tcPr>
            <w:tcW w:w="9212" w:type="dxa"/>
            <w:noWrap/>
          </w:tcPr>
          <w:p w14:paraId="07E5D889" w14:textId="77777777" w:rsidR="003C4E2A" w:rsidRPr="00F42169" w:rsidRDefault="003C4E2A" w:rsidP="003C4E2A">
            <w:pPr>
              <w:ind w:right="110"/>
              <w:jc w:val="both"/>
              <w:outlineLvl w:val="1"/>
              <w:rPr>
                <w:sz w:val="20"/>
                <w:szCs w:val="20"/>
                <w:lang w:eastAsia="fr-FR"/>
              </w:rPr>
            </w:pPr>
            <w:r w:rsidRPr="00F42169">
              <w:rPr>
                <w:sz w:val="20"/>
                <w:szCs w:val="20"/>
                <w:lang w:eastAsia="fr-FR"/>
              </w:rPr>
              <w:t>Има ли подадени уведомления до КЗК*по чл. 106, ал. 7 от ЗОП при основателни съмнения за споразумения, решения или съгласувателни практики между участниците по смисъла на чл. 15 от ЗЗК (номер, дата)</w:t>
            </w:r>
          </w:p>
          <w:p w14:paraId="17B0C0A9" w14:textId="77777777" w:rsidR="003C4E2A" w:rsidRPr="003C4E2A" w:rsidRDefault="003C4E2A" w:rsidP="003C4E2A">
            <w:pPr>
              <w:ind w:right="110"/>
              <w:jc w:val="both"/>
              <w:outlineLvl w:val="1"/>
              <w:rPr>
                <w:b/>
                <w:sz w:val="20"/>
                <w:szCs w:val="20"/>
                <w:lang w:eastAsia="fr-FR"/>
              </w:rPr>
            </w:pPr>
          </w:p>
          <w:p w14:paraId="7F110EF9" w14:textId="72DBD268" w:rsidR="003C4E2A" w:rsidRPr="00F42169" w:rsidRDefault="003C4E2A" w:rsidP="003C4E2A">
            <w:pPr>
              <w:ind w:right="110"/>
              <w:jc w:val="both"/>
              <w:outlineLvl w:val="1"/>
              <w:rPr>
                <w:i/>
                <w:sz w:val="20"/>
                <w:szCs w:val="20"/>
                <w:lang w:eastAsia="fr-FR"/>
              </w:rPr>
            </w:pPr>
            <w:r w:rsidRPr="00F42169">
              <w:rPr>
                <w:i/>
                <w:sz w:val="20"/>
                <w:szCs w:val="20"/>
                <w:lang w:eastAsia="fr-FR"/>
              </w:rPr>
              <w:t xml:space="preserve">Виж: Приложими източници на информация за извършване на анализа – Известие на ЕК относно инструментите за борба с тайните споразумения при възлагането на обществени поръчки и относно насоките за прилагане на съответното основание за изключване (2021/C 91/01) и Насоките за </w:t>
            </w:r>
            <w:r w:rsidRPr="00F42169">
              <w:rPr>
                <w:i/>
                <w:sz w:val="20"/>
                <w:szCs w:val="20"/>
                <w:lang w:eastAsia="fr-FR"/>
              </w:rPr>
              <w:lastRenderedPageBreak/>
              <w:t>противодействие срещу тръжните манипулации в процедурите за възлагане на обществени поръчки на КЗК от 19.11.2020 г.</w:t>
            </w:r>
          </w:p>
        </w:tc>
        <w:tc>
          <w:tcPr>
            <w:tcW w:w="567" w:type="dxa"/>
          </w:tcPr>
          <w:p w14:paraId="4C786190" w14:textId="77777777" w:rsidR="003C4E2A" w:rsidRPr="00786E11" w:rsidRDefault="003C4E2A" w:rsidP="00480348">
            <w:pPr>
              <w:pStyle w:val="Heading1"/>
              <w:keepNext w:val="0"/>
              <w:jc w:val="both"/>
              <w:rPr>
                <w:bCs/>
                <w:sz w:val="20"/>
              </w:rPr>
            </w:pPr>
          </w:p>
        </w:tc>
        <w:tc>
          <w:tcPr>
            <w:tcW w:w="4282" w:type="dxa"/>
            <w:gridSpan w:val="2"/>
          </w:tcPr>
          <w:p w14:paraId="4143BBF0" w14:textId="77777777" w:rsidR="003C4E2A" w:rsidRPr="00786E11" w:rsidRDefault="003C4E2A" w:rsidP="00480348">
            <w:pPr>
              <w:pStyle w:val="Heading1"/>
              <w:keepNext w:val="0"/>
              <w:jc w:val="both"/>
              <w:rPr>
                <w:bCs/>
                <w:sz w:val="20"/>
              </w:rPr>
            </w:pPr>
          </w:p>
        </w:tc>
      </w:tr>
      <w:tr w:rsidR="006675A5" w:rsidRPr="00786E11" w14:paraId="3BD5146C" w14:textId="77777777" w:rsidTr="006675A5">
        <w:trPr>
          <w:trHeight w:val="270"/>
        </w:trPr>
        <w:tc>
          <w:tcPr>
            <w:tcW w:w="14601" w:type="dxa"/>
            <w:gridSpan w:val="6"/>
            <w:shd w:val="clear" w:color="auto" w:fill="DAE6C2" w:themeFill="accent3" w:themeFillTint="99"/>
          </w:tcPr>
          <w:p w14:paraId="64416538" w14:textId="31EC8757" w:rsidR="006675A5" w:rsidRPr="006675A5" w:rsidRDefault="006675A5" w:rsidP="00480348">
            <w:pPr>
              <w:pStyle w:val="Heading1"/>
              <w:keepNext w:val="0"/>
              <w:jc w:val="both"/>
              <w:rPr>
                <w:bCs/>
                <w:sz w:val="20"/>
              </w:rPr>
            </w:pPr>
            <w:r>
              <w:rPr>
                <w:bCs/>
                <w:sz w:val="20"/>
                <w:lang w:val="en-US"/>
              </w:rPr>
              <w:t xml:space="preserve">II.6 </w:t>
            </w:r>
            <w:r>
              <w:rPr>
                <w:bCs/>
                <w:sz w:val="20"/>
              </w:rPr>
              <w:t>Договор за обществена поръчка</w:t>
            </w:r>
          </w:p>
        </w:tc>
      </w:tr>
      <w:tr w:rsidR="00480348" w:rsidRPr="00786E11" w14:paraId="2DB88F08" w14:textId="77777777" w:rsidTr="000F4802">
        <w:trPr>
          <w:trHeight w:val="270"/>
        </w:trPr>
        <w:tc>
          <w:tcPr>
            <w:tcW w:w="540" w:type="dxa"/>
            <w:gridSpan w:val="2"/>
          </w:tcPr>
          <w:p w14:paraId="309FC9FD" w14:textId="051ECBD9" w:rsidR="00480348" w:rsidRPr="00FC49AA" w:rsidRDefault="009D505A"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46</w:t>
            </w:r>
          </w:p>
        </w:tc>
        <w:tc>
          <w:tcPr>
            <w:tcW w:w="9212" w:type="dxa"/>
            <w:noWrap/>
          </w:tcPr>
          <w:p w14:paraId="7795DCFE" w14:textId="28B23201" w:rsidR="008717E3" w:rsidRPr="001F2BB8" w:rsidRDefault="008717E3" w:rsidP="00AB18D3">
            <w:pPr>
              <w:jc w:val="both"/>
              <w:rPr>
                <w:b/>
                <w:sz w:val="20"/>
                <w:szCs w:val="20"/>
                <w:lang w:eastAsia="fr-FR"/>
              </w:rPr>
            </w:pPr>
            <w:r w:rsidRPr="001F2BB8">
              <w:rPr>
                <w:b/>
                <w:sz w:val="20"/>
                <w:szCs w:val="20"/>
                <w:lang w:eastAsia="fr-FR"/>
              </w:rPr>
              <w:t>Договорът за обществена поръчка</w:t>
            </w:r>
            <w:r w:rsidR="00304D59">
              <w:rPr>
                <w:b/>
                <w:sz w:val="20"/>
                <w:szCs w:val="20"/>
                <w:lang w:eastAsia="fr-FR"/>
              </w:rPr>
              <w:t>/</w:t>
            </w:r>
            <w:r w:rsidR="00A73AF9">
              <w:rPr>
                <w:b/>
                <w:sz w:val="20"/>
                <w:szCs w:val="20"/>
                <w:lang w:eastAsia="fr-FR"/>
              </w:rPr>
              <w:t xml:space="preserve"> </w:t>
            </w:r>
            <w:r w:rsidR="00304D59">
              <w:rPr>
                <w:b/>
                <w:sz w:val="20"/>
                <w:szCs w:val="20"/>
                <w:lang w:eastAsia="fr-FR"/>
              </w:rPr>
              <w:t>рамково споразумение</w:t>
            </w:r>
            <w:r w:rsidRPr="001F2BB8">
              <w:rPr>
                <w:b/>
                <w:sz w:val="20"/>
                <w:szCs w:val="20"/>
                <w:lang w:eastAsia="fr-FR"/>
              </w:rPr>
              <w:t xml:space="preserve"> сключен ли е</w:t>
            </w:r>
            <w:r w:rsidR="002B7F12" w:rsidRPr="001F2BB8">
              <w:rPr>
                <w:b/>
                <w:sz w:val="20"/>
                <w:szCs w:val="20"/>
                <w:lang w:eastAsia="fr-FR"/>
              </w:rPr>
              <w:t xml:space="preserve"> </w:t>
            </w:r>
            <w:r w:rsidRPr="001F2BB8">
              <w:rPr>
                <w:b/>
                <w:sz w:val="20"/>
                <w:szCs w:val="20"/>
                <w:lang w:eastAsia="fr-FR"/>
              </w:rPr>
              <w:t xml:space="preserve">след </w:t>
            </w:r>
            <w:r w:rsidR="0061189F">
              <w:rPr>
                <w:b/>
                <w:sz w:val="20"/>
                <w:szCs w:val="20"/>
                <w:lang w:eastAsia="fr-FR"/>
              </w:rPr>
              <w:t xml:space="preserve">издаване на решението за </w:t>
            </w:r>
            <w:r w:rsidRPr="001F2BB8">
              <w:rPr>
                <w:b/>
                <w:sz w:val="20"/>
                <w:szCs w:val="20"/>
                <w:lang w:eastAsia="fr-FR"/>
              </w:rPr>
              <w:t xml:space="preserve"> </w:t>
            </w:r>
            <w:r w:rsidR="00304D59">
              <w:rPr>
                <w:b/>
                <w:sz w:val="20"/>
                <w:szCs w:val="20"/>
                <w:lang w:eastAsia="fr-FR"/>
              </w:rPr>
              <w:t>оп</w:t>
            </w:r>
            <w:r w:rsidR="00304D59" w:rsidRPr="00A73AF9">
              <w:rPr>
                <w:b/>
                <w:sz w:val="20"/>
                <w:szCs w:val="20"/>
                <w:lang w:eastAsia="fr-FR"/>
              </w:rPr>
              <w:t>ределяне на изпълнител по договор за обществена поръчка/ рамково споразумение</w:t>
            </w:r>
            <w:r w:rsidRPr="001F2BB8">
              <w:rPr>
                <w:b/>
                <w:sz w:val="20"/>
                <w:szCs w:val="20"/>
                <w:lang w:eastAsia="fr-FR"/>
              </w:rPr>
              <w:t>?</w:t>
            </w:r>
          </w:p>
          <w:p w14:paraId="25A0CD22" w14:textId="022DE706" w:rsidR="00FA5B8C" w:rsidRDefault="00FA5B8C" w:rsidP="008717E3">
            <w:pPr>
              <w:jc w:val="both"/>
              <w:rPr>
                <w:b/>
                <w:sz w:val="20"/>
                <w:szCs w:val="20"/>
                <w:lang w:eastAsia="fr-FR"/>
              </w:rPr>
            </w:pPr>
            <w:r>
              <w:rPr>
                <w:b/>
                <w:sz w:val="20"/>
                <w:szCs w:val="20"/>
                <w:lang w:eastAsia="fr-FR"/>
              </w:rPr>
              <w:t>Внимание!!!</w:t>
            </w:r>
          </w:p>
          <w:p w14:paraId="360488B4" w14:textId="24EED9B3" w:rsidR="00FA5B8C" w:rsidRPr="008D4D94" w:rsidRDefault="00F90167" w:rsidP="008717E3">
            <w:pPr>
              <w:jc w:val="both"/>
              <w:rPr>
                <w:sz w:val="20"/>
                <w:szCs w:val="20"/>
                <w:lang w:eastAsia="fr-FR"/>
              </w:rPr>
            </w:pPr>
            <w:r>
              <w:rPr>
                <w:sz w:val="20"/>
                <w:szCs w:val="20"/>
                <w:lang w:eastAsia="fr-FR"/>
              </w:rPr>
              <w:t>Възложителят може</w:t>
            </w:r>
            <w:r w:rsidR="00034428">
              <w:rPr>
                <w:sz w:val="20"/>
                <w:szCs w:val="20"/>
                <w:lang w:eastAsia="fr-FR"/>
              </w:rPr>
              <w:t xml:space="preserve"> на основание чл. 112, ал. 7, т. 2 от ЗОП </w:t>
            </w:r>
            <w:r w:rsidR="00505EFE">
              <w:rPr>
                <w:sz w:val="20"/>
                <w:szCs w:val="20"/>
                <w:lang w:eastAsia="fr-FR"/>
              </w:rPr>
              <w:t>да сключи</w:t>
            </w:r>
            <w:r w:rsidR="00034428" w:rsidRPr="00034428">
              <w:rPr>
                <w:sz w:val="20"/>
                <w:szCs w:val="20"/>
                <w:lang w:eastAsia="fr-FR"/>
              </w:rPr>
              <w:t xml:space="preserve"> договор за обществена поръчка преди изтичането на 14-дневния срок от уведомяването на заинтересованите участници за решението за определяне на изпълнител</w:t>
            </w:r>
            <w:r w:rsidR="00505EFE">
              <w:rPr>
                <w:sz w:val="20"/>
                <w:szCs w:val="20"/>
                <w:lang w:eastAsia="fr-FR"/>
              </w:rPr>
              <w:t xml:space="preserve">. </w:t>
            </w:r>
          </w:p>
          <w:p w14:paraId="3DF09CC2" w14:textId="73BB7D49" w:rsidR="008717E3" w:rsidRDefault="008717E3" w:rsidP="008717E3">
            <w:pPr>
              <w:jc w:val="both"/>
              <w:rPr>
                <w:sz w:val="20"/>
                <w:szCs w:val="20"/>
                <w:lang w:eastAsia="fr-FR"/>
              </w:rPr>
            </w:pPr>
            <w:r w:rsidRPr="001F2BB8">
              <w:rPr>
                <w:sz w:val="20"/>
                <w:szCs w:val="20"/>
                <w:lang w:eastAsia="fr-FR"/>
              </w:rPr>
              <w:t xml:space="preserve">Възложителят </w:t>
            </w:r>
            <w:r w:rsidR="007303E4" w:rsidRPr="001F2BB8">
              <w:rPr>
                <w:sz w:val="20"/>
                <w:szCs w:val="20"/>
                <w:lang w:eastAsia="fr-FR"/>
              </w:rPr>
              <w:t xml:space="preserve">на основание чл. 112, ал. 8 от ЗОП </w:t>
            </w:r>
            <w:r w:rsidRPr="001F2BB8">
              <w:rPr>
                <w:sz w:val="20"/>
                <w:szCs w:val="20"/>
                <w:lang w:eastAsia="fr-FR"/>
              </w:rPr>
              <w:t>може да сключи договор за обществена поръчка преди влизането в сила на всички решения по процедурата</w:t>
            </w:r>
            <w:r w:rsidR="008D4D94">
              <w:rPr>
                <w:sz w:val="20"/>
                <w:szCs w:val="20"/>
                <w:lang w:eastAsia="fr-FR"/>
              </w:rPr>
              <w:t xml:space="preserve">, </w:t>
            </w:r>
            <w:r w:rsidR="003333B9" w:rsidRPr="001F2BB8">
              <w:rPr>
                <w:sz w:val="20"/>
                <w:szCs w:val="20"/>
                <w:lang w:eastAsia="fr-FR"/>
              </w:rPr>
              <w:t>когато процедурата е открита на основание чл. 138, ал. 1 от ЗОП</w:t>
            </w:r>
            <w:r w:rsidRPr="001F2BB8">
              <w:rPr>
                <w:sz w:val="20"/>
                <w:szCs w:val="20"/>
                <w:lang w:eastAsia="fr-FR"/>
              </w:rPr>
              <w:t>.</w:t>
            </w:r>
          </w:p>
          <w:p w14:paraId="6A4F771F" w14:textId="77725853" w:rsidR="008D4D94" w:rsidRDefault="008D4D94" w:rsidP="008D4D94">
            <w:pPr>
              <w:jc w:val="both"/>
              <w:rPr>
                <w:sz w:val="20"/>
                <w:szCs w:val="20"/>
                <w:lang w:eastAsia="fr-FR"/>
              </w:rPr>
            </w:pPr>
            <w:r w:rsidRPr="0000130D">
              <w:rPr>
                <w:sz w:val="20"/>
                <w:szCs w:val="20"/>
                <w:lang w:eastAsia="fr-FR"/>
              </w:rPr>
              <w:t>Съгласно чл. 203, ал. 4 от ЗОП жалба срещу решението за определяне на изпълнител</w:t>
            </w:r>
            <w:r>
              <w:rPr>
                <w:sz w:val="20"/>
                <w:szCs w:val="20"/>
                <w:lang w:eastAsia="fr-FR"/>
              </w:rPr>
              <w:t xml:space="preserve"> не </w:t>
            </w:r>
            <w:r w:rsidRPr="0000130D">
              <w:rPr>
                <w:sz w:val="20"/>
                <w:szCs w:val="20"/>
                <w:lang w:eastAsia="fr-FR"/>
              </w:rPr>
              <w:t>спира процедурата за възлагане на обществена поръчка</w:t>
            </w:r>
            <w:r>
              <w:rPr>
                <w:sz w:val="20"/>
                <w:szCs w:val="20"/>
                <w:lang w:eastAsia="fr-FR"/>
              </w:rPr>
              <w:t xml:space="preserve">, </w:t>
            </w:r>
            <w:r w:rsidRPr="0000130D">
              <w:rPr>
                <w:sz w:val="20"/>
                <w:szCs w:val="20"/>
                <w:lang w:eastAsia="fr-FR"/>
              </w:rPr>
              <w:t>когато решението е взето в процедура, открита на</w:t>
            </w:r>
            <w:r>
              <w:rPr>
                <w:sz w:val="20"/>
                <w:szCs w:val="20"/>
                <w:lang w:eastAsia="fr-FR"/>
              </w:rPr>
              <w:t xml:space="preserve"> основание </w:t>
            </w:r>
            <w:r w:rsidRPr="0000130D">
              <w:rPr>
                <w:sz w:val="20"/>
                <w:szCs w:val="20"/>
                <w:lang w:eastAsia="fr-FR"/>
              </w:rPr>
              <w:t>чл. 138, ал. 1</w:t>
            </w:r>
            <w:r>
              <w:rPr>
                <w:sz w:val="20"/>
                <w:szCs w:val="20"/>
                <w:lang w:eastAsia="fr-FR"/>
              </w:rPr>
              <w:t xml:space="preserve"> от ЗОП.</w:t>
            </w:r>
          </w:p>
          <w:p w14:paraId="683EF17D" w14:textId="16FA090D" w:rsidR="00505EFE" w:rsidRPr="008D4D94" w:rsidRDefault="008D4D94" w:rsidP="008717E3">
            <w:pPr>
              <w:jc w:val="both"/>
              <w:rPr>
                <w:sz w:val="20"/>
                <w:szCs w:val="20"/>
                <w:lang w:eastAsia="fr-FR"/>
              </w:rPr>
            </w:pPr>
            <w:r>
              <w:rPr>
                <w:sz w:val="20"/>
                <w:szCs w:val="20"/>
                <w:lang w:eastAsia="fr-FR"/>
              </w:rPr>
              <w:t xml:space="preserve">Следователно и на основание чл. 112, ал. 6, ал. 7, ал. 8 и чл. 203, ал. 2 и </w:t>
            </w:r>
            <w:r w:rsidR="002D103B">
              <w:rPr>
                <w:sz w:val="20"/>
                <w:szCs w:val="20"/>
                <w:lang w:eastAsia="fr-FR"/>
              </w:rPr>
              <w:t xml:space="preserve">ал. </w:t>
            </w:r>
            <w:r>
              <w:rPr>
                <w:sz w:val="20"/>
                <w:szCs w:val="20"/>
                <w:lang w:eastAsia="fr-FR"/>
              </w:rPr>
              <w:t>4 от ЗОП при възлагане на поръчки за изпълнение на секторни дейности, в</w:t>
            </w:r>
            <w:r w:rsidR="00046A63">
              <w:rPr>
                <w:sz w:val="20"/>
                <w:szCs w:val="20"/>
                <w:lang w:eastAsia="fr-FR"/>
              </w:rPr>
              <w:t>ъзложителят може да сключи договор след издаване на решението за определяне на изпълнител</w:t>
            </w:r>
            <w:r w:rsidR="00A65914">
              <w:rPr>
                <w:sz w:val="20"/>
                <w:szCs w:val="20"/>
                <w:lang w:eastAsia="fr-FR"/>
              </w:rPr>
              <w:t xml:space="preserve"> и преди решението за определяне на изпълнител да е влязло в сила!!!</w:t>
            </w:r>
          </w:p>
          <w:p w14:paraId="150CC47D" w14:textId="5CDEBE7F" w:rsidR="00B524CC" w:rsidRPr="001F2BB8" w:rsidRDefault="00B524CC" w:rsidP="008717E3">
            <w:pPr>
              <w:jc w:val="both"/>
              <w:rPr>
                <w:sz w:val="20"/>
                <w:szCs w:val="20"/>
                <w:lang w:eastAsia="fr-FR"/>
              </w:rPr>
            </w:pPr>
            <w:r w:rsidRPr="00FC49AA">
              <w:rPr>
                <w:b/>
                <w:sz w:val="20"/>
                <w:szCs w:val="20"/>
                <w:lang w:eastAsia="fr-FR"/>
              </w:rPr>
              <w:t>Важно!!!</w:t>
            </w:r>
            <w:r w:rsidRPr="001F2BB8">
              <w:rPr>
                <w:sz w:val="20"/>
                <w:szCs w:val="20"/>
                <w:lang w:eastAsia="fr-FR"/>
              </w:rPr>
              <w:t xml:space="preserve"> Налице е особеност при сключване на рамково споразумение.  В този случай </w:t>
            </w:r>
            <w:r w:rsidR="00041187" w:rsidRPr="001F2BB8">
              <w:rPr>
                <w:sz w:val="20"/>
                <w:szCs w:val="20"/>
                <w:lang w:eastAsia="fr-FR"/>
              </w:rPr>
              <w:t>важи забрана</w:t>
            </w:r>
            <w:r w:rsidR="00510D2C" w:rsidRPr="001F2BB8">
              <w:rPr>
                <w:sz w:val="20"/>
                <w:szCs w:val="20"/>
                <w:lang w:eastAsia="fr-FR"/>
              </w:rPr>
              <w:t xml:space="preserve">та </w:t>
            </w:r>
            <w:r w:rsidR="00884D88" w:rsidRPr="001F2BB8">
              <w:rPr>
                <w:sz w:val="20"/>
                <w:szCs w:val="20"/>
                <w:lang w:eastAsia="fr-FR"/>
              </w:rPr>
              <w:t xml:space="preserve">по  чл.  112а, ал. 5 от ЗОП </w:t>
            </w:r>
            <w:r w:rsidR="00510D2C" w:rsidRPr="001F2BB8">
              <w:rPr>
                <w:sz w:val="20"/>
                <w:szCs w:val="20"/>
                <w:lang w:eastAsia="fr-FR"/>
              </w:rPr>
              <w:t xml:space="preserve">за възложителя </w:t>
            </w:r>
            <w:r w:rsidR="00041187" w:rsidRPr="001F2BB8">
              <w:rPr>
                <w:sz w:val="20"/>
                <w:szCs w:val="20"/>
                <w:lang w:eastAsia="fr-FR"/>
              </w:rPr>
              <w:t>да сключи рамково споразумение преди влизането в сила на всички решения по процедурата, освен когато е допуснато предварително изпълнение.</w:t>
            </w:r>
          </w:p>
          <w:p w14:paraId="58337279" w14:textId="77777777" w:rsidR="008717E3" w:rsidRPr="001F2BB8" w:rsidRDefault="008717E3" w:rsidP="008717E3">
            <w:pPr>
              <w:jc w:val="both"/>
              <w:rPr>
                <w:rFonts w:eastAsia="Calibri"/>
                <w:bCs/>
                <w:sz w:val="20"/>
                <w:szCs w:val="20"/>
                <w:lang w:eastAsia="en-US"/>
              </w:rPr>
            </w:pPr>
            <w:r w:rsidRPr="001F2BB8">
              <w:rPr>
                <w:rFonts w:eastAsia="Calibri"/>
                <w:b/>
                <w:bCs/>
                <w:sz w:val="20"/>
                <w:szCs w:val="20"/>
                <w:lang w:eastAsia="en-US"/>
              </w:rPr>
              <w:t xml:space="preserve">ВАЖНО!!! </w:t>
            </w:r>
            <w:r w:rsidRPr="001F2BB8">
              <w:rPr>
                <w:rFonts w:eastAsia="Calibri"/>
                <w:bCs/>
                <w:sz w:val="20"/>
                <w:szCs w:val="20"/>
                <w:lang w:eastAsia="en-US"/>
              </w:rPr>
              <w:t xml:space="preserve">Приложимият режим за възлагане </w:t>
            </w:r>
            <w:r w:rsidRPr="001F2BB8">
              <w:rPr>
                <w:rFonts w:eastAsia="Calibri"/>
                <w:bCs/>
                <w:sz w:val="20"/>
                <w:szCs w:val="20"/>
                <w:lang w:val="en-US" w:eastAsia="en-US"/>
              </w:rPr>
              <w:t xml:space="preserve">e </w:t>
            </w:r>
            <w:r w:rsidRPr="001F2BB8">
              <w:rPr>
                <w:rFonts w:eastAsia="Calibri"/>
                <w:bCs/>
                <w:sz w:val="20"/>
                <w:szCs w:val="20"/>
                <w:lang w:eastAsia="en-US"/>
              </w:rPr>
              <w:t>съгласно графика за използване на централизираната електронна платформа по чл. 39а от ЗОП.</w:t>
            </w:r>
          </w:p>
          <w:p w14:paraId="48BB6712" w14:textId="77777777" w:rsidR="008717E3" w:rsidRPr="001F2BB8" w:rsidRDefault="008717E3" w:rsidP="008717E3">
            <w:pPr>
              <w:jc w:val="both"/>
              <w:rPr>
                <w:rFonts w:eastAsia="Calibri"/>
                <w:b/>
                <w:bCs/>
                <w:sz w:val="20"/>
                <w:szCs w:val="20"/>
                <w:lang w:eastAsia="en-US"/>
              </w:rPr>
            </w:pPr>
            <w:r w:rsidRPr="001F2BB8">
              <w:rPr>
                <w:rFonts w:eastAsia="Calibri"/>
                <w:b/>
                <w:bCs/>
                <w:sz w:val="20"/>
                <w:szCs w:val="20"/>
                <w:lang w:eastAsia="en-US"/>
              </w:rPr>
              <w:t>(§131 от ПЗР на ЗИДЗОП)</w:t>
            </w:r>
          </w:p>
          <w:p w14:paraId="586DF295" w14:textId="71298C80" w:rsidR="008717E3" w:rsidRDefault="008717E3" w:rsidP="008717E3">
            <w:pPr>
              <w:jc w:val="both"/>
              <w:rPr>
                <w:b/>
                <w:sz w:val="20"/>
                <w:szCs w:val="20"/>
                <w:lang w:eastAsia="fr-FR"/>
              </w:rPr>
            </w:pPr>
            <w:r w:rsidRPr="001F2BB8">
              <w:rPr>
                <w:b/>
                <w:sz w:val="20"/>
                <w:szCs w:val="20"/>
                <w:lang w:eastAsia="fr-FR"/>
              </w:rPr>
              <w:t>(чл. 22, ал. 10 от ЗОП за поръчки, открити след 01.01.2020/ 14.06.2020 г.)</w:t>
            </w:r>
          </w:p>
          <w:p w14:paraId="62000A53" w14:textId="1AC102FA" w:rsidR="00B920B7" w:rsidRPr="001F2BB8" w:rsidRDefault="003034C2" w:rsidP="008717E3">
            <w:pPr>
              <w:jc w:val="both"/>
              <w:rPr>
                <w:rFonts w:eastAsia="Calibri"/>
                <w:b/>
                <w:bCs/>
                <w:sz w:val="20"/>
                <w:szCs w:val="20"/>
              </w:rPr>
            </w:pPr>
            <w:r>
              <w:rPr>
                <w:rFonts w:eastAsia="Calibri"/>
                <w:b/>
                <w:bCs/>
                <w:sz w:val="20"/>
                <w:szCs w:val="20"/>
              </w:rPr>
              <w:t>(чл. 22, ал. 7 от ЗОП)</w:t>
            </w:r>
          </w:p>
          <w:p w14:paraId="0D001E31" w14:textId="165155AC" w:rsidR="008717E3" w:rsidRPr="001F2BB8" w:rsidRDefault="008717E3" w:rsidP="008717E3">
            <w:pPr>
              <w:jc w:val="both"/>
              <w:outlineLvl w:val="1"/>
              <w:rPr>
                <w:b/>
                <w:sz w:val="20"/>
                <w:szCs w:val="20"/>
                <w:lang w:eastAsia="fr-FR"/>
              </w:rPr>
            </w:pPr>
            <w:r w:rsidRPr="001F2BB8">
              <w:rPr>
                <w:b/>
                <w:sz w:val="20"/>
                <w:szCs w:val="20"/>
                <w:lang w:eastAsia="fr-FR"/>
              </w:rPr>
              <w:t>(чл. 112, ал. 6, ал. 7 и ал. 8 от ЗОП)</w:t>
            </w:r>
          </w:p>
          <w:p w14:paraId="495069B9" w14:textId="326BB8FA" w:rsidR="00921049" w:rsidRDefault="00921049" w:rsidP="008717E3">
            <w:pPr>
              <w:jc w:val="both"/>
              <w:outlineLvl w:val="1"/>
              <w:rPr>
                <w:b/>
                <w:sz w:val="20"/>
                <w:szCs w:val="20"/>
                <w:lang w:eastAsia="fr-FR"/>
              </w:rPr>
            </w:pPr>
            <w:r w:rsidRPr="001F2BB8">
              <w:rPr>
                <w:b/>
                <w:sz w:val="20"/>
                <w:szCs w:val="20"/>
                <w:lang w:eastAsia="fr-FR"/>
              </w:rPr>
              <w:t>(чл. 112а</w:t>
            </w:r>
            <w:r w:rsidR="00E66FF4" w:rsidRPr="001F2BB8">
              <w:rPr>
                <w:b/>
                <w:sz w:val="20"/>
                <w:szCs w:val="20"/>
                <w:lang w:eastAsia="fr-FR"/>
              </w:rPr>
              <w:t>, ал. 5</w:t>
            </w:r>
            <w:r w:rsidRPr="001F2BB8">
              <w:rPr>
                <w:b/>
                <w:sz w:val="20"/>
                <w:szCs w:val="20"/>
                <w:lang w:eastAsia="fr-FR"/>
              </w:rPr>
              <w:t xml:space="preserve"> от ЗОП</w:t>
            </w:r>
            <w:r w:rsidR="00E66FF4" w:rsidRPr="001F2BB8">
              <w:rPr>
                <w:b/>
                <w:sz w:val="20"/>
                <w:szCs w:val="20"/>
                <w:lang w:eastAsia="fr-FR"/>
              </w:rPr>
              <w:t>)</w:t>
            </w:r>
          </w:p>
          <w:p w14:paraId="69A417E0" w14:textId="74B98C6F" w:rsidR="003034C2" w:rsidRPr="001F2BB8" w:rsidRDefault="003034C2" w:rsidP="008717E3">
            <w:pPr>
              <w:jc w:val="both"/>
              <w:outlineLvl w:val="1"/>
              <w:rPr>
                <w:b/>
                <w:sz w:val="20"/>
                <w:szCs w:val="20"/>
                <w:lang w:eastAsia="fr-FR"/>
              </w:rPr>
            </w:pPr>
            <w:r>
              <w:rPr>
                <w:b/>
                <w:sz w:val="20"/>
                <w:szCs w:val="20"/>
                <w:lang w:eastAsia="fr-FR"/>
              </w:rPr>
              <w:t>(чл. 203, ал. 2 и ал. 4 от ЗОП)</w:t>
            </w:r>
          </w:p>
          <w:p w14:paraId="5892EC08" w14:textId="60710C70" w:rsidR="008717E3" w:rsidRPr="001F2BB8" w:rsidRDefault="008717E3" w:rsidP="008717E3">
            <w:pPr>
              <w:jc w:val="both"/>
              <w:outlineLvl w:val="1"/>
              <w:rPr>
                <w:b/>
                <w:sz w:val="20"/>
                <w:szCs w:val="20"/>
                <w:lang w:eastAsia="fr-FR"/>
              </w:rPr>
            </w:pPr>
            <w:r w:rsidRPr="001F2BB8">
              <w:rPr>
                <w:b/>
                <w:sz w:val="20"/>
                <w:szCs w:val="20"/>
                <w:lang w:eastAsia="fr-FR"/>
              </w:rPr>
              <w:t>(чл. 9к, чл. 65, ал. 2 и чл. 68, ал. 1 от ППЗОП)</w:t>
            </w:r>
          </w:p>
          <w:p w14:paraId="1775CB85" w14:textId="77777777" w:rsidR="008717E3" w:rsidRPr="001F2BB8" w:rsidRDefault="008717E3" w:rsidP="008717E3">
            <w:pPr>
              <w:rPr>
                <w:b/>
                <w:color w:val="333399"/>
                <w:sz w:val="20"/>
                <w:szCs w:val="20"/>
              </w:rPr>
            </w:pPr>
            <w:r w:rsidRPr="001F2BB8">
              <w:rPr>
                <w:b/>
                <w:color w:val="333399"/>
                <w:sz w:val="20"/>
                <w:szCs w:val="20"/>
              </w:rPr>
              <w:t>т. 17 от Насоките/ т. 17 от Приложение № 1 към чл. 2, ал. 1 от Наредбата</w:t>
            </w:r>
          </w:p>
          <w:p w14:paraId="1D0D7447" w14:textId="77777777" w:rsidR="008717E3" w:rsidRPr="001F2BB8" w:rsidRDefault="008717E3" w:rsidP="008717E3">
            <w:pPr>
              <w:jc w:val="both"/>
              <w:outlineLvl w:val="1"/>
              <w:rPr>
                <w:color w:val="C0504D"/>
                <w:sz w:val="20"/>
                <w:szCs w:val="20"/>
                <w:lang w:eastAsia="fr-FR"/>
              </w:rPr>
            </w:pPr>
            <w:r w:rsidRPr="001F2BB8">
              <w:rPr>
                <w:b/>
                <w:color w:val="C0504D"/>
                <w:sz w:val="20"/>
                <w:szCs w:val="20"/>
                <w:lang w:eastAsia="fr-FR"/>
              </w:rPr>
              <w:lastRenderedPageBreak/>
              <w:t xml:space="preserve">Насочващи източници на информация: </w:t>
            </w:r>
            <w:r w:rsidRPr="001F2BB8">
              <w:rPr>
                <w:color w:val="C0504D"/>
                <w:sz w:val="20"/>
                <w:szCs w:val="20"/>
                <w:lang w:eastAsia="fr-FR"/>
              </w:rPr>
              <w:t>прегледайте обратните разписки за писмата, изпратени факсове, имейли, с които е изпратено решението за определяне на изпълнител,</w:t>
            </w:r>
            <w:r w:rsidRPr="001F2BB8">
              <w:t xml:space="preserve"> </w:t>
            </w:r>
            <w:r w:rsidRPr="001F2BB8">
              <w:rPr>
                <w:color w:val="C0504D"/>
                <w:sz w:val="20"/>
                <w:szCs w:val="20"/>
                <w:lang w:eastAsia="fr-FR"/>
              </w:rPr>
              <w:t>съобщенията до участниците за резултатите от класирането в електронната платформа и времевите печати, удостоверяващи датата и часа на връчване на решението за определяне на изпълнител (за поръчки, открити след 01.01.2020/ 14.06.2020 г.), данни в профила на купувача, жалби и др., ако има такива, актове на КЗК и ВАС и договора за обществена поръчка.</w:t>
            </w:r>
          </w:p>
          <w:p w14:paraId="7A4C7618" w14:textId="77777777" w:rsidR="008717E3" w:rsidRPr="001F2BB8" w:rsidRDefault="008717E3" w:rsidP="008717E3">
            <w:pPr>
              <w:jc w:val="both"/>
              <w:outlineLvl w:val="1"/>
              <w:rPr>
                <w:bCs/>
                <w:color w:val="008000"/>
                <w:sz w:val="20"/>
              </w:rPr>
            </w:pPr>
            <w:r w:rsidRPr="001F2BB8">
              <w:rPr>
                <w:bCs/>
                <w:color w:val="008000"/>
                <w:sz w:val="20"/>
              </w:rPr>
              <w:t>Анализирайте:</w:t>
            </w:r>
          </w:p>
          <w:p w14:paraId="625B5FC4" w14:textId="77777777" w:rsidR="008717E3" w:rsidRPr="001F2BB8" w:rsidRDefault="008717E3" w:rsidP="008717E3">
            <w:pPr>
              <w:jc w:val="both"/>
              <w:outlineLvl w:val="1"/>
              <w:rPr>
                <w:bCs/>
                <w:color w:val="008000"/>
                <w:sz w:val="20"/>
              </w:rPr>
            </w:pPr>
            <w:r w:rsidRPr="001F2BB8">
              <w:rPr>
                <w:bCs/>
                <w:color w:val="008000"/>
                <w:sz w:val="20"/>
              </w:rPr>
              <w:t>- датите, на които е получено решението за определяне на изпълнител (това е начална дата за срока за обжалване);</w:t>
            </w:r>
          </w:p>
          <w:p w14:paraId="518D17B2" w14:textId="77777777" w:rsidR="008717E3" w:rsidRPr="001F2BB8" w:rsidRDefault="008717E3" w:rsidP="008717E3">
            <w:pPr>
              <w:jc w:val="both"/>
              <w:outlineLvl w:val="1"/>
              <w:rPr>
                <w:bCs/>
                <w:color w:val="008000"/>
                <w:sz w:val="20"/>
              </w:rPr>
            </w:pPr>
            <w:r w:rsidRPr="001F2BB8">
              <w:rPr>
                <w:bCs/>
                <w:color w:val="008000"/>
                <w:sz w:val="20"/>
              </w:rPr>
              <w:t>- датата на сключения договор;</w:t>
            </w:r>
          </w:p>
          <w:p w14:paraId="70AC8349" w14:textId="698BA744" w:rsidR="008717E3" w:rsidRPr="001F2BB8" w:rsidRDefault="008717E3" w:rsidP="00687C00">
            <w:pPr>
              <w:jc w:val="both"/>
              <w:outlineLvl w:val="1"/>
              <w:rPr>
                <w:sz w:val="20"/>
                <w:szCs w:val="20"/>
                <w:lang w:eastAsia="fr-FR"/>
              </w:rPr>
            </w:pPr>
            <w:r w:rsidRPr="001F2BB8">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567" w:type="dxa"/>
          </w:tcPr>
          <w:p w14:paraId="2535725F" w14:textId="77777777" w:rsidR="00480348" w:rsidRPr="00786E11" w:rsidRDefault="00480348" w:rsidP="00480348">
            <w:pPr>
              <w:pStyle w:val="Heading1"/>
              <w:keepNext w:val="0"/>
              <w:jc w:val="both"/>
              <w:rPr>
                <w:b w:val="0"/>
                <w:bCs/>
                <w:sz w:val="20"/>
              </w:rPr>
            </w:pPr>
          </w:p>
        </w:tc>
        <w:tc>
          <w:tcPr>
            <w:tcW w:w="4282" w:type="dxa"/>
            <w:gridSpan w:val="2"/>
          </w:tcPr>
          <w:p w14:paraId="0E715AE4" w14:textId="77777777" w:rsidR="00480348" w:rsidRPr="00786E11" w:rsidRDefault="00480348" w:rsidP="00480348">
            <w:pPr>
              <w:pStyle w:val="Heading1"/>
              <w:keepNext w:val="0"/>
              <w:spacing w:before="0" w:line="240" w:lineRule="auto"/>
              <w:rPr>
                <w:b w:val="0"/>
                <w:bCs/>
                <w:sz w:val="20"/>
              </w:rPr>
            </w:pPr>
          </w:p>
        </w:tc>
      </w:tr>
      <w:tr w:rsidR="00480348" w:rsidRPr="00786E11" w14:paraId="6D5F1545" w14:textId="77777777" w:rsidTr="000F4802">
        <w:trPr>
          <w:trHeight w:val="270"/>
        </w:trPr>
        <w:tc>
          <w:tcPr>
            <w:tcW w:w="540" w:type="dxa"/>
            <w:gridSpan w:val="2"/>
          </w:tcPr>
          <w:p w14:paraId="1C53F435" w14:textId="097EFA75" w:rsidR="00480348" w:rsidRPr="00FC49AA" w:rsidRDefault="009D505A" w:rsidP="001F24C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47</w:t>
            </w:r>
          </w:p>
        </w:tc>
        <w:tc>
          <w:tcPr>
            <w:tcW w:w="9212" w:type="dxa"/>
            <w:noWrap/>
          </w:tcPr>
          <w:p w14:paraId="5BCC67F9" w14:textId="77777777" w:rsidR="00480348" w:rsidRPr="00786E11" w:rsidRDefault="00480348" w:rsidP="00480348">
            <w:pPr>
              <w:jc w:val="both"/>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4BBDA9AD" w14:textId="77777777" w:rsidR="00480348" w:rsidRPr="00786E11" w:rsidRDefault="00480348" w:rsidP="00480348">
            <w:pPr>
              <w:jc w:val="both"/>
              <w:rPr>
                <w:b/>
                <w:sz w:val="20"/>
                <w:szCs w:val="20"/>
                <w:lang w:eastAsia="fr-FR"/>
              </w:rPr>
            </w:pPr>
            <w:r w:rsidRPr="00786E11">
              <w:rPr>
                <w:b/>
                <w:sz w:val="20"/>
                <w:szCs w:val="20"/>
                <w:lang w:eastAsia="fr-FR"/>
              </w:rPr>
              <w:t>Преди сключване на договора за обществена поръчка участникът, определен за изпълнител:</w:t>
            </w:r>
          </w:p>
          <w:p w14:paraId="4623331B" w14:textId="17DB4253" w:rsidR="00480348" w:rsidRPr="00F42169" w:rsidRDefault="00480348" w:rsidP="00480348">
            <w:pPr>
              <w:jc w:val="both"/>
              <w:rPr>
                <w:sz w:val="20"/>
                <w:szCs w:val="20"/>
                <w:lang w:eastAsia="fr-FR"/>
              </w:rPr>
            </w:pPr>
            <w:r w:rsidRPr="00786E11">
              <w:rPr>
                <w:b/>
                <w:sz w:val="20"/>
                <w:szCs w:val="20"/>
                <w:lang w:eastAsia="fr-FR"/>
              </w:rPr>
              <w:t xml:space="preserve">- </w:t>
            </w:r>
            <w:r w:rsidRPr="00F42169">
              <w:rPr>
                <w:sz w:val="20"/>
                <w:szCs w:val="20"/>
                <w:lang w:eastAsia="fr-FR"/>
              </w:rPr>
              <w:t>представил ли е регистрация като юридическо лице на обединението, определено за изпълнител, ако е приложимо;</w:t>
            </w:r>
          </w:p>
          <w:p w14:paraId="7380DE11" w14:textId="45796BD2" w:rsidR="00480348" w:rsidRPr="00F42169" w:rsidRDefault="00480348" w:rsidP="00480348">
            <w:pPr>
              <w:jc w:val="both"/>
              <w:rPr>
                <w:sz w:val="20"/>
                <w:szCs w:val="20"/>
                <w:lang w:eastAsia="fr-FR"/>
              </w:rPr>
            </w:pPr>
            <w:r w:rsidRPr="00F42169">
              <w:rPr>
                <w:sz w:val="20"/>
                <w:szCs w:val="20"/>
                <w:lang w:eastAsia="fr-FR"/>
              </w:rPr>
              <w:t>- представил ли е документи за липсата на обстоятелствата по чл. 54, ал. 1 и чл. 55 ал. 1 от ЗОП</w:t>
            </w:r>
            <w:r w:rsidR="00E90764" w:rsidRPr="00F42169">
              <w:rPr>
                <w:sz w:val="20"/>
                <w:szCs w:val="20"/>
                <w:lang w:eastAsia="fr-FR"/>
              </w:rPr>
              <w:t xml:space="preserve"> </w:t>
            </w:r>
            <w:r w:rsidR="00734F77" w:rsidRPr="00F42169">
              <w:rPr>
                <w:sz w:val="20"/>
                <w:szCs w:val="20"/>
                <w:lang w:eastAsia="fr-FR"/>
              </w:rPr>
              <w:t>(когато е приложимо и в съответствие с изискванията по чл. 144 от ЗОП</w:t>
            </w:r>
            <w:r w:rsidR="00C01BF0" w:rsidRPr="00F42169">
              <w:rPr>
                <w:sz w:val="20"/>
                <w:szCs w:val="20"/>
                <w:lang w:eastAsia="fr-FR"/>
              </w:rPr>
              <w:t xml:space="preserve"> и условията на възложителя</w:t>
            </w:r>
            <w:r w:rsidR="00734F77" w:rsidRPr="00F42169">
              <w:rPr>
                <w:sz w:val="20"/>
                <w:szCs w:val="20"/>
                <w:lang w:eastAsia="fr-FR"/>
              </w:rPr>
              <w:t>)</w:t>
            </w:r>
            <w:r w:rsidRPr="00F42169">
              <w:rPr>
                <w:sz w:val="20"/>
                <w:szCs w:val="20"/>
                <w:lang w:eastAsia="fr-FR"/>
              </w:rPr>
              <w:t>;</w:t>
            </w:r>
          </w:p>
          <w:p w14:paraId="0C3DBD3E" w14:textId="087BCE1A" w:rsidR="00480348" w:rsidRPr="00F42169" w:rsidRDefault="00480348" w:rsidP="00480348">
            <w:pPr>
              <w:jc w:val="both"/>
              <w:rPr>
                <w:sz w:val="20"/>
                <w:szCs w:val="20"/>
                <w:u w:val="single"/>
                <w:lang w:eastAsia="fr-FR"/>
              </w:rPr>
            </w:pPr>
            <w:r w:rsidRPr="00F42169">
              <w:rPr>
                <w:sz w:val="20"/>
                <w:szCs w:val="20"/>
                <w:lang w:eastAsia="fr-FR"/>
              </w:rPr>
              <w:t>- представил ли е доказателства за съответствие с критериите за подбор;</w:t>
            </w:r>
          </w:p>
          <w:p w14:paraId="37919A1D" w14:textId="77777777" w:rsidR="00480348" w:rsidRPr="00F42169" w:rsidRDefault="00480348" w:rsidP="00480348">
            <w:pPr>
              <w:jc w:val="both"/>
              <w:rPr>
                <w:sz w:val="20"/>
                <w:szCs w:val="20"/>
                <w:lang w:eastAsia="fr-FR"/>
              </w:rPr>
            </w:pPr>
            <w:r w:rsidRPr="00F42169">
              <w:rPr>
                <w:sz w:val="20"/>
                <w:szCs w:val="20"/>
                <w:lang w:eastAsia="fr-FR"/>
              </w:rPr>
              <w:t>- представил ли е документ за внесена гаранция за изпълнение;</w:t>
            </w:r>
          </w:p>
          <w:p w14:paraId="67D212EA" w14:textId="61208421" w:rsidR="00480348" w:rsidRPr="00F42169" w:rsidRDefault="00480348" w:rsidP="00480348">
            <w:pPr>
              <w:jc w:val="both"/>
              <w:rPr>
                <w:sz w:val="20"/>
                <w:szCs w:val="20"/>
                <w:lang w:eastAsia="fr-FR"/>
              </w:rPr>
            </w:pPr>
            <w:r w:rsidRPr="00F42169">
              <w:rPr>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3779C287" w14:textId="46473EEB" w:rsidR="00480348" w:rsidRPr="00886984" w:rsidRDefault="00480348" w:rsidP="00480348">
            <w:pPr>
              <w:jc w:val="both"/>
              <w:rPr>
                <w:b/>
                <w:sz w:val="20"/>
                <w:szCs w:val="20"/>
                <w:u w:val="single"/>
                <w:lang w:eastAsia="fr-FR"/>
              </w:rPr>
            </w:pPr>
            <w:r w:rsidRPr="00213711">
              <w:rPr>
                <w:b/>
                <w:sz w:val="20"/>
                <w:szCs w:val="20"/>
                <w:u w:val="single"/>
                <w:lang w:eastAsia="fr-FR"/>
              </w:rPr>
              <w:t>Ред, в сила до 01.03.2019 г.</w:t>
            </w:r>
            <w:r w:rsidRPr="00E75F57">
              <w:rPr>
                <w:b/>
                <w:sz w:val="20"/>
                <w:szCs w:val="20"/>
                <w:u w:val="single"/>
                <w:lang w:eastAsia="fr-FR"/>
              </w:rPr>
              <w:t>:</w:t>
            </w:r>
          </w:p>
          <w:p w14:paraId="012C86AF" w14:textId="0D0F4639" w:rsidR="00480348" w:rsidRDefault="00480348" w:rsidP="00480348">
            <w:pPr>
              <w:jc w:val="both"/>
              <w:rPr>
                <w:sz w:val="20"/>
                <w:szCs w:val="20"/>
              </w:rPr>
            </w:pPr>
            <w:r w:rsidRPr="00786E11">
              <w:rPr>
                <w:sz w:val="20"/>
                <w:szCs w:val="20"/>
              </w:rPr>
              <w:t xml:space="preserve">Съгласно чл. 58, ал. 6 от ЗОП </w:t>
            </w:r>
            <w:r>
              <w:rPr>
                <w:sz w:val="20"/>
                <w:szCs w:val="20"/>
              </w:rPr>
              <w:t xml:space="preserve">(отм. в сила от 01.03.2019 г.) </w:t>
            </w:r>
            <w:r w:rsidRPr="00786E11">
              <w:rPr>
                <w:sz w:val="20"/>
                <w:szCs w:val="20"/>
              </w:rPr>
              <w:t>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w:t>
            </w:r>
            <w:r w:rsidR="00E90764">
              <w:rPr>
                <w:sz w:val="20"/>
                <w:szCs w:val="20"/>
              </w:rPr>
              <w:t xml:space="preserve"> </w:t>
            </w:r>
            <w:r w:rsidR="00734F77">
              <w:rPr>
                <w:sz w:val="20"/>
                <w:szCs w:val="20"/>
              </w:rPr>
              <w:t>(когато е приложимо)</w:t>
            </w:r>
            <w:r w:rsidRPr="00786E11">
              <w:rPr>
                <w:sz w:val="20"/>
                <w:szCs w:val="20"/>
              </w:rPr>
              <w:t xml:space="preserve"> и на посочените в поканата за участие или решението за откриване на процедурата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Pr>
                <w:sz w:val="20"/>
                <w:szCs w:val="20"/>
              </w:rPr>
              <w:t>.</w:t>
            </w:r>
          </w:p>
          <w:p w14:paraId="5DB223C7" w14:textId="77777777" w:rsidR="00480348" w:rsidRPr="00213711" w:rsidRDefault="00480348" w:rsidP="00480348">
            <w:pPr>
              <w:jc w:val="both"/>
              <w:rPr>
                <w:b/>
                <w:sz w:val="20"/>
                <w:szCs w:val="20"/>
                <w:u w:val="single"/>
                <w:lang w:eastAsia="fr-FR"/>
              </w:rPr>
            </w:pPr>
            <w:r w:rsidRPr="00213711">
              <w:rPr>
                <w:b/>
                <w:sz w:val="20"/>
                <w:szCs w:val="20"/>
                <w:u w:val="single"/>
                <w:lang w:eastAsia="fr-FR"/>
              </w:rPr>
              <w:t>Ред, в сила от 01.03.2019 г.</w:t>
            </w:r>
            <w:r w:rsidRPr="00E75F57">
              <w:rPr>
                <w:b/>
                <w:sz w:val="20"/>
                <w:szCs w:val="20"/>
                <w:u w:val="single"/>
                <w:lang w:eastAsia="fr-FR"/>
              </w:rPr>
              <w:t>:</w:t>
            </w:r>
          </w:p>
          <w:p w14:paraId="161366A8" w14:textId="77777777" w:rsidR="00480348" w:rsidRPr="00A51A53" w:rsidRDefault="00480348" w:rsidP="00480348">
            <w:pPr>
              <w:jc w:val="both"/>
              <w:rPr>
                <w:sz w:val="20"/>
                <w:szCs w:val="20"/>
                <w:lang w:eastAsia="fr-FR"/>
              </w:rPr>
            </w:pPr>
            <w:r w:rsidRPr="00E75F57">
              <w:rPr>
                <w:sz w:val="20"/>
                <w:szCs w:val="20"/>
                <w:lang w:eastAsia="fr-FR"/>
              </w:rPr>
              <w:t>Съгласно чл. 112, ал. 9 от ЗОП</w:t>
            </w:r>
            <w:r w:rsidRPr="007D2760">
              <w:rPr>
                <w:sz w:val="20"/>
                <w:szCs w:val="20"/>
                <w:lang w:eastAsia="fr-FR"/>
              </w:rPr>
              <w:t xml:space="preserve"> </w:t>
            </w:r>
            <w:r w:rsidRPr="00213711">
              <w:rPr>
                <w:sz w:val="20"/>
                <w:szCs w:val="20"/>
                <w:lang w:eastAsia="fr-FR"/>
              </w:rPr>
              <w:t>в</w:t>
            </w:r>
            <w:r w:rsidRPr="00E75F57">
              <w:rPr>
                <w:sz w:val="20"/>
                <w:szCs w:val="20"/>
                <w:lang w:eastAsia="fr-FR"/>
              </w:rPr>
              <w:t>ъ</w:t>
            </w:r>
            <w:r w:rsidRPr="007D2760">
              <w:rPr>
                <w:sz w:val="20"/>
                <w:szCs w:val="20"/>
                <w:lang w:eastAsia="fr-FR"/>
              </w:rPr>
              <w:t xml:space="preserve">зложителят  няма право да изисква документи: </w:t>
            </w:r>
          </w:p>
          <w:p w14:paraId="0155FAF3" w14:textId="77777777" w:rsidR="00480348" w:rsidRPr="00A51A53" w:rsidRDefault="00480348" w:rsidP="00480348">
            <w:pPr>
              <w:jc w:val="both"/>
              <w:rPr>
                <w:sz w:val="20"/>
                <w:szCs w:val="20"/>
                <w:lang w:eastAsia="fr-FR"/>
              </w:rPr>
            </w:pPr>
            <w:r w:rsidRPr="00A51A53">
              <w:rPr>
                <w:sz w:val="20"/>
                <w:szCs w:val="20"/>
                <w:lang w:eastAsia="fr-FR"/>
              </w:rPr>
              <w:lastRenderedPageBreak/>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5A88ED6E" w14:textId="77777777" w:rsidR="00480348" w:rsidRPr="00A51A53" w:rsidRDefault="00480348" w:rsidP="00480348">
            <w:pPr>
              <w:jc w:val="both"/>
              <w:rPr>
                <w:sz w:val="20"/>
                <w:szCs w:val="20"/>
                <w:lang w:eastAsia="fr-FR"/>
              </w:rPr>
            </w:pPr>
            <w:r w:rsidRPr="00A51A53">
              <w:rPr>
                <w:sz w:val="20"/>
                <w:szCs w:val="20"/>
                <w:lang w:eastAsia="fr-FR"/>
              </w:rPr>
              <w:t xml:space="preserve">- до които има достъп по служебен път или чрез публичен регистър; </w:t>
            </w:r>
          </w:p>
          <w:p w14:paraId="520974CB" w14:textId="77777777" w:rsidR="00480348" w:rsidRPr="00A51A53" w:rsidRDefault="00480348" w:rsidP="00480348">
            <w:pPr>
              <w:jc w:val="both"/>
              <w:rPr>
                <w:sz w:val="20"/>
                <w:szCs w:val="20"/>
                <w:lang w:eastAsia="fr-FR"/>
              </w:rPr>
            </w:pPr>
            <w:r w:rsidRPr="00A51A53">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4FD28143" w14:textId="77777777" w:rsidR="00480348" w:rsidRPr="00A51A53" w:rsidRDefault="00480348" w:rsidP="00480348">
            <w:pPr>
              <w:jc w:val="both"/>
              <w:rPr>
                <w:sz w:val="20"/>
                <w:szCs w:val="20"/>
                <w:lang w:eastAsia="fr-FR"/>
              </w:rPr>
            </w:pPr>
            <w:r w:rsidRPr="00A51A53">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2BBA081C" w14:textId="63F40326" w:rsidR="00480348" w:rsidRPr="00786E11" w:rsidRDefault="00480348" w:rsidP="00480348">
            <w:pPr>
              <w:jc w:val="both"/>
              <w:rPr>
                <w:sz w:val="20"/>
                <w:szCs w:val="20"/>
                <w:lang w:eastAsia="fr-FR"/>
              </w:rPr>
            </w:pPr>
            <w:r w:rsidRPr="00A51A53">
              <w:rPr>
                <w:sz w:val="20"/>
                <w:szCs w:val="20"/>
                <w:lang w:eastAsia="fr-FR"/>
              </w:rPr>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24379BBA" w14:textId="29DE3C3A" w:rsidR="00480348" w:rsidRPr="00786E11" w:rsidRDefault="00480348" w:rsidP="00480348">
            <w:pPr>
              <w:jc w:val="both"/>
              <w:rPr>
                <w:sz w:val="20"/>
                <w:szCs w:val="20"/>
                <w:lang w:eastAsia="fr-FR"/>
              </w:rPr>
            </w:pPr>
            <w:r w:rsidRPr="00786E11">
              <w:rPr>
                <w:b/>
                <w:sz w:val="20"/>
                <w:szCs w:val="20"/>
                <w:lang w:eastAsia="fr-FR"/>
              </w:rPr>
              <w:t>Внимание!</w:t>
            </w:r>
            <w:r w:rsidRPr="00786E11">
              <w:rPr>
                <w:sz w:val="20"/>
                <w:szCs w:val="20"/>
                <w:lang w:eastAsia="fr-FR"/>
              </w:rPr>
              <w:t xml:space="preserve"> Възложителят не сключва договор, когато класираният на първо място участник 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68DABECC" w14:textId="705F4A83" w:rsidR="00480348" w:rsidRDefault="00480348" w:rsidP="00480348">
            <w:pPr>
              <w:jc w:val="both"/>
              <w:rPr>
                <w:sz w:val="20"/>
                <w:szCs w:val="20"/>
                <w:lang w:eastAsia="fr-FR"/>
              </w:rPr>
            </w:pPr>
            <w:r w:rsidRPr="00786E11">
              <w:rPr>
                <w:b/>
                <w:sz w:val="20"/>
                <w:szCs w:val="20"/>
                <w:u w:val="single"/>
                <w:lang w:eastAsia="fr-FR"/>
              </w:rPr>
              <w:t>Внимание!</w:t>
            </w:r>
            <w:r w:rsidRPr="00786E11">
              <w:rPr>
                <w:sz w:val="20"/>
                <w:szCs w:val="20"/>
                <w:lang w:eastAsia="fr-FR"/>
              </w:rPr>
              <w:t xml:space="preserve"> В случаите по чл. 65, ал. 1 от ППЗОП при подписването на договора определеният за изпълнител представя освен документите по чл. 67, ал. 6 от ЗОП и декларация за липсата на обстоятелства по чл. 54, ал. 1, т. 7 от ЗОП</w:t>
            </w:r>
            <w:r w:rsidR="005C6A8E">
              <w:rPr>
                <w:sz w:val="20"/>
                <w:szCs w:val="20"/>
                <w:lang w:eastAsia="fr-FR"/>
              </w:rPr>
              <w:t xml:space="preserve"> (когато е приложимо)</w:t>
            </w:r>
            <w:r w:rsidRPr="00786E11">
              <w:rPr>
                <w:sz w:val="20"/>
                <w:szCs w:val="20"/>
                <w:lang w:eastAsia="fr-FR"/>
              </w:rPr>
              <w:t>.</w:t>
            </w:r>
          </w:p>
          <w:p w14:paraId="4F1DFDB2" w14:textId="77777777" w:rsidR="00480348" w:rsidRPr="00A51A53" w:rsidRDefault="00480348" w:rsidP="00480348">
            <w:pPr>
              <w:jc w:val="both"/>
              <w:rPr>
                <w:b/>
                <w:bCs/>
                <w:sz w:val="20"/>
                <w:szCs w:val="20"/>
              </w:rPr>
            </w:pPr>
            <w:r w:rsidRPr="00A51A53">
              <w:rPr>
                <w:b/>
                <w:bCs/>
                <w:sz w:val="20"/>
                <w:szCs w:val="20"/>
              </w:rPr>
              <w:t xml:space="preserve">ВАЖНО!!! </w:t>
            </w:r>
            <w:r w:rsidRPr="00A51A53">
              <w:rPr>
                <w:bCs/>
                <w:sz w:val="20"/>
                <w:szCs w:val="20"/>
              </w:rPr>
              <w:t xml:space="preserve">Приложимият режим за възлагане е </w:t>
            </w:r>
            <w:r>
              <w:rPr>
                <w:bCs/>
                <w:sz w:val="20"/>
                <w:szCs w:val="20"/>
              </w:rPr>
              <w:t>съгласно</w:t>
            </w:r>
            <w:r w:rsidRPr="00A51A53">
              <w:rPr>
                <w:bCs/>
                <w:sz w:val="20"/>
                <w:szCs w:val="20"/>
              </w:rPr>
              <w:t xml:space="preserve"> графика за използване на централизираната електронна платформа по чл. 39а от ЗОП.</w:t>
            </w:r>
          </w:p>
          <w:p w14:paraId="4039695E" w14:textId="593EC13C" w:rsidR="00480348" w:rsidRPr="00886984" w:rsidRDefault="00480348" w:rsidP="00480348">
            <w:pPr>
              <w:jc w:val="both"/>
              <w:rPr>
                <w:b/>
                <w:bCs/>
                <w:sz w:val="20"/>
                <w:szCs w:val="20"/>
              </w:rPr>
            </w:pPr>
            <w:r w:rsidRPr="00A51A53">
              <w:rPr>
                <w:b/>
                <w:bCs/>
                <w:sz w:val="20"/>
                <w:szCs w:val="20"/>
              </w:rPr>
              <w:t>(§131 от ПЗР на ЗИДЗОП</w:t>
            </w:r>
            <w:r>
              <w:rPr>
                <w:b/>
                <w:bCs/>
                <w:sz w:val="20"/>
                <w:szCs w:val="20"/>
              </w:rPr>
              <w:t>)</w:t>
            </w:r>
          </w:p>
          <w:p w14:paraId="045DF23C" w14:textId="7A157A7F" w:rsidR="00480348" w:rsidRDefault="00480348" w:rsidP="00480348">
            <w:pPr>
              <w:ind w:right="110"/>
              <w:jc w:val="both"/>
              <w:outlineLvl w:val="1"/>
              <w:rPr>
                <w:b/>
                <w:sz w:val="20"/>
                <w:szCs w:val="20"/>
                <w:lang w:eastAsia="fr-FR"/>
              </w:rPr>
            </w:pPr>
            <w:r w:rsidRPr="00786E11">
              <w:rPr>
                <w:b/>
                <w:sz w:val="20"/>
                <w:szCs w:val="20"/>
                <w:lang w:eastAsia="fr-FR"/>
              </w:rPr>
              <w:t>(чл. 112, ал. 1</w:t>
            </w:r>
            <w:r>
              <w:rPr>
                <w:b/>
                <w:sz w:val="20"/>
                <w:szCs w:val="20"/>
                <w:lang w:eastAsia="fr-FR"/>
              </w:rPr>
              <w:t>-</w:t>
            </w:r>
            <w:r w:rsidRPr="00786E11">
              <w:rPr>
                <w:b/>
                <w:sz w:val="20"/>
                <w:szCs w:val="20"/>
                <w:lang w:eastAsia="fr-FR"/>
              </w:rPr>
              <w:t xml:space="preserve">3, </w:t>
            </w:r>
            <w:r>
              <w:rPr>
                <w:b/>
                <w:sz w:val="20"/>
                <w:szCs w:val="20"/>
                <w:lang w:eastAsia="fr-FR"/>
              </w:rPr>
              <w:t xml:space="preserve">ал. 9 и ал. 10, чл. 112а, </w:t>
            </w:r>
            <w:r w:rsidRPr="00786E11">
              <w:rPr>
                <w:b/>
                <w:sz w:val="20"/>
                <w:szCs w:val="20"/>
                <w:lang w:eastAsia="fr-FR"/>
              </w:rPr>
              <w:t>чл. 67, ал. 6 и чл. 58 от ЗОП)</w:t>
            </w:r>
          </w:p>
          <w:p w14:paraId="25095732" w14:textId="06016DAF" w:rsidR="00F01976" w:rsidRPr="00786E11" w:rsidRDefault="00F01976" w:rsidP="00480348">
            <w:pPr>
              <w:ind w:right="110"/>
              <w:jc w:val="both"/>
              <w:outlineLvl w:val="1"/>
              <w:rPr>
                <w:b/>
                <w:sz w:val="20"/>
                <w:szCs w:val="20"/>
                <w:lang w:eastAsia="fr-FR"/>
              </w:rPr>
            </w:pPr>
            <w:r>
              <w:rPr>
                <w:b/>
                <w:sz w:val="20"/>
                <w:szCs w:val="20"/>
                <w:lang w:eastAsia="fr-FR"/>
              </w:rPr>
              <w:t>(чл. 138 и чл. 144 , ал. 1 и ал. 2 от ЗОП)</w:t>
            </w:r>
          </w:p>
          <w:p w14:paraId="137534F8" w14:textId="506EBFC0" w:rsidR="00480348" w:rsidRPr="00786E11" w:rsidRDefault="00480348" w:rsidP="00480348">
            <w:pPr>
              <w:ind w:right="110"/>
              <w:jc w:val="both"/>
              <w:outlineLvl w:val="1"/>
              <w:rPr>
                <w:b/>
                <w:sz w:val="20"/>
                <w:szCs w:val="20"/>
                <w:lang w:eastAsia="fr-FR"/>
              </w:rPr>
            </w:pPr>
            <w:r w:rsidRPr="00786E11">
              <w:rPr>
                <w:b/>
                <w:sz w:val="20"/>
                <w:szCs w:val="20"/>
                <w:lang w:eastAsia="fr-FR"/>
              </w:rPr>
              <w:t>(чл. 65, ал. 2</w:t>
            </w:r>
            <w:r>
              <w:rPr>
                <w:b/>
                <w:sz w:val="20"/>
                <w:szCs w:val="20"/>
                <w:lang w:eastAsia="fr-FR"/>
              </w:rPr>
              <w:t xml:space="preserve"> и чл. 68, ал. 2</w:t>
            </w:r>
            <w:r w:rsidRPr="00786E11">
              <w:rPr>
                <w:b/>
                <w:sz w:val="20"/>
                <w:szCs w:val="20"/>
                <w:lang w:eastAsia="fr-FR"/>
              </w:rPr>
              <w:t xml:space="preserve"> от ППЗОП)</w:t>
            </w:r>
          </w:p>
          <w:p w14:paraId="7F6A456D" w14:textId="7481BB60" w:rsidR="00480348" w:rsidRPr="00786E11" w:rsidRDefault="00480348" w:rsidP="00480348">
            <w:pPr>
              <w:rPr>
                <w:b/>
                <w:color w:val="333399"/>
                <w:sz w:val="20"/>
                <w:szCs w:val="20"/>
              </w:rPr>
            </w:pPr>
            <w:r w:rsidRPr="00786E11">
              <w:rPr>
                <w:b/>
                <w:color w:val="333399"/>
                <w:sz w:val="20"/>
                <w:szCs w:val="20"/>
              </w:rPr>
              <w:t>т. 17 и т. 1</w:t>
            </w:r>
            <w:r>
              <w:rPr>
                <w:b/>
                <w:color w:val="333399"/>
                <w:sz w:val="20"/>
                <w:szCs w:val="20"/>
              </w:rPr>
              <w:t>4</w:t>
            </w:r>
            <w:r w:rsidRPr="00786E11">
              <w:rPr>
                <w:b/>
                <w:color w:val="333399"/>
                <w:sz w:val="20"/>
                <w:szCs w:val="20"/>
              </w:rPr>
              <w:t xml:space="preserve"> от Насоките/ </w:t>
            </w:r>
            <w:r>
              <w:rPr>
                <w:b/>
                <w:color w:val="333399"/>
                <w:sz w:val="20"/>
                <w:szCs w:val="20"/>
              </w:rPr>
              <w:t>т. 17 и т. 14</w:t>
            </w:r>
            <w:r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6C4B32B8" w14:textId="4AB28B96" w:rsidR="00FC49AA" w:rsidRDefault="00480348" w:rsidP="00480348">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rsidRPr="00786E11">
              <w:t xml:space="preserve"> </w:t>
            </w:r>
            <w:r w:rsidRPr="00786E11">
              <w:rPr>
                <w:color w:val="C0504D"/>
                <w:sz w:val="20"/>
                <w:szCs w:val="20"/>
                <w:lang w:eastAsia="fr-FR"/>
              </w:rPr>
              <w:t>поканата за участие, решението за откриване на процедурата</w:t>
            </w:r>
            <w:r w:rsidRPr="00A418B4">
              <w:rPr>
                <w:color w:val="C0504D"/>
                <w:sz w:val="20"/>
                <w:szCs w:val="20"/>
                <w:lang w:eastAsia="fr-FR"/>
              </w:rPr>
              <w:t>, декларацията за актуалност на документите</w:t>
            </w:r>
            <w:r>
              <w:rPr>
                <w:color w:val="C0504D"/>
                <w:sz w:val="20"/>
                <w:szCs w:val="20"/>
                <w:lang w:eastAsia="fr-FR"/>
              </w:rPr>
              <w:t xml:space="preserve"> </w:t>
            </w:r>
            <w:r w:rsidRPr="00A418B4">
              <w:rPr>
                <w:color w:val="C0504D"/>
                <w:sz w:val="20"/>
                <w:szCs w:val="20"/>
                <w:lang w:eastAsia="fr-FR"/>
              </w:rPr>
              <w:t>(когато е приложимо)</w:t>
            </w:r>
            <w:r w:rsidR="0006404E">
              <w:rPr>
                <w:color w:val="C0504D"/>
                <w:sz w:val="20"/>
                <w:szCs w:val="20"/>
                <w:lang w:eastAsia="fr-FR"/>
              </w:rPr>
              <w:t>, указанията за приложимостта на основанията за отстраняване във въпрос №</w:t>
            </w:r>
            <w:r>
              <w:rPr>
                <w:color w:val="C0504D"/>
                <w:sz w:val="20"/>
                <w:szCs w:val="20"/>
                <w:lang w:eastAsia="fr-FR"/>
              </w:rPr>
              <w:t xml:space="preserve"> </w:t>
            </w:r>
            <w:r w:rsidR="00666E47">
              <w:rPr>
                <w:color w:val="C0504D"/>
                <w:sz w:val="20"/>
                <w:szCs w:val="20"/>
                <w:lang w:eastAsia="fr-FR"/>
              </w:rPr>
              <w:t xml:space="preserve">28 </w:t>
            </w:r>
            <w:r w:rsidRPr="00786E11">
              <w:rPr>
                <w:color w:val="C0504D"/>
                <w:sz w:val="20"/>
                <w:szCs w:val="20"/>
                <w:lang w:eastAsia="fr-FR"/>
              </w:rPr>
              <w:t>и др.</w:t>
            </w:r>
          </w:p>
          <w:p w14:paraId="0C1C2FDA" w14:textId="2DA34999" w:rsidR="00480348" w:rsidRPr="00786E11" w:rsidRDefault="00480348" w:rsidP="00480348">
            <w:pPr>
              <w:ind w:right="110"/>
              <w:jc w:val="both"/>
              <w:outlineLvl w:val="1"/>
              <w:rPr>
                <w:color w:val="008000"/>
                <w:sz w:val="20"/>
                <w:szCs w:val="20"/>
                <w:lang w:eastAsia="fr-FR"/>
              </w:rPr>
            </w:pPr>
            <w:r w:rsidRPr="00786E11">
              <w:rPr>
                <w:color w:val="008000"/>
                <w:sz w:val="20"/>
                <w:szCs w:val="20"/>
                <w:lang w:eastAsia="fr-FR"/>
              </w:rPr>
              <w:t>Анализирайте датата и издателя на следните документи:</w:t>
            </w:r>
          </w:p>
          <w:p w14:paraId="30647D53" w14:textId="0D392C5A" w:rsidR="00480348" w:rsidRPr="00786E11" w:rsidRDefault="00480348" w:rsidP="00480348">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поканата за участие и решението за откриване на процедурата);</w:t>
            </w:r>
          </w:p>
          <w:p w14:paraId="1A28A10C" w14:textId="267DD800" w:rsidR="00480348" w:rsidRPr="00786E11" w:rsidRDefault="00480348" w:rsidP="00480348">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lastRenderedPageBreak/>
              <w:t>свидетелства за съдимост на лицата по чл. 54, ал. 2 и чл. 55, ал. 3 от ЗОП (като се има предвид чл. 67, ал. 6 от ЗОП, чл. 39, ал. 2, т. 1 и чл. 40 и чл. 41 от ППЗОП);</w:t>
            </w:r>
          </w:p>
          <w:p w14:paraId="23B71AEC" w14:textId="3193A92D" w:rsidR="00480348" w:rsidRPr="00786E11" w:rsidRDefault="00480348" w:rsidP="00480348">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удостоверение за актуално състояние, ако участникът не е представил ЕИК по чл. 23 от ЗТР;</w:t>
            </w:r>
          </w:p>
          <w:p w14:paraId="42908B7D" w14:textId="6550B285" w:rsidR="00480348" w:rsidRPr="00786E11" w:rsidRDefault="00480348" w:rsidP="00480348">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удостоверение за липса на задължения към държавата/общината (като се има предвид чл. 87, ал. 10 от ДОПК и чл. 4, ал. 3 от ЗМДТ);</w:t>
            </w:r>
          </w:p>
          <w:p w14:paraId="52667AF0" w14:textId="77777777" w:rsidR="00480348" w:rsidRPr="00786E11" w:rsidRDefault="00480348" w:rsidP="00480348">
            <w:pPr>
              <w:pStyle w:val="ListParagraph"/>
              <w:numPr>
                <w:ilvl w:val="0"/>
                <w:numId w:val="79"/>
              </w:numPr>
              <w:ind w:left="300" w:hanging="180"/>
              <w:jc w:val="both"/>
              <w:rPr>
                <w:color w:val="008000"/>
                <w:sz w:val="20"/>
                <w:szCs w:val="20"/>
                <w:lang w:eastAsia="fr-FR"/>
              </w:rPr>
            </w:pPr>
            <w:r w:rsidRPr="00786E11">
              <w:rPr>
                <w:color w:val="008000"/>
                <w:sz w:val="20"/>
                <w:szCs w:val="20"/>
                <w:lang w:eastAsia="fr-FR"/>
              </w:rPr>
              <w:t>удостоверение от органите на Изпълнителна агенция „Главна инспекция по труда“;</w:t>
            </w:r>
          </w:p>
          <w:p w14:paraId="7ED6B169" w14:textId="4087371C" w:rsidR="00480348" w:rsidRPr="00786E11" w:rsidRDefault="00480348" w:rsidP="00480348">
            <w:pPr>
              <w:pStyle w:val="ListParagraph"/>
              <w:numPr>
                <w:ilvl w:val="0"/>
                <w:numId w:val="79"/>
              </w:numPr>
              <w:ind w:left="300" w:hanging="180"/>
              <w:jc w:val="both"/>
              <w:rPr>
                <w:color w:val="008000"/>
                <w:sz w:val="20"/>
                <w:szCs w:val="20"/>
                <w:lang w:eastAsia="fr-FR"/>
              </w:rPr>
            </w:pPr>
            <w:r w:rsidRPr="00786E11">
              <w:rPr>
                <w:color w:val="008000"/>
                <w:sz w:val="20"/>
                <w:szCs w:val="20"/>
                <w:lang w:eastAsia="fr-FR"/>
              </w:rPr>
              <w:t>посочените в поканата за участие или решението за откриване на процедурата документи за доказване на критериите за подбор;</w:t>
            </w:r>
          </w:p>
          <w:p w14:paraId="3E442200" w14:textId="2B3BCCDC" w:rsidR="00480348" w:rsidRPr="00786E11" w:rsidRDefault="00480348" w:rsidP="00480348">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документ за гаранция за изпълнение – платежно нареждане, разписка, банкова гаранция или застраховка; проверете дали документът удостоверява изпълнението на цялото задължение;</w:t>
            </w:r>
          </w:p>
          <w:p w14:paraId="4C37BE52" w14:textId="77777777" w:rsidR="00480348" w:rsidRPr="00786E11" w:rsidRDefault="00480348" w:rsidP="00480348">
            <w:pPr>
              <w:pStyle w:val="ListParagraph"/>
              <w:numPr>
                <w:ilvl w:val="0"/>
                <w:numId w:val="79"/>
              </w:numPr>
              <w:ind w:left="300" w:hanging="180"/>
              <w:jc w:val="both"/>
              <w:rPr>
                <w:color w:val="008000"/>
                <w:sz w:val="20"/>
                <w:szCs w:val="20"/>
                <w:lang w:eastAsia="fr-FR"/>
              </w:rPr>
            </w:pPr>
            <w:r w:rsidRPr="00786E11">
              <w:rPr>
                <w:color w:val="008000"/>
                <w:sz w:val="20"/>
                <w:szCs w:val="20"/>
                <w:lan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637609FE" w14:textId="60061E79" w:rsidR="00480348" w:rsidRPr="00786E11" w:rsidRDefault="00480348" w:rsidP="00480348">
            <w:pPr>
              <w:pStyle w:val="ListParagraph"/>
              <w:numPr>
                <w:ilvl w:val="0"/>
                <w:numId w:val="79"/>
              </w:numPr>
              <w:ind w:left="300" w:hanging="180"/>
              <w:rPr>
                <w:i/>
                <w:lang w:eastAsia="fr-FR"/>
              </w:rPr>
            </w:pPr>
            <w:r w:rsidRPr="00786E11">
              <w:rPr>
                <w:color w:val="008000"/>
                <w:sz w:val="20"/>
                <w:szCs w:val="20"/>
                <w:lang w:eastAsia="fr-FR"/>
              </w:rPr>
              <w:t>други регистрационни документи.</w:t>
            </w:r>
          </w:p>
        </w:tc>
        <w:tc>
          <w:tcPr>
            <w:tcW w:w="567" w:type="dxa"/>
          </w:tcPr>
          <w:p w14:paraId="426A5301" w14:textId="77777777" w:rsidR="00480348" w:rsidRPr="00786E11" w:rsidRDefault="00480348" w:rsidP="00480348">
            <w:pPr>
              <w:pStyle w:val="BodyText"/>
              <w:rPr>
                <w:sz w:val="20"/>
                <w:szCs w:val="20"/>
              </w:rPr>
            </w:pPr>
          </w:p>
        </w:tc>
        <w:tc>
          <w:tcPr>
            <w:tcW w:w="4282" w:type="dxa"/>
            <w:gridSpan w:val="2"/>
          </w:tcPr>
          <w:p w14:paraId="03FF1F44" w14:textId="77777777" w:rsidR="00480348" w:rsidRPr="00786E11" w:rsidRDefault="00480348" w:rsidP="00480348">
            <w:pPr>
              <w:pStyle w:val="Heading1"/>
              <w:keepNext w:val="0"/>
              <w:jc w:val="both"/>
              <w:rPr>
                <w:bCs/>
                <w:sz w:val="20"/>
              </w:rPr>
            </w:pPr>
          </w:p>
        </w:tc>
      </w:tr>
      <w:tr w:rsidR="00480348" w:rsidRPr="00786E11" w14:paraId="752A59BD" w14:textId="77777777" w:rsidTr="000F4802">
        <w:trPr>
          <w:trHeight w:val="270"/>
        </w:trPr>
        <w:tc>
          <w:tcPr>
            <w:tcW w:w="540" w:type="dxa"/>
            <w:gridSpan w:val="2"/>
          </w:tcPr>
          <w:p w14:paraId="73BFE04A" w14:textId="675B1DF0" w:rsidR="00480348" w:rsidRPr="00886984" w:rsidRDefault="009D505A" w:rsidP="00A7057D">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lastRenderedPageBreak/>
              <w:t>48</w:t>
            </w:r>
          </w:p>
        </w:tc>
        <w:tc>
          <w:tcPr>
            <w:tcW w:w="9212" w:type="dxa"/>
            <w:noWrap/>
          </w:tcPr>
          <w:p w14:paraId="230C6A33" w14:textId="77777777" w:rsidR="00480348" w:rsidRPr="00786E11" w:rsidRDefault="00480348" w:rsidP="00480348">
            <w:pPr>
              <w:ind w:right="110"/>
              <w:jc w:val="both"/>
              <w:outlineLvl w:val="1"/>
              <w:rPr>
                <w:b/>
                <w:sz w:val="20"/>
                <w:szCs w:val="20"/>
                <w:u w:val="single"/>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2E52EEFC" w14:textId="65CBFD5E" w:rsidR="00480348" w:rsidRPr="00786E11" w:rsidRDefault="00480348" w:rsidP="00480348">
            <w:pPr>
              <w:ind w:right="110"/>
              <w:jc w:val="both"/>
              <w:outlineLvl w:val="1"/>
              <w:rPr>
                <w:b/>
                <w:sz w:val="20"/>
                <w:szCs w:val="20"/>
                <w:lang w:eastAsia="fr-FR"/>
              </w:rPr>
            </w:pPr>
            <w:r w:rsidRPr="00786E11">
              <w:rPr>
                <w:b/>
                <w:sz w:val="20"/>
                <w:szCs w:val="20"/>
                <w:lang w:eastAsia="fr-FR"/>
              </w:rPr>
              <w:t>Клаузите на договора за обществена поръчка съответстват ли на клаузите от проекта на договор от документацията за поръчката?</w:t>
            </w:r>
          </w:p>
          <w:p w14:paraId="3EA705D3" w14:textId="04674F35" w:rsidR="00480348" w:rsidRPr="00786E11" w:rsidRDefault="00480348" w:rsidP="00480348">
            <w:pPr>
              <w:ind w:right="110"/>
              <w:jc w:val="both"/>
              <w:outlineLvl w:val="1"/>
              <w:rPr>
                <w:b/>
                <w:bCs/>
                <w:sz w:val="20"/>
                <w:szCs w:val="20"/>
              </w:rPr>
            </w:pPr>
            <w:r w:rsidRPr="00786E11">
              <w:rPr>
                <w:sz w:val="20"/>
                <w:szCs w:val="20"/>
                <w:lang w:eastAsia="fr-FR"/>
              </w:rPr>
              <w:t>Възложителят е длъжен да сключи договора за обществена поръчка, без да изменя обявените при откриването й условията за възлагането й.</w:t>
            </w:r>
          </w:p>
          <w:p w14:paraId="2897460C" w14:textId="0A56520A" w:rsidR="00480348" w:rsidRPr="00786E11" w:rsidRDefault="00480348" w:rsidP="00480348">
            <w:pPr>
              <w:ind w:right="110"/>
              <w:jc w:val="both"/>
              <w:outlineLvl w:val="1"/>
              <w:rPr>
                <w:sz w:val="20"/>
                <w:szCs w:val="20"/>
                <w:lang w:eastAsia="fr-FR"/>
              </w:rPr>
            </w:pPr>
            <w:r w:rsidRPr="00786E11">
              <w:rPr>
                <w:b/>
                <w:bCs/>
                <w:sz w:val="20"/>
                <w:szCs w:val="20"/>
              </w:rPr>
              <w:t>Внимание</w:t>
            </w:r>
            <w:r w:rsidRPr="00786E11">
              <w:rPr>
                <w:bCs/>
                <w:sz w:val="20"/>
                <w:szCs w:val="20"/>
              </w:rPr>
              <w:t xml:space="preserve">! </w:t>
            </w:r>
            <w:r w:rsidRPr="00786E11">
              <w:rPr>
                <w:sz w:val="20"/>
                <w:szCs w:val="20"/>
                <w:lang w:eastAsia="fr-FR"/>
              </w:rPr>
              <w:t>Промени се допускат</w:t>
            </w:r>
            <w:r w:rsidRPr="00786E11">
              <w:rPr>
                <w:b/>
                <w:sz w:val="20"/>
                <w:szCs w:val="20"/>
                <w:lang w:eastAsia="fr-FR"/>
              </w:rPr>
              <w:t xml:space="preserve"> ПО ИЗКЛЮЧЕНИЕ,</w:t>
            </w:r>
            <w:r w:rsidRPr="00786E11">
              <w:rPr>
                <w:sz w:val="20"/>
                <w:szCs w:val="20"/>
                <w:lang w:eastAsia="fr-FR"/>
              </w:rPr>
              <w:t xml:space="preserve"> когато са несъществени и са наложени от обстоятелства, настъпили по време или след провеждане на процедурата.</w:t>
            </w:r>
          </w:p>
          <w:p w14:paraId="4E66FE65" w14:textId="77777777" w:rsidR="00480348" w:rsidRPr="00786E11" w:rsidRDefault="00480348" w:rsidP="00480348">
            <w:pPr>
              <w:ind w:right="110"/>
              <w:jc w:val="both"/>
              <w:outlineLvl w:val="1"/>
              <w:rPr>
                <w:sz w:val="20"/>
                <w:szCs w:val="20"/>
                <w:lang w:eastAsia="fr-FR"/>
              </w:rPr>
            </w:pPr>
            <w:r w:rsidRPr="00786E11">
              <w:rPr>
                <w:sz w:val="20"/>
                <w:szCs w:val="20"/>
                <w:lang w:eastAsia="fr-FR"/>
              </w:rPr>
              <w:t>Промените са съществени, когато са изпълнени едно или повече от следните обстоятелства:</w:t>
            </w:r>
          </w:p>
          <w:p w14:paraId="603A3FD5" w14:textId="7E8F512B" w:rsidR="00480348" w:rsidRPr="00786E11" w:rsidRDefault="00480348" w:rsidP="00480348">
            <w:pPr>
              <w:ind w:right="110"/>
              <w:jc w:val="both"/>
              <w:outlineLvl w:val="1"/>
              <w:rPr>
                <w:sz w:val="20"/>
                <w:szCs w:val="20"/>
                <w:lang w:eastAsia="fr-FR"/>
              </w:rPr>
            </w:pPr>
            <w:r w:rsidRPr="00786E11">
              <w:rPr>
                <w:sz w:val="20"/>
                <w:szCs w:val="20"/>
                <w:lang w:eastAsia="fr-FR"/>
              </w:rPr>
              <w:t>- изменението въвежда условия, които, ако са били част от процедурата за възлагане на обществена поръчка, (1) биха привлекли към участие допълнителни участници, (2) биха позволили допускането на други участници, различни от първоначално избраните, или (3) биха довели до приемане на оферта, различна от първоначално приетата;</w:t>
            </w:r>
          </w:p>
          <w:p w14:paraId="35AFB1BC" w14:textId="77777777" w:rsidR="00480348" w:rsidRPr="00786E11" w:rsidRDefault="00480348" w:rsidP="00480348">
            <w:pPr>
              <w:ind w:right="110"/>
              <w:jc w:val="both"/>
              <w:outlineLvl w:val="1"/>
              <w:rPr>
                <w:sz w:val="20"/>
                <w:szCs w:val="20"/>
                <w:lang w:eastAsia="fr-FR"/>
              </w:rPr>
            </w:pPr>
            <w:r w:rsidRPr="00786E11">
              <w:rPr>
                <w:sz w:val="20"/>
                <w:szCs w:val="20"/>
                <w:lang w:eastAsia="fr-FR"/>
              </w:rPr>
              <w:t>- изменението води до ползи за изпълнителя, които не са били известни на останалите участници в процедурата;</w:t>
            </w:r>
          </w:p>
          <w:p w14:paraId="30424D98" w14:textId="77777777" w:rsidR="00480348" w:rsidRPr="00786E11" w:rsidRDefault="00480348" w:rsidP="00480348">
            <w:pPr>
              <w:ind w:right="110"/>
              <w:jc w:val="both"/>
              <w:outlineLvl w:val="1"/>
              <w:rPr>
                <w:sz w:val="20"/>
                <w:szCs w:val="20"/>
                <w:lang w:eastAsia="fr-FR"/>
              </w:rPr>
            </w:pPr>
            <w:r w:rsidRPr="00786E11">
              <w:rPr>
                <w:sz w:val="20"/>
                <w:szCs w:val="20"/>
                <w:lang w:eastAsia="fr-FR"/>
              </w:rPr>
              <w:t>- изменението засяга предмета или обема на договора за обществена поръчка или рамковото споразумение;</w:t>
            </w:r>
          </w:p>
          <w:p w14:paraId="7AA780F4" w14:textId="77777777" w:rsidR="00480348" w:rsidRPr="00786E11" w:rsidRDefault="00480348" w:rsidP="00480348">
            <w:pPr>
              <w:ind w:right="110"/>
              <w:jc w:val="both"/>
              <w:outlineLvl w:val="1"/>
              <w:rPr>
                <w:sz w:val="20"/>
                <w:szCs w:val="20"/>
                <w:lang w:eastAsia="fr-FR"/>
              </w:rPr>
            </w:pPr>
            <w:r w:rsidRPr="00786E11">
              <w:rPr>
                <w:sz w:val="20"/>
                <w:szCs w:val="20"/>
                <w:lang w:eastAsia="fr-FR"/>
              </w:rPr>
              <w:t>- изпълнителят е заменен с нов извън случаите по чл. 116, ал. 1, т. 4 от ЗОП.</w:t>
            </w:r>
          </w:p>
          <w:p w14:paraId="070B0E73" w14:textId="77777777" w:rsidR="00480348" w:rsidRPr="00786E11" w:rsidRDefault="00480348" w:rsidP="00480348">
            <w:pPr>
              <w:ind w:right="110"/>
              <w:jc w:val="both"/>
              <w:outlineLvl w:val="1"/>
              <w:rPr>
                <w:b/>
                <w:bCs/>
                <w:sz w:val="20"/>
                <w:szCs w:val="20"/>
              </w:rPr>
            </w:pPr>
            <w:r w:rsidRPr="00786E11">
              <w:rPr>
                <w:b/>
                <w:bCs/>
                <w:sz w:val="20"/>
                <w:szCs w:val="20"/>
              </w:rPr>
              <w:t>(чл. 2, ал. 1, т. 1, чл. 112, ал. 4, чл. 116, ал. 1, т. 4 и т. 5 и ал. 5 от ЗОП)</w:t>
            </w:r>
          </w:p>
          <w:p w14:paraId="31476B44" w14:textId="231A1FF9" w:rsidR="00480348" w:rsidRPr="00786E11" w:rsidRDefault="00480348" w:rsidP="00480348">
            <w:pPr>
              <w:rPr>
                <w:b/>
                <w:color w:val="333399"/>
                <w:sz w:val="20"/>
                <w:szCs w:val="20"/>
              </w:rPr>
            </w:pPr>
            <w:r w:rsidRPr="00786E11">
              <w:rPr>
                <w:b/>
                <w:color w:val="333399"/>
                <w:sz w:val="20"/>
                <w:szCs w:val="20"/>
              </w:rPr>
              <w:t>т.</w:t>
            </w:r>
            <w:r>
              <w:rPr>
                <w:b/>
                <w:color w:val="333399"/>
                <w:sz w:val="20"/>
                <w:szCs w:val="20"/>
              </w:rPr>
              <w:t xml:space="preserve"> 14, </w:t>
            </w:r>
            <w:r w:rsidR="00A7057D">
              <w:rPr>
                <w:b/>
                <w:color w:val="333399"/>
                <w:sz w:val="20"/>
                <w:szCs w:val="20"/>
              </w:rPr>
              <w:t xml:space="preserve">т. </w:t>
            </w:r>
            <w:r>
              <w:rPr>
                <w:b/>
                <w:color w:val="333399"/>
                <w:sz w:val="20"/>
                <w:szCs w:val="20"/>
              </w:rPr>
              <w:t>15 и т.</w:t>
            </w:r>
            <w:r w:rsidRPr="00786E11">
              <w:rPr>
                <w:b/>
                <w:color w:val="333399"/>
                <w:sz w:val="20"/>
                <w:szCs w:val="20"/>
              </w:rPr>
              <w:t xml:space="preserve"> 17 от Насоките/</w:t>
            </w:r>
            <w:r>
              <w:rPr>
                <w:b/>
                <w:color w:val="333399"/>
                <w:sz w:val="20"/>
                <w:szCs w:val="20"/>
              </w:rPr>
              <w:t xml:space="preserve">т. 14, </w:t>
            </w:r>
            <w:r w:rsidR="00A7057D">
              <w:rPr>
                <w:b/>
                <w:color w:val="333399"/>
                <w:sz w:val="20"/>
                <w:szCs w:val="20"/>
              </w:rPr>
              <w:t xml:space="preserve">т. </w:t>
            </w:r>
            <w:r>
              <w:rPr>
                <w:b/>
                <w:color w:val="333399"/>
                <w:sz w:val="20"/>
                <w:szCs w:val="20"/>
              </w:rPr>
              <w:t>15 и т. 17</w:t>
            </w:r>
            <w:r w:rsidRPr="005E3F17">
              <w:rPr>
                <w:b/>
                <w:color w:val="333399"/>
                <w:sz w:val="20"/>
                <w:szCs w:val="20"/>
              </w:rPr>
              <w:t xml:space="preserve"> от</w:t>
            </w:r>
            <w:r>
              <w:rPr>
                <w:b/>
                <w:color w:val="333399"/>
                <w:sz w:val="20"/>
                <w:szCs w:val="20"/>
              </w:rPr>
              <w:t xml:space="preserve"> </w:t>
            </w:r>
            <w:r w:rsidRPr="00786E11">
              <w:rPr>
                <w:b/>
                <w:color w:val="333399"/>
                <w:sz w:val="20"/>
                <w:szCs w:val="20"/>
              </w:rPr>
              <w:t>Приложение № 1 към чл. 2, ал. 1 от Наредбата</w:t>
            </w:r>
          </w:p>
          <w:p w14:paraId="4E36045A" w14:textId="2AF6D23D" w:rsidR="00480348" w:rsidRPr="00786E11" w:rsidRDefault="00480348" w:rsidP="00480348">
            <w:pPr>
              <w:ind w:right="110"/>
              <w:jc w:val="both"/>
              <w:outlineLvl w:val="1"/>
              <w:rPr>
                <w:b/>
                <w:bCs/>
                <w:sz w:val="20"/>
                <w:szCs w:val="20"/>
              </w:rPr>
            </w:pPr>
            <w:r w:rsidRPr="00786E11">
              <w:rPr>
                <w:b/>
                <w:color w:val="C0504D"/>
                <w:sz w:val="20"/>
                <w:szCs w:val="20"/>
                <w:lang w:eastAsia="fr-FR"/>
              </w:rPr>
              <w:lastRenderedPageBreak/>
              <w:t xml:space="preserve">Насочващи източници на информация: </w:t>
            </w:r>
            <w:r w:rsidRPr="00786E11">
              <w:rPr>
                <w:color w:val="C0504D"/>
                <w:sz w:val="20"/>
                <w:szCs w:val="20"/>
                <w:lang w:eastAsia="fr-FR"/>
              </w:rPr>
              <w:t>прегледайте сключения договор за обществена поръчка и съдържащия се в документацията за поръчката проект на договор. Ако договорът се сключва въз основа на рамково споразумение, прегледайте и подписаното рамково споразумение.</w:t>
            </w:r>
          </w:p>
          <w:p w14:paraId="2551B339" w14:textId="63877DC4" w:rsidR="00480348" w:rsidRPr="00786E11" w:rsidRDefault="00480348" w:rsidP="00480348">
            <w:pPr>
              <w:ind w:right="110"/>
              <w:jc w:val="both"/>
              <w:outlineLvl w:val="1"/>
              <w:rPr>
                <w:bCs/>
                <w:color w:val="008000"/>
                <w:sz w:val="20"/>
                <w:szCs w:val="20"/>
              </w:rPr>
            </w:pPr>
            <w:r w:rsidRPr="00786E11">
              <w:rPr>
                <w:bCs/>
                <w:color w:val="008000"/>
                <w:sz w:val="20"/>
                <w:szCs w:val="20"/>
              </w:rPr>
              <w:t>Сравнете подписания договор за обществена поръчка и проекта на договор от документацията за поръчката и установете дали са налице разлики между тях.</w:t>
            </w:r>
          </w:p>
          <w:p w14:paraId="4A555B70" w14:textId="77777777" w:rsidR="00480348" w:rsidRPr="00786E11" w:rsidRDefault="00480348" w:rsidP="00480348">
            <w:pPr>
              <w:ind w:right="110"/>
              <w:jc w:val="both"/>
              <w:outlineLvl w:val="1"/>
              <w:rPr>
                <w:sz w:val="20"/>
                <w:szCs w:val="20"/>
                <w:lang w:eastAsia="fr-FR"/>
              </w:rPr>
            </w:pPr>
            <w:r w:rsidRPr="00786E11">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567" w:type="dxa"/>
          </w:tcPr>
          <w:p w14:paraId="47A1A756" w14:textId="77777777" w:rsidR="00480348" w:rsidRPr="00786E11" w:rsidRDefault="00480348" w:rsidP="00480348">
            <w:pPr>
              <w:pStyle w:val="Heading1"/>
              <w:keepNext w:val="0"/>
              <w:jc w:val="both"/>
              <w:rPr>
                <w:b w:val="0"/>
                <w:bCs/>
                <w:sz w:val="20"/>
              </w:rPr>
            </w:pPr>
          </w:p>
        </w:tc>
        <w:tc>
          <w:tcPr>
            <w:tcW w:w="4282" w:type="dxa"/>
            <w:gridSpan w:val="2"/>
          </w:tcPr>
          <w:p w14:paraId="1F9D6B4E" w14:textId="77777777" w:rsidR="00480348" w:rsidRPr="00786E11" w:rsidRDefault="00480348" w:rsidP="00480348">
            <w:pPr>
              <w:pStyle w:val="Heading1"/>
              <w:keepNext w:val="0"/>
              <w:spacing w:before="0" w:line="240" w:lineRule="auto"/>
              <w:rPr>
                <w:bCs/>
                <w:sz w:val="20"/>
              </w:rPr>
            </w:pPr>
          </w:p>
        </w:tc>
      </w:tr>
      <w:tr w:rsidR="00480348" w:rsidRPr="00786E11" w14:paraId="60C830A5" w14:textId="77777777" w:rsidTr="000F4802">
        <w:trPr>
          <w:trHeight w:val="270"/>
        </w:trPr>
        <w:tc>
          <w:tcPr>
            <w:tcW w:w="540" w:type="dxa"/>
            <w:gridSpan w:val="2"/>
          </w:tcPr>
          <w:p w14:paraId="74C18FA8" w14:textId="2D986C4F" w:rsidR="00480348" w:rsidRPr="00EC7215" w:rsidRDefault="009D505A" w:rsidP="0048034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49</w:t>
            </w:r>
          </w:p>
          <w:p w14:paraId="40B124BB" w14:textId="77777777" w:rsidR="00480348" w:rsidRPr="00786E11" w:rsidRDefault="00480348" w:rsidP="00480348">
            <w:pPr>
              <w:pStyle w:val="111Heading3"/>
              <w:keepNext w:val="0"/>
              <w:widowControl w:val="0"/>
              <w:numPr>
                <w:ilvl w:val="0"/>
                <w:numId w:val="0"/>
              </w:numPr>
              <w:spacing w:before="240" w:after="60"/>
              <w:jc w:val="both"/>
              <w:rPr>
                <w:rFonts w:ascii="Times New Roman" w:hAnsi="Times New Roman" w:cs="Times New Roman"/>
                <w:b/>
                <w:szCs w:val="20"/>
                <w:lang w:val="bg-BG"/>
              </w:rPr>
            </w:pPr>
          </w:p>
        </w:tc>
        <w:tc>
          <w:tcPr>
            <w:tcW w:w="9212" w:type="dxa"/>
            <w:noWrap/>
          </w:tcPr>
          <w:p w14:paraId="66DAE7C8" w14:textId="77777777" w:rsidR="00480348" w:rsidRPr="00786E11" w:rsidRDefault="00480348" w:rsidP="00480348">
            <w:pPr>
              <w:jc w:val="both"/>
              <w:outlineLvl w:val="1"/>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76FAD94A" w14:textId="166047AF" w:rsidR="00480348" w:rsidRPr="00786E11" w:rsidRDefault="00480348" w:rsidP="00480348">
            <w:pPr>
              <w:jc w:val="both"/>
              <w:outlineLvl w:val="1"/>
              <w:rPr>
                <w:b/>
                <w:sz w:val="20"/>
                <w:szCs w:val="20"/>
                <w:lang w:eastAsia="fr-FR"/>
              </w:rPr>
            </w:pPr>
            <w:r w:rsidRPr="00786E11">
              <w:rPr>
                <w:b/>
                <w:sz w:val="20"/>
                <w:szCs w:val="20"/>
                <w:lang w:eastAsia="fr-FR"/>
              </w:rPr>
              <w:t>Договорът за обществена поръчка съдържа ли всички предложения от офертата на участника, определен за изпълнител</w:t>
            </w:r>
            <w:r>
              <w:rPr>
                <w:b/>
                <w:sz w:val="20"/>
                <w:szCs w:val="20"/>
                <w:lang w:eastAsia="fr-FR"/>
              </w:rPr>
              <w:t>, включително постигнатите договорености в рамките на преговорите</w:t>
            </w:r>
            <w:r w:rsidRPr="00786E11">
              <w:rPr>
                <w:b/>
                <w:sz w:val="20"/>
                <w:szCs w:val="20"/>
                <w:lang w:eastAsia="fr-FR"/>
              </w:rPr>
              <w:t>?</w:t>
            </w:r>
          </w:p>
          <w:p w14:paraId="106EF2D5" w14:textId="77777777" w:rsidR="00480348" w:rsidRPr="00786E11" w:rsidRDefault="00480348" w:rsidP="00480348">
            <w:pPr>
              <w:pStyle w:val="Heading1"/>
              <w:spacing w:before="0" w:line="240" w:lineRule="auto"/>
              <w:jc w:val="both"/>
              <w:rPr>
                <w:sz w:val="20"/>
                <w:lang w:eastAsia="fr-FR"/>
              </w:rPr>
            </w:pPr>
            <w:r w:rsidRPr="00786E11">
              <w:rPr>
                <w:sz w:val="20"/>
                <w:lang w:eastAsia="fr-FR"/>
              </w:rPr>
              <w:t>(чл. 112, ал. 4 от ЗОП)</w:t>
            </w:r>
          </w:p>
          <w:p w14:paraId="2A2EAB7F" w14:textId="5B282225" w:rsidR="00480348" w:rsidRPr="00786E11" w:rsidRDefault="00480348" w:rsidP="00480348">
            <w:pPr>
              <w:rPr>
                <w:b/>
                <w:color w:val="333399"/>
                <w:sz w:val="20"/>
                <w:szCs w:val="20"/>
              </w:rPr>
            </w:pPr>
            <w:r w:rsidRPr="00786E11">
              <w:rPr>
                <w:b/>
                <w:color w:val="333399"/>
                <w:sz w:val="20"/>
                <w:szCs w:val="20"/>
              </w:rPr>
              <w:t>т.</w:t>
            </w:r>
            <w:r>
              <w:rPr>
                <w:b/>
                <w:color w:val="333399"/>
                <w:sz w:val="20"/>
                <w:szCs w:val="20"/>
              </w:rPr>
              <w:t xml:space="preserve"> 14, </w:t>
            </w:r>
            <w:r w:rsidR="00507E9C">
              <w:rPr>
                <w:b/>
                <w:color w:val="333399"/>
                <w:sz w:val="20"/>
                <w:szCs w:val="20"/>
              </w:rPr>
              <w:t xml:space="preserve">т. </w:t>
            </w:r>
            <w:r>
              <w:rPr>
                <w:b/>
                <w:color w:val="333399"/>
                <w:sz w:val="20"/>
                <w:szCs w:val="20"/>
              </w:rPr>
              <w:t>15 и т.</w:t>
            </w:r>
            <w:r w:rsidRPr="00786E11">
              <w:rPr>
                <w:b/>
                <w:color w:val="333399"/>
                <w:sz w:val="20"/>
                <w:szCs w:val="20"/>
              </w:rPr>
              <w:t xml:space="preserve"> 17 от Насоките/</w:t>
            </w:r>
            <w:r>
              <w:rPr>
                <w:b/>
                <w:color w:val="333399"/>
                <w:sz w:val="20"/>
                <w:szCs w:val="20"/>
              </w:rPr>
              <w:t xml:space="preserve"> т. 14, </w:t>
            </w:r>
            <w:r w:rsidR="00507E9C">
              <w:rPr>
                <w:b/>
                <w:color w:val="333399"/>
                <w:sz w:val="20"/>
                <w:szCs w:val="20"/>
              </w:rPr>
              <w:t xml:space="preserve">т. </w:t>
            </w:r>
            <w:r>
              <w:rPr>
                <w:b/>
                <w:color w:val="333399"/>
                <w:sz w:val="20"/>
                <w:szCs w:val="20"/>
              </w:rPr>
              <w:t xml:space="preserve">15 и т. 17 </w:t>
            </w:r>
            <w:r w:rsidRPr="005E3F17">
              <w:rPr>
                <w:b/>
                <w:color w:val="333399"/>
                <w:sz w:val="20"/>
                <w:szCs w:val="20"/>
              </w:rPr>
              <w:t>от</w:t>
            </w:r>
            <w:r w:rsidRPr="00786E11">
              <w:rPr>
                <w:b/>
                <w:color w:val="333399"/>
                <w:sz w:val="20"/>
                <w:szCs w:val="20"/>
              </w:rPr>
              <w:t xml:space="preserve"> Приложение № 1 към чл. 2, ал. 1 от Наредбата</w:t>
            </w:r>
          </w:p>
          <w:p w14:paraId="0B668E1A" w14:textId="6552C03D" w:rsidR="00480348" w:rsidRPr="00786E11" w:rsidRDefault="00480348" w:rsidP="00480348">
            <w:pPr>
              <w:pStyle w:val="BodyText"/>
              <w:spacing w:before="0" w:after="0"/>
              <w:jc w:val="both"/>
              <w:rPr>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0605A42C" w14:textId="77DC65C8" w:rsidR="00480348" w:rsidRPr="00786E11" w:rsidRDefault="00480348" w:rsidP="00480348">
            <w:pPr>
              <w:pStyle w:val="Heading1"/>
              <w:spacing w:before="0" w:line="240" w:lineRule="auto"/>
              <w:jc w:val="both"/>
              <w:rPr>
                <w:b w:val="0"/>
                <w:bCs/>
                <w:color w:val="008000"/>
                <w:sz w:val="20"/>
              </w:rPr>
            </w:pPr>
            <w:r w:rsidRPr="00786E11">
              <w:rPr>
                <w:b w:val="0"/>
                <w:bCs/>
                <w:color w:val="008000"/>
                <w:sz w:val="20"/>
              </w:rPr>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2177EE26" w14:textId="5D39A330" w:rsidR="00480348" w:rsidRPr="00786E11" w:rsidRDefault="00480348" w:rsidP="00480348">
            <w:pPr>
              <w:jc w:val="both"/>
              <w:outlineLvl w:val="1"/>
              <w:rPr>
                <w:b/>
                <w:sz w:val="20"/>
                <w:szCs w:val="20"/>
                <w:lang w:eastAsia="fr-FR"/>
              </w:rPr>
            </w:pPr>
            <w:r w:rsidRPr="00786E11">
              <w:rPr>
                <w:color w:val="008000"/>
                <w:sz w:val="20"/>
                <w:szCs w:val="20"/>
              </w:rPr>
              <w:t>Обърнете внимание на срока за изпълнение на договора; цената за изпълнение на поръчката; техническите спецификации, дейностите, предвидени за изпълнение от подизпълнителите (дали се запазват вид, дял и подизпълнител), предложенията, които подлежат на оценка.</w:t>
            </w:r>
          </w:p>
        </w:tc>
        <w:tc>
          <w:tcPr>
            <w:tcW w:w="567" w:type="dxa"/>
          </w:tcPr>
          <w:p w14:paraId="10F7EA32" w14:textId="77777777" w:rsidR="00480348" w:rsidRPr="00786E11" w:rsidRDefault="00480348" w:rsidP="00480348">
            <w:pPr>
              <w:pStyle w:val="Heading1"/>
              <w:keepNext w:val="0"/>
              <w:jc w:val="both"/>
              <w:rPr>
                <w:bCs/>
                <w:sz w:val="20"/>
              </w:rPr>
            </w:pPr>
          </w:p>
        </w:tc>
        <w:tc>
          <w:tcPr>
            <w:tcW w:w="4282" w:type="dxa"/>
            <w:gridSpan w:val="2"/>
          </w:tcPr>
          <w:p w14:paraId="11E03118" w14:textId="77777777" w:rsidR="00480348" w:rsidRPr="00786E11" w:rsidRDefault="00480348" w:rsidP="00480348">
            <w:pPr>
              <w:pStyle w:val="Heading1"/>
              <w:keepNext w:val="0"/>
              <w:spacing w:before="0" w:line="240" w:lineRule="auto"/>
              <w:rPr>
                <w:bCs/>
                <w:sz w:val="20"/>
              </w:rPr>
            </w:pPr>
          </w:p>
        </w:tc>
      </w:tr>
      <w:tr w:rsidR="00480348" w:rsidRPr="00786E11" w14:paraId="7DB68B3A" w14:textId="77777777" w:rsidTr="000F4802">
        <w:trPr>
          <w:trHeight w:val="270"/>
        </w:trPr>
        <w:tc>
          <w:tcPr>
            <w:tcW w:w="540" w:type="dxa"/>
            <w:gridSpan w:val="2"/>
          </w:tcPr>
          <w:p w14:paraId="7AFF1C5B" w14:textId="4B7FF0A9" w:rsidR="00480348" w:rsidRPr="00EC7215" w:rsidRDefault="00DB7529" w:rsidP="00507E9C">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9D505A">
              <w:rPr>
                <w:rFonts w:ascii="Times New Roman" w:hAnsi="Times New Roman" w:cs="Times New Roman"/>
                <w:b/>
                <w:szCs w:val="20"/>
                <w:lang w:val="bg-BG"/>
              </w:rPr>
              <w:t>0</w:t>
            </w:r>
          </w:p>
        </w:tc>
        <w:tc>
          <w:tcPr>
            <w:tcW w:w="9212" w:type="dxa"/>
            <w:noWrap/>
          </w:tcPr>
          <w:p w14:paraId="27EFB6E9" w14:textId="77777777" w:rsidR="00480348" w:rsidRPr="00786E11" w:rsidRDefault="00480348" w:rsidP="00480348">
            <w:pPr>
              <w:ind w:right="110"/>
              <w:jc w:val="both"/>
              <w:outlineLvl w:val="1"/>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6CC70C80" w14:textId="534BB5FE" w:rsidR="00480348" w:rsidRPr="00786E11" w:rsidRDefault="00480348" w:rsidP="00480348">
            <w:pPr>
              <w:ind w:right="110"/>
              <w:jc w:val="both"/>
              <w:outlineLvl w:val="1"/>
              <w:rPr>
                <w:b/>
                <w:sz w:val="20"/>
                <w:szCs w:val="20"/>
                <w:lang w:eastAsia="fr-FR"/>
              </w:rPr>
            </w:pPr>
            <w:r w:rsidRPr="00786E11">
              <w:rPr>
                <w:b/>
                <w:sz w:val="20"/>
                <w:szCs w:val="20"/>
                <w:lang w:eastAsia="fr-FR"/>
              </w:rPr>
              <w:t>Изпратена ли е информация за сключения договор/рамково споразумение до АОП в срок от 30 дни от подписване на договора за обществена поръчка?</w:t>
            </w:r>
          </w:p>
          <w:p w14:paraId="18D93190" w14:textId="745B904D" w:rsidR="00480348" w:rsidRPr="00786E11" w:rsidRDefault="00480348" w:rsidP="00480348">
            <w:pPr>
              <w:ind w:right="110"/>
              <w:jc w:val="both"/>
              <w:outlineLvl w:val="1"/>
              <w:rPr>
                <w:b/>
                <w:sz w:val="20"/>
                <w:szCs w:val="20"/>
                <w:lang w:eastAsia="fr-FR"/>
              </w:rPr>
            </w:pPr>
            <w:r w:rsidRPr="00786E11">
              <w:rPr>
                <w:b/>
                <w:sz w:val="20"/>
                <w:szCs w:val="20"/>
                <w:lang w:eastAsia="fr-FR"/>
              </w:rPr>
              <w:t xml:space="preserve">(чл. 26, ал. 1 и ал. 4 от ЗОП) </w:t>
            </w:r>
          </w:p>
          <w:p w14:paraId="165D25BF" w14:textId="1A91A139" w:rsidR="00480348" w:rsidRPr="00786E11" w:rsidRDefault="00480348" w:rsidP="00480348">
            <w:pPr>
              <w:ind w:right="110"/>
              <w:jc w:val="both"/>
              <w:outlineLvl w:val="1"/>
              <w:rPr>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писмата/документите, с които е изпратена информацията до АОП и сключения договор за обществена поръчка.</w:t>
            </w:r>
          </w:p>
          <w:p w14:paraId="0E7DD733" w14:textId="39C9A1FA" w:rsidR="00480348" w:rsidRPr="00786E11" w:rsidRDefault="00480348" w:rsidP="00480348">
            <w:pPr>
              <w:ind w:right="110"/>
              <w:jc w:val="both"/>
              <w:outlineLvl w:val="1"/>
              <w:rPr>
                <w:b/>
                <w:sz w:val="20"/>
                <w:szCs w:val="20"/>
                <w:lang w:eastAsia="fr-FR"/>
              </w:rPr>
            </w:pPr>
            <w:r w:rsidRPr="00786E11">
              <w:rPr>
                <w:bCs/>
                <w:color w:val="008000"/>
                <w:sz w:val="20"/>
                <w:szCs w:val="20"/>
              </w:rPr>
              <w:t>Анализирайте датата на изпратената информация, както и датата на сключения договор.</w:t>
            </w:r>
          </w:p>
        </w:tc>
        <w:tc>
          <w:tcPr>
            <w:tcW w:w="567" w:type="dxa"/>
          </w:tcPr>
          <w:p w14:paraId="0CB56598" w14:textId="77777777" w:rsidR="00480348" w:rsidRPr="00786E11" w:rsidRDefault="00480348" w:rsidP="00480348">
            <w:pPr>
              <w:pStyle w:val="Heading1"/>
              <w:keepNext w:val="0"/>
              <w:jc w:val="both"/>
              <w:rPr>
                <w:bCs/>
                <w:sz w:val="20"/>
              </w:rPr>
            </w:pPr>
          </w:p>
        </w:tc>
        <w:tc>
          <w:tcPr>
            <w:tcW w:w="4282" w:type="dxa"/>
            <w:gridSpan w:val="2"/>
          </w:tcPr>
          <w:p w14:paraId="26073630" w14:textId="77777777" w:rsidR="00480348" w:rsidRPr="00786E11" w:rsidRDefault="00480348" w:rsidP="00480348">
            <w:pPr>
              <w:pStyle w:val="BodyText"/>
              <w:rPr>
                <w:sz w:val="20"/>
                <w:szCs w:val="20"/>
              </w:rPr>
            </w:pPr>
          </w:p>
        </w:tc>
      </w:tr>
      <w:tr w:rsidR="00480348" w:rsidRPr="00786E11" w14:paraId="57E6028A" w14:textId="77777777" w:rsidTr="007E3D47">
        <w:trPr>
          <w:trHeight w:val="270"/>
        </w:trPr>
        <w:tc>
          <w:tcPr>
            <w:tcW w:w="14601" w:type="dxa"/>
            <w:gridSpan w:val="6"/>
            <w:shd w:val="clear" w:color="auto" w:fill="DAE6C2" w:themeFill="accent3" w:themeFillTint="99"/>
          </w:tcPr>
          <w:p w14:paraId="5F082E53" w14:textId="77777777" w:rsidR="00480348" w:rsidRPr="00786E11" w:rsidRDefault="00480348" w:rsidP="00480348">
            <w:pPr>
              <w:pStyle w:val="BodyText"/>
              <w:rPr>
                <w:b/>
                <w:sz w:val="20"/>
                <w:szCs w:val="20"/>
                <w:lang w:eastAsia="fr-FR"/>
              </w:rPr>
            </w:pPr>
            <w:r w:rsidRPr="00786E11">
              <w:rPr>
                <w:b/>
                <w:sz w:val="20"/>
                <w:szCs w:val="20"/>
                <w:lang w:eastAsia="fr-FR"/>
              </w:rPr>
              <w:t>ІІІ. ИЗПЪЛНЕНИЕ НА ДОГОВОРА ЗА ОБЩЕСТВЕНА ПОРЪЧКА</w:t>
            </w:r>
          </w:p>
        </w:tc>
      </w:tr>
      <w:tr w:rsidR="00480348" w:rsidRPr="00786E11" w14:paraId="09D75FDF" w14:textId="77777777" w:rsidTr="000F4802">
        <w:trPr>
          <w:trHeight w:val="270"/>
        </w:trPr>
        <w:tc>
          <w:tcPr>
            <w:tcW w:w="540" w:type="dxa"/>
            <w:gridSpan w:val="2"/>
          </w:tcPr>
          <w:p w14:paraId="4353984B" w14:textId="064054B2" w:rsidR="00480348" w:rsidRPr="001F24C3" w:rsidRDefault="009D505A" w:rsidP="00507E9C">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51</w:t>
            </w:r>
          </w:p>
        </w:tc>
        <w:tc>
          <w:tcPr>
            <w:tcW w:w="9212" w:type="dxa"/>
            <w:noWrap/>
          </w:tcPr>
          <w:p w14:paraId="79064BDC" w14:textId="77777777" w:rsidR="00480348" w:rsidRPr="00786E11" w:rsidRDefault="00480348" w:rsidP="00480348">
            <w:pPr>
              <w:jc w:val="both"/>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01A56006" w14:textId="77777777" w:rsidR="00480348" w:rsidRPr="00786E11" w:rsidRDefault="00480348" w:rsidP="00480348">
            <w:pPr>
              <w:jc w:val="both"/>
              <w:rPr>
                <w:b/>
                <w:sz w:val="20"/>
                <w:szCs w:val="20"/>
                <w:lang w:eastAsia="fr-FR"/>
              </w:rPr>
            </w:pPr>
            <w:r w:rsidRPr="00786E11">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14:paraId="406176A9" w14:textId="77777777" w:rsidR="00480348" w:rsidRPr="00786E11" w:rsidRDefault="00480348" w:rsidP="00480348">
            <w:pPr>
              <w:jc w:val="both"/>
            </w:pPr>
            <w:r w:rsidRPr="00786E11">
              <w:rPr>
                <w:sz w:val="20"/>
                <w:szCs w:val="20"/>
                <w:lang w:eastAsia="fr-FR"/>
              </w:rPr>
              <w:lastRenderedPageBreak/>
              <w:t>Възложителят няма право да изменя подписания договор за обществена поръчка, освен в изключителни случаи.</w:t>
            </w:r>
            <w:r w:rsidRPr="00786E11">
              <w:t xml:space="preserve"> </w:t>
            </w:r>
          </w:p>
          <w:p w14:paraId="7611F8E0" w14:textId="77777777" w:rsidR="00480348" w:rsidRPr="00786E11" w:rsidRDefault="00480348" w:rsidP="00480348">
            <w:pPr>
              <w:jc w:val="both"/>
              <w:rPr>
                <w:sz w:val="20"/>
                <w:szCs w:val="20"/>
                <w:lang w:eastAsia="fr-FR"/>
              </w:rPr>
            </w:pPr>
            <w:r w:rsidRPr="00786E11">
              <w:rPr>
                <w:sz w:val="20"/>
                <w:szCs w:val="20"/>
                <w:lang w:eastAsia="fr-FR"/>
              </w:rPr>
              <w:t>Договорите могат да бъдат изменяни само при наличието на едно или повече от следните обстоятелства:</w:t>
            </w:r>
          </w:p>
          <w:p w14:paraId="2A85999F" w14:textId="77777777" w:rsidR="00480348" w:rsidRPr="00786E11" w:rsidRDefault="00480348" w:rsidP="00480348">
            <w:pPr>
              <w:jc w:val="both"/>
              <w:rPr>
                <w:sz w:val="20"/>
                <w:szCs w:val="20"/>
                <w:lang w:eastAsia="fr-FR"/>
              </w:rPr>
            </w:pPr>
            <w:r w:rsidRPr="00786E11">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62632022" w14:textId="77777777" w:rsidR="00480348" w:rsidRPr="00786E11" w:rsidRDefault="00480348" w:rsidP="00480348">
            <w:pPr>
              <w:jc w:val="both"/>
              <w:rPr>
                <w:sz w:val="20"/>
                <w:szCs w:val="20"/>
                <w:lang w:eastAsia="fr-FR"/>
              </w:rPr>
            </w:pPr>
            <w:r w:rsidRPr="00786E11">
              <w:rPr>
                <w:b/>
                <w:sz w:val="20"/>
                <w:szCs w:val="20"/>
                <w:lang w:eastAsia="fr-FR"/>
              </w:rPr>
              <w:t xml:space="preserve">- </w:t>
            </w:r>
            <w:r w:rsidRPr="00786E11">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0FD49B1C" w14:textId="77777777" w:rsidR="00480348" w:rsidRPr="00786E11" w:rsidRDefault="00480348" w:rsidP="00480348">
            <w:pPr>
              <w:jc w:val="both"/>
              <w:rPr>
                <w:sz w:val="20"/>
                <w:szCs w:val="20"/>
                <w:lang w:eastAsia="fr-FR"/>
              </w:rPr>
            </w:pPr>
            <w:r w:rsidRPr="00786E11">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6A4F4415" w14:textId="77777777" w:rsidR="00480348" w:rsidRPr="00786E11" w:rsidRDefault="00480348" w:rsidP="00480348">
            <w:pPr>
              <w:jc w:val="both"/>
              <w:rPr>
                <w:sz w:val="20"/>
                <w:szCs w:val="20"/>
                <w:lang w:eastAsia="fr-FR"/>
              </w:rPr>
            </w:pPr>
            <w:r w:rsidRPr="00786E11">
              <w:rPr>
                <w:sz w:val="20"/>
                <w:szCs w:val="20"/>
                <w:lang w:eastAsia="fr-FR"/>
              </w:rPr>
              <w:t>- се налага замяна на изпълнителя с нов изпълнител, в хипотезите на чл. 116, ал. 1, т. 4 от ЗОП;</w:t>
            </w:r>
          </w:p>
          <w:p w14:paraId="7DF3BB55" w14:textId="77777777" w:rsidR="00480348" w:rsidRPr="00786E11" w:rsidRDefault="00480348" w:rsidP="00480348">
            <w:pPr>
              <w:jc w:val="both"/>
              <w:rPr>
                <w:sz w:val="20"/>
                <w:szCs w:val="20"/>
                <w:lang w:eastAsia="fr-FR"/>
              </w:rPr>
            </w:pPr>
            <w:r w:rsidRPr="00786E11">
              <w:rPr>
                <w:sz w:val="20"/>
                <w:szCs w:val="20"/>
                <w:lang w:eastAsia="fr-FR"/>
              </w:rPr>
              <w:t>- се налагат изменения, които не са съществени;</w:t>
            </w:r>
          </w:p>
          <w:p w14:paraId="0A66A6B1" w14:textId="77777777" w:rsidR="00480348" w:rsidRPr="00786E11" w:rsidRDefault="00480348" w:rsidP="00480348">
            <w:pPr>
              <w:jc w:val="both"/>
              <w:rPr>
                <w:sz w:val="20"/>
                <w:szCs w:val="20"/>
                <w:lang w:eastAsia="fr-FR"/>
              </w:rPr>
            </w:pPr>
            <w:r w:rsidRPr="00786E11">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p>
          <w:p w14:paraId="1F157CB1" w14:textId="77777777" w:rsidR="00480348" w:rsidRPr="00786E11" w:rsidRDefault="00480348" w:rsidP="00480348">
            <w:pPr>
              <w:jc w:val="both"/>
              <w:rPr>
                <w:sz w:val="20"/>
                <w:szCs w:val="20"/>
                <w:lang w:eastAsia="fr-FR"/>
              </w:rPr>
            </w:pPr>
            <w:r w:rsidRPr="00786E11">
              <w:rPr>
                <w:sz w:val="20"/>
                <w:szCs w:val="20"/>
                <w:lang w:eastAsia="fr-FR"/>
              </w:rPr>
              <w:t>Съществени изменения на условия на договора ще са налице, ако:</w:t>
            </w:r>
          </w:p>
          <w:p w14:paraId="165D421C" w14:textId="77777777" w:rsidR="00480348" w:rsidRPr="00786E11" w:rsidRDefault="00480348" w:rsidP="00480348">
            <w:pPr>
              <w:jc w:val="both"/>
              <w:rPr>
                <w:sz w:val="20"/>
                <w:szCs w:val="20"/>
                <w:lang w:eastAsia="fr-FR"/>
              </w:rPr>
            </w:pPr>
            <w:r w:rsidRPr="00786E11">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биха позволили допускането на други участници, различни от първоначално избраните, или биха довели до приемане на оферта, различна от първоначално приетата;</w:t>
            </w:r>
          </w:p>
          <w:p w14:paraId="12BDDB4E" w14:textId="77777777" w:rsidR="00480348" w:rsidRPr="00786E11" w:rsidRDefault="00480348" w:rsidP="00480348">
            <w:pPr>
              <w:jc w:val="both"/>
              <w:rPr>
                <w:sz w:val="20"/>
                <w:szCs w:val="20"/>
                <w:lang w:eastAsia="fr-FR"/>
              </w:rPr>
            </w:pPr>
            <w:r w:rsidRPr="00786E11">
              <w:rPr>
                <w:sz w:val="20"/>
                <w:szCs w:val="20"/>
                <w:lang w:eastAsia="fr-FR"/>
              </w:rPr>
              <w:t>- изменението води до ползи за изпълнителя, които не са били известни на останалите участници в процедурата;</w:t>
            </w:r>
          </w:p>
          <w:p w14:paraId="1892FC7B" w14:textId="77777777" w:rsidR="00480348" w:rsidRPr="00786E11" w:rsidRDefault="00480348" w:rsidP="00480348">
            <w:pPr>
              <w:jc w:val="both"/>
              <w:rPr>
                <w:sz w:val="20"/>
                <w:szCs w:val="20"/>
                <w:lang w:eastAsia="fr-FR"/>
              </w:rPr>
            </w:pPr>
            <w:r w:rsidRPr="00786E11">
              <w:rPr>
                <w:sz w:val="20"/>
                <w:szCs w:val="20"/>
                <w:lang w:eastAsia="fr-FR"/>
              </w:rPr>
              <w:t>- изменението засяга предмета или обема на договора за обществена поръчка или рамковото споразумение;</w:t>
            </w:r>
          </w:p>
          <w:p w14:paraId="59ECB68D" w14:textId="77777777" w:rsidR="00480348" w:rsidRPr="00786E11" w:rsidRDefault="00480348" w:rsidP="00480348">
            <w:pPr>
              <w:jc w:val="both"/>
              <w:rPr>
                <w:sz w:val="20"/>
                <w:szCs w:val="20"/>
                <w:lang w:eastAsia="fr-FR"/>
              </w:rPr>
            </w:pPr>
            <w:r w:rsidRPr="00786E11">
              <w:rPr>
                <w:sz w:val="20"/>
                <w:szCs w:val="20"/>
                <w:lang w:eastAsia="fr-FR"/>
              </w:rPr>
              <w:t>- изпълнителят е заменен с нов извън случаите по чл. 116, ал. 1, т. 4 от ЗОП.</w:t>
            </w:r>
          </w:p>
          <w:p w14:paraId="69241E14" w14:textId="77777777" w:rsidR="00480348" w:rsidRPr="00786E11" w:rsidRDefault="00480348" w:rsidP="00480348">
            <w:pPr>
              <w:jc w:val="both"/>
              <w:rPr>
                <w:b/>
                <w:sz w:val="20"/>
                <w:szCs w:val="20"/>
                <w:lang w:eastAsia="fr-FR"/>
              </w:rPr>
            </w:pPr>
            <w:r w:rsidRPr="00786E11">
              <w:rPr>
                <w:b/>
                <w:sz w:val="20"/>
                <w:szCs w:val="20"/>
                <w:lang w:eastAsia="fr-FR"/>
              </w:rPr>
              <w:t>Важно!</w:t>
            </w:r>
            <w:r w:rsidRPr="00786E11">
              <w:t xml:space="preserve"> </w:t>
            </w:r>
            <w:r w:rsidRPr="00786E11">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690AC11C" w14:textId="63B6EF1A" w:rsidR="00480348" w:rsidRPr="00786E11" w:rsidRDefault="00480348" w:rsidP="00480348">
            <w:pPr>
              <w:jc w:val="both"/>
              <w:rPr>
                <w:b/>
                <w:sz w:val="20"/>
                <w:szCs w:val="20"/>
                <w:lang w:eastAsia="fr-FR"/>
              </w:rPr>
            </w:pPr>
            <w:r w:rsidRPr="00786E11">
              <w:rPr>
                <w:b/>
                <w:sz w:val="20"/>
                <w:szCs w:val="20"/>
                <w:lang w:eastAsia="fr-FR"/>
              </w:rPr>
              <w:t>(чл. 116 от ЗОП и § 2, т. 27 от ДР на ЗОП)</w:t>
            </w:r>
          </w:p>
          <w:p w14:paraId="5C9F367F" w14:textId="1170B513" w:rsidR="00480348" w:rsidRPr="00786E11" w:rsidRDefault="00480348" w:rsidP="00480348">
            <w:pPr>
              <w:jc w:val="both"/>
              <w:rPr>
                <w:b/>
                <w:color w:val="000080"/>
                <w:sz w:val="20"/>
                <w:szCs w:val="20"/>
                <w:lang w:eastAsia="en-US"/>
              </w:rPr>
            </w:pPr>
            <w:r w:rsidRPr="00786E11">
              <w:rPr>
                <w:b/>
                <w:color w:val="000080"/>
                <w:sz w:val="20"/>
                <w:szCs w:val="20"/>
                <w:lang w:eastAsia="en-US"/>
              </w:rPr>
              <w:t>т. 2</w:t>
            </w:r>
            <w:r>
              <w:rPr>
                <w:b/>
                <w:color w:val="000080"/>
                <w:sz w:val="20"/>
                <w:szCs w:val="20"/>
                <w:lang w:eastAsia="en-US"/>
              </w:rPr>
              <w:t xml:space="preserve">3 </w:t>
            </w:r>
            <w:r w:rsidRPr="00786E11">
              <w:rPr>
                <w:b/>
                <w:color w:val="000080"/>
                <w:sz w:val="20"/>
                <w:szCs w:val="20"/>
                <w:lang w:eastAsia="en-US"/>
              </w:rPr>
              <w:t>от Насоките/</w:t>
            </w:r>
            <w:r>
              <w:rPr>
                <w:b/>
                <w:color w:val="333399"/>
                <w:sz w:val="20"/>
                <w:szCs w:val="20"/>
              </w:rPr>
              <w:t xml:space="preserve"> т. 23 </w:t>
            </w:r>
            <w:r w:rsidRPr="005E3F17">
              <w:rPr>
                <w:b/>
                <w:color w:val="333399"/>
                <w:sz w:val="20"/>
                <w:szCs w:val="20"/>
              </w:rPr>
              <w:t>от</w:t>
            </w:r>
            <w:r w:rsidRPr="00786E11">
              <w:rPr>
                <w:b/>
                <w:color w:val="000080"/>
                <w:sz w:val="20"/>
                <w:szCs w:val="20"/>
              </w:rPr>
              <w:t xml:space="preserve"> Приложение № 1 към чл. 2, ал. 1 от </w:t>
            </w:r>
            <w:r w:rsidRPr="00786E11">
              <w:rPr>
                <w:b/>
                <w:color w:val="000080"/>
                <w:sz w:val="20"/>
                <w:szCs w:val="20"/>
                <w:lang w:eastAsia="en-US"/>
              </w:rPr>
              <w:t>Наредбата</w:t>
            </w:r>
          </w:p>
          <w:p w14:paraId="78078E47" w14:textId="02180A1C" w:rsidR="00480348" w:rsidRPr="00993B20" w:rsidRDefault="00480348" w:rsidP="00993B20">
            <w:pPr>
              <w:spacing w:after="120"/>
              <w:jc w:val="both"/>
              <w:outlineLvl w:val="1"/>
              <w:rPr>
                <w:color w:val="008000"/>
                <w:sz w:val="20"/>
                <w:szCs w:val="20"/>
              </w:rPr>
            </w:pPr>
            <w:r w:rsidRPr="00786E11">
              <w:rPr>
                <w:bCs/>
                <w:color w:val="008000"/>
                <w:sz w:val="20"/>
              </w:rPr>
              <w:t xml:space="preserve">- </w:t>
            </w:r>
            <w:r w:rsidR="00993B20">
              <w:rPr>
                <w:bCs/>
                <w:color w:val="008000"/>
                <w:sz w:val="20"/>
              </w:rPr>
              <w:t>за доставки на самолетни билети</w:t>
            </w:r>
          </w:p>
        </w:tc>
        <w:tc>
          <w:tcPr>
            <w:tcW w:w="567" w:type="dxa"/>
          </w:tcPr>
          <w:p w14:paraId="54EA28D6" w14:textId="77777777" w:rsidR="00480348" w:rsidRPr="00786E11" w:rsidRDefault="00480348" w:rsidP="00480348">
            <w:pPr>
              <w:pStyle w:val="Heading1"/>
              <w:keepNext w:val="0"/>
              <w:jc w:val="both"/>
              <w:rPr>
                <w:bCs/>
                <w:sz w:val="20"/>
              </w:rPr>
            </w:pPr>
          </w:p>
        </w:tc>
        <w:tc>
          <w:tcPr>
            <w:tcW w:w="4282" w:type="dxa"/>
            <w:gridSpan w:val="2"/>
          </w:tcPr>
          <w:p w14:paraId="362D7B13" w14:textId="77777777" w:rsidR="00480348" w:rsidRPr="00786E11" w:rsidRDefault="00480348" w:rsidP="00480348">
            <w:pPr>
              <w:pStyle w:val="Heading1"/>
              <w:keepNext w:val="0"/>
              <w:jc w:val="both"/>
              <w:rPr>
                <w:bCs/>
                <w:sz w:val="20"/>
              </w:rPr>
            </w:pPr>
          </w:p>
        </w:tc>
      </w:tr>
      <w:tr w:rsidR="00480348" w:rsidRPr="00786E11" w14:paraId="70E4BF3D" w14:textId="77777777" w:rsidTr="007E3D47">
        <w:trPr>
          <w:trHeight w:val="270"/>
        </w:trPr>
        <w:tc>
          <w:tcPr>
            <w:tcW w:w="14601" w:type="dxa"/>
            <w:gridSpan w:val="6"/>
            <w:shd w:val="clear" w:color="auto" w:fill="DAE6C2" w:themeFill="accent3" w:themeFillTint="99"/>
          </w:tcPr>
          <w:p w14:paraId="70FB39C9" w14:textId="6288E674" w:rsidR="00480348" w:rsidRPr="00786E11" w:rsidRDefault="00480348" w:rsidP="00480348">
            <w:pPr>
              <w:pStyle w:val="Heading1"/>
              <w:keepNext w:val="0"/>
              <w:spacing w:before="0" w:line="240" w:lineRule="auto"/>
              <w:jc w:val="both"/>
              <w:rPr>
                <w:bCs/>
                <w:sz w:val="20"/>
              </w:rPr>
            </w:pPr>
            <w:r w:rsidRPr="00C57FD3">
              <w:rPr>
                <w:sz w:val="20"/>
                <w:lang w:eastAsia="fr-FR"/>
              </w:rPr>
              <w:lastRenderedPageBreak/>
              <w:t>IV</w:t>
            </w:r>
            <w:r w:rsidRPr="00D71E6E">
              <w:rPr>
                <w:sz w:val="20"/>
                <w:lang w:eastAsia="fr-FR"/>
              </w:rPr>
              <w:t xml:space="preserve">. </w:t>
            </w:r>
            <w:r w:rsidRPr="00C57FD3">
              <w:rPr>
                <w:sz w:val="20"/>
                <w:lang w:eastAsia="fr-FR"/>
              </w:rPr>
              <w:t>ИНДИКАТОРИ ЗА ИЗМАМИ, КОИТО ИМАТ ОТНОШЕНИЕ КЪМ ОБЩЕСТВЕНАТА ПОРЪЧКА</w:t>
            </w:r>
            <w:r w:rsidRPr="00786E11">
              <w:rPr>
                <w:b w:val="0"/>
                <w:sz w:val="20"/>
                <w:lang w:eastAsia="fr-FR"/>
              </w:rPr>
              <w:t xml:space="preserve"> </w:t>
            </w:r>
            <w:r w:rsidRPr="00786E11">
              <w:rPr>
                <w:sz w:val="20"/>
                <w:lang w:eastAsia="fr-FR"/>
              </w:rPr>
              <w:t>(„ЧЕРВЕНИ ФЛАГОВЕ“)</w:t>
            </w:r>
          </w:p>
        </w:tc>
      </w:tr>
      <w:tr w:rsidR="00480348" w:rsidRPr="00786E11" w14:paraId="7C8C00D6" w14:textId="77777777" w:rsidTr="000F4802">
        <w:trPr>
          <w:trHeight w:val="270"/>
        </w:trPr>
        <w:tc>
          <w:tcPr>
            <w:tcW w:w="540" w:type="dxa"/>
            <w:gridSpan w:val="2"/>
          </w:tcPr>
          <w:p w14:paraId="128984AB" w14:textId="17C21A01" w:rsidR="00480348" w:rsidRPr="00FC49AA" w:rsidRDefault="009D505A"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52</w:t>
            </w:r>
          </w:p>
        </w:tc>
        <w:tc>
          <w:tcPr>
            <w:tcW w:w="9212" w:type="dxa"/>
            <w:noWrap/>
          </w:tcPr>
          <w:p w14:paraId="40B35130" w14:textId="5DED81C6" w:rsidR="00480348" w:rsidRPr="00786E11" w:rsidRDefault="00480348" w:rsidP="00480348">
            <w:pPr>
              <w:jc w:val="both"/>
              <w:rPr>
                <w:b/>
                <w:sz w:val="20"/>
                <w:szCs w:val="20"/>
                <w:lang w:eastAsia="fr-FR"/>
              </w:rPr>
            </w:pPr>
            <w:r w:rsidRPr="00786E11">
              <w:rPr>
                <w:b/>
                <w:sz w:val="20"/>
                <w:szCs w:val="20"/>
                <w:lang w:eastAsia="fr-FR"/>
              </w:rPr>
              <w:t>Налице ли са в проверяваната процедура индикатори за конфликт на интереси?</w:t>
            </w:r>
          </w:p>
          <w:p w14:paraId="3A3E79B3" w14:textId="0C6C59B4" w:rsidR="00480348" w:rsidRPr="00786E11" w:rsidRDefault="00480348" w:rsidP="00480348">
            <w:pPr>
              <w:jc w:val="both"/>
              <w:rPr>
                <w:b/>
                <w:sz w:val="20"/>
                <w:szCs w:val="20"/>
                <w:u w:val="single"/>
                <w:lang w:eastAsia="fr-FR"/>
              </w:rPr>
            </w:pPr>
            <w:r w:rsidRPr="00786E11">
              <w:rPr>
                <w:b/>
                <w:sz w:val="20"/>
                <w:szCs w:val="20"/>
                <w:lang w:eastAsia="fr-FR"/>
              </w:rPr>
              <w:t>Моля формирайте заключението си за проверяваната процедура, след като изпълните т. І</w:t>
            </w:r>
            <w:r w:rsidR="001C5EC5">
              <w:rPr>
                <w:b/>
                <w:sz w:val="20"/>
                <w:szCs w:val="20"/>
                <w:lang w:val="en-US" w:eastAsia="fr-FR"/>
              </w:rPr>
              <w:t>I</w:t>
            </w:r>
            <w:r w:rsidRPr="00786E11">
              <w:rPr>
                <w:b/>
                <w:sz w:val="20"/>
                <w:szCs w:val="20"/>
                <w:lang w:eastAsia="fr-FR"/>
              </w:rPr>
              <w:t xml:space="preserve"> от указанията към настоящия контролен лист.</w:t>
            </w:r>
          </w:p>
        </w:tc>
        <w:tc>
          <w:tcPr>
            <w:tcW w:w="567" w:type="dxa"/>
          </w:tcPr>
          <w:p w14:paraId="09CFAB03" w14:textId="77777777" w:rsidR="00480348" w:rsidRPr="00786E11" w:rsidRDefault="00480348" w:rsidP="00480348">
            <w:pPr>
              <w:pStyle w:val="Heading1"/>
              <w:keepNext w:val="0"/>
              <w:jc w:val="both"/>
              <w:rPr>
                <w:bCs/>
                <w:sz w:val="20"/>
              </w:rPr>
            </w:pPr>
          </w:p>
        </w:tc>
        <w:tc>
          <w:tcPr>
            <w:tcW w:w="4282" w:type="dxa"/>
            <w:gridSpan w:val="2"/>
          </w:tcPr>
          <w:p w14:paraId="7EE0438A" w14:textId="77777777" w:rsidR="00480348" w:rsidRPr="00786E11" w:rsidRDefault="00480348" w:rsidP="00480348">
            <w:pPr>
              <w:pStyle w:val="Heading1"/>
              <w:keepNext w:val="0"/>
              <w:jc w:val="both"/>
              <w:rPr>
                <w:bCs/>
                <w:sz w:val="20"/>
              </w:rPr>
            </w:pPr>
          </w:p>
        </w:tc>
      </w:tr>
      <w:tr w:rsidR="00480348" w:rsidRPr="00786E11" w14:paraId="5DAD7EA7" w14:textId="77777777" w:rsidTr="000F4802">
        <w:trPr>
          <w:trHeight w:val="270"/>
        </w:trPr>
        <w:tc>
          <w:tcPr>
            <w:tcW w:w="540" w:type="dxa"/>
            <w:gridSpan w:val="2"/>
          </w:tcPr>
          <w:p w14:paraId="22090DC0" w14:textId="33BA10DA" w:rsidR="00480348" w:rsidRPr="001F24C3" w:rsidRDefault="009D505A" w:rsidP="00623882">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53</w:t>
            </w:r>
          </w:p>
        </w:tc>
        <w:tc>
          <w:tcPr>
            <w:tcW w:w="9212" w:type="dxa"/>
            <w:noWrap/>
          </w:tcPr>
          <w:p w14:paraId="506149E7" w14:textId="77777777" w:rsidR="00480348" w:rsidRPr="00786E11" w:rsidRDefault="00480348" w:rsidP="00480348">
            <w:pPr>
              <w:jc w:val="both"/>
              <w:rPr>
                <w:color w:val="008000"/>
                <w:sz w:val="20"/>
                <w:szCs w:val="20"/>
              </w:rPr>
            </w:pPr>
            <w:r w:rsidRPr="00786E11">
              <w:rPr>
                <w:b/>
                <w:sz w:val="20"/>
                <w:szCs w:val="20"/>
                <w:lang w:eastAsia="fr-FR"/>
              </w:rPr>
              <w:t>Налице ли са в проверяваната процедурата индикатори за договаряне при офериране?</w:t>
            </w:r>
          </w:p>
          <w:p w14:paraId="3F5D03E0" w14:textId="04255976" w:rsidR="00480348" w:rsidRPr="00786E11" w:rsidRDefault="00480348" w:rsidP="00480348">
            <w:pPr>
              <w:jc w:val="both"/>
              <w:rPr>
                <w:b/>
                <w:sz w:val="20"/>
                <w:szCs w:val="20"/>
                <w:lang w:eastAsia="fr-FR"/>
              </w:rPr>
            </w:pPr>
            <w:r w:rsidRPr="00786E11">
              <w:rPr>
                <w:b/>
                <w:sz w:val="20"/>
                <w:szCs w:val="20"/>
                <w:lang w:eastAsia="fr-FR"/>
              </w:rPr>
              <w:t>Моля формирайте заключението си за проверяваната процедура, след като изпълните т. І</w:t>
            </w:r>
            <w:r w:rsidR="001C5EC5">
              <w:rPr>
                <w:b/>
                <w:sz w:val="20"/>
                <w:szCs w:val="20"/>
                <w:lang w:val="en-US" w:eastAsia="fr-FR"/>
              </w:rPr>
              <w:t>I</w:t>
            </w:r>
            <w:r w:rsidRPr="00786E11">
              <w:rPr>
                <w:b/>
                <w:sz w:val="20"/>
                <w:szCs w:val="20"/>
                <w:lang w:eastAsia="fr-FR"/>
              </w:rPr>
              <w:t xml:space="preserve"> от указанията към настоящия контролен лист.</w:t>
            </w:r>
          </w:p>
        </w:tc>
        <w:tc>
          <w:tcPr>
            <w:tcW w:w="567" w:type="dxa"/>
          </w:tcPr>
          <w:p w14:paraId="6E6A83DC" w14:textId="77777777" w:rsidR="00480348" w:rsidRPr="00786E11" w:rsidRDefault="00480348" w:rsidP="00480348">
            <w:pPr>
              <w:pStyle w:val="Heading1"/>
              <w:keepNext w:val="0"/>
              <w:jc w:val="both"/>
              <w:rPr>
                <w:bCs/>
                <w:sz w:val="20"/>
              </w:rPr>
            </w:pPr>
          </w:p>
        </w:tc>
        <w:tc>
          <w:tcPr>
            <w:tcW w:w="4282" w:type="dxa"/>
            <w:gridSpan w:val="2"/>
          </w:tcPr>
          <w:p w14:paraId="075186D0" w14:textId="77777777" w:rsidR="00480348" w:rsidRPr="00786E11" w:rsidRDefault="00480348" w:rsidP="00480348">
            <w:pPr>
              <w:pStyle w:val="Heading1"/>
              <w:keepNext w:val="0"/>
              <w:jc w:val="both"/>
              <w:rPr>
                <w:bCs/>
                <w:sz w:val="20"/>
              </w:rPr>
            </w:pPr>
          </w:p>
        </w:tc>
      </w:tr>
      <w:tr w:rsidR="00480348" w:rsidRPr="00786E11" w14:paraId="4302B070" w14:textId="77777777" w:rsidTr="000F4802">
        <w:trPr>
          <w:trHeight w:val="270"/>
        </w:trPr>
        <w:tc>
          <w:tcPr>
            <w:tcW w:w="540" w:type="dxa"/>
            <w:gridSpan w:val="2"/>
          </w:tcPr>
          <w:p w14:paraId="63E0A322" w14:textId="2FDD5D7E" w:rsidR="00480348" w:rsidRPr="00EC7215" w:rsidRDefault="009D505A" w:rsidP="00EC7215">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54</w:t>
            </w:r>
          </w:p>
        </w:tc>
        <w:tc>
          <w:tcPr>
            <w:tcW w:w="9212" w:type="dxa"/>
            <w:noWrap/>
          </w:tcPr>
          <w:p w14:paraId="3BDF40B8" w14:textId="77777777" w:rsidR="00480348" w:rsidRPr="00786E11" w:rsidRDefault="00480348" w:rsidP="00480348">
            <w:pPr>
              <w:jc w:val="both"/>
              <w:rPr>
                <w:b/>
                <w:sz w:val="20"/>
                <w:szCs w:val="20"/>
                <w:lang w:eastAsia="fr-FR"/>
              </w:rPr>
            </w:pPr>
            <w:r w:rsidRPr="00786E11">
              <w:rPr>
                <w:b/>
                <w:sz w:val="20"/>
                <w:szCs w:val="20"/>
                <w:lang w:eastAsia="fr-FR"/>
              </w:rPr>
              <w:t>Налице ли са в проверяваната процедурата индикатори за неоснователно възлагане на един изпълнител?</w:t>
            </w:r>
          </w:p>
          <w:p w14:paraId="7EC2A5DC" w14:textId="5A5868BD" w:rsidR="00480348" w:rsidRPr="00786E11" w:rsidRDefault="00480348" w:rsidP="00480348">
            <w:pPr>
              <w:jc w:val="both"/>
              <w:rPr>
                <w:b/>
                <w:sz w:val="20"/>
                <w:szCs w:val="20"/>
                <w:lang w:eastAsia="fr-FR"/>
              </w:rPr>
            </w:pPr>
            <w:r w:rsidRPr="00786E11">
              <w:rPr>
                <w:b/>
                <w:sz w:val="20"/>
                <w:szCs w:val="20"/>
                <w:lang w:eastAsia="fr-FR"/>
              </w:rPr>
              <w:t>Моля формирайте заключението си за проверяваната процедура, след като изпълните т. І</w:t>
            </w:r>
            <w:r w:rsidR="001C5EC5">
              <w:rPr>
                <w:b/>
                <w:sz w:val="20"/>
                <w:szCs w:val="20"/>
                <w:lang w:val="en-US" w:eastAsia="fr-FR"/>
              </w:rPr>
              <w:t>I</w:t>
            </w:r>
            <w:r w:rsidRPr="00786E11">
              <w:rPr>
                <w:b/>
                <w:sz w:val="20"/>
                <w:szCs w:val="20"/>
                <w:lang w:eastAsia="fr-FR"/>
              </w:rPr>
              <w:t xml:space="preserve"> от указанията към настоящия контролен лист.</w:t>
            </w:r>
          </w:p>
        </w:tc>
        <w:tc>
          <w:tcPr>
            <w:tcW w:w="567" w:type="dxa"/>
          </w:tcPr>
          <w:p w14:paraId="0C61F305" w14:textId="77777777" w:rsidR="00480348" w:rsidRPr="00786E11" w:rsidRDefault="00480348" w:rsidP="00480348">
            <w:pPr>
              <w:pStyle w:val="Heading1"/>
              <w:keepNext w:val="0"/>
              <w:jc w:val="both"/>
              <w:rPr>
                <w:bCs/>
                <w:sz w:val="20"/>
              </w:rPr>
            </w:pPr>
          </w:p>
        </w:tc>
        <w:tc>
          <w:tcPr>
            <w:tcW w:w="4282" w:type="dxa"/>
            <w:gridSpan w:val="2"/>
          </w:tcPr>
          <w:p w14:paraId="24B4B14E" w14:textId="77777777" w:rsidR="00480348" w:rsidRPr="00786E11" w:rsidRDefault="00480348" w:rsidP="00480348">
            <w:pPr>
              <w:pStyle w:val="Heading1"/>
              <w:keepNext w:val="0"/>
              <w:jc w:val="both"/>
              <w:rPr>
                <w:bCs/>
                <w:sz w:val="20"/>
              </w:rPr>
            </w:pPr>
          </w:p>
        </w:tc>
      </w:tr>
    </w:tbl>
    <w:p w14:paraId="59378DE1" w14:textId="77777777" w:rsidR="00171BD0" w:rsidRPr="00786E11" w:rsidRDefault="00171BD0" w:rsidP="00171BD0">
      <w:pPr>
        <w:rPr>
          <w:vanish/>
        </w:rPr>
      </w:pPr>
    </w:p>
    <w:p w14:paraId="67D7CACD" w14:textId="77777777" w:rsidR="00CD544B" w:rsidRPr="00A51A53" w:rsidRDefault="00CD544B" w:rsidP="00CD544B">
      <w:pPr>
        <w:rPr>
          <w:vanish/>
        </w:rPr>
      </w:pPr>
    </w:p>
    <w:p w14:paraId="461E25E8" w14:textId="73D8E95D" w:rsidR="00D5482D" w:rsidRPr="00786E11" w:rsidRDefault="002D140A" w:rsidP="00BE3C9F">
      <w:pPr>
        <w:jc w:val="both"/>
        <w:rPr>
          <w:sz w:val="20"/>
          <w:szCs w:val="20"/>
        </w:rPr>
      </w:pPr>
      <w:r w:rsidRPr="00786E11">
        <w:rPr>
          <w:b/>
          <w:i/>
          <w:sz w:val="20"/>
          <w:szCs w:val="20"/>
          <w:u w:val="single"/>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753"/>
        <w:gridCol w:w="1848"/>
      </w:tblGrid>
      <w:tr w:rsidR="00D5482D" w:rsidRPr="002B2658" w14:paraId="772FA589" w14:textId="77777777" w:rsidTr="00F42169">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0DA111AC" w14:textId="77777777" w:rsidR="00D5482D" w:rsidRPr="002B2658" w:rsidRDefault="00D5482D" w:rsidP="00D518FA">
            <w:pPr>
              <w:ind w:left="142" w:right="283"/>
              <w:rPr>
                <w:b/>
              </w:rPr>
            </w:pPr>
            <w:r w:rsidRPr="00FE4E3A">
              <w:rPr>
                <w:b/>
              </w:rPr>
              <w:t>Заключение относно вероятност за налагане на финансови корекции</w:t>
            </w:r>
          </w:p>
        </w:tc>
      </w:tr>
      <w:tr w:rsidR="00D5482D" w:rsidRPr="007934D9" w14:paraId="7481E548" w14:textId="77777777" w:rsidTr="00F42169">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FFF99"/>
          </w:tcPr>
          <w:p w14:paraId="79EE5F7E" w14:textId="77777777" w:rsidR="00D5482D" w:rsidRPr="002B2658" w:rsidRDefault="00D5482D" w:rsidP="00D518FA">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Pr="00E657FC">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7934D9">
              <w:t>(</w:t>
            </w:r>
            <w:r>
              <w:t>Наредбата</w:t>
            </w:r>
            <w:r w:rsidRPr="007934D9">
              <w:t xml:space="preserve">), приета с ПМС № </w:t>
            </w:r>
            <w:r>
              <w:t>57 от 28 март 2017</w:t>
            </w:r>
            <w:r w:rsidRPr="007934D9">
              <w:t xml:space="preserve"> г.</w:t>
            </w:r>
            <w:r w:rsidRPr="007934D9">
              <w:rPr>
                <w:bCs/>
                <w:i/>
                <w:shd w:val="clear" w:color="auto" w:fill="FEFEFE"/>
              </w:rPr>
              <w:t>, респ.</w:t>
            </w:r>
            <w:r w:rsidRPr="007934D9">
              <w:rPr>
                <w:bCs/>
                <w:shd w:val="clear" w:color="auto" w:fill="FEFEFE"/>
              </w:rPr>
              <w:t xml:space="preserve"> </w:t>
            </w:r>
            <w:r w:rsidRPr="007934D9">
              <w:rPr>
                <w:i/>
              </w:rPr>
              <w:t>Насоките за</w:t>
            </w:r>
            <w:r>
              <w:rPr>
                <w:i/>
                <w:lang w:val="en-US"/>
              </w:rPr>
              <w:t xml:space="preserve"> </w:t>
            </w:r>
            <w:r w:rsidRPr="007934D9">
              <w:rPr>
                <w:i/>
              </w:rPr>
              <w:t>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848" w:type="dxa"/>
          </w:tcPr>
          <w:p w14:paraId="48D2662D" w14:textId="77777777" w:rsidR="00D5482D" w:rsidRPr="002B2658" w:rsidRDefault="00D5482D" w:rsidP="00D518FA">
            <w:pPr>
              <w:rPr>
                <w:sz w:val="18"/>
                <w:szCs w:val="18"/>
              </w:rPr>
            </w:pPr>
            <w:r w:rsidRPr="002B2658">
              <w:rPr>
                <w:sz w:val="18"/>
                <w:szCs w:val="18"/>
              </w:rPr>
              <w:t>Експерт</w:t>
            </w:r>
          </w:p>
          <w:p w14:paraId="4AA69A7F" w14:textId="77777777" w:rsidR="00D5482D" w:rsidRPr="002B2658" w:rsidRDefault="00D5482D" w:rsidP="00D518FA">
            <w:pPr>
              <w:rPr>
                <w:b/>
              </w:rPr>
            </w:pPr>
            <w:r w:rsidRPr="002B2658">
              <w:rPr>
                <w:b/>
              </w:rPr>
              <w:t>Да/</w:t>
            </w:r>
            <w:r w:rsidRPr="001C25AC">
              <w:rPr>
                <w:b/>
              </w:rPr>
              <w:t>Не</w:t>
            </w:r>
          </w:p>
        </w:tc>
      </w:tr>
    </w:tbl>
    <w:p w14:paraId="03B67BA9" w14:textId="1E8C0582" w:rsidR="00484C2E" w:rsidRDefault="00484C2E" w:rsidP="00F81223">
      <w:pPr>
        <w:ind w:left="-360"/>
        <w:jc w:val="both"/>
        <w:rPr>
          <w:sz w:val="20"/>
          <w:szCs w:val="20"/>
        </w:rPr>
      </w:pPr>
    </w:p>
    <w:p w14:paraId="7CBC0698" w14:textId="5C6C627D" w:rsidR="00D5482D" w:rsidRDefault="00D5482D" w:rsidP="00F81223">
      <w:pPr>
        <w:ind w:left="-360"/>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D5482D" w:rsidRPr="002B2658" w14:paraId="4E397BAC" w14:textId="77777777" w:rsidTr="00D518FA">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6D8F86E7" w14:textId="77777777" w:rsidR="00D5482D" w:rsidRDefault="00D5482D" w:rsidP="00D518FA">
            <w:pPr>
              <w:ind w:left="214" w:right="283" w:hanging="72"/>
              <w:rPr>
                <w:b/>
              </w:rPr>
            </w:pPr>
            <w:r w:rsidRPr="002B2658">
              <w:rPr>
                <w:b/>
              </w:rPr>
              <w:lastRenderedPageBreak/>
              <w:t>Заключение</w:t>
            </w:r>
            <w:r>
              <w:rPr>
                <w:b/>
              </w:rPr>
              <w:t>*</w:t>
            </w:r>
            <w:r w:rsidRPr="002B2658">
              <w:rPr>
                <w:b/>
              </w:rPr>
              <w:t xml:space="preserve"> относно законосъобразността на процедурата: </w:t>
            </w:r>
          </w:p>
          <w:p w14:paraId="363748AD" w14:textId="49BFB557" w:rsidR="00D5482D" w:rsidRDefault="00D5482D" w:rsidP="00D518FA">
            <w:pPr>
              <w:ind w:left="214" w:right="283" w:hanging="72"/>
              <w:rPr>
                <w:b/>
                <w:i/>
              </w:rPr>
            </w:pPr>
            <w:r>
              <w:rPr>
                <w:b/>
                <w:i/>
              </w:rPr>
              <w:t>………………………………………………………………………………………………………</w:t>
            </w:r>
            <w:r w:rsidR="008618B0">
              <w:rPr>
                <w:b/>
                <w:i/>
              </w:rPr>
              <w:t>……….</w:t>
            </w:r>
          </w:p>
          <w:p w14:paraId="01EBD8F6" w14:textId="14F81D4D" w:rsidR="00D5482D" w:rsidRPr="00C44CA0" w:rsidRDefault="00D5482D" w:rsidP="00D518FA">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14:paraId="4FEF0D1D" w14:textId="2D450AAD" w:rsidR="00D5482D" w:rsidRPr="00C44CA0" w:rsidRDefault="00D5482D" w:rsidP="00D518FA">
            <w:pPr>
              <w:ind w:left="142" w:right="283"/>
              <w:rPr>
                <w:i/>
              </w:rPr>
            </w:pPr>
            <w:r w:rsidRPr="00C44CA0">
              <w:rPr>
                <w:i/>
              </w:rPr>
              <w:t xml:space="preserve"> ИЛИ</w:t>
            </w:r>
          </w:p>
          <w:p w14:paraId="20D6F0C6" w14:textId="65C84F2E" w:rsidR="00D5482D" w:rsidRPr="00C44CA0" w:rsidRDefault="00823A3E" w:rsidP="00D518FA">
            <w:pPr>
              <w:ind w:left="142" w:right="283"/>
              <w:rPr>
                <w:i/>
              </w:rPr>
            </w:pPr>
            <w:r>
              <w:rPr>
                <w:i/>
              </w:rPr>
              <w:t xml:space="preserve">Установих </w:t>
            </w:r>
            <w:r w:rsidR="00D5482D">
              <w:rPr>
                <w:i/>
              </w:rPr>
              <w:t>-</w:t>
            </w:r>
            <w:r w:rsidR="00D5482D" w:rsidRPr="00C44CA0">
              <w:rPr>
                <w:i/>
              </w:rPr>
              <w:t xml:space="preserve"> броя </w:t>
            </w:r>
            <w:r w:rsidR="00D5482D">
              <w:rPr>
                <w:i/>
              </w:rPr>
              <w:t>нарушения</w:t>
            </w:r>
            <w:r w:rsidR="00D5482D" w:rsidRPr="00C44CA0">
              <w:rPr>
                <w:i/>
              </w:rPr>
              <w:t>, които нямат финансов ефект – Референция № .</w:t>
            </w:r>
            <w:r w:rsidR="00D5482D">
              <w:rPr>
                <w:i/>
              </w:rPr>
              <w:t>-</w:t>
            </w:r>
            <w:r w:rsidR="00D5482D" w:rsidRPr="00C44CA0">
              <w:rPr>
                <w:i/>
              </w:rPr>
              <w:t>. по-горе.  И/ИЛИ</w:t>
            </w:r>
          </w:p>
          <w:p w14:paraId="70DFA13C" w14:textId="638EAEFA" w:rsidR="00D5482D" w:rsidRPr="002B2658" w:rsidRDefault="00823A3E" w:rsidP="00D518FA">
            <w:pPr>
              <w:ind w:left="142" w:right="283"/>
              <w:rPr>
                <w:b/>
              </w:rPr>
            </w:pPr>
            <w:r>
              <w:rPr>
                <w:i/>
              </w:rPr>
              <w:t xml:space="preserve">Установих </w:t>
            </w:r>
            <w:r w:rsidR="00D5482D">
              <w:rPr>
                <w:i/>
              </w:rPr>
              <w:t>-</w:t>
            </w:r>
            <w:r w:rsidR="00D5482D" w:rsidRPr="00C44CA0">
              <w:rPr>
                <w:i/>
              </w:rPr>
              <w:t xml:space="preserve"> броя </w:t>
            </w:r>
            <w:r w:rsidR="00D5482D">
              <w:rPr>
                <w:i/>
              </w:rPr>
              <w:t>нарушения</w:t>
            </w:r>
            <w:r w:rsidR="00D5482D" w:rsidRPr="00C44CA0">
              <w:rPr>
                <w:i/>
              </w:rPr>
              <w:t xml:space="preserve">,  които имат финансов ефект </w:t>
            </w:r>
          </w:p>
        </w:tc>
      </w:tr>
      <w:tr w:rsidR="00D5482D" w:rsidRPr="007934D9" w14:paraId="563ED8E4" w14:textId="77777777" w:rsidTr="00D518FA">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0E4A5F83" w14:textId="43116A96" w:rsidR="00D5482D" w:rsidRPr="007934D9" w:rsidRDefault="00D5482D" w:rsidP="00D518FA">
            <w:pPr>
              <w:ind w:left="142" w:right="283"/>
              <w:rPr>
                <w:b/>
              </w:rPr>
            </w:pPr>
            <w:r w:rsidRPr="007934D9">
              <w:rPr>
                <w:b/>
              </w:rPr>
              <w:t>Проверката е извършена в периода от</w:t>
            </w:r>
            <w:r>
              <w:rPr>
                <w:b/>
              </w:rPr>
              <w:t xml:space="preserve"> …</w:t>
            </w:r>
            <w:r w:rsidR="00705497">
              <w:rPr>
                <w:b/>
              </w:rPr>
              <w:t>…………</w:t>
            </w:r>
            <w:r w:rsidRPr="007934D9">
              <w:rPr>
                <w:b/>
              </w:rPr>
              <w:t xml:space="preserve"> до </w:t>
            </w:r>
            <w:r>
              <w:rPr>
                <w:b/>
              </w:rPr>
              <w:t>…</w:t>
            </w:r>
            <w:r w:rsidR="00705497">
              <w:rPr>
                <w:b/>
              </w:rPr>
              <w:t>………</w:t>
            </w:r>
          </w:p>
        </w:tc>
      </w:tr>
      <w:tr w:rsidR="00D5482D" w:rsidRPr="007934D9" w14:paraId="6AC5DEE4" w14:textId="77777777" w:rsidTr="00D518FA">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4413746D" w14:textId="77777777" w:rsidR="00D5482D" w:rsidRPr="007934D9" w:rsidRDefault="00D5482D" w:rsidP="00D518FA">
            <w:pPr>
              <w:ind w:left="142" w:right="283"/>
              <w:rPr>
                <w:b/>
              </w:rPr>
            </w:pPr>
            <w:r w:rsidRPr="007934D9">
              <w:rPr>
                <w:b/>
              </w:rPr>
              <w:t xml:space="preserve">Извършили проверката: </w:t>
            </w:r>
          </w:p>
          <w:p w14:paraId="39664C05" w14:textId="77777777" w:rsidR="00D5482D" w:rsidRPr="007934D9" w:rsidRDefault="00D5482D" w:rsidP="00D518FA">
            <w:pPr>
              <w:ind w:left="142" w:right="283"/>
              <w:rPr>
                <w:b/>
              </w:rPr>
            </w:pPr>
          </w:p>
          <w:p w14:paraId="247F2E2A" w14:textId="30C67523" w:rsidR="00D5482D" w:rsidRPr="007934D9" w:rsidRDefault="00D5482D" w:rsidP="00D518FA">
            <w:pPr>
              <w:ind w:left="142" w:right="283"/>
              <w:rPr>
                <w:b/>
              </w:rPr>
            </w:pPr>
            <w:r w:rsidRPr="007934D9">
              <w:rPr>
                <w:b/>
              </w:rPr>
              <w:t>Експерт</w:t>
            </w:r>
            <w:r>
              <w:rPr>
                <w:b/>
              </w:rPr>
              <w:t>:</w:t>
            </w:r>
            <w:r w:rsidRPr="007934D9">
              <w:rPr>
                <w:b/>
              </w:rPr>
              <w:t xml:space="preserve"> </w:t>
            </w:r>
            <w:r>
              <w:rPr>
                <w:b/>
              </w:rPr>
              <w:t>…………………………………………………………….</w:t>
            </w:r>
            <w:r w:rsidR="008618B0">
              <w:rPr>
                <w:b/>
              </w:rPr>
              <w:t>.</w:t>
            </w:r>
          </w:p>
          <w:p w14:paraId="3E1ACCA3" w14:textId="77777777" w:rsidR="00D5482D" w:rsidRPr="007934D9" w:rsidRDefault="00D5482D" w:rsidP="00D518FA">
            <w:pPr>
              <w:ind w:left="142" w:right="283"/>
              <w:rPr>
                <w:b/>
              </w:rPr>
            </w:pPr>
            <w:r w:rsidRPr="007934D9">
              <w:rPr>
                <w:b/>
              </w:rPr>
              <w:t xml:space="preserve">                                       /име</w:t>
            </w:r>
            <w:r>
              <w:rPr>
                <w:b/>
              </w:rPr>
              <w:t xml:space="preserve"> и фамилия</w:t>
            </w:r>
            <w:r w:rsidRPr="007934D9">
              <w:rPr>
                <w:b/>
              </w:rPr>
              <w:t>, длъжност</w:t>
            </w:r>
            <w:r w:rsidRPr="007934D9" w:rsidDel="00693EDC">
              <w:rPr>
                <w:b/>
              </w:rPr>
              <w:t xml:space="preserve"> </w:t>
            </w:r>
            <w:r w:rsidRPr="007934D9">
              <w:rPr>
                <w:b/>
              </w:rPr>
              <w:t>/</w:t>
            </w:r>
          </w:p>
          <w:p w14:paraId="252958B7" w14:textId="77777777" w:rsidR="00D5482D" w:rsidRPr="007934D9" w:rsidRDefault="00D5482D" w:rsidP="00D518FA">
            <w:pPr>
              <w:ind w:left="142" w:right="283"/>
              <w:rPr>
                <w:b/>
              </w:rPr>
            </w:pPr>
          </w:p>
          <w:p w14:paraId="3E3D339B" w14:textId="77777777" w:rsidR="00D5482D" w:rsidRDefault="00D5482D" w:rsidP="00D518FA">
            <w:pPr>
              <w:ind w:left="142" w:right="283"/>
              <w:rPr>
                <w:b/>
              </w:rPr>
            </w:pPr>
          </w:p>
          <w:p w14:paraId="4CF193F4" w14:textId="77777777" w:rsidR="00D5482D" w:rsidRPr="007934D9" w:rsidRDefault="00D5482D" w:rsidP="00D518FA">
            <w:pPr>
              <w:ind w:left="142" w:right="283"/>
              <w:rPr>
                <w:b/>
              </w:rPr>
            </w:pPr>
          </w:p>
        </w:tc>
      </w:tr>
    </w:tbl>
    <w:p w14:paraId="54847E00" w14:textId="4D0A423C" w:rsidR="00D5482D" w:rsidRDefault="00D5482D" w:rsidP="00F328E2">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823A3E" w:rsidRPr="00FB75BC" w14:paraId="294DDAF9" w14:textId="77777777" w:rsidTr="00D518FA">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3D4F6120" w14:textId="77777777" w:rsidR="00823A3E" w:rsidRPr="00161A5F" w:rsidRDefault="00823A3E" w:rsidP="00D518FA">
            <w:pPr>
              <w:ind w:left="142" w:right="283"/>
            </w:pPr>
          </w:p>
        </w:tc>
      </w:tr>
      <w:tr w:rsidR="00823A3E" w:rsidRPr="00FB75BC" w14:paraId="7A74DA3D" w14:textId="77777777" w:rsidTr="00D518FA">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2AD64DD6" w14:textId="77777777" w:rsidR="00823A3E" w:rsidRPr="00161A5F" w:rsidRDefault="00823A3E" w:rsidP="00D518FA">
            <w:pPr>
              <w:ind w:left="142" w:right="283"/>
            </w:pPr>
            <w:r w:rsidRPr="00161A5F">
              <w:t xml:space="preserve">С настоящето декларирам, че не се намирам в ситуация на конфликт на интереси </w:t>
            </w:r>
            <w:r w:rsidRPr="00161A5F">
              <w:rPr>
                <w:i/>
              </w:rPr>
              <w:t xml:space="preserve"> по смисъла на чл.61 от РЕГЛАМЕНТ 1046 /2018 на Европейския парламент и на Съвета от 18 юли 2018г. и параграф 21 от Допълнителни разпоредби на ЗОП </w:t>
            </w:r>
            <w:r w:rsidRPr="00161A5F">
              <w:t>във връзка с гореописаната обществена поръчка, която съм проверил в качеството ми на експерт, осъществяващ последващ контрол в УО.</w:t>
            </w:r>
          </w:p>
        </w:tc>
      </w:tr>
      <w:tr w:rsidR="00823A3E" w:rsidRPr="007934D9" w14:paraId="2CDD57C0" w14:textId="77777777" w:rsidTr="00D518FA">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6FE54BA5" w14:textId="77777777" w:rsidR="00823A3E" w:rsidRPr="00161A5F" w:rsidRDefault="00823A3E" w:rsidP="00D518FA">
            <w:pPr>
              <w:ind w:left="142" w:right="283"/>
              <w:rPr>
                <w:b/>
              </w:rPr>
            </w:pPr>
          </w:p>
          <w:p w14:paraId="4A93F1F3" w14:textId="77777777" w:rsidR="00823A3E" w:rsidRPr="00161A5F" w:rsidRDefault="00823A3E" w:rsidP="00D518FA">
            <w:pPr>
              <w:ind w:left="142" w:right="283"/>
              <w:rPr>
                <w:b/>
              </w:rPr>
            </w:pPr>
            <w:r w:rsidRPr="00161A5F">
              <w:rPr>
                <w:b/>
              </w:rPr>
              <w:t>Експерт: …………………………………………………………….</w:t>
            </w:r>
          </w:p>
          <w:p w14:paraId="28B5DE9B" w14:textId="77777777" w:rsidR="00823A3E" w:rsidRDefault="00823A3E" w:rsidP="00D518FA">
            <w:pPr>
              <w:ind w:left="142" w:right="283"/>
              <w:rPr>
                <w:b/>
              </w:rPr>
            </w:pPr>
            <w:r w:rsidRPr="00161A5F">
              <w:rPr>
                <w:b/>
              </w:rPr>
              <w:t xml:space="preserve">                                       /име и фамилия, длъжност /</w:t>
            </w:r>
          </w:p>
          <w:p w14:paraId="6429A64A" w14:textId="77777777" w:rsidR="00823A3E" w:rsidRPr="007934D9" w:rsidRDefault="00823A3E" w:rsidP="00D518FA">
            <w:pPr>
              <w:ind w:left="142" w:right="283"/>
              <w:rPr>
                <w:b/>
              </w:rPr>
            </w:pPr>
          </w:p>
        </w:tc>
      </w:tr>
    </w:tbl>
    <w:p w14:paraId="1D9BE33F" w14:textId="77777777" w:rsidR="00823A3E" w:rsidRPr="00786E11" w:rsidRDefault="00823A3E" w:rsidP="00F328E2">
      <w:pPr>
        <w:jc w:val="both"/>
        <w:rPr>
          <w:sz w:val="20"/>
          <w:szCs w:val="20"/>
        </w:rPr>
      </w:pPr>
    </w:p>
    <w:sectPr w:rsidR="00823A3E" w:rsidRPr="00786E11" w:rsidSect="00FD636E">
      <w:headerReference w:type="even" r:id="rId8"/>
      <w:headerReference w:type="default" r:id="rId9"/>
      <w:footerReference w:type="even" r:id="rId10"/>
      <w:footerReference w:type="default" r:id="rId11"/>
      <w:headerReference w:type="first" r:id="rId12"/>
      <w:footerReference w:type="first" r:id="rId13"/>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58091" w14:textId="77777777" w:rsidR="00DA3940" w:rsidRDefault="00DA3940">
      <w:r>
        <w:separator/>
      </w:r>
    </w:p>
  </w:endnote>
  <w:endnote w:type="continuationSeparator" w:id="0">
    <w:p w14:paraId="42D36DCA" w14:textId="77777777" w:rsidR="00DA3940" w:rsidRDefault="00DA3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F3D99" w14:textId="77777777" w:rsidR="00D518FA" w:rsidRDefault="00D518FA"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7AFB35" w14:textId="77777777" w:rsidR="00D518FA" w:rsidRDefault="00D518FA"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D7DDF" w14:textId="0F5CDF9C" w:rsidR="00D518FA" w:rsidRDefault="00D518FA"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B6F85">
      <w:rPr>
        <w:rStyle w:val="PageNumber"/>
        <w:noProof/>
      </w:rPr>
      <w:t>1</w:t>
    </w:r>
    <w:r>
      <w:rPr>
        <w:rStyle w:val="PageNumber"/>
      </w:rPr>
      <w:fldChar w:fldCharType="end"/>
    </w:r>
  </w:p>
  <w:p w14:paraId="52A2B4AB" w14:textId="77777777" w:rsidR="00D518FA" w:rsidRDefault="00D518FA"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F3C90" w14:textId="77777777" w:rsidR="00D518FA" w:rsidRDefault="00D518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199F3E" w14:textId="77777777" w:rsidR="00DA3940" w:rsidRDefault="00DA3940">
      <w:r>
        <w:separator/>
      </w:r>
    </w:p>
  </w:footnote>
  <w:footnote w:type="continuationSeparator" w:id="0">
    <w:p w14:paraId="1B78C31C" w14:textId="77777777" w:rsidR="00DA3940" w:rsidRDefault="00DA3940">
      <w:r>
        <w:continuationSeparator/>
      </w:r>
    </w:p>
  </w:footnote>
  <w:footnote w:id="1">
    <w:p w14:paraId="4C1628CD" w14:textId="77777777" w:rsidR="00D518FA" w:rsidRPr="00173168" w:rsidRDefault="00D518FA" w:rsidP="00F8079D">
      <w:pPr>
        <w:pStyle w:val="FootnoteText"/>
        <w:ind w:right="-993"/>
        <w:jc w:val="both"/>
        <w:rPr>
          <w:rFonts w:ascii="Times New Roman" w:hAnsi="Times New Roman"/>
          <w:sz w:val="16"/>
          <w:szCs w:val="16"/>
          <w:lang w:val="bg-BG"/>
        </w:rPr>
      </w:pPr>
      <w:r w:rsidRPr="00173168">
        <w:rPr>
          <w:rStyle w:val="FootnoteReference"/>
          <w:rFonts w:ascii="Times New Roman" w:hAnsi="Times New Roman"/>
          <w:sz w:val="16"/>
          <w:szCs w:val="16"/>
        </w:rPr>
        <w:footnoteRef/>
      </w:r>
      <w:r w:rsidRPr="00173168">
        <w:rPr>
          <w:rFonts w:ascii="Times New Roman" w:hAnsi="Times New Roman"/>
          <w:sz w:val="16"/>
          <w:szCs w:val="16"/>
        </w:rPr>
        <w:t xml:space="preserve"> </w:t>
      </w:r>
      <w:r w:rsidRPr="00173168">
        <w:rPr>
          <w:rFonts w:ascii="Times New Roman" w:hAnsi="Times New Roman"/>
          <w:sz w:val="16"/>
          <w:szCs w:val="16"/>
          <w:lang w:val="bg-BG"/>
        </w:rPr>
        <w:t>Насоки за определяне на финансови корекции, които се правят върху разходи, финансирани от Общността,  при несъответствие с правилата за възлагане на обществени поръчки, приети с решение на Европейската комисия от 1</w:t>
      </w:r>
      <w:r>
        <w:rPr>
          <w:rFonts w:ascii="Times New Roman" w:hAnsi="Times New Roman"/>
          <w:sz w:val="16"/>
          <w:szCs w:val="16"/>
          <w:lang w:val="bg-BG"/>
        </w:rPr>
        <w:t>4</w:t>
      </w:r>
      <w:r w:rsidRPr="00173168">
        <w:rPr>
          <w:rFonts w:ascii="Times New Roman" w:hAnsi="Times New Roman"/>
          <w:sz w:val="16"/>
          <w:szCs w:val="16"/>
          <w:lang w:val="bg-BG"/>
        </w:rPr>
        <w:t>.</w:t>
      </w:r>
      <w:r>
        <w:rPr>
          <w:rFonts w:ascii="Times New Roman" w:hAnsi="Times New Roman"/>
          <w:sz w:val="16"/>
          <w:szCs w:val="16"/>
          <w:lang w:val="bg-BG"/>
        </w:rPr>
        <w:t>05</w:t>
      </w:r>
      <w:r w:rsidRPr="00173168">
        <w:rPr>
          <w:rFonts w:ascii="Times New Roman" w:hAnsi="Times New Roman"/>
          <w:sz w:val="16"/>
          <w:szCs w:val="16"/>
          <w:lang w:val="bg-BG"/>
        </w:rPr>
        <w:t>.201</w:t>
      </w:r>
      <w:r>
        <w:rPr>
          <w:rFonts w:ascii="Times New Roman" w:hAnsi="Times New Roman"/>
          <w:sz w:val="16"/>
          <w:szCs w:val="16"/>
          <w:lang w:val="bg-BG"/>
        </w:rPr>
        <w:t>9</w:t>
      </w:r>
      <w:r w:rsidRPr="00173168">
        <w:rPr>
          <w:rFonts w:ascii="Times New Roman" w:hAnsi="Times New Roman"/>
          <w:sz w:val="16"/>
          <w:szCs w:val="16"/>
        </w:rPr>
        <w:t xml:space="preserve"> </w:t>
      </w:r>
      <w:r w:rsidRPr="00173168">
        <w:rPr>
          <w:rFonts w:ascii="Times New Roman" w:hAnsi="Times New Roman"/>
          <w:b/>
          <w:bCs/>
          <w:sz w:val="16"/>
          <w:szCs w:val="16"/>
          <w:lang w:val="bg-BG"/>
        </w:rPr>
        <w:t xml:space="preserve">и </w:t>
      </w:r>
      <w:r w:rsidRPr="00173168">
        <w:rPr>
          <w:rFonts w:ascii="Times New Roman" w:hAnsi="Times New Roman"/>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173168">
        <w:rPr>
          <w:rFonts w:ascii="Times New Roman" w:hAnsi="Times New Roman"/>
          <w:sz w:val="16"/>
          <w:szCs w:val="16"/>
          <w:lang w:val="bg-BG"/>
        </w:rPr>
        <w:t xml:space="preserve">,  приета с Постановление №57 на МС от 2017 г., обн. ДВ бр.27 от 2017 г. </w:t>
      </w:r>
    </w:p>
  </w:footnote>
  <w:footnote w:id="2">
    <w:p w14:paraId="33DDAEE0" w14:textId="77777777" w:rsidR="00D518FA" w:rsidRPr="000E1A79" w:rsidRDefault="00D518FA" w:rsidP="00ED6395">
      <w:pPr>
        <w:pStyle w:val="FootnoteText"/>
        <w:ind w:right="-993"/>
        <w:jc w:val="both"/>
        <w:rPr>
          <w:rFonts w:ascii="Times New Roman" w:hAnsi="Times New Roman"/>
          <w:sz w:val="16"/>
          <w:szCs w:val="16"/>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sidRPr="000E1A79">
        <w:rPr>
          <w:rFonts w:ascii="Times New Roman" w:hAnsi="Times New Roman"/>
          <w:sz w:val="16"/>
          <w:szCs w:val="16"/>
          <w:lang w:val="bg-BG"/>
        </w:rPr>
        <w:t>Дефиниция от Практическо ръководство за ръководители, разработено от експертна група на държавите членки, координирана от отдел D2 на OLAF за предотвратяване на измами „Установяване на конфликт на интереси в процедури за обществени 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41A29" w14:textId="77777777" w:rsidR="00D518FA" w:rsidRDefault="00D518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D518FA" w:rsidRPr="000E0EEA" w14:paraId="5E38F7EB" w14:textId="77777777" w:rsidTr="004945D0">
      <w:trPr>
        <w:trHeight w:val="70"/>
      </w:trPr>
      <w:tc>
        <w:tcPr>
          <w:tcW w:w="12186" w:type="dxa"/>
          <w:gridSpan w:val="3"/>
          <w:tcBorders>
            <w:top w:val="single" w:sz="4" w:space="0" w:color="999999"/>
            <w:left w:val="single" w:sz="4" w:space="0" w:color="999999"/>
            <w:right w:val="single" w:sz="4" w:space="0" w:color="999999"/>
          </w:tcBorders>
          <w:vAlign w:val="center"/>
        </w:tcPr>
        <w:p w14:paraId="6641E136" w14:textId="77777777" w:rsidR="00D518FA" w:rsidRPr="000E0EEA" w:rsidRDefault="00D518FA" w:rsidP="00D00D96">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0869CF0E" w14:textId="5D0F2E94" w:rsidR="00D518FA" w:rsidRPr="000E0EEA" w:rsidRDefault="00D518FA" w:rsidP="00D00D96">
          <w:pPr>
            <w:tabs>
              <w:tab w:val="center" w:pos="4536"/>
              <w:tab w:val="right" w:pos="9072"/>
            </w:tabs>
            <w:ind w:firstLine="120"/>
            <w:jc w:val="center"/>
            <w:rPr>
              <w:b/>
              <w:sz w:val="20"/>
              <w:szCs w:val="20"/>
              <w:lang w:eastAsia="pl-PL"/>
            </w:rPr>
          </w:pPr>
          <w:r>
            <w:rPr>
              <w:b/>
              <w:sz w:val="20"/>
              <w:szCs w:val="20"/>
              <w:lang w:eastAsia="pl-PL"/>
            </w:rPr>
            <w:t>4.</w:t>
          </w:r>
          <w:ins w:id="0" w:author="Anna Petrova Teneva-Kamh" w:date="2023-06-30T12:51:00Z">
            <w:r w:rsidR="003B6F85">
              <w:rPr>
                <w:b/>
                <w:sz w:val="20"/>
                <w:szCs w:val="20"/>
                <w:lang w:eastAsia="pl-PL"/>
              </w:rPr>
              <w:t>7</w:t>
            </w:r>
          </w:ins>
          <w:del w:id="1" w:author="Anna Petrova Teneva-Kamh" w:date="2023-06-30T12:51:00Z">
            <w:r w:rsidDel="003B6F85">
              <w:rPr>
                <w:b/>
                <w:sz w:val="20"/>
                <w:szCs w:val="20"/>
                <w:lang w:eastAsia="pl-PL"/>
              </w:rPr>
              <w:delText>3</w:delText>
            </w:r>
          </w:del>
          <w:r>
            <w:rPr>
              <w:b/>
              <w:sz w:val="20"/>
              <w:szCs w:val="20"/>
              <w:lang w:eastAsia="pl-PL"/>
            </w:rPr>
            <w:t>-</w:t>
          </w:r>
          <w:ins w:id="2" w:author="Anna Petrova Teneva-Kamh" w:date="2023-06-30T12:51:00Z">
            <w:r w:rsidR="003B6F85">
              <w:rPr>
                <w:b/>
                <w:sz w:val="20"/>
                <w:szCs w:val="20"/>
                <w:lang w:eastAsia="pl-PL"/>
              </w:rPr>
              <w:t>11</w:t>
            </w:r>
          </w:ins>
          <w:bookmarkStart w:id="3" w:name="_GoBack"/>
          <w:bookmarkEnd w:id="3"/>
          <w:del w:id="4" w:author="Anna Petrova Teneva-Kamh" w:date="2023-06-30T12:51:00Z">
            <w:r w:rsidDel="003B6F85">
              <w:rPr>
                <w:b/>
                <w:sz w:val="20"/>
                <w:szCs w:val="20"/>
                <w:lang w:eastAsia="pl-PL"/>
              </w:rPr>
              <w:delText>2</w:delText>
            </w:r>
          </w:del>
        </w:p>
      </w:tc>
    </w:tr>
    <w:tr w:rsidR="00D518FA" w:rsidRPr="000E0EEA" w14:paraId="483AC4BB" w14:textId="77777777" w:rsidTr="004945D0">
      <w:tc>
        <w:tcPr>
          <w:tcW w:w="12186" w:type="dxa"/>
          <w:gridSpan w:val="3"/>
          <w:tcBorders>
            <w:top w:val="single" w:sz="4" w:space="0" w:color="999999"/>
            <w:left w:val="single" w:sz="4" w:space="0" w:color="999999"/>
            <w:right w:val="single" w:sz="4" w:space="0" w:color="999999"/>
          </w:tcBorders>
          <w:vAlign w:val="center"/>
        </w:tcPr>
        <w:p w14:paraId="4A8BD62D" w14:textId="7B260F80" w:rsidR="00D518FA" w:rsidRPr="000E0EEA" w:rsidRDefault="00D518FA" w:rsidP="00D00D96">
          <w:pPr>
            <w:tabs>
              <w:tab w:val="center" w:pos="4536"/>
              <w:tab w:val="right" w:pos="9072"/>
            </w:tabs>
            <w:jc w:val="center"/>
            <w:rPr>
              <w:b/>
              <w:sz w:val="20"/>
              <w:szCs w:val="20"/>
              <w:lang w:eastAsia="pl-PL"/>
            </w:rPr>
          </w:pPr>
          <w:r>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71A45416" w14:textId="5323041B" w:rsidR="00D518FA" w:rsidRPr="005238B9" w:rsidRDefault="00D518FA" w:rsidP="00BE3C9F">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3B6F85">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Pr>
              <w:b/>
              <w:sz w:val="20"/>
              <w:szCs w:val="20"/>
              <w:lang w:eastAsia="pl-PL"/>
            </w:rPr>
            <w:t>53</w:t>
          </w:r>
        </w:p>
      </w:tc>
    </w:tr>
    <w:tr w:rsidR="00D518FA" w:rsidRPr="000E0EEA" w14:paraId="68D31D58" w14:textId="77777777" w:rsidTr="004945D0">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119A13C7" w14:textId="77777777" w:rsidR="00D518FA" w:rsidRPr="000E0EEA" w:rsidRDefault="00D518FA" w:rsidP="00D00D96">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5EF5649A" w14:textId="77777777" w:rsidR="00D518FA" w:rsidRPr="000E0EEA" w:rsidRDefault="00D518FA" w:rsidP="00D00D96">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18401FDF" wp14:editId="6F135E1D">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71040" cy="142875"/>
                              </a:xfrm>
                              <a:prstGeom prst="rect">
                                <a:avLst/>
                              </a:prstGeom>
                              <a:noFill/>
                              <a:ln w="6350">
                                <a:noFill/>
                              </a:ln>
                            </wps:spPr>
                            <wps:txbx>
                              <w:txbxContent>
                                <w:p w14:paraId="43997CE1" w14:textId="77777777" w:rsidR="00D518FA" w:rsidRPr="002536C6" w:rsidRDefault="00D518FA" w:rsidP="00D00D96">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72588AFE" w14:textId="77777777" w:rsidR="00D518FA" w:rsidRPr="008003D3" w:rsidRDefault="00D518FA" w:rsidP="00D00D96">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14:paraId="2AF3F558" w14:textId="77777777" w:rsidR="00D518FA" w:rsidRPr="002536C6" w:rsidRDefault="00D518FA" w:rsidP="00D00D96">
                                  <w:pPr>
                                    <w:rPr>
                                      <w:rFonts w:ascii="Arial" w:hAnsi="Arial" w:cs="Arial"/>
                                      <w:b/>
                                      <w:sz w:val="18"/>
                                      <w:szCs w:val="18"/>
                                    </w:rPr>
                                  </w:pPr>
                                  <w:r w:rsidRPr="002536C6">
                                    <w:rPr>
                                      <w:rFonts w:ascii="Arial" w:hAnsi="Arial" w:cs="Arial"/>
                                      <w:b/>
                                      <w:sz w:val="18"/>
                                      <w:szCs w:val="18"/>
                                    </w:rPr>
                                    <w:t>ЕВРОПЕЙСКИ</w:t>
                                  </w:r>
                                </w:p>
                                <w:p w14:paraId="6C17FCF2" w14:textId="77777777" w:rsidR="00D518FA" w:rsidRPr="002536C6" w:rsidRDefault="00D518FA" w:rsidP="00D00D96">
                                  <w:pPr>
                                    <w:spacing w:after="20"/>
                                    <w:rPr>
                                      <w:rFonts w:ascii="Arial" w:hAnsi="Arial" w:cs="Arial"/>
                                      <w:b/>
                                      <w:sz w:val="18"/>
                                      <w:szCs w:val="18"/>
                                    </w:rPr>
                                  </w:pPr>
                                  <w:r w:rsidRPr="002536C6">
                                    <w:rPr>
                                      <w:rFonts w:ascii="Arial" w:hAnsi="Arial" w:cs="Arial"/>
                                      <w:b/>
                                      <w:sz w:val="18"/>
                                      <w:szCs w:val="18"/>
                                    </w:rPr>
                                    <w:t>СЪЮЗ</w:t>
                                  </w:r>
                                </w:p>
                                <w:p w14:paraId="6F4FB0CB" w14:textId="77777777" w:rsidR="00D518FA" w:rsidRPr="002536C6" w:rsidRDefault="00D518FA" w:rsidP="00D00D96">
                                  <w:pPr>
                                    <w:rPr>
                                      <w:rFonts w:ascii="Arial" w:hAnsi="Arial" w:cs="Arial"/>
                                      <w:sz w:val="18"/>
                                      <w:szCs w:val="18"/>
                                    </w:rPr>
                                  </w:pPr>
                                  <w:r w:rsidRPr="002536C6">
                                    <w:rPr>
                                      <w:rFonts w:ascii="Arial" w:hAnsi="Arial" w:cs="Arial"/>
                                      <w:sz w:val="18"/>
                                      <w:szCs w:val="18"/>
                                    </w:rPr>
                                    <w:t>Европейски фонд за</w:t>
                                  </w:r>
                                </w:p>
                                <w:p w14:paraId="5F3E56B4" w14:textId="77777777" w:rsidR="00D518FA" w:rsidRPr="002536C6" w:rsidRDefault="00D518FA" w:rsidP="00D00D96">
                                  <w:pPr>
                                    <w:rPr>
                                      <w:rFonts w:ascii="Arial" w:hAnsi="Arial" w:cs="Arial"/>
                                      <w:sz w:val="18"/>
                                      <w:szCs w:val="18"/>
                                    </w:rPr>
                                  </w:pPr>
                                  <w:r w:rsidRPr="002536C6">
                                    <w:rPr>
                                      <w:rFonts w:ascii="Arial" w:hAnsi="Arial" w:cs="Arial"/>
                                      <w:sz w:val="18"/>
                                      <w:szCs w:val="18"/>
                                    </w:rPr>
                                    <w:t>регионално развитие</w:t>
                                  </w:r>
                                </w:p>
                                <w:p w14:paraId="75911413" w14:textId="77777777" w:rsidR="00D518FA" w:rsidRPr="002536C6" w:rsidRDefault="00D518FA" w:rsidP="00D00D96">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18401FDF" id="Group 57" o:spid="_x0000_s1026"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">
                    <v:shapetype id="_x0000_t202" coordsize="21600,21600" o:spt="202" path="m,l,21600r21600,l21600,xe">
                      <v:stroke joinstyle="miter"/>
                      <v:path gradientshapeok="t" o:connecttype="rect"/>
                    </v:shapetype>
                    <v:shape id="Text Box 58" o:spid="_x0000_s1027" type="#_x0000_t202" style="position:absolute;width:19710;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14:paraId="43997CE1" w14:textId="77777777" w:rsidR="00D518FA" w:rsidRPr="002536C6" w:rsidRDefault="00D518FA" w:rsidP="00D00D96">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72588AFE" w14:textId="77777777" w:rsidR="00D518FA" w:rsidRPr="008003D3" w:rsidRDefault="00D518FA" w:rsidP="00D00D96">
                            <w:pPr>
                              <w:ind w:right="30"/>
                              <w:rPr>
                                <w:sz w:val="20"/>
                                <w:szCs w:val="20"/>
                              </w:rPr>
                            </w:pPr>
                          </w:p>
                        </w:txbxContent>
                      </v:textbox>
                    </v:shape>
                    <v:shape id="Text Box 59" o:spid="_x0000_s1028"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14:paraId="2AF3F558" w14:textId="77777777" w:rsidR="00D518FA" w:rsidRPr="002536C6" w:rsidRDefault="00D518FA" w:rsidP="00D00D96">
                            <w:pPr>
                              <w:rPr>
                                <w:rFonts w:ascii="Arial" w:hAnsi="Arial" w:cs="Arial"/>
                                <w:b/>
                                <w:sz w:val="18"/>
                                <w:szCs w:val="18"/>
                              </w:rPr>
                            </w:pPr>
                            <w:r w:rsidRPr="002536C6">
                              <w:rPr>
                                <w:rFonts w:ascii="Arial" w:hAnsi="Arial" w:cs="Arial"/>
                                <w:b/>
                                <w:sz w:val="18"/>
                                <w:szCs w:val="18"/>
                              </w:rPr>
                              <w:t>ЕВРОПЕЙСКИ</w:t>
                            </w:r>
                          </w:p>
                          <w:p w14:paraId="6C17FCF2" w14:textId="77777777" w:rsidR="00D518FA" w:rsidRPr="002536C6" w:rsidRDefault="00D518FA" w:rsidP="00D00D96">
                            <w:pPr>
                              <w:spacing w:after="20"/>
                              <w:rPr>
                                <w:rFonts w:ascii="Arial" w:hAnsi="Arial" w:cs="Arial"/>
                                <w:b/>
                                <w:sz w:val="18"/>
                                <w:szCs w:val="18"/>
                              </w:rPr>
                            </w:pPr>
                            <w:r w:rsidRPr="002536C6">
                              <w:rPr>
                                <w:rFonts w:ascii="Arial" w:hAnsi="Arial" w:cs="Arial"/>
                                <w:b/>
                                <w:sz w:val="18"/>
                                <w:szCs w:val="18"/>
                              </w:rPr>
                              <w:t>СЪЮЗ</w:t>
                            </w:r>
                          </w:p>
                          <w:p w14:paraId="6F4FB0CB" w14:textId="77777777" w:rsidR="00D518FA" w:rsidRPr="002536C6" w:rsidRDefault="00D518FA" w:rsidP="00D00D96">
                            <w:pPr>
                              <w:rPr>
                                <w:rFonts w:ascii="Arial" w:hAnsi="Arial" w:cs="Arial"/>
                                <w:sz w:val="18"/>
                                <w:szCs w:val="18"/>
                              </w:rPr>
                            </w:pPr>
                            <w:r w:rsidRPr="002536C6">
                              <w:rPr>
                                <w:rFonts w:ascii="Arial" w:hAnsi="Arial" w:cs="Arial"/>
                                <w:sz w:val="18"/>
                                <w:szCs w:val="18"/>
                              </w:rPr>
                              <w:t>Европейски фонд за</w:t>
                            </w:r>
                          </w:p>
                          <w:p w14:paraId="5F3E56B4" w14:textId="77777777" w:rsidR="00D518FA" w:rsidRPr="002536C6" w:rsidRDefault="00D518FA" w:rsidP="00D00D96">
                            <w:pPr>
                              <w:rPr>
                                <w:rFonts w:ascii="Arial" w:hAnsi="Arial" w:cs="Arial"/>
                                <w:sz w:val="18"/>
                                <w:szCs w:val="18"/>
                              </w:rPr>
                            </w:pPr>
                            <w:r w:rsidRPr="002536C6">
                              <w:rPr>
                                <w:rFonts w:ascii="Arial" w:hAnsi="Arial" w:cs="Arial"/>
                                <w:sz w:val="18"/>
                                <w:szCs w:val="18"/>
                              </w:rPr>
                              <w:t>регионално развитие</w:t>
                            </w:r>
                          </w:p>
                          <w:p w14:paraId="75911413" w14:textId="77777777" w:rsidR="00D518FA" w:rsidRPr="002536C6" w:rsidRDefault="00D518FA" w:rsidP="00D00D96">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07214157" w14:textId="77777777" w:rsidR="00D518FA" w:rsidRPr="000E0EEA" w:rsidRDefault="00D518FA" w:rsidP="00D00D96">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550E6FE7" wp14:editId="25E7C404">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14:paraId="1EEC5B0C" w14:textId="77777777" w:rsidR="00D518FA" w:rsidRPr="00D57704" w:rsidRDefault="00D518FA" w:rsidP="00D00D96">
                                  <w:pPr>
                                    <w:jc w:val="center"/>
                                    <w:rPr>
                                      <w:rFonts w:ascii="Arial" w:hAnsi="Arial" w:cs="Arial"/>
                                      <w:b/>
                                      <w:sz w:val="12"/>
                                      <w:szCs w:val="12"/>
                                    </w:rPr>
                                  </w:pPr>
                                  <w:r w:rsidRPr="00D57704">
                                    <w:rPr>
                                      <w:rFonts w:ascii="Arial" w:hAnsi="Arial" w:cs="Arial"/>
                                      <w:b/>
                                      <w:sz w:val="12"/>
                                      <w:szCs w:val="12"/>
                                    </w:rPr>
                                    <w:t>ТРАНСПОРТ И</w:t>
                                  </w:r>
                                </w:p>
                                <w:p w14:paraId="6C6D9175" w14:textId="77777777" w:rsidR="00D518FA" w:rsidRPr="00D57704" w:rsidRDefault="00D518FA" w:rsidP="00D00D96">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14:paraId="2D982B26" w14:textId="77777777" w:rsidR="00D518FA" w:rsidRPr="00D57704" w:rsidRDefault="00D518FA" w:rsidP="00D00D96">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550E6FE7" id="Group 74"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14:paraId="1EEC5B0C" w14:textId="77777777" w:rsidR="00D518FA" w:rsidRPr="00D57704" w:rsidRDefault="00D518FA" w:rsidP="00D00D96">
                            <w:pPr>
                              <w:jc w:val="center"/>
                              <w:rPr>
                                <w:rFonts w:ascii="Arial" w:hAnsi="Arial" w:cs="Arial"/>
                                <w:b/>
                                <w:sz w:val="12"/>
                                <w:szCs w:val="12"/>
                              </w:rPr>
                            </w:pPr>
                            <w:r w:rsidRPr="00D57704">
                              <w:rPr>
                                <w:rFonts w:ascii="Arial" w:hAnsi="Arial" w:cs="Arial"/>
                                <w:b/>
                                <w:sz w:val="12"/>
                                <w:szCs w:val="12"/>
                              </w:rPr>
                              <w:t>ТРАНСПОРТ И</w:t>
                            </w:r>
                          </w:p>
                          <w:p w14:paraId="6C6D9175" w14:textId="77777777" w:rsidR="00D518FA" w:rsidRPr="00D57704" w:rsidRDefault="00D518FA" w:rsidP="00D00D96">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14:paraId="2D982B26" w14:textId="77777777" w:rsidR="00D518FA" w:rsidRPr="00D57704" w:rsidRDefault="00D518FA" w:rsidP="00D00D96">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14:paraId="21D44E78" w14:textId="786568C5" w:rsidR="00D518FA" w:rsidRDefault="00D518FA" w:rsidP="00D00D96">
          <w:pPr>
            <w:autoSpaceDE w:val="0"/>
            <w:autoSpaceDN w:val="0"/>
            <w:adjustRightInd w:val="0"/>
            <w:spacing w:line="241" w:lineRule="atLeast"/>
            <w:jc w:val="center"/>
            <w:rPr>
              <w:b/>
              <w:noProof/>
              <w:sz w:val="20"/>
              <w:szCs w:val="20"/>
              <w:lang w:val="en-US"/>
            </w:rPr>
          </w:pPr>
          <w:r>
            <w:rPr>
              <w:b/>
              <w:noProof/>
              <w:lang w:val="en-US"/>
            </w:rPr>
            <w:t xml:space="preserve">VII </w:t>
          </w:r>
          <w:r>
            <w:rPr>
              <w:b/>
              <w:noProof/>
            </w:rPr>
            <w:t>2023</w:t>
          </w:r>
        </w:p>
      </w:tc>
    </w:tr>
    <w:tr w:rsidR="00D518FA" w:rsidRPr="000E0EEA" w14:paraId="31294B72" w14:textId="77777777" w:rsidTr="004945D0">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0619AB50" w14:textId="77777777" w:rsidR="00D518FA" w:rsidRPr="000E0EEA" w:rsidRDefault="00D518FA" w:rsidP="00D00D96">
          <w:pPr>
            <w:autoSpaceDE w:val="0"/>
            <w:autoSpaceDN w:val="0"/>
            <w:adjustRightInd w:val="0"/>
            <w:jc w:val="center"/>
            <w:rPr>
              <w:b/>
            </w:rPr>
          </w:pPr>
          <w:r w:rsidRPr="000E0EEA">
            <w:rPr>
              <w:b/>
            </w:rPr>
            <w:t>ПНУИ</w:t>
          </w:r>
        </w:p>
        <w:p w14:paraId="21CDD695" w14:textId="77777777" w:rsidR="00D518FA" w:rsidRPr="000E0EEA" w:rsidRDefault="00D518FA" w:rsidP="00D00D96">
          <w:pPr>
            <w:autoSpaceDE w:val="0"/>
            <w:autoSpaceDN w:val="0"/>
            <w:adjustRightInd w:val="0"/>
            <w:jc w:val="center"/>
            <w:rPr>
              <w:b/>
            </w:rPr>
          </w:pPr>
          <w:r w:rsidRPr="000E0EEA">
            <w:rPr>
              <w:b/>
            </w:rPr>
            <w:t>на</w:t>
          </w:r>
        </w:p>
        <w:p w14:paraId="70ADE6A5" w14:textId="77777777" w:rsidR="00D518FA" w:rsidRPr="000E0EEA" w:rsidRDefault="00D518FA" w:rsidP="00D00D96">
          <w:pPr>
            <w:autoSpaceDE w:val="0"/>
            <w:autoSpaceDN w:val="0"/>
            <w:adjustRightInd w:val="0"/>
            <w:jc w:val="center"/>
            <w:rPr>
              <w:b/>
            </w:rPr>
          </w:pPr>
          <w:r w:rsidRPr="000E0EEA">
            <w:rPr>
              <w:b/>
            </w:rPr>
            <w:t>ОПТТИ</w:t>
          </w:r>
        </w:p>
        <w:p w14:paraId="5A7643F2" w14:textId="77777777" w:rsidR="00D518FA" w:rsidRPr="000E0EEA" w:rsidRDefault="00D518FA" w:rsidP="00D00D96">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06198C6F" w14:textId="77777777" w:rsidR="00D518FA" w:rsidRPr="000E0EEA" w:rsidRDefault="00D518FA" w:rsidP="00D00D96">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1D2D38EC" w14:textId="77777777" w:rsidR="00D518FA" w:rsidRPr="000E0EEA" w:rsidRDefault="00D518FA" w:rsidP="00D00D96">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6AED6ADB" w14:textId="6571521D" w:rsidR="00D518FA" w:rsidRDefault="00D518FA" w:rsidP="00D00D96">
          <w:pPr>
            <w:autoSpaceDE w:val="0"/>
            <w:autoSpaceDN w:val="0"/>
            <w:adjustRightInd w:val="0"/>
            <w:spacing w:line="241" w:lineRule="atLeast"/>
            <w:jc w:val="center"/>
            <w:rPr>
              <w:b/>
              <w:noProof/>
              <w:lang w:val="en-US"/>
            </w:rPr>
          </w:pPr>
          <w:r>
            <w:rPr>
              <w:b/>
              <w:noProof/>
            </w:rPr>
            <w:t>Версия 4</w:t>
          </w:r>
          <w:r>
            <w:rPr>
              <w:b/>
              <w:noProof/>
              <w:lang w:val="en-US"/>
            </w:rPr>
            <w:t>.7</w:t>
          </w:r>
        </w:p>
      </w:tc>
    </w:tr>
  </w:tbl>
  <w:p w14:paraId="20784C8A" w14:textId="77777777" w:rsidR="00D518FA" w:rsidRPr="00A84076" w:rsidRDefault="00D518FA" w:rsidP="00A84076">
    <w:pPr>
      <w:pStyle w:val="Header"/>
      <w:jc w:val="lef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BF885" w14:textId="77777777" w:rsidR="00D518FA" w:rsidRDefault="00D518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680823"/>
    <w:multiLevelType w:val="hybridMultilevel"/>
    <w:tmpl w:val="EA92A92C"/>
    <w:lvl w:ilvl="0" w:tplc="7F36C1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3DA1646"/>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8"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0"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3C9B3571"/>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2D0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E96C7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4"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576E6B77"/>
    <w:multiLevelType w:val="hybridMultilevel"/>
    <w:tmpl w:val="EBBC095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60AC7B8E"/>
    <w:multiLevelType w:val="hybridMultilevel"/>
    <w:tmpl w:val="7E0294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44" w15:restartNumberingAfterBreak="0">
    <w:nsid w:val="64E20EDD"/>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6"/>
  </w:num>
  <w:num w:numId="30">
    <w:abstractNumId w:val="43"/>
  </w:num>
  <w:num w:numId="31">
    <w:abstractNumId w:val="16"/>
  </w:num>
  <w:num w:numId="32">
    <w:abstractNumId w:val="17"/>
  </w:num>
  <w:num w:numId="33">
    <w:abstractNumId w:val="33"/>
  </w:num>
  <w:num w:numId="34">
    <w:abstractNumId w:val="22"/>
  </w:num>
  <w:num w:numId="35">
    <w:abstractNumId w:val="11"/>
  </w:num>
  <w:num w:numId="36">
    <w:abstractNumId w:val="29"/>
  </w:num>
  <w:num w:numId="37">
    <w:abstractNumId w:val="10"/>
  </w:num>
  <w:num w:numId="38">
    <w:abstractNumId w:val="34"/>
  </w:num>
  <w:num w:numId="39">
    <w:abstractNumId w:val="45"/>
  </w:num>
  <w:num w:numId="40">
    <w:abstractNumId w:val="7"/>
  </w:num>
  <w:num w:numId="41">
    <w:abstractNumId w:val="9"/>
  </w:num>
  <w:num w:numId="42">
    <w:abstractNumId w:val="48"/>
  </w:num>
  <w:num w:numId="43">
    <w:abstractNumId w:val="21"/>
  </w:num>
  <w:num w:numId="44">
    <w:abstractNumId w:val="20"/>
  </w:num>
  <w:num w:numId="45">
    <w:abstractNumId w:val="40"/>
  </w:num>
  <w:num w:numId="46">
    <w:abstractNumId w:val="47"/>
  </w:num>
  <w:num w:numId="47">
    <w:abstractNumId w:val="12"/>
  </w:num>
  <w:num w:numId="48">
    <w:abstractNumId w:val="41"/>
  </w:num>
  <w:num w:numId="49">
    <w:abstractNumId w:val="19"/>
  </w:num>
  <w:num w:numId="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9"/>
  </w:num>
  <w:num w:numId="58">
    <w:abstractNumId w:val="25"/>
  </w:num>
  <w:num w:numId="59">
    <w:abstractNumId w:val="46"/>
  </w:num>
  <w:num w:numId="60">
    <w:abstractNumId w:val="38"/>
  </w:num>
  <w:num w:numId="61">
    <w:abstractNumId w:val="18"/>
  </w:num>
  <w:num w:numId="62">
    <w:abstractNumId w:val="40"/>
  </w:num>
  <w:num w:numId="63">
    <w:abstractNumId w:val="20"/>
  </w:num>
  <w:num w:numId="64">
    <w:abstractNumId w:val="36"/>
  </w:num>
  <w:num w:numId="65">
    <w:abstractNumId w:val="35"/>
  </w:num>
  <w:num w:numId="66">
    <w:abstractNumId w:val="30"/>
  </w:num>
  <w:num w:numId="67">
    <w:abstractNumId w:val="27"/>
  </w:num>
  <w:num w:numId="68">
    <w:abstractNumId w:val="31"/>
  </w:num>
  <w:num w:numId="69">
    <w:abstractNumId w:val="28"/>
  </w:num>
  <w:num w:numId="70">
    <w:abstractNumId w:val="44"/>
  </w:num>
  <w:num w:numId="71">
    <w:abstractNumId w:val="23"/>
  </w:num>
  <w:num w:numId="72">
    <w:abstractNumId w:val="24"/>
  </w:num>
  <w:num w:numId="73">
    <w:abstractNumId w:val="14"/>
  </w:num>
  <w:num w:numId="74">
    <w:abstractNumId w:val="32"/>
  </w:num>
  <w:num w:numId="75">
    <w:abstractNumId w:val="15"/>
  </w:num>
  <w:num w:numId="76">
    <w:abstractNumId w:val="8"/>
  </w:num>
  <w:num w:numId="77">
    <w:abstractNumId w:val="42"/>
  </w:num>
  <w:num w:numId="78">
    <w:abstractNumId w:val="37"/>
  </w:num>
  <w:num w:numId="79">
    <w:abstractNumId w:val="13"/>
  </w:num>
  <w:num w:numId="80">
    <w:abstractNumId w:val="13"/>
  </w:num>
  <w:numIdMacAtCleanup w:val="7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na Petrova Teneva-Kamh">
    <w15:presenceInfo w15:providerId="None" w15:userId="Anna Petrova Teneva-Kam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520C"/>
    <w:rsid w:val="000054CE"/>
    <w:rsid w:val="00006424"/>
    <w:rsid w:val="0000691B"/>
    <w:rsid w:val="00007B60"/>
    <w:rsid w:val="00007B8D"/>
    <w:rsid w:val="00007E52"/>
    <w:rsid w:val="00010C57"/>
    <w:rsid w:val="00010F9B"/>
    <w:rsid w:val="000110FC"/>
    <w:rsid w:val="0001139A"/>
    <w:rsid w:val="000116E9"/>
    <w:rsid w:val="000127F6"/>
    <w:rsid w:val="00012CF2"/>
    <w:rsid w:val="00012FB0"/>
    <w:rsid w:val="00013681"/>
    <w:rsid w:val="0001372A"/>
    <w:rsid w:val="00013CEB"/>
    <w:rsid w:val="000140B7"/>
    <w:rsid w:val="00014102"/>
    <w:rsid w:val="0001450C"/>
    <w:rsid w:val="000149F0"/>
    <w:rsid w:val="00014A95"/>
    <w:rsid w:val="00015015"/>
    <w:rsid w:val="0001592A"/>
    <w:rsid w:val="00015DB3"/>
    <w:rsid w:val="000204B3"/>
    <w:rsid w:val="00020690"/>
    <w:rsid w:val="00020D9C"/>
    <w:rsid w:val="000210F6"/>
    <w:rsid w:val="0002129D"/>
    <w:rsid w:val="000216B3"/>
    <w:rsid w:val="000216FF"/>
    <w:rsid w:val="00021DC5"/>
    <w:rsid w:val="00022645"/>
    <w:rsid w:val="00022D31"/>
    <w:rsid w:val="000236E5"/>
    <w:rsid w:val="00024A32"/>
    <w:rsid w:val="0002569B"/>
    <w:rsid w:val="00025ED7"/>
    <w:rsid w:val="00026311"/>
    <w:rsid w:val="00026382"/>
    <w:rsid w:val="00026407"/>
    <w:rsid w:val="000264AD"/>
    <w:rsid w:val="00027CC4"/>
    <w:rsid w:val="0003042B"/>
    <w:rsid w:val="0003044B"/>
    <w:rsid w:val="00030600"/>
    <w:rsid w:val="00031791"/>
    <w:rsid w:val="000320AA"/>
    <w:rsid w:val="00032606"/>
    <w:rsid w:val="0003273B"/>
    <w:rsid w:val="00032CED"/>
    <w:rsid w:val="000335F4"/>
    <w:rsid w:val="00034428"/>
    <w:rsid w:val="000348C9"/>
    <w:rsid w:val="00034ACA"/>
    <w:rsid w:val="00034BA0"/>
    <w:rsid w:val="00034D78"/>
    <w:rsid w:val="0003578C"/>
    <w:rsid w:val="00036BD9"/>
    <w:rsid w:val="00036FBE"/>
    <w:rsid w:val="000371DE"/>
    <w:rsid w:val="0004032E"/>
    <w:rsid w:val="00040389"/>
    <w:rsid w:val="00040835"/>
    <w:rsid w:val="00040B6A"/>
    <w:rsid w:val="00041187"/>
    <w:rsid w:val="0004146A"/>
    <w:rsid w:val="00041B83"/>
    <w:rsid w:val="00042152"/>
    <w:rsid w:val="00042967"/>
    <w:rsid w:val="00042E84"/>
    <w:rsid w:val="00043800"/>
    <w:rsid w:val="00044420"/>
    <w:rsid w:val="00044603"/>
    <w:rsid w:val="00044D57"/>
    <w:rsid w:val="000462A5"/>
    <w:rsid w:val="0004650C"/>
    <w:rsid w:val="00046A63"/>
    <w:rsid w:val="00046E66"/>
    <w:rsid w:val="000470AC"/>
    <w:rsid w:val="00047283"/>
    <w:rsid w:val="00047303"/>
    <w:rsid w:val="000479EB"/>
    <w:rsid w:val="00047C7F"/>
    <w:rsid w:val="00047CFF"/>
    <w:rsid w:val="00050732"/>
    <w:rsid w:val="00050CFD"/>
    <w:rsid w:val="00051344"/>
    <w:rsid w:val="00051AE8"/>
    <w:rsid w:val="00052568"/>
    <w:rsid w:val="00052DE2"/>
    <w:rsid w:val="000533C2"/>
    <w:rsid w:val="00053495"/>
    <w:rsid w:val="00053830"/>
    <w:rsid w:val="00054D0F"/>
    <w:rsid w:val="00055C31"/>
    <w:rsid w:val="0006007F"/>
    <w:rsid w:val="00062059"/>
    <w:rsid w:val="00062543"/>
    <w:rsid w:val="00062FB6"/>
    <w:rsid w:val="000632F5"/>
    <w:rsid w:val="00063A5C"/>
    <w:rsid w:val="00063D6B"/>
    <w:rsid w:val="0006404E"/>
    <w:rsid w:val="0006414D"/>
    <w:rsid w:val="0006493D"/>
    <w:rsid w:val="00064F1A"/>
    <w:rsid w:val="00065C1C"/>
    <w:rsid w:val="00065D3A"/>
    <w:rsid w:val="00065FDA"/>
    <w:rsid w:val="0006635A"/>
    <w:rsid w:val="00066AD1"/>
    <w:rsid w:val="00067B75"/>
    <w:rsid w:val="00070092"/>
    <w:rsid w:val="000705E9"/>
    <w:rsid w:val="000713C0"/>
    <w:rsid w:val="00072BDF"/>
    <w:rsid w:val="000741A8"/>
    <w:rsid w:val="00074227"/>
    <w:rsid w:val="000746CA"/>
    <w:rsid w:val="00074FEF"/>
    <w:rsid w:val="00075A1C"/>
    <w:rsid w:val="00077012"/>
    <w:rsid w:val="00077318"/>
    <w:rsid w:val="00077A17"/>
    <w:rsid w:val="00080569"/>
    <w:rsid w:val="0008080D"/>
    <w:rsid w:val="00080971"/>
    <w:rsid w:val="000809EC"/>
    <w:rsid w:val="00080B73"/>
    <w:rsid w:val="00080E11"/>
    <w:rsid w:val="00080E3D"/>
    <w:rsid w:val="00081016"/>
    <w:rsid w:val="000810D4"/>
    <w:rsid w:val="0008197C"/>
    <w:rsid w:val="00081CDB"/>
    <w:rsid w:val="00081E66"/>
    <w:rsid w:val="0008204B"/>
    <w:rsid w:val="000823B9"/>
    <w:rsid w:val="00082812"/>
    <w:rsid w:val="0008309A"/>
    <w:rsid w:val="000835A3"/>
    <w:rsid w:val="00083994"/>
    <w:rsid w:val="00083BA8"/>
    <w:rsid w:val="00084093"/>
    <w:rsid w:val="0008535B"/>
    <w:rsid w:val="000856EC"/>
    <w:rsid w:val="000858F1"/>
    <w:rsid w:val="000859AD"/>
    <w:rsid w:val="00086A23"/>
    <w:rsid w:val="00086B81"/>
    <w:rsid w:val="00086E10"/>
    <w:rsid w:val="00087331"/>
    <w:rsid w:val="00087756"/>
    <w:rsid w:val="000901CD"/>
    <w:rsid w:val="000905BB"/>
    <w:rsid w:val="00090A9A"/>
    <w:rsid w:val="00091CC1"/>
    <w:rsid w:val="0009211C"/>
    <w:rsid w:val="0009266B"/>
    <w:rsid w:val="00092758"/>
    <w:rsid w:val="0009283E"/>
    <w:rsid w:val="000929C5"/>
    <w:rsid w:val="00092CDB"/>
    <w:rsid w:val="0009314C"/>
    <w:rsid w:val="0009324F"/>
    <w:rsid w:val="00093B38"/>
    <w:rsid w:val="00093FCE"/>
    <w:rsid w:val="00094810"/>
    <w:rsid w:val="00096A1F"/>
    <w:rsid w:val="00096C44"/>
    <w:rsid w:val="0009794A"/>
    <w:rsid w:val="000A0888"/>
    <w:rsid w:val="000A1231"/>
    <w:rsid w:val="000A1368"/>
    <w:rsid w:val="000A1C92"/>
    <w:rsid w:val="000A1F21"/>
    <w:rsid w:val="000A21A6"/>
    <w:rsid w:val="000A29F4"/>
    <w:rsid w:val="000A2A0B"/>
    <w:rsid w:val="000A4DE4"/>
    <w:rsid w:val="000A5541"/>
    <w:rsid w:val="000A5E06"/>
    <w:rsid w:val="000A6453"/>
    <w:rsid w:val="000A6E4C"/>
    <w:rsid w:val="000A7FDB"/>
    <w:rsid w:val="000B06F4"/>
    <w:rsid w:val="000B1B58"/>
    <w:rsid w:val="000B2163"/>
    <w:rsid w:val="000B240A"/>
    <w:rsid w:val="000B328D"/>
    <w:rsid w:val="000B3414"/>
    <w:rsid w:val="000B4297"/>
    <w:rsid w:val="000B4D82"/>
    <w:rsid w:val="000B5A1A"/>
    <w:rsid w:val="000B62F5"/>
    <w:rsid w:val="000B6B9E"/>
    <w:rsid w:val="000B6D30"/>
    <w:rsid w:val="000B7F4C"/>
    <w:rsid w:val="000C0246"/>
    <w:rsid w:val="000C0E36"/>
    <w:rsid w:val="000C0F30"/>
    <w:rsid w:val="000C1983"/>
    <w:rsid w:val="000C2933"/>
    <w:rsid w:val="000C2BA0"/>
    <w:rsid w:val="000C2D37"/>
    <w:rsid w:val="000C4100"/>
    <w:rsid w:val="000C422E"/>
    <w:rsid w:val="000C4399"/>
    <w:rsid w:val="000C43EA"/>
    <w:rsid w:val="000C4796"/>
    <w:rsid w:val="000C51B7"/>
    <w:rsid w:val="000C52A2"/>
    <w:rsid w:val="000C53FA"/>
    <w:rsid w:val="000C68E6"/>
    <w:rsid w:val="000C7152"/>
    <w:rsid w:val="000D02BC"/>
    <w:rsid w:val="000D06DE"/>
    <w:rsid w:val="000D1A6F"/>
    <w:rsid w:val="000D3789"/>
    <w:rsid w:val="000D44BB"/>
    <w:rsid w:val="000D4C37"/>
    <w:rsid w:val="000D50C9"/>
    <w:rsid w:val="000D53D8"/>
    <w:rsid w:val="000D53FD"/>
    <w:rsid w:val="000D593D"/>
    <w:rsid w:val="000D5F98"/>
    <w:rsid w:val="000D72D3"/>
    <w:rsid w:val="000D7982"/>
    <w:rsid w:val="000D7FCC"/>
    <w:rsid w:val="000E003B"/>
    <w:rsid w:val="000E024A"/>
    <w:rsid w:val="000E0CFA"/>
    <w:rsid w:val="000E1024"/>
    <w:rsid w:val="000E1283"/>
    <w:rsid w:val="000E1553"/>
    <w:rsid w:val="000E1A79"/>
    <w:rsid w:val="000E1D02"/>
    <w:rsid w:val="000E1F05"/>
    <w:rsid w:val="000E22B7"/>
    <w:rsid w:val="000E2DC5"/>
    <w:rsid w:val="000E50CE"/>
    <w:rsid w:val="000E5681"/>
    <w:rsid w:val="000E5F9D"/>
    <w:rsid w:val="000F0511"/>
    <w:rsid w:val="000F05C5"/>
    <w:rsid w:val="000F14AB"/>
    <w:rsid w:val="000F1E49"/>
    <w:rsid w:val="000F213F"/>
    <w:rsid w:val="000F2551"/>
    <w:rsid w:val="000F33D9"/>
    <w:rsid w:val="000F3DF8"/>
    <w:rsid w:val="000F4802"/>
    <w:rsid w:val="000F4A3C"/>
    <w:rsid w:val="000F4ED6"/>
    <w:rsid w:val="000F506B"/>
    <w:rsid w:val="000F5E00"/>
    <w:rsid w:val="000F5E7F"/>
    <w:rsid w:val="000F65A9"/>
    <w:rsid w:val="000F66FA"/>
    <w:rsid w:val="000F6A01"/>
    <w:rsid w:val="000F6CBD"/>
    <w:rsid w:val="000F6D6A"/>
    <w:rsid w:val="000F6F08"/>
    <w:rsid w:val="000F7BEF"/>
    <w:rsid w:val="00101593"/>
    <w:rsid w:val="00101BE5"/>
    <w:rsid w:val="0010227B"/>
    <w:rsid w:val="001023BA"/>
    <w:rsid w:val="0010274C"/>
    <w:rsid w:val="00102BAD"/>
    <w:rsid w:val="0010303D"/>
    <w:rsid w:val="0010372E"/>
    <w:rsid w:val="00103985"/>
    <w:rsid w:val="00103DC7"/>
    <w:rsid w:val="001047D4"/>
    <w:rsid w:val="0010515C"/>
    <w:rsid w:val="00105F20"/>
    <w:rsid w:val="0010662B"/>
    <w:rsid w:val="00106881"/>
    <w:rsid w:val="001069DD"/>
    <w:rsid w:val="00106DAF"/>
    <w:rsid w:val="00106E1C"/>
    <w:rsid w:val="001071CD"/>
    <w:rsid w:val="0010799F"/>
    <w:rsid w:val="0011062E"/>
    <w:rsid w:val="00110A73"/>
    <w:rsid w:val="00111930"/>
    <w:rsid w:val="0011239A"/>
    <w:rsid w:val="00112B65"/>
    <w:rsid w:val="001132B0"/>
    <w:rsid w:val="0011349A"/>
    <w:rsid w:val="00114399"/>
    <w:rsid w:val="00115916"/>
    <w:rsid w:val="00116416"/>
    <w:rsid w:val="0011642C"/>
    <w:rsid w:val="00116824"/>
    <w:rsid w:val="0011700C"/>
    <w:rsid w:val="00117321"/>
    <w:rsid w:val="00117650"/>
    <w:rsid w:val="00120D2E"/>
    <w:rsid w:val="00120FF1"/>
    <w:rsid w:val="001222FB"/>
    <w:rsid w:val="00122B6F"/>
    <w:rsid w:val="00123960"/>
    <w:rsid w:val="00123C58"/>
    <w:rsid w:val="00124566"/>
    <w:rsid w:val="001250F1"/>
    <w:rsid w:val="00125461"/>
    <w:rsid w:val="00126AF1"/>
    <w:rsid w:val="00126EDD"/>
    <w:rsid w:val="00127754"/>
    <w:rsid w:val="00127BC9"/>
    <w:rsid w:val="00130722"/>
    <w:rsid w:val="00130B28"/>
    <w:rsid w:val="00130E97"/>
    <w:rsid w:val="001317BA"/>
    <w:rsid w:val="00131C35"/>
    <w:rsid w:val="00131EDD"/>
    <w:rsid w:val="001323C9"/>
    <w:rsid w:val="00133629"/>
    <w:rsid w:val="00133734"/>
    <w:rsid w:val="00133E2C"/>
    <w:rsid w:val="00133FCA"/>
    <w:rsid w:val="001344C5"/>
    <w:rsid w:val="00134612"/>
    <w:rsid w:val="00134CF3"/>
    <w:rsid w:val="00134EB2"/>
    <w:rsid w:val="00134ECF"/>
    <w:rsid w:val="001350B3"/>
    <w:rsid w:val="0013513E"/>
    <w:rsid w:val="0013520E"/>
    <w:rsid w:val="001358E0"/>
    <w:rsid w:val="001361B9"/>
    <w:rsid w:val="00136489"/>
    <w:rsid w:val="00136991"/>
    <w:rsid w:val="00136FC3"/>
    <w:rsid w:val="001370D9"/>
    <w:rsid w:val="001374EF"/>
    <w:rsid w:val="001400E8"/>
    <w:rsid w:val="00140EB1"/>
    <w:rsid w:val="0014197D"/>
    <w:rsid w:val="001420A0"/>
    <w:rsid w:val="0014211D"/>
    <w:rsid w:val="001421A8"/>
    <w:rsid w:val="001427D0"/>
    <w:rsid w:val="0014300A"/>
    <w:rsid w:val="00143A16"/>
    <w:rsid w:val="0014469F"/>
    <w:rsid w:val="00145166"/>
    <w:rsid w:val="001452FD"/>
    <w:rsid w:val="00145476"/>
    <w:rsid w:val="00146631"/>
    <w:rsid w:val="00150BF6"/>
    <w:rsid w:val="00150E00"/>
    <w:rsid w:val="00150EE4"/>
    <w:rsid w:val="00150F3E"/>
    <w:rsid w:val="0015168A"/>
    <w:rsid w:val="00151AF4"/>
    <w:rsid w:val="001520B6"/>
    <w:rsid w:val="00152424"/>
    <w:rsid w:val="001525C4"/>
    <w:rsid w:val="00152655"/>
    <w:rsid w:val="0015288C"/>
    <w:rsid w:val="00152D25"/>
    <w:rsid w:val="00152E10"/>
    <w:rsid w:val="00152FD1"/>
    <w:rsid w:val="00153F14"/>
    <w:rsid w:val="00154623"/>
    <w:rsid w:val="00154662"/>
    <w:rsid w:val="00154838"/>
    <w:rsid w:val="00154C88"/>
    <w:rsid w:val="00154DED"/>
    <w:rsid w:val="00154FD7"/>
    <w:rsid w:val="00155302"/>
    <w:rsid w:val="00155584"/>
    <w:rsid w:val="00155CAF"/>
    <w:rsid w:val="00156DA9"/>
    <w:rsid w:val="0015750C"/>
    <w:rsid w:val="00157F41"/>
    <w:rsid w:val="0016061F"/>
    <w:rsid w:val="0016067E"/>
    <w:rsid w:val="001607C5"/>
    <w:rsid w:val="00160A52"/>
    <w:rsid w:val="001614F1"/>
    <w:rsid w:val="00161549"/>
    <w:rsid w:val="00161A5F"/>
    <w:rsid w:val="00162675"/>
    <w:rsid w:val="0016267F"/>
    <w:rsid w:val="0016386E"/>
    <w:rsid w:val="0016397E"/>
    <w:rsid w:val="00163AFD"/>
    <w:rsid w:val="00164065"/>
    <w:rsid w:val="001641A9"/>
    <w:rsid w:val="00164484"/>
    <w:rsid w:val="001649ED"/>
    <w:rsid w:val="00164DF1"/>
    <w:rsid w:val="00165D44"/>
    <w:rsid w:val="00165DC2"/>
    <w:rsid w:val="00167508"/>
    <w:rsid w:val="00171313"/>
    <w:rsid w:val="001715D6"/>
    <w:rsid w:val="00171BD0"/>
    <w:rsid w:val="00172A62"/>
    <w:rsid w:val="00172C16"/>
    <w:rsid w:val="001731E1"/>
    <w:rsid w:val="00173921"/>
    <w:rsid w:val="00173FBA"/>
    <w:rsid w:val="00176258"/>
    <w:rsid w:val="001762D2"/>
    <w:rsid w:val="00176692"/>
    <w:rsid w:val="00176AB4"/>
    <w:rsid w:val="00177B8A"/>
    <w:rsid w:val="001805A7"/>
    <w:rsid w:val="0018088C"/>
    <w:rsid w:val="00180D31"/>
    <w:rsid w:val="00181264"/>
    <w:rsid w:val="00181733"/>
    <w:rsid w:val="00181ECE"/>
    <w:rsid w:val="00182308"/>
    <w:rsid w:val="001824DD"/>
    <w:rsid w:val="00182A4E"/>
    <w:rsid w:val="00184060"/>
    <w:rsid w:val="0018437D"/>
    <w:rsid w:val="001846EB"/>
    <w:rsid w:val="0018502A"/>
    <w:rsid w:val="00185C17"/>
    <w:rsid w:val="0018743E"/>
    <w:rsid w:val="001877F7"/>
    <w:rsid w:val="00187D48"/>
    <w:rsid w:val="00190E03"/>
    <w:rsid w:val="00191B0D"/>
    <w:rsid w:val="001922B9"/>
    <w:rsid w:val="0019255F"/>
    <w:rsid w:val="001926B1"/>
    <w:rsid w:val="001928D9"/>
    <w:rsid w:val="00193C49"/>
    <w:rsid w:val="001942B5"/>
    <w:rsid w:val="00194B3F"/>
    <w:rsid w:val="00194ED3"/>
    <w:rsid w:val="00194F32"/>
    <w:rsid w:val="001955EC"/>
    <w:rsid w:val="00195809"/>
    <w:rsid w:val="00195B06"/>
    <w:rsid w:val="00195EF3"/>
    <w:rsid w:val="001966E5"/>
    <w:rsid w:val="00196BE0"/>
    <w:rsid w:val="00197516"/>
    <w:rsid w:val="00197B67"/>
    <w:rsid w:val="001A0E88"/>
    <w:rsid w:val="001A15AE"/>
    <w:rsid w:val="001A1883"/>
    <w:rsid w:val="001A19F1"/>
    <w:rsid w:val="001A22C6"/>
    <w:rsid w:val="001A23DB"/>
    <w:rsid w:val="001A24CB"/>
    <w:rsid w:val="001A2560"/>
    <w:rsid w:val="001A2918"/>
    <w:rsid w:val="001A306D"/>
    <w:rsid w:val="001A3EEC"/>
    <w:rsid w:val="001A43BF"/>
    <w:rsid w:val="001A5381"/>
    <w:rsid w:val="001A53C5"/>
    <w:rsid w:val="001A5D5A"/>
    <w:rsid w:val="001A62B6"/>
    <w:rsid w:val="001A62CD"/>
    <w:rsid w:val="001A6399"/>
    <w:rsid w:val="001A6E18"/>
    <w:rsid w:val="001B02F8"/>
    <w:rsid w:val="001B092D"/>
    <w:rsid w:val="001B16CF"/>
    <w:rsid w:val="001B17B1"/>
    <w:rsid w:val="001B2B51"/>
    <w:rsid w:val="001B3360"/>
    <w:rsid w:val="001B386E"/>
    <w:rsid w:val="001B38B8"/>
    <w:rsid w:val="001B3A5D"/>
    <w:rsid w:val="001B44F7"/>
    <w:rsid w:val="001B4B20"/>
    <w:rsid w:val="001B52FD"/>
    <w:rsid w:val="001B53B7"/>
    <w:rsid w:val="001B5C70"/>
    <w:rsid w:val="001B63D5"/>
    <w:rsid w:val="001B6D1B"/>
    <w:rsid w:val="001B6F26"/>
    <w:rsid w:val="001B7305"/>
    <w:rsid w:val="001C0CFC"/>
    <w:rsid w:val="001C1203"/>
    <w:rsid w:val="001C1918"/>
    <w:rsid w:val="001C19B5"/>
    <w:rsid w:val="001C228E"/>
    <w:rsid w:val="001C28C3"/>
    <w:rsid w:val="001C2D6A"/>
    <w:rsid w:val="001C3276"/>
    <w:rsid w:val="001C3898"/>
    <w:rsid w:val="001C3FB6"/>
    <w:rsid w:val="001C486D"/>
    <w:rsid w:val="001C4CF7"/>
    <w:rsid w:val="001C5443"/>
    <w:rsid w:val="001C54D7"/>
    <w:rsid w:val="001C5851"/>
    <w:rsid w:val="001C597F"/>
    <w:rsid w:val="001C5E7B"/>
    <w:rsid w:val="001C5EC5"/>
    <w:rsid w:val="001C61B4"/>
    <w:rsid w:val="001C636A"/>
    <w:rsid w:val="001C70CA"/>
    <w:rsid w:val="001C7C35"/>
    <w:rsid w:val="001C7CDD"/>
    <w:rsid w:val="001D0343"/>
    <w:rsid w:val="001D1354"/>
    <w:rsid w:val="001D2560"/>
    <w:rsid w:val="001D2809"/>
    <w:rsid w:val="001D3166"/>
    <w:rsid w:val="001D3179"/>
    <w:rsid w:val="001D3619"/>
    <w:rsid w:val="001D3E26"/>
    <w:rsid w:val="001D4419"/>
    <w:rsid w:val="001D458B"/>
    <w:rsid w:val="001D4BC9"/>
    <w:rsid w:val="001D4FA7"/>
    <w:rsid w:val="001D55C7"/>
    <w:rsid w:val="001D5624"/>
    <w:rsid w:val="001D5DE3"/>
    <w:rsid w:val="001D5E6A"/>
    <w:rsid w:val="001D6D53"/>
    <w:rsid w:val="001D6E9B"/>
    <w:rsid w:val="001D7302"/>
    <w:rsid w:val="001D7F1F"/>
    <w:rsid w:val="001E09BE"/>
    <w:rsid w:val="001E0A70"/>
    <w:rsid w:val="001E0A71"/>
    <w:rsid w:val="001E0AFE"/>
    <w:rsid w:val="001E10A8"/>
    <w:rsid w:val="001E1BF3"/>
    <w:rsid w:val="001E2838"/>
    <w:rsid w:val="001E2C97"/>
    <w:rsid w:val="001E2D72"/>
    <w:rsid w:val="001E2F63"/>
    <w:rsid w:val="001E3000"/>
    <w:rsid w:val="001E3AFD"/>
    <w:rsid w:val="001E4C99"/>
    <w:rsid w:val="001E5EA6"/>
    <w:rsid w:val="001E6C93"/>
    <w:rsid w:val="001E70AC"/>
    <w:rsid w:val="001E70C9"/>
    <w:rsid w:val="001E766E"/>
    <w:rsid w:val="001F006E"/>
    <w:rsid w:val="001F0740"/>
    <w:rsid w:val="001F0CDF"/>
    <w:rsid w:val="001F0CF6"/>
    <w:rsid w:val="001F0E7A"/>
    <w:rsid w:val="001F14F2"/>
    <w:rsid w:val="001F24C3"/>
    <w:rsid w:val="001F28AA"/>
    <w:rsid w:val="001F2BB8"/>
    <w:rsid w:val="001F2CA4"/>
    <w:rsid w:val="001F3761"/>
    <w:rsid w:val="001F38E2"/>
    <w:rsid w:val="001F3902"/>
    <w:rsid w:val="001F425F"/>
    <w:rsid w:val="001F429C"/>
    <w:rsid w:val="001F5D5A"/>
    <w:rsid w:val="001F5F7A"/>
    <w:rsid w:val="001F6989"/>
    <w:rsid w:val="001F7ECB"/>
    <w:rsid w:val="001F7FC5"/>
    <w:rsid w:val="00200530"/>
    <w:rsid w:val="0020081A"/>
    <w:rsid w:val="002009D3"/>
    <w:rsid w:val="00200A4A"/>
    <w:rsid w:val="00200ABD"/>
    <w:rsid w:val="00200DA6"/>
    <w:rsid w:val="00202274"/>
    <w:rsid w:val="002034CB"/>
    <w:rsid w:val="0020451C"/>
    <w:rsid w:val="00204B3C"/>
    <w:rsid w:val="00205296"/>
    <w:rsid w:val="0020594F"/>
    <w:rsid w:val="002064CB"/>
    <w:rsid w:val="002069EE"/>
    <w:rsid w:val="00206A73"/>
    <w:rsid w:val="00206B65"/>
    <w:rsid w:val="00206CFA"/>
    <w:rsid w:val="00207F97"/>
    <w:rsid w:val="002102D2"/>
    <w:rsid w:val="00210303"/>
    <w:rsid w:val="0021080F"/>
    <w:rsid w:val="002127B3"/>
    <w:rsid w:val="002129F2"/>
    <w:rsid w:val="00212DF3"/>
    <w:rsid w:val="0021315A"/>
    <w:rsid w:val="0021377C"/>
    <w:rsid w:val="002142AD"/>
    <w:rsid w:val="00214BFF"/>
    <w:rsid w:val="002157D3"/>
    <w:rsid w:val="0021581D"/>
    <w:rsid w:val="002158EE"/>
    <w:rsid w:val="002159A5"/>
    <w:rsid w:val="00215CEC"/>
    <w:rsid w:val="00216095"/>
    <w:rsid w:val="00216C85"/>
    <w:rsid w:val="00217819"/>
    <w:rsid w:val="00217882"/>
    <w:rsid w:val="0021796C"/>
    <w:rsid w:val="0021797D"/>
    <w:rsid w:val="00220A4A"/>
    <w:rsid w:val="00220D78"/>
    <w:rsid w:val="00220E1A"/>
    <w:rsid w:val="002210E4"/>
    <w:rsid w:val="002211B1"/>
    <w:rsid w:val="00221B4C"/>
    <w:rsid w:val="0022218B"/>
    <w:rsid w:val="002228F8"/>
    <w:rsid w:val="00222C22"/>
    <w:rsid w:val="002235DA"/>
    <w:rsid w:val="00223607"/>
    <w:rsid w:val="002240ED"/>
    <w:rsid w:val="00224980"/>
    <w:rsid w:val="00224D9E"/>
    <w:rsid w:val="00225438"/>
    <w:rsid w:val="00225F8A"/>
    <w:rsid w:val="002269DF"/>
    <w:rsid w:val="00226C9D"/>
    <w:rsid w:val="0022735B"/>
    <w:rsid w:val="002306C0"/>
    <w:rsid w:val="002312E7"/>
    <w:rsid w:val="002313F3"/>
    <w:rsid w:val="0023151F"/>
    <w:rsid w:val="00231815"/>
    <w:rsid w:val="00232128"/>
    <w:rsid w:val="00232701"/>
    <w:rsid w:val="00232C2C"/>
    <w:rsid w:val="002339D5"/>
    <w:rsid w:val="00233EDB"/>
    <w:rsid w:val="00234CC2"/>
    <w:rsid w:val="00235167"/>
    <w:rsid w:val="002351BB"/>
    <w:rsid w:val="002362B5"/>
    <w:rsid w:val="002369C1"/>
    <w:rsid w:val="00236D44"/>
    <w:rsid w:val="002401B2"/>
    <w:rsid w:val="00241429"/>
    <w:rsid w:val="00241B52"/>
    <w:rsid w:val="0024220F"/>
    <w:rsid w:val="00242DA3"/>
    <w:rsid w:val="0024397F"/>
    <w:rsid w:val="00243C3E"/>
    <w:rsid w:val="00243E02"/>
    <w:rsid w:val="00244256"/>
    <w:rsid w:val="00244717"/>
    <w:rsid w:val="00244CFC"/>
    <w:rsid w:val="0024648D"/>
    <w:rsid w:val="002504D7"/>
    <w:rsid w:val="00250D27"/>
    <w:rsid w:val="00250D51"/>
    <w:rsid w:val="00251C58"/>
    <w:rsid w:val="00253390"/>
    <w:rsid w:val="00253DD0"/>
    <w:rsid w:val="00254D41"/>
    <w:rsid w:val="0025670B"/>
    <w:rsid w:val="00256838"/>
    <w:rsid w:val="00256A20"/>
    <w:rsid w:val="00256DC1"/>
    <w:rsid w:val="00257491"/>
    <w:rsid w:val="00260472"/>
    <w:rsid w:val="00260883"/>
    <w:rsid w:val="002622FD"/>
    <w:rsid w:val="00262A26"/>
    <w:rsid w:val="00262E7D"/>
    <w:rsid w:val="0026439E"/>
    <w:rsid w:val="0026443B"/>
    <w:rsid w:val="0026463B"/>
    <w:rsid w:val="00265855"/>
    <w:rsid w:val="0026608F"/>
    <w:rsid w:val="00266817"/>
    <w:rsid w:val="00266837"/>
    <w:rsid w:val="00266C79"/>
    <w:rsid w:val="00267243"/>
    <w:rsid w:val="00267872"/>
    <w:rsid w:val="00267F57"/>
    <w:rsid w:val="00270AE0"/>
    <w:rsid w:val="00270BA3"/>
    <w:rsid w:val="00270FDA"/>
    <w:rsid w:val="002715EC"/>
    <w:rsid w:val="00271790"/>
    <w:rsid w:val="00271DDB"/>
    <w:rsid w:val="00271EE8"/>
    <w:rsid w:val="002724CA"/>
    <w:rsid w:val="002725E0"/>
    <w:rsid w:val="002745BF"/>
    <w:rsid w:val="00275568"/>
    <w:rsid w:val="002756B1"/>
    <w:rsid w:val="002759CA"/>
    <w:rsid w:val="0027632F"/>
    <w:rsid w:val="002767A6"/>
    <w:rsid w:val="002769CC"/>
    <w:rsid w:val="00276C05"/>
    <w:rsid w:val="002804BB"/>
    <w:rsid w:val="00280681"/>
    <w:rsid w:val="00280BED"/>
    <w:rsid w:val="0028118A"/>
    <w:rsid w:val="00281950"/>
    <w:rsid w:val="00281A90"/>
    <w:rsid w:val="002837D5"/>
    <w:rsid w:val="00284E71"/>
    <w:rsid w:val="00285DBF"/>
    <w:rsid w:val="00285FE0"/>
    <w:rsid w:val="00286C69"/>
    <w:rsid w:val="00286DD1"/>
    <w:rsid w:val="002875A2"/>
    <w:rsid w:val="00287B15"/>
    <w:rsid w:val="00290270"/>
    <w:rsid w:val="002906B2"/>
    <w:rsid w:val="00290923"/>
    <w:rsid w:val="00290F57"/>
    <w:rsid w:val="002911B1"/>
    <w:rsid w:val="0029153C"/>
    <w:rsid w:val="00291A2F"/>
    <w:rsid w:val="00291BDE"/>
    <w:rsid w:val="00292269"/>
    <w:rsid w:val="00292B70"/>
    <w:rsid w:val="00292F35"/>
    <w:rsid w:val="0029393D"/>
    <w:rsid w:val="00293EE9"/>
    <w:rsid w:val="0029430C"/>
    <w:rsid w:val="00294A80"/>
    <w:rsid w:val="00294D14"/>
    <w:rsid w:val="00295160"/>
    <w:rsid w:val="002954BF"/>
    <w:rsid w:val="00295544"/>
    <w:rsid w:val="00295FD0"/>
    <w:rsid w:val="0029611F"/>
    <w:rsid w:val="00296494"/>
    <w:rsid w:val="002968F6"/>
    <w:rsid w:val="00296F0D"/>
    <w:rsid w:val="0029765F"/>
    <w:rsid w:val="002A01C3"/>
    <w:rsid w:val="002A028F"/>
    <w:rsid w:val="002A0653"/>
    <w:rsid w:val="002A0B5C"/>
    <w:rsid w:val="002A1A00"/>
    <w:rsid w:val="002A1B7B"/>
    <w:rsid w:val="002A39E0"/>
    <w:rsid w:val="002A4056"/>
    <w:rsid w:val="002A4F6B"/>
    <w:rsid w:val="002A4FD3"/>
    <w:rsid w:val="002A561D"/>
    <w:rsid w:val="002A5924"/>
    <w:rsid w:val="002A5C95"/>
    <w:rsid w:val="002A6026"/>
    <w:rsid w:val="002A63F4"/>
    <w:rsid w:val="002A6975"/>
    <w:rsid w:val="002A6A61"/>
    <w:rsid w:val="002A75F0"/>
    <w:rsid w:val="002B04E5"/>
    <w:rsid w:val="002B07BB"/>
    <w:rsid w:val="002B0DAA"/>
    <w:rsid w:val="002B1875"/>
    <w:rsid w:val="002B18E0"/>
    <w:rsid w:val="002B1AF3"/>
    <w:rsid w:val="002B1EA5"/>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B7F12"/>
    <w:rsid w:val="002C16C8"/>
    <w:rsid w:val="002C1BBA"/>
    <w:rsid w:val="002C218C"/>
    <w:rsid w:val="002C2931"/>
    <w:rsid w:val="002C48C9"/>
    <w:rsid w:val="002C4F8D"/>
    <w:rsid w:val="002C5043"/>
    <w:rsid w:val="002C5D47"/>
    <w:rsid w:val="002C6AC7"/>
    <w:rsid w:val="002C72B4"/>
    <w:rsid w:val="002C7950"/>
    <w:rsid w:val="002C7B6D"/>
    <w:rsid w:val="002C7C27"/>
    <w:rsid w:val="002C7DA6"/>
    <w:rsid w:val="002D01F3"/>
    <w:rsid w:val="002D0E36"/>
    <w:rsid w:val="002D103B"/>
    <w:rsid w:val="002D140A"/>
    <w:rsid w:val="002D270E"/>
    <w:rsid w:val="002D2FB2"/>
    <w:rsid w:val="002D321C"/>
    <w:rsid w:val="002D3398"/>
    <w:rsid w:val="002D359E"/>
    <w:rsid w:val="002D4786"/>
    <w:rsid w:val="002D4E33"/>
    <w:rsid w:val="002D52B9"/>
    <w:rsid w:val="002D5DFB"/>
    <w:rsid w:val="002D68E3"/>
    <w:rsid w:val="002D6A5C"/>
    <w:rsid w:val="002D6D45"/>
    <w:rsid w:val="002D7168"/>
    <w:rsid w:val="002D75CF"/>
    <w:rsid w:val="002D793B"/>
    <w:rsid w:val="002D7D13"/>
    <w:rsid w:val="002E0A6C"/>
    <w:rsid w:val="002E1920"/>
    <w:rsid w:val="002E1F62"/>
    <w:rsid w:val="002E219F"/>
    <w:rsid w:val="002E2227"/>
    <w:rsid w:val="002E2B9C"/>
    <w:rsid w:val="002E317C"/>
    <w:rsid w:val="002E406B"/>
    <w:rsid w:val="002E49B6"/>
    <w:rsid w:val="002E5D45"/>
    <w:rsid w:val="002E5E9F"/>
    <w:rsid w:val="002E6E54"/>
    <w:rsid w:val="002E7025"/>
    <w:rsid w:val="002E7411"/>
    <w:rsid w:val="002E74F8"/>
    <w:rsid w:val="002F0244"/>
    <w:rsid w:val="002F03B4"/>
    <w:rsid w:val="002F05DD"/>
    <w:rsid w:val="002F0D9E"/>
    <w:rsid w:val="002F1ADF"/>
    <w:rsid w:val="002F2792"/>
    <w:rsid w:val="002F388D"/>
    <w:rsid w:val="002F3CE3"/>
    <w:rsid w:val="002F4AE1"/>
    <w:rsid w:val="002F51AC"/>
    <w:rsid w:val="002F5549"/>
    <w:rsid w:val="002F58B2"/>
    <w:rsid w:val="002F5CEA"/>
    <w:rsid w:val="002F6B5E"/>
    <w:rsid w:val="002F6B93"/>
    <w:rsid w:val="002F72D0"/>
    <w:rsid w:val="002F748C"/>
    <w:rsid w:val="002F77F1"/>
    <w:rsid w:val="00300198"/>
    <w:rsid w:val="00302B5F"/>
    <w:rsid w:val="00303100"/>
    <w:rsid w:val="003032D3"/>
    <w:rsid w:val="003034C2"/>
    <w:rsid w:val="00304046"/>
    <w:rsid w:val="003040C5"/>
    <w:rsid w:val="00304791"/>
    <w:rsid w:val="00304D59"/>
    <w:rsid w:val="00305B93"/>
    <w:rsid w:val="0030693A"/>
    <w:rsid w:val="00307049"/>
    <w:rsid w:val="0030724D"/>
    <w:rsid w:val="00307A66"/>
    <w:rsid w:val="0031045C"/>
    <w:rsid w:val="003104B4"/>
    <w:rsid w:val="0031062F"/>
    <w:rsid w:val="003113B1"/>
    <w:rsid w:val="00311A51"/>
    <w:rsid w:val="0031378F"/>
    <w:rsid w:val="003137FE"/>
    <w:rsid w:val="00314E90"/>
    <w:rsid w:val="0031557C"/>
    <w:rsid w:val="00315958"/>
    <w:rsid w:val="003165B6"/>
    <w:rsid w:val="00316A53"/>
    <w:rsid w:val="00317584"/>
    <w:rsid w:val="0031794A"/>
    <w:rsid w:val="003202BF"/>
    <w:rsid w:val="003218C4"/>
    <w:rsid w:val="00321AF4"/>
    <w:rsid w:val="00321B35"/>
    <w:rsid w:val="00322194"/>
    <w:rsid w:val="00322AD1"/>
    <w:rsid w:val="00322C80"/>
    <w:rsid w:val="00322E1B"/>
    <w:rsid w:val="00323178"/>
    <w:rsid w:val="0032332A"/>
    <w:rsid w:val="00323C23"/>
    <w:rsid w:val="00323CBC"/>
    <w:rsid w:val="003248F0"/>
    <w:rsid w:val="0032496F"/>
    <w:rsid w:val="00324BD4"/>
    <w:rsid w:val="00324CCB"/>
    <w:rsid w:val="003259E8"/>
    <w:rsid w:val="00325FB3"/>
    <w:rsid w:val="00326369"/>
    <w:rsid w:val="0032757A"/>
    <w:rsid w:val="00327A5E"/>
    <w:rsid w:val="00327AF8"/>
    <w:rsid w:val="0033029E"/>
    <w:rsid w:val="00330BE1"/>
    <w:rsid w:val="00331468"/>
    <w:rsid w:val="003314DD"/>
    <w:rsid w:val="0033153E"/>
    <w:rsid w:val="00331E3C"/>
    <w:rsid w:val="003333B9"/>
    <w:rsid w:val="0033384A"/>
    <w:rsid w:val="00335C2E"/>
    <w:rsid w:val="003365EA"/>
    <w:rsid w:val="0033661C"/>
    <w:rsid w:val="00336C72"/>
    <w:rsid w:val="00337083"/>
    <w:rsid w:val="0033758F"/>
    <w:rsid w:val="00337A2B"/>
    <w:rsid w:val="00337EFA"/>
    <w:rsid w:val="00340063"/>
    <w:rsid w:val="003401C7"/>
    <w:rsid w:val="0034068F"/>
    <w:rsid w:val="003406E3"/>
    <w:rsid w:val="003413C5"/>
    <w:rsid w:val="00341C7C"/>
    <w:rsid w:val="00342775"/>
    <w:rsid w:val="00342F8A"/>
    <w:rsid w:val="00342FD4"/>
    <w:rsid w:val="003435C9"/>
    <w:rsid w:val="00343B86"/>
    <w:rsid w:val="0034496D"/>
    <w:rsid w:val="00344EAC"/>
    <w:rsid w:val="003453F0"/>
    <w:rsid w:val="00345A08"/>
    <w:rsid w:val="00345B05"/>
    <w:rsid w:val="003462E3"/>
    <w:rsid w:val="00347185"/>
    <w:rsid w:val="00350D85"/>
    <w:rsid w:val="00350FAB"/>
    <w:rsid w:val="00351E1F"/>
    <w:rsid w:val="00353225"/>
    <w:rsid w:val="00353843"/>
    <w:rsid w:val="0035430B"/>
    <w:rsid w:val="00355985"/>
    <w:rsid w:val="00356AE4"/>
    <w:rsid w:val="00356C06"/>
    <w:rsid w:val="003572E4"/>
    <w:rsid w:val="00357CEF"/>
    <w:rsid w:val="00360250"/>
    <w:rsid w:val="003606FB"/>
    <w:rsid w:val="0036103F"/>
    <w:rsid w:val="003615B5"/>
    <w:rsid w:val="0036203D"/>
    <w:rsid w:val="003624A8"/>
    <w:rsid w:val="003624E0"/>
    <w:rsid w:val="003626EE"/>
    <w:rsid w:val="00362874"/>
    <w:rsid w:val="003628A0"/>
    <w:rsid w:val="003629BA"/>
    <w:rsid w:val="00362B34"/>
    <w:rsid w:val="00363252"/>
    <w:rsid w:val="00363BFB"/>
    <w:rsid w:val="00364125"/>
    <w:rsid w:val="003643F3"/>
    <w:rsid w:val="003644B1"/>
    <w:rsid w:val="00365029"/>
    <w:rsid w:val="003652B1"/>
    <w:rsid w:val="003657BD"/>
    <w:rsid w:val="00365C4E"/>
    <w:rsid w:val="0036720F"/>
    <w:rsid w:val="00367507"/>
    <w:rsid w:val="00367A4B"/>
    <w:rsid w:val="00367AF3"/>
    <w:rsid w:val="00370B17"/>
    <w:rsid w:val="00371FC1"/>
    <w:rsid w:val="00371FE0"/>
    <w:rsid w:val="00372780"/>
    <w:rsid w:val="003727A7"/>
    <w:rsid w:val="00373552"/>
    <w:rsid w:val="0037361A"/>
    <w:rsid w:val="0037383F"/>
    <w:rsid w:val="00374230"/>
    <w:rsid w:val="00374574"/>
    <w:rsid w:val="00374ACB"/>
    <w:rsid w:val="003758FF"/>
    <w:rsid w:val="00377A00"/>
    <w:rsid w:val="00377A05"/>
    <w:rsid w:val="00380303"/>
    <w:rsid w:val="00381001"/>
    <w:rsid w:val="003810D3"/>
    <w:rsid w:val="003816A1"/>
    <w:rsid w:val="00382702"/>
    <w:rsid w:val="00382C11"/>
    <w:rsid w:val="003835A8"/>
    <w:rsid w:val="003837DA"/>
    <w:rsid w:val="00383AEC"/>
    <w:rsid w:val="003845B6"/>
    <w:rsid w:val="00384C63"/>
    <w:rsid w:val="00384CBD"/>
    <w:rsid w:val="00385114"/>
    <w:rsid w:val="00385297"/>
    <w:rsid w:val="00385405"/>
    <w:rsid w:val="00385AC5"/>
    <w:rsid w:val="003860CC"/>
    <w:rsid w:val="00386690"/>
    <w:rsid w:val="003867F9"/>
    <w:rsid w:val="00386A34"/>
    <w:rsid w:val="00386C49"/>
    <w:rsid w:val="00387C31"/>
    <w:rsid w:val="00387D22"/>
    <w:rsid w:val="00387EF9"/>
    <w:rsid w:val="00390873"/>
    <w:rsid w:val="00390F39"/>
    <w:rsid w:val="00391376"/>
    <w:rsid w:val="00391571"/>
    <w:rsid w:val="00391E2A"/>
    <w:rsid w:val="0039221F"/>
    <w:rsid w:val="003925DF"/>
    <w:rsid w:val="00392B01"/>
    <w:rsid w:val="0039364E"/>
    <w:rsid w:val="00393883"/>
    <w:rsid w:val="003939FB"/>
    <w:rsid w:val="003946AF"/>
    <w:rsid w:val="00394994"/>
    <w:rsid w:val="003959F5"/>
    <w:rsid w:val="00395AF9"/>
    <w:rsid w:val="0039616B"/>
    <w:rsid w:val="003964EA"/>
    <w:rsid w:val="00396698"/>
    <w:rsid w:val="0039685B"/>
    <w:rsid w:val="00397A68"/>
    <w:rsid w:val="003A0252"/>
    <w:rsid w:val="003A09CC"/>
    <w:rsid w:val="003A1CAE"/>
    <w:rsid w:val="003A2298"/>
    <w:rsid w:val="003A29CF"/>
    <w:rsid w:val="003A2A48"/>
    <w:rsid w:val="003A3744"/>
    <w:rsid w:val="003A439C"/>
    <w:rsid w:val="003A4A1B"/>
    <w:rsid w:val="003A4E4D"/>
    <w:rsid w:val="003A6097"/>
    <w:rsid w:val="003A6A6B"/>
    <w:rsid w:val="003A7F9D"/>
    <w:rsid w:val="003B0022"/>
    <w:rsid w:val="003B0D7F"/>
    <w:rsid w:val="003B0F18"/>
    <w:rsid w:val="003B16CE"/>
    <w:rsid w:val="003B2740"/>
    <w:rsid w:val="003B2C78"/>
    <w:rsid w:val="003B3153"/>
    <w:rsid w:val="003B3320"/>
    <w:rsid w:val="003B3ABD"/>
    <w:rsid w:val="003B3BB4"/>
    <w:rsid w:val="003B4B26"/>
    <w:rsid w:val="003B4E64"/>
    <w:rsid w:val="003B5671"/>
    <w:rsid w:val="003B590E"/>
    <w:rsid w:val="003B5ADF"/>
    <w:rsid w:val="003B60C4"/>
    <w:rsid w:val="003B6104"/>
    <w:rsid w:val="003B6A98"/>
    <w:rsid w:val="003B6F85"/>
    <w:rsid w:val="003B7A07"/>
    <w:rsid w:val="003C00F3"/>
    <w:rsid w:val="003C02F9"/>
    <w:rsid w:val="003C03DB"/>
    <w:rsid w:val="003C133A"/>
    <w:rsid w:val="003C1997"/>
    <w:rsid w:val="003C1D43"/>
    <w:rsid w:val="003C3244"/>
    <w:rsid w:val="003C33BB"/>
    <w:rsid w:val="003C3443"/>
    <w:rsid w:val="003C3510"/>
    <w:rsid w:val="003C396B"/>
    <w:rsid w:val="003C4101"/>
    <w:rsid w:val="003C4710"/>
    <w:rsid w:val="003C4B4B"/>
    <w:rsid w:val="003C4B54"/>
    <w:rsid w:val="003C4E2A"/>
    <w:rsid w:val="003C5163"/>
    <w:rsid w:val="003C605A"/>
    <w:rsid w:val="003C6637"/>
    <w:rsid w:val="003C693B"/>
    <w:rsid w:val="003C6D8B"/>
    <w:rsid w:val="003C73E8"/>
    <w:rsid w:val="003C7F66"/>
    <w:rsid w:val="003D09A6"/>
    <w:rsid w:val="003D0D06"/>
    <w:rsid w:val="003D13B0"/>
    <w:rsid w:val="003D1C38"/>
    <w:rsid w:val="003D1D98"/>
    <w:rsid w:val="003D26AF"/>
    <w:rsid w:val="003D29CA"/>
    <w:rsid w:val="003D2B22"/>
    <w:rsid w:val="003D2C20"/>
    <w:rsid w:val="003D338B"/>
    <w:rsid w:val="003D4635"/>
    <w:rsid w:val="003D4AAE"/>
    <w:rsid w:val="003D4C2B"/>
    <w:rsid w:val="003D5123"/>
    <w:rsid w:val="003D5638"/>
    <w:rsid w:val="003D6B5C"/>
    <w:rsid w:val="003D6B5E"/>
    <w:rsid w:val="003D76A0"/>
    <w:rsid w:val="003D7A25"/>
    <w:rsid w:val="003D7F0A"/>
    <w:rsid w:val="003E074A"/>
    <w:rsid w:val="003E0BBE"/>
    <w:rsid w:val="003E19CE"/>
    <w:rsid w:val="003E30FB"/>
    <w:rsid w:val="003E33D3"/>
    <w:rsid w:val="003E3687"/>
    <w:rsid w:val="003E40DE"/>
    <w:rsid w:val="003E4120"/>
    <w:rsid w:val="003E48DC"/>
    <w:rsid w:val="003E4935"/>
    <w:rsid w:val="003E4F50"/>
    <w:rsid w:val="003E4FB8"/>
    <w:rsid w:val="003E547D"/>
    <w:rsid w:val="003E547F"/>
    <w:rsid w:val="003E6232"/>
    <w:rsid w:val="003E6384"/>
    <w:rsid w:val="003E67E2"/>
    <w:rsid w:val="003E7B34"/>
    <w:rsid w:val="003E7D76"/>
    <w:rsid w:val="003F02EC"/>
    <w:rsid w:val="003F041B"/>
    <w:rsid w:val="003F0610"/>
    <w:rsid w:val="003F1AD7"/>
    <w:rsid w:val="003F1B67"/>
    <w:rsid w:val="003F2DB7"/>
    <w:rsid w:val="003F3430"/>
    <w:rsid w:val="003F3B9B"/>
    <w:rsid w:val="003F4D0D"/>
    <w:rsid w:val="003F4EED"/>
    <w:rsid w:val="003F556E"/>
    <w:rsid w:val="003F589F"/>
    <w:rsid w:val="003F6B41"/>
    <w:rsid w:val="003F704D"/>
    <w:rsid w:val="003F72D4"/>
    <w:rsid w:val="0040019E"/>
    <w:rsid w:val="004005F8"/>
    <w:rsid w:val="0040096E"/>
    <w:rsid w:val="00400FB8"/>
    <w:rsid w:val="0040118B"/>
    <w:rsid w:val="004029CD"/>
    <w:rsid w:val="00402ADD"/>
    <w:rsid w:val="00402E6F"/>
    <w:rsid w:val="00403455"/>
    <w:rsid w:val="00403C15"/>
    <w:rsid w:val="00404412"/>
    <w:rsid w:val="00404440"/>
    <w:rsid w:val="00404759"/>
    <w:rsid w:val="00404BFF"/>
    <w:rsid w:val="00405184"/>
    <w:rsid w:val="00405A6A"/>
    <w:rsid w:val="00405B7F"/>
    <w:rsid w:val="00406D9F"/>
    <w:rsid w:val="004103DC"/>
    <w:rsid w:val="004105FC"/>
    <w:rsid w:val="004107BD"/>
    <w:rsid w:val="00411111"/>
    <w:rsid w:val="00411976"/>
    <w:rsid w:val="00411C76"/>
    <w:rsid w:val="00412067"/>
    <w:rsid w:val="0041289D"/>
    <w:rsid w:val="00412E64"/>
    <w:rsid w:val="00413745"/>
    <w:rsid w:val="00414318"/>
    <w:rsid w:val="0041431F"/>
    <w:rsid w:val="00414364"/>
    <w:rsid w:val="00414BAC"/>
    <w:rsid w:val="00414C73"/>
    <w:rsid w:val="00414CA7"/>
    <w:rsid w:val="0041539E"/>
    <w:rsid w:val="0041555D"/>
    <w:rsid w:val="004160B2"/>
    <w:rsid w:val="004169D1"/>
    <w:rsid w:val="00417226"/>
    <w:rsid w:val="004172F8"/>
    <w:rsid w:val="0041749F"/>
    <w:rsid w:val="004205A1"/>
    <w:rsid w:val="00420DB8"/>
    <w:rsid w:val="00420FB3"/>
    <w:rsid w:val="00421421"/>
    <w:rsid w:val="00421B0C"/>
    <w:rsid w:val="00421ED5"/>
    <w:rsid w:val="00422352"/>
    <w:rsid w:val="004226F9"/>
    <w:rsid w:val="00422B5A"/>
    <w:rsid w:val="00422B61"/>
    <w:rsid w:val="0042527C"/>
    <w:rsid w:val="0042549E"/>
    <w:rsid w:val="00425C6A"/>
    <w:rsid w:val="00425DCD"/>
    <w:rsid w:val="00425F25"/>
    <w:rsid w:val="004265D7"/>
    <w:rsid w:val="00426C0F"/>
    <w:rsid w:val="0042797D"/>
    <w:rsid w:val="00427AD2"/>
    <w:rsid w:val="0043009A"/>
    <w:rsid w:val="00430201"/>
    <w:rsid w:val="00431056"/>
    <w:rsid w:val="00431333"/>
    <w:rsid w:val="00431EB7"/>
    <w:rsid w:val="004329D6"/>
    <w:rsid w:val="00432A9A"/>
    <w:rsid w:val="00432C52"/>
    <w:rsid w:val="0043322C"/>
    <w:rsid w:val="0043418F"/>
    <w:rsid w:val="004346B0"/>
    <w:rsid w:val="0043476A"/>
    <w:rsid w:val="00434847"/>
    <w:rsid w:val="00434AC7"/>
    <w:rsid w:val="00434AD9"/>
    <w:rsid w:val="0043645D"/>
    <w:rsid w:val="00437178"/>
    <w:rsid w:val="00437F26"/>
    <w:rsid w:val="00441049"/>
    <w:rsid w:val="0044228F"/>
    <w:rsid w:val="00443A3C"/>
    <w:rsid w:val="00443F15"/>
    <w:rsid w:val="00444120"/>
    <w:rsid w:val="00444DA2"/>
    <w:rsid w:val="00444EA5"/>
    <w:rsid w:val="00445175"/>
    <w:rsid w:val="00446429"/>
    <w:rsid w:val="004464EC"/>
    <w:rsid w:val="00446844"/>
    <w:rsid w:val="004469DF"/>
    <w:rsid w:val="00447640"/>
    <w:rsid w:val="00450AE2"/>
    <w:rsid w:val="00451344"/>
    <w:rsid w:val="00451916"/>
    <w:rsid w:val="00451A40"/>
    <w:rsid w:val="004528FC"/>
    <w:rsid w:val="00453211"/>
    <w:rsid w:val="004536B4"/>
    <w:rsid w:val="00453DE0"/>
    <w:rsid w:val="00453F90"/>
    <w:rsid w:val="00454AAD"/>
    <w:rsid w:val="00454C8D"/>
    <w:rsid w:val="00455048"/>
    <w:rsid w:val="004552E7"/>
    <w:rsid w:val="00455F32"/>
    <w:rsid w:val="0045673D"/>
    <w:rsid w:val="00456905"/>
    <w:rsid w:val="00456D70"/>
    <w:rsid w:val="00457075"/>
    <w:rsid w:val="00457335"/>
    <w:rsid w:val="00457473"/>
    <w:rsid w:val="00457B1F"/>
    <w:rsid w:val="00457D07"/>
    <w:rsid w:val="00460912"/>
    <w:rsid w:val="00460941"/>
    <w:rsid w:val="00460C02"/>
    <w:rsid w:val="004612EF"/>
    <w:rsid w:val="00461516"/>
    <w:rsid w:val="00461A00"/>
    <w:rsid w:val="00461ABB"/>
    <w:rsid w:val="00461ADC"/>
    <w:rsid w:val="00461D73"/>
    <w:rsid w:val="00463489"/>
    <w:rsid w:val="00463699"/>
    <w:rsid w:val="00463865"/>
    <w:rsid w:val="00463AB3"/>
    <w:rsid w:val="00463B0B"/>
    <w:rsid w:val="00464304"/>
    <w:rsid w:val="00465095"/>
    <w:rsid w:val="0046560D"/>
    <w:rsid w:val="00465F6D"/>
    <w:rsid w:val="00466355"/>
    <w:rsid w:val="00466456"/>
    <w:rsid w:val="00466FC9"/>
    <w:rsid w:val="00467052"/>
    <w:rsid w:val="00467136"/>
    <w:rsid w:val="004678EA"/>
    <w:rsid w:val="00467F9A"/>
    <w:rsid w:val="0047169C"/>
    <w:rsid w:val="00471E35"/>
    <w:rsid w:val="004721AB"/>
    <w:rsid w:val="00472A92"/>
    <w:rsid w:val="00473101"/>
    <w:rsid w:val="00473354"/>
    <w:rsid w:val="004734F5"/>
    <w:rsid w:val="004746C6"/>
    <w:rsid w:val="004749E7"/>
    <w:rsid w:val="0047502F"/>
    <w:rsid w:val="0047524A"/>
    <w:rsid w:val="00475405"/>
    <w:rsid w:val="0047592D"/>
    <w:rsid w:val="004759A8"/>
    <w:rsid w:val="00475DD6"/>
    <w:rsid w:val="00476259"/>
    <w:rsid w:val="0047696B"/>
    <w:rsid w:val="00476EB4"/>
    <w:rsid w:val="004801F6"/>
    <w:rsid w:val="00480348"/>
    <w:rsid w:val="004803FB"/>
    <w:rsid w:val="00480AD9"/>
    <w:rsid w:val="00481318"/>
    <w:rsid w:val="004816B8"/>
    <w:rsid w:val="0048189A"/>
    <w:rsid w:val="00482AEA"/>
    <w:rsid w:val="00483416"/>
    <w:rsid w:val="004835C0"/>
    <w:rsid w:val="00484C2E"/>
    <w:rsid w:val="0048573D"/>
    <w:rsid w:val="004858D4"/>
    <w:rsid w:val="00486D05"/>
    <w:rsid w:val="00486EDF"/>
    <w:rsid w:val="0048704D"/>
    <w:rsid w:val="00487213"/>
    <w:rsid w:val="004877D4"/>
    <w:rsid w:val="00490118"/>
    <w:rsid w:val="00490338"/>
    <w:rsid w:val="00490646"/>
    <w:rsid w:val="004909F3"/>
    <w:rsid w:val="00490CF7"/>
    <w:rsid w:val="00492792"/>
    <w:rsid w:val="0049282A"/>
    <w:rsid w:val="004929A0"/>
    <w:rsid w:val="00493D8F"/>
    <w:rsid w:val="004944DA"/>
    <w:rsid w:val="004945D0"/>
    <w:rsid w:val="00494912"/>
    <w:rsid w:val="00494F4B"/>
    <w:rsid w:val="00495CF3"/>
    <w:rsid w:val="00495D2A"/>
    <w:rsid w:val="00496945"/>
    <w:rsid w:val="0049695B"/>
    <w:rsid w:val="00496C78"/>
    <w:rsid w:val="00496E53"/>
    <w:rsid w:val="00497D90"/>
    <w:rsid w:val="004A07B5"/>
    <w:rsid w:val="004A0961"/>
    <w:rsid w:val="004A0BD9"/>
    <w:rsid w:val="004A0E5A"/>
    <w:rsid w:val="004A1326"/>
    <w:rsid w:val="004A1B57"/>
    <w:rsid w:val="004A2159"/>
    <w:rsid w:val="004A2619"/>
    <w:rsid w:val="004A2EF0"/>
    <w:rsid w:val="004A304E"/>
    <w:rsid w:val="004A3562"/>
    <w:rsid w:val="004A3566"/>
    <w:rsid w:val="004A3853"/>
    <w:rsid w:val="004A4EAA"/>
    <w:rsid w:val="004A5525"/>
    <w:rsid w:val="004A6434"/>
    <w:rsid w:val="004A6E6B"/>
    <w:rsid w:val="004A700B"/>
    <w:rsid w:val="004A7148"/>
    <w:rsid w:val="004A770F"/>
    <w:rsid w:val="004B0749"/>
    <w:rsid w:val="004B15BA"/>
    <w:rsid w:val="004B1743"/>
    <w:rsid w:val="004B1A79"/>
    <w:rsid w:val="004B1BAE"/>
    <w:rsid w:val="004B2247"/>
    <w:rsid w:val="004B2734"/>
    <w:rsid w:val="004B3F99"/>
    <w:rsid w:val="004B42DD"/>
    <w:rsid w:val="004B4436"/>
    <w:rsid w:val="004B59A7"/>
    <w:rsid w:val="004B608A"/>
    <w:rsid w:val="004B633E"/>
    <w:rsid w:val="004B6E57"/>
    <w:rsid w:val="004B76DB"/>
    <w:rsid w:val="004B7958"/>
    <w:rsid w:val="004C02F8"/>
    <w:rsid w:val="004C08B5"/>
    <w:rsid w:val="004C0E48"/>
    <w:rsid w:val="004C1688"/>
    <w:rsid w:val="004C1872"/>
    <w:rsid w:val="004C23F8"/>
    <w:rsid w:val="004C2631"/>
    <w:rsid w:val="004C316C"/>
    <w:rsid w:val="004C340C"/>
    <w:rsid w:val="004C3F1A"/>
    <w:rsid w:val="004C4718"/>
    <w:rsid w:val="004C4CD4"/>
    <w:rsid w:val="004C52AF"/>
    <w:rsid w:val="004C5509"/>
    <w:rsid w:val="004C5918"/>
    <w:rsid w:val="004C61CC"/>
    <w:rsid w:val="004C6BE0"/>
    <w:rsid w:val="004C7002"/>
    <w:rsid w:val="004C7340"/>
    <w:rsid w:val="004C7422"/>
    <w:rsid w:val="004C772F"/>
    <w:rsid w:val="004C7B3D"/>
    <w:rsid w:val="004D06DD"/>
    <w:rsid w:val="004D0A2C"/>
    <w:rsid w:val="004D0C15"/>
    <w:rsid w:val="004D1A9B"/>
    <w:rsid w:val="004D1FC5"/>
    <w:rsid w:val="004D3028"/>
    <w:rsid w:val="004D31B2"/>
    <w:rsid w:val="004D3C5C"/>
    <w:rsid w:val="004D3D8B"/>
    <w:rsid w:val="004D44C0"/>
    <w:rsid w:val="004D4F63"/>
    <w:rsid w:val="004D515E"/>
    <w:rsid w:val="004D5608"/>
    <w:rsid w:val="004D5BB3"/>
    <w:rsid w:val="004D5E21"/>
    <w:rsid w:val="004D6C8A"/>
    <w:rsid w:val="004D75E4"/>
    <w:rsid w:val="004E02C8"/>
    <w:rsid w:val="004E0E5A"/>
    <w:rsid w:val="004E18E2"/>
    <w:rsid w:val="004E20DC"/>
    <w:rsid w:val="004E2130"/>
    <w:rsid w:val="004E2592"/>
    <w:rsid w:val="004E26C2"/>
    <w:rsid w:val="004E2B95"/>
    <w:rsid w:val="004E2CAA"/>
    <w:rsid w:val="004E3130"/>
    <w:rsid w:val="004E3856"/>
    <w:rsid w:val="004E3985"/>
    <w:rsid w:val="004E4CC8"/>
    <w:rsid w:val="004E4FC5"/>
    <w:rsid w:val="004E5B9B"/>
    <w:rsid w:val="004E5D90"/>
    <w:rsid w:val="004E66E4"/>
    <w:rsid w:val="004E7334"/>
    <w:rsid w:val="004E7515"/>
    <w:rsid w:val="004F099D"/>
    <w:rsid w:val="004F11DB"/>
    <w:rsid w:val="004F1289"/>
    <w:rsid w:val="004F13C3"/>
    <w:rsid w:val="004F19ED"/>
    <w:rsid w:val="004F34D9"/>
    <w:rsid w:val="004F352D"/>
    <w:rsid w:val="004F3B75"/>
    <w:rsid w:val="004F5DAB"/>
    <w:rsid w:val="004F6B7F"/>
    <w:rsid w:val="004F753A"/>
    <w:rsid w:val="004F77F7"/>
    <w:rsid w:val="004F7BD0"/>
    <w:rsid w:val="005005EF"/>
    <w:rsid w:val="005009A3"/>
    <w:rsid w:val="00501CC7"/>
    <w:rsid w:val="00502B2B"/>
    <w:rsid w:val="00503085"/>
    <w:rsid w:val="00503DE7"/>
    <w:rsid w:val="00503F8A"/>
    <w:rsid w:val="005058FC"/>
    <w:rsid w:val="00505A61"/>
    <w:rsid w:val="00505DDC"/>
    <w:rsid w:val="00505EFE"/>
    <w:rsid w:val="0050684F"/>
    <w:rsid w:val="00506AD4"/>
    <w:rsid w:val="00506D30"/>
    <w:rsid w:val="0050760B"/>
    <w:rsid w:val="0050775C"/>
    <w:rsid w:val="00507C26"/>
    <w:rsid w:val="00507E9C"/>
    <w:rsid w:val="005105FE"/>
    <w:rsid w:val="00510706"/>
    <w:rsid w:val="00510D2C"/>
    <w:rsid w:val="005114A2"/>
    <w:rsid w:val="00511677"/>
    <w:rsid w:val="00512455"/>
    <w:rsid w:val="00512609"/>
    <w:rsid w:val="0051269B"/>
    <w:rsid w:val="00512797"/>
    <w:rsid w:val="00512868"/>
    <w:rsid w:val="005128E3"/>
    <w:rsid w:val="00512D9A"/>
    <w:rsid w:val="00513777"/>
    <w:rsid w:val="00515324"/>
    <w:rsid w:val="00515F14"/>
    <w:rsid w:val="005163BF"/>
    <w:rsid w:val="005164D4"/>
    <w:rsid w:val="00516913"/>
    <w:rsid w:val="0051714B"/>
    <w:rsid w:val="00517926"/>
    <w:rsid w:val="0051793E"/>
    <w:rsid w:val="005179B4"/>
    <w:rsid w:val="00517FB4"/>
    <w:rsid w:val="005209C9"/>
    <w:rsid w:val="00521024"/>
    <w:rsid w:val="0052176E"/>
    <w:rsid w:val="00522523"/>
    <w:rsid w:val="00522C09"/>
    <w:rsid w:val="00522F79"/>
    <w:rsid w:val="00522FC7"/>
    <w:rsid w:val="0052302E"/>
    <w:rsid w:val="0052325E"/>
    <w:rsid w:val="00523DA5"/>
    <w:rsid w:val="00523F69"/>
    <w:rsid w:val="005243D8"/>
    <w:rsid w:val="005244FC"/>
    <w:rsid w:val="00526000"/>
    <w:rsid w:val="005267A4"/>
    <w:rsid w:val="00526E44"/>
    <w:rsid w:val="00526FD0"/>
    <w:rsid w:val="005279B6"/>
    <w:rsid w:val="00530BE1"/>
    <w:rsid w:val="00530F24"/>
    <w:rsid w:val="005310FE"/>
    <w:rsid w:val="005317BA"/>
    <w:rsid w:val="00531938"/>
    <w:rsid w:val="00531990"/>
    <w:rsid w:val="00531A86"/>
    <w:rsid w:val="0053229E"/>
    <w:rsid w:val="00532398"/>
    <w:rsid w:val="00532ABD"/>
    <w:rsid w:val="00533987"/>
    <w:rsid w:val="00534577"/>
    <w:rsid w:val="00534641"/>
    <w:rsid w:val="005346B4"/>
    <w:rsid w:val="00534C6A"/>
    <w:rsid w:val="00534D87"/>
    <w:rsid w:val="00534EAB"/>
    <w:rsid w:val="005355B7"/>
    <w:rsid w:val="00535764"/>
    <w:rsid w:val="005358A7"/>
    <w:rsid w:val="0053776E"/>
    <w:rsid w:val="0053778E"/>
    <w:rsid w:val="00537EEC"/>
    <w:rsid w:val="005405E2"/>
    <w:rsid w:val="00540666"/>
    <w:rsid w:val="00540846"/>
    <w:rsid w:val="00540944"/>
    <w:rsid w:val="00540CF0"/>
    <w:rsid w:val="00541CC8"/>
    <w:rsid w:val="00541F26"/>
    <w:rsid w:val="005425BB"/>
    <w:rsid w:val="005426A5"/>
    <w:rsid w:val="00542A0D"/>
    <w:rsid w:val="005430FA"/>
    <w:rsid w:val="00543DCB"/>
    <w:rsid w:val="00544064"/>
    <w:rsid w:val="0054416C"/>
    <w:rsid w:val="0054497D"/>
    <w:rsid w:val="00544A3A"/>
    <w:rsid w:val="00544C3C"/>
    <w:rsid w:val="00545AB0"/>
    <w:rsid w:val="00545E01"/>
    <w:rsid w:val="00545F1C"/>
    <w:rsid w:val="005468CB"/>
    <w:rsid w:val="005471CE"/>
    <w:rsid w:val="005473F7"/>
    <w:rsid w:val="005474C4"/>
    <w:rsid w:val="0054780C"/>
    <w:rsid w:val="00550206"/>
    <w:rsid w:val="0055152A"/>
    <w:rsid w:val="00551570"/>
    <w:rsid w:val="005517C3"/>
    <w:rsid w:val="005525A4"/>
    <w:rsid w:val="0055271F"/>
    <w:rsid w:val="00552C8B"/>
    <w:rsid w:val="005542D2"/>
    <w:rsid w:val="00554930"/>
    <w:rsid w:val="005555B1"/>
    <w:rsid w:val="00556294"/>
    <w:rsid w:val="00556526"/>
    <w:rsid w:val="00556AD3"/>
    <w:rsid w:val="0055773B"/>
    <w:rsid w:val="005577D7"/>
    <w:rsid w:val="005577F1"/>
    <w:rsid w:val="00557B2E"/>
    <w:rsid w:val="00562A65"/>
    <w:rsid w:val="00562B9F"/>
    <w:rsid w:val="0056336A"/>
    <w:rsid w:val="00563489"/>
    <w:rsid w:val="00563C3C"/>
    <w:rsid w:val="00563D90"/>
    <w:rsid w:val="00563EF8"/>
    <w:rsid w:val="0056488B"/>
    <w:rsid w:val="005655E7"/>
    <w:rsid w:val="00565835"/>
    <w:rsid w:val="00565C11"/>
    <w:rsid w:val="00566550"/>
    <w:rsid w:val="00566D14"/>
    <w:rsid w:val="005675A8"/>
    <w:rsid w:val="00567AB6"/>
    <w:rsid w:val="00567B76"/>
    <w:rsid w:val="0057014F"/>
    <w:rsid w:val="00570438"/>
    <w:rsid w:val="00570CA8"/>
    <w:rsid w:val="0057108F"/>
    <w:rsid w:val="005711AE"/>
    <w:rsid w:val="00571563"/>
    <w:rsid w:val="00571E5F"/>
    <w:rsid w:val="005727A5"/>
    <w:rsid w:val="005727F4"/>
    <w:rsid w:val="00572DE8"/>
    <w:rsid w:val="00573425"/>
    <w:rsid w:val="00573501"/>
    <w:rsid w:val="00574196"/>
    <w:rsid w:val="00574A9F"/>
    <w:rsid w:val="00574B99"/>
    <w:rsid w:val="00575480"/>
    <w:rsid w:val="00575C86"/>
    <w:rsid w:val="005777BF"/>
    <w:rsid w:val="005777DE"/>
    <w:rsid w:val="00581EC2"/>
    <w:rsid w:val="00582FA6"/>
    <w:rsid w:val="00583DE5"/>
    <w:rsid w:val="00585024"/>
    <w:rsid w:val="00585126"/>
    <w:rsid w:val="00585FDB"/>
    <w:rsid w:val="00586091"/>
    <w:rsid w:val="00586BA3"/>
    <w:rsid w:val="00586FEF"/>
    <w:rsid w:val="00587A7C"/>
    <w:rsid w:val="00587F6D"/>
    <w:rsid w:val="00590F34"/>
    <w:rsid w:val="00591400"/>
    <w:rsid w:val="005923A1"/>
    <w:rsid w:val="005923B6"/>
    <w:rsid w:val="0059245B"/>
    <w:rsid w:val="0059270F"/>
    <w:rsid w:val="00593A30"/>
    <w:rsid w:val="005944D2"/>
    <w:rsid w:val="0059486F"/>
    <w:rsid w:val="005968B7"/>
    <w:rsid w:val="00596B98"/>
    <w:rsid w:val="00596C0A"/>
    <w:rsid w:val="00597E5F"/>
    <w:rsid w:val="005A0404"/>
    <w:rsid w:val="005A11F1"/>
    <w:rsid w:val="005A13A1"/>
    <w:rsid w:val="005A1CAE"/>
    <w:rsid w:val="005A21F3"/>
    <w:rsid w:val="005A2507"/>
    <w:rsid w:val="005A269A"/>
    <w:rsid w:val="005A34D3"/>
    <w:rsid w:val="005A3A8C"/>
    <w:rsid w:val="005A3AD2"/>
    <w:rsid w:val="005A3D11"/>
    <w:rsid w:val="005A3EA3"/>
    <w:rsid w:val="005A486E"/>
    <w:rsid w:val="005A4AAE"/>
    <w:rsid w:val="005A4DDB"/>
    <w:rsid w:val="005A546C"/>
    <w:rsid w:val="005A68EF"/>
    <w:rsid w:val="005A6EBF"/>
    <w:rsid w:val="005A7482"/>
    <w:rsid w:val="005A7602"/>
    <w:rsid w:val="005B01C5"/>
    <w:rsid w:val="005B131F"/>
    <w:rsid w:val="005B15F6"/>
    <w:rsid w:val="005B1BD7"/>
    <w:rsid w:val="005B1E73"/>
    <w:rsid w:val="005B2203"/>
    <w:rsid w:val="005B22FF"/>
    <w:rsid w:val="005B25D4"/>
    <w:rsid w:val="005B271C"/>
    <w:rsid w:val="005B2949"/>
    <w:rsid w:val="005B2B68"/>
    <w:rsid w:val="005B2EF0"/>
    <w:rsid w:val="005B3153"/>
    <w:rsid w:val="005B3DBC"/>
    <w:rsid w:val="005B5C0D"/>
    <w:rsid w:val="005B6AA8"/>
    <w:rsid w:val="005B7BBC"/>
    <w:rsid w:val="005B7CBC"/>
    <w:rsid w:val="005C0509"/>
    <w:rsid w:val="005C0622"/>
    <w:rsid w:val="005C11F9"/>
    <w:rsid w:val="005C197B"/>
    <w:rsid w:val="005C2585"/>
    <w:rsid w:val="005C28E1"/>
    <w:rsid w:val="005C2AE6"/>
    <w:rsid w:val="005C3215"/>
    <w:rsid w:val="005C4C5E"/>
    <w:rsid w:val="005C53E4"/>
    <w:rsid w:val="005C5EF2"/>
    <w:rsid w:val="005C6A8E"/>
    <w:rsid w:val="005D01C7"/>
    <w:rsid w:val="005D05E6"/>
    <w:rsid w:val="005D0C1E"/>
    <w:rsid w:val="005D2328"/>
    <w:rsid w:val="005D23AB"/>
    <w:rsid w:val="005D23F7"/>
    <w:rsid w:val="005D299D"/>
    <w:rsid w:val="005D29A6"/>
    <w:rsid w:val="005D3AE9"/>
    <w:rsid w:val="005D4036"/>
    <w:rsid w:val="005D46EF"/>
    <w:rsid w:val="005D5A10"/>
    <w:rsid w:val="005D6125"/>
    <w:rsid w:val="005D644D"/>
    <w:rsid w:val="005D6491"/>
    <w:rsid w:val="005D64F2"/>
    <w:rsid w:val="005D6AAE"/>
    <w:rsid w:val="005D71E1"/>
    <w:rsid w:val="005D7236"/>
    <w:rsid w:val="005D7E0B"/>
    <w:rsid w:val="005E0A3C"/>
    <w:rsid w:val="005E1085"/>
    <w:rsid w:val="005E1700"/>
    <w:rsid w:val="005E37EF"/>
    <w:rsid w:val="005E3F17"/>
    <w:rsid w:val="005E42A7"/>
    <w:rsid w:val="005E4644"/>
    <w:rsid w:val="005E4DB1"/>
    <w:rsid w:val="005E5BD3"/>
    <w:rsid w:val="005E6208"/>
    <w:rsid w:val="005E6823"/>
    <w:rsid w:val="005E6EA0"/>
    <w:rsid w:val="005E6F49"/>
    <w:rsid w:val="005E7389"/>
    <w:rsid w:val="005E7A0B"/>
    <w:rsid w:val="005E7E00"/>
    <w:rsid w:val="005F0ABB"/>
    <w:rsid w:val="005F1808"/>
    <w:rsid w:val="005F2947"/>
    <w:rsid w:val="005F2E42"/>
    <w:rsid w:val="005F36E8"/>
    <w:rsid w:val="005F3F95"/>
    <w:rsid w:val="005F4238"/>
    <w:rsid w:val="005F4448"/>
    <w:rsid w:val="005F4764"/>
    <w:rsid w:val="005F6127"/>
    <w:rsid w:val="005F6769"/>
    <w:rsid w:val="005F76CE"/>
    <w:rsid w:val="005F7ADA"/>
    <w:rsid w:val="005F7DDB"/>
    <w:rsid w:val="00600ABB"/>
    <w:rsid w:val="0060185C"/>
    <w:rsid w:val="00601F36"/>
    <w:rsid w:val="00601FB6"/>
    <w:rsid w:val="006024E8"/>
    <w:rsid w:val="0060264F"/>
    <w:rsid w:val="00602930"/>
    <w:rsid w:val="00602A3F"/>
    <w:rsid w:val="00602A44"/>
    <w:rsid w:val="006031EC"/>
    <w:rsid w:val="006035E9"/>
    <w:rsid w:val="00603A6B"/>
    <w:rsid w:val="00604203"/>
    <w:rsid w:val="0060488C"/>
    <w:rsid w:val="00604AFF"/>
    <w:rsid w:val="0060595E"/>
    <w:rsid w:val="00605A25"/>
    <w:rsid w:val="0060631B"/>
    <w:rsid w:val="006063E3"/>
    <w:rsid w:val="0060655E"/>
    <w:rsid w:val="00606AA2"/>
    <w:rsid w:val="00611867"/>
    <w:rsid w:val="0061189F"/>
    <w:rsid w:val="00611CA8"/>
    <w:rsid w:val="00612916"/>
    <w:rsid w:val="00612957"/>
    <w:rsid w:val="00612A07"/>
    <w:rsid w:val="0061440B"/>
    <w:rsid w:val="00614935"/>
    <w:rsid w:val="00614E9C"/>
    <w:rsid w:val="00615D08"/>
    <w:rsid w:val="00616658"/>
    <w:rsid w:val="006167D7"/>
    <w:rsid w:val="00616ECB"/>
    <w:rsid w:val="00616F5C"/>
    <w:rsid w:val="00617F09"/>
    <w:rsid w:val="00620216"/>
    <w:rsid w:val="00621C7A"/>
    <w:rsid w:val="00621F6F"/>
    <w:rsid w:val="006221F0"/>
    <w:rsid w:val="00622600"/>
    <w:rsid w:val="006233DA"/>
    <w:rsid w:val="006234B0"/>
    <w:rsid w:val="00623882"/>
    <w:rsid w:val="00623E3D"/>
    <w:rsid w:val="00624359"/>
    <w:rsid w:val="006248B9"/>
    <w:rsid w:val="006248CD"/>
    <w:rsid w:val="00624D03"/>
    <w:rsid w:val="00624DDE"/>
    <w:rsid w:val="00625247"/>
    <w:rsid w:val="0062609A"/>
    <w:rsid w:val="006269C2"/>
    <w:rsid w:val="00626CB4"/>
    <w:rsid w:val="00626CBE"/>
    <w:rsid w:val="00626EB7"/>
    <w:rsid w:val="006305F2"/>
    <w:rsid w:val="0063076D"/>
    <w:rsid w:val="0063127D"/>
    <w:rsid w:val="006313C9"/>
    <w:rsid w:val="00632A50"/>
    <w:rsid w:val="006333C8"/>
    <w:rsid w:val="00633888"/>
    <w:rsid w:val="0063437E"/>
    <w:rsid w:val="00634B27"/>
    <w:rsid w:val="006350FB"/>
    <w:rsid w:val="00635DEC"/>
    <w:rsid w:val="0063690E"/>
    <w:rsid w:val="00636F7F"/>
    <w:rsid w:val="00637384"/>
    <w:rsid w:val="006376DE"/>
    <w:rsid w:val="006378AF"/>
    <w:rsid w:val="00640682"/>
    <w:rsid w:val="00640EC7"/>
    <w:rsid w:val="00641328"/>
    <w:rsid w:val="006420DC"/>
    <w:rsid w:val="00642CB5"/>
    <w:rsid w:val="00642E5F"/>
    <w:rsid w:val="006430E6"/>
    <w:rsid w:val="00643B24"/>
    <w:rsid w:val="00644E86"/>
    <w:rsid w:val="00644F05"/>
    <w:rsid w:val="0064536C"/>
    <w:rsid w:val="006453DB"/>
    <w:rsid w:val="00645465"/>
    <w:rsid w:val="00645DF5"/>
    <w:rsid w:val="00645F32"/>
    <w:rsid w:val="00646770"/>
    <w:rsid w:val="0064702F"/>
    <w:rsid w:val="006472FB"/>
    <w:rsid w:val="006502C5"/>
    <w:rsid w:val="00650402"/>
    <w:rsid w:val="0065076C"/>
    <w:rsid w:val="00650922"/>
    <w:rsid w:val="0065146E"/>
    <w:rsid w:val="00651A02"/>
    <w:rsid w:val="00651C10"/>
    <w:rsid w:val="00652AAD"/>
    <w:rsid w:val="00652BC5"/>
    <w:rsid w:val="00654350"/>
    <w:rsid w:val="00654BA6"/>
    <w:rsid w:val="00654BD8"/>
    <w:rsid w:val="00654FD9"/>
    <w:rsid w:val="00655136"/>
    <w:rsid w:val="00655F22"/>
    <w:rsid w:val="00656577"/>
    <w:rsid w:val="00656F8A"/>
    <w:rsid w:val="00657170"/>
    <w:rsid w:val="006573FB"/>
    <w:rsid w:val="006575D6"/>
    <w:rsid w:val="0066021C"/>
    <w:rsid w:val="006603BB"/>
    <w:rsid w:val="00661AAD"/>
    <w:rsid w:val="0066286D"/>
    <w:rsid w:val="00663DE2"/>
    <w:rsid w:val="006640C2"/>
    <w:rsid w:val="0066547A"/>
    <w:rsid w:val="00665AF8"/>
    <w:rsid w:val="006665E5"/>
    <w:rsid w:val="0066689B"/>
    <w:rsid w:val="00666CEF"/>
    <w:rsid w:val="00666D55"/>
    <w:rsid w:val="00666E47"/>
    <w:rsid w:val="006675A5"/>
    <w:rsid w:val="00667E20"/>
    <w:rsid w:val="0067032D"/>
    <w:rsid w:val="006704E0"/>
    <w:rsid w:val="0067059F"/>
    <w:rsid w:val="00670FA2"/>
    <w:rsid w:val="0067127A"/>
    <w:rsid w:val="00671528"/>
    <w:rsid w:val="006717F6"/>
    <w:rsid w:val="006719F9"/>
    <w:rsid w:val="006720A3"/>
    <w:rsid w:val="0067238A"/>
    <w:rsid w:val="00672BAA"/>
    <w:rsid w:val="00672D40"/>
    <w:rsid w:val="00672E95"/>
    <w:rsid w:val="00672EF2"/>
    <w:rsid w:val="00673080"/>
    <w:rsid w:val="00673B5B"/>
    <w:rsid w:val="00673BB0"/>
    <w:rsid w:val="0067436D"/>
    <w:rsid w:val="00674D34"/>
    <w:rsid w:val="00674D73"/>
    <w:rsid w:val="0067611C"/>
    <w:rsid w:val="00676551"/>
    <w:rsid w:val="00677D41"/>
    <w:rsid w:val="00677D57"/>
    <w:rsid w:val="006800B9"/>
    <w:rsid w:val="00681244"/>
    <w:rsid w:val="00681262"/>
    <w:rsid w:val="006814AA"/>
    <w:rsid w:val="00681599"/>
    <w:rsid w:val="00681B85"/>
    <w:rsid w:val="00681BD0"/>
    <w:rsid w:val="00682014"/>
    <w:rsid w:val="00682B6E"/>
    <w:rsid w:val="00682B6F"/>
    <w:rsid w:val="00683317"/>
    <w:rsid w:val="006833E2"/>
    <w:rsid w:val="006833E9"/>
    <w:rsid w:val="00683C71"/>
    <w:rsid w:val="00683E52"/>
    <w:rsid w:val="006842A8"/>
    <w:rsid w:val="00684789"/>
    <w:rsid w:val="00684E6D"/>
    <w:rsid w:val="00685ADC"/>
    <w:rsid w:val="00686A48"/>
    <w:rsid w:val="00686F11"/>
    <w:rsid w:val="006874EB"/>
    <w:rsid w:val="00687C00"/>
    <w:rsid w:val="00690657"/>
    <w:rsid w:val="00690ECC"/>
    <w:rsid w:val="00690FD5"/>
    <w:rsid w:val="00691C98"/>
    <w:rsid w:val="00691CD6"/>
    <w:rsid w:val="00691FC2"/>
    <w:rsid w:val="00692913"/>
    <w:rsid w:val="00692AA2"/>
    <w:rsid w:val="00693165"/>
    <w:rsid w:val="00693192"/>
    <w:rsid w:val="00693205"/>
    <w:rsid w:val="0069352D"/>
    <w:rsid w:val="00693CDE"/>
    <w:rsid w:val="006947CF"/>
    <w:rsid w:val="00694B06"/>
    <w:rsid w:val="00694EBF"/>
    <w:rsid w:val="00695386"/>
    <w:rsid w:val="00696291"/>
    <w:rsid w:val="00697A4A"/>
    <w:rsid w:val="00697AA2"/>
    <w:rsid w:val="006A0025"/>
    <w:rsid w:val="006A05DC"/>
    <w:rsid w:val="006A0F0D"/>
    <w:rsid w:val="006A1276"/>
    <w:rsid w:val="006A1886"/>
    <w:rsid w:val="006A202D"/>
    <w:rsid w:val="006A31D0"/>
    <w:rsid w:val="006A427E"/>
    <w:rsid w:val="006A46AA"/>
    <w:rsid w:val="006A51EB"/>
    <w:rsid w:val="006A57D3"/>
    <w:rsid w:val="006A5CBD"/>
    <w:rsid w:val="006A677D"/>
    <w:rsid w:val="006A6C7D"/>
    <w:rsid w:val="006A7129"/>
    <w:rsid w:val="006A722C"/>
    <w:rsid w:val="006A7580"/>
    <w:rsid w:val="006A7611"/>
    <w:rsid w:val="006A7DA8"/>
    <w:rsid w:val="006B00EC"/>
    <w:rsid w:val="006B00F5"/>
    <w:rsid w:val="006B2052"/>
    <w:rsid w:val="006B2C19"/>
    <w:rsid w:val="006B31D6"/>
    <w:rsid w:val="006B3451"/>
    <w:rsid w:val="006B3F5E"/>
    <w:rsid w:val="006B49BA"/>
    <w:rsid w:val="006B4B61"/>
    <w:rsid w:val="006B4FFB"/>
    <w:rsid w:val="006B5002"/>
    <w:rsid w:val="006B5A71"/>
    <w:rsid w:val="006B5C90"/>
    <w:rsid w:val="006B5DEC"/>
    <w:rsid w:val="006B60CE"/>
    <w:rsid w:val="006B69F8"/>
    <w:rsid w:val="006B6F4B"/>
    <w:rsid w:val="006B7210"/>
    <w:rsid w:val="006B739A"/>
    <w:rsid w:val="006B73FB"/>
    <w:rsid w:val="006B794C"/>
    <w:rsid w:val="006B7DE9"/>
    <w:rsid w:val="006B7E79"/>
    <w:rsid w:val="006C034F"/>
    <w:rsid w:val="006C038B"/>
    <w:rsid w:val="006C061E"/>
    <w:rsid w:val="006C1157"/>
    <w:rsid w:val="006C25F0"/>
    <w:rsid w:val="006C296B"/>
    <w:rsid w:val="006C3331"/>
    <w:rsid w:val="006C34B2"/>
    <w:rsid w:val="006C359A"/>
    <w:rsid w:val="006C35B7"/>
    <w:rsid w:val="006C3628"/>
    <w:rsid w:val="006C4044"/>
    <w:rsid w:val="006C4CFF"/>
    <w:rsid w:val="006C52E0"/>
    <w:rsid w:val="006C5EE6"/>
    <w:rsid w:val="006C6408"/>
    <w:rsid w:val="006C6E9A"/>
    <w:rsid w:val="006C79A0"/>
    <w:rsid w:val="006C7C46"/>
    <w:rsid w:val="006D0313"/>
    <w:rsid w:val="006D0537"/>
    <w:rsid w:val="006D0888"/>
    <w:rsid w:val="006D0B8E"/>
    <w:rsid w:val="006D1D75"/>
    <w:rsid w:val="006D2AE7"/>
    <w:rsid w:val="006D32B5"/>
    <w:rsid w:val="006D3567"/>
    <w:rsid w:val="006D44BC"/>
    <w:rsid w:val="006D4C9D"/>
    <w:rsid w:val="006D4CA9"/>
    <w:rsid w:val="006D5538"/>
    <w:rsid w:val="006D635A"/>
    <w:rsid w:val="006D64F0"/>
    <w:rsid w:val="006D6A4B"/>
    <w:rsid w:val="006D714D"/>
    <w:rsid w:val="006D73E9"/>
    <w:rsid w:val="006D75F7"/>
    <w:rsid w:val="006E0376"/>
    <w:rsid w:val="006E0C23"/>
    <w:rsid w:val="006E182E"/>
    <w:rsid w:val="006E1AA1"/>
    <w:rsid w:val="006E2217"/>
    <w:rsid w:val="006E2341"/>
    <w:rsid w:val="006E2FD4"/>
    <w:rsid w:val="006E46FF"/>
    <w:rsid w:val="006E48CC"/>
    <w:rsid w:val="006E4B19"/>
    <w:rsid w:val="006E5554"/>
    <w:rsid w:val="006E564F"/>
    <w:rsid w:val="006E59AD"/>
    <w:rsid w:val="006E5BC9"/>
    <w:rsid w:val="006E5BCE"/>
    <w:rsid w:val="006E6098"/>
    <w:rsid w:val="006E6A26"/>
    <w:rsid w:val="006E6C2B"/>
    <w:rsid w:val="006E6D1D"/>
    <w:rsid w:val="006E6F97"/>
    <w:rsid w:val="006E7B5B"/>
    <w:rsid w:val="006F0022"/>
    <w:rsid w:val="006F0271"/>
    <w:rsid w:val="006F0358"/>
    <w:rsid w:val="006F092E"/>
    <w:rsid w:val="006F0B0B"/>
    <w:rsid w:val="006F0DED"/>
    <w:rsid w:val="006F11CB"/>
    <w:rsid w:val="006F1532"/>
    <w:rsid w:val="006F1EC5"/>
    <w:rsid w:val="006F28DF"/>
    <w:rsid w:val="006F2EC6"/>
    <w:rsid w:val="006F3FEE"/>
    <w:rsid w:val="006F428F"/>
    <w:rsid w:val="006F439E"/>
    <w:rsid w:val="006F6244"/>
    <w:rsid w:val="006F6762"/>
    <w:rsid w:val="006F6EB4"/>
    <w:rsid w:val="006F70DA"/>
    <w:rsid w:val="006F7989"/>
    <w:rsid w:val="00700BC1"/>
    <w:rsid w:val="00701604"/>
    <w:rsid w:val="007019F6"/>
    <w:rsid w:val="00703C86"/>
    <w:rsid w:val="0070435E"/>
    <w:rsid w:val="00704818"/>
    <w:rsid w:val="00704A1F"/>
    <w:rsid w:val="0070504B"/>
    <w:rsid w:val="00705497"/>
    <w:rsid w:val="00705597"/>
    <w:rsid w:val="007056D9"/>
    <w:rsid w:val="0070587D"/>
    <w:rsid w:val="00705FA5"/>
    <w:rsid w:val="007062D3"/>
    <w:rsid w:val="00706DEF"/>
    <w:rsid w:val="00707186"/>
    <w:rsid w:val="0070720C"/>
    <w:rsid w:val="00710016"/>
    <w:rsid w:val="007104C5"/>
    <w:rsid w:val="00710CF9"/>
    <w:rsid w:val="00710ED8"/>
    <w:rsid w:val="0071130E"/>
    <w:rsid w:val="00711731"/>
    <w:rsid w:val="007119CA"/>
    <w:rsid w:val="00711BEC"/>
    <w:rsid w:val="00712767"/>
    <w:rsid w:val="00712B40"/>
    <w:rsid w:val="00712EDE"/>
    <w:rsid w:val="00712F92"/>
    <w:rsid w:val="007134CC"/>
    <w:rsid w:val="00713812"/>
    <w:rsid w:val="00713C2A"/>
    <w:rsid w:val="007141E3"/>
    <w:rsid w:val="00714E1D"/>
    <w:rsid w:val="00715111"/>
    <w:rsid w:val="00716A09"/>
    <w:rsid w:val="00717CE0"/>
    <w:rsid w:val="007200C7"/>
    <w:rsid w:val="0072058E"/>
    <w:rsid w:val="00720D0D"/>
    <w:rsid w:val="007211AA"/>
    <w:rsid w:val="0072269E"/>
    <w:rsid w:val="00722C37"/>
    <w:rsid w:val="00722C83"/>
    <w:rsid w:val="00723086"/>
    <w:rsid w:val="00723DD4"/>
    <w:rsid w:val="00724586"/>
    <w:rsid w:val="007246EF"/>
    <w:rsid w:val="00725A4E"/>
    <w:rsid w:val="0072611B"/>
    <w:rsid w:val="007265B7"/>
    <w:rsid w:val="0072749A"/>
    <w:rsid w:val="00727AD5"/>
    <w:rsid w:val="007303E4"/>
    <w:rsid w:val="007311A8"/>
    <w:rsid w:val="0073166E"/>
    <w:rsid w:val="00732141"/>
    <w:rsid w:val="00732DFD"/>
    <w:rsid w:val="00733096"/>
    <w:rsid w:val="00733632"/>
    <w:rsid w:val="00734184"/>
    <w:rsid w:val="007341E5"/>
    <w:rsid w:val="0073481C"/>
    <w:rsid w:val="00734F77"/>
    <w:rsid w:val="00735546"/>
    <w:rsid w:val="007355BC"/>
    <w:rsid w:val="007357D1"/>
    <w:rsid w:val="007358BA"/>
    <w:rsid w:val="00735BF0"/>
    <w:rsid w:val="00736006"/>
    <w:rsid w:val="007360EE"/>
    <w:rsid w:val="00736167"/>
    <w:rsid w:val="007365F6"/>
    <w:rsid w:val="0073768E"/>
    <w:rsid w:val="0074002D"/>
    <w:rsid w:val="00740157"/>
    <w:rsid w:val="00740A47"/>
    <w:rsid w:val="00741F15"/>
    <w:rsid w:val="00742501"/>
    <w:rsid w:val="007425EC"/>
    <w:rsid w:val="00742B95"/>
    <w:rsid w:val="007430B9"/>
    <w:rsid w:val="007441D9"/>
    <w:rsid w:val="0074490A"/>
    <w:rsid w:val="00744A21"/>
    <w:rsid w:val="007458D7"/>
    <w:rsid w:val="00745CE4"/>
    <w:rsid w:val="007475F0"/>
    <w:rsid w:val="00747622"/>
    <w:rsid w:val="00747894"/>
    <w:rsid w:val="00747CB7"/>
    <w:rsid w:val="00750CCB"/>
    <w:rsid w:val="00751FCA"/>
    <w:rsid w:val="0075229B"/>
    <w:rsid w:val="00752CE9"/>
    <w:rsid w:val="00753A2B"/>
    <w:rsid w:val="007550C0"/>
    <w:rsid w:val="0075595A"/>
    <w:rsid w:val="00755D15"/>
    <w:rsid w:val="00755EDB"/>
    <w:rsid w:val="00756152"/>
    <w:rsid w:val="007570F6"/>
    <w:rsid w:val="00760F43"/>
    <w:rsid w:val="0076160B"/>
    <w:rsid w:val="007620DA"/>
    <w:rsid w:val="007628E2"/>
    <w:rsid w:val="00762E4B"/>
    <w:rsid w:val="0076321A"/>
    <w:rsid w:val="00763644"/>
    <w:rsid w:val="00764310"/>
    <w:rsid w:val="0076440A"/>
    <w:rsid w:val="0076454D"/>
    <w:rsid w:val="007651F3"/>
    <w:rsid w:val="00765749"/>
    <w:rsid w:val="00767C17"/>
    <w:rsid w:val="00767D48"/>
    <w:rsid w:val="0077052B"/>
    <w:rsid w:val="00770709"/>
    <w:rsid w:val="0077154E"/>
    <w:rsid w:val="00771A72"/>
    <w:rsid w:val="007724D4"/>
    <w:rsid w:val="00772AC3"/>
    <w:rsid w:val="00773535"/>
    <w:rsid w:val="0077431C"/>
    <w:rsid w:val="00774958"/>
    <w:rsid w:val="00775549"/>
    <w:rsid w:val="00775C6A"/>
    <w:rsid w:val="00776309"/>
    <w:rsid w:val="0077637D"/>
    <w:rsid w:val="00776381"/>
    <w:rsid w:val="00776A93"/>
    <w:rsid w:val="00776BB2"/>
    <w:rsid w:val="00777C94"/>
    <w:rsid w:val="00781A9E"/>
    <w:rsid w:val="00782029"/>
    <w:rsid w:val="007837DC"/>
    <w:rsid w:val="00784443"/>
    <w:rsid w:val="00784A7D"/>
    <w:rsid w:val="00784B9B"/>
    <w:rsid w:val="00785161"/>
    <w:rsid w:val="0078535A"/>
    <w:rsid w:val="007858B3"/>
    <w:rsid w:val="00785B28"/>
    <w:rsid w:val="00785CFE"/>
    <w:rsid w:val="0078659E"/>
    <w:rsid w:val="00786C2A"/>
    <w:rsid w:val="00786E11"/>
    <w:rsid w:val="00787CF7"/>
    <w:rsid w:val="00787E0F"/>
    <w:rsid w:val="00787EC8"/>
    <w:rsid w:val="007909D2"/>
    <w:rsid w:val="00790CC1"/>
    <w:rsid w:val="00790E24"/>
    <w:rsid w:val="00790EBA"/>
    <w:rsid w:val="00790FB5"/>
    <w:rsid w:val="00791626"/>
    <w:rsid w:val="00791881"/>
    <w:rsid w:val="0079189E"/>
    <w:rsid w:val="00792465"/>
    <w:rsid w:val="00792721"/>
    <w:rsid w:val="007935B9"/>
    <w:rsid w:val="00793D80"/>
    <w:rsid w:val="00794613"/>
    <w:rsid w:val="00794B21"/>
    <w:rsid w:val="007965B5"/>
    <w:rsid w:val="00796BFF"/>
    <w:rsid w:val="00797E7E"/>
    <w:rsid w:val="007A15F5"/>
    <w:rsid w:val="007A1EB0"/>
    <w:rsid w:val="007A219E"/>
    <w:rsid w:val="007A22D3"/>
    <w:rsid w:val="007A2D7C"/>
    <w:rsid w:val="007A2DB9"/>
    <w:rsid w:val="007A335A"/>
    <w:rsid w:val="007A3943"/>
    <w:rsid w:val="007A423A"/>
    <w:rsid w:val="007A59A8"/>
    <w:rsid w:val="007A5C67"/>
    <w:rsid w:val="007A61DC"/>
    <w:rsid w:val="007A6283"/>
    <w:rsid w:val="007A695F"/>
    <w:rsid w:val="007A6C82"/>
    <w:rsid w:val="007A6E35"/>
    <w:rsid w:val="007A6F53"/>
    <w:rsid w:val="007B0162"/>
    <w:rsid w:val="007B0485"/>
    <w:rsid w:val="007B09F8"/>
    <w:rsid w:val="007B2A0D"/>
    <w:rsid w:val="007B3177"/>
    <w:rsid w:val="007B3198"/>
    <w:rsid w:val="007B3C50"/>
    <w:rsid w:val="007B3FD5"/>
    <w:rsid w:val="007B403E"/>
    <w:rsid w:val="007B4376"/>
    <w:rsid w:val="007B4564"/>
    <w:rsid w:val="007B493F"/>
    <w:rsid w:val="007B5D67"/>
    <w:rsid w:val="007B5F50"/>
    <w:rsid w:val="007B61DB"/>
    <w:rsid w:val="007B6D83"/>
    <w:rsid w:val="007B6F72"/>
    <w:rsid w:val="007B7983"/>
    <w:rsid w:val="007B7D96"/>
    <w:rsid w:val="007B7E0F"/>
    <w:rsid w:val="007C03E3"/>
    <w:rsid w:val="007C0546"/>
    <w:rsid w:val="007C083C"/>
    <w:rsid w:val="007C0B06"/>
    <w:rsid w:val="007C1D6A"/>
    <w:rsid w:val="007C21D1"/>
    <w:rsid w:val="007C30F7"/>
    <w:rsid w:val="007C3487"/>
    <w:rsid w:val="007C3A83"/>
    <w:rsid w:val="007C3E33"/>
    <w:rsid w:val="007C4D34"/>
    <w:rsid w:val="007C542B"/>
    <w:rsid w:val="007C5989"/>
    <w:rsid w:val="007C5ABF"/>
    <w:rsid w:val="007C6303"/>
    <w:rsid w:val="007C6C66"/>
    <w:rsid w:val="007C6DCF"/>
    <w:rsid w:val="007C716E"/>
    <w:rsid w:val="007C7180"/>
    <w:rsid w:val="007C774B"/>
    <w:rsid w:val="007C79CE"/>
    <w:rsid w:val="007C7B06"/>
    <w:rsid w:val="007C7B20"/>
    <w:rsid w:val="007D02B1"/>
    <w:rsid w:val="007D110C"/>
    <w:rsid w:val="007D18CD"/>
    <w:rsid w:val="007D1BE6"/>
    <w:rsid w:val="007D21AD"/>
    <w:rsid w:val="007D285B"/>
    <w:rsid w:val="007D2949"/>
    <w:rsid w:val="007D2DCC"/>
    <w:rsid w:val="007D37DD"/>
    <w:rsid w:val="007D495C"/>
    <w:rsid w:val="007D51CC"/>
    <w:rsid w:val="007D5438"/>
    <w:rsid w:val="007D5596"/>
    <w:rsid w:val="007D5A1A"/>
    <w:rsid w:val="007D624A"/>
    <w:rsid w:val="007D62A1"/>
    <w:rsid w:val="007D6595"/>
    <w:rsid w:val="007D765E"/>
    <w:rsid w:val="007D7790"/>
    <w:rsid w:val="007D783B"/>
    <w:rsid w:val="007D788C"/>
    <w:rsid w:val="007D78AE"/>
    <w:rsid w:val="007D78C4"/>
    <w:rsid w:val="007D7B7B"/>
    <w:rsid w:val="007D7B9F"/>
    <w:rsid w:val="007D7E38"/>
    <w:rsid w:val="007D7E97"/>
    <w:rsid w:val="007E081B"/>
    <w:rsid w:val="007E2A81"/>
    <w:rsid w:val="007E31DE"/>
    <w:rsid w:val="007E3517"/>
    <w:rsid w:val="007E3AEB"/>
    <w:rsid w:val="007E3D19"/>
    <w:rsid w:val="007E3D47"/>
    <w:rsid w:val="007E49A5"/>
    <w:rsid w:val="007E4A9C"/>
    <w:rsid w:val="007E52EA"/>
    <w:rsid w:val="007E669F"/>
    <w:rsid w:val="007E6852"/>
    <w:rsid w:val="007E6F9E"/>
    <w:rsid w:val="007E7077"/>
    <w:rsid w:val="007E7539"/>
    <w:rsid w:val="007E79A9"/>
    <w:rsid w:val="007E79DF"/>
    <w:rsid w:val="007E7A96"/>
    <w:rsid w:val="007F001B"/>
    <w:rsid w:val="007F1483"/>
    <w:rsid w:val="007F2084"/>
    <w:rsid w:val="007F25AB"/>
    <w:rsid w:val="007F28EF"/>
    <w:rsid w:val="007F2DA2"/>
    <w:rsid w:val="007F3364"/>
    <w:rsid w:val="007F33CA"/>
    <w:rsid w:val="007F4054"/>
    <w:rsid w:val="007F40E0"/>
    <w:rsid w:val="007F4249"/>
    <w:rsid w:val="007F4AD0"/>
    <w:rsid w:val="007F50D1"/>
    <w:rsid w:val="007F57CD"/>
    <w:rsid w:val="007F5C62"/>
    <w:rsid w:val="007F689E"/>
    <w:rsid w:val="007F7354"/>
    <w:rsid w:val="007F7E67"/>
    <w:rsid w:val="007F7F17"/>
    <w:rsid w:val="008001A6"/>
    <w:rsid w:val="0080136D"/>
    <w:rsid w:val="008016CE"/>
    <w:rsid w:val="00801B33"/>
    <w:rsid w:val="00802387"/>
    <w:rsid w:val="00802D3C"/>
    <w:rsid w:val="008031BA"/>
    <w:rsid w:val="00803736"/>
    <w:rsid w:val="0080565C"/>
    <w:rsid w:val="00805672"/>
    <w:rsid w:val="00805BBD"/>
    <w:rsid w:val="008067BB"/>
    <w:rsid w:val="0080755F"/>
    <w:rsid w:val="00810095"/>
    <w:rsid w:val="0081092A"/>
    <w:rsid w:val="00810E68"/>
    <w:rsid w:val="00811D15"/>
    <w:rsid w:val="0081228F"/>
    <w:rsid w:val="008125BA"/>
    <w:rsid w:val="008125C7"/>
    <w:rsid w:val="00812849"/>
    <w:rsid w:val="0081321C"/>
    <w:rsid w:val="00813A7D"/>
    <w:rsid w:val="00813AA2"/>
    <w:rsid w:val="00813BE1"/>
    <w:rsid w:val="008146B4"/>
    <w:rsid w:val="0081527C"/>
    <w:rsid w:val="00815428"/>
    <w:rsid w:val="0081543A"/>
    <w:rsid w:val="008156C4"/>
    <w:rsid w:val="00815762"/>
    <w:rsid w:val="008163E6"/>
    <w:rsid w:val="008166A9"/>
    <w:rsid w:val="00816D6E"/>
    <w:rsid w:val="00820233"/>
    <w:rsid w:val="0082026D"/>
    <w:rsid w:val="00820375"/>
    <w:rsid w:val="00820EA5"/>
    <w:rsid w:val="00820FCF"/>
    <w:rsid w:val="008214DA"/>
    <w:rsid w:val="008215E2"/>
    <w:rsid w:val="008227B3"/>
    <w:rsid w:val="00822B56"/>
    <w:rsid w:val="00822BCC"/>
    <w:rsid w:val="008230BF"/>
    <w:rsid w:val="00823A3E"/>
    <w:rsid w:val="0082416A"/>
    <w:rsid w:val="008253DD"/>
    <w:rsid w:val="00825581"/>
    <w:rsid w:val="00826186"/>
    <w:rsid w:val="00826835"/>
    <w:rsid w:val="0082708F"/>
    <w:rsid w:val="008278A3"/>
    <w:rsid w:val="008306B4"/>
    <w:rsid w:val="008314B0"/>
    <w:rsid w:val="00831916"/>
    <w:rsid w:val="0083230E"/>
    <w:rsid w:val="0083236B"/>
    <w:rsid w:val="00832677"/>
    <w:rsid w:val="008328EC"/>
    <w:rsid w:val="00832C3D"/>
    <w:rsid w:val="00832E44"/>
    <w:rsid w:val="00832F89"/>
    <w:rsid w:val="008331CE"/>
    <w:rsid w:val="0083383F"/>
    <w:rsid w:val="008341C0"/>
    <w:rsid w:val="00834660"/>
    <w:rsid w:val="00834D23"/>
    <w:rsid w:val="0083537A"/>
    <w:rsid w:val="008353C4"/>
    <w:rsid w:val="008354CE"/>
    <w:rsid w:val="008355E3"/>
    <w:rsid w:val="00835EFF"/>
    <w:rsid w:val="00835F85"/>
    <w:rsid w:val="00836176"/>
    <w:rsid w:val="008370B3"/>
    <w:rsid w:val="00837639"/>
    <w:rsid w:val="008378DF"/>
    <w:rsid w:val="00840DBF"/>
    <w:rsid w:val="008419B6"/>
    <w:rsid w:val="0084260C"/>
    <w:rsid w:val="008426B4"/>
    <w:rsid w:val="00842A02"/>
    <w:rsid w:val="00842EDE"/>
    <w:rsid w:val="008431BD"/>
    <w:rsid w:val="008434D7"/>
    <w:rsid w:val="0084415F"/>
    <w:rsid w:val="00844383"/>
    <w:rsid w:val="00844609"/>
    <w:rsid w:val="00844C4A"/>
    <w:rsid w:val="0084512C"/>
    <w:rsid w:val="00846798"/>
    <w:rsid w:val="008473A8"/>
    <w:rsid w:val="00847485"/>
    <w:rsid w:val="008510EB"/>
    <w:rsid w:val="00851DF1"/>
    <w:rsid w:val="008526F4"/>
    <w:rsid w:val="0085276D"/>
    <w:rsid w:val="00853867"/>
    <w:rsid w:val="00853A39"/>
    <w:rsid w:val="00854128"/>
    <w:rsid w:val="008541B5"/>
    <w:rsid w:val="0085462B"/>
    <w:rsid w:val="00854654"/>
    <w:rsid w:val="0085527A"/>
    <w:rsid w:val="00856818"/>
    <w:rsid w:val="00857767"/>
    <w:rsid w:val="00860688"/>
    <w:rsid w:val="0086090C"/>
    <w:rsid w:val="00860E83"/>
    <w:rsid w:val="00861151"/>
    <w:rsid w:val="0086154B"/>
    <w:rsid w:val="008616B3"/>
    <w:rsid w:val="008618B0"/>
    <w:rsid w:val="00862017"/>
    <w:rsid w:val="008623AB"/>
    <w:rsid w:val="0086283A"/>
    <w:rsid w:val="00862FAE"/>
    <w:rsid w:val="00863493"/>
    <w:rsid w:val="00863E31"/>
    <w:rsid w:val="00863E8B"/>
    <w:rsid w:val="00864820"/>
    <w:rsid w:val="00864EAC"/>
    <w:rsid w:val="008667E2"/>
    <w:rsid w:val="00867408"/>
    <w:rsid w:val="00870180"/>
    <w:rsid w:val="00870737"/>
    <w:rsid w:val="00871719"/>
    <w:rsid w:val="008717E3"/>
    <w:rsid w:val="00871CD0"/>
    <w:rsid w:val="008723D2"/>
    <w:rsid w:val="0087244A"/>
    <w:rsid w:val="008726B4"/>
    <w:rsid w:val="00872C83"/>
    <w:rsid w:val="00872CEF"/>
    <w:rsid w:val="00873122"/>
    <w:rsid w:val="008736D7"/>
    <w:rsid w:val="00874D18"/>
    <w:rsid w:val="008751F0"/>
    <w:rsid w:val="00875D87"/>
    <w:rsid w:val="00876A21"/>
    <w:rsid w:val="008774EE"/>
    <w:rsid w:val="00877F87"/>
    <w:rsid w:val="0088026C"/>
    <w:rsid w:val="00880B0F"/>
    <w:rsid w:val="0088138E"/>
    <w:rsid w:val="00881FF9"/>
    <w:rsid w:val="0088256C"/>
    <w:rsid w:val="00882F47"/>
    <w:rsid w:val="00883249"/>
    <w:rsid w:val="0088348E"/>
    <w:rsid w:val="008838A2"/>
    <w:rsid w:val="0088397E"/>
    <w:rsid w:val="008841B9"/>
    <w:rsid w:val="00884573"/>
    <w:rsid w:val="008848FD"/>
    <w:rsid w:val="00884D88"/>
    <w:rsid w:val="008853D5"/>
    <w:rsid w:val="008857CD"/>
    <w:rsid w:val="0088655E"/>
    <w:rsid w:val="00886984"/>
    <w:rsid w:val="00886A8E"/>
    <w:rsid w:val="00886B27"/>
    <w:rsid w:val="00886CD0"/>
    <w:rsid w:val="008875A4"/>
    <w:rsid w:val="00887A39"/>
    <w:rsid w:val="00890481"/>
    <w:rsid w:val="008905C8"/>
    <w:rsid w:val="00890688"/>
    <w:rsid w:val="00890C56"/>
    <w:rsid w:val="00891168"/>
    <w:rsid w:val="008919A5"/>
    <w:rsid w:val="00891A49"/>
    <w:rsid w:val="00891CA1"/>
    <w:rsid w:val="0089233C"/>
    <w:rsid w:val="00892C24"/>
    <w:rsid w:val="00893460"/>
    <w:rsid w:val="00893539"/>
    <w:rsid w:val="00893BFB"/>
    <w:rsid w:val="008940B8"/>
    <w:rsid w:val="00894BD5"/>
    <w:rsid w:val="00895A71"/>
    <w:rsid w:val="00895CFD"/>
    <w:rsid w:val="0089630A"/>
    <w:rsid w:val="008965FC"/>
    <w:rsid w:val="00896635"/>
    <w:rsid w:val="008977C0"/>
    <w:rsid w:val="00897B5E"/>
    <w:rsid w:val="008A019F"/>
    <w:rsid w:val="008A0811"/>
    <w:rsid w:val="008A0C2E"/>
    <w:rsid w:val="008A1999"/>
    <w:rsid w:val="008A2146"/>
    <w:rsid w:val="008A23BB"/>
    <w:rsid w:val="008A2CE5"/>
    <w:rsid w:val="008A2D49"/>
    <w:rsid w:val="008A3158"/>
    <w:rsid w:val="008A3584"/>
    <w:rsid w:val="008A3A72"/>
    <w:rsid w:val="008A41B0"/>
    <w:rsid w:val="008A420D"/>
    <w:rsid w:val="008A4D3E"/>
    <w:rsid w:val="008A70B5"/>
    <w:rsid w:val="008A71A5"/>
    <w:rsid w:val="008A74A0"/>
    <w:rsid w:val="008A7A59"/>
    <w:rsid w:val="008A7C52"/>
    <w:rsid w:val="008B0074"/>
    <w:rsid w:val="008B0334"/>
    <w:rsid w:val="008B0876"/>
    <w:rsid w:val="008B10D6"/>
    <w:rsid w:val="008B1965"/>
    <w:rsid w:val="008B1FB2"/>
    <w:rsid w:val="008B2BBC"/>
    <w:rsid w:val="008B3CFF"/>
    <w:rsid w:val="008B4B76"/>
    <w:rsid w:val="008B5288"/>
    <w:rsid w:val="008B5CBF"/>
    <w:rsid w:val="008B5E3A"/>
    <w:rsid w:val="008B651C"/>
    <w:rsid w:val="008C1049"/>
    <w:rsid w:val="008C157C"/>
    <w:rsid w:val="008C17B5"/>
    <w:rsid w:val="008C1821"/>
    <w:rsid w:val="008C2400"/>
    <w:rsid w:val="008C2581"/>
    <w:rsid w:val="008C3040"/>
    <w:rsid w:val="008C334F"/>
    <w:rsid w:val="008C36E3"/>
    <w:rsid w:val="008C379F"/>
    <w:rsid w:val="008C3B1F"/>
    <w:rsid w:val="008C4B7A"/>
    <w:rsid w:val="008C4C49"/>
    <w:rsid w:val="008C58A3"/>
    <w:rsid w:val="008C6134"/>
    <w:rsid w:val="008C6356"/>
    <w:rsid w:val="008C64DB"/>
    <w:rsid w:val="008C6BC2"/>
    <w:rsid w:val="008C6C80"/>
    <w:rsid w:val="008D04D8"/>
    <w:rsid w:val="008D0D67"/>
    <w:rsid w:val="008D1E5C"/>
    <w:rsid w:val="008D3364"/>
    <w:rsid w:val="008D41FE"/>
    <w:rsid w:val="008D493B"/>
    <w:rsid w:val="008D4D94"/>
    <w:rsid w:val="008D4E65"/>
    <w:rsid w:val="008D4F44"/>
    <w:rsid w:val="008D5566"/>
    <w:rsid w:val="008D563A"/>
    <w:rsid w:val="008D580F"/>
    <w:rsid w:val="008D5A34"/>
    <w:rsid w:val="008D6E99"/>
    <w:rsid w:val="008D7C95"/>
    <w:rsid w:val="008D7FAB"/>
    <w:rsid w:val="008E01FA"/>
    <w:rsid w:val="008E0552"/>
    <w:rsid w:val="008E09D2"/>
    <w:rsid w:val="008E0CF6"/>
    <w:rsid w:val="008E1019"/>
    <w:rsid w:val="008E1214"/>
    <w:rsid w:val="008E22F2"/>
    <w:rsid w:val="008E28CB"/>
    <w:rsid w:val="008E2943"/>
    <w:rsid w:val="008E2D0B"/>
    <w:rsid w:val="008E2F1E"/>
    <w:rsid w:val="008E300A"/>
    <w:rsid w:val="008E3073"/>
    <w:rsid w:val="008E37EE"/>
    <w:rsid w:val="008E460E"/>
    <w:rsid w:val="008E48F1"/>
    <w:rsid w:val="008E50B4"/>
    <w:rsid w:val="008E5A80"/>
    <w:rsid w:val="008E611A"/>
    <w:rsid w:val="008E6729"/>
    <w:rsid w:val="008E6FCE"/>
    <w:rsid w:val="008E7B91"/>
    <w:rsid w:val="008F056F"/>
    <w:rsid w:val="008F1050"/>
    <w:rsid w:val="008F18AB"/>
    <w:rsid w:val="008F1FAD"/>
    <w:rsid w:val="008F2D2B"/>
    <w:rsid w:val="008F31D9"/>
    <w:rsid w:val="008F3C97"/>
    <w:rsid w:val="008F3DB5"/>
    <w:rsid w:val="008F3F07"/>
    <w:rsid w:val="008F4F85"/>
    <w:rsid w:val="008F5120"/>
    <w:rsid w:val="008F53EC"/>
    <w:rsid w:val="008F5A40"/>
    <w:rsid w:val="008F60C9"/>
    <w:rsid w:val="008F6EB7"/>
    <w:rsid w:val="008F7538"/>
    <w:rsid w:val="008F782D"/>
    <w:rsid w:val="008F7E89"/>
    <w:rsid w:val="0090142E"/>
    <w:rsid w:val="0090149C"/>
    <w:rsid w:val="00901584"/>
    <w:rsid w:val="0090385E"/>
    <w:rsid w:val="00904036"/>
    <w:rsid w:val="00904C02"/>
    <w:rsid w:val="00905374"/>
    <w:rsid w:val="00906C48"/>
    <w:rsid w:val="00910F56"/>
    <w:rsid w:val="00911307"/>
    <w:rsid w:val="00911AC0"/>
    <w:rsid w:val="00911AF5"/>
    <w:rsid w:val="00911E9B"/>
    <w:rsid w:val="00912BDD"/>
    <w:rsid w:val="00912DB4"/>
    <w:rsid w:val="0091335D"/>
    <w:rsid w:val="00913A87"/>
    <w:rsid w:val="0091428F"/>
    <w:rsid w:val="00914929"/>
    <w:rsid w:val="009152D9"/>
    <w:rsid w:val="009155FD"/>
    <w:rsid w:val="0091588D"/>
    <w:rsid w:val="00916014"/>
    <w:rsid w:val="009162DD"/>
    <w:rsid w:val="009165BE"/>
    <w:rsid w:val="00917118"/>
    <w:rsid w:val="009173A0"/>
    <w:rsid w:val="00917FB8"/>
    <w:rsid w:val="0092029E"/>
    <w:rsid w:val="009205C1"/>
    <w:rsid w:val="00921049"/>
    <w:rsid w:val="00921C4D"/>
    <w:rsid w:val="00922042"/>
    <w:rsid w:val="00923047"/>
    <w:rsid w:val="00923170"/>
    <w:rsid w:val="009234E7"/>
    <w:rsid w:val="009252DC"/>
    <w:rsid w:val="0092575E"/>
    <w:rsid w:val="00925A3E"/>
    <w:rsid w:val="00925FBA"/>
    <w:rsid w:val="009263C9"/>
    <w:rsid w:val="00926678"/>
    <w:rsid w:val="00926AB6"/>
    <w:rsid w:val="00927C4D"/>
    <w:rsid w:val="00927F7D"/>
    <w:rsid w:val="00930549"/>
    <w:rsid w:val="00930B00"/>
    <w:rsid w:val="00931BF7"/>
    <w:rsid w:val="00932657"/>
    <w:rsid w:val="00933902"/>
    <w:rsid w:val="00933DF1"/>
    <w:rsid w:val="00934AA5"/>
    <w:rsid w:val="00935069"/>
    <w:rsid w:val="00935349"/>
    <w:rsid w:val="0093575F"/>
    <w:rsid w:val="00935A6F"/>
    <w:rsid w:val="0093749A"/>
    <w:rsid w:val="009403F5"/>
    <w:rsid w:val="00940C6D"/>
    <w:rsid w:val="00941919"/>
    <w:rsid w:val="00941F73"/>
    <w:rsid w:val="009428D0"/>
    <w:rsid w:val="00942B4A"/>
    <w:rsid w:val="00942FF3"/>
    <w:rsid w:val="009434F5"/>
    <w:rsid w:val="009436A8"/>
    <w:rsid w:val="0094471B"/>
    <w:rsid w:val="0094545C"/>
    <w:rsid w:val="00945E73"/>
    <w:rsid w:val="0094684E"/>
    <w:rsid w:val="00946AE1"/>
    <w:rsid w:val="00946BA9"/>
    <w:rsid w:val="00946F50"/>
    <w:rsid w:val="00947737"/>
    <w:rsid w:val="009507AC"/>
    <w:rsid w:val="00950F93"/>
    <w:rsid w:val="00951575"/>
    <w:rsid w:val="00952017"/>
    <w:rsid w:val="009522ED"/>
    <w:rsid w:val="009523AA"/>
    <w:rsid w:val="00952E30"/>
    <w:rsid w:val="00953880"/>
    <w:rsid w:val="00953B6C"/>
    <w:rsid w:val="00954836"/>
    <w:rsid w:val="00954958"/>
    <w:rsid w:val="0095658A"/>
    <w:rsid w:val="009566AC"/>
    <w:rsid w:val="00956DE2"/>
    <w:rsid w:val="009571A6"/>
    <w:rsid w:val="00957857"/>
    <w:rsid w:val="00957DA3"/>
    <w:rsid w:val="00957F74"/>
    <w:rsid w:val="00960295"/>
    <w:rsid w:val="0096065F"/>
    <w:rsid w:val="0096083B"/>
    <w:rsid w:val="009608F4"/>
    <w:rsid w:val="00960B28"/>
    <w:rsid w:val="009619F4"/>
    <w:rsid w:val="00961D0F"/>
    <w:rsid w:val="009625EF"/>
    <w:rsid w:val="00963630"/>
    <w:rsid w:val="009642C9"/>
    <w:rsid w:val="00964393"/>
    <w:rsid w:val="00964D01"/>
    <w:rsid w:val="00964D30"/>
    <w:rsid w:val="0096530B"/>
    <w:rsid w:val="0096580C"/>
    <w:rsid w:val="00965B71"/>
    <w:rsid w:val="00965CC0"/>
    <w:rsid w:val="00965D86"/>
    <w:rsid w:val="00967302"/>
    <w:rsid w:val="00967A4E"/>
    <w:rsid w:val="00967B8D"/>
    <w:rsid w:val="009708A1"/>
    <w:rsid w:val="00970A45"/>
    <w:rsid w:val="0097115F"/>
    <w:rsid w:val="009714C8"/>
    <w:rsid w:val="0097194F"/>
    <w:rsid w:val="00971FB2"/>
    <w:rsid w:val="00972007"/>
    <w:rsid w:val="009727C9"/>
    <w:rsid w:val="0097287C"/>
    <w:rsid w:val="00972894"/>
    <w:rsid w:val="00972D0C"/>
    <w:rsid w:val="009734C1"/>
    <w:rsid w:val="009742B9"/>
    <w:rsid w:val="009759E0"/>
    <w:rsid w:val="0097627E"/>
    <w:rsid w:val="009769AF"/>
    <w:rsid w:val="00976C9C"/>
    <w:rsid w:val="00976D42"/>
    <w:rsid w:val="009771E9"/>
    <w:rsid w:val="009772D9"/>
    <w:rsid w:val="00980620"/>
    <w:rsid w:val="0098222B"/>
    <w:rsid w:val="009826D6"/>
    <w:rsid w:val="009829C0"/>
    <w:rsid w:val="00982F1E"/>
    <w:rsid w:val="009830E8"/>
    <w:rsid w:val="00983665"/>
    <w:rsid w:val="009837B4"/>
    <w:rsid w:val="00983BC4"/>
    <w:rsid w:val="009844D1"/>
    <w:rsid w:val="00985883"/>
    <w:rsid w:val="00985CE1"/>
    <w:rsid w:val="00986146"/>
    <w:rsid w:val="00990742"/>
    <w:rsid w:val="00991685"/>
    <w:rsid w:val="00991A89"/>
    <w:rsid w:val="00991E55"/>
    <w:rsid w:val="00992548"/>
    <w:rsid w:val="009927D5"/>
    <w:rsid w:val="009927D7"/>
    <w:rsid w:val="00992CBE"/>
    <w:rsid w:val="00993B20"/>
    <w:rsid w:val="00994352"/>
    <w:rsid w:val="0099492F"/>
    <w:rsid w:val="00994B8F"/>
    <w:rsid w:val="00994DFC"/>
    <w:rsid w:val="00995724"/>
    <w:rsid w:val="00996296"/>
    <w:rsid w:val="009966F3"/>
    <w:rsid w:val="00996D69"/>
    <w:rsid w:val="00996F58"/>
    <w:rsid w:val="00997391"/>
    <w:rsid w:val="009A0F41"/>
    <w:rsid w:val="009A1709"/>
    <w:rsid w:val="009A21A6"/>
    <w:rsid w:val="009A26A3"/>
    <w:rsid w:val="009A2C0A"/>
    <w:rsid w:val="009A410A"/>
    <w:rsid w:val="009A43A2"/>
    <w:rsid w:val="009A4C78"/>
    <w:rsid w:val="009A594D"/>
    <w:rsid w:val="009A5BA8"/>
    <w:rsid w:val="009A6329"/>
    <w:rsid w:val="009A678E"/>
    <w:rsid w:val="009A68CC"/>
    <w:rsid w:val="009A6A43"/>
    <w:rsid w:val="009A6A9D"/>
    <w:rsid w:val="009A70C0"/>
    <w:rsid w:val="009B01C7"/>
    <w:rsid w:val="009B0294"/>
    <w:rsid w:val="009B0492"/>
    <w:rsid w:val="009B0E19"/>
    <w:rsid w:val="009B11BC"/>
    <w:rsid w:val="009B13EA"/>
    <w:rsid w:val="009B148C"/>
    <w:rsid w:val="009B3DC0"/>
    <w:rsid w:val="009B3E07"/>
    <w:rsid w:val="009B53DE"/>
    <w:rsid w:val="009B5505"/>
    <w:rsid w:val="009B5A89"/>
    <w:rsid w:val="009B5D19"/>
    <w:rsid w:val="009B7A97"/>
    <w:rsid w:val="009B7B3D"/>
    <w:rsid w:val="009C0926"/>
    <w:rsid w:val="009C0B3F"/>
    <w:rsid w:val="009C0BDC"/>
    <w:rsid w:val="009C0D63"/>
    <w:rsid w:val="009C1684"/>
    <w:rsid w:val="009C1B42"/>
    <w:rsid w:val="009C22B4"/>
    <w:rsid w:val="009C2970"/>
    <w:rsid w:val="009C3228"/>
    <w:rsid w:val="009C3553"/>
    <w:rsid w:val="009C3E20"/>
    <w:rsid w:val="009C4C6C"/>
    <w:rsid w:val="009C53AC"/>
    <w:rsid w:val="009C542F"/>
    <w:rsid w:val="009C56F0"/>
    <w:rsid w:val="009C5945"/>
    <w:rsid w:val="009C5C6F"/>
    <w:rsid w:val="009C5D0B"/>
    <w:rsid w:val="009C7362"/>
    <w:rsid w:val="009C7723"/>
    <w:rsid w:val="009C7B40"/>
    <w:rsid w:val="009D032D"/>
    <w:rsid w:val="009D03F2"/>
    <w:rsid w:val="009D0C0B"/>
    <w:rsid w:val="009D0E2F"/>
    <w:rsid w:val="009D105D"/>
    <w:rsid w:val="009D2302"/>
    <w:rsid w:val="009D27C4"/>
    <w:rsid w:val="009D29A4"/>
    <w:rsid w:val="009D2B08"/>
    <w:rsid w:val="009D3143"/>
    <w:rsid w:val="009D314F"/>
    <w:rsid w:val="009D34C3"/>
    <w:rsid w:val="009D3A5A"/>
    <w:rsid w:val="009D4B92"/>
    <w:rsid w:val="009D505A"/>
    <w:rsid w:val="009D51F5"/>
    <w:rsid w:val="009D5425"/>
    <w:rsid w:val="009D5455"/>
    <w:rsid w:val="009D60EC"/>
    <w:rsid w:val="009D61B0"/>
    <w:rsid w:val="009D65A2"/>
    <w:rsid w:val="009D6A5B"/>
    <w:rsid w:val="009D6E91"/>
    <w:rsid w:val="009D7AD5"/>
    <w:rsid w:val="009D7CD9"/>
    <w:rsid w:val="009E010B"/>
    <w:rsid w:val="009E0624"/>
    <w:rsid w:val="009E0CED"/>
    <w:rsid w:val="009E1A8B"/>
    <w:rsid w:val="009E1D98"/>
    <w:rsid w:val="009E31D8"/>
    <w:rsid w:val="009E3A01"/>
    <w:rsid w:val="009E3DBB"/>
    <w:rsid w:val="009E42E1"/>
    <w:rsid w:val="009E438D"/>
    <w:rsid w:val="009E532A"/>
    <w:rsid w:val="009E56A3"/>
    <w:rsid w:val="009E5C37"/>
    <w:rsid w:val="009E622E"/>
    <w:rsid w:val="009E634B"/>
    <w:rsid w:val="009E6C4B"/>
    <w:rsid w:val="009E6E96"/>
    <w:rsid w:val="009E71B6"/>
    <w:rsid w:val="009E72E5"/>
    <w:rsid w:val="009E72F4"/>
    <w:rsid w:val="009E79FB"/>
    <w:rsid w:val="009E7D5B"/>
    <w:rsid w:val="009F07B9"/>
    <w:rsid w:val="009F1DFA"/>
    <w:rsid w:val="009F201C"/>
    <w:rsid w:val="009F22C4"/>
    <w:rsid w:val="009F2F1A"/>
    <w:rsid w:val="009F39D4"/>
    <w:rsid w:val="009F5CE5"/>
    <w:rsid w:val="009F5E74"/>
    <w:rsid w:val="009F62FC"/>
    <w:rsid w:val="009F778F"/>
    <w:rsid w:val="009F7BD6"/>
    <w:rsid w:val="009F7C36"/>
    <w:rsid w:val="00A011DE"/>
    <w:rsid w:val="00A01538"/>
    <w:rsid w:val="00A024DB"/>
    <w:rsid w:val="00A026AD"/>
    <w:rsid w:val="00A028F1"/>
    <w:rsid w:val="00A02FA7"/>
    <w:rsid w:val="00A034D9"/>
    <w:rsid w:val="00A040D5"/>
    <w:rsid w:val="00A04910"/>
    <w:rsid w:val="00A054FE"/>
    <w:rsid w:val="00A05C7D"/>
    <w:rsid w:val="00A07434"/>
    <w:rsid w:val="00A07BE8"/>
    <w:rsid w:val="00A100F8"/>
    <w:rsid w:val="00A105D2"/>
    <w:rsid w:val="00A1090C"/>
    <w:rsid w:val="00A11311"/>
    <w:rsid w:val="00A11A38"/>
    <w:rsid w:val="00A11A9B"/>
    <w:rsid w:val="00A11CB4"/>
    <w:rsid w:val="00A12516"/>
    <w:rsid w:val="00A126D7"/>
    <w:rsid w:val="00A139F6"/>
    <w:rsid w:val="00A13DEB"/>
    <w:rsid w:val="00A141E2"/>
    <w:rsid w:val="00A1481C"/>
    <w:rsid w:val="00A14934"/>
    <w:rsid w:val="00A157BE"/>
    <w:rsid w:val="00A1600A"/>
    <w:rsid w:val="00A1612C"/>
    <w:rsid w:val="00A16859"/>
    <w:rsid w:val="00A1699C"/>
    <w:rsid w:val="00A169F4"/>
    <w:rsid w:val="00A16F8A"/>
    <w:rsid w:val="00A172C7"/>
    <w:rsid w:val="00A20098"/>
    <w:rsid w:val="00A20524"/>
    <w:rsid w:val="00A20D96"/>
    <w:rsid w:val="00A21498"/>
    <w:rsid w:val="00A2160D"/>
    <w:rsid w:val="00A2173C"/>
    <w:rsid w:val="00A2186E"/>
    <w:rsid w:val="00A21B9D"/>
    <w:rsid w:val="00A21DAA"/>
    <w:rsid w:val="00A2210F"/>
    <w:rsid w:val="00A22257"/>
    <w:rsid w:val="00A22834"/>
    <w:rsid w:val="00A22C2A"/>
    <w:rsid w:val="00A23BFD"/>
    <w:rsid w:val="00A23E2E"/>
    <w:rsid w:val="00A23E57"/>
    <w:rsid w:val="00A24749"/>
    <w:rsid w:val="00A24A89"/>
    <w:rsid w:val="00A24C27"/>
    <w:rsid w:val="00A25000"/>
    <w:rsid w:val="00A2552A"/>
    <w:rsid w:val="00A25ED5"/>
    <w:rsid w:val="00A26269"/>
    <w:rsid w:val="00A262D1"/>
    <w:rsid w:val="00A26939"/>
    <w:rsid w:val="00A26D90"/>
    <w:rsid w:val="00A26EE1"/>
    <w:rsid w:val="00A30AB3"/>
    <w:rsid w:val="00A30BC1"/>
    <w:rsid w:val="00A31BEA"/>
    <w:rsid w:val="00A31DFF"/>
    <w:rsid w:val="00A31E88"/>
    <w:rsid w:val="00A32448"/>
    <w:rsid w:val="00A32988"/>
    <w:rsid w:val="00A32FB5"/>
    <w:rsid w:val="00A32FBA"/>
    <w:rsid w:val="00A33E18"/>
    <w:rsid w:val="00A3466A"/>
    <w:rsid w:val="00A34E0D"/>
    <w:rsid w:val="00A352DE"/>
    <w:rsid w:val="00A35525"/>
    <w:rsid w:val="00A35C4F"/>
    <w:rsid w:val="00A35ED1"/>
    <w:rsid w:val="00A368E7"/>
    <w:rsid w:val="00A36CC2"/>
    <w:rsid w:val="00A36E9C"/>
    <w:rsid w:val="00A372DA"/>
    <w:rsid w:val="00A374BD"/>
    <w:rsid w:val="00A3754D"/>
    <w:rsid w:val="00A3767B"/>
    <w:rsid w:val="00A37F51"/>
    <w:rsid w:val="00A40298"/>
    <w:rsid w:val="00A40B01"/>
    <w:rsid w:val="00A418B4"/>
    <w:rsid w:val="00A419F6"/>
    <w:rsid w:val="00A41F99"/>
    <w:rsid w:val="00A42AF4"/>
    <w:rsid w:val="00A42F2E"/>
    <w:rsid w:val="00A4331B"/>
    <w:rsid w:val="00A43A55"/>
    <w:rsid w:val="00A453BF"/>
    <w:rsid w:val="00A4580C"/>
    <w:rsid w:val="00A45B86"/>
    <w:rsid w:val="00A460A8"/>
    <w:rsid w:val="00A462B7"/>
    <w:rsid w:val="00A462CA"/>
    <w:rsid w:val="00A47ED9"/>
    <w:rsid w:val="00A5040E"/>
    <w:rsid w:val="00A50EE1"/>
    <w:rsid w:val="00A522FD"/>
    <w:rsid w:val="00A52A1E"/>
    <w:rsid w:val="00A53163"/>
    <w:rsid w:val="00A53DF2"/>
    <w:rsid w:val="00A546FF"/>
    <w:rsid w:val="00A54880"/>
    <w:rsid w:val="00A5488A"/>
    <w:rsid w:val="00A5581C"/>
    <w:rsid w:val="00A55A83"/>
    <w:rsid w:val="00A572D6"/>
    <w:rsid w:val="00A573ED"/>
    <w:rsid w:val="00A600BF"/>
    <w:rsid w:val="00A60107"/>
    <w:rsid w:val="00A603A7"/>
    <w:rsid w:val="00A61D9A"/>
    <w:rsid w:val="00A622DB"/>
    <w:rsid w:val="00A631A8"/>
    <w:rsid w:val="00A63AF0"/>
    <w:rsid w:val="00A63B18"/>
    <w:rsid w:val="00A6425C"/>
    <w:rsid w:val="00A64915"/>
    <w:rsid w:val="00A650DC"/>
    <w:rsid w:val="00A6542A"/>
    <w:rsid w:val="00A65914"/>
    <w:rsid w:val="00A65F88"/>
    <w:rsid w:val="00A67089"/>
    <w:rsid w:val="00A67259"/>
    <w:rsid w:val="00A67313"/>
    <w:rsid w:val="00A6764A"/>
    <w:rsid w:val="00A704FD"/>
    <w:rsid w:val="00A7057D"/>
    <w:rsid w:val="00A71594"/>
    <w:rsid w:val="00A71DAF"/>
    <w:rsid w:val="00A723CE"/>
    <w:rsid w:val="00A727C7"/>
    <w:rsid w:val="00A7285F"/>
    <w:rsid w:val="00A73AF9"/>
    <w:rsid w:val="00A74716"/>
    <w:rsid w:val="00A76CDC"/>
    <w:rsid w:val="00A77858"/>
    <w:rsid w:val="00A81299"/>
    <w:rsid w:val="00A818E5"/>
    <w:rsid w:val="00A81D78"/>
    <w:rsid w:val="00A8219B"/>
    <w:rsid w:val="00A82915"/>
    <w:rsid w:val="00A82A42"/>
    <w:rsid w:val="00A84074"/>
    <w:rsid w:val="00A84076"/>
    <w:rsid w:val="00A84A8B"/>
    <w:rsid w:val="00A85137"/>
    <w:rsid w:val="00A85444"/>
    <w:rsid w:val="00A85A23"/>
    <w:rsid w:val="00A869AA"/>
    <w:rsid w:val="00A87296"/>
    <w:rsid w:val="00A878DB"/>
    <w:rsid w:val="00A87903"/>
    <w:rsid w:val="00A87977"/>
    <w:rsid w:val="00A87E27"/>
    <w:rsid w:val="00A905E8"/>
    <w:rsid w:val="00A90E3C"/>
    <w:rsid w:val="00A90F05"/>
    <w:rsid w:val="00A917BF"/>
    <w:rsid w:val="00A92050"/>
    <w:rsid w:val="00A924AC"/>
    <w:rsid w:val="00A925E9"/>
    <w:rsid w:val="00A932D7"/>
    <w:rsid w:val="00A938DF"/>
    <w:rsid w:val="00A939BC"/>
    <w:rsid w:val="00A93C81"/>
    <w:rsid w:val="00A96B30"/>
    <w:rsid w:val="00A97BAA"/>
    <w:rsid w:val="00A97C78"/>
    <w:rsid w:val="00AA0B85"/>
    <w:rsid w:val="00AA0CA6"/>
    <w:rsid w:val="00AA1B0D"/>
    <w:rsid w:val="00AA1E34"/>
    <w:rsid w:val="00AA1F9B"/>
    <w:rsid w:val="00AA21D4"/>
    <w:rsid w:val="00AA2F5E"/>
    <w:rsid w:val="00AA39CD"/>
    <w:rsid w:val="00AA48A2"/>
    <w:rsid w:val="00AA4BA4"/>
    <w:rsid w:val="00AA4D9F"/>
    <w:rsid w:val="00AA5299"/>
    <w:rsid w:val="00AA62DA"/>
    <w:rsid w:val="00AA75C8"/>
    <w:rsid w:val="00AA7E2F"/>
    <w:rsid w:val="00AA7ED1"/>
    <w:rsid w:val="00AB010D"/>
    <w:rsid w:val="00AB08ED"/>
    <w:rsid w:val="00AB0FB0"/>
    <w:rsid w:val="00AB1291"/>
    <w:rsid w:val="00AB13EB"/>
    <w:rsid w:val="00AB168A"/>
    <w:rsid w:val="00AB18D3"/>
    <w:rsid w:val="00AB1B10"/>
    <w:rsid w:val="00AB2A8E"/>
    <w:rsid w:val="00AB2BC3"/>
    <w:rsid w:val="00AB2BEE"/>
    <w:rsid w:val="00AB2D58"/>
    <w:rsid w:val="00AB2FD7"/>
    <w:rsid w:val="00AB3026"/>
    <w:rsid w:val="00AB3349"/>
    <w:rsid w:val="00AB3B9D"/>
    <w:rsid w:val="00AB3D9E"/>
    <w:rsid w:val="00AB4411"/>
    <w:rsid w:val="00AB4A90"/>
    <w:rsid w:val="00AB579E"/>
    <w:rsid w:val="00AB5C9A"/>
    <w:rsid w:val="00AB5F95"/>
    <w:rsid w:val="00AB61EB"/>
    <w:rsid w:val="00AB7C5A"/>
    <w:rsid w:val="00AC0B3E"/>
    <w:rsid w:val="00AC0C1A"/>
    <w:rsid w:val="00AC1152"/>
    <w:rsid w:val="00AC16B0"/>
    <w:rsid w:val="00AC265B"/>
    <w:rsid w:val="00AC268E"/>
    <w:rsid w:val="00AC2720"/>
    <w:rsid w:val="00AC2F22"/>
    <w:rsid w:val="00AC3259"/>
    <w:rsid w:val="00AC33A1"/>
    <w:rsid w:val="00AC4D07"/>
    <w:rsid w:val="00AC5135"/>
    <w:rsid w:val="00AC5AFC"/>
    <w:rsid w:val="00AC6776"/>
    <w:rsid w:val="00AC6783"/>
    <w:rsid w:val="00AC6C22"/>
    <w:rsid w:val="00AC6CAE"/>
    <w:rsid w:val="00AC6E3D"/>
    <w:rsid w:val="00AD059F"/>
    <w:rsid w:val="00AD06E8"/>
    <w:rsid w:val="00AD217D"/>
    <w:rsid w:val="00AD2414"/>
    <w:rsid w:val="00AD2716"/>
    <w:rsid w:val="00AD2C5C"/>
    <w:rsid w:val="00AD4220"/>
    <w:rsid w:val="00AD48A6"/>
    <w:rsid w:val="00AD496C"/>
    <w:rsid w:val="00AD501A"/>
    <w:rsid w:val="00AD5114"/>
    <w:rsid w:val="00AD5620"/>
    <w:rsid w:val="00AD6357"/>
    <w:rsid w:val="00AD6AFC"/>
    <w:rsid w:val="00AD6DB4"/>
    <w:rsid w:val="00AD73D9"/>
    <w:rsid w:val="00AD76E6"/>
    <w:rsid w:val="00AE0AC9"/>
    <w:rsid w:val="00AE1B63"/>
    <w:rsid w:val="00AE1C84"/>
    <w:rsid w:val="00AE1D86"/>
    <w:rsid w:val="00AE2636"/>
    <w:rsid w:val="00AE283D"/>
    <w:rsid w:val="00AE2EE2"/>
    <w:rsid w:val="00AE40D9"/>
    <w:rsid w:val="00AE4258"/>
    <w:rsid w:val="00AE4E7B"/>
    <w:rsid w:val="00AE5F7D"/>
    <w:rsid w:val="00AE7090"/>
    <w:rsid w:val="00AE7315"/>
    <w:rsid w:val="00AE7C8E"/>
    <w:rsid w:val="00AF02EC"/>
    <w:rsid w:val="00AF06E2"/>
    <w:rsid w:val="00AF0807"/>
    <w:rsid w:val="00AF0CED"/>
    <w:rsid w:val="00AF1094"/>
    <w:rsid w:val="00AF1137"/>
    <w:rsid w:val="00AF19BE"/>
    <w:rsid w:val="00AF2C22"/>
    <w:rsid w:val="00AF3199"/>
    <w:rsid w:val="00AF33E7"/>
    <w:rsid w:val="00AF386B"/>
    <w:rsid w:val="00AF4DD1"/>
    <w:rsid w:val="00AF56EE"/>
    <w:rsid w:val="00AF5759"/>
    <w:rsid w:val="00AF5A82"/>
    <w:rsid w:val="00AF66A1"/>
    <w:rsid w:val="00AF67DC"/>
    <w:rsid w:val="00AF71BC"/>
    <w:rsid w:val="00AF7F79"/>
    <w:rsid w:val="00B003E3"/>
    <w:rsid w:val="00B00513"/>
    <w:rsid w:val="00B01435"/>
    <w:rsid w:val="00B016E3"/>
    <w:rsid w:val="00B018E3"/>
    <w:rsid w:val="00B036CA"/>
    <w:rsid w:val="00B038F9"/>
    <w:rsid w:val="00B03BC5"/>
    <w:rsid w:val="00B043D9"/>
    <w:rsid w:val="00B045E3"/>
    <w:rsid w:val="00B04AA9"/>
    <w:rsid w:val="00B04EF4"/>
    <w:rsid w:val="00B054B8"/>
    <w:rsid w:val="00B05A3E"/>
    <w:rsid w:val="00B06950"/>
    <w:rsid w:val="00B075A1"/>
    <w:rsid w:val="00B1028E"/>
    <w:rsid w:val="00B1062D"/>
    <w:rsid w:val="00B10D53"/>
    <w:rsid w:val="00B11945"/>
    <w:rsid w:val="00B11B7A"/>
    <w:rsid w:val="00B11E50"/>
    <w:rsid w:val="00B12071"/>
    <w:rsid w:val="00B12874"/>
    <w:rsid w:val="00B13067"/>
    <w:rsid w:val="00B13325"/>
    <w:rsid w:val="00B13456"/>
    <w:rsid w:val="00B13BFA"/>
    <w:rsid w:val="00B140C5"/>
    <w:rsid w:val="00B14906"/>
    <w:rsid w:val="00B15B2F"/>
    <w:rsid w:val="00B15C28"/>
    <w:rsid w:val="00B16A96"/>
    <w:rsid w:val="00B16E60"/>
    <w:rsid w:val="00B1780B"/>
    <w:rsid w:val="00B20806"/>
    <w:rsid w:val="00B20840"/>
    <w:rsid w:val="00B209F8"/>
    <w:rsid w:val="00B20E5B"/>
    <w:rsid w:val="00B20FAF"/>
    <w:rsid w:val="00B218A4"/>
    <w:rsid w:val="00B225B1"/>
    <w:rsid w:val="00B2262E"/>
    <w:rsid w:val="00B23499"/>
    <w:rsid w:val="00B2452D"/>
    <w:rsid w:val="00B246D0"/>
    <w:rsid w:val="00B248AD"/>
    <w:rsid w:val="00B24BF2"/>
    <w:rsid w:val="00B24EA4"/>
    <w:rsid w:val="00B24F17"/>
    <w:rsid w:val="00B24F71"/>
    <w:rsid w:val="00B2517F"/>
    <w:rsid w:val="00B25692"/>
    <w:rsid w:val="00B25C12"/>
    <w:rsid w:val="00B2646E"/>
    <w:rsid w:val="00B26873"/>
    <w:rsid w:val="00B2782E"/>
    <w:rsid w:val="00B30F4B"/>
    <w:rsid w:val="00B30FB8"/>
    <w:rsid w:val="00B31353"/>
    <w:rsid w:val="00B32B3A"/>
    <w:rsid w:val="00B32CA3"/>
    <w:rsid w:val="00B330E5"/>
    <w:rsid w:val="00B338AB"/>
    <w:rsid w:val="00B34E55"/>
    <w:rsid w:val="00B351F2"/>
    <w:rsid w:val="00B36292"/>
    <w:rsid w:val="00B3694D"/>
    <w:rsid w:val="00B36A1E"/>
    <w:rsid w:val="00B372CF"/>
    <w:rsid w:val="00B37605"/>
    <w:rsid w:val="00B377C0"/>
    <w:rsid w:val="00B405B5"/>
    <w:rsid w:val="00B40FFD"/>
    <w:rsid w:val="00B4112B"/>
    <w:rsid w:val="00B4146C"/>
    <w:rsid w:val="00B41F7F"/>
    <w:rsid w:val="00B424FC"/>
    <w:rsid w:val="00B42C75"/>
    <w:rsid w:val="00B42E51"/>
    <w:rsid w:val="00B43B73"/>
    <w:rsid w:val="00B43FE9"/>
    <w:rsid w:val="00B440C5"/>
    <w:rsid w:val="00B4410D"/>
    <w:rsid w:val="00B44185"/>
    <w:rsid w:val="00B456F8"/>
    <w:rsid w:val="00B467D6"/>
    <w:rsid w:val="00B4680D"/>
    <w:rsid w:val="00B4681C"/>
    <w:rsid w:val="00B46F0F"/>
    <w:rsid w:val="00B47F3B"/>
    <w:rsid w:val="00B50BCB"/>
    <w:rsid w:val="00B50D75"/>
    <w:rsid w:val="00B51218"/>
    <w:rsid w:val="00B517A2"/>
    <w:rsid w:val="00B51B64"/>
    <w:rsid w:val="00B5228E"/>
    <w:rsid w:val="00B5249C"/>
    <w:rsid w:val="00B524CC"/>
    <w:rsid w:val="00B524F8"/>
    <w:rsid w:val="00B529E6"/>
    <w:rsid w:val="00B54C40"/>
    <w:rsid w:val="00B556B6"/>
    <w:rsid w:val="00B5618F"/>
    <w:rsid w:val="00B563B7"/>
    <w:rsid w:val="00B56AA4"/>
    <w:rsid w:val="00B60AA4"/>
    <w:rsid w:val="00B60C61"/>
    <w:rsid w:val="00B619F1"/>
    <w:rsid w:val="00B61AF5"/>
    <w:rsid w:val="00B63031"/>
    <w:rsid w:val="00B648A3"/>
    <w:rsid w:val="00B65127"/>
    <w:rsid w:val="00B65243"/>
    <w:rsid w:val="00B65D5F"/>
    <w:rsid w:val="00B67F2F"/>
    <w:rsid w:val="00B71189"/>
    <w:rsid w:val="00B71825"/>
    <w:rsid w:val="00B718F3"/>
    <w:rsid w:val="00B719EA"/>
    <w:rsid w:val="00B71BA1"/>
    <w:rsid w:val="00B72169"/>
    <w:rsid w:val="00B726A3"/>
    <w:rsid w:val="00B72D08"/>
    <w:rsid w:val="00B7392B"/>
    <w:rsid w:val="00B739C8"/>
    <w:rsid w:val="00B7453A"/>
    <w:rsid w:val="00B74592"/>
    <w:rsid w:val="00B74931"/>
    <w:rsid w:val="00B74A5A"/>
    <w:rsid w:val="00B7505F"/>
    <w:rsid w:val="00B75ADF"/>
    <w:rsid w:val="00B75E07"/>
    <w:rsid w:val="00B775E7"/>
    <w:rsid w:val="00B7768F"/>
    <w:rsid w:val="00B77781"/>
    <w:rsid w:val="00B80AA4"/>
    <w:rsid w:val="00B80C42"/>
    <w:rsid w:val="00B82287"/>
    <w:rsid w:val="00B82704"/>
    <w:rsid w:val="00B828EC"/>
    <w:rsid w:val="00B82C7A"/>
    <w:rsid w:val="00B82F51"/>
    <w:rsid w:val="00B843E8"/>
    <w:rsid w:val="00B85073"/>
    <w:rsid w:val="00B8672F"/>
    <w:rsid w:val="00B86A26"/>
    <w:rsid w:val="00B9036D"/>
    <w:rsid w:val="00B90670"/>
    <w:rsid w:val="00B9123F"/>
    <w:rsid w:val="00B91C2A"/>
    <w:rsid w:val="00B91CA2"/>
    <w:rsid w:val="00B920B7"/>
    <w:rsid w:val="00B92F56"/>
    <w:rsid w:val="00B93CA5"/>
    <w:rsid w:val="00B944CB"/>
    <w:rsid w:val="00B94D39"/>
    <w:rsid w:val="00B94FEC"/>
    <w:rsid w:val="00B95193"/>
    <w:rsid w:val="00B9595C"/>
    <w:rsid w:val="00B95B74"/>
    <w:rsid w:val="00B95EC9"/>
    <w:rsid w:val="00B967CB"/>
    <w:rsid w:val="00B97BEA"/>
    <w:rsid w:val="00BA1DA1"/>
    <w:rsid w:val="00BA2605"/>
    <w:rsid w:val="00BA2B5B"/>
    <w:rsid w:val="00BA2F71"/>
    <w:rsid w:val="00BA345C"/>
    <w:rsid w:val="00BA3CEE"/>
    <w:rsid w:val="00BA3DC0"/>
    <w:rsid w:val="00BA4454"/>
    <w:rsid w:val="00BA4DBF"/>
    <w:rsid w:val="00BA567F"/>
    <w:rsid w:val="00BA57E0"/>
    <w:rsid w:val="00BA5B21"/>
    <w:rsid w:val="00BA5FF5"/>
    <w:rsid w:val="00BA60CD"/>
    <w:rsid w:val="00BA6343"/>
    <w:rsid w:val="00BA67C4"/>
    <w:rsid w:val="00BA6DF3"/>
    <w:rsid w:val="00BA6FC4"/>
    <w:rsid w:val="00BA6FFE"/>
    <w:rsid w:val="00BA7385"/>
    <w:rsid w:val="00BA75F1"/>
    <w:rsid w:val="00BA7D78"/>
    <w:rsid w:val="00BB0E30"/>
    <w:rsid w:val="00BB12E4"/>
    <w:rsid w:val="00BB14D8"/>
    <w:rsid w:val="00BB1502"/>
    <w:rsid w:val="00BB167B"/>
    <w:rsid w:val="00BB184B"/>
    <w:rsid w:val="00BB1966"/>
    <w:rsid w:val="00BB218A"/>
    <w:rsid w:val="00BB2210"/>
    <w:rsid w:val="00BB2227"/>
    <w:rsid w:val="00BB23B1"/>
    <w:rsid w:val="00BB2BFF"/>
    <w:rsid w:val="00BB3188"/>
    <w:rsid w:val="00BB3373"/>
    <w:rsid w:val="00BB352C"/>
    <w:rsid w:val="00BB3CA0"/>
    <w:rsid w:val="00BB419A"/>
    <w:rsid w:val="00BB64A4"/>
    <w:rsid w:val="00BB6904"/>
    <w:rsid w:val="00BB6F1E"/>
    <w:rsid w:val="00BB712A"/>
    <w:rsid w:val="00BB7161"/>
    <w:rsid w:val="00BB78D1"/>
    <w:rsid w:val="00BB793C"/>
    <w:rsid w:val="00BB7DED"/>
    <w:rsid w:val="00BC0ABC"/>
    <w:rsid w:val="00BC0B01"/>
    <w:rsid w:val="00BC0BF1"/>
    <w:rsid w:val="00BC0D52"/>
    <w:rsid w:val="00BC0E0D"/>
    <w:rsid w:val="00BC0E3D"/>
    <w:rsid w:val="00BC152E"/>
    <w:rsid w:val="00BC2BF4"/>
    <w:rsid w:val="00BC2DC4"/>
    <w:rsid w:val="00BC361B"/>
    <w:rsid w:val="00BC45FE"/>
    <w:rsid w:val="00BC4A2C"/>
    <w:rsid w:val="00BC4CC1"/>
    <w:rsid w:val="00BC4D84"/>
    <w:rsid w:val="00BC4DF5"/>
    <w:rsid w:val="00BC5316"/>
    <w:rsid w:val="00BC5352"/>
    <w:rsid w:val="00BC569A"/>
    <w:rsid w:val="00BC5A58"/>
    <w:rsid w:val="00BC5F05"/>
    <w:rsid w:val="00BC6C2A"/>
    <w:rsid w:val="00BC6C3F"/>
    <w:rsid w:val="00BC70AC"/>
    <w:rsid w:val="00BC7A01"/>
    <w:rsid w:val="00BC7A23"/>
    <w:rsid w:val="00BD19FF"/>
    <w:rsid w:val="00BD1A7E"/>
    <w:rsid w:val="00BD1D1B"/>
    <w:rsid w:val="00BD1F61"/>
    <w:rsid w:val="00BD235D"/>
    <w:rsid w:val="00BD2489"/>
    <w:rsid w:val="00BD2914"/>
    <w:rsid w:val="00BD400E"/>
    <w:rsid w:val="00BD4980"/>
    <w:rsid w:val="00BD4C68"/>
    <w:rsid w:val="00BD626D"/>
    <w:rsid w:val="00BE0230"/>
    <w:rsid w:val="00BE0537"/>
    <w:rsid w:val="00BE1D89"/>
    <w:rsid w:val="00BE31A6"/>
    <w:rsid w:val="00BE3532"/>
    <w:rsid w:val="00BE3802"/>
    <w:rsid w:val="00BE39DE"/>
    <w:rsid w:val="00BE3C9F"/>
    <w:rsid w:val="00BE3DEC"/>
    <w:rsid w:val="00BE4717"/>
    <w:rsid w:val="00BE528B"/>
    <w:rsid w:val="00BE56F6"/>
    <w:rsid w:val="00BE6CA5"/>
    <w:rsid w:val="00BE6E68"/>
    <w:rsid w:val="00BE7185"/>
    <w:rsid w:val="00BE74F4"/>
    <w:rsid w:val="00BE7798"/>
    <w:rsid w:val="00BE7DD6"/>
    <w:rsid w:val="00BF1A79"/>
    <w:rsid w:val="00BF1C89"/>
    <w:rsid w:val="00BF2B33"/>
    <w:rsid w:val="00BF35C3"/>
    <w:rsid w:val="00BF3A77"/>
    <w:rsid w:val="00BF3FEF"/>
    <w:rsid w:val="00BF406E"/>
    <w:rsid w:val="00BF4265"/>
    <w:rsid w:val="00BF46A8"/>
    <w:rsid w:val="00BF4A59"/>
    <w:rsid w:val="00BF5B3F"/>
    <w:rsid w:val="00BF5C55"/>
    <w:rsid w:val="00BF6025"/>
    <w:rsid w:val="00BF65B9"/>
    <w:rsid w:val="00BF682C"/>
    <w:rsid w:val="00BF7476"/>
    <w:rsid w:val="00BF7624"/>
    <w:rsid w:val="00BF7A6F"/>
    <w:rsid w:val="00C00205"/>
    <w:rsid w:val="00C004A0"/>
    <w:rsid w:val="00C00713"/>
    <w:rsid w:val="00C00726"/>
    <w:rsid w:val="00C01771"/>
    <w:rsid w:val="00C01A4C"/>
    <w:rsid w:val="00C01BF0"/>
    <w:rsid w:val="00C02DE9"/>
    <w:rsid w:val="00C02F53"/>
    <w:rsid w:val="00C0364F"/>
    <w:rsid w:val="00C03761"/>
    <w:rsid w:val="00C03D5E"/>
    <w:rsid w:val="00C04624"/>
    <w:rsid w:val="00C050B6"/>
    <w:rsid w:val="00C053B6"/>
    <w:rsid w:val="00C05881"/>
    <w:rsid w:val="00C05A91"/>
    <w:rsid w:val="00C06499"/>
    <w:rsid w:val="00C06FC2"/>
    <w:rsid w:val="00C07050"/>
    <w:rsid w:val="00C07789"/>
    <w:rsid w:val="00C07BE2"/>
    <w:rsid w:val="00C07E6B"/>
    <w:rsid w:val="00C1100B"/>
    <w:rsid w:val="00C112C0"/>
    <w:rsid w:val="00C11584"/>
    <w:rsid w:val="00C117DA"/>
    <w:rsid w:val="00C11AAD"/>
    <w:rsid w:val="00C11DA6"/>
    <w:rsid w:val="00C11E6B"/>
    <w:rsid w:val="00C125A2"/>
    <w:rsid w:val="00C13447"/>
    <w:rsid w:val="00C13502"/>
    <w:rsid w:val="00C1399D"/>
    <w:rsid w:val="00C13B8E"/>
    <w:rsid w:val="00C146AB"/>
    <w:rsid w:val="00C14944"/>
    <w:rsid w:val="00C14C97"/>
    <w:rsid w:val="00C157B3"/>
    <w:rsid w:val="00C15C5B"/>
    <w:rsid w:val="00C15E1A"/>
    <w:rsid w:val="00C15F4D"/>
    <w:rsid w:val="00C16294"/>
    <w:rsid w:val="00C16B81"/>
    <w:rsid w:val="00C16C06"/>
    <w:rsid w:val="00C16F84"/>
    <w:rsid w:val="00C17A3A"/>
    <w:rsid w:val="00C17B1A"/>
    <w:rsid w:val="00C17F40"/>
    <w:rsid w:val="00C200C6"/>
    <w:rsid w:val="00C203BE"/>
    <w:rsid w:val="00C21B13"/>
    <w:rsid w:val="00C21C02"/>
    <w:rsid w:val="00C21CBA"/>
    <w:rsid w:val="00C229D9"/>
    <w:rsid w:val="00C22B39"/>
    <w:rsid w:val="00C22BC3"/>
    <w:rsid w:val="00C231A0"/>
    <w:rsid w:val="00C244F2"/>
    <w:rsid w:val="00C24F24"/>
    <w:rsid w:val="00C24F7D"/>
    <w:rsid w:val="00C25BB1"/>
    <w:rsid w:val="00C25CEE"/>
    <w:rsid w:val="00C26333"/>
    <w:rsid w:val="00C2641A"/>
    <w:rsid w:val="00C26459"/>
    <w:rsid w:val="00C2661F"/>
    <w:rsid w:val="00C26D44"/>
    <w:rsid w:val="00C27B00"/>
    <w:rsid w:val="00C27D76"/>
    <w:rsid w:val="00C30675"/>
    <w:rsid w:val="00C30929"/>
    <w:rsid w:val="00C31393"/>
    <w:rsid w:val="00C3217B"/>
    <w:rsid w:val="00C3225F"/>
    <w:rsid w:val="00C322C5"/>
    <w:rsid w:val="00C33514"/>
    <w:rsid w:val="00C33755"/>
    <w:rsid w:val="00C339DD"/>
    <w:rsid w:val="00C33C7B"/>
    <w:rsid w:val="00C33DAB"/>
    <w:rsid w:val="00C3475E"/>
    <w:rsid w:val="00C347DE"/>
    <w:rsid w:val="00C34A20"/>
    <w:rsid w:val="00C34EF0"/>
    <w:rsid w:val="00C34F3F"/>
    <w:rsid w:val="00C350A7"/>
    <w:rsid w:val="00C3536E"/>
    <w:rsid w:val="00C353E9"/>
    <w:rsid w:val="00C3547A"/>
    <w:rsid w:val="00C35565"/>
    <w:rsid w:val="00C35D3F"/>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2311"/>
    <w:rsid w:val="00C52489"/>
    <w:rsid w:val="00C534A6"/>
    <w:rsid w:val="00C53BC5"/>
    <w:rsid w:val="00C54350"/>
    <w:rsid w:val="00C54DA4"/>
    <w:rsid w:val="00C55A87"/>
    <w:rsid w:val="00C55B88"/>
    <w:rsid w:val="00C564E3"/>
    <w:rsid w:val="00C570D8"/>
    <w:rsid w:val="00C57895"/>
    <w:rsid w:val="00C579D0"/>
    <w:rsid w:val="00C57FD3"/>
    <w:rsid w:val="00C60091"/>
    <w:rsid w:val="00C60D68"/>
    <w:rsid w:val="00C61145"/>
    <w:rsid w:val="00C61317"/>
    <w:rsid w:val="00C61567"/>
    <w:rsid w:val="00C619C1"/>
    <w:rsid w:val="00C61A60"/>
    <w:rsid w:val="00C61B88"/>
    <w:rsid w:val="00C625DB"/>
    <w:rsid w:val="00C63EB5"/>
    <w:rsid w:val="00C65A7D"/>
    <w:rsid w:val="00C65B97"/>
    <w:rsid w:val="00C65F9D"/>
    <w:rsid w:val="00C66974"/>
    <w:rsid w:val="00C7002F"/>
    <w:rsid w:val="00C7044F"/>
    <w:rsid w:val="00C7048C"/>
    <w:rsid w:val="00C70843"/>
    <w:rsid w:val="00C7158B"/>
    <w:rsid w:val="00C71AE0"/>
    <w:rsid w:val="00C71D0B"/>
    <w:rsid w:val="00C71D59"/>
    <w:rsid w:val="00C72100"/>
    <w:rsid w:val="00C73412"/>
    <w:rsid w:val="00C74468"/>
    <w:rsid w:val="00C74BDF"/>
    <w:rsid w:val="00C74DE9"/>
    <w:rsid w:val="00C75F35"/>
    <w:rsid w:val="00C76644"/>
    <w:rsid w:val="00C76D6B"/>
    <w:rsid w:val="00C772AD"/>
    <w:rsid w:val="00C80243"/>
    <w:rsid w:val="00C80553"/>
    <w:rsid w:val="00C805D9"/>
    <w:rsid w:val="00C8069A"/>
    <w:rsid w:val="00C80B6E"/>
    <w:rsid w:val="00C80D8B"/>
    <w:rsid w:val="00C810EB"/>
    <w:rsid w:val="00C81FDD"/>
    <w:rsid w:val="00C82923"/>
    <w:rsid w:val="00C83CF4"/>
    <w:rsid w:val="00C83FC6"/>
    <w:rsid w:val="00C847A4"/>
    <w:rsid w:val="00C84F9F"/>
    <w:rsid w:val="00C86223"/>
    <w:rsid w:val="00C872A1"/>
    <w:rsid w:val="00C900A3"/>
    <w:rsid w:val="00C902D0"/>
    <w:rsid w:val="00C90B21"/>
    <w:rsid w:val="00C91698"/>
    <w:rsid w:val="00C91A26"/>
    <w:rsid w:val="00C91ABE"/>
    <w:rsid w:val="00C91D69"/>
    <w:rsid w:val="00C9257C"/>
    <w:rsid w:val="00C93753"/>
    <w:rsid w:val="00C9394C"/>
    <w:rsid w:val="00C93E0B"/>
    <w:rsid w:val="00C94CBE"/>
    <w:rsid w:val="00C94FC1"/>
    <w:rsid w:val="00C952AF"/>
    <w:rsid w:val="00C967C6"/>
    <w:rsid w:val="00C96D1F"/>
    <w:rsid w:val="00C97126"/>
    <w:rsid w:val="00C9747E"/>
    <w:rsid w:val="00C97DA5"/>
    <w:rsid w:val="00CA0420"/>
    <w:rsid w:val="00CA0EBA"/>
    <w:rsid w:val="00CA0FB4"/>
    <w:rsid w:val="00CA1167"/>
    <w:rsid w:val="00CA116A"/>
    <w:rsid w:val="00CA17DB"/>
    <w:rsid w:val="00CA243E"/>
    <w:rsid w:val="00CA3A2F"/>
    <w:rsid w:val="00CA3AB4"/>
    <w:rsid w:val="00CA3D30"/>
    <w:rsid w:val="00CA5367"/>
    <w:rsid w:val="00CA5518"/>
    <w:rsid w:val="00CA59B3"/>
    <w:rsid w:val="00CA5A00"/>
    <w:rsid w:val="00CA5BC4"/>
    <w:rsid w:val="00CA5EDA"/>
    <w:rsid w:val="00CA6FCD"/>
    <w:rsid w:val="00CA7B17"/>
    <w:rsid w:val="00CA7EA3"/>
    <w:rsid w:val="00CB0043"/>
    <w:rsid w:val="00CB0FFC"/>
    <w:rsid w:val="00CB1558"/>
    <w:rsid w:val="00CB168F"/>
    <w:rsid w:val="00CB1B1A"/>
    <w:rsid w:val="00CB532E"/>
    <w:rsid w:val="00CB5550"/>
    <w:rsid w:val="00CB5B92"/>
    <w:rsid w:val="00CB5FF2"/>
    <w:rsid w:val="00CB60CE"/>
    <w:rsid w:val="00CB6457"/>
    <w:rsid w:val="00CB6A54"/>
    <w:rsid w:val="00CB74A3"/>
    <w:rsid w:val="00CB7608"/>
    <w:rsid w:val="00CC04D0"/>
    <w:rsid w:val="00CC0D0D"/>
    <w:rsid w:val="00CC0E3B"/>
    <w:rsid w:val="00CC1D23"/>
    <w:rsid w:val="00CC21EB"/>
    <w:rsid w:val="00CC2DC8"/>
    <w:rsid w:val="00CC34FF"/>
    <w:rsid w:val="00CC3854"/>
    <w:rsid w:val="00CC3E5A"/>
    <w:rsid w:val="00CC3F0E"/>
    <w:rsid w:val="00CC4009"/>
    <w:rsid w:val="00CC4356"/>
    <w:rsid w:val="00CC457A"/>
    <w:rsid w:val="00CC483D"/>
    <w:rsid w:val="00CC4A7A"/>
    <w:rsid w:val="00CC4ABE"/>
    <w:rsid w:val="00CC51F2"/>
    <w:rsid w:val="00CC6557"/>
    <w:rsid w:val="00CC6B47"/>
    <w:rsid w:val="00CC746F"/>
    <w:rsid w:val="00CC756E"/>
    <w:rsid w:val="00CC7A25"/>
    <w:rsid w:val="00CC7A8F"/>
    <w:rsid w:val="00CD0895"/>
    <w:rsid w:val="00CD0F8F"/>
    <w:rsid w:val="00CD18CF"/>
    <w:rsid w:val="00CD1C25"/>
    <w:rsid w:val="00CD200A"/>
    <w:rsid w:val="00CD21C5"/>
    <w:rsid w:val="00CD2533"/>
    <w:rsid w:val="00CD26C4"/>
    <w:rsid w:val="00CD26FE"/>
    <w:rsid w:val="00CD2781"/>
    <w:rsid w:val="00CD391B"/>
    <w:rsid w:val="00CD3D0C"/>
    <w:rsid w:val="00CD3D4F"/>
    <w:rsid w:val="00CD4450"/>
    <w:rsid w:val="00CD50B0"/>
    <w:rsid w:val="00CD544B"/>
    <w:rsid w:val="00CD5556"/>
    <w:rsid w:val="00CD599C"/>
    <w:rsid w:val="00CD60A8"/>
    <w:rsid w:val="00CD69E5"/>
    <w:rsid w:val="00CD6B32"/>
    <w:rsid w:val="00CD6DA4"/>
    <w:rsid w:val="00CD79F6"/>
    <w:rsid w:val="00CD7BC8"/>
    <w:rsid w:val="00CD7D29"/>
    <w:rsid w:val="00CE059B"/>
    <w:rsid w:val="00CE073E"/>
    <w:rsid w:val="00CE0FB6"/>
    <w:rsid w:val="00CE1E17"/>
    <w:rsid w:val="00CE1E8D"/>
    <w:rsid w:val="00CE1FF6"/>
    <w:rsid w:val="00CE2471"/>
    <w:rsid w:val="00CE2718"/>
    <w:rsid w:val="00CE29B0"/>
    <w:rsid w:val="00CE2B1B"/>
    <w:rsid w:val="00CE302E"/>
    <w:rsid w:val="00CE317B"/>
    <w:rsid w:val="00CE319E"/>
    <w:rsid w:val="00CE42F2"/>
    <w:rsid w:val="00CE484C"/>
    <w:rsid w:val="00CE4CB2"/>
    <w:rsid w:val="00CE4E12"/>
    <w:rsid w:val="00CE50DE"/>
    <w:rsid w:val="00CE6456"/>
    <w:rsid w:val="00CE64CF"/>
    <w:rsid w:val="00CE681F"/>
    <w:rsid w:val="00CE7247"/>
    <w:rsid w:val="00CE76AA"/>
    <w:rsid w:val="00CE7766"/>
    <w:rsid w:val="00CF1141"/>
    <w:rsid w:val="00CF1578"/>
    <w:rsid w:val="00CF1634"/>
    <w:rsid w:val="00CF1B90"/>
    <w:rsid w:val="00CF234A"/>
    <w:rsid w:val="00CF25B9"/>
    <w:rsid w:val="00CF2A7C"/>
    <w:rsid w:val="00CF2FB9"/>
    <w:rsid w:val="00CF33EF"/>
    <w:rsid w:val="00CF34E7"/>
    <w:rsid w:val="00CF3C0D"/>
    <w:rsid w:val="00CF3FFA"/>
    <w:rsid w:val="00CF40BE"/>
    <w:rsid w:val="00CF4113"/>
    <w:rsid w:val="00CF53C3"/>
    <w:rsid w:val="00CF56D9"/>
    <w:rsid w:val="00CF5830"/>
    <w:rsid w:val="00CF5989"/>
    <w:rsid w:val="00CF5CCC"/>
    <w:rsid w:val="00CF6638"/>
    <w:rsid w:val="00CF6EDD"/>
    <w:rsid w:val="00CF7134"/>
    <w:rsid w:val="00CF717C"/>
    <w:rsid w:val="00CF7A79"/>
    <w:rsid w:val="00CF7ADE"/>
    <w:rsid w:val="00CF7F4A"/>
    <w:rsid w:val="00D00020"/>
    <w:rsid w:val="00D005DA"/>
    <w:rsid w:val="00D00987"/>
    <w:rsid w:val="00D00D96"/>
    <w:rsid w:val="00D00F0F"/>
    <w:rsid w:val="00D00F69"/>
    <w:rsid w:val="00D01742"/>
    <w:rsid w:val="00D0193A"/>
    <w:rsid w:val="00D02146"/>
    <w:rsid w:val="00D024B4"/>
    <w:rsid w:val="00D02590"/>
    <w:rsid w:val="00D028CD"/>
    <w:rsid w:val="00D02ED1"/>
    <w:rsid w:val="00D03336"/>
    <w:rsid w:val="00D0341E"/>
    <w:rsid w:val="00D03A96"/>
    <w:rsid w:val="00D04598"/>
    <w:rsid w:val="00D04607"/>
    <w:rsid w:val="00D050AD"/>
    <w:rsid w:val="00D05133"/>
    <w:rsid w:val="00D053CD"/>
    <w:rsid w:val="00D0639F"/>
    <w:rsid w:val="00D0660E"/>
    <w:rsid w:val="00D068AF"/>
    <w:rsid w:val="00D06AC8"/>
    <w:rsid w:val="00D07DBF"/>
    <w:rsid w:val="00D07FA9"/>
    <w:rsid w:val="00D106AF"/>
    <w:rsid w:val="00D1071A"/>
    <w:rsid w:val="00D1095B"/>
    <w:rsid w:val="00D1187B"/>
    <w:rsid w:val="00D119C8"/>
    <w:rsid w:val="00D11C40"/>
    <w:rsid w:val="00D12CE6"/>
    <w:rsid w:val="00D12DE2"/>
    <w:rsid w:val="00D13171"/>
    <w:rsid w:val="00D13625"/>
    <w:rsid w:val="00D13993"/>
    <w:rsid w:val="00D14495"/>
    <w:rsid w:val="00D147DF"/>
    <w:rsid w:val="00D14BA2"/>
    <w:rsid w:val="00D1583A"/>
    <w:rsid w:val="00D158DC"/>
    <w:rsid w:val="00D15B83"/>
    <w:rsid w:val="00D16142"/>
    <w:rsid w:val="00D17665"/>
    <w:rsid w:val="00D17F7E"/>
    <w:rsid w:val="00D20237"/>
    <w:rsid w:val="00D204F4"/>
    <w:rsid w:val="00D20894"/>
    <w:rsid w:val="00D21882"/>
    <w:rsid w:val="00D21BC4"/>
    <w:rsid w:val="00D21F9E"/>
    <w:rsid w:val="00D225C6"/>
    <w:rsid w:val="00D227AB"/>
    <w:rsid w:val="00D228C2"/>
    <w:rsid w:val="00D22BDC"/>
    <w:rsid w:val="00D22C2F"/>
    <w:rsid w:val="00D22C6B"/>
    <w:rsid w:val="00D22CEB"/>
    <w:rsid w:val="00D22D9C"/>
    <w:rsid w:val="00D24906"/>
    <w:rsid w:val="00D255E8"/>
    <w:rsid w:val="00D25DF3"/>
    <w:rsid w:val="00D25FF3"/>
    <w:rsid w:val="00D268A3"/>
    <w:rsid w:val="00D26FE5"/>
    <w:rsid w:val="00D27C94"/>
    <w:rsid w:val="00D30601"/>
    <w:rsid w:val="00D30722"/>
    <w:rsid w:val="00D3134E"/>
    <w:rsid w:val="00D31E8D"/>
    <w:rsid w:val="00D327E3"/>
    <w:rsid w:val="00D32ABA"/>
    <w:rsid w:val="00D32DBA"/>
    <w:rsid w:val="00D33553"/>
    <w:rsid w:val="00D345F3"/>
    <w:rsid w:val="00D34B86"/>
    <w:rsid w:val="00D3560B"/>
    <w:rsid w:val="00D35977"/>
    <w:rsid w:val="00D35B7D"/>
    <w:rsid w:val="00D36A0D"/>
    <w:rsid w:val="00D36D4B"/>
    <w:rsid w:val="00D3763B"/>
    <w:rsid w:val="00D40AAE"/>
    <w:rsid w:val="00D40AE8"/>
    <w:rsid w:val="00D4119A"/>
    <w:rsid w:val="00D414BB"/>
    <w:rsid w:val="00D41C59"/>
    <w:rsid w:val="00D422D7"/>
    <w:rsid w:val="00D42F76"/>
    <w:rsid w:val="00D43995"/>
    <w:rsid w:val="00D43F85"/>
    <w:rsid w:val="00D440A4"/>
    <w:rsid w:val="00D45FF4"/>
    <w:rsid w:val="00D46EE3"/>
    <w:rsid w:val="00D4713B"/>
    <w:rsid w:val="00D474D9"/>
    <w:rsid w:val="00D47C7C"/>
    <w:rsid w:val="00D50BEE"/>
    <w:rsid w:val="00D518FA"/>
    <w:rsid w:val="00D51C97"/>
    <w:rsid w:val="00D521D1"/>
    <w:rsid w:val="00D53370"/>
    <w:rsid w:val="00D53FFB"/>
    <w:rsid w:val="00D5423F"/>
    <w:rsid w:val="00D5482D"/>
    <w:rsid w:val="00D54941"/>
    <w:rsid w:val="00D54BDE"/>
    <w:rsid w:val="00D55EFA"/>
    <w:rsid w:val="00D55F82"/>
    <w:rsid w:val="00D5606B"/>
    <w:rsid w:val="00D56226"/>
    <w:rsid w:val="00D56CFB"/>
    <w:rsid w:val="00D56E6A"/>
    <w:rsid w:val="00D57948"/>
    <w:rsid w:val="00D57D22"/>
    <w:rsid w:val="00D57DEB"/>
    <w:rsid w:val="00D60461"/>
    <w:rsid w:val="00D607AB"/>
    <w:rsid w:val="00D60924"/>
    <w:rsid w:val="00D6092D"/>
    <w:rsid w:val="00D60CD9"/>
    <w:rsid w:val="00D61BD6"/>
    <w:rsid w:val="00D61DE6"/>
    <w:rsid w:val="00D6215D"/>
    <w:rsid w:val="00D6218B"/>
    <w:rsid w:val="00D62204"/>
    <w:rsid w:val="00D627D7"/>
    <w:rsid w:val="00D62EF7"/>
    <w:rsid w:val="00D631D2"/>
    <w:rsid w:val="00D640D0"/>
    <w:rsid w:val="00D645D1"/>
    <w:rsid w:val="00D64AAD"/>
    <w:rsid w:val="00D64C6B"/>
    <w:rsid w:val="00D65282"/>
    <w:rsid w:val="00D65B04"/>
    <w:rsid w:val="00D65BF9"/>
    <w:rsid w:val="00D6761F"/>
    <w:rsid w:val="00D676EF"/>
    <w:rsid w:val="00D678EC"/>
    <w:rsid w:val="00D679B2"/>
    <w:rsid w:val="00D67B5C"/>
    <w:rsid w:val="00D67C33"/>
    <w:rsid w:val="00D67FF4"/>
    <w:rsid w:val="00D70F4A"/>
    <w:rsid w:val="00D710C2"/>
    <w:rsid w:val="00D710E2"/>
    <w:rsid w:val="00D710F8"/>
    <w:rsid w:val="00D7136D"/>
    <w:rsid w:val="00D7182F"/>
    <w:rsid w:val="00D71863"/>
    <w:rsid w:val="00D71C18"/>
    <w:rsid w:val="00D71E6E"/>
    <w:rsid w:val="00D72B78"/>
    <w:rsid w:val="00D742D9"/>
    <w:rsid w:val="00D74629"/>
    <w:rsid w:val="00D751AB"/>
    <w:rsid w:val="00D7529D"/>
    <w:rsid w:val="00D76C42"/>
    <w:rsid w:val="00D80B47"/>
    <w:rsid w:val="00D8179E"/>
    <w:rsid w:val="00D8182B"/>
    <w:rsid w:val="00D81CD2"/>
    <w:rsid w:val="00D8279D"/>
    <w:rsid w:val="00D839C1"/>
    <w:rsid w:val="00D83ACF"/>
    <w:rsid w:val="00D83BC3"/>
    <w:rsid w:val="00D84745"/>
    <w:rsid w:val="00D847EF"/>
    <w:rsid w:val="00D84E75"/>
    <w:rsid w:val="00D8634E"/>
    <w:rsid w:val="00D865CC"/>
    <w:rsid w:val="00D8660F"/>
    <w:rsid w:val="00D87E3C"/>
    <w:rsid w:val="00D87FA3"/>
    <w:rsid w:val="00D900BD"/>
    <w:rsid w:val="00D90941"/>
    <w:rsid w:val="00D91555"/>
    <w:rsid w:val="00D91EF4"/>
    <w:rsid w:val="00D92425"/>
    <w:rsid w:val="00D927C9"/>
    <w:rsid w:val="00D92AA4"/>
    <w:rsid w:val="00D92B3B"/>
    <w:rsid w:val="00D93394"/>
    <w:rsid w:val="00D9369D"/>
    <w:rsid w:val="00D9380F"/>
    <w:rsid w:val="00D93810"/>
    <w:rsid w:val="00D9404C"/>
    <w:rsid w:val="00D94558"/>
    <w:rsid w:val="00D95B2A"/>
    <w:rsid w:val="00D95B88"/>
    <w:rsid w:val="00D9604A"/>
    <w:rsid w:val="00D961F3"/>
    <w:rsid w:val="00D96584"/>
    <w:rsid w:val="00D96B28"/>
    <w:rsid w:val="00D97E8D"/>
    <w:rsid w:val="00DA108F"/>
    <w:rsid w:val="00DA17EA"/>
    <w:rsid w:val="00DA1A75"/>
    <w:rsid w:val="00DA3940"/>
    <w:rsid w:val="00DA39A0"/>
    <w:rsid w:val="00DA3CE6"/>
    <w:rsid w:val="00DA3CFE"/>
    <w:rsid w:val="00DA3DB9"/>
    <w:rsid w:val="00DA443C"/>
    <w:rsid w:val="00DA4BEA"/>
    <w:rsid w:val="00DA5356"/>
    <w:rsid w:val="00DA621E"/>
    <w:rsid w:val="00DA6C16"/>
    <w:rsid w:val="00DA7448"/>
    <w:rsid w:val="00DA77EA"/>
    <w:rsid w:val="00DA7909"/>
    <w:rsid w:val="00DA797E"/>
    <w:rsid w:val="00DB02E5"/>
    <w:rsid w:val="00DB0A9A"/>
    <w:rsid w:val="00DB15CE"/>
    <w:rsid w:val="00DB26E9"/>
    <w:rsid w:val="00DB27BC"/>
    <w:rsid w:val="00DB3286"/>
    <w:rsid w:val="00DB36CF"/>
    <w:rsid w:val="00DB40CD"/>
    <w:rsid w:val="00DB41F0"/>
    <w:rsid w:val="00DB45A3"/>
    <w:rsid w:val="00DB49B6"/>
    <w:rsid w:val="00DB5461"/>
    <w:rsid w:val="00DB564A"/>
    <w:rsid w:val="00DB57EB"/>
    <w:rsid w:val="00DB5B3F"/>
    <w:rsid w:val="00DB5C7B"/>
    <w:rsid w:val="00DB64A3"/>
    <w:rsid w:val="00DB6C8D"/>
    <w:rsid w:val="00DB6E5C"/>
    <w:rsid w:val="00DB7529"/>
    <w:rsid w:val="00DB758E"/>
    <w:rsid w:val="00DB75F6"/>
    <w:rsid w:val="00DB77D6"/>
    <w:rsid w:val="00DB7969"/>
    <w:rsid w:val="00DC048D"/>
    <w:rsid w:val="00DC0C18"/>
    <w:rsid w:val="00DC1141"/>
    <w:rsid w:val="00DC16C7"/>
    <w:rsid w:val="00DC1833"/>
    <w:rsid w:val="00DC1AC9"/>
    <w:rsid w:val="00DC2F9D"/>
    <w:rsid w:val="00DC4A1F"/>
    <w:rsid w:val="00DC5837"/>
    <w:rsid w:val="00DC6CDF"/>
    <w:rsid w:val="00DC73BA"/>
    <w:rsid w:val="00DC768B"/>
    <w:rsid w:val="00DC7D6D"/>
    <w:rsid w:val="00DC7E41"/>
    <w:rsid w:val="00DC7F5A"/>
    <w:rsid w:val="00DD055B"/>
    <w:rsid w:val="00DD05E4"/>
    <w:rsid w:val="00DD060C"/>
    <w:rsid w:val="00DD07C7"/>
    <w:rsid w:val="00DD08FC"/>
    <w:rsid w:val="00DD09E5"/>
    <w:rsid w:val="00DD0A00"/>
    <w:rsid w:val="00DD0AAA"/>
    <w:rsid w:val="00DD105D"/>
    <w:rsid w:val="00DD1437"/>
    <w:rsid w:val="00DD1570"/>
    <w:rsid w:val="00DD299F"/>
    <w:rsid w:val="00DD2B29"/>
    <w:rsid w:val="00DD3AD6"/>
    <w:rsid w:val="00DD3C43"/>
    <w:rsid w:val="00DD4268"/>
    <w:rsid w:val="00DD4A41"/>
    <w:rsid w:val="00DD5114"/>
    <w:rsid w:val="00DD5CFC"/>
    <w:rsid w:val="00DD757D"/>
    <w:rsid w:val="00DD7C32"/>
    <w:rsid w:val="00DE0AED"/>
    <w:rsid w:val="00DE1783"/>
    <w:rsid w:val="00DE35AC"/>
    <w:rsid w:val="00DE3B26"/>
    <w:rsid w:val="00DE44B4"/>
    <w:rsid w:val="00DE4B0C"/>
    <w:rsid w:val="00DE4ECD"/>
    <w:rsid w:val="00DE51A7"/>
    <w:rsid w:val="00DE578E"/>
    <w:rsid w:val="00DE6EEC"/>
    <w:rsid w:val="00DE7E73"/>
    <w:rsid w:val="00DF018D"/>
    <w:rsid w:val="00DF02DE"/>
    <w:rsid w:val="00DF11AB"/>
    <w:rsid w:val="00DF236B"/>
    <w:rsid w:val="00DF381C"/>
    <w:rsid w:val="00DF3A67"/>
    <w:rsid w:val="00DF4B82"/>
    <w:rsid w:val="00DF59F5"/>
    <w:rsid w:val="00DF5C22"/>
    <w:rsid w:val="00DF5C89"/>
    <w:rsid w:val="00DF5EC9"/>
    <w:rsid w:val="00DF65F1"/>
    <w:rsid w:val="00DF6AD1"/>
    <w:rsid w:val="00DF6F27"/>
    <w:rsid w:val="00DF70DB"/>
    <w:rsid w:val="00DF74DC"/>
    <w:rsid w:val="00DF7CE1"/>
    <w:rsid w:val="00E003B2"/>
    <w:rsid w:val="00E00E35"/>
    <w:rsid w:val="00E01733"/>
    <w:rsid w:val="00E017B1"/>
    <w:rsid w:val="00E030B8"/>
    <w:rsid w:val="00E03527"/>
    <w:rsid w:val="00E03903"/>
    <w:rsid w:val="00E03A2E"/>
    <w:rsid w:val="00E0432C"/>
    <w:rsid w:val="00E0453B"/>
    <w:rsid w:val="00E04783"/>
    <w:rsid w:val="00E058A7"/>
    <w:rsid w:val="00E05AB6"/>
    <w:rsid w:val="00E05C22"/>
    <w:rsid w:val="00E06425"/>
    <w:rsid w:val="00E0788E"/>
    <w:rsid w:val="00E07966"/>
    <w:rsid w:val="00E07DA9"/>
    <w:rsid w:val="00E100A2"/>
    <w:rsid w:val="00E1092F"/>
    <w:rsid w:val="00E1143A"/>
    <w:rsid w:val="00E1248C"/>
    <w:rsid w:val="00E14124"/>
    <w:rsid w:val="00E1451D"/>
    <w:rsid w:val="00E14795"/>
    <w:rsid w:val="00E14F34"/>
    <w:rsid w:val="00E15276"/>
    <w:rsid w:val="00E15BCA"/>
    <w:rsid w:val="00E16297"/>
    <w:rsid w:val="00E162CB"/>
    <w:rsid w:val="00E17DC5"/>
    <w:rsid w:val="00E209FA"/>
    <w:rsid w:val="00E20B21"/>
    <w:rsid w:val="00E20D40"/>
    <w:rsid w:val="00E216BC"/>
    <w:rsid w:val="00E219CF"/>
    <w:rsid w:val="00E2212E"/>
    <w:rsid w:val="00E226CE"/>
    <w:rsid w:val="00E23577"/>
    <w:rsid w:val="00E23EDF"/>
    <w:rsid w:val="00E242B7"/>
    <w:rsid w:val="00E242BD"/>
    <w:rsid w:val="00E247B6"/>
    <w:rsid w:val="00E2509B"/>
    <w:rsid w:val="00E25C91"/>
    <w:rsid w:val="00E260FA"/>
    <w:rsid w:val="00E262D5"/>
    <w:rsid w:val="00E272B0"/>
    <w:rsid w:val="00E276F1"/>
    <w:rsid w:val="00E278CB"/>
    <w:rsid w:val="00E30ABB"/>
    <w:rsid w:val="00E30CA7"/>
    <w:rsid w:val="00E30FAE"/>
    <w:rsid w:val="00E31778"/>
    <w:rsid w:val="00E32AA4"/>
    <w:rsid w:val="00E32D49"/>
    <w:rsid w:val="00E32F0B"/>
    <w:rsid w:val="00E32F9B"/>
    <w:rsid w:val="00E34857"/>
    <w:rsid w:val="00E35859"/>
    <w:rsid w:val="00E35860"/>
    <w:rsid w:val="00E36145"/>
    <w:rsid w:val="00E364DB"/>
    <w:rsid w:val="00E37A4E"/>
    <w:rsid w:val="00E37B1F"/>
    <w:rsid w:val="00E37D4A"/>
    <w:rsid w:val="00E37D78"/>
    <w:rsid w:val="00E37F04"/>
    <w:rsid w:val="00E40068"/>
    <w:rsid w:val="00E4073B"/>
    <w:rsid w:val="00E41B11"/>
    <w:rsid w:val="00E42B00"/>
    <w:rsid w:val="00E42E18"/>
    <w:rsid w:val="00E434D1"/>
    <w:rsid w:val="00E43788"/>
    <w:rsid w:val="00E43C0B"/>
    <w:rsid w:val="00E43CD4"/>
    <w:rsid w:val="00E43DD1"/>
    <w:rsid w:val="00E44B95"/>
    <w:rsid w:val="00E44CC7"/>
    <w:rsid w:val="00E44D8C"/>
    <w:rsid w:val="00E45207"/>
    <w:rsid w:val="00E452CC"/>
    <w:rsid w:val="00E452E2"/>
    <w:rsid w:val="00E45494"/>
    <w:rsid w:val="00E45828"/>
    <w:rsid w:val="00E45D9A"/>
    <w:rsid w:val="00E45FF7"/>
    <w:rsid w:val="00E4615B"/>
    <w:rsid w:val="00E4789C"/>
    <w:rsid w:val="00E47DE5"/>
    <w:rsid w:val="00E47FDB"/>
    <w:rsid w:val="00E5111A"/>
    <w:rsid w:val="00E51653"/>
    <w:rsid w:val="00E51787"/>
    <w:rsid w:val="00E5265D"/>
    <w:rsid w:val="00E5288B"/>
    <w:rsid w:val="00E539B0"/>
    <w:rsid w:val="00E545B1"/>
    <w:rsid w:val="00E55B04"/>
    <w:rsid w:val="00E56263"/>
    <w:rsid w:val="00E56953"/>
    <w:rsid w:val="00E574E3"/>
    <w:rsid w:val="00E60131"/>
    <w:rsid w:val="00E60404"/>
    <w:rsid w:val="00E6153C"/>
    <w:rsid w:val="00E61D83"/>
    <w:rsid w:val="00E62234"/>
    <w:rsid w:val="00E62DCD"/>
    <w:rsid w:val="00E632D1"/>
    <w:rsid w:val="00E6344E"/>
    <w:rsid w:val="00E641B3"/>
    <w:rsid w:val="00E6533D"/>
    <w:rsid w:val="00E6559B"/>
    <w:rsid w:val="00E66F45"/>
    <w:rsid w:val="00E66FF4"/>
    <w:rsid w:val="00E674BF"/>
    <w:rsid w:val="00E6774E"/>
    <w:rsid w:val="00E67BCC"/>
    <w:rsid w:val="00E7044D"/>
    <w:rsid w:val="00E704B1"/>
    <w:rsid w:val="00E70B26"/>
    <w:rsid w:val="00E70D25"/>
    <w:rsid w:val="00E70F3C"/>
    <w:rsid w:val="00E7169D"/>
    <w:rsid w:val="00E72ADB"/>
    <w:rsid w:val="00E74C9E"/>
    <w:rsid w:val="00E7542B"/>
    <w:rsid w:val="00E75603"/>
    <w:rsid w:val="00E75627"/>
    <w:rsid w:val="00E75A2E"/>
    <w:rsid w:val="00E764CD"/>
    <w:rsid w:val="00E7691D"/>
    <w:rsid w:val="00E77196"/>
    <w:rsid w:val="00E77CD6"/>
    <w:rsid w:val="00E77F76"/>
    <w:rsid w:val="00E80343"/>
    <w:rsid w:val="00E8055F"/>
    <w:rsid w:val="00E80D31"/>
    <w:rsid w:val="00E81139"/>
    <w:rsid w:val="00E8264F"/>
    <w:rsid w:val="00E82D82"/>
    <w:rsid w:val="00E8313B"/>
    <w:rsid w:val="00E83ACC"/>
    <w:rsid w:val="00E84556"/>
    <w:rsid w:val="00E845E7"/>
    <w:rsid w:val="00E8470C"/>
    <w:rsid w:val="00E84EB8"/>
    <w:rsid w:val="00E85F53"/>
    <w:rsid w:val="00E85FF0"/>
    <w:rsid w:val="00E860CE"/>
    <w:rsid w:val="00E86689"/>
    <w:rsid w:val="00E86731"/>
    <w:rsid w:val="00E873AC"/>
    <w:rsid w:val="00E877BD"/>
    <w:rsid w:val="00E877BF"/>
    <w:rsid w:val="00E90764"/>
    <w:rsid w:val="00E90AB0"/>
    <w:rsid w:val="00E90E1D"/>
    <w:rsid w:val="00E910D2"/>
    <w:rsid w:val="00E91797"/>
    <w:rsid w:val="00E91884"/>
    <w:rsid w:val="00E91E08"/>
    <w:rsid w:val="00E92204"/>
    <w:rsid w:val="00E925AA"/>
    <w:rsid w:val="00E92A27"/>
    <w:rsid w:val="00E93A53"/>
    <w:rsid w:val="00E942C0"/>
    <w:rsid w:val="00E9499F"/>
    <w:rsid w:val="00E949A0"/>
    <w:rsid w:val="00E950E0"/>
    <w:rsid w:val="00E966E6"/>
    <w:rsid w:val="00E978CB"/>
    <w:rsid w:val="00E97B33"/>
    <w:rsid w:val="00EA07E5"/>
    <w:rsid w:val="00EA08FB"/>
    <w:rsid w:val="00EA0F88"/>
    <w:rsid w:val="00EA19D0"/>
    <w:rsid w:val="00EA1AE1"/>
    <w:rsid w:val="00EA2002"/>
    <w:rsid w:val="00EA2AD3"/>
    <w:rsid w:val="00EA3C90"/>
    <w:rsid w:val="00EA48B7"/>
    <w:rsid w:val="00EA63A9"/>
    <w:rsid w:val="00EA6AFD"/>
    <w:rsid w:val="00EA761B"/>
    <w:rsid w:val="00EA7F97"/>
    <w:rsid w:val="00EB05B8"/>
    <w:rsid w:val="00EB08F4"/>
    <w:rsid w:val="00EB09DB"/>
    <w:rsid w:val="00EB12DB"/>
    <w:rsid w:val="00EB13DA"/>
    <w:rsid w:val="00EB1879"/>
    <w:rsid w:val="00EB2312"/>
    <w:rsid w:val="00EB2757"/>
    <w:rsid w:val="00EB283C"/>
    <w:rsid w:val="00EB2B14"/>
    <w:rsid w:val="00EB3A6D"/>
    <w:rsid w:val="00EB47FC"/>
    <w:rsid w:val="00EB4BA5"/>
    <w:rsid w:val="00EB4E71"/>
    <w:rsid w:val="00EB6825"/>
    <w:rsid w:val="00EB698A"/>
    <w:rsid w:val="00EB703C"/>
    <w:rsid w:val="00EB7C9E"/>
    <w:rsid w:val="00EC1806"/>
    <w:rsid w:val="00EC18F1"/>
    <w:rsid w:val="00EC1925"/>
    <w:rsid w:val="00EC1DD5"/>
    <w:rsid w:val="00EC205C"/>
    <w:rsid w:val="00EC24CA"/>
    <w:rsid w:val="00EC2569"/>
    <w:rsid w:val="00EC25AB"/>
    <w:rsid w:val="00EC3315"/>
    <w:rsid w:val="00EC35CC"/>
    <w:rsid w:val="00EC456C"/>
    <w:rsid w:val="00EC51EF"/>
    <w:rsid w:val="00EC64FA"/>
    <w:rsid w:val="00EC68B4"/>
    <w:rsid w:val="00EC6DA9"/>
    <w:rsid w:val="00EC7061"/>
    <w:rsid w:val="00EC7215"/>
    <w:rsid w:val="00EC756B"/>
    <w:rsid w:val="00EC7B1B"/>
    <w:rsid w:val="00ED090A"/>
    <w:rsid w:val="00ED1491"/>
    <w:rsid w:val="00ED3AF9"/>
    <w:rsid w:val="00ED3B83"/>
    <w:rsid w:val="00ED3CCA"/>
    <w:rsid w:val="00ED4E1C"/>
    <w:rsid w:val="00ED5513"/>
    <w:rsid w:val="00ED562A"/>
    <w:rsid w:val="00ED5913"/>
    <w:rsid w:val="00ED61C2"/>
    <w:rsid w:val="00ED6395"/>
    <w:rsid w:val="00ED6909"/>
    <w:rsid w:val="00ED73F1"/>
    <w:rsid w:val="00ED7412"/>
    <w:rsid w:val="00ED7CCB"/>
    <w:rsid w:val="00EE0001"/>
    <w:rsid w:val="00EE039B"/>
    <w:rsid w:val="00EE04DC"/>
    <w:rsid w:val="00EE09B9"/>
    <w:rsid w:val="00EE0A9E"/>
    <w:rsid w:val="00EE0C5B"/>
    <w:rsid w:val="00EE0E13"/>
    <w:rsid w:val="00EE1195"/>
    <w:rsid w:val="00EE15C9"/>
    <w:rsid w:val="00EE215F"/>
    <w:rsid w:val="00EE29D8"/>
    <w:rsid w:val="00EE2A42"/>
    <w:rsid w:val="00EE37EE"/>
    <w:rsid w:val="00EE3EE3"/>
    <w:rsid w:val="00EE43C7"/>
    <w:rsid w:val="00EE4A9D"/>
    <w:rsid w:val="00EE5D3F"/>
    <w:rsid w:val="00EE5F24"/>
    <w:rsid w:val="00EE5F65"/>
    <w:rsid w:val="00EE6102"/>
    <w:rsid w:val="00EE6B39"/>
    <w:rsid w:val="00EE786B"/>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0C7B"/>
    <w:rsid w:val="00F01867"/>
    <w:rsid w:val="00F01976"/>
    <w:rsid w:val="00F02593"/>
    <w:rsid w:val="00F0263E"/>
    <w:rsid w:val="00F02884"/>
    <w:rsid w:val="00F02973"/>
    <w:rsid w:val="00F031FB"/>
    <w:rsid w:val="00F0327A"/>
    <w:rsid w:val="00F03589"/>
    <w:rsid w:val="00F03D4C"/>
    <w:rsid w:val="00F03E65"/>
    <w:rsid w:val="00F0536E"/>
    <w:rsid w:val="00F05AFB"/>
    <w:rsid w:val="00F068A0"/>
    <w:rsid w:val="00F0705B"/>
    <w:rsid w:val="00F07752"/>
    <w:rsid w:val="00F079A9"/>
    <w:rsid w:val="00F10337"/>
    <w:rsid w:val="00F1034E"/>
    <w:rsid w:val="00F1145C"/>
    <w:rsid w:val="00F125E9"/>
    <w:rsid w:val="00F1269C"/>
    <w:rsid w:val="00F1287C"/>
    <w:rsid w:val="00F13452"/>
    <w:rsid w:val="00F13BC5"/>
    <w:rsid w:val="00F13DFA"/>
    <w:rsid w:val="00F14599"/>
    <w:rsid w:val="00F14C57"/>
    <w:rsid w:val="00F14DA5"/>
    <w:rsid w:val="00F16B41"/>
    <w:rsid w:val="00F16D9D"/>
    <w:rsid w:val="00F174BC"/>
    <w:rsid w:val="00F174E1"/>
    <w:rsid w:val="00F1776A"/>
    <w:rsid w:val="00F17AB2"/>
    <w:rsid w:val="00F20B2B"/>
    <w:rsid w:val="00F20E25"/>
    <w:rsid w:val="00F20FC3"/>
    <w:rsid w:val="00F22C27"/>
    <w:rsid w:val="00F22EF2"/>
    <w:rsid w:val="00F23F46"/>
    <w:rsid w:val="00F2423A"/>
    <w:rsid w:val="00F248E0"/>
    <w:rsid w:val="00F24BDD"/>
    <w:rsid w:val="00F255C8"/>
    <w:rsid w:val="00F255D7"/>
    <w:rsid w:val="00F25CDD"/>
    <w:rsid w:val="00F25DE7"/>
    <w:rsid w:val="00F25FBC"/>
    <w:rsid w:val="00F2624E"/>
    <w:rsid w:val="00F26394"/>
    <w:rsid w:val="00F274D4"/>
    <w:rsid w:val="00F31A3A"/>
    <w:rsid w:val="00F31CE4"/>
    <w:rsid w:val="00F31EDA"/>
    <w:rsid w:val="00F328E2"/>
    <w:rsid w:val="00F329CD"/>
    <w:rsid w:val="00F32B4B"/>
    <w:rsid w:val="00F33963"/>
    <w:rsid w:val="00F34CAF"/>
    <w:rsid w:val="00F35394"/>
    <w:rsid w:val="00F36B2A"/>
    <w:rsid w:val="00F36B93"/>
    <w:rsid w:val="00F37090"/>
    <w:rsid w:val="00F370DD"/>
    <w:rsid w:val="00F37A23"/>
    <w:rsid w:val="00F37EB0"/>
    <w:rsid w:val="00F4045C"/>
    <w:rsid w:val="00F405BB"/>
    <w:rsid w:val="00F4077F"/>
    <w:rsid w:val="00F40A9F"/>
    <w:rsid w:val="00F40FF1"/>
    <w:rsid w:val="00F41923"/>
    <w:rsid w:val="00F41B7A"/>
    <w:rsid w:val="00F42169"/>
    <w:rsid w:val="00F4293F"/>
    <w:rsid w:val="00F42C7F"/>
    <w:rsid w:val="00F43624"/>
    <w:rsid w:val="00F437C3"/>
    <w:rsid w:val="00F43A7D"/>
    <w:rsid w:val="00F43F64"/>
    <w:rsid w:val="00F4450A"/>
    <w:rsid w:val="00F445EC"/>
    <w:rsid w:val="00F448A6"/>
    <w:rsid w:val="00F44D02"/>
    <w:rsid w:val="00F44DED"/>
    <w:rsid w:val="00F44EF0"/>
    <w:rsid w:val="00F4510D"/>
    <w:rsid w:val="00F45804"/>
    <w:rsid w:val="00F46410"/>
    <w:rsid w:val="00F46751"/>
    <w:rsid w:val="00F4689B"/>
    <w:rsid w:val="00F4695F"/>
    <w:rsid w:val="00F46EB8"/>
    <w:rsid w:val="00F4745B"/>
    <w:rsid w:val="00F4761D"/>
    <w:rsid w:val="00F507D5"/>
    <w:rsid w:val="00F51436"/>
    <w:rsid w:val="00F514BC"/>
    <w:rsid w:val="00F51F0F"/>
    <w:rsid w:val="00F51F9E"/>
    <w:rsid w:val="00F5236F"/>
    <w:rsid w:val="00F52809"/>
    <w:rsid w:val="00F52E7B"/>
    <w:rsid w:val="00F53659"/>
    <w:rsid w:val="00F5389E"/>
    <w:rsid w:val="00F538D4"/>
    <w:rsid w:val="00F54B2F"/>
    <w:rsid w:val="00F55530"/>
    <w:rsid w:val="00F5656F"/>
    <w:rsid w:val="00F5709E"/>
    <w:rsid w:val="00F57241"/>
    <w:rsid w:val="00F5726E"/>
    <w:rsid w:val="00F575E2"/>
    <w:rsid w:val="00F57F87"/>
    <w:rsid w:val="00F60797"/>
    <w:rsid w:val="00F607D5"/>
    <w:rsid w:val="00F60AF8"/>
    <w:rsid w:val="00F616C3"/>
    <w:rsid w:val="00F619C3"/>
    <w:rsid w:val="00F61B6F"/>
    <w:rsid w:val="00F61BF1"/>
    <w:rsid w:val="00F61DA9"/>
    <w:rsid w:val="00F61E4A"/>
    <w:rsid w:val="00F620CC"/>
    <w:rsid w:val="00F6248C"/>
    <w:rsid w:val="00F63526"/>
    <w:rsid w:val="00F63BCA"/>
    <w:rsid w:val="00F644F0"/>
    <w:rsid w:val="00F65C53"/>
    <w:rsid w:val="00F65ED0"/>
    <w:rsid w:val="00F667BC"/>
    <w:rsid w:val="00F6684C"/>
    <w:rsid w:val="00F66BEF"/>
    <w:rsid w:val="00F66F04"/>
    <w:rsid w:val="00F6718E"/>
    <w:rsid w:val="00F6738F"/>
    <w:rsid w:val="00F67E23"/>
    <w:rsid w:val="00F700A4"/>
    <w:rsid w:val="00F70823"/>
    <w:rsid w:val="00F70960"/>
    <w:rsid w:val="00F709D7"/>
    <w:rsid w:val="00F70EAC"/>
    <w:rsid w:val="00F7146E"/>
    <w:rsid w:val="00F71DE0"/>
    <w:rsid w:val="00F7252D"/>
    <w:rsid w:val="00F73BD1"/>
    <w:rsid w:val="00F743B4"/>
    <w:rsid w:val="00F74556"/>
    <w:rsid w:val="00F74B5D"/>
    <w:rsid w:val="00F759A1"/>
    <w:rsid w:val="00F75A5B"/>
    <w:rsid w:val="00F75F37"/>
    <w:rsid w:val="00F76532"/>
    <w:rsid w:val="00F76C3C"/>
    <w:rsid w:val="00F76CE5"/>
    <w:rsid w:val="00F774E8"/>
    <w:rsid w:val="00F80222"/>
    <w:rsid w:val="00F80296"/>
    <w:rsid w:val="00F80320"/>
    <w:rsid w:val="00F803A4"/>
    <w:rsid w:val="00F8079D"/>
    <w:rsid w:val="00F81223"/>
    <w:rsid w:val="00F815D6"/>
    <w:rsid w:val="00F817A0"/>
    <w:rsid w:val="00F81ADC"/>
    <w:rsid w:val="00F81B39"/>
    <w:rsid w:val="00F81B7E"/>
    <w:rsid w:val="00F81D09"/>
    <w:rsid w:val="00F81E97"/>
    <w:rsid w:val="00F81EF4"/>
    <w:rsid w:val="00F824A9"/>
    <w:rsid w:val="00F82902"/>
    <w:rsid w:val="00F82A61"/>
    <w:rsid w:val="00F82C20"/>
    <w:rsid w:val="00F82E51"/>
    <w:rsid w:val="00F832A7"/>
    <w:rsid w:val="00F836FC"/>
    <w:rsid w:val="00F838D9"/>
    <w:rsid w:val="00F83E7B"/>
    <w:rsid w:val="00F843AC"/>
    <w:rsid w:val="00F847E5"/>
    <w:rsid w:val="00F84E8E"/>
    <w:rsid w:val="00F84EF5"/>
    <w:rsid w:val="00F85455"/>
    <w:rsid w:val="00F87480"/>
    <w:rsid w:val="00F90167"/>
    <w:rsid w:val="00F90304"/>
    <w:rsid w:val="00F91252"/>
    <w:rsid w:val="00F91570"/>
    <w:rsid w:val="00F91B13"/>
    <w:rsid w:val="00F91E68"/>
    <w:rsid w:val="00F9214A"/>
    <w:rsid w:val="00F92317"/>
    <w:rsid w:val="00F92880"/>
    <w:rsid w:val="00F92C34"/>
    <w:rsid w:val="00F9477A"/>
    <w:rsid w:val="00F94F74"/>
    <w:rsid w:val="00F95300"/>
    <w:rsid w:val="00F958B5"/>
    <w:rsid w:val="00F9590C"/>
    <w:rsid w:val="00F96847"/>
    <w:rsid w:val="00F97C24"/>
    <w:rsid w:val="00FA0663"/>
    <w:rsid w:val="00FA1ABC"/>
    <w:rsid w:val="00FA204F"/>
    <w:rsid w:val="00FA20D9"/>
    <w:rsid w:val="00FA37ED"/>
    <w:rsid w:val="00FA3A33"/>
    <w:rsid w:val="00FA3C93"/>
    <w:rsid w:val="00FA46FA"/>
    <w:rsid w:val="00FA4E86"/>
    <w:rsid w:val="00FA59BC"/>
    <w:rsid w:val="00FA5B8C"/>
    <w:rsid w:val="00FA6119"/>
    <w:rsid w:val="00FA6DD5"/>
    <w:rsid w:val="00FA71AF"/>
    <w:rsid w:val="00FA73B4"/>
    <w:rsid w:val="00FA744D"/>
    <w:rsid w:val="00FB02CE"/>
    <w:rsid w:val="00FB0381"/>
    <w:rsid w:val="00FB1AD1"/>
    <w:rsid w:val="00FB1BEA"/>
    <w:rsid w:val="00FB1E29"/>
    <w:rsid w:val="00FB3653"/>
    <w:rsid w:val="00FB3A0F"/>
    <w:rsid w:val="00FB3F92"/>
    <w:rsid w:val="00FB402B"/>
    <w:rsid w:val="00FB4C3F"/>
    <w:rsid w:val="00FB4C8C"/>
    <w:rsid w:val="00FB4D73"/>
    <w:rsid w:val="00FB515E"/>
    <w:rsid w:val="00FB5553"/>
    <w:rsid w:val="00FB5640"/>
    <w:rsid w:val="00FB5874"/>
    <w:rsid w:val="00FB5ED1"/>
    <w:rsid w:val="00FB666A"/>
    <w:rsid w:val="00FB69CC"/>
    <w:rsid w:val="00FB6B57"/>
    <w:rsid w:val="00FB7329"/>
    <w:rsid w:val="00FB7375"/>
    <w:rsid w:val="00FB75BC"/>
    <w:rsid w:val="00FC1026"/>
    <w:rsid w:val="00FC14BC"/>
    <w:rsid w:val="00FC159D"/>
    <w:rsid w:val="00FC189C"/>
    <w:rsid w:val="00FC1BB2"/>
    <w:rsid w:val="00FC242A"/>
    <w:rsid w:val="00FC49AA"/>
    <w:rsid w:val="00FC4B1D"/>
    <w:rsid w:val="00FC4D9A"/>
    <w:rsid w:val="00FC53E2"/>
    <w:rsid w:val="00FC583F"/>
    <w:rsid w:val="00FC6736"/>
    <w:rsid w:val="00FC6C51"/>
    <w:rsid w:val="00FC75CF"/>
    <w:rsid w:val="00FD02E5"/>
    <w:rsid w:val="00FD0881"/>
    <w:rsid w:val="00FD0F3E"/>
    <w:rsid w:val="00FD17C3"/>
    <w:rsid w:val="00FD1F74"/>
    <w:rsid w:val="00FD217E"/>
    <w:rsid w:val="00FD2214"/>
    <w:rsid w:val="00FD3BF4"/>
    <w:rsid w:val="00FD3C6F"/>
    <w:rsid w:val="00FD3FAF"/>
    <w:rsid w:val="00FD452A"/>
    <w:rsid w:val="00FD4C2B"/>
    <w:rsid w:val="00FD56F5"/>
    <w:rsid w:val="00FD58DC"/>
    <w:rsid w:val="00FD5963"/>
    <w:rsid w:val="00FD5D72"/>
    <w:rsid w:val="00FD628A"/>
    <w:rsid w:val="00FD636E"/>
    <w:rsid w:val="00FD7A10"/>
    <w:rsid w:val="00FE029D"/>
    <w:rsid w:val="00FE18CF"/>
    <w:rsid w:val="00FE1D28"/>
    <w:rsid w:val="00FE2A5C"/>
    <w:rsid w:val="00FE414A"/>
    <w:rsid w:val="00FE4362"/>
    <w:rsid w:val="00FE5D2E"/>
    <w:rsid w:val="00FE5DE9"/>
    <w:rsid w:val="00FE61DF"/>
    <w:rsid w:val="00FE6674"/>
    <w:rsid w:val="00FE6E90"/>
    <w:rsid w:val="00FE7690"/>
    <w:rsid w:val="00FE7A48"/>
    <w:rsid w:val="00FF03C1"/>
    <w:rsid w:val="00FF130F"/>
    <w:rsid w:val="00FF318D"/>
    <w:rsid w:val="00FF332F"/>
    <w:rsid w:val="00FF373C"/>
    <w:rsid w:val="00FF480A"/>
    <w:rsid w:val="00FF4B39"/>
    <w:rsid w:val="00FF5A24"/>
    <w:rsid w:val="00FF5F85"/>
    <w:rsid w:val="00FF616F"/>
    <w:rsid w:val="00FF6924"/>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3DFDAA2"/>
  <w15:docId w15:val="{EDBC549B-FDC8-47C5-A589-D698D748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17E3"/>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uiPriority w:val="59"/>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character" w:customStyle="1" w:styleId="samedocreference">
    <w:name w:val="samedocreference"/>
    <w:basedOn w:val="DefaultParagraphFont"/>
    <w:rsid w:val="00EC45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50512520">
      <w:bodyDiv w:val="1"/>
      <w:marLeft w:val="0"/>
      <w:marRight w:val="0"/>
      <w:marTop w:val="0"/>
      <w:marBottom w:val="0"/>
      <w:divBdr>
        <w:top w:val="none" w:sz="0" w:space="0" w:color="auto"/>
        <w:left w:val="none" w:sz="0" w:space="0" w:color="auto"/>
        <w:bottom w:val="none" w:sz="0" w:space="0" w:color="auto"/>
        <w:right w:val="none" w:sz="0" w:space="0" w:color="auto"/>
      </w:divBdr>
      <w:divsChild>
        <w:div w:id="9544040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717628283">
      <w:bodyDiv w:val="1"/>
      <w:marLeft w:val="0"/>
      <w:marRight w:val="0"/>
      <w:marTop w:val="0"/>
      <w:marBottom w:val="0"/>
      <w:divBdr>
        <w:top w:val="none" w:sz="0" w:space="0" w:color="auto"/>
        <w:left w:val="none" w:sz="0" w:space="0" w:color="auto"/>
        <w:bottom w:val="none" w:sz="0" w:space="0" w:color="auto"/>
        <w:right w:val="none" w:sz="0" w:space="0" w:color="auto"/>
      </w:divBdr>
    </w:div>
    <w:div w:id="1094520407">
      <w:bodyDiv w:val="1"/>
      <w:marLeft w:val="0"/>
      <w:marRight w:val="0"/>
      <w:marTop w:val="0"/>
      <w:marBottom w:val="0"/>
      <w:divBdr>
        <w:top w:val="none" w:sz="0" w:space="0" w:color="auto"/>
        <w:left w:val="none" w:sz="0" w:space="0" w:color="auto"/>
        <w:bottom w:val="none" w:sz="0" w:space="0" w:color="auto"/>
        <w:right w:val="none" w:sz="0" w:space="0" w:color="auto"/>
      </w:divBdr>
      <w:divsChild>
        <w:div w:id="44529860">
          <w:marLeft w:val="0"/>
          <w:marRight w:val="0"/>
          <w:marTop w:val="0"/>
          <w:marBottom w:val="0"/>
          <w:divBdr>
            <w:top w:val="none" w:sz="0" w:space="0" w:color="auto"/>
            <w:left w:val="none" w:sz="0" w:space="0" w:color="auto"/>
            <w:bottom w:val="none" w:sz="0" w:space="0" w:color="auto"/>
            <w:right w:val="none" w:sz="0" w:space="0" w:color="auto"/>
          </w:divBdr>
        </w:div>
        <w:div w:id="647124599">
          <w:marLeft w:val="0"/>
          <w:marRight w:val="0"/>
          <w:marTop w:val="0"/>
          <w:marBottom w:val="0"/>
          <w:divBdr>
            <w:top w:val="none" w:sz="0" w:space="0" w:color="auto"/>
            <w:left w:val="none" w:sz="0" w:space="0" w:color="auto"/>
            <w:bottom w:val="none" w:sz="0" w:space="0" w:color="auto"/>
            <w:right w:val="none" w:sz="0" w:space="0" w:color="auto"/>
          </w:divBdr>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09070404">
      <w:bodyDiv w:val="1"/>
      <w:marLeft w:val="0"/>
      <w:marRight w:val="0"/>
      <w:marTop w:val="0"/>
      <w:marBottom w:val="0"/>
      <w:divBdr>
        <w:top w:val="none" w:sz="0" w:space="0" w:color="auto"/>
        <w:left w:val="none" w:sz="0" w:space="0" w:color="auto"/>
        <w:bottom w:val="none" w:sz="0" w:space="0" w:color="auto"/>
        <w:right w:val="none" w:sz="0" w:space="0" w:color="auto"/>
      </w:divBdr>
    </w:div>
    <w:div w:id="1932540638">
      <w:bodyDiv w:val="1"/>
      <w:marLeft w:val="0"/>
      <w:marRight w:val="0"/>
      <w:marTop w:val="0"/>
      <w:marBottom w:val="0"/>
      <w:divBdr>
        <w:top w:val="none" w:sz="0" w:space="0" w:color="auto"/>
        <w:left w:val="none" w:sz="0" w:space="0" w:color="auto"/>
        <w:bottom w:val="none" w:sz="0" w:space="0" w:color="auto"/>
        <w:right w:val="none" w:sz="0" w:space="0" w:color="auto"/>
      </w:divBdr>
    </w:div>
    <w:div w:id="2111969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1F497D"/>
      </a:dk2>
      <a:lt2>
        <a:srgbClr val="EEECE1"/>
      </a:lt2>
      <a:accent1>
        <a:srgbClr val="4F81BD"/>
      </a:accent1>
      <a:accent2>
        <a:srgbClr val="C0504D"/>
      </a:accent2>
      <a:accent3>
        <a:srgbClr val="C3D69B"/>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9E906-8D9C-4349-811E-92F098767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53</Pages>
  <Words>19457</Words>
  <Characters>105642</Characters>
  <Application>Microsoft Office Word</Application>
  <DocSecurity>0</DocSecurity>
  <Lines>880</Lines>
  <Paragraphs>249</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124850</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Д.Бурова</dc:creator>
  <cp:lastModifiedBy>Anna Petrova Teneva-Kamh</cp:lastModifiedBy>
  <cp:revision>15</cp:revision>
  <cp:lastPrinted>2017-08-14T10:02:00Z</cp:lastPrinted>
  <dcterms:created xsi:type="dcterms:W3CDTF">2023-01-25T13:45:00Z</dcterms:created>
  <dcterms:modified xsi:type="dcterms:W3CDTF">2023-06-30T09:52:00Z</dcterms:modified>
</cp:coreProperties>
</file>