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851"/>
        <w:gridCol w:w="5244"/>
      </w:tblGrid>
      <w:tr w:rsidR="00460C6F" w:rsidRPr="005E7F35" w:rsidTr="008F16AE"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проектното предложение: </w:t>
            </w:r>
          </w:p>
        </w:tc>
        <w:tc>
          <w:tcPr>
            <w:tcW w:w="60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8F16AE">
        <w:trPr>
          <w:trHeight w:val="436"/>
        </w:trPr>
        <w:tc>
          <w:tcPr>
            <w:tcW w:w="368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Регистрационен номер на проектното предложение в ИСУН</w:t>
            </w:r>
            <w:r w:rsidRPr="005E7F35">
              <w:rPr>
                <w:b/>
                <w:spacing w:val="10"/>
                <w:lang w:val="en-US"/>
              </w:rPr>
              <w:t xml:space="preserve">/ SFC </w:t>
            </w:r>
            <w:r w:rsidRPr="005E7F35">
              <w:rPr>
                <w:i/>
                <w:spacing w:val="10"/>
                <w:lang w:val="bg-BG"/>
              </w:rPr>
              <w:t>(когато е приложимо)</w:t>
            </w:r>
            <w:r w:rsidRPr="005E7F35">
              <w:rPr>
                <w:i/>
                <w:spacing w:val="10"/>
              </w:rPr>
              <w:t>: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E7F35" w:rsidRPr="005E7F35" w:rsidRDefault="00DD57C8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ИСУН</w:t>
            </w:r>
          </w:p>
          <w:p w:rsidR="00460C6F" w:rsidRPr="005E7F35" w:rsidRDefault="005E7F35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2020</w:t>
            </w:r>
            <w:r w:rsidR="00460C6F"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2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8F16AE">
        <w:trPr>
          <w:trHeight w:val="592"/>
        </w:trPr>
        <w:tc>
          <w:tcPr>
            <w:tcW w:w="36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E7F35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en-US"/>
              </w:rPr>
              <w:t>SFC</w:t>
            </w:r>
          </w:p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</w:p>
        </w:tc>
        <w:tc>
          <w:tcPr>
            <w:tcW w:w="52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 w:val="restart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Номер и наименование на приоритет</w:t>
            </w:r>
          </w:p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по </w:t>
            </w:r>
            <w:r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  <w:lang w:val="bg-BG"/>
              </w:rPr>
              <w:t>:</w:t>
            </w: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lang w:val="bg-BG"/>
              </w:rPr>
            </w:r>
            <w:r w:rsidR="00910C9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1 „Развитие на железопътната инфраструктура по „основната”</w:t>
            </w:r>
            <w:r>
              <w:rPr>
                <w:i/>
                <w:spacing w:val="10"/>
                <w:lang w:val="bg-BG"/>
              </w:rPr>
              <w:t xml:space="preserve"> и „широкообхватната“</w:t>
            </w:r>
            <w:r w:rsidRPr="004F3FF2">
              <w:rPr>
                <w:i/>
                <w:spacing w:val="10"/>
                <w:lang w:val="bg-BG"/>
              </w:rPr>
              <w:t xml:space="preserve"> Трансевропейска транспортна мрежа”</w:t>
            </w: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lang w:val="bg-BG"/>
              </w:rPr>
            </w:r>
            <w:r w:rsidR="00910C9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2 „Развитие на пътната инфраструктура по „основната” Трансевропейска транспортна мрежа</w:t>
            </w:r>
            <w:r>
              <w:rPr>
                <w:i/>
                <w:spacing w:val="10"/>
                <w:lang w:val="bg-BG"/>
              </w:rPr>
              <w:t xml:space="preserve"> и пътни връзки</w:t>
            </w: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lang w:val="bg-BG"/>
              </w:rPr>
            </w:r>
            <w:r w:rsidR="00910C9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3 „</w:t>
            </w:r>
            <w:r w:rsidRPr="00271783">
              <w:rPr>
                <w:i/>
                <w:spacing w:val="10"/>
                <w:lang w:val="bg-BG"/>
              </w:rPr>
              <w:t>Подобряване на интермодалността, иновации, модернизирани системи за управление на трафика, подобряване на сигурността и безопасността на транспорта</w:t>
            </w:r>
            <w:r w:rsidRPr="00271783" w:rsidDel="00271783">
              <w:rPr>
                <w:i/>
                <w:spacing w:val="10"/>
                <w:lang w:val="bg-BG"/>
              </w:rPr>
              <w:t xml:space="preserve"> 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9A4522" w:rsidRPr="005E7F35" w:rsidTr="00BA5AB6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lang w:val="bg-BG"/>
              </w:rPr>
            </w:r>
            <w:r w:rsidR="00910C9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  <w:vAlign w:val="center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4 „</w:t>
            </w:r>
            <w:r>
              <w:rPr>
                <w:i/>
                <w:spacing w:val="10"/>
                <w:lang w:val="bg-BG"/>
              </w:rPr>
              <w:t>Интермодалност в градски условия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9A4522" w:rsidRPr="005E7F35" w:rsidTr="00BA5AB6">
        <w:trPr>
          <w:trHeight w:val="481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lang w:val="bg-BG"/>
              </w:rPr>
            </w:r>
            <w:r w:rsidR="00910C9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П5</w:t>
            </w:r>
            <w:r w:rsidRPr="004F3FF2">
              <w:rPr>
                <w:i/>
                <w:spacing w:val="10"/>
                <w:lang w:val="bg-BG"/>
              </w:rPr>
              <w:t xml:space="preserve"> „</w:t>
            </w:r>
            <w:r>
              <w:rPr>
                <w:i/>
                <w:spacing w:val="10"/>
                <w:lang w:val="bg-BG"/>
              </w:rPr>
              <w:t>Техническа помощ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460C6F" w:rsidRPr="005E7F35" w:rsidTr="008F16AE">
        <w:tc>
          <w:tcPr>
            <w:tcW w:w="3686" w:type="dxa"/>
          </w:tcPr>
          <w:p w:rsidR="00460C6F" w:rsidRPr="005E7F35" w:rsidRDefault="00460C6F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</w:t>
            </w:r>
            <w:r w:rsidR="008E70C5" w:rsidRPr="005E7F35">
              <w:rPr>
                <w:b/>
                <w:spacing w:val="10"/>
                <w:lang w:val="bg-BG"/>
              </w:rPr>
              <w:t>бенефициент</w:t>
            </w:r>
            <w:r w:rsidRPr="005E7F35">
              <w:rPr>
                <w:b/>
                <w:spacing w:val="10"/>
                <w:lang w:val="bg-BG"/>
              </w:rPr>
              <w:t xml:space="preserve">а по </w:t>
            </w:r>
            <w:r w:rsidR="009A4522"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</w:rPr>
              <w:t>:</w:t>
            </w:r>
          </w:p>
        </w:tc>
        <w:tc>
          <w:tcPr>
            <w:tcW w:w="6095" w:type="dxa"/>
            <w:gridSpan w:val="2"/>
          </w:tcPr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</w:tbl>
    <w:p w:rsidR="003A4DB4" w:rsidRDefault="003A4DB4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  <w:r>
        <w:rPr>
          <w:lang w:val="bg-BG"/>
        </w:rPr>
        <w:t>Указания за</w:t>
      </w:r>
      <w:r w:rsidRPr="00797DE7">
        <w:rPr>
          <w:lang w:val="bg-BG"/>
        </w:rPr>
        <w:t xml:space="preserve"> използва</w:t>
      </w:r>
      <w:r>
        <w:rPr>
          <w:lang w:val="bg-BG"/>
        </w:rPr>
        <w:t>н</w:t>
      </w:r>
      <w:r w:rsidRPr="00797DE7">
        <w:rPr>
          <w:lang w:val="bg-BG"/>
        </w:rPr>
        <w:t xml:space="preserve">е </w:t>
      </w:r>
      <w:r>
        <w:rPr>
          <w:lang w:val="bg-BG"/>
        </w:rPr>
        <w:t>на Контролния лист</w:t>
      </w:r>
      <w:r w:rsidRPr="00E508B9">
        <w:rPr>
          <w:lang w:val="bg-BG"/>
        </w:rPr>
        <w:t>: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Полетата</w:t>
      </w:r>
      <w:r w:rsidRPr="00E508B9">
        <w:rPr>
          <w:lang w:val="bg-BG"/>
        </w:rPr>
        <w:t xml:space="preserve">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910C9D">
        <w:rPr>
          <w:lang w:val="bg-BG"/>
        </w:rPr>
      </w:r>
      <w:r w:rsidR="00910C9D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отбелязват </w:t>
      </w:r>
      <w:r>
        <w:rPr>
          <w:lang w:val="bg-BG"/>
        </w:rPr>
        <w:t>задължителните места за проверка</w:t>
      </w:r>
      <w:r w:rsidRPr="00E508B9">
        <w:rPr>
          <w:lang w:val="bg-BG"/>
        </w:rPr>
        <w:t xml:space="preserve">. 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E508B9">
        <w:rPr>
          <w:lang w:val="bg-BG"/>
        </w:rPr>
        <w:t>Лиц</w:t>
      </w:r>
      <w:r>
        <w:rPr>
          <w:lang w:val="bg-BG"/>
        </w:rPr>
        <w:t>ето</w:t>
      </w:r>
      <w:r w:rsidRPr="00E508B9">
        <w:rPr>
          <w:lang w:val="bg-BG"/>
        </w:rPr>
        <w:t>, извършващ</w:t>
      </w:r>
      <w:r>
        <w:rPr>
          <w:lang w:val="bg-BG"/>
        </w:rPr>
        <w:t>о</w:t>
      </w:r>
      <w:r w:rsidRPr="00E508B9">
        <w:rPr>
          <w:lang w:val="bg-BG"/>
        </w:rPr>
        <w:t xml:space="preserve"> </w:t>
      </w:r>
      <w:r>
        <w:rPr>
          <w:lang w:val="bg-BG"/>
        </w:rPr>
        <w:t>проверката, следва да провери</w:t>
      </w:r>
      <w:r w:rsidRPr="00E508B9">
        <w:rPr>
          <w:lang w:val="bg-BG"/>
        </w:rPr>
        <w:t xml:space="preserve"> всеки критерий поотделно</w:t>
      </w:r>
      <w:r>
        <w:rPr>
          <w:lang w:val="bg-BG"/>
        </w:rPr>
        <w:t xml:space="preserve"> и изготвя заключение</w:t>
      </w:r>
      <w:r w:rsidRPr="00E508B9">
        <w:rPr>
          <w:lang w:val="bg-BG"/>
        </w:rPr>
        <w:t xml:space="preserve">, като маркира с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910C9D">
        <w:rPr>
          <w:lang w:val="bg-BG"/>
        </w:rPr>
      </w:r>
      <w:r w:rsidR="00910C9D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или </w:t>
      </w:r>
      <w:r>
        <w:rPr>
          <w:lang w:val="bg-BG"/>
        </w:rPr>
        <w:sym w:font="Wingdings 2" w:char="F050"/>
      </w:r>
      <w:r w:rsidRPr="00E508B9">
        <w:rPr>
          <w:lang w:val="bg-BG"/>
        </w:rPr>
        <w:t xml:space="preserve"> в колон</w:t>
      </w:r>
      <w:r>
        <w:rPr>
          <w:lang w:val="bg-BG"/>
        </w:rPr>
        <w:t xml:space="preserve">ата „ДА“, </w:t>
      </w:r>
      <w:r w:rsidRPr="00E508B9">
        <w:rPr>
          <w:lang w:val="bg-BG"/>
        </w:rPr>
        <w:t>п</w:t>
      </w:r>
      <w:r>
        <w:rPr>
          <w:lang w:val="bg-BG"/>
        </w:rPr>
        <w:t xml:space="preserve">ри изпълнение на критерия или </w:t>
      </w:r>
      <w:r w:rsidRPr="00E508B9">
        <w:rPr>
          <w:lang w:val="bg-BG"/>
        </w:rPr>
        <w:t>при неговото неизпълнение</w:t>
      </w:r>
      <w:r>
        <w:rPr>
          <w:lang w:val="bg-BG"/>
        </w:rPr>
        <w:t xml:space="preserve"> в колона „</w:t>
      </w:r>
      <w:r w:rsidRPr="00E508B9">
        <w:rPr>
          <w:lang w:val="bg-BG"/>
        </w:rPr>
        <w:t>НЕ</w:t>
      </w:r>
      <w:r w:rsidR="009D7339">
        <w:rPr>
          <w:lang w:val="bg-BG"/>
        </w:rPr>
        <w:t>“</w:t>
      </w:r>
      <w:r w:rsidRPr="00E508B9">
        <w:rPr>
          <w:lang w:val="bg-BG"/>
        </w:rPr>
        <w:t>.</w:t>
      </w:r>
      <w:r w:rsidRPr="00E508B9">
        <w:rPr>
          <w:lang w:val="bg-BG"/>
        </w:rPr>
        <w:tab/>
      </w:r>
    </w:p>
    <w:p w:rsidR="00410A67" w:rsidRDefault="00410A67" w:rsidP="00FD254E">
      <w:pPr>
        <w:jc w:val="center"/>
        <w:rPr>
          <w:b/>
          <w:spacing w:val="10"/>
          <w:lang w:val="bg-BG"/>
        </w:rPr>
      </w:pPr>
    </w:p>
    <w:p w:rsidR="00460C6F" w:rsidRDefault="00410A67" w:rsidP="007A137B">
      <w:pPr>
        <w:ind w:firstLine="567"/>
        <w:jc w:val="both"/>
        <w:rPr>
          <w:b/>
          <w:spacing w:val="10"/>
          <w:lang w:val="bg-BG"/>
        </w:rPr>
      </w:pPr>
      <w:r>
        <w:rPr>
          <w:spacing w:val="10"/>
          <w:sz w:val="24"/>
          <w:szCs w:val="24"/>
        </w:rPr>
        <w:t>Наличн</w:t>
      </w:r>
      <w:r>
        <w:rPr>
          <w:spacing w:val="10"/>
          <w:sz w:val="24"/>
          <w:szCs w:val="24"/>
          <w:lang w:val="bg-BG"/>
        </w:rPr>
        <w:t>и</w:t>
      </w:r>
      <w:r>
        <w:rPr>
          <w:spacing w:val="10"/>
          <w:sz w:val="24"/>
          <w:szCs w:val="24"/>
        </w:rPr>
        <w:t xml:space="preserve"> ли </w:t>
      </w:r>
      <w:r>
        <w:rPr>
          <w:spacing w:val="10"/>
          <w:sz w:val="24"/>
          <w:szCs w:val="24"/>
          <w:lang w:val="bg-BG"/>
        </w:rPr>
        <w:t>са</w:t>
      </w:r>
      <w:r>
        <w:rPr>
          <w:spacing w:val="10"/>
          <w:sz w:val="24"/>
          <w:szCs w:val="24"/>
        </w:rPr>
        <w:t xml:space="preserve"> </w:t>
      </w:r>
      <w:r w:rsidR="00530D3F">
        <w:rPr>
          <w:spacing w:val="10"/>
          <w:sz w:val="24"/>
          <w:szCs w:val="24"/>
          <w:lang w:val="bg-BG"/>
        </w:rPr>
        <w:t>в</w:t>
      </w:r>
      <w:r w:rsidR="007A137B" w:rsidRPr="009D7339">
        <w:rPr>
          <w:sz w:val="24"/>
          <w:szCs w:val="24"/>
          <w:lang w:eastAsia="cs-CZ"/>
        </w:rPr>
        <w:t xml:space="preserve"> </w:t>
      </w:r>
      <w:r>
        <w:rPr>
          <w:spacing w:val="10"/>
          <w:sz w:val="24"/>
          <w:szCs w:val="24"/>
          <w:lang w:val="bg-BG"/>
        </w:rPr>
        <w:t xml:space="preserve">информационната система </w:t>
      </w:r>
      <w:r w:rsidR="007A137B" w:rsidRPr="009D7339">
        <w:rPr>
          <w:sz w:val="24"/>
          <w:szCs w:val="24"/>
          <w:lang w:eastAsia="cs-CZ"/>
        </w:rPr>
        <w:t>в ИСУН 2020</w:t>
      </w:r>
      <w:r w:rsidR="007A137B">
        <w:rPr>
          <w:sz w:val="24"/>
          <w:szCs w:val="24"/>
          <w:lang w:val="bg-BG" w:eastAsia="cs-CZ"/>
        </w:rPr>
        <w:t xml:space="preserve"> </w:t>
      </w:r>
      <w:r>
        <w:rPr>
          <w:spacing w:val="10"/>
          <w:sz w:val="24"/>
          <w:szCs w:val="24"/>
        </w:rPr>
        <w:t>следните документ</w:t>
      </w:r>
      <w:r>
        <w:rPr>
          <w:spacing w:val="10"/>
          <w:sz w:val="24"/>
          <w:szCs w:val="24"/>
          <w:lang w:val="bg-BG"/>
        </w:rPr>
        <w:t>и</w:t>
      </w:r>
      <w:r w:rsidR="00DD57C8" w:rsidRPr="00491F27">
        <w:rPr>
          <w:b/>
          <w:spacing w:val="10"/>
          <w:lang w:val="bg-BG"/>
        </w:rPr>
        <w:t>:</w:t>
      </w:r>
    </w:p>
    <w:p w:rsidR="00410A67" w:rsidRDefault="00410A67" w:rsidP="00FD254E">
      <w:pPr>
        <w:jc w:val="center"/>
        <w:rPr>
          <w:color w:val="808080"/>
          <w:lang w:val="en-US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64"/>
        <w:gridCol w:w="709"/>
        <w:gridCol w:w="708"/>
      </w:tblGrid>
      <w:tr w:rsidR="00976E1C" w:rsidRPr="00363B68" w:rsidTr="008F16AE">
        <w:trPr>
          <w:trHeight w:val="398"/>
        </w:trPr>
        <w:tc>
          <w:tcPr>
            <w:tcW w:w="8364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976E1C">
              <w:rPr>
                <w:b/>
                <w:spacing w:val="10"/>
                <w:sz w:val="24"/>
                <w:szCs w:val="24"/>
                <w:lang w:val="bg-BG"/>
              </w:rPr>
              <w:t>Приложение №</w:t>
            </w:r>
          </w:p>
        </w:tc>
        <w:tc>
          <w:tcPr>
            <w:tcW w:w="709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jc w:val="center"/>
              <w:rPr>
                <w:b/>
                <w:spacing w:val="10"/>
                <w:sz w:val="24"/>
                <w:szCs w:val="24"/>
              </w:rPr>
            </w:pPr>
            <w:r w:rsidRPr="00976E1C">
              <w:rPr>
                <w:b/>
                <w:spacing w:val="10"/>
                <w:sz w:val="24"/>
                <w:szCs w:val="24"/>
              </w:rPr>
              <w:t>ДА</w:t>
            </w:r>
          </w:p>
        </w:tc>
        <w:tc>
          <w:tcPr>
            <w:tcW w:w="708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jc w:val="center"/>
              <w:rPr>
                <w:b/>
                <w:spacing w:val="10"/>
                <w:sz w:val="24"/>
                <w:szCs w:val="24"/>
              </w:rPr>
            </w:pPr>
            <w:r w:rsidRPr="00976E1C">
              <w:rPr>
                <w:b/>
                <w:spacing w:val="10"/>
                <w:sz w:val="24"/>
                <w:szCs w:val="24"/>
                <w:lang w:val="bg-BG"/>
              </w:rPr>
              <w:t>НЕ</w:t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6351F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410A67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3.02</w:t>
            </w:r>
            <w:r w:rsidR="00045C94">
              <w:rPr>
                <w:rFonts w:ascii="Times New Roman" w:hAnsi="Times New Roman"/>
                <w:b/>
                <w:spacing w:val="10"/>
                <w:sz w:val="24"/>
                <w:szCs w:val="24"/>
                <w:lang w:val="en-US"/>
              </w:rPr>
              <w:t>.</w:t>
            </w:r>
            <w:r w:rsidRPr="00410A6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- Решение за сформиране на оценителна комисия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976E1C" w:rsidP="009A4522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pacing w:val="10"/>
                <w:sz w:val="24"/>
                <w:szCs w:val="24"/>
              </w:rPr>
            </w:pPr>
            <w:r w:rsidRPr="00976E1C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3.03</w:t>
            </w:r>
            <w:r w:rsidR="00045C94">
              <w:rPr>
                <w:rFonts w:ascii="Times New Roman" w:hAnsi="Times New Roman"/>
                <w:b/>
                <w:spacing w:val="10"/>
                <w:sz w:val="24"/>
                <w:szCs w:val="24"/>
                <w:lang w:val="en-US"/>
              </w:rPr>
              <w:t>.</w:t>
            </w:r>
            <w:r w:rsidRPr="00976E1C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</w:t>
            </w:r>
            <w:r w:rsidRPr="00976E1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- Декларации за липса на конфликт на интереси на членовете на оценителната комисия, на началника на отдел „Програмиране“, директора на дирекция „Координация на програми и проекти“ и Ръководителя на УО на </w:t>
            </w:r>
            <w:r w:rsidR="009A4522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9A4522" w:rsidRPr="00976E1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Pr="00976E1C">
              <w:rPr>
                <w:rFonts w:ascii="Times New Roman" w:hAnsi="Times New Roman"/>
                <w:spacing w:val="10"/>
                <w:sz w:val="24"/>
                <w:szCs w:val="24"/>
              </w:rPr>
              <w:t>(</w:t>
            </w:r>
            <w:r w:rsidRPr="00976E1C"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не е приложимо когато директорът е и Ръководител на УО</w:t>
            </w:r>
            <w:r w:rsidRPr="00976E1C">
              <w:rPr>
                <w:rFonts w:ascii="Times New Roman" w:hAnsi="Times New Roman"/>
                <w:spacing w:val="10"/>
                <w:sz w:val="24"/>
                <w:szCs w:val="24"/>
              </w:rPr>
              <w:t>);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pacing w:val="10"/>
                <w:sz w:val="24"/>
                <w:szCs w:val="24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 № 3.04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.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 Контролни листа за проверка на членовете на оценителната комисия за липса на конфликт на интереси</w:t>
            </w:r>
            <w:r w:rsidRPr="00530D3F">
              <w:rPr>
                <w:rFonts w:ascii="Times New Roman" w:hAnsi="Times New Roman"/>
                <w:sz w:val="24"/>
                <w:szCs w:val="24"/>
                <w:lang w:eastAsia="pl-PL"/>
              </w:rPr>
              <w:t>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410A67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</w:t>
            </w:r>
            <w:r w:rsidRPr="00410A67">
              <w:rPr>
                <w:rFonts w:ascii="Times New Roman" w:hAnsi="Times New Roman"/>
                <w:b/>
                <w:sz w:val="24"/>
                <w:szCs w:val="24"/>
              </w:rPr>
              <w:t xml:space="preserve"> № 3.07</w:t>
            </w:r>
            <w:r w:rsidR="002768ED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410A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10A67">
              <w:rPr>
                <w:rFonts w:ascii="Times New Roman" w:hAnsi="Times New Roman"/>
                <w:sz w:val="24"/>
                <w:szCs w:val="24"/>
                <w:lang w:val="pl-PL" w:eastAsia="pl-PL"/>
              </w:rPr>
              <w:t>Доклад на оценителната комисия;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z w:val="24"/>
                <w:szCs w:val="24"/>
                <w:lang w:val="pl-PL" w:eastAsia="pl-PL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 № 2.02.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 (и 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 № 2.03.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, </w:t>
            </w:r>
            <w:r w:rsidRPr="00530D3F">
              <w:rPr>
                <w:rFonts w:ascii="Times New Roman" w:hAnsi="Times New Roman"/>
                <w:i/>
                <w:sz w:val="24"/>
                <w:szCs w:val="24"/>
                <w:lang w:val="pl-PL" w:eastAsia="pl-PL"/>
              </w:rPr>
              <w:t>когато е приложимо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) - Контролен лист за извършена проверка за определяне наличието на държавна помощ;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lastRenderedPageBreak/>
              <w:t>Приложение № 3.08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.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 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- Контролен лист за проверка за липса на двойно финансиране;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Приложение № 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3.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09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.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 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- Контролен лист за проверка на процедурата за оценка;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976E1C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976E1C">
              <w:rPr>
                <w:rFonts w:ascii="Times New Roman" w:hAnsi="Times New Roman"/>
                <w:sz w:val="24"/>
                <w:szCs w:val="24"/>
              </w:rPr>
              <w:t>Уведомление до бенефициента за одобряване / отхвърляне на проектното предложение;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A137B" w:rsidRPr="00363B68" w:rsidTr="00976E1C">
        <w:tc>
          <w:tcPr>
            <w:tcW w:w="8364" w:type="dxa"/>
            <w:vAlign w:val="center"/>
          </w:tcPr>
          <w:p w:rsidR="007A137B" w:rsidRPr="00976E1C" w:rsidRDefault="008F16AE" w:rsidP="00BA5AB6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z w:val="24"/>
                <w:szCs w:val="24"/>
              </w:rPr>
            </w:pPr>
            <w:r w:rsidRPr="008F16AE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За проектни предложения подадени </w:t>
            </w:r>
            <w:r w:rsidR="006E0260" w:rsidRPr="008F16AE">
              <w:rPr>
                <w:rFonts w:ascii="Times New Roman" w:hAnsi="Times New Roman"/>
                <w:sz w:val="24"/>
                <w:szCs w:val="24"/>
              </w:rPr>
              <w:t xml:space="preserve">„електронно“ подадени проектни предложения </w:t>
            </w:r>
            <w:r>
              <w:rPr>
                <w:rFonts w:ascii="Times New Roman" w:hAnsi="Times New Roman"/>
                <w:sz w:val="24"/>
                <w:szCs w:val="24"/>
              </w:rPr>
              <w:t>-електронни подписи на представляващите бенефициента.</w:t>
            </w:r>
            <w:r w:rsidR="006E0260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vAlign w:val="center"/>
          </w:tcPr>
          <w:p w:rsidR="007A137B" w:rsidRPr="00363B68" w:rsidRDefault="007A137B" w:rsidP="007A137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7A137B" w:rsidRPr="00363B68" w:rsidRDefault="007A137B" w:rsidP="007A137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</w:tbl>
    <w:p w:rsidR="00616D31" w:rsidRPr="00FD254E" w:rsidRDefault="00616D31" w:rsidP="00616D31">
      <w:pPr>
        <w:rPr>
          <w:sz w:val="22"/>
          <w:szCs w:val="22"/>
          <w:lang w:val="bg-BG"/>
        </w:rPr>
      </w:pPr>
    </w:p>
    <w:p w:rsidR="002A5228" w:rsidRDefault="00511C66" w:rsidP="00410A67">
      <w:pPr>
        <w:tabs>
          <w:tab w:val="left" w:pos="142"/>
          <w:tab w:val="left" w:pos="1701"/>
        </w:tabs>
        <w:rPr>
          <w:b/>
          <w:spacing w:val="10"/>
          <w:sz w:val="24"/>
          <w:szCs w:val="24"/>
          <w:lang w:val="bg-BG"/>
        </w:rPr>
      </w:pPr>
      <w:r>
        <w:rPr>
          <w:b/>
          <w:spacing w:val="10"/>
          <w:sz w:val="24"/>
          <w:szCs w:val="24"/>
          <w:lang w:val="bg-BG"/>
        </w:rPr>
        <w:t>Заключение:</w:t>
      </w:r>
      <w:r w:rsidR="00FD254E">
        <w:rPr>
          <w:b/>
          <w:spacing w:val="10"/>
          <w:sz w:val="24"/>
          <w:szCs w:val="24"/>
          <w:lang w:val="bg-BG"/>
        </w:rPr>
        <w:t xml:space="preserve"> </w:t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64"/>
        <w:gridCol w:w="709"/>
        <w:gridCol w:w="708"/>
      </w:tblGrid>
      <w:tr w:rsidR="00976E1C" w:rsidRPr="00363B68" w:rsidTr="00D866FE">
        <w:tc>
          <w:tcPr>
            <w:tcW w:w="8364" w:type="dxa"/>
            <w:vAlign w:val="center"/>
          </w:tcPr>
          <w:p w:rsidR="00976E1C" w:rsidRPr="00AB79DA" w:rsidRDefault="00976E1C" w:rsidP="00976E1C">
            <w:pPr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 xml:space="preserve">По извършената оценката на проекта </w:t>
            </w:r>
            <w:r w:rsidRPr="00AB79DA">
              <w:rPr>
                <w:spacing w:val="10"/>
                <w:sz w:val="24"/>
                <w:szCs w:val="24"/>
                <w:lang w:val="bg-BG"/>
              </w:rPr>
              <w:t xml:space="preserve">всички </w:t>
            </w:r>
            <w:r>
              <w:rPr>
                <w:spacing w:val="10"/>
                <w:sz w:val="24"/>
                <w:szCs w:val="24"/>
                <w:lang w:val="bg-BG"/>
              </w:rPr>
              <w:t>относими документи са налични в ИСУН 2020</w:t>
            </w:r>
            <w:r w:rsidRPr="00AB79DA">
              <w:rPr>
                <w:spacing w:val="10"/>
                <w:sz w:val="24"/>
                <w:szCs w:val="24"/>
                <w:lang w:val="bg-BG"/>
              </w:rPr>
              <w:t>.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910C9D">
              <w:rPr>
                <w:spacing w:val="10"/>
                <w:sz w:val="24"/>
                <w:szCs w:val="24"/>
                <w:lang w:val="bg-BG"/>
              </w:rPr>
            </w:r>
            <w:r w:rsidR="00910C9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</w:tbl>
    <w:p w:rsidR="00D90C69" w:rsidRDefault="00D90C69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p w:rsidR="00530D3F" w:rsidRDefault="009D7339" w:rsidP="008F16AE">
      <w:pPr>
        <w:tabs>
          <w:tab w:val="left" w:pos="1725"/>
        </w:tabs>
        <w:jc w:val="both"/>
        <w:rPr>
          <w:sz w:val="24"/>
          <w:szCs w:val="24"/>
          <w:lang w:val="bg-BG"/>
        </w:rPr>
      </w:pPr>
      <w:r w:rsidRPr="002768ED">
        <w:rPr>
          <w:b/>
          <w:sz w:val="24"/>
          <w:szCs w:val="24"/>
          <w:lang w:val="bg-BG"/>
        </w:rPr>
        <w:t>Приложение:</w:t>
      </w:r>
      <w:r w:rsidRPr="002768ED">
        <w:rPr>
          <w:sz w:val="24"/>
          <w:szCs w:val="24"/>
          <w:lang w:val="bg-BG"/>
        </w:rPr>
        <w:t xml:space="preserve"> </w:t>
      </w:r>
    </w:p>
    <w:p w:rsidR="009D7339" w:rsidRPr="00530D3F" w:rsidRDefault="009D7339" w:rsidP="00530D3F">
      <w:pPr>
        <w:pStyle w:val="ListParagraph"/>
        <w:numPr>
          <w:ilvl w:val="0"/>
          <w:numId w:val="18"/>
        </w:numPr>
        <w:tabs>
          <w:tab w:val="left" w:pos="1725"/>
        </w:tabs>
        <w:rPr>
          <w:rFonts w:ascii="Times New Roman" w:hAnsi="Times New Roman"/>
          <w:sz w:val="24"/>
          <w:szCs w:val="24"/>
        </w:rPr>
      </w:pPr>
      <w:r w:rsidRPr="00530D3F">
        <w:rPr>
          <w:rFonts w:ascii="Times New Roman" w:hAnsi="Times New Roman"/>
          <w:sz w:val="24"/>
          <w:szCs w:val="24"/>
        </w:rPr>
        <w:t xml:space="preserve">Справка </w:t>
      </w:r>
      <w:r w:rsidR="008F16AE" w:rsidRPr="00530D3F">
        <w:rPr>
          <w:rFonts w:ascii="Times New Roman" w:hAnsi="Times New Roman"/>
          <w:sz w:val="24"/>
          <w:szCs w:val="24"/>
        </w:rPr>
        <w:t>(</w:t>
      </w:r>
      <w:r w:rsidR="008F16AE" w:rsidRPr="00530D3F">
        <w:rPr>
          <w:rFonts w:ascii="Times New Roman" w:hAnsi="Times New Roman"/>
          <w:sz w:val="24"/>
          <w:szCs w:val="24"/>
          <w:lang w:val="en-US"/>
        </w:rPr>
        <w:t>Screenshot</w:t>
      </w:r>
      <w:r w:rsidR="008F16AE" w:rsidRPr="00530D3F">
        <w:rPr>
          <w:rFonts w:ascii="Times New Roman" w:hAnsi="Times New Roman"/>
          <w:sz w:val="24"/>
          <w:szCs w:val="24"/>
        </w:rPr>
        <w:t xml:space="preserve">) от модул „Оценителни </w:t>
      </w:r>
      <w:r w:rsidR="002768ED" w:rsidRPr="00530D3F">
        <w:rPr>
          <w:rFonts w:ascii="Times New Roman" w:hAnsi="Times New Roman"/>
          <w:sz w:val="24"/>
          <w:szCs w:val="24"/>
        </w:rPr>
        <w:t>сесии“</w:t>
      </w:r>
      <w:r w:rsidR="008F16AE" w:rsidRPr="00530D3F">
        <w:rPr>
          <w:rFonts w:ascii="Times New Roman" w:hAnsi="Times New Roman"/>
          <w:sz w:val="24"/>
          <w:szCs w:val="24"/>
        </w:rPr>
        <w:t>, под</w:t>
      </w:r>
      <w:r w:rsidR="002768ED" w:rsidRPr="00530D3F">
        <w:rPr>
          <w:rFonts w:ascii="Times New Roman" w:hAnsi="Times New Roman"/>
          <w:sz w:val="24"/>
          <w:szCs w:val="24"/>
        </w:rPr>
        <w:t>-</w:t>
      </w:r>
      <w:r w:rsidR="008F16AE" w:rsidRPr="00530D3F">
        <w:rPr>
          <w:rFonts w:ascii="Times New Roman" w:hAnsi="Times New Roman"/>
          <w:sz w:val="24"/>
          <w:szCs w:val="24"/>
        </w:rPr>
        <w:t>модул „Преглед“,  секция „Документи“ на</w:t>
      </w:r>
      <w:r w:rsidR="00530D3F" w:rsidRPr="00530D3F">
        <w:rPr>
          <w:rFonts w:ascii="Times New Roman" w:hAnsi="Times New Roman"/>
          <w:sz w:val="24"/>
          <w:szCs w:val="24"/>
        </w:rPr>
        <w:t xml:space="preserve"> ИСУН 2020 за документите, които се попълват на хартия и се качват сканирани в ИСУН</w:t>
      </w:r>
    </w:p>
    <w:p w:rsidR="00530D3F" w:rsidRPr="00530D3F" w:rsidRDefault="00530D3F" w:rsidP="00530D3F">
      <w:pPr>
        <w:pStyle w:val="ListParagraph"/>
        <w:numPr>
          <w:ilvl w:val="0"/>
          <w:numId w:val="18"/>
        </w:numPr>
        <w:tabs>
          <w:tab w:val="left" w:pos="1725"/>
        </w:tabs>
        <w:rPr>
          <w:rFonts w:ascii="Times New Roman" w:hAnsi="Times New Roman"/>
          <w:sz w:val="24"/>
          <w:szCs w:val="24"/>
        </w:rPr>
      </w:pPr>
      <w:r w:rsidRPr="00530D3F">
        <w:rPr>
          <w:rFonts w:ascii="Times New Roman" w:hAnsi="Times New Roman"/>
          <w:sz w:val="24"/>
          <w:szCs w:val="24"/>
        </w:rPr>
        <w:t>Справка (Screenshot) от модул</w:t>
      </w:r>
      <w:r>
        <w:rPr>
          <w:rFonts w:ascii="Times New Roman" w:hAnsi="Times New Roman"/>
          <w:sz w:val="24"/>
          <w:szCs w:val="24"/>
        </w:rPr>
        <w:t xml:space="preserve"> „Процедури“, секция „Документи“, поле контролни листа за документите/ контролните листа, които се попълват в директно в системата ИСУН.</w:t>
      </w:r>
    </w:p>
    <w:p w:rsidR="009D7339" w:rsidRPr="00530D3F" w:rsidRDefault="009D7339" w:rsidP="009D7339">
      <w:pPr>
        <w:tabs>
          <w:tab w:val="left" w:pos="1725"/>
        </w:tabs>
        <w:rPr>
          <w:sz w:val="24"/>
          <w:szCs w:val="24"/>
          <w:lang w:val="ru-RU"/>
        </w:rPr>
      </w:pPr>
    </w:p>
    <w:tbl>
      <w:tblPr>
        <w:tblW w:w="9759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1821"/>
        <w:gridCol w:w="4820"/>
        <w:gridCol w:w="1701"/>
        <w:gridCol w:w="1417"/>
      </w:tblGrid>
      <w:tr w:rsidR="00511C66" w:rsidRPr="00BE51C1" w:rsidTr="009D7339">
        <w:trPr>
          <w:cantSplit/>
        </w:trPr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11C66" w:rsidRPr="00BE51C1" w:rsidRDefault="00511C66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511C66" w:rsidRPr="00BE51C1" w:rsidRDefault="009C62B6" w:rsidP="009C62B6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  <w:r w:rsidRPr="009C62B6">
              <w:rPr>
                <w:bCs/>
                <w:sz w:val="20"/>
                <w:szCs w:val="20"/>
                <w:lang w:val="bg-BG"/>
              </w:rPr>
              <w:t>Име</w:t>
            </w:r>
            <w:r>
              <w:rPr>
                <w:bCs/>
                <w:sz w:val="20"/>
                <w:szCs w:val="20"/>
                <w:lang w:val="bg-BG"/>
              </w:rPr>
              <w:t xml:space="preserve">, фамилия и длъжност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Подпис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Дата</w:t>
            </w:r>
          </w:p>
        </w:tc>
      </w:tr>
      <w:tr w:rsidR="0062163A" w:rsidRPr="00BE51C1" w:rsidTr="009D7339">
        <w:trPr>
          <w:cantSplit/>
        </w:trPr>
        <w:tc>
          <w:tcPr>
            <w:tcW w:w="182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C6D9F1"/>
          </w:tcPr>
          <w:p w:rsidR="0062163A" w:rsidRPr="009C62B6" w:rsidRDefault="009D7339" w:rsidP="009D7339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Проверил</w:t>
            </w:r>
            <w:r w:rsidR="0062163A">
              <w:rPr>
                <w:b/>
                <w:bCs/>
                <w:lang w:val="bg-BG"/>
              </w:rPr>
              <w:t>: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9D7339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C6D9F1"/>
          </w:tcPr>
          <w:p w:rsidR="0062163A" w:rsidRPr="009C62B6" w:rsidRDefault="0062163A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82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62163A" w:rsidRPr="009609C0" w:rsidRDefault="0062163A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Началник на отдел „Програмиране“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Pr="00BE51C1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  <w:tr w:rsidR="009D7339" w:rsidRPr="00BE51C1" w:rsidTr="009D7339">
        <w:trPr>
          <w:cantSplit/>
        </w:trPr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9D7339" w:rsidRPr="009D7339" w:rsidRDefault="009D7339" w:rsidP="00A11EB2">
            <w:pPr>
              <w:pStyle w:val="Tableline"/>
              <w:snapToGrid w:val="0"/>
              <w:rPr>
                <w:b/>
                <w:lang w:val="bg-BG"/>
              </w:rPr>
            </w:pPr>
            <w:r w:rsidRPr="009D7339">
              <w:rPr>
                <w:b/>
                <w:lang w:val="bg-BG"/>
              </w:rPr>
              <w:t>Изготвил: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Default="009D7339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</w:p>
          <w:p w:rsidR="009D7339" w:rsidRPr="009609C0" w:rsidRDefault="009D7339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>
              <w:rPr>
                <w:i/>
                <w:sz w:val="24"/>
                <w:szCs w:val="24"/>
                <w:lang w:val="bg-BG"/>
              </w:rPr>
              <w:t>Председател на оценителна комисия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Pr="00BE51C1" w:rsidRDefault="009D7339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Default="009D7339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</w:tbl>
    <w:p w:rsidR="00367BEB" w:rsidRPr="003632C7" w:rsidRDefault="00367BEB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sectPr w:rsidR="00367BEB" w:rsidRPr="003632C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0C9D" w:rsidRDefault="00910C9D">
      <w:r>
        <w:separator/>
      </w:r>
    </w:p>
  </w:endnote>
  <w:endnote w:type="continuationSeparator" w:id="0">
    <w:p w:rsidR="00910C9D" w:rsidRDefault="00910C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WBUTZ+HelenBg-Regular">
    <w:altName w:val="Helen Bg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07D9" w:rsidRDefault="007C07D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07D9" w:rsidRDefault="007C07D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07D9" w:rsidRDefault="007C07D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0C9D" w:rsidRDefault="00910C9D">
      <w:r>
        <w:separator/>
      </w:r>
    </w:p>
  </w:footnote>
  <w:footnote w:type="continuationSeparator" w:id="0">
    <w:p w:rsidR="00910C9D" w:rsidRDefault="00910C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07D9" w:rsidRDefault="007C07D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F5723D" w:rsidRPr="00894DC9" w:rsidTr="001A441F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F5723D" w:rsidRPr="007C07D9" w:rsidRDefault="00F5723D" w:rsidP="007C07D9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  <w:lang w:val="bg-BG"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="007C07D9">
            <w:rPr>
              <w:b/>
              <w:lang w:val="bg-BG"/>
            </w:rPr>
            <w:t>03</w:t>
          </w:r>
          <w:r w:rsidRPr="00A77CB2">
            <w:rPr>
              <w:b/>
              <w:lang w:val="en-US"/>
            </w:rPr>
            <w:t>.</w:t>
          </w:r>
          <w:r w:rsidR="007C07D9">
            <w:rPr>
              <w:b/>
              <w:lang w:val="bg-BG"/>
            </w:rPr>
            <w:t>6</w:t>
          </w:r>
        </w:p>
      </w:tc>
    </w:tr>
    <w:tr w:rsidR="00F5723D" w:rsidRPr="00894DC9" w:rsidTr="001A441F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F5723D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27556B">
            <w:rPr>
              <w:b/>
            </w:rPr>
            <w:t xml:space="preserve">КОНТРОЛЕН ЛИСТ ЗА ПРОВЕРКА НА ПРИЛОЖЕНИТЕ </w:t>
          </w:r>
        </w:p>
        <w:p w:rsidR="00F5723D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27556B">
            <w:rPr>
              <w:b/>
            </w:rPr>
            <w:t xml:space="preserve">ДОКУМЕНТИ В ИСУН 2020, ОТНОСИМИ КЪМ ИЗВЪРШЕНА </w:t>
          </w:r>
        </w:p>
        <w:p w:rsidR="00F5723D" w:rsidRPr="00A77CB2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27556B">
            <w:rPr>
              <w:b/>
            </w:rPr>
            <w:t>ОЦЕНКА НА ПРОЕКТНО ПРЕДЛОЖЕНИЕ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F5723D" w:rsidRPr="00A77CB2" w:rsidRDefault="00F5723D" w:rsidP="00F5723D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242EB7">
            <w:rPr>
              <w:b/>
              <w:noProof/>
            </w:rPr>
            <w:t>1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242EB7">
            <w:rPr>
              <w:b/>
              <w:noProof/>
            </w:rPr>
            <w:t>2</w:t>
          </w:r>
          <w:r w:rsidRPr="00A77CB2">
            <w:rPr>
              <w:b/>
            </w:rPr>
            <w:fldChar w:fldCharType="end"/>
          </w:r>
        </w:p>
      </w:tc>
    </w:tr>
    <w:tr w:rsidR="00F5723D" w:rsidRPr="00894DC9" w:rsidTr="001A441F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F5723D" w:rsidRPr="00A77CB2" w:rsidRDefault="00F5723D" w:rsidP="00F5723D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85pt;height:1in">
                <v:imagedata r:id="rId1" o:title=""/>
              </v:shape>
              <o:OLEObject Type="Embed" ProgID="Acrobat.Document.DC" ShapeID="_x0000_i1025" DrawAspect="Content" ObjectID="_1763380949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3pt;height:1in">
                <v:imagedata r:id="rId3" o:title=""/>
              </v:shape>
              <o:OLEObject Type="Embed" ProgID="Acrobat.Document.DC" ShapeID="_x0000_i1026" DrawAspect="Content" ObjectID="_1763380950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242EB7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>XII</w:t>
          </w:r>
          <w:r>
            <w:rPr>
              <w:b/>
              <w:noProof/>
              <w:lang w:val="en-US"/>
            </w:rPr>
            <w:t xml:space="preserve"> </w:t>
          </w:r>
          <w:bookmarkStart w:id="0" w:name="_GoBack"/>
          <w:bookmarkEnd w:id="0"/>
          <w:r w:rsidR="00F5723D" w:rsidRPr="00A77CB2">
            <w:rPr>
              <w:b/>
              <w:noProof/>
              <w:lang w:eastAsia="bg-BG"/>
            </w:rPr>
            <w:t>2023</w:t>
          </w:r>
        </w:p>
      </w:tc>
    </w:tr>
    <w:tr w:rsidR="00F5723D" w:rsidRPr="00894DC9" w:rsidTr="001A441F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F5723D" w:rsidRDefault="00F5723D" w:rsidP="0027556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07D9" w:rsidRDefault="007C07D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C0073"/>
    <w:multiLevelType w:val="hybridMultilevel"/>
    <w:tmpl w:val="BDC022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48724E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2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F62ACF"/>
    <w:multiLevelType w:val="hybridMultilevel"/>
    <w:tmpl w:val="1BAABE94"/>
    <w:lvl w:ilvl="0" w:tplc="07CC8468">
      <w:start w:val="1"/>
      <w:numFmt w:val="decimal"/>
      <w:lvlText w:val="13.6.%1."/>
      <w:lvlJc w:val="left"/>
      <w:pPr>
        <w:tabs>
          <w:tab w:val="num" w:pos="1160"/>
        </w:tabs>
        <w:ind w:left="1160" w:hanging="360"/>
      </w:pPr>
      <w:rPr>
        <w:rFonts w:hint="default"/>
        <w:b/>
      </w:rPr>
    </w:lvl>
    <w:lvl w:ilvl="1" w:tplc="0402000D">
      <w:start w:val="1"/>
      <w:numFmt w:val="bullet"/>
      <w:lvlText w:val=""/>
      <w:lvlJc w:val="left"/>
      <w:pPr>
        <w:tabs>
          <w:tab w:val="num" w:pos="980"/>
        </w:tabs>
        <w:ind w:left="980" w:hanging="360"/>
      </w:pPr>
      <w:rPr>
        <w:rFonts w:ascii="Wingdings" w:hAnsi="Wingdings" w:hint="default"/>
        <w:b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700"/>
        </w:tabs>
        <w:ind w:left="17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20"/>
        </w:tabs>
        <w:ind w:left="24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40"/>
        </w:tabs>
        <w:ind w:left="31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860"/>
        </w:tabs>
        <w:ind w:left="38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580"/>
        </w:tabs>
        <w:ind w:left="45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00"/>
        </w:tabs>
        <w:ind w:left="53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20"/>
        </w:tabs>
        <w:ind w:left="6020" w:hanging="180"/>
      </w:pPr>
    </w:lvl>
  </w:abstractNum>
  <w:abstractNum w:abstractNumId="2" w15:restartNumberingAfterBreak="0">
    <w:nsid w:val="12882D69"/>
    <w:multiLevelType w:val="hybridMultilevel"/>
    <w:tmpl w:val="9DDEEBA8"/>
    <w:lvl w:ilvl="0" w:tplc="9B58FDE2">
      <w:start w:val="1"/>
      <w:numFmt w:val="bullet"/>
      <w:lvlText w:val=""/>
      <w:lvlJc w:val="left"/>
      <w:pPr>
        <w:tabs>
          <w:tab w:val="num" w:pos="1080"/>
        </w:tabs>
        <w:ind w:left="587" w:hanging="77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29E69A7"/>
    <w:multiLevelType w:val="hybridMultilevel"/>
    <w:tmpl w:val="60643ED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D79654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00A63DF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EB46BE6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6D3DC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EF27EE7"/>
    <w:multiLevelType w:val="hybridMultilevel"/>
    <w:tmpl w:val="6952EEF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3E1A8A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64502D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E32EEF"/>
    <w:multiLevelType w:val="hybridMultilevel"/>
    <w:tmpl w:val="8E8E5A4C"/>
    <w:lvl w:ilvl="0" w:tplc="04020001">
      <w:start w:val="1"/>
      <w:numFmt w:val="bullet"/>
      <w:pStyle w:val="PMnumeric"/>
      <w:lvlText w:val=""/>
      <w:lvlJc w:val="left"/>
      <w:pPr>
        <w:ind w:left="313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3850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457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529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6010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673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745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8170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8890" w:hanging="360"/>
      </w:pPr>
      <w:rPr>
        <w:rFonts w:ascii="Wingdings" w:hAnsi="Wingdings" w:hint="default"/>
      </w:rPr>
    </w:lvl>
  </w:abstractNum>
  <w:abstractNum w:abstractNumId="12" w15:restartNumberingAfterBreak="0">
    <w:nsid w:val="5CF90E7C"/>
    <w:multiLevelType w:val="hybridMultilevel"/>
    <w:tmpl w:val="4ED0E76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0F40FF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182E7C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73D2231F"/>
    <w:multiLevelType w:val="hybridMultilevel"/>
    <w:tmpl w:val="B74EC874"/>
    <w:lvl w:ilvl="0" w:tplc="6BEEEDE6">
      <w:start w:val="1"/>
      <w:numFmt w:val="decimal"/>
      <w:lvlText w:val="%1)"/>
      <w:lvlJc w:val="left"/>
      <w:pPr>
        <w:tabs>
          <w:tab w:val="num" w:pos="5747"/>
        </w:tabs>
        <w:ind w:left="5747" w:hanging="360"/>
      </w:pPr>
      <w:rPr>
        <w:rFonts w:cs="Times New Roman"/>
        <w:b/>
        <w:i w:val="0"/>
      </w:rPr>
    </w:lvl>
    <w:lvl w:ilvl="1" w:tplc="CBD8CA52">
      <w:start w:val="1"/>
      <w:numFmt w:val="decimal"/>
      <w:lvlText w:val="%2."/>
      <w:lvlJc w:val="left"/>
      <w:pPr>
        <w:tabs>
          <w:tab w:val="num" w:pos="6827"/>
        </w:tabs>
        <w:ind w:left="6827" w:hanging="360"/>
      </w:pPr>
      <w:rPr>
        <w:rFonts w:cs="Times New Roman"/>
      </w:rPr>
    </w:lvl>
    <w:lvl w:ilvl="2" w:tplc="0402001B">
      <w:start w:val="1"/>
      <w:numFmt w:val="lowerRoman"/>
      <w:lvlText w:val="%3."/>
      <w:lvlJc w:val="right"/>
      <w:pPr>
        <w:tabs>
          <w:tab w:val="num" w:pos="7547"/>
        </w:tabs>
        <w:ind w:left="7547" w:hanging="180"/>
      </w:pPr>
      <w:rPr>
        <w:rFonts w:cs="Times New Roman"/>
      </w:rPr>
    </w:lvl>
    <w:lvl w:ilvl="3" w:tplc="0402000F">
      <w:start w:val="1"/>
      <w:numFmt w:val="decimal"/>
      <w:lvlText w:val="%4."/>
      <w:lvlJc w:val="left"/>
      <w:pPr>
        <w:tabs>
          <w:tab w:val="num" w:pos="8267"/>
        </w:tabs>
        <w:ind w:left="8267" w:hanging="360"/>
      </w:pPr>
      <w:rPr>
        <w:rFonts w:cs="Times New Roman"/>
      </w:rPr>
    </w:lvl>
    <w:lvl w:ilvl="4" w:tplc="04020019">
      <w:start w:val="1"/>
      <w:numFmt w:val="lowerLetter"/>
      <w:lvlText w:val="%5."/>
      <w:lvlJc w:val="left"/>
      <w:pPr>
        <w:tabs>
          <w:tab w:val="num" w:pos="8987"/>
        </w:tabs>
        <w:ind w:left="8987" w:hanging="360"/>
      </w:pPr>
      <w:rPr>
        <w:rFonts w:cs="Times New Roman"/>
      </w:rPr>
    </w:lvl>
    <w:lvl w:ilvl="5" w:tplc="0402001B">
      <w:start w:val="1"/>
      <w:numFmt w:val="lowerRoman"/>
      <w:lvlText w:val="%6."/>
      <w:lvlJc w:val="right"/>
      <w:pPr>
        <w:tabs>
          <w:tab w:val="num" w:pos="9707"/>
        </w:tabs>
        <w:ind w:left="9707" w:hanging="180"/>
      </w:pPr>
      <w:rPr>
        <w:rFonts w:cs="Times New Roman"/>
      </w:rPr>
    </w:lvl>
    <w:lvl w:ilvl="6" w:tplc="0402000F">
      <w:start w:val="1"/>
      <w:numFmt w:val="decimal"/>
      <w:lvlText w:val="%7."/>
      <w:lvlJc w:val="left"/>
      <w:pPr>
        <w:tabs>
          <w:tab w:val="num" w:pos="10427"/>
        </w:tabs>
        <w:ind w:left="10427" w:hanging="360"/>
      </w:pPr>
      <w:rPr>
        <w:rFonts w:cs="Times New Roman"/>
      </w:rPr>
    </w:lvl>
    <w:lvl w:ilvl="7" w:tplc="04020019">
      <w:start w:val="1"/>
      <w:numFmt w:val="lowerLetter"/>
      <w:lvlText w:val="%8."/>
      <w:lvlJc w:val="left"/>
      <w:pPr>
        <w:tabs>
          <w:tab w:val="num" w:pos="11147"/>
        </w:tabs>
        <w:ind w:left="11147" w:hanging="360"/>
      </w:pPr>
      <w:rPr>
        <w:rFonts w:cs="Times New Roman"/>
      </w:rPr>
    </w:lvl>
    <w:lvl w:ilvl="8" w:tplc="0402001B">
      <w:start w:val="1"/>
      <w:numFmt w:val="lowerRoman"/>
      <w:lvlText w:val="%9."/>
      <w:lvlJc w:val="right"/>
      <w:pPr>
        <w:tabs>
          <w:tab w:val="num" w:pos="11867"/>
        </w:tabs>
        <w:ind w:left="11867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4"/>
  </w:num>
  <w:num w:numId="6">
    <w:abstractNumId w:val="1"/>
  </w:num>
  <w:num w:numId="7">
    <w:abstractNumId w:val="7"/>
  </w:num>
  <w:num w:numId="8">
    <w:abstractNumId w:val="6"/>
  </w:num>
  <w:num w:numId="9">
    <w:abstractNumId w:val="13"/>
  </w:num>
  <w:num w:numId="10">
    <w:abstractNumId w:val="12"/>
  </w:num>
  <w:num w:numId="11">
    <w:abstractNumId w:val="9"/>
  </w:num>
  <w:num w:numId="12">
    <w:abstractNumId w:val="10"/>
  </w:num>
  <w:num w:numId="13">
    <w:abstractNumId w:val="2"/>
  </w:num>
  <w:num w:numId="14">
    <w:abstractNumId w:val="11"/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</w:num>
  <w:num w:numId="17">
    <w:abstractNumId w:val="15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504"/>
    <w:rsid w:val="000246D7"/>
    <w:rsid w:val="00024C96"/>
    <w:rsid w:val="00045C94"/>
    <w:rsid w:val="000708E6"/>
    <w:rsid w:val="00082379"/>
    <w:rsid w:val="00082B11"/>
    <w:rsid w:val="000931B7"/>
    <w:rsid w:val="000A0F44"/>
    <w:rsid w:val="000B0A3E"/>
    <w:rsid w:val="000D00A5"/>
    <w:rsid w:val="001000C1"/>
    <w:rsid w:val="00101649"/>
    <w:rsid w:val="00101AF7"/>
    <w:rsid w:val="00110CAC"/>
    <w:rsid w:val="00141A19"/>
    <w:rsid w:val="00152DD9"/>
    <w:rsid w:val="00175B7E"/>
    <w:rsid w:val="001A1081"/>
    <w:rsid w:val="001A16D8"/>
    <w:rsid w:val="001A5BB3"/>
    <w:rsid w:val="001B1539"/>
    <w:rsid w:val="001D572E"/>
    <w:rsid w:val="001E0188"/>
    <w:rsid w:val="001F730E"/>
    <w:rsid w:val="00211CC0"/>
    <w:rsid w:val="00225304"/>
    <w:rsid w:val="0023134C"/>
    <w:rsid w:val="00232957"/>
    <w:rsid w:val="00240446"/>
    <w:rsid w:val="00242EB7"/>
    <w:rsid w:val="00245958"/>
    <w:rsid w:val="00271B1D"/>
    <w:rsid w:val="00273805"/>
    <w:rsid w:val="0027556B"/>
    <w:rsid w:val="002768ED"/>
    <w:rsid w:val="002A5228"/>
    <w:rsid w:val="002A6A6C"/>
    <w:rsid w:val="002B5216"/>
    <w:rsid w:val="002D0E76"/>
    <w:rsid w:val="002F137F"/>
    <w:rsid w:val="00320474"/>
    <w:rsid w:val="0032261D"/>
    <w:rsid w:val="00325BCA"/>
    <w:rsid w:val="00333F31"/>
    <w:rsid w:val="00334509"/>
    <w:rsid w:val="00337132"/>
    <w:rsid w:val="003467B2"/>
    <w:rsid w:val="0035442D"/>
    <w:rsid w:val="00356867"/>
    <w:rsid w:val="00362440"/>
    <w:rsid w:val="00362E0A"/>
    <w:rsid w:val="003632C7"/>
    <w:rsid w:val="00363A27"/>
    <w:rsid w:val="00367BEB"/>
    <w:rsid w:val="00383620"/>
    <w:rsid w:val="00394753"/>
    <w:rsid w:val="003A4DB4"/>
    <w:rsid w:val="003A5660"/>
    <w:rsid w:val="003B654B"/>
    <w:rsid w:val="00404BDD"/>
    <w:rsid w:val="00410A67"/>
    <w:rsid w:val="00411042"/>
    <w:rsid w:val="00412AF3"/>
    <w:rsid w:val="004153EC"/>
    <w:rsid w:val="00416DAB"/>
    <w:rsid w:val="00417683"/>
    <w:rsid w:val="00417F1A"/>
    <w:rsid w:val="004334E0"/>
    <w:rsid w:val="004375DA"/>
    <w:rsid w:val="00440A3F"/>
    <w:rsid w:val="004514A7"/>
    <w:rsid w:val="00460C6F"/>
    <w:rsid w:val="00472A35"/>
    <w:rsid w:val="00475832"/>
    <w:rsid w:val="0048126D"/>
    <w:rsid w:val="00491F27"/>
    <w:rsid w:val="004A21D7"/>
    <w:rsid w:val="004A5750"/>
    <w:rsid w:val="004C14EB"/>
    <w:rsid w:val="004D348B"/>
    <w:rsid w:val="00505A88"/>
    <w:rsid w:val="00511C66"/>
    <w:rsid w:val="00516256"/>
    <w:rsid w:val="00530D3F"/>
    <w:rsid w:val="0056411F"/>
    <w:rsid w:val="00576835"/>
    <w:rsid w:val="005B574F"/>
    <w:rsid w:val="005C2CD1"/>
    <w:rsid w:val="005C696B"/>
    <w:rsid w:val="005E7F35"/>
    <w:rsid w:val="005F1B76"/>
    <w:rsid w:val="005F588B"/>
    <w:rsid w:val="006048B3"/>
    <w:rsid w:val="0061640D"/>
    <w:rsid w:val="00616D31"/>
    <w:rsid w:val="0062163A"/>
    <w:rsid w:val="00634387"/>
    <w:rsid w:val="00653748"/>
    <w:rsid w:val="00654B40"/>
    <w:rsid w:val="006616FE"/>
    <w:rsid w:val="0067247E"/>
    <w:rsid w:val="006D4297"/>
    <w:rsid w:val="006D5094"/>
    <w:rsid w:val="006E0260"/>
    <w:rsid w:val="00701587"/>
    <w:rsid w:val="0071430E"/>
    <w:rsid w:val="0072059E"/>
    <w:rsid w:val="00721162"/>
    <w:rsid w:val="00741D87"/>
    <w:rsid w:val="0074649D"/>
    <w:rsid w:val="007476C4"/>
    <w:rsid w:val="00761339"/>
    <w:rsid w:val="00774D3F"/>
    <w:rsid w:val="00782EA9"/>
    <w:rsid w:val="00783504"/>
    <w:rsid w:val="00790201"/>
    <w:rsid w:val="00793038"/>
    <w:rsid w:val="007A137B"/>
    <w:rsid w:val="007A2443"/>
    <w:rsid w:val="007A3517"/>
    <w:rsid w:val="007A5F8E"/>
    <w:rsid w:val="007B7027"/>
    <w:rsid w:val="007C07D9"/>
    <w:rsid w:val="007C5846"/>
    <w:rsid w:val="007C7DC4"/>
    <w:rsid w:val="007D56DB"/>
    <w:rsid w:val="007F2C06"/>
    <w:rsid w:val="007F32D5"/>
    <w:rsid w:val="00825A0E"/>
    <w:rsid w:val="00831420"/>
    <w:rsid w:val="0083726A"/>
    <w:rsid w:val="00844C01"/>
    <w:rsid w:val="008516B0"/>
    <w:rsid w:val="008558D3"/>
    <w:rsid w:val="0088423E"/>
    <w:rsid w:val="00892B3F"/>
    <w:rsid w:val="00894978"/>
    <w:rsid w:val="008B4915"/>
    <w:rsid w:val="008C275F"/>
    <w:rsid w:val="008D1FD2"/>
    <w:rsid w:val="008D5D95"/>
    <w:rsid w:val="008E70C5"/>
    <w:rsid w:val="008F16AE"/>
    <w:rsid w:val="008F16DB"/>
    <w:rsid w:val="00910C9D"/>
    <w:rsid w:val="00934FBD"/>
    <w:rsid w:val="0093571E"/>
    <w:rsid w:val="00937077"/>
    <w:rsid w:val="00956F79"/>
    <w:rsid w:val="009609C0"/>
    <w:rsid w:val="00976E1C"/>
    <w:rsid w:val="009913CF"/>
    <w:rsid w:val="009A4522"/>
    <w:rsid w:val="009A5515"/>
    <w:rsid w:val="009B1C18"/>
    <w:rsid w:val="009B76FD"/>
    <w:rsid w:val="009C3318"/>
    <w:rsid w:val="009C62B6"/>
    <w:rsid w:val="009C7FA8"/>
    <w:rsid w:val="009D0B5F"/>
    <w:rsid w:val="009D7339"/>
    <w:rsid w:val="009E6E97"/>
    <w:rsid w:val="009F0821"/>
    <w:rsid w:val="009F0ACA"/>
    <w:rsid w:val="00A01315"/>
    <w:rsid w:val="00A11E98"/>
    <w:rsid w:val="00A11EB2"/>
    <w:rsid w:val="00A42CBA"/>
    <w:rsid w:val="00A5748D"/>
    <w:rsid w:val="00A6591B"/>
    <w:rsid w:val="00A66934"/>
    <w:rsid w:val="00A87AB3"/>
    <w:rsid w:val="00A95069"/>
    <w:rsid w:val="00AB38F0"/>
    <w:rsid w:val="00AB79DA"/>
    <w:rsid w:val="00AC5D43"/>
    <w:rsid w:val="00AD38F0"/>
    <w:rsid w:val="00AD4577"/>
    <w:rsid w:val="00AE00E5"/>
    <w:rsid w:val="00B15F4F"/>
    <w:rsid w:val="00B504F3"/>
    <w:rsid w:val="00B52D8E"/>
    <w:rsid w:val="00B52E0E"/>
    <w:rsid w:val="00B5343A"/>
    <w:rsid w:val="00BA5AB6"/>
    <w:rsid w:val="00BC3A80"/>
    <w:rsid w:val="00BD6BC9"/>
    <w:rsid w:val="00C07B5C"/>
    <w:rsid w:val="00C30F66"/>
    <w:rsid w:val="00C52BF8"/>
    <w:rsid w:val="00C545CD"/>
    <w:rsid w:val="00C63695"/>
    <w:rsid w:val="00C63740"/>
    <w:rsid w:val="00C6679B"/>
    <w:rsid w:val="00C83841"/>
    <w:rsid w:val="00CB1200"/>
    <w:rsid w:val="00CB2E5A"/>
    <w:rsid w:val="00CD3B5D"/>
    <w:rsid w:val="00CD556A"/>
    <w:rsid w:val="00CD55C2"/>
    <w:rsid w:val="00D0421E"/>
    <w:rsid w:val="00D0767B"/>
    <w:rsid w:val="00D11918"/>
    <w:rsid w:val="00D12AA5"/>
    <w:rsid w:val="00D27A8D"/>
    <w:rsid w:val="00D37366"/>
    <w:rsid w:val="00D5015C"/>
    <w:rsid w:val="00D53594"/>
    <w:rsid w:val="00D6767F"/>
    <w:rsid w:val="00D853B2"/>
    <w:rsid w:val="00D90C69"/>
    <w:rsid w:val="00D946B2"/>
    <w:rsid w:val="00D95B9A"/>
    <w:rsid w:val="00DA7E14"/>
    <w:rsid w:val="00DC4A64"/>
    <w:rsid w:val="00DC737E"/>
    <w:rsid w:val="00DC7439"/>
    <w:rsid w:val="00DC78F7"/>
    <w:rsid w:val="00DD156A"/>
    <w:rsid w:val="00DD57C8"/>
    <w:rsid w:val="00DE7B65"/>
    <w:rsid w:val="00E24425"/>
    <w:rsid w:val="00E34A30"/>
    <w:rsid w:val="00E53EFE"/>
    <w:rsid w:val="00E56E30"/>
    <w:rsid w:val="00E60A05"/>
    <w:rsid w:val="00E61FC8"/>
    <w:rsid w:val="00E6502F"/>
    <w:rsid w:val="00EB6AC0"/>
    <w:rsid w:val="00EE0843"/>
    <w:rsid w:val="00EE366F"/>
    <w:rsid w:val="00EF0317"/>
    <w:rsid w:val="00EF19C8"/>
    <w:rsid w:val="00F058F0"/>
    <w:rsid w:val="00F11A0B"/>
    <w:rsid w:val="00F33934"/>
    <w:rsid w:val="00F4180B"/>
    <w:rsid w:val="00F54FAA"/>
    <w:rsid w:val="00F5723D"/>
    <w:rsid w:val="00F96284"/>
    <w:rsid w:val="00F967F4"/>
    <w:rsid w:val="00FA25CA"/>
    <w:rsid w:val="00FA64E7"/>
    <w:rsid w:val="00FC0BE2"/>
    <w:rsid w:val="00FC16D3"/>
    <w:rsid w:val="00FD254E"/>
    <w:rsid w:val="00FD4741"/>
    <w:rsid w:val="00FD60FA"/>
    <w:rsid w:val="00FD793A"/>
    <w:rsid w:val="00FE2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E037AF8"/>
  <w15:docId w15:val="{03B3D913-2EE7-407F-B41E-B1CDA8A67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5228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semiHidden/>
    <w:rsid w:val="00783504"/>
    <w:rPr>
      <w:sz w:val="24"/>
      <w:lang w:val="pl-PL" w:eastAsia="pl-PL" w:bidi="ar-SA"/>
    </w:rPr>
  </w:style>
  <w:style w:type="paragraph" w:styleId="Header">
    <w:name w:val="header"/>
    <w:basedOn w:val="Normal"/>
    <w:rsid w:val="007F32D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paragraph" w:customStyle="1" w:styleId="Tableline">
    <w:name w:val="Table line"/>
    <w:basedOn w:val="Normal"/>
    <w:rsid w:val="00367BEB"/>
    <w:pPr>
      <w:suppressAutoHyphens/>
      <w:overflowPunct w:val="0"/>
      <w:autoSpaceDE w:val="0"/>
      <w:spacing w:before="60" w:after="60"/>
      <w:textAlignment w:val="baseline"/>
    </w:pPr>
    <w:rPr>
      <w:sz w:val="22"/>
      <w:szCs w:val="22"/>
      <w:lang w:val="en-GB" w:eastAsia="ar-SA"/>
    </w:rPr>
  </w:style>
  <w:style w:type="paragraph" w:styleId="FootnoteText">
    <w:name w:val="footnote text"/>
    <w:basedOn w:val="Normal"/>
    <w:link w:val="FootnoteTextChar"/>
    <w:rsid w:val="00EF19C8"/>
  </w:style>
  <w:style w:type="character" w:customStyle="1" w:styleId="FootnoteTextChar">
    <w:name w:val="Footnote Text Char"/>
    <w:link w:val="FootnoteText"/>
    <w:rsid w:val="00EF19C8"/>
    <w:rPr>
      <w:lang w:val="pl-PL" w:eastAsia="pl-PL"/>
    </w:rPr>
  </w:style>
  <w:style w:type="character" w:styleId="FootnoteReference">
    <w:name w:val="footnote reference"/>
    <w:rsid w:val="00EF19C8"/>
    <w:rPr>
      <w:vertAlign w:val="superscript"/>
    </w:rPr>
  </w:style>
  <w:style w:type="paragraph" w:styleId="ListParagraph">
    <w:name w:val="List Paragraph"/>
    <w:basedOn w:val="Normal"/>
    <w:uiPriority w:val="34"/>
    <w:qFormat/>
    <w:rsid w:val="00DD57C8"/>
    <w:pPr>
      <w:overflowPunct w:val="0"/>
      <w:autoSpaceDE w:val="0"/>
      <w:autoSpaceDN w:val="0"/>
      <w:adjustRightInd w:val="0"/>
      <w:ind w:left="720"/>
      <w:contextualSpacing/>
      <w:jc w:val="both"/>
      <w:textAlignment w:val="baseline"/>
    </w:pPr>
    <w:rPr>
      <w:rFonts w:ascii="Arial" w:hAnsi="Arial"/>
      <w:lang w:val="bg-BG" w:eastAsia="cs-CZ"/>
    </w:rPr>
  </w:style>
  <w:style w:type="character" w:customStyle="1" w:styleId="PMnumericChar">
    <w:name w:val="PM numeric Char"/>
    <w:link w:val="PMnumeric"/>
    <w:locked/>
    <w:rsid w:val="00410A67"/>
    <w:rPr>
      <w:spacing w:val="10"/>
      <w:sz w:val="24"/>
      <w:szCs w:val="24"/>
    </w:rPr>
  </w:style>
  <w:style w:type="paragraph" w:customStyle="1" w:styleId="PMnumeric">
    <w:name w:val="PM numeric"/>
    <w:basedOn w:val="Normal"/>
    <w:link w:val="PMnumericChar"/>
    <w:qFormat/>
    <w:rsid w:val="00410A67"/>
    <w:pPr>
      <w:numPr>
        <w:numId w:val="14"/>
      </w:numPr>
      <w:spacing w:before="134"/>
      <w:jc w:val="both"/>
    </w:pPr>
    <w:rPr>
      <w:spacing w:val="10"/>
      <w:sz w:val="24"/>
      <w:szCs w:val="24"/>
      <w:lang w:val="bg-BG" w:eastAsia="bg-BG"/>
    </w:rPr>
  </w:style>
  <w:style w:type="paragraph" w:customStyle="1" w:styleId="CharCharCharCharCharCharChar">
    <w:name w:val="Char Char Знак Знак Char Знак Знак Char Char Char Знак Знак Char"/>
    <w:basedOn w:val="Normal"/>
    <w:rsid w:val="009A4522"/>
    <w:pPr>
      <w:tabs>
        <w:tab w:val="left" w:pos="709"/>
      </w:tabs>
    </w:pPr>
    <w:rPr>
      <w:rFonts w:ascii="Tahoma" w:hAnsi="Tahom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1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80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4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7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8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C5E9A2-0E8F-41B6-B3D2-347C3CEF4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480</Words>
  <Characters>2736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24</vt:lpstr>
    </vt:vector>
  </TitlesOfParts>
  <Company>MTITC</Company>
  <LinksUpToDate>false</LinksUpToDate>
  <CharactersWithSpaces>3210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Paulina Pavlova</cp:lastModifiedBy>
  <cp:revision>9</cp:revision>
  <cp:lastPrinted>2017-08-22T07:31:00Z</cp:lastPrinted>
  <dcterms:created xsi:type="dcterms:W3CDTF">2020-06-02T07:46:00Z</dcterms:created>
  <dcterms:modified xsi:type="dcterms:W3CDTF">2023-12-06T13:16:00Z</dcterms:modified>
</cp:coreProperties>
</file>