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541" w:rsidRDefault="00F96541" w:rsidP="008E6657"/>
    <w:p w:rsidR="002C1AFA" w:rsidRDefault="002C1AFA" w:rsidP="008E6657"/>
    <w:p w:rsidR="008E6657" w:rsidRPr="00FD1E49" w:rsidRDefault="008E6657" w:rsidP="008E6657">
      <w:pPr>
        <w:jc w:val="center"/>
        <w:rPr>
          <w:rFonts w:ascii="Times New Roman" w:hAnsi="Times New Roman" w:cs="Times New Roman"/>
          <w:b/>
          <w:sz w:val="24"/>
          <w:szCs w:val="24"/>
        </w:rPr>
      </w:pPr>
      <w:r w:rsidRPr="00FD1E49">
        <w:rPr>
          <w:rFonts w:ascii="Times New Roman" w:hAnsi="Times New Roman" w:cs="Times New Roman"/>
          <w:b/>
          <w:sz w:val="24"/>
          <w:szCs w:val="24"/>
        </w:rPr>
        <w:t>ДЕКЛАРАЦИЯ</w:t>
      </w:r>
      <w:r w:rsidR="00974E50" w:rsidRPr="00FD1E49">
        <w:rPr>
          <w:rFonts w:ascii="Times New Roman" w:hAnsi="Times New Roman" w:cs="Times New Roman"/>
          <w:b/>
          <w:sz w:val="24"/>
          <w:szCs w:val="24"/>
        </w:rPr>
        <w:t xml:space="preserve"> </w:t>
      </w:r>
    </w:p>
    <w:p w:rsidR="00D66006" w:rsidRDefault="00974E50" w:rsidP="00FD1E49">
      <w:pPr>
        <w:spacing w:after="0"/>
        <w:jc w:val="center"/>
        <w:rPr>
          <w:rFonts w:ascii="Times New Roman" w:hAnsi="Times New Roman" w:cs="Times New Roman"/>
          <w:sz w:val="24"/>
          <w:szCs w:val="24"/>
        </w:rPr>
      </w:pPr>
      <w:r w:rsidRPr="00FD1E49">
        <w:rPr>
          <w:rFonts w:ascii="Times New Roman" w:hAnsi="Times New Roman" w:cs="Times New Roman"/>
          <w:sz w:val="24"/>
          <w:szCs w:val="24"/>
        </w:rPr>
        <w:t>За липса на конфликт на интереси</w:t>
      </w:r>
      <w:r w:rsidR="002C1AFA" w:rsidRPr="00FD1E49">
        <w:rPr>
          <w:rFonts w:ascii="Times New Roman" w:hAnsi="Times New Roman" w:cs="Times New Roman"/>
          <w:sz w:val="24"/>
          <w:szCs w:val="24"/>
        </w:rPr>
        <w:t xml:space="preserve"> </w:t>
      </w:r>
    </w:p>
    <w:p w:rsidR="00967F8E" w:rsidRPr="00FD1E49" w:rsidRDefault="00974E50" w:rsidP="00FD1E49">
      <w:pPr>
        <w:spacing w:after="0"/>
        <w:jc w:val="center"/>
        <w:rPr>
          <w:rFonts w:ascii="Times New Roman" w:hAnsi="Times New Roman" w:cs="Times New Roman"/>
          <w:sz w:val="24"/>
          <w:szCs w:val="24"/>
        </w:rPr>
      </w:pPr>
      <w:r w:rsidRPr="00FD1E49">
        <w:rPr>
          <w:rFonts w:ascii="Times New Roman" w:hAnsi="Times New Roman" w:cs="Times New Roman"/>
          <w:sz w:val="24"/>
          <w:szCs w:val="24"/>
        </w:rPr>
        <w:t xml:space="preserve">по смисъл на </w:t>
      </w:r>
      <w:r w:rsidR="00155917" w:rsidRPr="00FD1E49">
        <w:rPr>
          <w:rFonts w:ascii="Times New Roman" w:hAnsi="Times New Roman" w:cs="Times New Roman"/>
          <w:sz w:val="24"/>
          <w:szCs w:val="24"/>
        </w:rPr>
        <w:t xml:space="preserve">чл.61 от </w:t>
      </w:r>
      <w:r w:rsidR="00967F8E" w:rsidRPr="00511A8F">
        <w:rPr>
          <w:rFonts w:ascii="Times New Roman" w:hAnsi="Times New Roman" w:cs="Times New Roman"/>
          <w:sz w:val="24"/>
          <w:szCs w:val="24"/>
        </w:rPr>
        <w:t xml:space="preserve">РЕГЛАМЕНТ </w:t>
      </w:r>
      <w:r w:rsidR="0012622E" w:rsidRPr="00511A8F">
        <w:rPr>
          <w:rFonts w:ascii="Times New Roman" w:hAnsi="Times New Roman" w:cs="Times New Roman"/>
          <w:sz w:val="24"/>
          <w:szCs w:val="24"/>
        </w:rPr>
        <w:t>1046</w:t>
      </w:r>
      <w:r w:rsidR="00967F8E" w:rsidRPr="00511A8F">
        <w:rPr>
          <w:rFonts w:ascii="Times New Roman" w:hAnsi="Times New Roman" w:cs="Times New Roman"/>
          <w:sz w:val="24"/>
          <w:szCs w:val="24"/>
        </w:rPr>
        <w:t>/</w:t>
      </w:r>
      <w:r w:rsidR="0012622E" w:rsidRPr="00511A8F">
        <w:rPr>
          <w:rFonts w:ascii="Times New Roman" w:hAnsi="Times New Roman" w:cs="Times New Roman"/>
          <w:sz w:val="24"/>
          <w:szCs w:val="24"/>
        </w:rPr>
        <w:t>2018</w:t>
      </w:r>
      <w:r w:rsidR="00BE69CB" w:rsidRPr="00511A8F">
        <w:rPr>
          <w:rFonts w:ascii="Times New Roman" w:hAnsi="Times New Roman" w:cs="Times New Roman"/>
          <w:sz w:val="24"/>
          <w:szCs w:val="24"/>
        </w:rPr>
        <w:t xml:space="preserve"> </w:t>
      </w:r>
      <w:r w:rsidR="005774AD" w:rsidRPr="00511A8F">
        <w:rPr>
          <w:rFonts w:ascii="Times New Roman" w:hAnsi="Times New Roman" w:cs="Times New Roman"/>
          <w:sz w:val="24"/>
          <w:szCs w:val="24"/>
        </w:rPr>
        <w:t xml:space="preserve">на </w:t>
      </w:r>
      <w:r w:rsidR="00967F8E" w:rsidRPr="00511A8F">
        <w:rPr>
          <w:rFonts w:ascii="Times New Roman" w:hAnsi="Times New Roman" w:cs="Times New Roman"/>
          <w:sz w:val="24"/>
          <w:szCs w:val="24"/>
        </w:rPr>
        <w:t>ЕВРОПЕЙСКИЯ ПАРЛАМЕНТ И НА СЪВЕТА от 18 юли 2018</w:t>
      </w:r>
      <w:r w:rsidR="002C1AFA" w:rsidRPr="00511A8F">
        <w:rPr>
          <w:rFonts w:ascii="Times New Roman" w:hAnsi="Times New Roman" w:cs="Times New Roman"/>
          <w:sz w:val="24"/>
          <w:szCs w:val="24"/>
        </w:rPr>
        <w:t xml:space="preserve">г. и </w:t>
      </w:r>
      <w:r w:rsidR="001206CB" w:rsidRPr="00511A8F">
        <w:rPr>
          <w:rFonts w:ascii="Times New Roman" w:hAnsi="Times New Roman" w:cs="Times New Roman"/>
          <w:sz w:val="24"/>
          <w:szCs w:val="24"/>
        </w:rPr>
        <w:t xml:space="preserve">§ 2, т. 21 от Допълнителните разпоредби на Закона за обществените поръчки </w:t>
      </w:r>
      <w:r w:rsidR="002C1AFA" w:rsidRPr="00511A8F">
        <w:rPr>
          <w:rFonts w:ascii="Times New Roman" w:hAnsi="Times New Roman" w:cs="Times New Roman"/>
          <w:sz w:val="24"/>
          <w:szCs w:val="24"/>
        </w:rPr>
        <w:t>във връзка с обществена поръчка</w:t>
      </w:r>
    </w:p>
    <w:p w:rsidR="00974E50" w:rsidRDefault="00974E50" w:rsidP="008E6657">
      <w:pPr>
        <w:jc w:val="both"/>
      </w:pPr>
    </w:p>
    <w:p w:rsidR="00F96541" w:rsidRPr="00FD1E49" w:rsidRDefault="00F96541" w:rsidP="008E6657">
      <w:pPr>
        <w:jc w:val="both"/>
        <w:rPr>
          <w:rFonts w:ascii="Times New Roman" w:hAnsi="Times New Roman" w:cs="Times New Roman"/>
          <w:sz w:val="24"/>
          <w:szCs w:val="24"/>
        </w:rPr>
      </w:pPr>
    </w:p>
    <w:p w:rsidR="008E6657" w:rsidRPr="00FD1E49" w:rsidRDefault="008E6657" w:rsidP="00BE1432">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Аз,</w:t>
      </w:r>
      <w:r w:rsidR="009C0E30">
        <w:rPr>
          <w:rFonts w:ascii="Times New Roman" w:hAnsi="Times New Roman" w:cs="Times New Roman"/>
          <w:sz w:val="24"/>
          <w:szCs w:val="24"/>
        </w:rPr>
        <w:t xml:space="preserve"> </w:t>
      </w:r>
      <w:r w:rsidRPr="00FD1E49">
        <w:rPr>
          <w:rFonts w:ascii="Times New Roman" w:hAnsi="Times New Roman" w:cs="Times New Roman"/>
          <w:sz w:val="24"/>
          <w:szCs w:val="24"/>
        </w:rPr>
        <w:t>долуподписаният</w:t>
      </w:r>
      <w:r w:rsidR="0081443A">
        <w:rPr>
          <w:rFonts w:ascii="Times New Roman" w:hAnsi="Times New Roman" w:cs="Times New Roman"/>
          <w:sz w:val="24"/>
          <w:szCs w:val="24"/>
        </w:rPr>
        <w:t xml:space="preserve"> </w:t>
      </w:r>
      <w:r w:rsidRPr="00FD1E49">
        <w:rPr>
          <w:rFonts w:ascii="Times New Roman" w:hAnsi="Times New Roman" w:cs="Times New Roman"/>
          <w:sz w:val="24"/>
          <w:szCs w:val="24"/>
        </w:rPr>
        <w:t>…………………………………………………………………………</w:t>
      </w:r>
      <w:r w:rsidR="009C0E30">
        <w:rPr>
          <w:rFonts w:ascii="Times New Roman" w:hAnsi="Times New Roman" w:cs="Times New Roman"/>
          <w:sz w:val="24"/>
          <w:szCs w:val="24"/>
        </w:rPr>
        <w:t>…..</w:t>
      </w:r>
    </w:p>
    <w:p w:rsidR="008E6657" w:rsidRPr="00FD1E49" w:rsidRDefault="00974E50" w:rsidP="00BE1432">
      <w:pPr>
        <w:spacing w:after="0" w:line="240" w:lineRule="auto"/>
        <w:rPr>
          <w:rFonts w:ascii="Times New Roman" w:hAnsi="Times New Roman" w:cs="Times New Roman"/>
          <w:i/>
          <w:sz w:val="20"/>
          <w:szCs w:val="20"/>
        </w:rPr>
      </w:pPr>
      <w:r>
        <w:rPr>
          <w:i/>
          <w:sz w:val="20"/>
          <w:szCs w:val="20"/>
        </w:rPr>
        <w:t xml:space="preserve">                                                                                                    </w:t>
      </w:r>
      <w:r w:rsidR="008E6657" w:rsidRPr="00FD1E49">
        <w:rPr>
          <w:rFonts w:ascii="Times New Roman" w:hAnsi="Times New Roman" w:cs="Times New Roman"/>
          <w:i/>
          <w:sz w:val="20"/>
          <w:szCs w:val="20"/>
        </w:rPr>
        <w:t>(трите имена)</w:t>
      </w:r>
    </w:p>
    <w:p w:rsidR="00BE1432" w:rsidRDefault="00BE1432" w:rsidP="00BE1432">
      <w:pPr>
        <w:spacing w:after="0" w:line="240" w:lineRule="auto"/>
        <w:rPr>
          <w:i/>
          <w:sz w:val="20"/>
          <w:szCs w:val="20"/>
        </w:rPr>
      </w:pPr>
    </w:p>
    <w:p w:rsidR="00974E50" w:rsidRPr="00FD1E49" w:rsidRDefault="00974E50" w:rsidP="00BE1432">
      <w:pPr>
        <w:spacing w:after="0" w:line="240" w:lineRule="auto"/>
        <w:rPr>
          <w:rFonts w:ascii="Times New Roman" w:hAnsi="Times New Roman" w:cs="Times New Roman"/>
          <w:sz w:val="24"/>
          <w:szCs w:val="24"/>
        </w:rPr>
      </w:pPr>
      <w:r w:rsidRPr="00FD1E49">
        <w:rPr>
          <w:rFonts w:ascii="Times New Roman" w:hAnsi="Times New Roman" w:cs="Times New Roman"/>
          <w:sz w:val="24"/>
          <w:szCs w:val="24"/>
        </w:rPr>
        <w:t>Длъжност</w:t>
      </w:r>
      <w:r w:rsidR="0081443A">
        <w:rPr>
          <w:rFonts w:ascii="Times New Roman" w:hAnsi="Times New Roman" w:cs="Times New Roman"/>
          <w:sz w:val="24"/>
          <w:szCs w:val="24"/>
        </w:rPr>
        <w:t xml:space="preserve"> </w:t>
      </w:r>
      <w:r w:rsidRPr="00FD1E49">
        <w:rPr>
          <w:rFonts w:ascii="Times New Roman" w:hAnsi="Times New Roman" w:cs="Times New Roman"/>
          <w:sz w:val="24"/>
          <w:szCs w:val="24"/>
        </w:rPr>
        <w:t>……………………………………………………………………………………</w:t>
      </w:r>
      <w:r w:rsidR="0081443A">
        <w:rPr>
          <w:rFonts w:ascii="Times New Roman" w:hAnsi="Times New Roman" w:cs="Times New Roman"/>
          <w:sz w:val="24"/>
          <w:szCs w:val="24"/>
        </w:rPr>
        <w:t>…….</w:t>
      </w:r>
    </w:p>
    <w:p w:rsidR="00BE1432" w:rsidRDefault="00BE1432" w:rsidP="00BE1432">
      <w:pPr>
        <w:spacing w:after="0" w:line="240" w:lineRule="auto"/>
        <w:rPr>
          <w:i/>
          <w:sz w:val="20"/>
          <w:szCs w:val="20"/>
        </w:rPr>
      </w:pPr>
    </w:p>
    <w:p w:rsidR="00BE1432" w:rsidRDefault="00BE1432" w:rsidP="00BE1432">
      <w:pPr>
        <w:spacing w:after="0" w:line="240" w:lineRule="auto"/>
        <w:jc w:val="both"/>
      </w:pPr>
    </w:p>
    <w:p w:rsidR="00BE1432" w:rsidRPr="00FD1E49" w:rsidRDefault="002C1AFA" w:rsidP="00BE1432">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В качеството си на</w:t>
      </w:r>
      <w:r w:rsidR="0081443A">
        <w:rPr>
          <w:rFonts w:ascii="Times New Roman" w:hAnsi="Times New Roman" w:cs="Times New Roman"/>
          <w:sz w:val="24"/>
          <w:szCs w:val="24"/>
        </w:rPr>
        <w:t xml:space="preserve"> </w:t>
      </w:r>
      <w:r w:rsidRPr="00FD1E49">
        <w:rPr>
          <w:rFonts w:ascii="Times New Roman" w:hAnsi="Times New Roman" w:cs="Times New Roman"/>
          <w:sz w:val="24"/>
          <w:szCs w:val="24"/>
        </w:rPr>
        <w:t xml:space="preserve"> </w:t>
      </w:r>
      <w:r w:rsidR="00BE1432" w:rsidRPr="00FD1E49">
        <w:rPr>
          <w:rFonts w:ascii="Times New Roman" w:hAnsi="Times New Roman" w:cs="Times New Roman"/>
          <w:sz w:val="24"/>
          <w:szCs w:val="24"/>
        </w:rPr>
        <w:t>……………………………………………</w:t>
      </w:r>
      <w:r w:rsidR="0081443A">
        <w:rPr>
          <w:rFonts w:ascii="Times New Roman" w:hAnsi="Times New Roman" w:cs="Times New Roman"/>
          <w:sz w:val="24"/>
          <w:szCs w:val="24"/>
        </w:rPr>
        <w:t>…………………………………</w:t>
      </w:r>
    </w:p>
    <w:p w:rsidR="00155917" w:rsidRDefault="00155917" w:rsidP="00155917">
      <w:pPr>
        <w:spacing w:after="0" w:line="240" w:lineRule="auto"/>
        <w:jc w:val="both"/>
      </w:pPr>
    </w:p>
    <w:p w:rsidR="00155917" w:rsidRPr="00FD1E49" w:rsidRDefault="00155917" w:rsidP="00155917">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С настоящето декларирам, че не се намирам в ситуация на конфликт на интерес</w:t>
      </w:r>
      <w:r w:rsidR="002C1AFA" w:rsidRPr="00FD1E49">
        <w:rPr>
          <w:rFonts w:ascii="Times New Roman" w:hAnsi="Times New Roman" w:cs="Times New Roman"/>
          <w:sz w:val="24"/>
          <w:szCs w:val="24"/>
        </w:rPr>
        <w:t xml:space="preserve">и съгласно чл. 61 от Регламент </w:t>
      </w:r>
      <w:r w:rsidRPr="00FD1E49">
        <w:rPr>
          <w:rFonts w:ascii="Times New Roman" w:hAnsi="Times New Roman" w:cs="Times New Roman"/>
          <w:sz w:val="24"/>
          <w:szCs w:val="24"/>
        </w:rPr>
        <w:t>1046/2018, в горепосоченото ми качество и във връзка със за</w:t>
      </w:r>
      <w:r w:rsidR="002C1AFA" w:rsidRPr="00FD1E49">
        <w:rPr>
          <w:rFonts w:ascii="Times New Roman" w:hAnsi="Times New Roman" w:cs="Times New Roman"/>
          <w:sz w:val="24"/>
          <w:szCs w:val="24"/>
        </w:rPr>
        <w:t>еманата от мен длъжност/позиция по отношение на провежданата обществена поръчка с предмет:</w:t>
      </w:r>
    </w:p>
    <w:p w:rsidR="002C1AFA" w:rsidRPr="00FD1E49" w:rsidRDefault="002C1AFA" w:rsidP="00155917">
      <w:pPr>
        <w:spacing w:after="0" w:line="240" w:lineRule="auto"/>
        <w:jc w:val="both"/>
        <w:rPr>
          <w:rFonts w:ascii="Times New Roman" w:hAnsi="Times New Roman" w:cs="Times New Roman"/>
          <w:sz w:val="24"/>
          <w:szCs w:val="24"/>
        </w:rPr>
      </w:pPr>
    </w:p>
    <w:p w:rsidR="002C1AFA" w:rsidRPr="00FD1E49" w:rsidRDefault="002C1AFA" w:rsidP="00155917">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w:t>
      </w:r>
      <w:r w:rsidR="00BE3237">
        <w:rPr>
          <w:rFonts w:ascii="Times New Roman" w:hAnsi="Times New Roman" w:cs="Times New Roman"/>
          <w:sz w:val="24"/>
          <w:szCs w:val="24"/>
        </w:rPr>
        <w:t>.</w:t>
      </w:r>
      <w:r w:rsidRPr="00FD1E49">
        <w:rPr>
          <w:rFonts w:ascii="Times New Roman" w:hAnsi="Times New Roman" w:cs="Times New Roman"/>
          <w:sz w:val="24"/>
          <w:szCs w:val="24"/>
        </w:rPr>
        <w:t>…………………………………………………………</w:t>
      </w:r>
      <w:r w:rsidR="00761682">
        <w:rPr>
          <w:rFonts w:ascii="Times New Roman" w:hAnsi="Times New Roman" w:cs="Times New Roman"/>
          <w:sz w:val="24"/>
          <w:szCs w:val="24"/>
        </w:rPr>
        <w:t>…………………………………………</w:t>
      </w:r>
      <w:r w:rsidR="00BE3237">
        <w:rPr>
          <w:rFonts w:ascii="Times New Roman" w:hAnsi="Times New Roman" w:cs="Times New Roman"/>
          <w:sz w:val="24"/>
          <w:szCs w:val="24"/>
        </w:rPr>
        <w:t>.</w:t>
      </w:r>
    </w:p>
    <w:p w:rsidR="00155917" w:rsidRDefault="00155917" w:rsidP="00155917">
      <w:pPr>
        <w:spacing w:after="0" w:line="240" w:lineRule="auto"/>
        <w:jc w:val="both"/>
      </w:pPr>
    </w:p>
    <w:p w:rsidR="00155917" w:rsidRPr="00FD1E49" w:rsidRDefault="00155917" w:rsidP="00155917">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Доколкото ми е известно не съществуват факти или обстоятелства в миналото, понастоящем</w:t>
      </w:r>
      <w:r w:rsidR="008D1094">
        <w:rPr>
          <w:rFonts w:ascii="Times New Roman" w:hAnsi="Times New Roman" w:cs="Times New Roman"/>
          <w:sz w:val="24"/>
          <w:szCs w:val="24"/>
        </w:rPr>
        <w:t>,</w:t>
      </w:r>
      <w:r w:rsidRPr="00FD1E49">
        <w:rPr>
          <w:rFonts w:ascii="Times New Roman" w:hAnsi="Times New Roman" w:cs="Times New Roman"/>
          <w:sz w:val="24"/>
          <w:szCs w:val="24"/>
        </w:rPr>
        <w:t xml:space="preserve"> или които биха могли да възникнат в обозримо бъдеще, които могат да поставят под съмнение</w:t>
      </w:r>
      <w:r w:rsidR="00761682">
        <w:rPr>
          <w:rFonts w:ascii="Times New Roman" w:hAnsi="Times New Roman" w:cs="Times New Roman"/>
          <w:sz w:val="24"/>
          <w:szCs w:val="24"/>
        </w:rPr>
        <w:t xml:space="preserve"> </w:t>
      </w:r>
      <w:r w:rsidRPr="00FD1E49">
        <w:rPr>
          <w:rFonts w:ascii="Times New Roman" w:hAnsi="Times New Roman" w:cs="Times New Roman"/>
          <w:sz w:val="24"/>
          <w:szCs w:val="24"/>
        </w:rPr>
        <w:t xml:space="preserve">моята независимост и които да ме поставят в ситуация на конфликт на интереси. </w:t>
      </w:r>
    </w:p>
    <w:p w:rsidR="00155917" w:rsidRPr="00FD1E49" w:rsidRDefault="00155917" w:rsidP="00155917">
      <w:pPr>
        <w:spacing w:after="0" w:line="240" w:lineRule="auto"/>
        <w:jc w:val="both"/>
        <w:rPr>
          <w:rFonts w:ascii="Times New Roman" w:hAnsi="Times New Roman" w:cs="Times New Roman"/>
          <w:sz w:val="24"/>
          <w:szCs w:val="24"/>
        </w:rPr>
      </w:pPr>
    </w:p>
    <w:p w:rsidR="00155917" w:rsidRPr="00FD1E49" w:rsidRDefault="00155917" w:rsidP="00155917">
      <w:pPr>
        <w:spacing w:after="0" w:line="240" w:lineRule="auto"/>
        <w:jc w:val="both"/>
        <w:rPr>
          <w:rFonts w:ascii="Times New Roman" w:hAnsi="Times New Roman" w:cs="Times New Roman"/>
          <w:sz w:val="24"/>
          <w:szCs w:val="24"/>
          <w:lang w:eastAsia="it-IT" w:bidi="it-IT"/>
        </w:rPr>
      </w:pPr>
      <w:r w:rsidRPr="00FD1E49">
        <w:rPr>
          <w:rFonts w:ascii="Times New Roman" w:hAnsi="Times New Roman" w:cs="Times New Roman"/>
          <w:sz w:val="24"/>
          <w:szCs w:val="24"/>
          <w:lang w:eastAsia="it-IT" w:bidi="it-IT"/>
        </w:rPr>
        <w:t>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w:t>
      </w:r>
      <w:r w:rsidRPr="00FD1E49">
        <w:rPr>
          <w:rFonts w:ascii="Times New Roman" w:hAnsi="Times New Roman" w:cs="Times New Roman"/>
          <w:sz w:val="24"/>
          <w:szCs w:val="24"/>
          <w:lang w:val="en-US" w:eastAsia="it-IT" w:bidi="it-IT"/>
        </w:rPr>
        <w:t xml:space="preserve"> </w:t>
      </w:r>
      <w:r w:rsidRPr="00FD1E49">
        <w:rPr>
          <w:rFonts w:ascii="Times New Roman" w:hAnsi="Times New Roman" w:cs="Times New Roman"/>
          <w:sz w:val="24"/>
          <w:szCs w:val="24"/>
          <w:lang w:eastAsia="it-IT" w:bidi="it-IT"/>
        </w:rPr>
        <w:t xml:space="preserve">61, § 3 от </w:t>
      </w:r>
      <w:r w:rsidR="002C1AFA" w:rsidRPr="00FD1E49">
        <w:rPr>
          <w:rFonts w:ascii="Times New Roman" w:hAnsi="Times New Roman" w:cs="Times New Roman"/>
          <w:sz w:val="24"/>
          <w:szCs w:val="24"/>
          <w:lang w:eastAsia="it-IT" w:bidi="it-IT"/>
        </w:rPr>
        <w:t xml:space="preserve">Регламент </w:t>
      </w:r>
      <w:r w:rsidRPr="00FD1E49">
        <w:rPr>
          <w:rFonts w:ascii="Times New Roman" w:hAnsi="Times New Roman" w:cs="Times New Roman"/>
          <w:sz w:val="24"/>
          <w:szCs w:val="24"/>
          <w:lang w:eastAsia="it-IT" w:bidi="it-IT"/>
        </w:rPr>
        <w:t>2018/1046</w:t>
      </w:r>
      <w:r w:rsidR="002C1AFA" w:rsidRPr="00FD1E49">
        <w:rPr>
          <w:rFonts w:ascii="Times New Roman" w:hAnsi="Times New Roman" w:cs="Times New Roman"/>
          <w:sz w:val="24"/>
          <w:szCs w:val="24"/>
          <w:lang w:eastAsia="it-IT" w:bidi="it-IT"/>
        </w:rPr>
        <w:t xml:space="preserve"> във </w:t>
      </w:r>
      <w:r w:rsidR="002C1AFA" w:rsidRPr="00511A8F">
        <w:rPr>
          <w:rFonts w:ascii="Times New Roman" w:hAnsi="Times New Roman" w:cs="Times New Roman"/>
          <w:sz w:val="24"/>
          <w:szCs w:val="24"/>
          <w:lang w:eastAsia="it-IT" w:bidi="it-IT"/>
        </w:rPr>
        <w:t xml:space="preserve">връзка с </w:t>
      </w:r>
      <w:r w:rsidR="001206CB" w:rsidRPr="00511A8F">
        <w:rPr>
          <w:rFonts w:ascii="Times New Roman" w:hAnsi="Times New Roman" w:cs="Times New Roman"/>
          <w:sz w:val="24"/>
          <w:szCs w:val="24"/>
          <w:lang w:eastAsia="it-IT" w:bidi="it-IT"/>
        </w:rPr>
        <w:t>§ 2, т. 21 от Допълнителните разпоредби на ЗОП</w:t>
      </w:r>
      <w:r w:rsidRPr="00511A8F">
        <w:rPr>
          <w:rFonts w:ascii="Times New Roman" w:hAnsi="Times New Roman" w:cs="Times New Roman"/>
          <w:sz w:val="24"/>
          <w:szCs w:val="24"/>
          <w:lang w:eastAsia="it-IT" w:bidi="it-IT"/>
        </w:rPr>
        <w:t>, ще се</w:t>
      </w:r>
      <w:r w:rsidRPr="00FD1E49">
        <w:rPr>
          <w:rFonts w:ascii="Times New Roman" w:hAnsi="Times New Roman" w:cs="Times New Roman"/>
          <w:sz w:val="24"/>
          <w:szCs w:val="24"/>
          <w:lang w:eastAsia="it-IT" w:bidi="it-IT"/>
        </w:rPr>
        <w:t xml:space="preserve"> оттегля от изпълнението на задачата, във връзка с която е установено наличието му.</w:t>
      </w:r>
      <w:r w:rsidR="002C1AFA" w:rsidRPr="00FD1E49">
        <w:rPr>
          <w:rStyle w:val="FootnoteReference"/>
          <w:rFonts w:ascii="Times New Roman" w:hAnsi="Times New Roman" w:cs="Times New Roman"/>
          <w:sz w:val="24"/>
          <w:szCs w:val="24"/>
          <w:lang w:eastAsia="it-IT" w:bidi="it-IT"/>
        </w:rPr>
        <w:footnoteReference w:id="1"/>
      </w:r>
    </w:p>
    <w:p w:rsidR="00BE1432" w:rsidRDefault="00BE1432"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2C1AFA" w:rsidRDefault="002C1AFA" w:rsidP="00BE1432">
      <w:pPr>
        <w:spacing w:after="0" w:line="240" w:lineRule="auto"/>
      </w:pPr>
    </w:p>
    <w:p w:rsidR="002C1AFA" w:rsidRDefault="002C1AFA" w:rsidP="00BE1432">
      <w:pPr>
        <w:spacing w:after="0" w:line="240" w:lineRule="auto"/>
      </w:pPr>
    </w:p>
    <w:p w:rsidR="002C1AFA" w:rsidRDefault="002C1AFA" w:rsidP="00BE1432">
      <w:pPr>
        <w:spacing w:after="0" w:line="240" w:lineRule="auto"/>
      </w:pPr>
    </w:p>
    <w:p w:rsidR="008E6657" w:rsidRDefault="00443F67" w:rsidP="00FD1E49">
      <w:pPr>
        <w:pStyle w:val="Normal1"/>
        <w:shd w:val="clear" w:color="auto" w:fill="FFFFFF"/>
        <w:spacing w:before="120" w:beforeAutospacing="0" w:after="0" w:afterAutospacing="0"/>
        <w:jc w:val="both"/>
      </w:pPr>
      <w:r w:rsidRPr="00FD1E49">
        <w:rPr>
          <w:b/>
        </w:rPr>
        <w:t>Подпис:</w:t>
      </w:r>
      <w:r>
        <w:t xml:space="preserve"> …………………………..</w:t>
      </w:r>
      <w:r>
        <w:tab/>
      </w:r>
      <w:r>
        <w:tab/>
      </w:r>
      <w:r>
        <w:tab/>
      </w:r>
      <w:r>
        <w:tab/>
      </w:r>
      <w:r>
        <w:tab/>
      </w:r>
      <w:r w:rsidR="008E6657" w:rsidRPr="00FD1E49">
        <w:rPr>
          <w:b/>
        </w:rPr>
        <w:t>Дата:</w:t>
      </w:r>
      <w:r>
        <w:t xml:space="preserve"> ………………</w:t>
      </w:r>
      <w:r w:rsidR="00BE3237">
        <w:t>…..</w:t>
      </w:r>
      <w:r w:rsidR="002C1AFA" w:rsidRPr="002C1AFA">
        <w:rPr>
          <w:rFonts w:ascii="inherit" w:hAnsi="inherit"/>
          <w:color w:val="000000"/>
        </w:rPr>
        <w:t xml:space="preserve"> </w:t>
      </w:r>
    </w:p>
    <w:sectPr w:rsidR="008E6657" w:rsidSect="002C1AFA">
      <w:headerReference w:type="even" r:id="rId7"/>
      <w:headerReference w:type="default" r:id="rId8"/>
      <w:footerReference w:type="even" r:id="rId9"/>
      <w:footerReference w:type="default" r:id="rId10"/>
      <w:headerReference w:type="first" r:id="rId11"/>
      <w:footerReference w:type="first" r:id="rId12"/>
      <w:pgSz w:w="11906" w:h="16838" w:code="9"/>
      <w:pgMar w:top="851" w:right="1133"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F26" w:rsidRDefault="00512F26" w:rsidP="00815FB6">
      <w:pPr>
        <w:spacing w:after="0" w:line="240" w:lineRule="auto"/>
      </w:pPr>
      <w:r>
        <w:separator/>
      </w:r>
    </w:p>
  </w:endnote>
  <w:endnote w:type="continuationSeparator" w:id="0">
    <w:p w:rsidR="00512F26" w:rsidRDefault="00512F26" w:rsidP="008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imes New Roman">
    <w:altName w:val="Times New Roman PSMT"/>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DC7" w:rsidRDefault="00C51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DC7" w:rsidRDefault="00C51D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DC7" w:rsidRDefault="00C51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F26" w:rsidRDefault="00512F26" w:rsidP="00815FB6">
      <w:pPr>
        <w:spacing w:after="0" w:line="240" w:lineRule="auto"/>
      </w:pPr>
      <w:r>
        <w:separator/>
      </w:r>
    </w:p>
  </w:footnote>
  <w:footnote w:type="continuationSeparator" w:id="0">
    <w:p w:rsidR="00512F26" w:rsidRDefault="00512F26" w:rsidP="00815FB6">
      <w:pPr>
        <w:spacing w:after="0" w:line="240" w:lineRule="auto"/>
      </w:pPr>
      <w:r>
        <w:continuationSeparator/>
      </w:r>
    </w:p>
  </w:footnote>
  <w:footnote w:id="1">
    <w:p w:rsidR="002C1AFA" w:rsidRPr="00FD1E49" w:rsidRDefault="002C1AFA" w:rsidP="002C1AFA">
      <w:pPr>
        <w:pStyle w:val="Normal1"/>
        <w:shd w:val="clear" w:color="auto" w:fill="FFFFFF"/>
        <w:spacing w:before="120" w:beforeAutospacing="0" w:after="0" w:afterAutospacing="0"/>
        <w:jc w:val="both"/>
      </w:pPr>
      <w:r>
        <w:rPr>
          <w:rStyle w:val="FootnoteReference"/>
        </w:rPr>
        <w:footnoteRef/>
      </w:r>
      <w:r>
        <w:t xml:space="preserve"> </w:t>
      </w:r>
      <w:r w:rsidRPr="00FD1E49">
        <w:rPr>
          <w:rFonts w:ascii="inherit" w:hAnsi="inherit"/>
          <w:color w:val="000000"/>
          <w:sz w:val="18"/>
          <w:szCs w:val="18"/>
        </w:rPr>
        <w:t>Чл.61 от РЕГЛАМЕНТ 2018/1046 на ЕВРОПЕЙСКИЯ ПАРЛАМЕНТ И НА СЪВЕТА от 18 юли 2018 г</w:t>
      </w:r>
    </w:p>
    <w:p w:rsidR="002C1AFA" w:rsidRPr="00FD1E49" w:rsidRDefault="002C1AFA" w:rsidP="002C1AFA">
      <w:pPr>
        <w:pStyle w:val="Normal1"/>
        <w:shd w:val="clear" w:color="auto" w:fill="FFFFFF"/>
        <w:spacing w:before="120" w:beforeAutospacing="0" w:after="0" w:afterAutospacing="0"/>
        <w:jc w:val="both"/>
        <w:rPr>
          <w:rFonts w:asciiTheme="minorHAnsi" w:eastAsiaTheme="minorHAnsi" w:hAnsiTheme="minorHAnsi" w:cstheme="minorBidi"/>
          <w:i/>
          <w:sz w:val="18"/>
          <w:szCs w:val="18"/>
          <w:lang w:eastAsia="en-US"/>
        </w:rPr>
      </w:pPr>
      <w:r w:rsidRPr="00FD1E49">
        <w:rPr>
          <w:rFonts w:ascii="inherit" w:hAnsi="inherit"/>
          <w:color w:val="000000"/>
          <w:sz w:val="18"/>
          <w:szCs w:val="18"/>
        </w:rPr>
        <w:t>„</w:t>
      </w:r>
      <w:r w:rsidRPr="00FD1E49">
        <w:rPr>
          <w:rFonts w:asciiTheme="minorHAnsi" w:eastAsiaTheme="minorHAnsi" w:hAnsiTheme="minorHAnsi" w:cstheme="minorBidi"/>
          <w:i/>
          <w:sz w:val="18"/>
          <w:szCs w:val="18"/>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2C1AFA" w:rsidRPr="00FD1E49" w:rsidRDefault="002C1AFA" w:rsidP="002C1AFA">
      <w:pPr>
        <w:pStyle w:val="Normal1"/>
        <w:shd w:val="clear" w:color="auto" w:fill="FFFFFF"/>
        <w:spacing w:before="120" w:beforeAutospacing="0" w:after="0" w:afterAutospacing="0"/>
        <w:jc w:val="both"/>
        <w:rPr>
          <w:rFonts w:asciiTheme="minorHAnsi" w:eastAsiaTheme="minorHAnsi" w:hAnsiTheme="minorHAnsi" w:cstheme="minorBidi"/>
          <w:sz w:val="18"/>
          <w:szCs w:val="18"/>
          <w:lang w:eastAsia="en-US"/>
        </w:rPr>
      </w:pPr>
      <w:r w:rsidRPr="00FD1E49">
        <w:rPr>
          <w:rFonts w:asciiTheme="minorHAnsi" w:eastAsiaTheme="minorHAnsi" w:hAnsiTheme="minorHAnsi" w:cstheme="minorBidi"/>
          <w:i/>
          <w:sz w:val="18"/>
          <w:szCs w:val="18"/>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2C1AFA" w:rsidRPr="00FD1E49" w:rsidRDefault="002C1AFA" w:rsidP="002C1AFA">
      <w:pPr>
        <w:spacing w:after="0" w:line="240" w:lineRule="auto"/>
        <w:rPr>
          <w:sz w:val="18"/>
          <w:szCs w:val="18"/>
        </w:rPr>
      </w:pPr>
    </w:p>
    <w:p w:rsidR="002C1AFA" w:rsidRPr="00511A8F" w:rsidRDefault="001206CB" w:rsidP="002C1AFA">
      <w:pPr>
        <w:rPr>
          <w:sz w:val="18"/>
          <w:szCs w:val="18"/>
          <w:lang w:val="en-US"/>
        </w:rPr>
      </w:pPr>
      <w:r w:rsidRPr="00511A8F">
        <w:rPr>
          <w:sz w:val="18"/>
          <w:szCs w:val="18"/>
        </w:rPr>
        <w:t>§ 2, т. 21 от Допълнителните разпоредби на ЗОП</w:t>
      </w:r>
    </w:p>
    <w:p w:rsidR="002C1AFA" w:rsidRPr="00FD1E49" w:rsidRDefault="00C4216A" w:rsidP="00C4216A">
      <w:pPr>
        <w:spacing w:after="0" w:line="240" w:lineRule="auto"/>
        <w:jc w:val="both"/>
        <w:rPr>
          <w:sz w:val="18"/>
          <w:szCs w:val="18"/>
        </w:rPr>
      </w:pPr>
      <w:r w:rsidRPr="00511A8F">
        <w:rPr>
          <w:i/>
          <w:sz w:val="18"/>
          <w:szCs w:val="18"/>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72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обществената поръчка.</w:t>
      </w:r>
    </w:p>
    <w:p w:rsidR="002C1AFA" w:rsidRPr="00FD1E49" w:rsidRDefault="002C1AFA" w:rsidP="002C1AFA">
      <w:pPr>
        <w:pStyle w:val="FootnoteText"/>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DC7" w:rsidRDefault="00C51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000" w:firstRow="0" w:lastRow="0" w:firstColumn="0" w:lastColumn="0" w:noHBand="0" w:noVBand="0"/>
    </w:tblPr>
    <w:tblGrid>
      <w:gridCol w:w="1752"/>
      <w:gridCol w:w="3634"/>
      <w:gridCol w:w="2886"/>
      <w:gridCol w:w="1363"/>
    </w:tblGrid>
    <w:tr w:rsidR="006C798D" w:rsidRPr="000E0EEA" w:rsidTr="00B67A18">
      <w:trPr>
        <w:trHeight w:val="70"/>
        <w:jc w:val="center"/>
      </w:trPr>
      <w:tc>
        <w:tcPr>
          <w:tcW w:w="8272" w:type="dxa"/>
          <w:gridSpan w:val="3"/>
          <w:tcBorders>
            <w:top w:val="single" w:sz="4" w:space="0" w:color="999999"/>
            <w:left w:val="single" w:sz="4" w:space="0" w:color="999999"/>
            <w:right w:val="single" w:sz="4" w:space="0" w:color="999999"/>
          </w:tcBorders>
          <w:vAlign w:val="center"/>
        </w:tcPr>
        <w:p w:rsidR="006C798D" w:rsidRPr="000E0EEA" w:rsidRDefault="006C798D" w:rsidP="006C798D">
          <w:pPr>
            <w:tabs>
              <w:tab w:val="center" w:pos="4536"/>
            </w:tabs>
            <w:spacing w:after="0" w:line="240" w:lineRule="auto"/>
            <w:ind w:firstLine="709"/>
            <w:jc w:val="right"/>
            <w:rPr>
              <w:rFonts w:ascii="Times New Roman" w:eastAsia="Times New Roman" w:hAnsi="Times New Roman" w:cs="Times New Roman"/>
              <w:b/>
              <w:sz w:val="20"/>
              <w:szCs w:val="20"/>
              <w:lang w:eastAsia="pl-PL"/>
            </w:rPr>
          </w:pPr>
        </w:p>
      </w:tc>
      <w:tc>
        <w:tcPr>
          <w:tcW w:w="1363" w:type="dxa"/>
          <w:tcBorders>
            <w:top w:val="single" w:sz="4" w:space="0" w:color="999999"/>
            <w:left w:val="single" w:sz="4" w:space="0" w:color="999999"/>
            <w:right w:val="single" w:sz="4" w:space="0" w:color="999999"/>
          </w:tcBorders>
          <w:shd w:val="clear" w:color="auto" w:fill="F3F3F3"/>
          <w:vAlign w:val="center"/>
        </w:tcPr>
        <w:p w:rsidR="006C798D" w:rsidRPr="001D11F1" w:rsidRDefault="001D11F1" w:rsidP="006C798D">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sidRPr="001D11F1">
            <w:rPr>
              <w:rFonts w:ascii="Times New Roman" w:eastAsia="Times New Roman" w:hAnsi="Times New Roman" w:cs="Times New Roman"/>
              <w:b/>
              <w:sz w:val="20"/>
              <w:szCs w:val="20"/>
              <w:lang w:val="en-US" w:eastAsia="pl-PL"/>
            </w:rPr>
            <w:t>4.13.</w:t>
          </w:r>
        </w:p>
      </w:tc>
    </w:tr>
    <w:tr w:rsidR="006C798D" w:rsidRPr="000E0EEA" w:rsidTr="00B67A18">
      <w:trPr>
        <w:jc w:val="center"/>
      </w:trPr>
      <w:tc>
        <w:tcPr>
          <w:tcW w:w="8272" w:type="dxa"/>
          <w:gridSpan w:val="3"/>
          <w:tcBorders>
            <w:top w:val="single" w:sz="4" w:space="0" w:color="999999"/>
            <w:left w:val="single" w:sz="4" w:space="0" w:color="999999"/>
            <w:right w:val="single" w:sz="4" w:space="0" w:color="999999"/>
          </w:tcBorders>
          <w:vAlign w:val="center"/>
        </w:tcPr>
        <w:p w:rsidR="006C798D" w:rsidRPr="00815FB6" w:rsidRDefault="006C798D" w:rsidP="006C798D">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815FB6">
            <w:rPr>
              <w:rFonts w:ascii="Times New Roman" w:eastAsia="Times New Roman" w:hAnsi="Times New Roman" w:cs="Times New Roman"/>
              <w:b/>
              <w:sz w:val="24"/>
              <w:szCs w:val="24"/>
              <w:lang w:eastAsia="pl-PL"/>
            </w:rPr>
            <w:t xml:space="preserve">ДЕКЛАРАЦИЯ </w:t>
          </w:r>
        </w:p>
        <w:p w:rsidR="006C798D" w:rsidRPr="00D567A4" w:rsidRDefault="006C798D" w:rsidP="006C798D">
          <w:pPr>
            <w:tabs>
              <w:tab w:val="center" w:pos="4536"/>
              <w:tab w:val="right" w:pos="9072"/>
            </w:tabs>
            <w:spacing w:after="0" w:line="240" w:lineRule="auto"/>
            <w:jc w:val="center"/>
            <w:rPr>
              <w:rFonts w:ascii="Times New Roman" w:eastAsia="Times New Roman" w:hAnsi="Times New Roman" w:cs="Times New Roman"/>
              <w:b/>
              <w:sz w:val="24"/>
              <w:szCs w:val="24"/>
              <w:u w:val="single"/>
              <w:lang w:eastAsia="pl-PL"/>
            </w:rPr>
          </w:pPr>
          <w:r w:rsidRPr="00D567A4">
            <w:rPr>
              <w:rFonts w:ascii="Times New Roman" w:eastAsia="Times New Roman" w:hAnsi="Times New Roman" w:cs="Times New Roman"/>
              <w:b/>
              <w:sz w:val="24"/>
              <w:szCs w:val="24"/>
              <w:u w:val="single"/>
              <w:lang w:eastAsia="pl-PL"/>
            </w:rPr>
            <w:t>За липса на конфликт на интереси във връзка с обществена поръчка</w:t>
          </w:r>
        </w:p>
        <w:p w:rsidR="006C798D" w:rsidRPr="000E0EEA" w:rsidRDefault="006C798D" w:rsidP="006C798D">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p>
      </w:tc>
      <w:tc>
        <w:tcPr>
          <w:tcW w:w="1363" w:type="dxa"/>
          <w:tcBorders>
            <w:top w:val="single" w:sz="4" w:space="0" w:color="999999"/>
            <w:left w:val="single" w:sz="4" w:space="0" w:color="999999"/>
            <w:right w:val="single" w:sz="4" w:space="0" w:color="999999"/>
          </w:tcBorders>
          <w:shd w:val="clear" w:color="auto" w:fill="F3F3F3"/>
          <w:vAlign w:val="center"/>
        </w:tcPr>
        <w:p w:rsidR="006C798D" w:rsidRPr="001D11F1" w:rsidRDefault="006C798D" w:rsidP="006C798D">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1D11F1">
            <w:rPr>
              <w:rFonts w:ascii="Times New Roman" w:eastAsia="Times New Roman" w:hAnsi="Times New Roman" w:cs="Times New Roman"/>
              <w:b/>
              <w:sz w:val="20"/>
              <w:szCs w:val="20"/>
              <w:lang w:eastAsia="pl-PL"/>
            </w:rPr>
            <w:t xml:space="preserve">стр. </w:t>
          </w:r>
          <w:r w:rsidRPr="001D11F1">
            <w:rPr>
              <w:rFonts w:ascii="Times New Roman" w:eastAsia="Times New Roman" w:hAnsi="Times New Roman" w:cs="Times New Roman"/>
              <w:b/>
              <w:sz w:val="20"/>
              <w:szCs w:val="20"/>
              <w:lang w:val="pl-PL" w:eastAsia="pl-PL"/>
            </w:rPr>
            <w:fldChar w:fldCharType="begin"/>
          </w:r>
          <w:r w:rsidRPr="001D11F1">
            <w:rPr>
              <w:rFonts w:ascii="Times New Roman" w:eastAsia="Times New Roman" w:hAnsi="Times New Roman" w:cs="Times New Roman"/>
              <w:b/>
              <w:sz w:val="20"/>
              <w:szCs w:val="20"/>
              <w:lang w:val="pl-PL" w:eastAsia="pl-PL"/>
            </w:rPr>
            <w:instrText xml:space="preserve"> PAGE </w:instrText>
          </w:r>
          <w:r w:rsidRPr="001D11F1">
            <w:rPr>
              <w:rFonts w:ascii="Times New Roman" w:eastAsia="Times New Roman" w:hAnsi="Times New Roman" w:cs="Times New Roman"/>
              <w:b/>
              <w:sz w:val="20"/>
              <w:szCs w:val="20"/>
              <w:lang w:val="pl-PL" w:eastAsia="pl-PL"/>
            </w:rPr>
            <w:fldChar w:fldCharType="separate"/>
          </w:r>
          <w:r w:rsidR="00C51DC7">
            <w:rPr>
              <w:rFonts w:ascii="Times New Roman" w:eastAsia="Times New Roman" w:hAnsi="Times New Roman" w:cs="Times New Roman"/>
              <w:b/>
              <w:noProof/>
              <w:sz w:val="20"/>
              <w:szCs w:val="20"/>
              <w:lang w:val="pl-PL" w:eastAsia="pl-PL"/>
            </w:rPr>
            <w:t>1</w:t>
          </w:r>
          <w:r w:rsidRPr="001D11F1">
            <w:rPr>
              <w:rFonts w:ascii="Times New Roman" w:eastAsia="Times New Roman" w:hAnsi="Times New Roman" w:cs="Times New Roman"/>
              <w:b/>
              <w:sz w:val="20"/>
              <w:szCs w:val="20"/>
              <w:lang w:val="pl-PL" w:eastAsia="pl-PL"/>
            </w:rPr>
            <w:fldChar w:fldCharType="end"/>
          </w:r>
          <w:r w:rsidRPr="001D11F1">
            <w:rPr>
              <w:rFonts w:ascii="Times New Roman" w:eastAsia="Times New Roman" w:hAnsi="Times New Roman" w:cs="Times New Roman"/>
              <w:b/>
              <w:sz w:val="20"/>
              <w:szCs w:val="20"/>
              <w:lang w:val="pl-PL" w:eastAsia="pl-PL"/>
            </w:rPr>
            <w:t>/</w:t>
          </w:r>
          <w:r w:rsidRPr="001D11F1">
            <w:rPr>
              <w:rFonts w:ascii="Times New Roman" w:eastAsia="Times New Roman" w:hAnsi="Times New Roman" w:cs="Times New Roman"/>
              <w:b/>
              <w:sz w:val="20"/>
              <w:szCs w:val="20"/>
              <w:lang w:val="pl-PL" w:eastAsia="pl-PL"/>
            </w:rPr>
            <w:fldChar w:fldCharType="begin"/>
          </w:r>
          <w:r w:rsidRPr="001D11F1">
            <w:rPr>
              <w:rFonts w:ascii="Times New Roman" w:eastAsia="Times New Roman" w:hAnsi="Times New Roman" w:cs="Times New Roman"/>
              <w:b/>
              <w:sz w:val="20"/>
              <w:szCs w:val="20"/>
              <w:lang w:val="pl-PL" w:eastAsia="pl-PL"/>
            </w:rPr>
            <w:instrText xml:space="preserve"> NUMPAGES </w:instrText>
          </w:r>
          <w:r w:rsidRPr="001D11F1">
            <w:rPr>
              <w:rFonts w:ascii="Times New Roman" w:eastAsia="Times New Roman" w:hAnsi="Times New Roman" w:cs="Times New Roman"/>
              <w:b/>
              <w:sz w:val="20"/>
              <w:szCs w:val="20"/>
              <w:lang w:val="pl-PL" w:eastAsia="pl-PL"/>
            </w:rPr>
            <w:fldChar w:fldCharType="separate"/>
          </w:r>
          <w:r w:rsidR="00C51DC7">
            <w:rPr>
              <w:rFonts w:ascii="Times New Roman" w:eastAsia="Times New Roman" w:hAnsi="Times New Roman" w:cs="Times New Roman"/>
              <w:b/>
              <w:noProof/>
              <w:sz w:val="20"/>
              <w:szCs w:val="20"/>
              <w:lang w:val="pl-PL" w:eastAsia="pl-PL"/>
            </w:rPr>
            <w:t>2</w:t>
          </w:r>
          <w:r w:rsidRPr="001D11F1">
            <w:rPr>
              <w:rFonts w:ascii="Times New Roman" w:eastAsia="Times New Roman" w:hAnsi="Times New Roman" w:cs="Times New Roman"/>
              <w:b/>
              <w:sz w:val="20"/>
              <w:szCs w:val="20"/>
              <w:lang w:val="pl-PL" w:eastAsia="pl-PL"/>
            </w:rPr>
            <w:fldChar w:fldCharType="end"/>
          </w:r>
        </w:p>
      </w:tc>
    </w:tr>
    <w:tr w:rsidR="006C798D" w:rsidRPr="000E0EEA" w:rsidTr="00B67A18">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C798D" w:rsidRPr="000E0EEA" w:rsidRDefault="006C798D" w:rsidP="006C798D">
          <w:pPr>
            <w:spacing w:after="0" w:line="240" w:lineRule="auto"/>
            <w:jc w:val="center"/>
            <w:rPr>
              <w:rFonts w:ascii="Times New Roman" w:eastAsia="Times New Roman" w:hAnsi="Times New Roman" w:cs="Times New Roman"/>
              <w:sz w:val="24"/>
              <w:szCs w:val="24"/>
              <w:lang w:eastAsia="pl-PL"/>
            </w:rPr>
          </w:pPr>
          <w:r w:rsidRPr="000E0EEA">
            <w:rPr>
              <w:rFonts w:ascii="Times New Roman" w:eastAsia="Times New Roman" w:hAnsi="Times New Roman" w:cs="Times New Roman"/>
              <w:b/>
              <w:sz w:val="24"/>
              <w:szCs w:val="24"/>
              <w:lang w:eastAsia="pl-PL"/>
            </w:rPr>
            <w:t>МТС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6C798D" w:rsidRPr="000E0EEA" w:rsidRDefault="006C798D" w:rsidP="006C798D">
          <w:pPr>
            <w:tabs>
              <w:tab w:val="left" w:pos="1725"/>
            </w:tabs>
            <w:spacing w:after="0" w:line="240" w:lineRule="auto"/>
            <w:jc w:val="center"/>
            <w:rPr>
              <w:rFonts w:ascii="Arial" w:eastAsia="Times New Roman" w:hAnsi="Arial" w:cs="Arial"/>
              <w:sz w:val="20"/>
              <w:szCs w:val="20"/>
              <w:lang w:val="ru-RU" w:eastAsia="pl-PL"/>
            </w:rPr>
          </w:pPr>
          <w:r w:rsidRPr="009A01BF">
            <w:rPr>
              <w:rFonts w:ascii="Arial" w:hAnsi="Arial" w:cs="Arial"/>
              <w:noProof/>
              <w:sz w:val="20"/>
              <w:szCs w:val="20"/>
              <w:lang w:eastAsia="bg-BG"/>
            </w:rPr>
            <w:drawing>
              <wp:inline distT="0" distB="0" distL="0" distR="0">
                <wp:extent cx="1286510" cy="1170305"/>
                <wp:effectExtent l="0" t="0" r="8890" b="0"/>
                <wp:docPr id="1" name="Picture 1"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170305"/>
                        </a:xfrm>
                        <a:prstGeom prst="rect">
                          <a:avLst/>
                        </a:prstGeom>
                        <a:noFill/>
                        <a:ln>
                          <a:noFill/>
                        </a:ln>
                      </pic:spPr>
                    </pic:pic>
                  </a:graphicData>
                </a:graphic>
              </wp:inline>
            </w:drawing>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6C798D" w:rsidRPr="000E0EEA" w:rsidRDefault="006C798D" w:rsidP="006C798D">
          <w:pPr>
            <w:spacing w:after="0" w:line="240" w:lineRule="auto"/>
            <w:jc w:val="center"/>
            <w:rPr>
              <w:rFonts w:ascii="Arial" w:eastAsia="Times New Roman" w:hAnsi="Arial" w:cs="Arial"/>
              <w:b/>
              <w:sz w:val="20"/>
              <w:szCs w:val="20"/>
              <w:lang w:eastAsia="pl-PL"/>
            </w:rPr>
          </w:pPr>
          <w:r w:rsidRPr="009A01BF">
            <w:rPr>
              <w:rFonts w:ascii="Arial" w:hAnsi="Arial" w:cs="Arial"/>
              <w:b/>
              <w:noProof/>
              <w:sz w:val="20"/>
              <w:szCs w:val="20"/>
              <w:lang w:eastAsia="bg-BG"/>
            </w:rPr>
            <w:drawing>
              <wp:inline distT="0" distB="0" distL="0" distR="0">
                <wp:extent cx="1463040" cy="1219200"/>
                <wp:effectExtent l="0" t="0" r="3810" b="0"/>
                <wp:docPr id="2" name="Picture 2"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1219200"/>
                        </a:xfrm>
                        <a:prstGeom prst="rect">
                          <a:avLst/>
                        </a:prstGeom>
                        <a:noFill/>
                        <a:ln>
                          <a:noFill/>
                        </a:ln>
                      </pic:spPr>
                    </pic:pic>
                  </a:graphicData>
                </a:graphic>
              </wp:inline>
            </w:drawing>
          </w:r>
        </w:p>
      </w:tc>
      <w:tc>
        <w:tcPr>
          <w:tcW w:w="1363" w:type="dxa"/>
          <w:tcBorders>
            <w:top w:val="single" w:sz="4" w:space="0" w:color="999999"/>
            <w:left w:val="single" w:sz="4" w:space="0" w:color="999999"/>
            <w:bottom w:val="single" w:sz="4" w:space="0" w:color="999999"/>
            <w:right w:val="single" w:sz="4" w:space="0" w:color="999999"/>
          </w:tcBorders>
          <w:vAlign w:val="center"/>
        </w:tcPr>
        <w:p w:rsidR="006C798D" w:rsidRPr="001D11F1" w:rsidRDefault="00C51DC7" w:rsidP="006C798D">
          <w:pPr>
            <w:autoSpaceDE w:val="0"/>
            <w:autoSpaceDN w:val="0"/>
            <w:adjustRightInd w:val="0"/>
            <w:spacing w:line="241" w:lineRule="atLeast"/>
            <w:jc w:val="center"/>
            <w:rPr>
              <w:rFonts w:ascii="Times New Roman" w:hAnsi="Times New Roman" w:cs="Times New Roman"/>
              <w:b/>
              <w:noProof/>
              <w:lang w:val="en-US" w:eastAsia="bg-BG"/>
            </w:rPr>
          </w:pPr>
          <w:r>
            <w:rPr>
              <w:rFonts w:ascii="Times New Roman" w:hAnsi="Times New Roman" w:cs="Times New Roman"/>
              <w:b/>
              <w:noProof/>
              <w:lang w:val="en-US" w:eastAsia="bg-BG"/>
            </w:rPr>
            <w:t>V</w:t>
          </w:r>
          <w:r w:rsidRPr="00B91C20">
            <w:rPr>
              <w:rFonts w:ascii="Times New Roman" w:hAnsi="Times New Roman" w:cs="Times New Roman"/>
              <w:b/>
              <w:noProof/>
              <w:lang w:val="en-US" w:eastAsia="bg-BG"/>
            </w:rPr>
            <w:t xml:space="preserve">II </w:t>
          </w:r>
          <w:r w:rsidRPr="00B91C20">
            <w:rPr>
              <w:rFonts w:ascii="Times New Roman" w:hAnsi="Times New Roman" w:cs="Times New Roman"/>
              <w:b/>
              <w:noProof/>
              <w:lang w:eastAsia="bg-BG"/>
            </w:rPr>
            <w:t>202</w:t>
          </w:r>
          <w:r w:rsidRPr="00B91C20">
            <w:rPr>
              <w:rFonts w:ascii="Times New Roman" w:hAnsi="Times New Roman" w:cs="Times New Roman"/>
              <w:b/>
              <w:noProof/>
              <w:lang w:val="en-US" w:eastAsia="bg-BG"/>
            </w:rPr>
            <w:t>5</w:t>
          </w:r>
          <w:bookmarkStart w:id="0" w:name="_GoBack"/>
          <w:bookmarkEnd w:id="0"/>
        </w:p>
      </w:tc>
    </w:tr>
    <w:tr w:rsidR="006C798D" w:rsidRPr="000E0EEA" w:rsidTr="00B67A18">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ПНУИ</w:t>
          </w:r>
        </w:p>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на</w:t>
          </w:r>
        </w:p>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ПТ</w:t>
          </w:r>
          <w:r>
            <w:rPr>
              <w:rFonts w:ascii="Times New Roman" w:eastAsia="Times New Roman" w:hAnsi="Times New Roman" w:cs="Times New Roman"/>
              <w:b/>
              <w:sz w:val="24"/>
              <w:szCs w:val="24"/>
              <w:lang w:eastAsia="bg-BG"/>
            </w:rPr>
            <w:t>С</w:t>
          </w:r>
        </w:p>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0E0EEA">
            <w:rPr>
              <w:rFonts w:ascii="Times New Roman" w:eastAsia="Times New Roman" w:hAnsi="Times New Roman" w:cs="Times New Roman"/>
              <w:b/>
              <w:sz w:val="24"/>
              <w:szCs w:val="24"/>
              <w:lang w:eastAsia="bg-BG"/>
            </w:rPr>
            <w:t>20</w:t>
          </w:r>
          <w:r>
            <w:rPr>
              <w:rFonts w:ascii="Times New Roman" w:eastAsia="Times New Roman" w:hAnsi="Times New Roman" w:cs="Times New Roman"/>
              <w:b/>
              <w:sz w:val="24"/>
              <w:szCs w:val="24"/>
              <w:lang w:eastAsia="bg-BG"/>
            </w:rPr>
            <w:t>21</w:t>
          </w:r>
          <w:r w:rsidRPr="000E0EEA">
            <w:rPr>
              <w:rFonts w:ascii="Times New Roman" w:eastAsia="Times New Roman" w:hAnsi="Times New Roman" w:cs="Times New Roman"/>
              <w:b/>
              <w:sz w:val="24"/>
              <w:szCs w:val="24"/>
              <w:lang w:eastAsia="bg-BG"/>
            </w:rPr>
            <w:t>-202</w:t>
          </w:r>
          <w:r>
            <w:rPr>
              <w:rFonts w:ascii="Times New Roman" w:eastAsia="Times New Roman" w:hAnsi="Times New Roman" w:cs="Times New Roman"/>
              <w:b/>
              <w:sz w:val="24"/>
              <w:szCs w:val="24"/>
              <w:lang w:eastAsia="bg-BG"/>
            </w:rPr>
            <w:t>7</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6C798D" w:rsidRPr="000E0EEA" w:rsidRDefault="006C798D" w:rsidP="006C798D">
          <w:pPr>
            <w:autoSpaceDE w:val="0"/>
            <w:autoSpaceDN w:val="0"/>
            <w:adjustRightInd w:val="0"/>
            <w:spacing w:after="0" w:line="241" w:lineRule="atLeast"/>
            <w:jc w:val="center"/>
            <w:rPr>
              <w:rFonts w:ascii="Times New Roman" w:eastAsia="Times New Roman" w:hAnsi="Times New Roman" w:cs="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6C798D" w:rsidRPr="000E0EEA" w:rsidRDefault="006C798D" w:rsidP="006C798D">
          <w:pPr>
            <w:autoSpaceDE w:val="0"/>
            <w:autoSpaceDN w:val="0"/>
            <w:adjustRightInd w:val="0"/>
            <w:spacing w:after="0" w:line="241" w:lineRule="atLeast"/>
            <w:rPr>
              <w:rFonts w:ascii="Times New Roman" w:eastAsia="Times New Roman" w:hAnsi="Times New Roman" w:cs="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6C798D" w:rsidRPr="001D11F1" w:rsidRDefault="006C798D" w:rsidP="006C798D">
          <w:pPr>
            <w:autoSpaceDE w:val="0"/>
            <w:autoSpaceDN w:val="0"/>
            <w:adjustRightInd w:val="0"/>
            <w:spacing w:line="241" w:lineRule="atLeast"/>
            <w:rPr>
              <w:rFonts w:ascii="Times New Roman" w:hAnsi="Times New Roman" w:cs="Times New Roman"/>
              <w:b/>
              <w:noProof/>
              <w:sz w:val="24"/>
              <w:szCs w:val="24"/>
              <w:lang w:val="en-US" w:eastAsia="pl-PL"/>
            </w:rPr>
          </w:pPr>
          <w:r w:rsidRPr="001D11F1">
            <w:rPr>
              <w:rFonts w:ascii="Times New Roman" w:hAnsi="Times New Roman" w:cs="Times New Roman"/>
              <w:b/>
              <w:noProof/>
            </w:rPr>
            <w:t xml:space="preserve">Версия </w:t>
          </w:r>
          <w:r w:rsidR="001D11F1" w:rsidRPr="001D11F1">
            <w:rPr>
              <w:rFonts w:ascii="Times New Roman" w:hAnsi="Times New Roman" w:cs="Times New Roman"/>
              <w:b/>
              <w:noProof/>
            </w:rPr>
            <w:t>2</w:t>
          </w:r>
          <w:r w:rsidR="00693774" w:rsidRPr="001D11F1">
            <w:rPr>
              <w:rFonts w:ascii="Times New Roman" w:hAnsi="Times New Roman" w:cs="Times New Roman"/>
              <w:b/>
              <w:noProof/>
            </w:rPr>
            <w:t>.0</w:t>
          </w:r>
        </w:p>
      </w:tc>
    </w:tr>
  </w:tbl>
  <w:p w:rsidR="00815FB6" w:rsidRDefault="00815FB6" w:rsidP="00815F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DC7" w:rsidRDefault="00C51D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015C8F"/>
    <w:rsid w:val="000B199A"/>
    <w:rsid w:val="001206CB"/>
    <w:rsid w:val="0012622E"/>
    <w:rsid w:val="00155917"/>
    <w:rsid w:val="001A33E1"/>
    <w:rsid w:val="001B4AB1"/>
    <w:rsid w:val="001D11F1"/>
    <w:rsid w:val="001D2FA3"/>
    <w:rsid w:val="001F337F"/>
    <w:rsid w:val="00214C7E"/>
    <w:rsid w:val="002C1AFA"/>
    <w:rsid w:val="003108B7"/>
    <w:rsid w:val="00317DC6"/>
    <w:rsid w:val="00342FED"/>
    <w:rsid w:val="003525DB"/>
    <w:rsid w:val="003D0DE4"/>
    <w:rsid w:val="00435323"/>
    <w:rsid w:val="00443F67"/>
    <w:rsid w:val="00462C16"/>
    <w:rsid w:val="004A7B75"/>
    <w:rsid w:val="0050406C"/>
    <w:rsid w:val="00510F1A"/>
    <w:rsid w:val="00511A8F"/>
    <w:rsid w:val="00512F26"/>
    <w:rsid w:val="00520D28"/>
    <w:rsid w:val="005774AD"/>
    <w:rsid w:val="005B1F0B"/>
    <w:rsid w:val="005D100F"/>
    <w:rsid w:val="005F3A4E"/>
    <w:rsid w:val="00663462"/>
    <w:rsid w:val="00693774"/>
    <w:rsid w:val="00694809"/>
    <w:rsid w:val="006A7713"/>
    <w:rsid w:val="006C3707"/>
    <w:rsid w:val="006C798D"/>
    <w:rsid w:val="00724C2E"/>
    <w:rsid w:val="00761682"/>
    <w:rsid w:val="0076320E"/>
    <w:rsid w:val="00796682"/>
    <w:rsid w:val="0081443A"/>
    <w:rsid w:val="00815FB6"/>
    <w:rsid w:val="008337E8"/>
    <w:rsid w:val="008913BD"/>
    <w:rsid w:val="008D1094"/>
    <w:rsid w:val="008E6657"/>
    <w:rsid w:val="00967F8E"/>
    <w:rsid w:val="00974E50"/>
    <w:rsid w:val="009C0E30"/>
    <w:rsid w:val="00A05289"/>
    <w:rsid w:val="00B14AEE"/>
    <w:rsid w:val="00B64BBC"/>
    <w:rsid w:val="00BB0185"/>
    <w:rsid w:val="00BB4C40"/>
    <w:rsid w:val="00BC7DEC"/>
    <w:rsid w:val="00BE1432"/>
    <w:rsid w:val="00BE3237"/>
    <w:rsid w:val="00BE69CB"/>
    <w:rsid w:val="00C13467"/>
    <w:rsid w:val="00C41F03"/>
    <w:rsid w:val="00C4216A"/>
    <w:rsid w:val="00C51DC7"/>
    <w:rsid w:val="00C820B3"/>
    <w:rsid w:val="00CB78EF"/>
    <w:rsid w:val="00CC3674"/>
    <w:rsid w:val="00CC7193"/>
    <w:rsid w:val="00CE5441"/>
    <w:rsid w:val="00D17438"/>
    <w:rsid w:val="00D567A4"/>
    <w:rsid w:val="00D66006"/>
    <w:rsid w:val="00DA1CA3"/>
    <w:rsid w:val="00DD3C91"/>
    <w:rsid w:val="00DE1FAC"/>
    <w:rsid w:val="00DE7BE3"/>
    <w:rsid w:val="00E06F44"/>
    <w:rsid w:val="00E30119"/>
    <w:rsid w:val="00EB186E"/>
    <w:rsid w:val="00F506E1"/>
    <w:rsid w:val="00F96541"/>
    <w:rsid w:val="00FA10CB"/>
    <w:rsid w:val="00FD1E49"/>
    <w:rsid w:val="00FD2648"/>
    <w:rsid w:val="00FF7CB0"/>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 w:type="paragraph" w:styleId="Header">
    <w:name w:val="header"/>
    <w:basedOn w:val="Normal"/>
    <w:link w:val="HeaderChar"/>
    <w:uiPriority w:val="99"/>
    <w:unhideWhenUsed/>
    <w:rsid w:val="00815F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FB6"/>
  </w:style>
  <w:style w:type="paragraph" w:styleId="Footer">
    <w:name w:val="footer"/>
    <w:basedOn w:val="Normal"/>
    <w:link w:val="FooterChar"/>
    <w:uiPriority w:val="99"/>
    <w:unhideWhenUsed/>
    <w:rsid w:val="00815F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FB6"/>
  </w:style>
  <w:style w:type="paragraph" w:customStyle="1" w:styleId="Normal1">
    <w:name w:val="Normal1"/>
    <w:basedOn w:val="Normal"/>
    <w:rsid w:val="00155917"/>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EndnoteText">
    <w:name w:val="endnote text"/>
    <w:basedOn w:val="Normal"/>
    <w:link w:val="EndnoteTextChar"/>
    <w:uiPriority w:val="99"/>
    <w:semiHidden/>
    <w:unhideWhenUsed/>
    <w:rsid w:val="002C1AF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C1AFA"/>
    <w:rPr>
      <w:sz w:val="20"/>
      <w:szCs w:val="20"/>
    </w:rPr>
  </w:style>
  <w:style w:type="character" w:styleId="EndnoteReference">
    <w:name w:val="endnote reference"/>
    <w:basedOn w:val="DefaultParagraphFont"/>
    <w:uiPriority w:val="99"/>
    <w:semiHidden/>
    <w:unhideWhenUsed/>
    <w:rsid w:val="002C1AFA"/>
    <w:rPr>
      <w:vertAlign w:val="superscript"/>
    </w:rPr>
  </w:style>
  <w:style w:type="paragraph" w:styleId="FootnoteText">
    <w:name w:val="footnote text"/>
    <w:basedOn w:val="Normal"/>
    <w:link w:val="FootnoteTextChar"/>
    <w:uiPriority w:val="99"/>
    <w:semiHidden/>
    <w:unhideWhenUsed/>
    <w:rsid w:val="002C1A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1AFA"/>
    <w:rPr>
      <w:sz w:val="20"/>
      <w:szCs w:val="20"/>
    </w:rPr>
  </w:style>
  <w:style w:type="character" w:styleId="FootnoteReference">
    <w:name w:val="footnote reference"/>
    <w:basedOn w:val="DefaultParagraphFont"/>
    <w:uiPriority w:val="99"/>
    <w:semiHidden/>
    <w:unhideWhenUsed/>
    <w:rsid w:val="002C1A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384B7-4F58-4C7E-87B0-5AA49C5AD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Daniela Kalaydzhiyska-Ivanova</cp:lastModifiedBy>
  <cp:revision>5</cp:revision>
  <cp:lastPrinted>2024-12-17T08:37:00Z</cp:lastPrinted>
  <dcterms:created xsi:type="dcterms:W3CDTF">2025-04-02T12:59:00Z</dcterms:created>
  <dcterms:modified xsi:type="dcterms:W3CDTF">2025-07-10T08:18:00Z</dcterms:modified>
</cp:coreProperties>
</file>