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9D7353" w:rsidRDefault="00240668" w:rsidP="00240668">
      <w:pPr>
        <w:jc w:val="center"/>
        <w:rPr>
          <w:rFonts w:ascii="Arial" w:hAnsi="Arial" w:cs="Arial"/>
          <w:b/>
          <w:noProof/>
          <w:lang w:val="bg-BG"/>
        </w:rPr>
      </w:pPr>
      <w:r w:rsidRPr="009D7353">
        <w:rPr>
          <w:rFonts w:ascii="Arial" w:hAnsi="Arial" w:cs="Arial"/>
          <w:b/>
          <w:noProof/>
          <w:lang w:val="bg-BG"/>
        </w:rPr>
        <w:t>ВЪПРОСИ И ОТГОВОРИ ПО ПРОЦЕДУРА</w:t>
      </w:r>
    </w:p>
    <w:p w:rsidR="00240668" w:rsidRPr="009D7353" w:rsidRDefault="00240668" w:rsidP="00240668">
      <w:pPr>
        <w:jc w:val="center"/>
        <w:rPr>
          <w:rFonts w:ascii="Arial" w:hAnsi="Arial" w:cs="Arial"/>
          <w:b/>
          <w:noProof/>
          <w:lang w:val="bg-BG"/>
        </w:rPr>
      </w:pPr>
      <w:r w:rsidRPr="009D7353">
        <w:rPr>
          <w:rFonts w:ascii="Arial" w:hAnsi="Arial" w:cs="Arial"/>
          <w:b/>
          <w:noProof/>
          <w:lang w:val="bg-BG"/>
        </w:rPr>
        <w:t>за подбор на проекти</w:t>
      </w:r>
    </w:p>
    <w:p w:rsidR="003D35C7" w:rsidRPr="009D7353" w:rsidRDefault="006E65AD" w:rsidP="00A40364">
      <w:pPr>
        <w:jc w:val="center"/>
        <w:rPr>
          <w:rFonts w:ascii="Arial" w:hAnsi="Arial" w:cs="Arial"/>
          <w:b/>
          <w:noProof/>
          <w:lang w:val="bg-BG"/>
        </w:rPr>
      </w:pPr>
      <w:r>
        <w:rPr>
          <w:rFonts w:ascii="Arial" w:hAnsi="Arial" w:cs="Arial"/>
          <w:b/>
          <w:noProof/>
          <w:lang w:val="bg-BG"/>
        </w:rPr>
        <w:t>BG14MFOP001-2.</w:t>
      </w:r>
      <w:r w:rsidRPr="006E65AD">
        <w:t xml:space="preserve"> </w:t>
      </w:r>
      <w:r w:rsidRPr="006E65AD">
        <w:rPr>
          <w:rFonts w:ascii="Arial" w:hAnsi="Arial" w:cs="Arial"/>
          <w:b/>
          <w:noProof/>
          <w:lang w:val="bg-BG"/>
        </w:rPr>
        <w:t>010 „Насърчаване на нови производители на аквакултури, развиващи устойчиви аквакултури“</w:t>
      </w:r>
      <w:r w:rsidR="003D35C7" w:rsidRPr="009D7353">
        <w:rPr>
          <w:rFonts w:ascii="Arial" w:hAnsi="Arial" w:cs="Arial"/>
          <w:b/>
          <w:noProof/>
          <w:lang w:val="bg-BG"/>
        </w:rPr>
        <w:t>,</w:t>
      </w:r>
    </w:p>
    <w:p w:rsidR="00074DEA" w:rsidRPr="009D7353" w:rsidRDefault="006E65AD" w:rsidP="00A40364">
      <w:pPr>
        <w:jc w:val="center"/>
        <w:rPr>
          <w:rFonts w:ascii="Arial" w:hAnsi="Arial" w:cs="Arial"/>
          <w:b/>
          <w:noProof/>
          <w:lang w:val="bg-BG"/>
        </w:rPr>
      </w:pPr>
      <w:r>
        <w:rPr>
          <w:rFonts w:ascii="Arial" w:hAnsi="Arial" w:cs="Arial"/>
          <w:b/>
          <w:noProof/>
          <w:lang w:val="bg-BG"/>
        </w:rPr>
        <w:t>мярка 2.3</w:t>
      </w:r>
      <w:r w:rsidR="003D35C7" w:rsidRPr="009D7353">
        <w:rPr>
          <w:rFonts w:ascii="Arial" w:hAnsi="Arial" w:cs="Arial"/>
          <w:b/>
          <w:noProof/>
          <w:lang w:val="bg-BG"/>
        </w:rPr>
        <w:t xml:space="preserve"> „</w:t>
      </w:r>
      <w:r w:rsidRPr="006E65AD">
        <w:rPr>
          <w:rFonts w:ascii="Arial" w:hAnsi="Arial" w:cs="Arial"/>
          <w:b/>
          <w:noProof/>
          <w:lang w:val="bg-BG"/>
        </w:rPr>
        <w:t>Насърчаване на нови производители на аквакултури, развиващи устойчиви аквакултури“</w:t>
      </w:r>
      <w:r w:rsidR="00074DEA" w:rsidRPr="009D7353">
        <w:rPr>
          <w:rFonts w:ascii="Arial" w:hAnsi="Arial" w:cs="Arial"/>
          <w:b/>
          <w:noProof/>
          <w:lang w:val="bg-BG"/>
        </w:rPr>
        <w:t>, Програма за морско дело и рибарство 2014 - 2020 г. (ПМДР),</w:t>
      </w:r>
    </w:p>
    <w:p w:rsidR="00B23C52" w:rsidRPr="009D7353" w:rsidRDefault="00620DCC" w:rsidP="00C375AD">
      <w:pPr>
        <w:jc w:val="center"/>
        <w:rPr>
          <w:rFonts w:ascii="Arial" w:hAnsi="Arial" w:cs="Arial"/>
          <w:b/>
          <w:noProof/>
          <w:lang w:val="bg-BG"/>
        </w:rPr>
      </w:pPr>
      <w:r w:rsidRPr="009D7353">
        <w:rPr>
          <w:rFonts w:ascii="Arial" w:hAnsi="Arial" w:cs="Arial"/>
          <w:b/>
          <w:noProof/>
          <w:lang w:val="bg-BG"/>
        </w:rPr>
        <w:t>о</w:t>
      </w:r>
      <w:r w:rsidR="00AF4862" w:rsidRPr="009D7353">
        <w:rPr>
          <w:rFonts w:ascii="Arial" w:hAnsi="Arial" w:cs="Arial"/>
          <w:b/>
          <w:noProof/>
          <w:lang w:val="bg-BG"/>
        </w:rPr>
        <w:t>добрени с Докладн</w:t>
      </w:r>
      <w:r w:rsidR="005C195F" w:rsidRPr="009D7353">
        <w:rPr>
          <w:rFonts w:ascii="Arial" w:hAnsi="Arial" w:cs="Arial"/>
          <w:b/>
          <w:noProof/>
          <w:lang w:val="bg-BG"/>
        </w:rPr>
        <w:t>а</w:t>
      </w:r>
      <w:r w:rsidR="00AF4862" w:rsidRPr="009D7353">
        <w:rPr>
          <w:rFonts w:ascii="Arial" w:hAnsi="Arial" w:cs="Arial"/>
          <w:b/>
          <w:noProof/>
          <w:lang w:val="bg-BG"/>
        </w:rPr>
        <w:t xml:space="preserve"> записк</w:t>
      </w:r>
      <w:r w:rsidR="005C195F" w:rsidRPr="009D7353">
        <w:rPr>
          <w:rFonts w:ascii="Arial" w:hAnsi="Arial" w:cs="Arial"/>
          <w:b/>
          <w:noProof/>
          <w:lang w:val="bg-BG"/>
        </w:rPr>
        <w:t>а</w:t>
      </w:r>
      <w:r w:rsidR="00AF4862" w:rsidRPr="009D7353">
        <w:rPr>
          <w:rFonts w:ascii="Arial" w:hAnsi="Arial" w:cs="Arial"/>
          <w:b/>
          <w:noProof/>
          <w:lang w:val="bg-BG"/>
        </w:rPr>
        <w:t xml:space="preserve"> №</w:t>
      </w:r>
      <w:r w:rsidR="00C73319" w:rsidRPr="009D7353">
        <w:rPr>
          <w:rFonts w:ascii="Arial" w:hAnsi="Arial" w:cs="Arial"/>
          <w:b/>
          <w:noProof/>
          <w:lang w:val="bg-BG"/>
        </w:rPr>
        <w:t xml:space="preserve"> </w:t>
      </w:r>
      <w:r w:rsidR="00895C35">
        <w:rPr>
          <w:rFonts w:ascii="Arial" w:hAnsi="Arial" w:cs="Arial"/>
          <w:b/>
          <w:noProof/>
        </w:rPr>
        <w:t>93-2156</w:t>
      </w:r>
      <w:r w:rsidR="004E60A5" w:rsidRPr="009D7353">
        <w:rPr>
          <w:rFonts w:ascii="Arial" w:hAnsi="Arial" w:cs="Arial"/>
          <w:b/>
          <w:noProof/>
          <w:lang w:val="bg-BG"/>
        </w:rPr>
        <w:t xml:space="preserve"> / </w:t>
      </w:r>
      <w:r w:rsidR="00895C35">
        <w:rPr>
          <w:rFonts w:ascii="Arial" w:hAnsi="Arial" w:cs="Arial"/>
          <w:b/>
          <w:noProof/>
        </w:rPr>
        <w:t>25.03</w:t>
      </w:r>
      <w:r w:rsidR="004E60A5" w:rsidRPr="009D7353">
        <w:rPr>
          <w:rFonts w:ascii="Arial" w:hAnsi="Arial" w:cs="Arial"/>
          <w:b/>
          <w:noProof/>
          <w:lang w:val="bg-BG"/>
        </w:rPr>
        <w:t>.</w:t>
      </w:r>
      <w:r w:rsidR="003D35C7" w:rsidRPr="009D7353">
        <w:rPr>
          <w:rFonts w:ascii="Arial" w:hAnsi="Arial" w:cs="Arial"/>
          <w:b/>
          <w:noProof/>
          <w:lang w:val="bg-BG"/>
        </w:rPr>
        <w:t>2019</w:t>
      </w:r>
      <w:r w:rsidR="007568BB" w:rsidRPr="009D7353">
        <w:rPr>
          <w:rFonts w:ascii="Arial" w:hAnsi="Arial" w:cs="Arial"/>
          <w:b/>
          <w:noProof/>
          <w:lang w:val="bg-BG"/>
        </w:rPr>
        <w:t xml:space="preserve"> г.</w:t>
      </w:r>
    </w:p>
    <w:p w:rsidR="000E69C2" w:rsidRPr="009600F2" w:rsidRDefault="00AF4862" w:rsidP="00C375AD">
      <w:pPr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 w:rsidRPr="009D7353">
        <w:rPr>
          <w:rFonts w:ascii="Arial" w:hAnsi="Arial" w:cs="Arial"/>
          <w:b/>
          <w:noProof/>
          <w:lang w:val="bg-BG"/>
        </w:rPr>
        <w:t>от Ръководителя на У</w:t>
      </w:r>
      <w:r w:rsidR="00074DEA" w:rsidRPr="009D7353">
        <w:rPr>
          <w:rFonts w:ascii="Arial" w:hAnsi="Arial" w:cs="Arial"/>
          <w:b/>
          <w:noProof/>
          <w:lang w:val="bg-BG"/>
        </w:rPr>
        <w:t>правляващия орган</w:t>
      </w:r>
      <w:r w:rsidRPr="009D7353">
        <w:rPr>
          <w:rFonts w:ascii="Arial" w:hAnsi="Arial" w:cs="Arial"/>
          <w:b/>
          <w:noProof/>
          <w:lang w:val="bg-BG"/>
        </w:rPr>
        <w:t xml:space="preserve"> на ПМДР</w:t>
      </w:r>
    </w:p>
    <w:p w:rsidR="00F4047C" w:rsidRPr="009D7353" w:rsidRDefault="00F4047C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F4047C" w:rsidRDefault="00F4047C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947DFB" w:rsidRPr="009D7353" w:rsidRDefault="00C70D41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9D7353">
        <w:rPr>
          <w:rFonts w:ascii="Arial" w:hAnsi="Arial" w:cs="Arial"/>
          <w:b/>
          <w:noProof/>
          <w:u w:val="single"/>
          <w:lang w:val="bg-BG"/>
        </w:rPr>
        <w:t xml:space="preserve">I. </w:t>
      </w:r>
      <w:r w:rsidR="00947DFB" w:rsidRPr="009D7353">
        <w:rPr>
          <w:rFonts w:ascii="Arial" w:hAnsi="Arial" w:cs="Arial"/>
          <w:b/>
          <w:noProof/>
          <w:u w:val="single"/>
          <w:lang w:val="bg-BG"/>
        </w:rPr>
        <w:t>Въпрос</w:t>
      </w:r>
      <w:r w:rsidR="00E4154D" w:rsidRPr="009D7353">
        <w:rPr>
          <w:rFonts w:ascii="Arial" w:hAnsi="Arial" w:cs="Arial"/>
          <w:b/>
          <w:noProof/>
          <w:u w:val="single"/>
          <w:lang w:val="bg-BG"/>
        </w:rPr>
        <w:t xml:space="preserve"> на </w:t>
      </w:r>
      <w:r w:rsidR="006E65AD">
        <w:rPr>
          <w:rFonts w:ascii="Arial" w:hAnsi="Arial" w:cs="Arial"/>
          <w:b/>
          <w:noProof/>
          <w:u w:val="single"/>
          <w:lang w:val="bg-BG"/>
        </w:rPr>
        <w:t>Стойчо Стойчев</w:t>
      </w:r>
      <w:r w:rsidR="00947DFB" w:rsidRPr="009D7353">
        <w:rPr>
          <w:rFonts w:ascii="Arial" w:hAnsi="Arial" w:cs="Arial"/>
          <w:b/>
          <w:noProof/>
          <w:u w:val="single"/>
          <w:lang w:val="bg-BG"/>
        </w:rPr>
        <w:t>:</w:t>
      </w:r>
    </w:p>
    <w:p w:rsidR="00F4047C" w:rsidRPr="009D7353" w:rsidRDefault="00F4047C" w:rsidP="00C70D41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Sun 3/10/2019 4:48 PM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Уважаеми дами и господа,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в указанията за кандидатстване към откритата процедура за подбор на проекти BG14MFOP001-2.010 - Насърчаване на нови производители на аквакултури, развиващи устойчиви аквакултури,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в т. 14.1. "Допустими разходи" е отбелязано, че технологичният проект следва да бъде изготвен от специалист с образователна степен "Магистър"  или по-висока научна степен (звание) в изброените специалности: рибно стопанство, рибовъдство, аквакултури, ихтиология, хидробиология, или друга еквивалентна на изброените, или заемащи академична длъжност в изброените области.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В Наредба № 18 от 4.11.2016 г. на МЗХГ за съдържанието на технологичното описание и технологичната схема на производство на аквакултури няма такова изискване, т.е. същата може да бъде изготвена и от бакалавър по една от гореизброените специалности. Отделно от това, за да придобиеш образователна степен "магистър" при определени условия са необходими два семестъра, като бакалавърската степен не е необходимо непременно да е по една от тези специалности. Оказва се, че това изискване е ограничително към хора, които имат бакалавърска степен, по - дълъг и разширен курс на обучение, а са недопустими според Управляващия орган на ПМДР 2014 - 2020. Смятам, че е недопустимо да има изискване, което е в разрез с нормативната уредба на Р България - в случая на Наредба № 18.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Отделно от това в досега откриваните процедури подобно изискване нямаше и реално може да се окаже, че Бенефициенти са извършили вече допустим разход за изготвяне на технологичен проект (след 01.01.2014г.), а той да не може да бъде финансиран според така публикуваните Условия за кандидатстване, като отново напомням, че това изискване е НОВО и е само от този прием.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Не смятате ли, че срокът от 2 месеца за прием на толкова големи и сложни проекти е малък? Същият срок например е и за сектор "Малки проекти"?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Моля за вашите бързи и аргументирани отговори.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С уважение,</w:t>
      </w:r>
    </w:p>
    <w:p w:rsidR="00F4047C" w:rsidRDefault="006E65AD" w:rsidP="006E65AD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6E65AD">
        <w:rPr>
          <w:rFonts w:ascii="Arial" w:eastAsia="Calibri" w:hAnsi="Arial" w:cs="Arial"/>
          <w:i/>
          <w:noProof/>
          <w:lang w:val="bg-BG"/>
        </w:rPr>
        <w:t>Стойчо Стойчев</w:t>
      </w:r>
    </w:p>
    <w:p w:rsidR="00DA71D7" w:rsidRPr="009D7353" w:rsidRDefault="00DA71D7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F4047C" w:rsidRPr="009D7353" w:rsidRDefault="006E65AD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>
        <w:rPr>
          <w:rFonts w:ascii="Arial" w:hAnsi="Arial" w:cs="Arial"/>
          <w:b/>
          <w:noProof/>
          <w:u w:val="single"/>
          <w:lang w:val="bg-BG"/>
        </w:rPr>
        <w:t>Отговор</w:t>
      </w:r>
      <w:r w:rsidR="00F4047C" w:rsidRPr="009D7353">
        <w:rPr>
          <w:rFonts w:ascii="Arial" w:hAnsi="Arial" w:cs="Arial"/>
          <w:b/>
          <w:noProof/>
          <w:u w:val="single"/>
          <w:lang w:val="bg-BG"/>
        </w:rPr>
        <w:t>:</w:t>
      </w:r>
    </w:p>
    <w:p w:rsidR="00F4047C" w:rsidRPr="009D7353" w:rsidRDefault="00F4047C" w:rsidP="00AF476A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E4154D" w:rsidRDefault="009600F2" w:rsidP="006427E5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>
        <w:rPr>
          <w:rFonts w:ascii="Arial" w:hAnsi="Arial" w:cs="Arial"/>
          <w:noProof/>
          <w:lang w:val="bg-BG"/>
        </w:rPr>
        <w:t>В</w:t>
      </w:r>
      <w:r w:rsidRPr="009600F2">
        <w:rPr>
          <w:rFonts w:ascii="Arial" w:hAnsi="Arial" w:cs="Arial"/>
          <w:noProof/>
          <w:lang w:val="bg-BG"/>
        </w:rPr>
        <w:t xml:space="preserve"> т. 14.1. "Допустими разходи"</w:t>
      </w:r>
      <w:r w:rsidR="006427E5">
        <w:rPr>
          <w:rFonts w:ascii="Arial" w:hAnsi="Arial" w:cs="Arial"/>
          <w:noProof/>
        </w:rPr>
        <w:t xml:space="preserve"> </w:t>
      </w:r>
      <w:r w:rsidR="006427E5">
        <w:rPr>
          <w:rFonts w:ascii="Arial" w:hAnsi="Arial" w:cs="Arial"/>
          <w:noProof/>
          <w:lang w:val="bg-BG"/>
        </w:rPr>
        <w:t>на Ус</w:t>
      </w:r>
      <w:r w:rsidR="006427E5" w:rsidRPr="006427E5">
        <w:rPr>
          <w:rFonts w:ascii="Arial" w:hAnsi="Arial" w:cs="Arial"/>
          <w:noProof/>
          <w:lang w:val="bg-BG"/>
        </w:rPr>
        <w:t>ловия</w:t>
      </w:r>
      <w:r w:rsidR="006427E5">
        <w:rPr>
          <w:rFonts w:ascii="Arial" w:hAnsi="Arial" w:cs="Arial"/>
          <w:noProof/>
          <w:lang w:val="bg-BG"/>
        </w:rPr>
        <w:t>та</w:t>
      </w:r>
      <w:r w:rsidR="006427E5" w:rsidRPr="006427E5">
        <w:rPr>
          <w:rFonts w:ascii="Arial" w:hAnsi="Arial" w:cs="Arial"/>
          <w:noProof/>
          <w:lang w:val="bg-BG"/>
        </w:rPr>
        <w:t xml:space="preserve"> </w:t>
      </w:r>
      <w:r w:rsidR="006427E5">
        <w:rPr>
          <w:rFonts w:ascii="Arial" w:hAnsi="Arial" w:cs="Arial"/>
          <w:noProof/>
          <w:lang w:val="bg-BG"/>
        </w:rPr>
        <w:t>з</w:t>
      </w:r>
      <w:r w:rsidR="006427E5" w:rsidRPr="006427E5">
        <w:rPr>
          <w:rFonts w:ascii="Arial" w:hAnsi="Arial" w:cs="Arial"/>
          <w:noProof/>
          <w:lang w:val="bg-BG"/>
        </w:rPr>
        <w:t>а канд</w:t>
      </w:r>
      <w:r w:rsidR="006427E5">
        <w:rPr>
          <w:rFonts w:ascii="Arial" w:hAnsi="Arial" w:cs="Arial"/>
          <w:noProof/>
          <w:lang w:val="bg-BG"/>
        </w:rPr>
        <w:t>и</w:t>
      </w:r>
      <w:r w:rsidR="006427E5" w:rsidRPr="006427E5">
        <w:rPr>
          <w:rFonts w:ascii="Arial" w:hAnsi="Arial" w:cs="Arial"/>
          <w:noProof/>
          <w:lang w:val="bg-BG"/>
        </w:rPr>
        <w:t>датстване</w:t>
      </w:r>
      <w:r w:rsidR="006427E5">
        <w:rPr>
          <w:rFonts w:ascii="Arial" w:hAnsi="Arial" w:cs="Arial"/>
          <w:noProof/>
          <w:lang w:val="bg-BG"/>
        </w:rPr>
        <w:t xml:space="preserve"> </w:t>
      </w:r>
      <w:r w:rsidR="006427E5" w:rsidRPr="006427E5">
        <w:rPr>
          <w:rFonts w:ascii="Arial" w:hAnsi="Arial" w:cs="Arial"/>
          <w:noProof/>
          <w:lang w:val="bg-BG"/>
        </w:rPr>
        <w:t>с проектни предложения за предоставяне на безвъзмездна финансова помощ</w:t>
      </w:r>
      <w:r w:rsidR="006427E5">
        <w:rPr>
          <w:rFonts w:ascii="Arial" w:hAnsi="Arial" w:cs="Arial"/>
          <w:noProof/>
          <w:lang w:val="bg-BG"/>
        </w:rPr>
        <w:t xml:space="preserve"> </w:t>
      </w:r>
      <w:r w:rsidR="006427E5" w:rsidRPr="006427E5">
        <w:rPr>
          <w:rFonts w:ascii="Arial" w:hAnsi="Arial" w:cs="Arial"/>
          <w:noProof/>
          <w:lang w:val="bg-BG"/>
        </w:rPr>
        <w:t>по Програма за морско дело и рибарство 2014-2020</w:t>
      </w:r>
      <w:r w:rsidR="006427E5">
        <w:rPr>
          <w:rFonts w:ascii="Arial" w:hAnsi="Arial" w:cs="Arial"/>
          <w:noProof/>
          <w:lang w:val="bg-BG"/>
        </w:rPr>
        <w:t xml:space="preserve"> по</w:t>
      </w:r>
      <w:r w:rsidR="006427E5" w:rsidRPr="006427E5">
        <w:t xml:space="preserve"> </w:t>
      </w:r>
      <w:r w:rsidR="006427E5" w:rsidRPr="006427E5">
        <w:rPr>
          <w:rFonts w:ascii="Arial" w:hAnsi="Arial" w:cs="Arial"/>
          <w:noProof/>
          <w:lang w:val="bg-BG"/>
        </w:rPr>
        <w:t>Мярка 2.3 “Насърчаване на нови производители на аквакултури, развиващи устойчиви аквакултури”</w:t>
      </w:r>
      <w:r w:rsidR="006427E5">
        <w:rPr>
          <w:rFonts w:ascii="Arial" w:hAnsi="Arial" w:cs="Arial"/>
          <w:noProof/>
          <w:lang w:val="bg-BG"/>
        </w:rPr>
        <w:t xml:space="preserve">, </w:t>
      </w:r>
      <w:r w:rsidR="006427E5" w:rsidRPr="006427E5">
        <w:rPr>
          <w:rFonts w:ascii="Arial" w:hAnsi="Arial" w:cs="Arial"/>
          <w:noProof/>
          <w:lang w:val="bg-BG"/>
        </w:rPr>
        <w:t>Процедура чрез подбор на проекти</w:t>
      </w:r>
      <w:r w:rsidR="006427E5">
        <w:rPr>
          <w:rFonts w:ascii="Arial" w:hAnsi="Arial" w:cs="Arial"/>
          <w:noProof/>
          <w:lang w:val="bg-BG"/>
        </w:rPr>
        <w:t xml:space="preserve"> </w:t>
      </w:r>
      <w:r w:rsidR="006427E5" w:rsidRPr="006427E5">
        <w:rPr>
          <w:rFonts w:ascii="Arial" w:hAnsi="Arial" w:cs="Arial"/>
          <w:noProof/>
          <w:lang w:val="bg-BG"/>
        </w:rPr>
        <w:t>BG14MFOP001-2.010 „Насърчаване на нови производители на аквакултури, развиващи устойчиви аквакултури“</w:t>
      </w:r>
      <w:r w:rsidR="006427E5">
        <w:rPr>
          <w:rFonts w:ascii="Arial" w:hAnsi="Arial" w:cs="Arial"/>
          <w:noProof/>
          <w:lang w:val="bg-BG"/>
        </w:rPr>
        <w:t xml:space="preserve"> има въведено изискване</w:t>
      </w:r>
      <w:r w:rsidR="005D73E9">
        <w:rPr>
          <w:rFonts w:ascii="Arial" w:hAnsi="Arial" w:cs="Arial"/>
          <w:noProof/>
          <w:lang w:val="bg-BG"/>
        </w:rPr>
        <w:t>: „</w:t>
      </w:r>
      <w:r w:rsidR="005D73E9" w:rsidRPr="005D73E9">
        <w:rPr>
          <w:rFonts w:ascii="Arial" w:hAnsi="Arial" w:cs="Arial"/>
          <w:noProof/>
          <w:lang w:val="bg-BG"/>
        </w:rPr>
        <w:t>Технологичният проект следва да бъде изготвен от специалист с образователна степен „магистър“ или по-висока научна степен (звание) по някоя от следните специалности: рибно стопанство, рибовъдство, аквакултури, ихтиология, хидробиология или друга еквивалентна на изброените, или заемащи академична длъжност в изброените области. Когато спецификата на технологията налага включването и на експерти от други области, същите се включват като съавтори на проекта (като доказателство</w:t>
      </w:r>
      <w:r w:rsidR="005D73E9">
        <w:rPr>
          <w:rFonts w:ascii="Arial" w:hAnsi="Arial" w:cs="Arial"/>
          <w:noProof/>
          <w:lang w:val="bg-BG"/>
        </w:rPr>
        <w:t xml:space="preserve"> се изисква представянето към Формуляра за кандидатстване</w:t>
      </w:r>
      <w:r w:rsidR="005D73E9" w:rsidRPr="005D73E9">
        <w:rPr>
          <w:rFonts w:ascii="Arial" w:hAnsi="Arial" w:cs="Arial"/>
          <w:noProof/>
          <w:lang w:val="bg-BG"/>
        </w:rPr>
        <w:t xml:space="preserve"> копие от диплом).</w:t>
      </w:r>
      <w:r w:rsidR="005D73E9">
        <w:rPr>
          <w:rFonts w:ascii="Arial" w:hAnsi="Arial" w:cs="Arial"/>
          <w:noProof/>
          <w:lang w:val="bg-BG"/>
        </w:rPr>
        <w:t>“</w:t>
      </w:r>
    </w:p>
    <w:p w:rsidR="005D73E9" w:rsidRDefault="00D00C9B" w:rsidP="006427E5">
      <w:pPr>
        <w:spacing w:after="0" w:line="240" w:lineRule="auto"/>
        <w:ind w:firstLine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bg-BG"/>
        </w:rPr>
        <w:t>П</w:t>
      </w:r>
      <w:r w:rsidR="00176800">
        <w:rPr>
          <w:rFonts w:ascii="Arial" w:hAnsi="Arial" w:cs="Arial"/>
          <w:noProof/>
          <w:lang w:val="bg-BG"/>
        </w:rPr>
        <w:t>осочените</w:t>
      </w:r>
      <w:r w:rsidR="00F66256">
        <w:rPr>
          <w:rFonts w:ascii="Arial" w:hAnsi="Arial" w:cs="Arial"/>
          <w:noProof/>
          <w:lang w:val="bg-BG"/>
        </w:rPr>
        <w:t xml:space="preserve"> по-горе</w:t>
      </w:r>
      <w:r w:rsidR="005D73E9">
        <w:rPr>
          <w:rFonts w:ascii="Arial" w:hAnsi="Arial" w:cs="Arial"/>
          <w:noProof/>
          <w:lang w:val="bg-BG"/>
        </w:rPr>
        <w:t xml:space="preserve"> изисквания на Управляващият орган</w:t>
      </w:r>
      <w:r w:rsidR="00D22C37">
        <w:rPr>
          <w:rFonts w:ascii="Arial" w:hAnsi="Arial" w:cs="Arial"/>
          <w:noProof/>
          <w:lang w:val="bg-BG"/>
        </w:rPr>
        <w:t xml:space="preserve"> (УО)</w:t>
      </w:r>
      <w:r w:rsidR="00983EF3">
        <w:rPr>
          <w:rFonts w:ascii="Arial" w:hAnsi="Arial" w:cs="Arial"/>
          <w:noProof/>
          <w:lang w:val="bg-BG"/>
        </w:rPr>
        <w:t xml:space="preserve"> са в съответствие с</w:t>
      </w:r>
      <w:r>
        <w:rPr>
          <w:rFonts w:ascii="Arial" w:hAnsi="Arial" w:cs="Arial"/>
          <w:noProof/>
          <w:lang w:val="bg-BG"/>
        </w:rPr>
        <w:t xml:space="preserve"> </w:t>
      </w:r>
      <w:r w:rsidR="005D73E9">
        <w:rPr>
          <w:rFonts w:ascii="Arial" w:hAnsi="Arial" w:cs="Arial"/>
          <w:noProof/>
          <w:lang w:val="bg-BG"/>
        </w:rPr>
        <w:t>нормативната уредба на България. Наредба 18</w:t>
      </w:r>
      <w:r w:rsidR="005D73E9" w:rsidRPr="005D73E9">
        <w:t xml:space="preserve"> </w:t>
      </w:r>
      <w:r w:rsidR="005D73E9" w:rsidRPr="005D73E9">
        <w:rPr>
          <w:rFonts w:ascii="Arial" w:hAnsi="Arial" w:cs="Arial"/>
          <w:noProof/>
          <w:lang w:val="bg-BG"/>
        </w:rPr>
        <w:t>от 4.11.2016 г. за съдържанието на технологичното описание и технологичната схема на производство на аквакултури (ДВ, бр. 90 от</w:t>
      </w:r>
      <w:r w:rsidR="00A65E4F">
        <w:rPr>
          <w:rFonts w:ascii="Arial" w:hAnsi="Arial" w:cs="Arial"/>
          <w:noProof/>
          <w:lang w:val="bg-BG"/>
        </w:rPr>
        <w:t xml:space="preserve"> </w:t>
      </w:r>
      <w:r w:rsidR="005D73E9" w:rsidRPr="005D73E9">
        <w:rPr>
          <w:rFonts w:ascii="Arial" w:hAnsi="Arial" w:cs="Arial"/>
          <w:noProof/>
          <w:lang w:val="bg-BG"/>
        </w:rPr>
        <w:t>2016 г.)</w:t>
      </w:r>
      <w:r w:rsidR="005D73E9">
        <w:rPr>
          <w:rFonts w:ascii="Arial" w:hAnsi="Arial" w:cs="Arial"/>
          <w:noProof/>
          <w:lang w:val="bg-BG"/>
        </w:rPr>
        <w:t xml:space="preserve"> </w:t>
      </w:r>
      <w:r w:rsidR="002845DC">
        <w:rPr>
          <w:rFonts w:ascii="Arial" w:hAnsi="Arial" w:cs="Arial"/>
          <w:noProof/>
          <w:lang w:val="bg-BG"/>
        </w:rPr>
        <w:t>(Наредба 18</w:t>
      </w:r>
      <w:r w:rsidR="00A65E4F">
        <w:rPr>
          <w:rFonts w:ascii="Arial" w:hAnsi="Arial" w:cs="Arial"/>
          <w:noProof/>
          <w:lang w:val="bg-BG"/>
        </w:rPr>
        <w:t xml:space="preserve">) </w:t>
      </w:r>
      <w:r w:rsidR="005D73E9">
        <w:rPr>
          <w:rFonts w:ascii="Arial" w:hAnsi="Arial" w:cs="Arial"/>
          <w:noProof/>
          <w:lang w:val="bg-BG"/>
        </w:rPr>
        <w:t>е издадена на основание чл. 25а, ал. 3 от Закона за рибарството и аквакултурите</w:t>
      </w:r>
      <w:r w:rsidR="00A65E4F">
        <w:rPr>
          <w:rFonts w:ascii="Arial" w:hAnsi="Arial" w:cs="Arial"/>
          <w:noProof/>
          <w:lang w:val="bg-BG"/>
        </w:rPr>
        <w:t xml:space="preserve"> (ЗРА)</w:t>
      </w:r>
      <w:r w:rsidR="005D73E9">
        <w:rPr>
          <w:rFonts w:ascii="Arial" w:hAnsi="Arial" w:cs="Arial"/>
          <w:noProof/>
          <w:lang w:val="bg-BG"/>
        </w:rPr>
        <w:t xml:space="preserve"> и с нея се определя съдържанието</w:t>
      </w:r>
      <w:r w:rsidR="005D73E9" w:rsidRPr="00A65E4F">
        <w:rPr>
          <w:rFonts w:ascii="Arial" w:hAnsi="Arial" w:cs="Arial"/>
        </w:rPr>
        <w:t xml:space="preserve"> </w:t>
      </w:r>
      <w:r w:rsidR="00A65E4F" w:rsidRPr="00A65E4F">
        <w:rPr>
          <w:rFonts w:ascii="Arial" w:hAnsi="Arial" w:cs="Arial"/>
          <w:lang w:val="bg-BG"/>
        </w:rPr>
        <w:t>на</w:t>
      </w:r>
      <w:r w:rsidR="00A65E4F">
        <w:rPr>
          <w:lang w:val="bg-BG"/>
        </w:rPr>
        <w:t xml:space="preserve"> </w:t>
      </w:r>
      <w:r w:rsidR="00A65E4F">
        <w:rPr>
          <w:rFonts w:ascii="Arial" w:hAnsi="Arial" w:cs="Arial"/>
          <w:noProof/>
          <w:lang w:val="bg-BG"/>
        </w:rPr>
        <w:t>Т</w:t>
      </w:r>
      <w:r w:rsidR="005D73E9" w:rsidRPr="005D73E9">
        <w:rPr>
          <w:rFonts w:ascii="Arial" w:hAnsi="Arial" w:cs="Arial"/>
          <w:noProof/>
          <w:lang w:val="bg-BG"/>
        </w:rPr>
        <w:t>ехническо</w:t>
      </w:r>
      <w:r w:rsidR="00A65E4F">
        <w:rPr>
          <w:rFonts w:ascii="Arial" w:hAnsi="Arial" w:cs="Arial"/>
          <w:noProof/>
          <w:lang w:val="bg-BG"/>
        </w:rPr>
        <w:t>то</w:t>
      </w:r>
      <w:r w:rsidR="005D73E9" w:rsidRPr="005D73E9">
        <w:rPr>
          <w:rFonts w:ascii="Arial" w:hAnsi="Arial" w:cs="Arial"/>
          <w:noProof/>
          <w:lang w:val="bg-BG"/>
        </w:rPr>
        <w:t xml:space="preserve"> описание на обекта и технологична</w:t>
      </w:r>
      <w:r w:rsidR="00A65E4F">
        <w:rPr>
          <w:rFonts w:ascii="Arial" w:hAnsi="Arial" w:cs="Arial"/>
          <w:noProof/>
          <w:lang w:val="bg-BG"/>
        </w:rPr>
        <w:t>та</w:t>
      </w:r>
      <w:r w:rsidR="005D73E9" w:rsidRPr="005D73E9">
        <w:rPr>
          <w:rFonts w:ascii="Arial" w:hAnsi="Arial" w:cs="Arial"/>
          <w:noProof/>
          <w:lang w:val="bg-BG"/>
        </w:rPr>
        <w:t xml:space="preserve"> схема на производство</w:t>
      </w:r>
      <w:r w:rsidR="00A65E4F">
        <w:rPr>
          <w:rFonts w:ascii="Arial" w:hAnsi="Arial" w:cs="Arial"/>
          <w:noProof/>
          <w:lang w:val="bg-BG"/>
        </w:rPr>
        <w:t xml:space="preserve"> (Технологията) и се отнася</w:t>
      </w:r>
      <w:r w:rsidR="005D73E9" w:rsidRPr="005D73E9">
        <w:rPr>
          <w:rFonts w:ascii="Arial" w:hAnsi="Arial" w:cs="Arial"/>
          <w:noProof/>
          <w:lang w:val="bg-BG"/>
        </w:rPr>
        <w:t xml:space="preserve"> </w:t>
      </w:r>
      <w:r w:rsidR="00A65E4F">
        <w:rPr>
          <w:rFonts w:ascii="Arial" w:hAnsi="Arial" w:cs="Arial"/>
          <w:noProof/>
          <w:lang w:val="bg-BG"/>
        </w:rPr>
        <w:t>до регистрацията на обекти за аквакултури</w:t>
      </w:r>
      <w:r w:rsidR="005D73E9">
        <w:rPr>
          <w:rFonts w:ascii="Arial" w:hAnsi="Arial" w:cs="Arial"/>
          <w:noProof/>
          <w:lang w:val="bg-BG"/>
        </w:rPr>
        <w:t xml:space="preserve"> </w:t>
      </w:r>
      <w:r w:rsidR="00A65E4F">
        <w:rPr>
          <w:rFonts w:ascii="Arial" w:hAnsi="Arial" w:cs="Arial"/>
          <w:noProof/>
          <w:lang w:val="bg-BG"/>
        </w:rPr>
        <w:t xml:space="preserve">по чл. 25 от ЗРА. В </w:t>
      </w:r>
      <w:r w:rsidR="00176800">
        <w:rPr>
          <w:rFonts w:ascii="Arial" w:hAnsi="Arial" w:cs="Arial"/>
          <w:noProof/>
          <w:lang w:val="bg-BG"/>
        </w:rPr>
        <w:t xml:space="preserve">допълнение, в </w:t>
      </w:r>
      <w:r w:rsidR="00A65E4F">
        <w:rPr>
          <w:rFonts w:ascii="Arial" w:hAnsi="Arial" w:cs="Arial"/>
          <w:noProof/>
          <w:lang w:val="bg-BG"/>
        </w:rPr>
        <w:t>текстовете на Н</w:t>
      </w:r>
      <w:r w:rsidR="002845DC">
        <w:rPr>
          <w:rFonts w:ascii="Arial" w:hAnsi="Arial" w:cs="Arial"/>
          <w:noProof/>
          <w:lang w:val="bg-BG"/>
        </w:rPr>
        <w:t>аредба18</w:t>
      </w:r>
      <w:r w:rsidR="00A65E4F">
        <w:rPr>
          <w:rFonts w:ascii="Arial" w:hAnsi="Arial" w:cs="Arial"/>
          <w:noProof/>
          <w:lang w:val="bg-BG"/>
        </w:rPr>
        <w:t xml:space="preserve"> няма никакви ограничения от кого и с какви компетенции</w:t>
      </w:r>
      <w:r w:rsidR="005D73E9">
        <w:rPr>
          <w:rFonts w:ascii="Arial" w:hAnsi="Arial" w:cs="Arial"/>
          <w:noProof/>
          <w:lang w:val="bg-BG"/>
        </w:rPr>
        <w:t xml:space="preserve"> </w:t>
      </w:r>
      <w:r w:rsidR="00A65E4F">
        <w:rPr>
          <w:rFonts w:ascii="Arial" w:hAnsi="Arial" w:cs="Arial"/>
          <w:noProof/>
          <w:lang w:val="bg-BG"/>
        </w:rPr>
        <w:t xml:space="preserve">трябва да бъде </w:t>
      </w:r>
      <w:r w:rsidR="00870522">
        <w:rPr>
          <w:rFonts w:ascii="Arial" w:hAnsi="Arial" w:cs="Arial"/>
          <w:noProof/>
          <w:lang w:val="bg-BG"/>
        </w:rPr>
        <w:t>и</w:t>
      </w:r>
      <w:r w:rsidR="00D37AD0">
        <w:rPr>
          <w:rFonts w:ascii="Arial" w:hAnsi="Arial" w:cs="Arial"/>
          <w:noProof/>
          <w:lang w:val="bg-BG"/>
        </w:rPr>
        <w:t>зготвена Технологията.</w:t>
      </w:r>
    </w:p>
    <w:p w:rsidR="00176800" w:rsidRDefault="005D2288" w:rsidP="00D22C37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>
        <w:rPr>
          <w:rFonts w:ascii="Arial" w:hAnsi="Arial" w:cs="Arial"/>
          <w:noProof/>
          <w:lang w:val="bg-BG"/>
        </w:rPr>
        <w:t>В до</w:t>
      </w:r>
      <w:r w:rsidR="00D37AD0">
        <w:rPr>
          <w:rFonts w:ascii="Arial" w:hAnsi="Arial" w:cs="Arial"/>
          <w:noProof/>
          <w:lang w:val="bg-BG"/>
        </w:rPr>
        <w:t>сега</w:t>
      </w:r>
      <w:r>
        <w:rPr>
          <w:rFonts w:ascii="Arial" w:hAnsi="Arial" w:cs="Arial"/>
          <w:noProof/>
          <w:lang w:val="bg-BG"/>
        </w:rPr>
        <w:t>шните приеми по тази мярк</w:t>
      </w:r>
      <w:r>
        <w:rPr>
          <w:rFonts w:ascii="Arial" w:hAnsi="Arial" w:cs="Arial"/>
          <w:noProof/>
        </w:rPr>
        <w:t>a</w:t>
      </w:r>
      <w:r w:rsidR="0012692B">
        <w:rPr>
          <w:rFonts w:ascii="Arial" w:hAnsi="Arial" w:cs="Arial"/>
          <w:noProof/>
          <w:lang w:val="bg-BG"/>
        </w:rPr>
        <w:t>, въпреки че предмета на Наредбата</w:t>
      </w:r>
      <w:r w:rsidR="00983EF3">
        <w:rPr>
          <w:rFonts w:ascii="Arial" w:hAnsi="Arial" w:cs="Arial"/>
          <w:noProof/>
          <w:lang w:val="bg-BG"/>
        </w:rPr>
        <w:t xml:space="preserve"> </w:t>
      </w:r>
      <w:r w:rsidR="002845DC">
        <w:rPr>
          <w:rFonts w:ascii="Arial" w:hAnsi="Arial" w:cs="Arial"/>
          <w:noProof/>
          <w:lang w:val="bg-BG"/>
        </w:rPr>
        <w:t>18</w:t>
      </w:r>
      <w:r w:rsidR="0012692B">
        <w:rPr>
          <w:rFonts w:ascii="Arial" w:hAnsi="Arial" w:cs="Arial"/>
          <w:noProof/>
          <w:lang w:val="bg-BG"/>
        </w:rPr>
        <w:t xml:space="preserve"> се отнася за </w:t>
      </w:r>
      <w:r w:rsidR="00D22C37">
        <w:rPr>
          <w:rFonts w:ascii="Arial" w:hAnsi="Arial" w:cs="Arial"/>
          <w:noProof/>
          <w:lang w:val="bg-BG"/>
        </w:rPr>
        <w:t xml:space="preserve">конкретна регламентация </w:t>
      </w:r>
      <w:r w:rsidR="00991114">
        <w:rPr>
          <w:rFonts w:ascii="Arial" w:hAnsi="Arial" w:cs="Arial"/>
          <w:noProof/>
        </w:rPr>
        <w:t xml:space="preserve">– </w:t>
      </w:r>
      <w:r w:rsidR="00991114">
        <w:rPr>
          <w:rFonts w:ascii="Arial" w:hAnsi="Arial" w:cs="Arial"/>
          <w:noProof/>
          <w:lang w:val="bg-BG"/>
        </w:rPr>
        <w:t>з</w:t>
      </w:r>
      <w:r w:rsidR="00D22C37">
        <w:rPr>
          <w:rFonts w:ascii="Arial" w:hAnsi="Arial" w:cs="Arial"/>
          <w:noProof/>
          <w:lang w:val="bg-BG"/>
        </w:rPr>
        <w:t xml:space="preserve">а </w:t>
      </w:r>
      <w:r w:rsidR="00D575DD">
        <w:rPr>
          <w:rFonts w:ascii="Arial" w:hAnsi="Arial" w:cs="Arial"/>
          <w:noProof/>
          <w:lang w:val="bg-BG"/>
        </w:rPr>
        <w:t xml:space="preserve">съдържанието на </w:t>
      </w:r>
      <w:r w:rsidR="00D22C37">
        <w:rPr>
          <w:rFonts w:ascii="Arial" w:hAnsi="Arial" w:cs="Arial"/>
          <w:noProof/>
          <w:lang w:val="bg-BG"/>
        </w:rPr>
        <w:t>изискуем документ</w:t>
      </w:r>
      <w:r w:rsidR="0012692B">
        <w:rPr>
          <w:rFonts w:ascii="Arial" w:hAnsi="Arial" w:cs="Arial"/>
          <w:noProof/>
          <w:lang w:val="bg-BG"/>
        </w:rPr>
        <w:t xml:space="preserve"> </w:t>
      </w:r>
      <w:r w:rsidR="00D22C37">
        <w:rPr>
          <w:rFonts w:ascii="Arial" w:hAnsi="Arial" w:cs="Arial"/>
          <w:noProof/>
          <w:lang w:val="bg-BG"/>
        </w:rPr>
        <w:t xml:space="preserve">във връзка с </w:t>
      </w:r>
      <w:r w:rsidR="00D22C37" w:rsidRPr="00D22C37">
        <w:rPr>
          <w:rFonts w:ascii="Arial" w:hAnsi="Arial" w:cs="Arial"/>
          <w:noProof/>
          <w:lang w:val="bg-BG"/>
        </w:rPr>
        <w:t>чл. 25 от ЗРА</w:t>
      </w:r>
      <w:r w:rsidR="00D22C37">
        <w:rPr>
          <w:rFonts w:ascii="Arial" w:hAnsi="Arial" w:cs="Arial"/>
          <w:noProof/>
          <w:lang w:val="bg-BG"/>
        </w:rPr>
        <w:t xml:space="preserve">, то УО </w:t>
      </w:r>
      <w:r w:rsidR="009312A6">
        <w:rPr>
          <w:rFonts w:ascii="Arial" w:hAnsi="Arial" w:cs="Arial"/>
          <w:noProof/>
          <w:lang w:val="bg-BG"/>
        </w:rPr>
        <w:t xml:space="preserve">на ПМДР </w:t>
      </w:r>
      <w:r w:rsidR="00D22C37">
        <w:rPr>
          <w:rFonts w:ascii="Arial" w:hAnsi="Arial" w:cs="Arial"/>
          <w:noProof/>
          <w:lang w:val="bg-BG"/>
        </w:rPr>
        <w:t>е приел, че минималните изисквания за съдържанието на Технологията</w:t>
      </w:r>
      <w:r w:rsidR="002845DC">
        <w:rPr>
          <w:rFonts w:ascii="Arial" w:hAnsi="Arial" w:cs="Arial"/>
          <w:noProof/>
          <w:lang w:val="bg-BG"/>
        </w:rPr>
        <w:t xml:space="preserve"> по тази наредба</w:t>
      </w:r>
      <w:r w:rsidR="00991114">
        <w:rPr>
          <w:rFonts w:ascii="Arial" w:hAnsi="Arial" w:cs="Arial"/>
          <w:noProof/>
          <w:lang w:val="bg-BG"/>
        </w:rPr>
        <w:t xml:space="preserve"> са</w:t>
      </w:r>
      <w:r w:rsidR="00D22C37">
        <w:rPr>
          <w:rFonts w:ascii="Arial" w:hAnsi="Arial" w:cs="Arial"/>
          <w:noProof/>
          <w:lang w:val="bg-BG"/>
        </w:rPr>
        <w:t xml:space="preserve"> напълно достатъчн</w:t>
      </w:r>
      <w:r w:rsidR="00D00C9B">
        <w:rPr>
          <w:rFonts w:ascii="Arial" w:hAnsi="Arial" w:cs="Arial"/>
          <w:noProof/>
          <w:lang w:val="bg-BG"/>
        </w:rPr>
        <w:t>и</w:t>
      </w:r>
      <w:r w:rsidR="00D22C37">
        <w:rPr>
          <w:rFonts w:ascii="Arial" w:hAnsi="Arial" w:cs="Arial"/>
          <w:noProof/>
          <w:lang w:val="bg-BG"/>
        </w:rPr>
        <w:t xml:space="preserve"> като изискване по отношение на съдържанието на Технологичния проект, ко</w:t>
      </w:r>
      <w:r w:rsidR="00D00C9B">
        <w:rPr>
          <w:rFonts w:ascii="Arial" w:hAnsi="Arial" w:cs="Arial"/>
          <w:noProof/>
          <w:lang w:val="bg-BG"/>
        </w:rPr>
        <w:t>й</w:t>
      </w:r>
      <w:r w:rsidR="00D22C37">
        <w:rPr>
          <w:rFonts w:ascii="Arial" w:hAnsi="Arial" w:cs="Arial"/>
          <w:noProof/>
          <w:lang w:val="bg-BG"/>
        </w:rPr>
        <w:t>то се изисква при подаване на Проектно предложение</w:t>
      </w:r>
      <w:r w:rsidR="00176800">
        <w:rPr>
          <w:rFonts w:ascii="Arial" w:hAnsi="Arial" w:cs="Arial"/>
          <w:noProof/>
          <w:lang w:val="bg-BG"/>
        </w:rPr>
        <w:t>,</w:t>
      </w:r>
      <w:r w:rsidR="00D22C37">
        <w:rPr>
          <w:rFonts w:ascii="Arial" w:hAnsi="Arial" w:cs="Arial"/>
          <w:noProof/>
          <w:lang w:val="bg-BG"/>
        </w:rPr>
        <w:t xml:space="preserve"> като е добавено изискване същият да бъде изготвен от</w:t>
      </w:r>
      <w:r w:rsidR="00D22C37" w:rsidRPr="00D22C37">
        <w:t xml:space="preserve"> </w:t>
      </w:r>
      <w:r w:rsidR="00991114">
        <w:rPr>
          <w:lang w:val="bg-BG"/>
        </w:rPr>
        <w:t>„</w:t>
      </w:r>
      <w:r w:rsidR="00D22C37" w:rsidRPr="00D22C37">
        <w:rPr>
          <w:rFonts w:ascii="Arial" w:hAnsi="Arial" w:cs="Arial"/>
          <w:noProof/>
          <w:lang w:val="bg-BG"/>
        </w:rPr>
        <w:t>специалист с образование, съответстващо на спецификата на технологията</w:t>
      </w:r>
      <w:r w:rsidR="00991114">
        <w:rPr>
          <w:rFonts w:ascii="Arial" w:hAnsi="Arial" w:cs="Arial"/>
          <w:noProof/>
          <w:lang w:val="bg-BG"/>
        </w:rPr>
        <w:t>“</w:t>
      </w:r>
      <w:r w:rsidR="00D22C37">
        <w:rPr>
          <w:rFonts w:ascii="Arial" w:hAnsi="Arial" w:cs="Arial"/>
          <w:noProof/>
          <w:lang w:val="bg-BG"/>
        </w:rPr>
        <w:t>.</w:t>
      </w:r>
      <w:r w:rsidR="002845DC">
        <w:rPr>
          <w:rFonts w:ascii="Arial" w:hAnsi="Arial" w:cs="Arial"/>
          <w:noProof/>
          <w:lang w:val="bg-BG"/>
        </w:rPr>
        <w:t xml:space="preserve"> При </w:t>
      </w:r>
      <w:r w:rsidR="009312A6">
        <w:rPr>
          <w:rFonts w:ascii="Arial" w:hAnsi="Arial" w:cs="Arial"/>
          <w:noProof/>
          <w:lang w:val="bg-BG"/>
        </w:rPr>
        <w:t xml:space="preserve">предишни </w:t>
      </w:r>
      <w:r w:rsidR="002845DC">
        <w:rPr>
          <w:rFonts w:ascii="Arial" w:hAnsi="Arial" w:cs="Arial"/>
          <w:noProof/>
          <w:lang w:val="bg-BG"/>
        </w:rPr>
        <w:t xml:space="preserve">приеми, поради липсата на конкретика в посоченият текст, </w:t>
      </w:r>
      <w:r w:rsidR="00176800">
        <w:rPr>
          <w:rFonts w:ascii="Arial" w:hAnsi="Arial" w:cs="Arial"/>
          <w:noProof/>
          <w:lang w:val="bg-BG"/>
        </w:rPr>
        <w:t xml:space="preserve">се оказа, че </w:t>
      </w:r>
      <w:r w:rsidR="002845DC">
        <w:rPr>
          <w:rFonts w:ascii="Arial" w:hAnsi="Arial" w:cs="Arial"/>
          <w:noProof/>
          <w:lang w:val="bg-BG"/>
        </w:rPr>
        <w:t>е допустимо да изготвят Технологичния проект експерти от други професионални области, специалностите</w:t>
      </w:r>
      <w:r w:rsidR="00176800">
        <w:rPr>
          <w:rFonts w:ascii="Arial" w:hAnsi="Arial" w:cs="Arial"/>
          <w:noProof/>
          <w:lang w:val="bg-BG"/>
        </w:rPr>
        <w:t>,</w:t>
      </w:r>
      <w:r w:rsidR="002845DC">
        <w:rPr>
          <w:rFonts w:ascii="Arial" w:hAnsi="Arial" w:cs="Arial"/>
          <w:noProof/>
          <w:lang w:val="bg-BG"/>
        </w:rPr>
        <w:t xml:space="preserve"> на които нямат никакви допирни точки с образование в областта на рибарството</w:t>
      </w:r>
      <w:r w:rsidR="00176800">
        <w:rPr>
          <w:rFonts w:ascii="Arial" w:hAnsi="Arial" w:cs="Arial"/>
          <w:noProof/>
          <w:lang w:val="bg-BG"/>
        </w:rPr>
        <w:t>, което</w:t>
      </w:r>
      <w:r w:rsidR="009312A6">
        <w:rPr>
          <w:rFonts w:ascii="Arial" w:hAnsi="Arial" w:cs="Arial"/>
          <w:noProof/>
          <w:lang w:val="bg-BG"/>
        </w:rPr>
        <w:t xml:space="preserve"> имаше за резултат </w:t>
      </w:r>
      <w:r w:rsidR="009312A6" w:rsidRPr="00D00C9B">
        <w:rPr>
          <w:rFonts w:ascii="Arial" w:hAnsi="Arial" w:cs="Arial"/>
          <w:b/>
          <w:noProof/>
          <w:lang w:val="bg-BG"/>
        </w:rPr>
        <w:t>не достатъчно</w:t>
      </w:r>
      <w:r w:rsidR="009312A6">
        <w:rPr>
          <w:rFonts w:ascii="Arial" w:hAnsi="Arial" w:cs="Arial"/>
          <w:noProof/>
          <w:lang w:val="bg-BG"/>
        </w:rPr>
        <w:t xml:space="preserve"> добро</w:t>
      </w:r>
      <w:r w:rsidR="00176800">
        <w:rPr>
          <w:rFonts w:ascii="Arial" w:hAnsi="Arial" w:cs="Arial"/>
          <w:noProof/>
          <w:lang w:val="bg-BG"/>
        </w:rPr>
        <w:t xml:space="preserve"> качество</w:t>
      </w:r>
      <w:r w:rsidR="009312A6">
        <w:rPr>
          <w:rFonts w:ascii="Arial" w:hAnsi="Arial" w:cs="Arial"/>
          <w:noProof/>
          <w:lang w:val="bg-BG"/>
        </w:rPr>
        <w:t xml:space="preserve"> </w:t>
      </w:r>
      <w:r w:rsidR="00176800">
        <w:rPr>
          <w:rFonts w:ascii="Arial" w:hAnsi="Arial" w:cs="Arial"/>
          <w:noProof/>
          <w:lang w:val="bg-BG"/>
        </w:rPr>
        <w:t>на технологичните проекти</w:t>
      </w:r>
      <w:r w:rsidR="002845DC">
        <w:rPr>
          <w:rFonts w:ascii="Arial" w:hAnsi="Arial" w:cs="Arial"/>
          <w:noProof/>
          <w:lang w:val="bg-BG"/>
        </w:rPr>
        <w:t>.</w:t>
      </w:r>
    </w:p>
    <w:p w:rsidR="009600F2" w:rsidRDefault="00F66256" w:rsidP="00D22C37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>
        <w:rPr>
          <w:rFonts w:ascii="Arial" w:hAnsi="Arial" w:cs="Arial"/>
          <w:noProof/>
          <w:lang w:val="bg-BG"/>
        </w:rPr>
        <w:t>Във връзка с изложеното</w:t>
      </w:r>
      <w:r w:rsidR="009312A6">
        <w:rPr>
          <w:rFonts w:ascii="Arial" w:hAnsi="Arial" w:cs="Arial"/>
          <w:noProof/>
          <w:lang w:val="bg-BG"/>
        </w:rPr>
        <w:t>,</w:t>
      </w:r>
      <w:r>
        <w:rPr>
          <w:rFonts w:ascii="Arial" w:hAnsi="Arial" w:cs="Arial"/>
          <w:noProof/>
          <w:lang w:val="bg-BG"/>
        </w:rPr>
        <w:t xml:space="preserve"> и в стремежа </w:t>
      </w:r>
      <w:r w:rsidRPr="00176800">
        <w:rPr>
          <w:rFonts w:ascii="Arial" w:hAnsi="Arial" w:cs="Arial"/>
          <w:b/>
          <w:noProof/>
          <w:lang w:val="bg-BG"/>
        </w:rPr>
        <w:t xml:space="preserve">да се повиши </w:t>
      </w:r>
      <w:r w:rsidR="00176800" w:rsidRPr="00176800">
        <w:rPr>
          <w:rFonts w:ascii="Arial" w:hAnsi="Arial" w:cs="Arial"/>
          <w:b/>
          <w:noProof/>
          <w:lang w:val="bg-BG"/>
        </w:rPr>
        <w:t>нивото</w:t>
      </w:r>
      <w:r w:rsidRPr="00176800">
        <w:rPr>
          <w:rFonts w:ascii="Arial" w:hAnsi="Arial" w:cs="Arial"/>
          <w:b/>
          <w:noProof/>
          <w:lang w:val="bg-BG"/>
        </w:rPr>
        <w:t xml:space="preserve"> на проектните предложения, а впоследствие и </w:t>
      </w:r>
      <w:r w:rsidR="00176800" w:rsidRPr="00176800">
        <w:rPr>
          <w:rFonts w:ascii="Arial" w:hAnsi="Arial" w:cs="Arial"/>
          <w:b/>
          <w:noProof/>
          <w:lang w:val="bg-BG"/>
        </w:rPr>
        <w:t xml:space="preserve">на </w:t>
      </w:r>
      <w:r w:rsidRPr="00176800">
        <w:rPr>
          <w:rFonts w:ascii="Arial" w:hAnsi="Arial" w:cs="Arial"/>
          <w:b/>
          <w:noProof/>
          <w:lang w:val="bg-BG"/>
        </w:rPr>
        <w:t xml:space="preserve">тяхното устойчиво развитие, УО </w:t>
      </w:r>
      <w:r w:rsidR="009312A6">
        <w:rPr>
          <w:rFonts w:ascii="Arial" w:hAnsi="Arial" w:cs="Arial"/>
          <w:b/>
          <w:noProof/>
          <w:lang w:val="bg-BG"/>
        </w:rPr>
        <w:t xml:space="preserve">на ПМДР </w:t>
      </w:r>
      <w:r w:rsidRPr="00176800">
        <w:rPr>
          <w:rFonts w:ascii="Arial" w:hAnsi="Arial" w:cs="Arial"/>
          <w:b/>
          <w:noProof/>
          <w:lang w:val="bg-BG"/>
        </w:rPr>
        <w:t>въведе ясна и прозрачна регламентация на изискванията към образователната степен на експертите, които изготвят Технологичния проект</w:t>
      </w:r>
      <w:r>
        <w:rPr>
          <w:rFonts w:ascii="Arial" w:hAnsi="Arial" w:cs="Arial"/>
          <w:noProof/>
          <w:lang w:val="bg-BG"/>
        </w:rPr>
        <w:t>.</w:t>
      </w:r>
    </w:p>
    <w:p w:rsidR="001826D0" w:rsidRPr="00991114" w:rsidRDefault="001826D0" w:rsidP="001826D0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991114">
        <w:rPr>
          <w:rFonts w:ascii="Arial" w:hAnsi="Arial" w:cs="Arial"/>
          <w:noProof/>
          <w:lang w:val="bg-BG"/>
        </w:rPr>
        <w:t xml:space="preserve">По този начин УО на ПМДР подкрепя </w:t>
      </w:r>
      <w:r w:rsidRPr="00991114">
        <w:rPr>
          <w:rFonts w:ascii="Arial" w:hAnsi="Arial" w:cs="Arial"/>
          <w:b/>
          <w:noProof/>
          <w:lang w:val="bg-BG"/>
        </w:rPr>
        <w:t>развитието на устойчиви, иновативни и основани на знания аквакултури</w:t>
      </w:r>
      <w:r w:rsidRPr="00991114">
        <w:rPr>
          <w:rFonts w:ascii="Arial" w:hAnsi="Arial" w:cs="Arial"/>
          <w:noProof/>
          <w:lang w:val="bg-BG"/>
        </w:rPr>
        <w:t xml:space="preserve">, в съответствие с Приоритет 2 на Съюза (Регламент (ЕС) № 508/2014 на Европейския парламент и на Съвета от 15 май 2014 година). </w:t>
      </w:r>
    </w:p>
    <w:p w:rsidR="00FE4F49" w:rsidRDefault="00FE4F49" w:rsidP="00D22C37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</w:p>
    <w:p w:rsidR="0024506D" w:rsidRDefault="005D2288" w:rsidP="001826D0">
      <w:pPr>
        <w:ind w:firstLine="720"/>
        <w:jc w:val="both"/>
        <w:rPr>
          <w:rFonts w:ascii="Arial" w:hAnsi="Arial" w:cs="Arial"/>
          <w:noProof/>
          <w:lang w:val="bg-BG"/>
        </w:rPr>
      </w:pPr>
      <w:r>
        <w:rPr>
          <w:rFonts w:ascii="Arial" w:hAnsi="Arial" w:cs="Arial"/>
          <w:noProof/>
          <w:lang w:val="bg-BG"/>
        </w:rPr>
        <w:t>Що се отнася до срок</w:t>
      </w:r>
      <w:r>
        <w:rPr>
          <w:rFonts w:ascii="Arial" w:hAnsi="Arial" w:cs="Arial"/>
          <w:noProof/>
        </w:rPr>
        <w:t>a</w:t>
      </w:r>
      <w:r w:rsidR="00B90B7F">
        <w:rPr>
          <w:rFonts w:ascii="Arial" w:hAnsi="Arial" w:cs="Arial"/>
          <w:noProof/>
          <w:lang w:val="bg-BG"/>
        </w:rPr>
        <w:t xml:space="preserve"> за прием</w:t>
      </w:r>
      <w:r w:rsidR="00322E9F">
        <w:rPr>
          <w:rFonts w:ascii="Arial" w:hAnsi="Arial" w:cs="Arial"/>
          <w:noProof/>
          <w:lang w:val="bg-BG"/>
        </w:rPr>
        <w:t xml:space="preserve">, </w:t>
      </w:r>
      <w:r>
        <w:rPr>
          <w:rFonts w:ascii="Arial" w:hAnsi="Arial" w:cs="Arial"/>
          <w:noProof/>
          <w:lang w:val="bg-BG"/>
        </w:rPr>
        <w:t>той е съобразен с чл.</w:t>
      </w:r>
      <w:r w:rsidRPr="005D2288">
        <w:t xml:space="preserve"> </w:t>
      </w:r>
      <w:r w:rsidRPr="005D2288">
        <w:rPr>
          <w:rFonts w:ascii="Arial" w:hAnsi="Arial" w:cs="Arial"/>
          <w:noProof/>
          <w:lang w:val="bg-BG"/>
        </w:rPr>
        <w:t>32</w:t>
      </w:r>
      <w:r>
        <w:rPr>
          <w:rFonts w:ascii="Arial" w:hAnsi="Arial" w:cs="Arial"/>
          <w:noProof/>
          <w:lang w:val="bg-BG"/>
        </w:rPr>
        <w:t>, ал. 1</w:t>
      </w:r>
      <w:r w:rsidRPr="005D2288">
        <w:rPr>
          <w:rFonts w:ascii="Arial" w:hAnsi="Arial" w:cs="Arial"/>
          <w:noProof/>
          <w:lang w:val="bg-BG"/>
        </w:rPr>
        <w:t xml:space="preserve"> </w:t>
      </w:r>
      <w:r>
        <w:rPr>
          <w:rFonts w:ascii="Arial" w:hAnsi="Arial" w:cs="Arial"/>
          <w:noProof/>
          <w:lang w:val="bg-BG"/>
        </w:rPr>
        <w:t>от З</w:t>
      </w:r>
      <w:r w:rsidRPr="005D2288">
        <w:rPr>
          <w:rFonts w:ascii="Arial" w:hAnsi="Arial" w:cs="Arial"/>
          <w:noProof/>
          <w:lang w:val="bg-BG"/>
        </w:rPr>
        <w:t>акон</w:t>
      </w:r>
      <w:r>
        <w:rPr>
          <w:rFonts w:ascii="Arial" w:hAnsi="Arial" w:cs="Arial"/>
          <w:noProof/>
          <w:lang w:val="bg-BG"/>
        </w:rPr>
        <w:t>а</w:t>
      </w:r>
      <w:r w:rsidRPr="005D2288">
        <w:rPr>
          <w:rFonts w:ascii="Arial" w:hAnsi="Arial" w:cs="Arial"/>
          <w:noProof/>
          <w:lang w:val="bg-BG"/>
        </w:rPr>
        <w:t xml:space="preserve"> за управление на средствата от европейските структурни и инвестиционни фондове</w:t>
      </w:r>
      <w:r w:rsidR="00CD645D" w:rsidRPr="00CD645D">
        <w:rPr>
          <w:rFonts w:ascii="Arial" w:hAnsi="Arial" w:cs="Arial"/>
          <w:noProof/>
          <w:lang w:val="bg-BG"/>
        </w:rPr>
        <w:t xml:space="preserve"> </w:t>
      </w:r>
      <w:r w:rsidR="00CD645D">
        <w:rPr>
          <w:rFonts w:ascii="Arial" w:hAnsi="Arial" w:cs="Arial"/>
          <w:noProof/>
          <w:lang w:val="bg-BG"/>
        </w:rPr>
        <w:t xml:space="preserve">и УО на ПМДР счита, че </w:t>
      </w:r>
      <w:r w:rsidR="00CD645D" w:rsidRPr="00F356B5">
        <w:rPr>
          <w:rFonts w:ascii="Arial" w:hAnsi="Arial" w:cs="Arial"/>
          <w:b/>
          <w:noProof/>
          <w:lang w:val="bg-BG"/>
        </w:rPr>
        <w:t>срокът от 2 месеца за прием на проектни предложения е напълно достатъчен</w:t>
      </w:r>
      <w:r w:rsidR="00CD645D">
        <w:rPr>
          <w:rFonts w:ascii="Arial" w:hAnsi="Arial" w:cs="Arial"/>
          <w:noProof/>
          <w:lang w:val="bg-BG"/>
        </w:rPr>
        <w:t>, независимо от сложността на проекта.</w:t>
      </w:r>
      <w:r w:rsidR="00FE4F49">
        <w:rPr>
          <w:rFonts w:ascii="Arial" w:hAnsi="Arial" w:cs="Arial"/>
          <w:noProof/>
          <w:lang w:val="bg-BG"/>
        </w:rPr>
        <w:t xml:space="preserve"> В допълнение, </w:t>
      </w:r>
      <w:r w:rsidR="0024506D">
        <w:rPr>
          <w:rFonts w:ascii="Arial" w:hAnsi="Arial" w:cs="Arial"/>
          <w:noProof/>
          <w:lang w:val="bg-BG"/>
        </w:rPr>
        <w:t>ежегодно</w:t>
      </w:r>
      <w:r w:rsidR="00FE4F49" w:rsidRPr="00FE4F49">
        <w:rPr>
          <w:rFonts w:ascii="Arial" w:hAnsi="Arial" w:cs="Arial"/>
          <w:noProof/>
          <w:lang w:val="bg-BG"/>
        </w:rPr>
        <w:t xml:space="preserve"> до 30 ноември, УО публикува </w:t>
      </w:r>
      <w:r w:rsidR="0024506D">
        <w:rPr>
          <w:rFonts w:ascii="Arial" w:hAnsi="Arial" w:cs="Arial"/>
          <w:noProof/>
          <w:lang w:val="bg-BG"/>
        </w:rPr>
        <w:t xml:space="preserve">на страницата на Министерство на земеделието, храните и горите и на </w:t>
      </w:r>
      <w:r w:rsidR="00D826D3" w:rsidRPr="00D826D3">
        <w:rPr>
          <w:rFonts w:ascii="Arial" w:hAnsi="Arial" w:cs="Arial"/>
          <w:i/>
          <w:noProof/>
        </w:rPr>
        <w:t>www.</w:t>
      </w:r>
      <w:r w:rsidR="0024506D" w:rsidRPr="00D826D3">
        <w:rPr>
          <w:rFonts w:ascii="Arial" w:hAnsi="Arial" w:cs="Arial"/>
          <w:i/>
          <w:noProof/>
        </w:rPr>
        <w:t>eufunds</w:t>
      </w:r>
      <w:r w:rsidR="00D826D3" w:rsidRPr="00D826D3">
        <w:rPr>
          <w:rFonts w:ascii="Arial" w:hAnsi="Arial" w:cs="Arial"/>
          <w:i/>
          <w:noProof/>
        </w:rPr>
        <w:t>.bg</w:t>
      </w:r>
      <w:r w:rsidR="0024506D">
        <w:rPr>
          <w:rFonts w:ascii="Arial" w:hAnsi="Arial" w:cs="Arial"/>
          <w:noProof/>
        </w:rPr>
        <w:t xml:space="preserve"> </w:t>
      </w:r>
      <w:r w:rsidR="00FE4F49" w:rsidRPr="00953FC6">
        <w:rPr>
          <w:rFonts w:ascii="Arial" w:hAnsi="Arial" w:cs="Arial"/>
          <w:noProof/>
          <w:lang w:val="bg-BG"/>
        </w:rPr>
        <w:t>Индикативна</w:t>
      </w:r>
      <w:r w:rsidR="00FE4F49">
        <w:rPr>
          <w:rFonts w:ascii="Arial" w:hAnsi="Arial" w:cs="Arial"/>
          <w:noProof/>
          <w:lang w:val="bg-BG"/>
        </w:rPr>
        <w:t xml:space="preserve"> </w:t>
      </w:r>
      <w:r w:rsidR="00FE4F49" w:rsidRPr="00953FC6">
        <w:rPr>
          <w:rFonts w:ascii="Arial" w:hAnsi="Arial" w:cs="Arial"/>
          <w:noProof/>
          <w:lang w:val="bg-BG"/>
        </w:rPr>
        <w:t>годишна работна програма</w:t>
      </w:r>
      <w:r w:rsidR="00D826D3">
        <w:rPr>
          <w:rFonts w:ascii="Arial" w:hAnsi="Arial" w:cs="Arial"/>
          <w:noProof/>
          <w:lang w:val="bg-BG"/>
        </w:rPr>
        <w:t xml:space="preserve"> (ИГРП</w:t>
      </w:r>
      <w:r w:rsidR="00FE4F49">
        <w:rPr>
          <w:rFonts w:ascii="Arial" w:hAnsi="Arial" w:cs="Arial"/>
          <w:noProof/>
          <w:lang w:val="bg-BG"/>
        </w:rPr>
        <w:t xml:space="preserve">), в която са посочени </w:t>
      </w:r>
      <w:r w:rsidR="00FE4F49" w:rsidRPr="00CC168E">
        <w:rPr>
          <w:rFonts w:ascii="Arial" w:hAnsi="Arial" w:cs="Arial"/>
          <w:noProof/>
          <w:lang w:val="bg-BG"/>
        </w:rPr>
        <w:t>планираните процедури за предоставяне на безвъзмездна финансова помощ</w:t>
      </w:r>
      <w:r w:rsidR="00FE4F49">
        <w:rPr>
          <w:rFonts w:ascii="Arial" w:hAnsi="Arial" w:cs="Arial"/>
          <w:noProof/>
          <w:lang w:val="bg-BG"/>
        </w:rPr>
        <w:t xml:space="preserve"> за следващата </w:t>
      </w:r>
      <w:r w:rsidR="0024506D">
        <w:rPr>
          <w:rFonts w:ascii="Arial" w:hAnsi="Arial" w:cs="Arial"/>
          <w:noProof/>
          <w:lang w:val="bg-BG"/>
        </w:rPr>
        <w:t xml:space="preserve">календарна </w:t>
      </w:r>
      <w:r w:rsidR="00FE4F49">
        <w:rPr>
          <w:rFonts w:ascii="Arial" w:hAnsi="Arial" w:cs="Arial"/>
          <w:noProof/>
          <w:lang w:val="bg-BG"/>
        </w:rPr>
        <w:t xml:space="preserve">година. Целта на </w:t>
      </w:r>
      <w:r w:rsidR="00FE4F49" w:rsidRPr="00CC168E">
        <w:rPr>
          <w:rFonts w:ascii="Arial" w:hAnsi="Arial" w:cs="Arial"/>
          <w:noProof/>
          <w:lang w:val="bg-BG"/>
        </w:rPr>
        <w:t xml:space="preserve"> </w:t>
      </w:r>
      <w:r w:rsidR="00D826D3">
        <w:rPr>
          <w:rFonts w:ascii="Arial" w:hAnsi="Arial" w:cs="Arial"/>
          <w:noProof/>
          <w:lang w:val="bg-BG"/>
        </w:rPr>
        <w:t>ИГРП</w:t>
      </w:r>
      <w:r w:rsidR="00FE4F49">
        <w:rPr>
          <w:rFonts w:ascii="Arial" w:hAnsi="Arial" w:cs="Arial"/>
          <w:noProof/>
          <w:lang w:val="bg-BG"/>
        </w:rPr>
        <w:t xml:space="preserve"> е </w:t>
      </w:r>
      <w:r w:rsidR="00FE4F49" w:rsidRPr="001826D0">
        <w:rPr>
          <w:rFonts w:ascii="Arial" w:hAnsi="Arial" w:cs="Arial"/>
          <w:noProof/>
          <w:lang w:val="bg-BG"/>
        </w:rPr>
        <w:t>сигуряване на информация и публичност при предоставянето на безвъзмездна финансова помощ</w:t>
      </w:r>
      <w:r w:rsidR="0024506D">
        <w:rPr>
          <w:rFonts w:ascii="Arial" w:hAnsi="Arial" w:cs="Arial"/>
          <w:noProof/>
          <w:lang w:val="bg-BG"/>
        </w:rPr>
        <w:t xml:space="preserve"> и възможност на всички заинтересовани </w:t>
      </w:r>
      <w:r w:rsidR="0024506D">
        <w:rPr>
          <w:rFonts w:ascii="Arial" w:hAnsi="Arial" w:cs="Arial"/>
          <w:noProof/>
          <w:lang w:val="bg-BG"/>
        </w:rPr>
        <w:lastRenderedPageBreak/>
        <w:t xml:space="preserve">страни да направят по-добро планиране на възможностите за участие с проектни предложения по различни процедури и програми, управлявани от Европейските структурни и </w:t>
      </w:r>
      <w:r w:rsidR="0024506D" w:rsidRPr="0068529B">
        <w:rPr>
          <w:rFonts w:ascii="Arial" w:hAnsi="Arial" w:cs="Arial"/>
          <w:noProof/>
          <w:lang w:val="bg-BG"/>
        </w:rPr>
        <w:t>ин</w:t>
      </w:r>
      <w:r w:rsidR="0068529B" w:rsidRPr="0068529B">
        <w:rPr>
          <w:rFonts w:ascii="Arial" w:hAnsi="Arial" w:cs="Arial"/>
          <w:noProof/>
          <w:lang w:val="bg-BG"/>
        </w:rPr>
        <w:t xml:space="preserve">вестиционни </w:t>
      </w:r>
      <w:r w:rsidR="0024506D">
        <w:rPr>
          <w:rFonts w:ascii="Arial" w:hAnsi="Arial" w:cs="Arial"/>
          <w:noProof/>
          <w:lang w:val="bg-BG"/>
        </w:rPr>
        <w:t>фондове.</w:t>
      </w:r>
    </w:p>
    <w:p w:rsidR="00991114" w:rsidRDefault="00991114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CD645D" w:rsidRPr="009D7353" w:rsidRDefault="00CD645D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4C197D" w:rsidRPr="009D7353" w:rsidRDefault="00C70D41" w:rsidP="00E4154D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9D7353">
        <w:rPr>
          <w:rFonts w:ascii="Arial" w:hAnsi="Arial" w:cs="Arial"/>
          <w:b/>
          <w:noProof/>
          <w:u w:val="single"/>
          <w:lang w:val="bg-BG"/>
        </w:rPr>
        <w:t xml:space="preserve">II. </w:t>
      </w:r>
      <w:r w:rsidR="006E65AD">
        <w:rPr>
          <w:rFonts w:ascii="Arial" w:hAnsi="Arial" w:cs="Arial"/>
          <w:b/>
          <w:noProof/>
          <w:u w:val="single"/>
          <w:lang w:val="bg-BG"/>
        </w:rPr>
        <w:t>Въпрос</w:t>
      </w:r>
      <w:r w:rsidR="00E4154D" w:rsidRPr="009D7353">
        <w:rPr>
          <w:rFonts w:ascii="Arial" w:hAnsi="Arial" w:cs="Arial"/>
          <w:b/>
          <w:noProof/>
          <w:u w:val="single"/>
          <w:lang w:val="bg-BG"/>
        </w:rPr>
        <w:t xml:space="preserve"> на </w:t>
      </w:r>
      <w:r w:rsidR="006E65AD" w:rsidRPr="006E65AD">
        <w:rPr>
          <w:rFonts w:ascii="Arial" w:hAnsi="Arial" w:cs="Arial"/>
          <w:b/>
          <w:noProof/>
          <w:u w:val="single"/>
          <w:lang w:val="bg-BG"/>
        </w:rPr>
        <w:t>Никола Иванов</w:t>
      </w:r>
      <w:r w:rsidR="00B73753" w:rsidRPr="009D7353">
        <w:rPr>
          <w:rFonts w:ascii="Arial" w:hAnsi="Arial" w:cs="Arial"/>
          <w:b/>
          <w:noProof/>
          <w:u w:val="single"/>
          <w:lang w:val="bg-BG"/>
        </w:rPr>
        <w:t>:</w:t>
      </w:r>
    </w:p>
    <w:p w:rsidR="00B73753" w:rsidRPr="009D7353" w:rsidRDefault="00B73753" w:rsidP="00E4154D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Mon 3/18/2019 4:56 PM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Уважаеми госпожи и господа,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Представлявам и управлявам дружество, което възнамерява да кандидатства по Мярка 2.3. „Насърчаване на нови производители на аквакултури, развиващи устойчиви аквакултури“. Към момента представляваното от мен дружество е определено за участник в процедура по сключване на договор за концесия на водоем, публична общинска собственост. С Решение на общински съвет на основание Закона за концесиите, представляваното от мен дружество е определено за бъдещ концесионер. В момента тече административен срок  за спазване процедурата  по решението на Общински съвет, след което ще се пристъпи към подписване на договор за концесия.</w:t>
      </w: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Ако към момента на подаване на проектно предложение този срок не е изтекъл и дружеството не е подписало договор за концесия, ще бъде ли то допустимо за кандидатстване при представяне на гореспоменатото Решение на общински съвет, с ангажимента да представи влязъл в сила договор за концесия на Етап Оценка на административно съответствие и допустимост.</w:t>
      </w:r>
    </w:p>
    <w:p w:rsidR="005D4370" w:rsidRDefault="005D4370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</w:p>
    <w:p w:rsidR="006E65AD" w:rsidRPr="006E65AD" w:rsidRDefault="006E65AD" w:rsidP="006E65AD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С уважение,</w:t>
      </w:r>
    </w:p>
    <w:p w:rsidR="00947DFB" w:rsidRDefault="006E65AD" w:rsidP="006E65AD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  <w:r w:rsidRPr="006E65AD">
        <w:rPr>
          <w:rFonts w:ascii="Arial" w:hAnsi="Arial" w:cs="Arial"/>
          <w:i/>
          <w:noProof/>
          <w:lang w:val="bg-BG"/>
        </w:rPr>
        <w:t>Никола Иванов</w:t>
      </w:r>
    </w:p>
    <w:p w:rsidR="00DA71D7" w:rsidRPr="009D7353" w:rsidRDefault="00DA71D7" w:rsidP="00C70D41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947DFB" w:rsidRPr="009D7353" w:rsidRDefault="00991114" w:rsidP="00E4154D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>
        <w:rPr>
          <w:rFonts w:ascii="Arial" w:hAnsi="Arial" w:cs="Arial"/>
          <w:b/>
          <w:noProof/>
          <w:u w:val="single"/>
          <w:lang w:val="bg-BG"/>
        </w:rPr>
        <w:t>Отговор</w:t>
      </w:r>
      <w:r w:rsidR="004C197D" w:rsidRPr="009D7353">
        <w:rPr>
          <w:rFonts w:ascii="Arial" w:hAnsi="Arial" w:cs="Arial"/>
          <w:b/>
          <w:noProof/>
          <w:u w:val="single"/>
          <w:lang w:val="bg-BG"/>
        </w:rPr>
        <w:t>:</w:t>
      </w:r>
    </w:p>
    <w:p w:rsidR="004C197D" w:rsidRDefault="00F356B5" w:rsidP="00F356B5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F356B5">
        <w:rPr>
          <w:rFonts w:ascii="Arial" w:hAnsi="Arial" w:cs="Arial"/>
          <w:b/>
          <w:noProof/>
          <w:lang w:val="bg-BG"/>
        </w:rPr>
        <w:t>Да, допустимо е</w:t>
      </w:r>
      <w:r>
        <w:rPr>
          <w:rFonts w:ascii="Arial" w:hAnsi="Arial" w:cs="Arial"/>
          <w:noProof/>
          <w:lang w:val="bg-BG"/>
        </w:rPr>
        <w:t xml:space="preserve">. В т. </w:t>
      </w:r>
      <w:r w:rsidRPr="00F356B5">
        <w:rPr>
          <w:rFonts w:ascii="Arial" w:hAnsi="Arial" w:cs="Arial"/>
          <w:noProof/>
          <w:lang w:val="bg-BG"/>
        </w:rPr>
        <w:t xml:space="preserve">24. </w:t>
      </w:r>
      <w:r>
        <w:rPr>
          <w:rFonts w:ascii="Arial" w:hAnsi="Arial" w:cs="Arial"/>
          <w:noProof/>
          <w:lang w:val="bg-BG"/>
        </w:rPr>
        <w:t>„</w:t>
      </w:r>
      <w:r w:rsidRPr="00F356B5">
        <w:rPr>
          <w:rFonts w:ascii="Arial" w:hAnsi="Arial" w:cs="Arial"/>
          <w:noProof/>
          <w:lang w:val="bg-BG"/>
        </w:rPr>
        <w:t>Списък на документите, които се подават на етап кандидатстване</w:t>
      </w:r>
      <w:r>
        <w:rPr>
          <w:rFonts w:ascii="Arial" w:hAnsi="Arial" w:cs="Arial"/>
          <w:noProof/>
          <w:lang w:val="bg-BG"/>
        </w:rPr>
        <w:t>“</w:t>
      </w:r>
      <w:r w:rsidRPr="00F356B5">
        <w:t xml:space="preserve"> </w:t>
      </w:r>
      <w:r w:rsidRPr="00F356B5">
        <w:rPr>
          <w:rFonts w:ascii="Arial" w:hAnsi="Arial" w:cs="Arial"/>
          <w:noProof/>
          <w:lang w:val="bg-BG"/>
        </w:rPr>
        <w:t>на Условията за кандидатстване с проектни предложения за предоставяне на безвъзмездна финансова помощ по Програма за морско дело и рибарство 2014-2020 по Мярка 2.3 “Насърчаване на нови производители на аквакултури, развиващи устойчиви аквакултури”, Процедура чрез подбор на проекти BG14MFOP001-2.010 „Насърчаване на нови производители на аквакултури, развиващи устойчиви аквакултури“</w:t>
      </w:r>
      <w:r>
        <w:rPr>
          <w:rFonts w:ascii="Arial" w:hAnsi="Arial" w:cs="Arial"/>
          <w:noProof/>
          <w:lang w:val="bg-BG"/>
        </w:rPr>
        <w:t xml:space="preserve"> </w:t>
      </w:r>
      <w:r w:rsidR="005E5055">
        <w:rPr>
          <w:rFonts w:ascii="Arial" w:hAnsi="Arial" w:cs="Arial"/>
          <w:noProof/>
          <w:lang w:val="bg-BG"/>
        </w:rPr>
        <w:t xml:space="preserve">са заложени </w:t>
      </w:r>
      <w:r>
        <w:rPr>
          <w:rFonts w:ascii="Arial" w:hAnsi="Arial" w:cs="Arial"/>
          <w:noProof/>
          <w:lang w:val="bg-BG"/>
        </w:rPr>
        <w:t>текстове</w:t>
      </w:r>
      <w:r w:rsidR="0090348E">
        <w:rPr>
          <w:rFonts w:ascii="Arial" w:hAnsi="Arial" w:cs="Arial"/>
          <w:noProof/>
          <w:lang w:val="bg-BG"/>
        </w:rPr>
        <w:t xml:space="preserve"> след списъка с изискуеми документи</w:t>
      </w:r>
      <w:r>
        <w:rPr>
          <w:rFonts w:ascii="Arial" w:hAnsi="Arial" w:cs="Arial"/>
          <w:noProof/>
          <w:lang w:val="bg-BG"/>
        </w:rPr>
        <w:t xml:space="preserve">, които са обозначени като </w:t>
      </w:r>
      <w:r w:rsidR="0090348E">
        <w:rPr>
          <w:rFonts w:ascii="Arial" w:hAnsi="Arial" w:cs="Arial"/>
          <w:noProof/>
          <w:lang w:val="bg-BG"/>
        </w:rPr>
        <w:t>„Важно“. В един от тях е посочено следното:</w:t>
      </w:r>
    </w:p>
    <w:p w:rsidR="0090348E" w:rsidRPr="0090348E" w:rsidRDefault="0090348E" w:rsidP="0090348E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>
        <w:rPr>
          <w:rFonts w:ascii="Arial" w:hAnsi="Arial" w:cs="Arial"/>
          <w:noProof/>
          <w:lang w:val="bg-BG"/>
        </w:rPr>
        <w:t>„</w:t>
      </w:r>
      <w:r w:rsidRPr="0090348E">
        <w:rPr>
          <w:rFonts w:ascii="Arial" w:hAnsi="Arial" w:cs="Arial"/>
          <w:noProof/>
          <w:lang w:val="bg-BG"/>
        </w:rPr>
        <w:t>Когато се изисква документ, който се издава от други държавни и/или общински органи или институции, кандидатът представя към датата на кандидатстване писмено доказателство, с което е заявено искането към държавен и/или общински орган или институция за издаване на документа, ведно с придружаващите го документи.</w:t>
      </w:r>
    </w:p>
    <w:p w:rsidR="0090348E" w:rsidRPr="00F356B5" w:rsidRDefault="0090348E" w:rsidP="0090348E">
      <w:pPr>
        <w:spacing w:after="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90348E">
        <w:rPr>
          <w:rFonts w:ascii="Arial" w:hAnsi="Arial" w:cs="Arial"/>
          <w:noProof/>
          <w:lang w:val="bg-BG"/>
        </w:rPr>
        <w:t>Изискуемият документ следва да бъде представен от кандидата не по-късно от 10-дневния срок, определен от Оценителната комисия за отстраняване на установена липса на документи и/или друга нередовност. Оценителната комисия следва да изиска липсващия документ не по-късно от 30 /тридесет/ календарни дни след датата на приключване на приема по настоящата процедура.</w:t>
      </w:r>
      <w:r>
        <w:rPr>
          <w:rFonts w:ascii="Arial" w:hAnsi="Arial" w:cs="Arial"/>
          <w:noProof/>
          <w:lang w:val="bg-BG"/>
        </w:rPr>
        <w:t>“</w:t>
      </w:r>
    </w:p>
    <w:sectPr w:rsidR="0090348E" w:rsidRPr="00F356B5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58" w:rsidRDefault="00516658" w:rsidP="002F1D11">
      <w:pPr>
        <w:spacing w:after="0" w:line="240" w:lineRule="auto"/>
      </w:pPr>
      <w:r>
        <w:separator/>
      </w:r>
    </w:p>
  </w:endnote>
  <w:endnote w:type="continuationSeparator" w:id="0">
    <w:p w:rsidR="00516658" w:rsidRDefault="00516658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A6F" w:rsidRDefault="00316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C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58" w:rsidRDefault="00516658" w:rsidP="002F1D11">
      <w:pPr>
        <w:spacing w:after="0" w:line="240" w:lineRule="auto"/>
      </w:pPr>
      <w:r>
        <w:separator/>
      </w:r>
    </w:p>
  </w:footnote>
  <w:footnote w:type="continuationSeparator" w:id="0">
    <w:p w:rsidR="00516658" w:rsidRDefault="00516658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6FC2E3" wp14:editId="26946305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13E6880" wp14:editId="323BD21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13E6880" wp14:editId="323BD210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4C35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6AA7"/>
    <w:rsid w:val="00046B30"/>
    <w:rsid w:val="00047649"/>
    <w:rsid w:val="000609C2"/>
    <w:rsid w:val="00064391"/>
    <w:rsid w:val="00070DA0"/>
    <w:rsid w:val="00072705"/>
    <w:rsid w:val="00074DEA"/>
    <w:rsid w:val="00076A9E"/>
    <w:rsid w:val="00081D90"/>
    <w:rsid w:val="00086B5C"/>
    <w:rsid w:val="000930F9"/>
    <w:rsid w:val="000A1D3D"/>
    <w:rsid w:val="000A7CA1"/>
    <w:rsid w:val="000B1526"/>
    <w:rsid w:val="000B2EBE"/>
    <w:rsid w:val="000B43A0"/>
    <w:rsid w:val="000C1D6E"/>
    <w:rsid w:val="000C478F"/>
    <w:rsid w:val="000C6DD1"/>
    <w:rsid w:val="000D3CA8"/>
    <w:rsid w:val="000D652D"/>
    <w:rsid w:val="000D69D2"/>
    <w:rsid w:val="000E50C0"/>
    <w:rsid w:val="000E69C2"/>
    <w:rsid w:val="000E7517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502C2"/>
    <w:rsid w:val="00152F67"/>
    <w:rsid w:val="00156DB4"/>
    <w:rsid w:val="001570E1"/>
    <w:rsid w:val="00171E2E"/>
    <w:rsid w:val="001727F7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7100"/>
    <w:rsid w:val="001B10E0"/>
    <w:rsid w:val="001B48F6"/>
    <w:rsid w:val="001C220B"/>
    <w:rsid w:val="001C2E42"/>
    <w:rsid w:val="001C40FA"/>
    <w:rsid w:val="001C509F"/>
    <w:rsid w:val="001C70DD"/>
    <w:rsid w:val="001C7717"/>
    <w:rsid w:val="001D14F5"/>
    <w:rsid w:val="001D4CD7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6502"/>
    <w:rsid w:val="00240668"/>
    <w:rsid w:val="0024506D"/>
    <w:rsid w:val="0024749D"/>
    <w:rsid w:val="00250564"/>
    <w:rsid w:val="00251768"/>
    <w:rsid w:val="0025506C"/>
    <w:rsid w:val="00263CC5"/>
    <w:rsid w:val="002732B7"/>
    <w:rsid w:val="002813B7"/>
    <w:rsid w:val="00281AF6"/>
    <w:rsid w:val="002825FD"/>
    <w:rsid w:val="002845DC"/>
    <w:rsid w:val="0028758C"/>
    <w:rsid w:val="002962B6"/>
    <w:rsid w:val="002A0F4E"/>
    <w:rsid w:val="002A5702"/>
    <w:rsid w:val="002A768E"/>
    <w:rsid w:val="002B6737"/>
    <w:rsid w:val="002C7B34"/>
    <w:rsid w:val="002D02B2"/>
    <w:rsid w:val="002D293A"/>
    <w:rsid w:val="002D5727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95A"/>
    <w:rsid w:val="00316605"/>
    <w:rsid w:val="00316A6F"/>
    <w:rsid w:val="00322E9F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67BC"/>
    <w:rsid w:val="00402983"/>
    <w:rsid w:val="004160D5"/>
    <w:rsid w:val="00417F09"/>
    <w:rsid w:val="00423B95"/>
    <w:rsid w:val="00425623"/>
    <w:rsid w:val="00436629"/>
    <w:rsid w:val="00443989"/>
    <w:rsid w:val="00446E95"/>
    <w:rsid w:val="00451035"/>
    <w:rsid w:val="0045784D"/>
    <w:rsid w:val="00460F40"/>
    <w:rsid w:val="00463F83"/>
    <w:rsid w:val="004678F4"/>
    <w:rsid w:val="004813F7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6DC5"/>
    <w:rsid w:val="0050451B"/>
    <w:rsid w:val="0050562C"/>
    <w:rsid w:val="0050733C"/>
    <w:rsid w:val="005145B5"/>
    <w:rsid w:val="00514942"/>
    <w:rsid w:val="00516658"/>
    <w:rsid w:val="00523CBE"/>
    <w:rsid w:val="005250D9"/>
    <w:rsid w:val="0053659D"/>
    <w:rsid w:val="0054070B"/>
    <w:rsid w:val="00543177"/>
    <w:rsid w:val="00561698"/>
    <w:rsid w:val="0056304D"/>
    <w:rsid w:val="005666D9"/>
    <w:rsid w:val="005700A5"/>
    <w:rsid w:val="00575DC6"/>
    <w:rsid w:val="00576BC0"/>
    <w:rsid w:val="005817B3"/>
    <w:rsid w:val="00585FF6"/>
    <w:rsid w:val="0059656C"/>
    <w:rsid w:val="005A38C9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33867"/>
    <w:rsid w:val="0063406B"/>
    <w:rsid w:val="006427E5"/>
    <w:rsid w:val="00647161"/>
    <w:rsid w:val="006505A1"/>
    <w:rsid w:val="00651155"/>
    <w:rsid w:val="006542BA"/>
    <w:rsid w:val="00654940"/>
    <w:rsid w:val="00656353"/>
    <w:rsid w:val="00662388"/>
    <w:rsid w:val="00666FF5"/>
    <w:rsid w:val="00672347"/>
    <w:rsid w:val="006756F5"/>
    <w:rsid w:val="0067605B"/>
    <w:rsid w:val="00677DC7"/>
    <w:rsid w:val="0068364B"/>
    <w:rsid w:val="006836EE"/>
    <w:rsid w:val="0068529B"/>
    <w:rsid w:val="00685ACD"/>
    <w:rsid w:val="00692601"/>
    <w:rsid w:val="006968C6"/>
    <w:rsid w:val="006A573F"/>
    <w:rsid w:val="006A6953"/>
    <w:rsid w:val="006B220A"/>
    <w:rsid w:val="006B305F"/>
    <w:rsid w:val="006B41BA"/>
    <w:rsid w:val="006C0745"/>
    <w:rsid w:val="006C4FEF"/>
    <w:rsid w:val="006D66B0"/>
    <w:rsid w:val="006E02B1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AFC"/>
    <w:rsid w:val="007270E7"/>
    <w:rsid w:val="00727B6C"/>
    <w:rsid w:val="00730DF2"/>
    <w:rsid w:val="00741C48"/>
    <w:rsid w:val="00741CE2"/>
    <w:rsid w:val="00746B9B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B0978"/>
    <w:rsid w:val="007C0B0F"/>
    <w:rsid w:val="007C2123"/>
    <w:rsid w:val="007C482F"/>
    <w:rsid w:val="007C5993"/>
    <w:rsid w:val="007C7688"/>
    <w:rsid w:val="007D188F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714"/>
    <w:rsid w:val="00807B99"/>
    <w:rsid w:val="00810EA3"/>
    <w:rsid w:val="008421A8"/>
    <w:rsid w:val="00842E26"/>
    <w:rsid w:val="00844492"/>
    <w:rsid w:val="00847446"/>
    <w:rsid w:val="00850575"/>
    <w:rsid w:val="00852577"/>
    <w:rsid w:val="00854E07"/>
    <w:rsid w:val="00855CEE"/>
    <w:rsid w:val="0085608F"/>
    <w:rsid w:val="008622C9"/>
    <w:rsid w:val="00870522"/>
    <w:rsid w:val="0087588D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302C"/>
    <w:rsid w:val="008C3B6C"/>
    <w:rsid w:val="008C3E3A"/>
    <w:rsid w:val="008C502D"/>
    <w:rsid w:val="008D1C60"/>
    <w:rsid w:val="008D31E4"/>
    <w:rsid w:val="008D7182"/>
    <w:rsid w:val="008E146A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5C05"/>
    <w:rsid w:val="009B210D"/>
    <w:rsid w:val="009B28B4"/>
    <w:rsid w:val="009B3360"/>
    <w:rsid w:val="009B5904"/>
    <w:rsid w:val="009D0974"/>
    <w:rsid w:val="009D7353"/>
    <w:rsid w:val="009E162C"/>
    <w:rsid w:val="009F0CAC"/>
    <w:rsid w:val="009F267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70428"/>
    <w:rsid w:val="00A711FB"/>
    <w:rsid w:val="00A76B7F"/>
    <w:rsid w:val="00A77701"/>
    <w:rsid w:val="00A852BD"/>
    <w:rsid w:val="00A85510"/>
    <w:rsid w:val="00A92E54"/>
    <w:rsid w:val="00A95463"/>
    <w:rsid w:val="00A9652F"/>
    <w:rsid w:val="00AA0771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41E46"/>
    <w:rsid w:val="00B518A9"/>
    <w:rsid w:val="00B57F4D"/>
    <w:rsid w:val="00B60AFA"/>
    <w:rsid w:val="00B62134"/>
    <w:rsid w:val="00B672F8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B1D3C"/>
    <w:rsid w:val="00BB233E"/>
    <w:rsid w:val="00BB59B1"/>
    <w:rsid w:val="00BC7803"/>
    <w:rsid w:val="00BD5737"/>
    <w:rsid w:val="00BE6624"/>
    <w:rsid w:val="00BF0F7E"/>
    <w:rsid w:val="00C003B6"/>
    <w:rsid w:val="00C022FA"/>
    <w:rsid w:val="00C12535"/>
    <w:rsid w:val="00C163BB"/>
    <w:rsid w:val="00C169CC"/>
    <w:rsid w:val="00C25C54"/>
    <w:rsid w:val="00C27051"/>
    <w:rsid w:val="00C27F12"/>
    <w:rsid w:val="00C33ED7"/>
    <w:rsid w:val="00C375AD"/>
    <w:rsid w:val="00C37DCC"/>
    <w:rsid w:val="00C42922"/>
    <w:rsid w:val="00C54C08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4A37"/>
    <w:rsid w:val="00CB5183"/>
    <w:rsid w:val="00CB7F88"/>
    <w:rsid w:val="00CC7658"/>
    <w:rsid w:val="00CD09CE"/>
    <w:rsid w:val="00CD0A63"/>
    <w:rsid w:val="00CD20DD"/>
    <w:rsid w:val="00CD616A"/>
    <w:rsid w:val="00CD645D"/>
    <w:rsid w:val="00CE0981"/>
    <w:rsid w:val="00CE5770"/>
    <w:rsid w:val="00D00C9B"/>
    <w:rsid w:val="00D1737A"/>
    <w:rsid w:val="00D22C37"/>
    <w:rsid w:val="00D241B0"/>
    <w:rsid w:val="00D245E2"/>
    <w:rsid w:val="00D311C7"/>
    <w:rsid w:val="00D320D6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B5F26"/>
    <w:rsid w:val="00DB7117"/>
    <w:rsid w:val="00DC2850"/>
    <w:rsid w:val="00DC7E34"/>
    <w:rsid w:val="00DD2F41"/>
    <w:rsid w:val="00DD457A"/>
    <w:rsid w:val="00DD7772"/>
    <w:rsid w:val="00DE691E"/>
    <w:rsid w:val="00DF25AF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D32"/>
    <w:rsid w:val="00E6459E"/>
    <w:rsid w:val="00E76102"/>
    <w:rsid w:val="00E829BC"/>
    <w:rsid w:val="00E82D0E"/>
    <w:rsid w:val="00E9428D"/>
    <w:rsid w:val="00E96629"/>
    <w:rsid w:val="00EA204F"/>
    <w:rsid w:val="00EA539A"/>
    <w:rsid w:val="00EA70F8"/>
    <w:rsid w:val="00EA7C2E"/>
    <w:rsid w:val="00EB40EF"/>
    <w:rsid w:val="00EC0C49"/>
    <w:rsid w:val="00EE3CDA"/>
    <w:rsid w:val="00EF5403"/>
    <w:rsid w:val="00F031AB"/>
    <w:rsid w:val="00F06061"/>
    <w:rsid w:val="00F12B12"/>
    <w:rsid w:val="00F13426"/>
    <w:rsid w:val="00F222BD"/>
    <w:rsid w:val="00F226D3"/>
    <w:rsid w:val="00F236B3"/>
    <w:rsid w:val="00F26D53"/>
    <w:rsid w:val="00F277A7"/>
    <w:rsid w:val="00F30F19"/>
    <w:rsid w:val="00F356B5"/>
    <w:rsid w:val="00F4047C"/>
    <w:rsid w:val="00F4117E"/>
    <w:rsid w:val="00F544EF"/>
    <w:rsid w:val="00F61751"/>
    <w:rsid w:val="00F66256"/>
    <w:rsid w:val="00F67D32"/>
    <w:rsid w:val="00F70D4C"/>
    <w:rsid w:val="00F744E0"/>
    <w:rsid w:val="00F75CE8"/>
    <w:rsid w:val="00F761A1"/>
    <w:rsid w:val="00F80331"/>
    <w:rsid w:val="00F84949"/>
    <w:rsid w:val="00F85FFA"/>
    <w:rsid w:val="00F86711"/>
    <w:rsid w:val="00F86B4F"/>
    <w:rsid w:val="00F8708F"/>
    <w:rsid w:val="00F939D2"/>
    <w:rsid w:val="00F970A8"/>
    <w:rsid w:val="00FA6A84"/>
    <w:rsid w:val="00FB58C3"/>
    <w:rsid w:val="00FC43CA"/>
    <w:rsid w:val="00FC6A15"/>
    <w:rsid w:val="00FC7EDD"/>
    <w:rsid w:val="00FD3B49"/>
    <w:rsid w:val="00FE4F49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31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31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9727-EE19-4CCC-A2B4-54F1635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Stoimen Yochev</cp:lastModifiedBy>
  <cp:revision>10</cp:revision>
  <cp:lastPrinted>2019-02-11T13:26:00Z</cp:lastPrinted>
  <dcterms:created xsi:type="dcterms:W3CDTF">2019-03-22T12:45:00Z</dcterms:created>
  <dcterms:modified xsi:type="dcterms:W3CDTF">2019-03-26T10:46:00Z</dcterms:modified>
</cp:coreProperties>
</file>