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4608B9" w:rsidRDefault="004608B9" w:rsidP="0024066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004D74" w:rsidRDefault="00004D74" w:rsidP="00240668">
      <w:pPr>
        <w:jc w:val="center"/>
        <w:rPr>
          <w:rFonts w:ascii="Times New Roman" w:hAnsi="Times New Roman" w:cs="Times New Roman"/>
          <w:b/>
          <w:sz w:val="24"/>
          <w:szCs w:val="24"/>
        </w:rPr>
      </w:pPr>
    </w:p>
    <w:p w:rsidR="00004D74" w:rsidRDefault="00004D74" w:rsidP="00240668">
      <w:pPr>
        <w:jc w:val="center"/>
        <w:rPr>
          <w:rFonts w:ascii="Times New Roman" w:hAnsi="Times New Roman" w:cs="Times New Roman"/>
          <w:b/>
          <w:sz w:val="24"/>
          <w:szCs w:val="24"/>
        </w:rPr>
      </w:pPr>
    </w:p>
    <w:p w:rsidR="00004D74" w:rsidRDefault="00004D74" w:rsidP="00240668">
      <w:pPr>
        <w:jc w:val="center"/>
        <w:rPr>
          <w:rFonts w:ascii="Times New Roman" w:hAnsi="Times New Roman" w:cs="Times New Roman"/>
          <w:b/>
          <w:sz w:val="24"/>
          <w:szCs w:val="24"/>
        </w:rPr>
      </w:pPr>
    </w:p>
    <w:p w:rsidR="00240668" w:rsidRPr="00F939D2" w:rsidRDefault="00240668" w:rsidP="00240668">
      <w:pPr>
        <w:jc w:val="center"/>
        <w:rPr>
          <w:rFonts w:ascii="Times New Roman" w:hAnsi="Times New Roman" w:cs="Times New Roman"/>
          <w:b/>
          <w:sz w:val="24"/>
          <w:szCs w:val="24"/>
          <w:lang w:val="bg-BG"/>
        </w:rPr>
      </w:pPr>
      <w:r w:rsidRPr="00F939D2">
        <w:rPr>
          <w:rFonts w:ascii="Times New Roman" w:hAnsi="Times New Roman" w:cs="Times New Roman"/>
          <w:b/>
          <w:sz w:val="24"/>
          <w:szCs w:val="24"/>
          <w:lang w:val="bg-BG"/>
        </w:rPr>
        <w:t>ВЪПРОСИ И ОТГОВОРИ ПО ПРОЦЕДУРА</w:t>
      </w:r>
    </w:p>
    <w:p w:rsidR="00D318FA" w:rsidRDefault="00D318FA" w:rsidP="00C375AD">
      <w:pPr>
        <w:jc w:val="center"/>
        <w:rPr>
          <w:rFonts w:ascii="Times New Roman" w:hAnsi="Times New Roman" w:cs="Times New Roman"/>
          <w:b/>
          <w:sz w:val="24"/>
          <w:szCs w:val="24"/>
          <w:lang w:val="bg-BG"/>
        </w:rPr>
      </w:pPr>
      <w:r w:rsidRPr="00D318FA">
        <w:rPr>
          <w:rFonts w:ascii="Times New Roman" w:hAnsi="Times New Roman" w:cs="Times New Roman"/>
          <w:b/>
          <w:sz w:val="24"/>
          <w:szCs w:val="24"/>
          <w:lang w:val="bg-BG"/>
        </w:rPr>
        <w:t xml:space="preserve">чрез подбор на проекти </w:t>
      </w:r>
    </w:p>
    <w:p w:rsidR="00DD2907" w:rsidRDefault="00D318FA" w:rsidP="00DD2907">
      <w:pPr>
        <w:spacing w:line="360" w:lineRule="auto"/>
        <w:jc w:val="center"/>
        <w:rPr>
          <w:rFonts w:ascii="Times New Roman" w:hAnsi="Times New Roman" w:cs="Times New Roman"/>
          <w:b/>
          <w:sz w:val="24"/>
          <w:szCs w:val="24"/>
        </w:rPr>
      </w:pPr>
      <w:r w:rsidRPr="00D318FA">
        <w:rPr>
          <w:rFonts w:ascii="Times New Roman" w:hAnsi="Times New Roman" w:cs="Times New Roman"/>
          <w:b/>
          <w:sz w:val="24"/>
          <w:szCs w:val="24"/>
          <w:lang w:val="bg-BG"/>
        </w:rPr>
        <w:t>BG14MFOP001-2.009 „Продуктивни инвестиции в аквакултурите“, Сектор „Малки проекти”, Мярка 2.2  „Продуктивни инвестиции в аквакултурите“</w:t>
      </w:r>
      <w:r w:rsidR="00DD2907">
        <w:rPr>
          <w:rFonts w:ascii="Times New Roman" w:hAnsi="Times New Roman" w:cs="Times New Roman"/>
          <w:b/>
          <w:sz w:val="24"/>
          <w:szCs w:val="24"/>
          <w:lang w:val="bg-BG"/>
        </w:rPr>
        <w:t xml:space="preserve">, </w:t>
      </w:r>
      <w:r w:rsidR="00074DEA" w:rsidRPr="00074DEA">
        <w:rPr>
          <w:rFonts w:ascii="Times New Roman" w:hAnsi="Times New Roman" w:cs="Times New Roman"/>
          <w:b/>
          <w:sz w:val="24"/>
          <w:szCs w:val="24"/>
          <w:lang w:val="bg-BG"/>
        </w:rPr>
        <w:t xml:space="preserve">Програма за морско дело и рибарство 2014 - 2020 г. </w:t>
      </w:r>
      <w:r w:rsidR="00074DEA">
        <w:rPr>
          <w:rFonts w:ascii="Times New Roman" w:hAnsi="Times New Roman" w:cs="Times New Roman"/>
          <w:b/>
          <w:sz w:val="24"/>
          <w:szCs w:val="24"/>
        </w:rPr>
        <w:t>(</w:t>
      </w:r>
      <w:r w:rsidR="00074DEA">
        <w:rPr>
          <w:rFonts w:ascii="Times New Roman" w:hAnsi="Times New Roman" w:cs="Times New Roman"/>
          <w:b/>
          <w:sz w:val="24"/>
          <w:szCs w:val="24"/>
          <w:lang w:val="bg-BG"/>
        </w:rPr>
        <w:t>ПМДР</w:t>
      </w:r>
      <w:r w:rsidR="00074DEA">
        <w:rPr>
          <w:rFonts w:ascii="Times New Roman" w:hAnsi="Times New Roman" w:cs="Times New Roman"/>
          <w:b/>
          <w:sz w:val="24"/>
          <w:szCs w:val="24"/>
        </w:rPr>
        <w:t>)</w:t>
      </w:r>
      <w:r w:rsidR="00074DEA">
        <w:rPr>
          <w:rFonts w:ascii="Times New Roman" w:hAnsi="Times New Roman" w:cs="Times New Roman"/>
          <w:b/>
          <w:sz w:val="24"/>
          <w:szCs w:val="24"/>
          <w:lang w:val="bg-BG"/>
        </w:rPr>
        <w:t>,</w:t>
      </w:r>
    </w:p>
    <w:p w:rsidR="00B23C52" w:rsidRPr="00AD4D98" w:rsidRDefault="00074DEA" w:rsidP="00DD2907">
      <w:pPr>
        <w:spacing w:line="360" w:lineRule="auto"/>
        <w:jc w:val="center"/>
        <w:rPr>
          <w:rFonts w:ascii="Times New Roman" w:hAnsi="Times New Roman" w:cs="Times New Roman"/>
          <w:b/>
          <w:sz w:val="24"/>
          <w:szCs w:val="24"/>
          <w:lang w:val="bg-BG"/>
        </w:rPr>
      </w:pPr>
      <w:r w:rsidRPr="00074DEA">
        <w:rPr>
          <w:rFonts w:ascii="Times New Roman" w:hAnsi="Times New Roman" w:cs="Times New Roman"/>
          <w:b/>
          <w:sz w:val="24"/>
          <w:szCs w:val="24"/>
          <w:lang w:val="bg-BG"/>
        </w:rPr>
        <w:t xml:space="preserve">    </w:t>
      </w:r>
      <w:r w:rsidR="00620DCC">
        <w:rPr>
          <w:rFonts w:ascii="Times New Roman" w:hAnsi="Times New Roman" w:cs="Times New Roman"/>
          <w:b/>
          <w:sz w:val="24"/>
          <w:szCs w:val="24"/>
          <w:lang w:val="bg-BG"/>
        </w:rPr>
        <w:t>о</w:t>
      </w:r>
      <w:r w:rsidR="00AF4862">
        <w:rPr>
          <w:rFonts w:ascii="Times New Roman" w:hAnsi="Times New Roman" w:cs="Times New Roman"/>
          <w:b/>
          <w:sz w:val="24"/>
          <w:szCs w:val="24"/>
          <w:lang w:val="bg-BG"/>
        </w:rPr>
        <w:t>добрени с Докладн</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записк</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w:t>
      </w:r>
      <w:r w:rsidR="00C375AD">
        <w:rPr>
          <w:rFonts w:ascii="Times New Roman" w:hAnsi="Times New Roman" w:cs="Times New Roman"/>
          <w:b/>
          <w:sz w:val="24"/>
          <w:szCs w:val="24"/>
          <w:lang w:val="bg-BG"/>
        </w:rPr>
        <w:t xml:space="preserve"> </w:t>
      </w:r>
      <w:r w:rsidR="00AD4D98">
        <w:rPr>
          <w:rFonts w:ascii="Times New Roman" w:hAnsi="Times New Roman" w:cs="Times New Roman"/>
          <w:b/>
          <w:sz w:val="24"/>
          <w:szCs w:val="24"/>
        </w:rPr>
        <w:t xml:space="preserve">93-2419/04.04.2019 </w:t>
      </w:r>
      <w:r w:rsidR="00AD4D98">
        <w:rPr>
          <w:rFonts w:ascii="Times New Roman" w:hAnsi="Times New Roman" w:cs="Times New Roman"/>
          <w:b/>
          <w:sz w:val="24"/>
          <w:szCs w:val="24"/>
          <w:lang w:val="bg-BG"/>
        </w:rPr>
        <w:t>г.</w:t>
      </w:r>
    </w:p>
    <w:p w:rsidR="000E69C2" w:rsidRDefault="00AF4862" w:rsidP="00DD2907">
      <w:pPr>
        <w:spacing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от Ръководителя на У</w:t>
      </w:r>
      <w:r w:rsidR="00074DEA">
        <w:rPr>
          <w:rFonts w:ascii="Times New Roman" w:hAnsi="Times New Roman" w:cs="Times New Roman"/>
          <w:b/>
          <w:sz w:val="24"/>
          <w:szCs w:val="24"/>
          <w:lang w:val="bg-BG"/>
        </w:rPr>
        <w:t>правляващия орган</w:t>
      </w:r>
      <w:r>
        <w:rPr>
          <w:rFonts w:ascii="Times New Roman" w:hAnsi="Times New Roman" w:cs="Times New Roman"/>
          <w:b/>
          <w:sz w:val="24"/>
          <w:szCs w:val="24"/>
          <w:lang w:val="bg-BG"/>
        </w:rPr>
        <w:t xml:space="preserve"> на ПМДР</w:t>
      </w:r>
    </w:p>
    <w:p w:rsidR="00DD2907" w:rsidRDefault="00DD2907" w:rsidP="00E366D6">
      <w:pPr>
        <w:spacing w:after="0" w:line="240" w:lineRule="auto"/>
        <w:ind w:firstLine="720"/>
        <w:jc w:val="both"/>
        <w:rPr>
          <w:rFonts w:ascii="Times New Roman" w:hAnsi="Times New Roman" w:cs="Times New Roman"/>
          <w:b/>
          <w:sz w:val="24"/>
          <w:szCs w:val="24"/>
          <w:lang w:val="bg-BG"/>
        </w:rPr>
      </w:pPr>
    </w:p>
    <w:p w:rsidR="00DD2907" w:rsidRDefault="00DD2907" w:rsidP="00E366D6">
      <w:pPr>
        <w:spacing w:after="0" w:line="240" w:lineRule="auto"/>
        <w:ind w:firstLine="720"/>
        <w:jc w:val="both"/>
        <w:rPr>
          <w:rFonts w:ascii="Times New Roman" w:hAnsi="Times New Roman" w:cs="Times New Roman"/>
          <w:b/>
          <w:sz w:val="24"/>
          <w:szCs w:val="24"/>
          <w:lang w:val="bg-BG"/>
        </w:rPr>
      </w:pPr>
    </w:p>
    <w:p w:rsidR="006233AE" w:rsidRPr="00696940" w:rsidRDefault="006233AE" w:rsidP="006233AE">
      <w:pPr>
        <w:ind w:firstLine="540"/>
        <w:rPr>
          <w:i/>
          <w:lang w:val="bg-BG"/>
        </w:rPr>
      </w:pPr>
      <w:r w:rsidRPr="00696940">
        <w:rPr>
          <w:i/>
          <w:lang w:val="bg-BG"/>
        </w:rPr>
        <w:t>Уважаеми дами и господа,</w:t>
      </w:r>
    </w:p>
    <w:p w:rsidR="006233AE" w:rsidRPr="00696940" w:rsidRDefault="006233AE" w:rsidP="006233AE">
      <w:pPr>
        <w:rPr>
          <w:i/>
          <w:lang w:val="bg-BG"/>
        </w:rPr>
      </w:pPr>
    </w:p>
    <w:p w:rsidR="006233AE" w:rsidRPr="00696940" w:rsidRDefault="006233AE" w:rsidP="006233AE">
      <w:pPr>
        <w:ind w:firstLine="540"/>
        <w:jc w:val="both"/>
        <w:rPr>
          <w:i/>
          <w:lang w:val="bg-BG"/>
        </w:rPr>
      </w:pPr>
      <w:r w:rsidRPr="00696940">
        <w:rPr>
          <w:i/>
          <w:lang w:val="bg-BG"/>
        </w:rPr>
        <w:t>Във връзка с Процедура за подбор на проекти № BG14MFOP001-2.009 - Продуктивни инвестиции в аквакултурите - Сектор „Малки проекти”, бихме желали да получим отговор на следните въпроси:</w:t>
      </w:r>
    </w:p>
    <w:p w:rsidR="006233AE" w:rsidRPr="00696940" w:rsidRDefault="006233AE" w:rsidP="006233AE">
      <w:pPr>
        <w:jc w:val="both"/>
        <w:rPr>
          <w:i/>
          <w:lang w:val="bg-BG"/>
        </w:rPr>
      </w:pPr>
    </w:p>
    <w:p w:rsidR="006233AE" w:rsidRPr="00696940" w:rsidRDefault="006233AE" w:rsidP="006233AE">
      <w:pPr>
        <w:ind w:firstLine="540"/>
        <w:jc w:val="both"/>
        <w:rPr>
          <w:i/>
          <w:lang w:val="bg-BG"/>
        </w:rPr>
      </w:pPr>
      <w:r w:rsidRPr="00696940">
        <w:rPr>
          <w:i/>
          <w:lang w:val="bg-BG"/>
        </w:rPr>
        <w:t>1. На стр. 12 от Условията за кандидатстване по Процедура за подбор на проекти № BG14MFOP001-2.009 - Продуктивни инвестиции в аквакултурите - Сектор „Малки проекти” е записан следният текст: „В съответствие с чл. 46, ал. 2 от Регламент № 508/2014, безвъзмездна финансова помощ се предоставя на кандидат само ако е ясно доказано чрез независим маркетингов доклад, че съществуват добри и устойчиви перспективи за пазарна реализация на продукта (Приложнение № 18 – Маркетингов доклад за видовете риба и рибни продукти с много добър и добър пазарен потенциал)“. Като част от приложенията към Условията за кандидастване е публикувано горепосоченото Приложение № 18. Във връзка с горното Ви моля да изясните естеството на доклада, който следва да придружава проектното предложение, какво следва да съдържа, специалист с каква квалификация следва да го изготви. Разходите за изготвяне на горепосочения доклад допустими ли са за финансиране по т. 14.1.2.5 от Условията за кандидастване (разходи за подготовка и изпълнение на проекта, оценки и анализи).</w:t>
      </w:r>
    </w:p>
    <w:p w:rsidR="006233AE" w:rsidRPr="00696940" w:rsidRDefault="006233AE" w:rsidP="006233AE">
      <w:pPr>
        <w:ind w:firstLine="540"/>
        <w:jc w:val="both"/>
        <w:rPr>
          <w:i/>
          <w:lang w:val="bg-BG"/>
        </w:rPr>
      </w:pPr>
      <w:r w:rsidRPr="00696940">
        <w:rPr>
          <w:i/>
          <w:lang w:val="bg-BG"/>
        </w:rPr>
        <w:t xml:space="preserve">2. Съгласно т. 14.1.3.2 от Условията за кандидатстване, допустими за финансиране са разходи за подготговка и изготвяне на технически и/или технологичен проект; разходи за независим строителен надзор, авторски надзор и инвеститорски контрол, до 5 на сто от общата стойност на допустимите разходи по проекта. Съгласно т. 14.1.2.5 от Условията за кандидастване допустими са разходи за подготовка и изпълнение на проекта, оценки и анализи. Във връзка с горното моля да изясните в рамките на посочените по-горе точки дали са допустими (1) разходи за изготвяне на формуляр за кандидастване и окомплектоване на </w:t>
      </w:r>
      <w:r w:rsidRPr="00696940">
        <w:rPr>
          <w:i/>
          <w:lang w:val="bg-BG"/>
        </w:rPr>
        <w:lastRenderedPageBreak/>
        <w:t>необходимата документация за кандидастване с проектно предложение по процедурата и (2) разходи за организация и управление на проекта.</w:t>
      </w:r>
    </w:p>
    <w:p w:rsidR="006233AE" w:rsidRPr="00696940" w:rsidRDefault="006233AE" w:rsidP="006233AE">
      <w:pPr>
        <w:ind w:firstLine="540"/>
        <w:jc w:val="both"/>
        <w:rPr>
          <w:i/>
          <w:lang w:val="bg-BG"/>
        </w:rPr>
      </w:pPr>
      <w:r w:rsidRPr="00696940">
        <w:rPr>
          <w:i/>
          <w:lang w:val="bg-BG"/>
        </w:rPr>
        <w:t>3. Съгласно Условията за кандидастване, един от документите, който следва да се представи при кандидатстване е Декларация по чл. 25, ал. 2 от Закона за управление на средствата от европейските структурни и инвестиционни фондове и чл. 7 от ПМС № 162/2016 г. Във връзка с горното, Ви моля да разясните, изисква ли се при кандидастване да се представят документи за доказване на обстоятелствата, посочени в декларацията, а именно свитеделство за съдимост на лицата с право да представляват кандидата, удостоверение за актуално състояние на кандидата, удостоверение за липса на задължения посмисъла на чл. 162, ал. 2, т. 1 от ДОПК към държавата и към община по седалище на кандидата и УО на ПМДР 2014-2020 г., удостоверение от ИА ГИТ, други.</w:t>
      </w:r>
    </w:p>
    <w:p w:rsidR="006233AE" w:rsidRPr="00696940" w:rsidRDefault="006233AE" w:rsidP="006233AE">
      <w:pPr>
        <w:ind w:firstLine="540"/>
        <w:jc w:val="both"/>
        <w:rPr>
          <w:i/>
          <w:lang w:val="bg-BG"/>
        </w:rPr>
      </w:pPr>
      <w:r w:rsidRPr="00696940">
        <w:rPr>
          <w:i/>
          <w:lang w:val="bg-BG"/>
        </w:rPr>
        <w:t>4. В случай на избор на изпълнител чрез представяне на поне две съпоставими независими оферти, задължително ли е да се изисква от определения изпълнител представяне на документи за удостоверяване на липсата на обстоятелствата по чл. 25, ал. 2 от Закона за управление на средствата от европейските структурни и инвестиционни фондове и чл. 7 от ПМС № 162/2016 г., а именно свитеделство за съдимост на лицата с право да представляват кандидата, удостоверение за актуално състояние на кандидата, удостоверение за липса на задължения посмисъла на чл. 162, ал. 2, т. 1 от ДОПК към държавата и към община по седалище на кандидата и УО на ПМДР 2014-2020 г., удостоверение от ИА ГИТ, други</w:t>
      </w:r>
    </w:p>
    <w:p w:rsidR="006233AE" w:rsidRPr="00696940" w:rsidRDefault="006233AE" w:rsidP="006233AE">
      <w:pPr>
        <w:rPr>
          <w:i/>
          <w:lang w:val="bg-BG"/>
        </w:rPr>
      </w:pPr>
    </w:p>
    <w:p w:rsidR="006233AE" w:rsidRPr="00696940" w:rsidRDefault="006233AE" w:rsidP="006233AE">
      <w:pPr>
        <w:rPr>
          <w:i/>
          <w:lang w:val="bg-BG"/>
        </w:rPr>
      </w:pPr>
      <w:r w:rsidRPr="00696940">
        <w:rPr>
          <w:i/>
          <w:lang w:val="bg-BG"/>
        </w:rPr>
        <w:t>С уважение,</w:t>
      </w:r>
    </w:p>
    <w:p w:rsidR="006233AE" w:rsidRPr="00696940" w:rsidRDefault="006233AE" w:rsidP="006233AE">
      <w:pPr>
        <w:rPr>
          <w:i/>
          <w:lang w:val="bg-BG"/>
        </w:rPr>
      </w:pPr>
      <w:r w:rsidRPr="00696940">
        <w:rPr>
          <w:i/>
          <w:lang w:val="bg-BG"/>
        </w:rPr>
        <w:t>Валентин Димитров – управител на „ФИШ ИНВЕСТ“ ООД</w:t>
      </w:r>
    </w:p>
    <w:p w:rsidR="006233AE" w:rsidRDefault="006233AE" w:rsidP="006233AE">
      <w:pPr>
        <w:rPr>
          <w:b/>
          <w:u w:val="single"/>
          <w:lang w:val="bg-BG"/>
        </w:rPr>
      </w:pPr>
    </w:p>
    <w:p w:rsidR="006233AE" w:rsidRDefault="006233AE" w:rsidP="006233AE">
      <w:pPr>
        <w:rPr>
          <w:b/>
          <w:u w:val="single"/>
          <w:lang w:val="bg-BG"/>
        </w:rPr>
      </w:pPr>
    </w:p>
    <w:p w:rsidR="00F36564" w:rsidRPr="008E2ECA" w:rsidRDefault="00F36564" w:rsidP="00F36564">
      <w:pPr>
        <w:rPr>
          <w:b/>
          <w:u w:val="single"/>
          <w:lang w:val="bg-BG"/>
        </w:rPr>
      </w:pPr>
      <w:r w:rsidRPr="008E2ECA">
        <w:rPr>
          <w:b/>
          <w:u w:val="single"/>
          <w:lang w:val="bg-BG"/>
        </w:rPr>
        <w:t>Отговор на въпрос 1:</w:t>
      </w:r>
    </w:p>
    <w:p w:rsidR="00F36564" w:rsidRPr="008D10A8" w:rsidRDefault="00F36564" w:rsidP="00F36564">
      <w:pPr>
        <w:ind w:firstLine="540"/>
        <w:jc w:val="both"/>
      </w:pPr>
      <w:r>
        <w:rPr>
          <w:lang w:val="bg-BG"/>
        </w:rPr>
        <w:t>В</w:t>
      </w:r>
      <w:r w:rsidRPr="008D10A8">
        <w:t xml:space="preserve"> </w:t>
      </w:r>
      <w:proofErr w:type="spellStart"/>
      <w:r w:rsidRPr="008D10A8">
        <w:t>съответствие</w:t>
      </w:r>
      <w:proofErr w:type="spellEnd"/>
      <w:r w:rsidRPr="008D10A8">
        <w:t xml:space="preserve"> с </w:t>
      </w:r>
      <w:proofErr w:type="spellStart"/>
      <w:r w:rsidRPr="008D10A8">
        <w:t>чл</w:t>
      </w:r>
      <w:proofErr w:type="spellEnd"/>
      <w:r w:rsidRPr="008D10A8">
        <w:t xml:space="preserve">. </w:t>
      </w:r>
      <w:proofErr w:type="gramStart"/>
      <w:r w:rsidRPr="008D10A8">
        <w:t xml:space="preserve">46, </w:t>
      </w:r>
      <w:proofErr w:type="spellStart"/>
      <w:r w:rsidRPr="008D10A8">
        <w:t>ал</w:t>
      </w:r>
      <w:proofErr w:type="spellEnd"/>
      <w:r w:rsidRPr="008D10A8">
        <w:t>.</w:t>
      </w:r>
      <w:proofErr w:type="gramEnd"/>
      <w:r w:rsidRPr="008D10A8">
        <w:t xml:space="preserve"> </w:t>
      </w:r>
      <w:proofErr w:type="gramStart"/>
      <w:r w:rsidRPr="008D10A8">
        <w:t xml:space="preserve">2 </w:t>
      </w:r>
      <w:proofErr w:type="spellStart"/>
      <w:r w:rsidRPr="008D10A8">
        <w:t>от</w:t>
      </w:r>
      <w:proofErr w:type="spellEnd"/>
      <w:r w:rsidRPr="008D10A8">
        <w:t xml:space="preserve"> </w:t>
      </w:r>
      <w:proofErr w:type="spellStart"/>
      <w:r w:rsidRPr="008D10A8">
        <w:t>Регламент</w:t>
      </w:r>
      <w:proofErr w:type="spellEnd"/>
      <w:r w:rsidRPr="008D10A8">
        <w:t xml:space="preserve"> (ЕС) № 508/2014, </w:t>
      </w:r>
      <w:proofErr w:type="spellStart"/>
      <w:r w:rsidRPr="008D10A8">
        <w:t>безвъзмездната</w:t>
      </w:r>
      <w:proofErr w:type="spellEnd"/>
      <w:r w:rsidRPr="008D10A8">
        <w:t xml:space="preserve"> </w:t>
      </w:r>
      <w:proofErr w:type="spellStart"/>
      <w:r w:rsidRPr="008D10A8">
        <w:t>финансова</w:t>
      </w:r>
      <w:proofErr w:type="spellEnd"/>
      <w:r w:rsidRPr="008D10A8">
        <w:t xml:space="preserve"> </w:t>
      </w:r>
      <w:proofErr w:type="spellStart"/>
      <w:r w:rsidRPr="008D10A8">
        <w:t>помощ</w:t>
      </w:r>
      <w:proofErr w:type="spellEnd"/>
      <w:r w:rsidRPr="008D10A8">
        <w:t xml:space="preserve"> </w:t>
      </w:r>
      <w:proofErr w:type="spellStart"/>
      <w:r w:rsidRPr="008D10A8">
        <w:t>се</w:t>
      </w:r>
      <w:proofErr w:type="spellEnd"/>
      <w:r w:rsidRPr="008D10A8">
        <w:t xml:space="preserve"> </w:t>
      </w:r>
      <w:proofErr w:type="spellStart"/>
      <w:r w:rsidRPr="008D10A8">
        <w:t>предоставя</w:t>
      </w:r>
      <w:proofErr w:type="spellEnd"/>
      <w:r w:rsidRPr="008D10A8">
        <w:t xml:space="preserve"> </w:t>
      </w:r>
      <w:proofErr w:type="spellStart"/>
      <w:r w:rsidRPr="008D10A8">
        <w:t>на</w:t>
      </w:r>
      <w:proofErr w:type="spellEnd"/>
      <w:r w:rsidRPr="008D10A8">
        <w:t xml:space="preserve"> </w:t>
      </w:r>
      <w:proofErr w:type="spellStart"/>
      <w:r w:rsidRPr="008D10A8">
        <w:t>кандидат</w:t>
      </w:r>
      <w:proofErr w:type="spellEnd"/>
      <w:r w:rsidRPr="008D10A8">
        <w:t xml:space="preserve">, </w:t>
      </w:r>
      <w:proofErr w:type="spellStart"/>
      <w:r w:rsidRPr="008D10A8">
        <w:t>само</w:t>
      </w:r>
      <w:proofErr w:type="spellEnd"/>
      <w:r w:rsidRPr="008D10A8">
        <w:t xml:space="preserve"> </w:t>
      </w:r>
      <w:proofErr w:type="spellStart"/>
      <w:r w:rsidRPr="008D10A8">
        <w:t>ако</w:t>
      </w:r>
      <w:proofErr w:type="spellEnd"/>
      <w:r w:rsidRPr="008D10A8">
        <w:t xml:space="preserve"> </w:t>
      </w:r>
      <w:proofErr w:type="spellStart"/>
      <w:r w:rsidRPr="008D10A8">
        <w:t>ясно</w:t>
      </w:r>
      <w:proofErr w:type="spellEnd"/>
      <w:r w:rsidRPr="008D10A8">
        <w:t xml:space="preserve"> </w:t>
      </w:r>
      <w:r>
        <w:rPr>
          <w:lang w:val="bg-BG"/>
        </w:rPr>
        <w:t xml:space="preserve">е </w:t>
      </w:r>
      <w:proofErr w:type="spellStart"/>
      <w:r w:rsidRPr="008D10A8">
        <w:t>доказано</w:t>
      </w:r>
      <w:proofErr w:type="spellEnd"/>
      <w:r w:rsidRPr="008D10A8">
        <w:t xml:space="preserve"> </w:t>
      </w:r>
      <w:proofErr w:type="spellStart"/>
      <w:r w:rsidRPr="008D10A8">
        <w:t>чрез</w:t>
      </w:r>
      <w:proofErr w:type="spellEnd"/>
      <w:r w:rsidRPr="008D10A8">
        <w:t xml:space="preserve"> </w:t>
      </w:r>
      <w:proofErr w:type="spellStart"/>
      <w:r w:rsidRPr="008D10A8">
        <w:t>независим</w:t>
      </w:r>
      <w:proofErr w:type="spellEnd"/>
      <w:r>
        <w:rPr>
          <w:lang w:val="bg-BG"/>
        </w:rPr>
        <w:t>ия</w:t>
      </w:r>
      <w:r w:rsidRPr="008D10A8">
        <w:t xml:space="preserve"> </w:t>
      </w:r>
      <w:proofErr w:type="spellStart"/>
      <w:r w:rsidRPr="008D10A8">
        <w:t>мар</w:t>
      </w:r>
      <w:r>
        <w:t>кетингов</w:t>
      </w:r>
      <w:proofErr w:type="spellEnd"/>
      <w:r>
        <w:t xml:space="preserve"> </w:t>
      </w:r>
      <w:proofErr w:type="spellStart"/>
      <w:r>
        <w:t>доклад</w:t>
      </w:r>
      <w:proofErr w:type="spellEnd"/>
      <w:r>
        <w:rPr>
          <w:lang w:val="bg-BG"/>
        </w:rPr>
        <w:t>,</w:t>
      </w:r>
      <w:r>
        <w:t xml:space="preserve"> </w:t>
      </w:r>
      <w:proofErr w:type="spellStart"/>
      <w:r w:rsidRPr="008D10A8">
        <w:t>че</w:t>
      </w:r>
      <w:proofErr w:type="spellEnd"/>
      <w:r w:rsidRPr="008D10A8">
        <w:t xml:space="preserve"> </w:t>
      </w:r>
      <w:proofErr w:type="spellStart"/>
      <w:r w:rsidRPr="008D10A8">
        <w:t>съществуват</w:t>
      </w:r>
      <w:proofErr w:type="spellEnd"/>
      <w:r w:rsidRPr="008D10A8">
        <w:t xml:space="preserve"> </w:t>
      </w:r>
      <w:proofErr w:type="spellStart"/>
      <w:r w:rsidRPr="008D10A8">
        <w:t>добри</w:t>
      </w:r>
      <w:proofErr w:type="spellEnd"/>
      <w:r w:rsidRPr="008D10A8">
        <w:t xml:space="preserve"> и </w:t>
      </w:r>
      <w:proofErr w:type="spellStart"/>
      <w:r w:rsidRPr="008D10A8">
        <w:t>устойчиви</w:t>
      </w:r>
      <w:proofErr w:type="spellEnd"/>
      <w:r w:rsidRPr="008D10A8">
        <w:t xml:space="preserve"> </w:t>
      </w:r>
      <w:proofErr w:type="spellStart"/>
      <w:r w:rsidRPr="008D10A8">
        <w:t>перспективи</w:t>
      </w:r>
      <w:proofErr w:type="spellEnd"/>
      <w:r w:rsidRPr="008D10A8">
        <w:t xml:space="preserve"> </w:t>
      </w:r>
      <w:proofErr w:type="spellStart"/>
      <w:r w:rsidRPr="008D10A8">
        <w:t>за</w:t>
      </w:r>
      <w:proofErr w:type="spellEnd"/>
      <w:r w:rsidRPr="008D10A8">
        <w:t xml:space="preserve"> </w:t>
      </w:r>
      <w:proofErr w:type="spellStart"/>
      <w:r w:rsidRPr="008D10A8">
        <w:t>пазарна</w:t>
      </w:r>
      <w:proofErr w:type="spellEnd"/>
      <w:r w:rsidRPr="008D10A8">
        <w:t xml:space="preserve"> </w:t>
      </w:r>
      <w:proofErr w:type="spellStart"/>
      <w:r w:rsidRPr="008D10A8">
        <w:t>реализация</w:t>
      </w:r>
      <w:proofErr w:type="spellEnd"/>
      <w:r w:rsidRPr="008D10A8">
        <w:t xml:space="preserve"> </w:t>
      </w:r>
      <w:proofErr w:type="spellStart"/>
      <w:r w:rsidRPr="008D10A8">
        <w:t>на</w:t>
      </w:r>
      <w:proofErr w:type="spellEnd"/>
      <w:r w:rsidRPr="008D10A8">
        <w:t xml:space="preserve"> </w:t>
      </w:r>
      <w:proofErr w:type="spellStart"/>
      <w:r w:rsidRPr="008D10A8">
        <w:t>продукта</w:t>
      </w:r>
      <w:proofErr w:type="spellEnd"/>
      <w:r w:rsidRPr="008D10A8">
        <w:t>.</w:t>
      </w:r>
      <w:proofErr w:type="gramEnd"/>
      <w:r>
        <w:rPr>
          <w:lang w:val="bg-BG"/>
        </w:rPr>
        <w:t xml:space="preserve"> </w:t>
      </w:r>
      <w:r w:rsidRPr="002D1D00">
        <w:rPr>
          <w:lang w:val="bg-BG"/>
        </w:rPr>
        <w:t>Приложение 18</w:t>
      </w:r>
      <w:r>
        <w:rPr>
          <w:lang w:val="bg-BG"/>
        </w:rPr>
        <w:t xml:space="preserve"> </w:t>
      </w:r>
      <w:r w:rsidRPr="002D1D00">
        <w:rPr>
          <w:lang w:val="bg-BG"/>
        </w:rPr>
        <w:t>“Маркетингов доклад за видовете риба и рибни продукти с добри и устойчиви пазарни перспективи“ е само за информация на кандидата по мярката, като дава представа кои са рибните продукти с добър и много добър пазарен потенциал. Той не следва да се изготвя от кандидата.</w:t>
      </w:r>
      <w:r>
        <w:rPr>
          <w:lang w:val="bg-BG"/>
        </w:rPr>
        <w:t xml:space="preserve"> </w:t>
      </w:r>
    </w:p>
    <w:p w:rsidR="00F36564" w:rsidRPr="002D1D00" w:rsidRDefault="00F36564" w:rsidP="00F36564">
      <w:pPr>
        <w:rPr>
          <w:lang w:val="bg-BG"/>
        </w:rPr>
      </w:pPr>
    </w:p>
    <w:p w:rsidR="00F36564" w:rsidRPr="008E2ECA" w:rsidRDefault="00F36564" w:rsidP="00F36564">
      <w:pPr>
        <w:jc w:val="both"/>
        <w:rPr>
          <w:b/>
          <w:u w:val="single"/>
          <w:lang w:val="bg-BG"/>
        </w:rPr>
      </w:pPr>
      <w:r w:rsidRPr="008E2ECA">
        <w:rPr>
          <w:b/>
          <w:u w:val="single"/>
          <w:lang w:val="bg-BG"/>
        </w:rPr>
        <w:t>Отговор на въпрос 2:</w:t>
      </w:r>
    </w:p>
    <w:p w:rsidR="00F36564" w:rsidRPr="002D1D00" w:rsidRDefault="00F36564" w:rsidP="00F36564">
      <w:pPr>
        <w:ind w:firstLine="540"/>
        <w:jc w:val="both"/>
        <w:rPr>
          <w:lang w:val="bg-BG"/>
        </w:rPr>
      </w:pPr>
      <w:r w:rsidRPr="002D1D00">
        <w:rPr>
          <w:lang w:val="bg-BG"/>
        </w:rPr>
        <w:t>Да. Допустими</w:t>
      </w:r>
      <w:r w:rsidRPr="002D1D00">
        <w:rPr>
          <w:b/>
          <w:lang w:val="bg-BG"/>
        </w:rPr>
        <w:t xml:space="preserve"> </w:t>
      </w:r>
      <w:r w:rsidRPr="002D1D00">
        <w:rPr>
          <w:lang w:val="bg-BG"/>
        </w:rPr>
        <w:t xml:space="preserve">са разходи за </w:t>
      </w:r>
      <w:r>
        <w:rPr>
          <w:lang w:val="bg-BG"/>
        </w:rPr>
        <w:t xml:space="preserve">консултантски услуги, включително </w:t>
      </w:r>
      <w:r w:rsidRPr="002D1D00">
        <w:rPr>
          <w:lang w:val="bg-BG"/>
        </w:rPr>
        <w:t>изготвяне на формуляр за кандидастване и окомплектоване на необходимата документация за кандидастване с проектно предложение по процедура</w:t>
      </w:r>
      <w:r>
        <w:rPr>
          <w:lang w:val="bg-BG"/>
        </w:rPr>
        <w:t xml:space="preserve"> </w:t>
      </w:r>
      <w:r w:rsidRPr="008E2ECA">
        <w:rPr>
          <w:lang w:val="bg-BG"/>
        </w:rPr>
        <w:t xml:space="preserve">№ BG14MFOP001-2.009 </w:t>
      </w:r>
      <w:r>
        <w:rPr>
          <w:lang w:val="bg-BG"/>
        </w:rPr>
        <w:t xml:space="preserve"> „</w:t>
      </w:r>
      <w:r w:rsidRPr="008E2ECA">
        <w:rPr>
          <w:lang w:val="bg-BG"/>
        </w:rPr>
        <w:t>Продуктивни инвестиции в аквакултурите</w:t>
      </w:r>
      <w:r>
        <w:rPr>
          <w:lang w:val="bg-BG"/>
        </w:rPr>
        <w:t>“</w:t>
      </w:r>
      <w:r w:rsidRPr="008E2ECA">
        <w:rPr>
          <w:lang w:val="bg-BG"/>
        </w:rPr>
        <w:t xml:space="preserve"> - Сектор „Малки проекти”</w:t>
      </w:r>
      <w:r>
        <w:t xml:space="preserve">. </w:t>
      </w:r>
      <w:r>
        <w:rPr>
          <w:lang w:val="bg-BG"/>
        </w:rPr>
        <w:t>Следва да имате предвид, че всички допустими предварителни разходи са относими към т. 14.1.3 „</w:t>
      </w:r>
      <w:r w:rsidRPr="00EF65BD">
        <w:rPr>
          <w:lang w:val="bg-BG"/>
        </w:rPr>
        <w:t xml:space="preserve">Допустими за финансиране са разходи, извършени от кандидата преди подаването на формуляра за кандидатстване по програмата, но не по-рано от 01.01.2014 г., в съответствие с чл. 39, т. 1 и т.1 от ПМС № 189/2016 г., за програмен период 2014 - 2020 г., до 5 на сто </w:t>
      </w:r>
      <w:r w:rsidRPr="00EF65BD">
        <w:rPr>
          <w:lang w:val="bg-BG"/>
        </w:rPr>
        <w:lastRenderedPageBreak/>
        <w:t>от общите допустими разходи по проекта</w:t>
      </w:r>
      <w:r>
        <w:rPr>
          <w:lang w:val="bg-BG"/>
        </w:rPr>
        <w:t>“ от Условията за кандидатстване, а всички разходи за</w:t>
      </w:r>
      <w:r w:rsidRPr="00343C22">
        <w:rPr>
          <w:lang w:val="bg-BG"/>
        </w:rPr>
        <w:t xml:space="preserve"> </w:t>
      </w:r>
      <w:r w:rsidRPr="002D1D00">
        <w:rPr>
          <w:lang w:val="bg-BG"/>
        </w:rPr>
        <w:t xml:space="preserve">организация и управление </w:t>
      </w:r>
      <w:r>
        <w:rPr>
          <w:lang w:val="bg-BG"/>
        </w:rPr>
        <w:t>на</w:t>
      </w:r>
      <w:r w:rsidRPr="002D1D00">
        <w:rPr>
          <w:lang w:val="bg-BG"/>
        </w:rPr>
        <w:t xml:space="preserve"> </w:t>
      </w:r>
      <w:r>
        <w:rPr>
          <w:lang w:val="bg-BG"/>
        </w:rPr>
        <w:t xml:space="preserve">реализацията на </w:t>
      </w:r>
      <w:r w:rsidRPr="002D1D00">
        <w:rPr>
          <w:lang w:val="bg-BG"/>
        </w:rPr>
        <w:t>проекта</w:t>
      </w:r>
      <w:r>
        <w:rPr>
          <w:lang w:val="bg-BG"/>
        </w:rPr>
        <w:t xml:space="preserve"> - към т. 14.1.2 „</w:t>
      </w:r>
      <w:r w:rsidRPr="00EF65BD">
        <w:rPr>
          <w:lang w:val="bg-BG"/>
        </w:rPr>
        <w:t>Допустими за финансиране разходи по настоящата процедура:</w:t>
      </w:r>
      <w:r>
        <w:rPr>
          <w:lang w:val="bg-BG"/>
        </w:rPr>
        <w:t>“ на Условията за кандидатстване.</w:t>
      </w:r>
    </w:p>
    <w:p w:rsidR="00F36564" w:rsidRPr="002D1D00" w:rsidRDefault="00F36564" w:rsidP="00F36564">
      <w:pPr>
        <w:rPr>
          <w:lang w:val="bg-BG"/>
        </w:rPr>
      </w:pPr>
    </w:p>
    <w:p w:rsidR="00F36564" w:rsidRPr="00343C22" w:rsidRDefault="00F36564" w:rsidP="00F36564">
      <w:pPr>
        <w:rPr>
          <w:b/>
          <w:u w:val="single"/>
          <w:lang w:val="bg-BG"/>
        </w:rPr>
      </w:pPr>
      <w:r w:rsidRPr="00343C22">
        <w:rPr>
          <w:b/>
          <w:u w:val="single"/>
          <w:lang w:val="bg-BG"/>
        </w:rPr>
        <w:t>Отговор на въпрос 3:</w:t>
      </w:r>
    </w:p>
    <w:p w:rsidR="00F36564" w:rsidRPr="00FF604E" w:rsidRDefault="00F36564" w:rsidP="00F36564">
      <w:pPr>
        <w:ind w:firstLine="540"/>
        <w:jc w:val="both"/>
      </w:pPr>
      <w:r w:rsidRPr="002D1D00">
        <w:rPr>
          <w:lang w:val="bg-BG"/>
        </w:rPr>
        <w:t>Както е уточнено в Условията за кандидатстване в т. 27 Допълнителна информация – „Свидетелството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Pr>
          <w:lang w:val="bg-BG"/>
        </w:rPr>
        <w:t>. В допълнение, на етап к</w:t>
      </w:r>
      <w:r w:rsidRPr="00712792">
        <w:rPr>
          <w:lang w:val="bg-BG"/>
        </w:rPr>
        <w:t>андидатстване</w:t>
      </w:r>
      <w:r>
        <w:rPr>
          <w:lang w:val="bg-BG"/>
        </w:rPr>
        <w:t xml:space="preserve">, кандидатът не </w:t>
      </w:r>
      <w:r w:rsidRPr="00712792">
        <w:rPr>
          <w:lang w:val="bg-BG"/>
        </w:rPr>
        <w:t>представя</w:t>
      </w:r>
      <w:r>
        <w:rPr>
          <w:lang w:val="bg-BG"/>
        </w:rPr>
        <w:t xml:space="preserve"> </w:t>
      </w:r>
      <w:r w:rsidRPr="00712792">
        <w:rPr>
          <w:lang w:val="bg-BG"/>
        </w:rPr>
        <w:t>документи</w:t>
      </w:r>
      <w:r>
        <w:rPr>
          <w:lang w:val="bg-BG"/>
        </w:rPr>
        <w:t xml:space="preserve">, доказващи </w:t>
      </w:r>
      <w:r w:rsidRPr="00712792">
        <w:rPr>
          <w:lang w:val="bg-BG"/>
        </w:rPr>
        <w:t>обстоятелствата, посочени в Декларация</w:t>
      </w:r>
      <w:r>
        <w:rPr>
          <w:lang w:val="bg-BG"/>
        </w:rPr>
        <w:t>та</w:t>
      </w:r>
      <w:r w:rsidRPr="00712792">
        <w:rPr>
          <w:lang w:val="bg-BG"/>
        </w:rPr>
        <w:t xml:space="preserve"> по чл. 25, ал. 2 от Закона за управление на средствата от европейските структурни и инвестиционни фондове и чл. 7 от ПМС № 162/2016 г.</w:t>
      </w:r>
    </w:p>
    <w:p w:rsidR="00F36564" w:rsidRPr="002D1D00" w:rsidRDefault="00F36564" w:rsidP="00F36564">
      <w:pPr>
        <w:jc w:val="both"/>
        <w:rPr>
          <w:lang w:val="bg-BG"/>
        </w:rPr>
      </w:pPr>
    </w:p>
    <w:p w:rsidR="00F36564" w:rsidRPr="000C6332" w:rsidRDefault="00F36564" w:rsidP="00F36564">
      <w:pPr>
        <w:rPr>
          <w:b/>
          <w:u w:val="single"/>
          <w:lang w:val="bg-BG"/>
        </w:rPr>
      </w:pPr>
      <w:r w:rsidRPr="000C6332">
        <w:rPr>
          <w:b/>
          <w:u w:val="single"/>
          <w:lang w:val="bg-BG"/>
        </w:rPr>
        <w:t>Отговор на въпрос 4:</w:t>
      </w:r>
    </w:p>
    <w:p w:rsidR="00F36564" w:rsidRPr="002D1D00" w:rsidRDefault="00F36564" w:rsidP="00F36564">
      <w:pPr>
        <w:ind w:firstLine="540"/>
        <w:jc w:val="both"/>
        <w:rPr>
          <w:lang w:val="bg-BG"/>
        </w:rPr>
      </w:pPr>
      <w:r w:rsidRPr="002D1D00">
        <w:rPr>
          <w:lang w:val="bg-BG"/>
        </w:rPr>
        <w:t>В случай на избор на изпълнител чрез представяне на поне две съпоставими независими оферти няма изрични изисквания, посочени в Условията за кандидатстване за представяне на документи за удостоверяване на липсата на обстоятелствата по чл. 25, ал. 2 от Закона за управление на средствата от европейските структурни и инвестиционни фондове и чл. 7 от ПМС № 162/2016 г.</w:t>
      </w:r>
    </w:p>
    <w:p w:rsidR="00F36564" w:rsidRPr="002D1D00" w:rsidRDefault="00F36564" w:rsidP="00F36564">
      <w:pPr>
        <w:pBdr>
          <w:bottom w:val="single" w:sz="6" w:space="1" w:color="auto"/>
        </w:pBdr>
        <w:jc w:val="both"/>
        <w:rPr>
          <w:lang w:val="bg-BG"/>
        </w:rPr>
      </w:pPr>
    </w:p>
    <w:p w:rsidR="00B9070F" w:rsidRDefault="00B9070F" w:rsidP="00B9070F">
      <w:pPr>
        <w:jc w:val="center"/>
        <w:rPr>
          <w:rFonts w:ascii="Times New Roman" w:eastAsia="Calibri" w:hAnsi="Times New Roman" w:cs="Times New Roman"/>
          <w:b/>
          <w:sz w:val="24"/>
          <w:szCs w:val="24"/>
        </w:rPr>
      </w:pPr>
    </w:p>
    <w:p w:rsidR="00B9070F" w:rsidRPr="00B9070F" w:rsidRDefault="00B9070F" w:rsidP="00B9070F">
      <w:pPr>
        <w:jc w:val="center"/>
        <w:rPr>
          <w:rFonts w:ascii="Times New Roman" w:eastAsia="Calibri" w:hAnsi="Times New Roman" w:cs="Times New Roman"/>
          <w:b/>
          <w:sz w:val="24"/>
          <w:szCs w:val="24"/>
          <w:lang w:val="bg-BG"/>
        </w:rPr>
      </w:pPr>
      <w:bookmarkStart w:id="0" w:name="_GoBack"/>
      <w:bookmarkEnd w:id="0"/>
      <w:r w:rsidRPr="00B9070F">
        <w:rPr>
          <w:rFonts w:ascii="Times New Roman" w:eastAsia="Calibri" w:hAnsi="Times New Roman" w:cs="Times New Roman"/>
          <w:b/>
          <w:sz w:val="24"/>
          <w:szCs w:val="24"/>
          <w:lang w:val="bg-BG"/>
        </w:rPr>
        <w:t>ВЪПРОСИ И ОТГОВОРИ ПО ПРОЦЕДУРА</w:t>
      </w:r>
    </w:p>
    <w:p w:rsidR="00B9070F" w:rsidRPr="00B9070F" w:rsidRDefault="00B9070F" w:rsidP="00B9070F">
      <w:pPr>
        <w:jc w:val="center"/>
        <w:rPr>
          <w:rFonts w:ascii="Times New Roman" w:eastAsia="Calibri" w:hAnsi="Times New Roman" w:cs="Times New Roman"/>
          <w:b/>
          <w:sz w:val="24"/>
          <w:szCs w:val="24"/>
          <w:lang w:val="bg-BG"/>
        </w:rPr>
      </w:pPr>
      <w:r w:rsidRPr="00B9070F">
        <w:rPr>
          <w:rFonts w:ascii="Times New Roman" w:eastAsia="Calibri" w:hAnsi="Times New Roman" w:cs="Times New Roman"/>
          <w:b/>
          <w:sz w:val="24"/>
          <w:szCs w:val="24"/>
          <w:lang w:val="bg-BG"/>
        </w:rPr>
        <w:t xml:space="preserve">чрез подбор на проекти </w:t>
      </w:r>
    </w:p>
    <w:p w:rsidR="00B9070F" w:rsidRPr="00B9070F" w:rsidRDefault="00B9070F" w:rsidP="00B9070F">
      <w:pPr>
        <w:spacing w:line="360" w:lineRule="auto"/>
        <w:jc w:val="center"/>
        <w:rPr>
          <w:rFonts w:ascii="Times New Roman" w:eastAsia="Calibri" w:hAnsi="Times New Roman" w:cs="Times New Roman"/>
          <w:b/>
          <w:sz w:val="24"/>
          <w:szCs w:val="24"/>
        </w:rPr>
      </w:pPr>
      <w:r w:rsidRPr="00B9070F">
        <w:rPr>
          <w:rFonts w:ascii="Times New Roman" w:eastAsia="Calibri" w:hAnsi="Times New Roman" w:cs="Times New Roman"/>
          <w:b/>
          <w:sz w:val="24"/>
          <w:szCs w:val="24"/>
          <w:lang w:val="bg-BG"/>
        </w:rPr>
        <w:t xml:space="preserve">BG14MFOP001-2.009 „Продуктивни инвестиции в аквакултурите“, Сектор „Малки проекти”, Мярка 2.2  „Продуктивни инвестиции в аквакултурите“, Програма за морско дело и рибарство 2014 - 2020 г. </w:t>
      </w:r>
      <w:r w:rsidRPr="00B9070F">
        <w:rPr>
          <w:rFonts w:ascii="Times New Roman" w:eastAsia="Calibri" w:hAnsi="Times New Roman" w:cs="Times New Roman"/>
          <w:b/>
          <w:sz w:val="24"/>
          <w:szCs w:val="24"/>
        </w:rPr>
        <w:t>(</w:t>
      </w:r>
      <w:r w:rsidRPr="00B9070F">
        <w:rPr>
          <w:rFonts w:ascii="Times New Roman" w:eastAsia="Calibri" w:hAnsi="Times New Roman" w:cs="Times New Roman"/>
          <w:b/>
          <w:sz w:val="24"/>
          <w:szCs w:val="24"/>
          <w:lang w:val="bg-BG"/>
        </w:rPr>
        <w:t>ПМДР</w:t>
      </w:r>
      <w:r w:rsidRPr="00B9070F">
        <w:rPr>
          <w:rFonts w:ascii="Times New Roman" w:eastAsia="Calibri" w:hAnsi="Times New Roman" w:cs="Times New Roman"/>
          <w:b/>
          <w:sz w:val="24"/>
          <w:szCs w:val="24"/>
        </w:rPr>
        <w:t>)</w:t>
      </w:r>
      <w:r w:rsidRPr="00B9070F">
        <w:rPr>
          <w:rFonts w:ascii="Times New Roman" w:eastAsia="Calibri" w:hAnsi="Times New Roman" w:cs="Times New Roman"/>
          <w:b/>
          <w:sz w:val="24"/>
          <w:szCs w:val="24"/>
          <w:lang w:val="bg-BG"/>
        </w:rPr>
        <w:t>,</w:t>
      </w:r>
    </w:p>
    <w:p w:rsidR="00B9070F" w:rsidRPr="00B9070F" w:rsidRDefault="00B9070F" w:rsidP="00B9070F">
      <w:pPr>
        <w:spacing w:line="360" w:lineRule="auto"/>
        <w:jc w:val="center"/>
        <w:rPr>
          <w:rFonts w:ascii="Times New Roman" w:eastAsia="Calibri" w:hAnsi="Times New Roman" w:cs="Times New Roman"/>
          <w:b/>
          <w:sz w:val="24"/>
          <w:szCs w:val="24"/>
          <w:lang w:val="bg-BG"/>
        </w:rPr>
      </w:pPr>
      <w:r w:rsidRPr="00B9070F">
        <w:rPr>
          <w:rFonts w:ascii="Times New Roman" w:eastAsia="Calibri" w:hAnsi="Times New Roman" w:cs="Times New Roman"/>
          <w:b/>
          <w:sz w:val="24"/>
          <w:szCs w:val="24"/>
          <w:lang w:val="bg-BG"/>
        </w:rPr>
        <w:t xml:space="preserve">    одобрени с Докладна записка № </w:t>
      </w:r>
      <w:r w:rsidRPr="00B9070F">
        <w:rPr>
          <w:rFonts w:ascii="Times New Roman" w:eastAsia="Calibri" w:hAnsi="Times New Roman" w:cs="Times New Roman"/>
          <w:b/>
          <w:sz w:val="24"/>
          <w:szCs w:val="24"/>
        </w:rPr>
        <w:t>93-1984/18.03.2019</w:t>
      </w:r>
      <w:r w:rsidRPr="00B9070F">
        <w:rPr>
          <w:rFonts w:ascii="Times New Roman" w:eastAsia="Calibri" w:hAnsi="Times New Roman" w:cs="Times New Roman"/>
          <w:b/>
          <w:sz w:val="24"/>
          <w:szCs w:val="24"/>
          <w:lang w:val="bg-BG"/>
        </w:rPr>
        <w:t>г.</w:t>
      </w:r>
    </w:p>
    <w:p w:rsidR="00B9070F" w:rsidRPr="00B9070F" w:rsidRDefault="00B9070F" w:rsidP="00B9070F">
      <w:pPr>
        <w:spacing w:line="360" w:lineRule="auto"/>
        <w:jc w:val="center"/>
        <w:rPr>
          <w:rFonts w:ascii="Times New Roman" w:eastAsia="Calibri" w:hAnsi="Times New Roman" w:cs="Times New Roman"/>
          <w:b/>
          <w:sz w:val="24"/>
          <w:szCs w:val="24"/>
          <w:lang w:val="bg-BG"/>
        </w:rPr>
      </w:pPr>
      <w:r w:rsidRPr="00B9070F">
        <w:rPr>
          <w:rFonts w:ascii="Times New Roman" w:eastAsia="Calibri" w:hAnsi="Times New Roman" w:cs="Times New Roman"/>
          <w:b/>
          <w:sz w:val="24"/>
          <w:szCs w:val="24"/>
          <w:lang w:val="bg-BG"/>
        </w:rPr>
        <w:t>от Ръководителя на Управляващия орган на ПМДР</w:t>
      </w:r>
    </w:p>
    <w:p w:rsidR="00A04FE9" w:rsidRDefault="00A04FE9" w:rsidP="00F36564">
      <w:pPr>
        <w:rPr>
          <w:rFonts w:ascii="Times New Roman" w:hAnsi="Times New Roman" w:cs="Times New Roman"/>
          <w:bCs/>
          <w:i/>
          <w:color w:val="222222"/>
          <w:sz w:val="24"/>
          <w:szCs w:val="24"/>
          <w:shd w:val="clear" w:color="auto" w:fill="FFFFFF"/>
        </w:rPr>
      </w:pPr>
    </w:p>
    <w:p w:rsidR="00B9070F" w:rsidRDefault="00B9070F" w:rsidP="00F36564">
      <w:pPr>
        <w:rPr>
          <w:rFonts w:ascii="Times New Roman" w:hAnsi="Times New Roman" w:cs="Times New Roman"/>
          <w:bCs/>
          <w:i/>
          <w:color w:val="222222"/>
          <w:sz w:val="24"/>
          <w:szCs w:val="24"/>
          <w:shd w:val="clear" w:color="auto" w:fill="FFFFFF"/>
        </w:rPr>
      </w:pPr>
    </w:p>
    <w:p w:rsidR="00A04FE9" w:rsidRPr="00A04FE9" w:rsidRDefault="00A04FE9" w:rsidP="00A04FE9">
      <w:pPr>
        <w:spacing w:after="0" w:line="240" w:lineRule="auto"/>
        <w:ind w:firstLine="720"/>
        <w:jc w:val="both"/>
        <w:rPr>
          <w:rFonts w:ascii="Times New Roman" w:eastAsia="Calibri" w:hAnsi="Times New Roman" w:cs="Times New Roman"/>
          <w:b/>
          <w:sz w:val="24"/>
          <w:szCs w:val="24"/>
          <w:lang w:val="bg-BG"/>
        </w:rPr>
      </w:pPr>
      <w:r w:rsidRPr="00A04FE9">
        <w:rPr>
          <w:rFonts w:ascii="Times New Roman" w:eastAsia="Calibri" w:hAnsi="Times New Roman" w:cs="Times New Roman"/>
          <w:b/>
          <w:sz w:val="24"/>
          <w:szCs w:val="24"/>
          <w:lang w:val="bg-BG"/>
        </w:rPr>
        <w:t>Въпрос:</w:t>
      </w:r>
    </w:p>
    <w:p w:rsidR="00A04FE9" w:rsidRPr="00A04FE9" w:rsidRDefault="00A04FE9" w:rsidP="00A04FE9">
      <w:pPr>
        <w:spacing w:after="0" w:line="240" w:lineRule="auto"/>
        <w:ind w:firstLine="720"/>
        <w:jc w:val="both"/>
        <w:rPr>
          <w:rFonts w:ascii="Times New Roman" w:eastAsia="Calibri" w:hAnsi="Times New Roman" w:cs="Times New Roman"/>
          <w:b/>
          <w:sz w:val="24"/>
          <w:szCs w:val="24"/>
        </w:rPr>
      </w:pPr>
    </w:p>
    <w:p w:rsidR="00A04FE9" w:rsidRPr="00A04FE9" w:rsidRDefault="00A04FE9" w:rsidP="00A04FE9">
      <w:pPr>
        <w:spacing w:after="0" w:line="240" w:lineRule="auto"/>
        <w:ind w:firstLine="720"/>
        <w:jc w:val="both"/>
        <w:rPr>
          <w:rFonts w:ascii="Times New Roman" w:eastAsia="Calibri" w:hAnsi="Times New Roman" w:cs="Times New Roman"/>
          <w:bCs/>
          <w:i/>
          <w:color w:val="222222"/>
          <w:sz w:val="24"/>
          <w:szCs w:val="24"/>
          <w:shd w:val="clear" w:color="auto" w:fill="FFFFFF"/>
          <w:lang w:val="bg-BG"/>
        </w:rPr>
      </w:pPr>
      <w:r w:rsidRPr="00A04FE9">
        <w:rPr>
          <w:rFonts w:ascii="Times New Roman" w:eastAsia="Calibri" w:hAnsi="Times New Roman" w:cs="Times New Roman"/>
          <w:bCs/>
          <w:i/>
          <w:color w:val="222222"/>
          <w:sz w:val="24"/>
          <w:szCs w:val="24"/>
          <w:shd w:val="clear" w:color="auto" w:fill="FFFFFF"/>
        </w:rPr>
        <w:t>Tue 3/12/2019 10:26 PM</w:t>
      </w:r>
    </w:p>
    <w:p w:rsidR="00A04FE9" w:rsidRPr="00A04FE9" w:rsidRDefault="00A04FE9" w:rsidP="00A04FE9">
      <w:pPr>
        <w:spacing w:after="0" w:line="240" w:lineRule="auto"/>
        <w:ind w:firstLine="720"/>
        <w:jc w:val="both"/>
        <w:rPr>
          <w:rFonts w:ascii="Times New Roman" w:eastAsia="Calibri" w:hAnsi="Times New Roman" w:cs="Times New Roman"/>
          <w:bCs/>
          <w:i/>
          <w:color w:val="222222"/>
          <w:sz w:val="24"/>
          <w:szCs w:val="24"/>
          <w:shd w:val="clear" w:color="auto" w:fill="FFFFFF"/>
          <w:lang w:val="bg-BG"/>
        </w:rPr>
      </w:pPr>
    </w:p>
    <w:p w:rsidR="00A04FE9" w:rsidRPr="00A04FE9" w:rsidRDefault="00A04FE9" w:rsidP="00A04FE9">
      <w:pPr>
        <w:spacing w:after="0" w:line="240" w:lineRule="auto"/>
        <w:ind w:firstLine="720"/>
        <w:jc w:val="both"/>
        <w:rPr>
          <w:rFonts w:ascii="Times New Roman" w:eastAsia="Calibri" w:hAnsi="Times New Roman" w:cs="Times New Roman"/>
          <w:bCs/>
          <w:i/>
          <w:color w:val="222222"/>
          <w:sz w:val="24"/>
          <w:szCs w:val="24"/>
          <w:shd w:val="clear" w:color="auto" w:fill="FFFFFF"/>
        </w:rPr>
      </w:pPr>
      <w:proofErr w:type="spellStart"/>
      <w:r w:rsidRPr="00A04FE9">
        <w:rPr>
          <w:rFonts w:ascii="Times New Roman" w:eastAsia="Calibri" w:hAnsi="Times New Roman" w:cs="Times New Roman"/>
          <w:bCs/>
          <w:i/>
          <w:color w:val="222222"/>
          <w:sz w:val="24"/>
          <w:szCs w:val="24"/>
          <w:shd w:val="clear" w:color="auto" w:fill="FFFFFF"/>
        </w:rPr>
        <w:t>Искам</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да</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попитам</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по</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схема</w:t>
      </w:r>
      <w:proofErr w:type="spellEnd"/>
      <w:r w:rsidRPr="00A04FE9">
        <w:rPr>
          <w:rFonts w:ascii="Times New Roman" w:eastAsia="Calibri" w:hAnsi="Times New Roman" w:cs="Times New Roman"/>
          <w:bCs/>
          <w:i/>
          <w:color w:val="222222"/>
          <w:sz w:val="24"/>
          <w:szCs w:val="24"/>
          <w:shd w:val="clear" w:color="auto" w:fill="FFFFFF"/>
        </w:rPr>
        <w:t xml:space="preserve"> BG14MFOP001-2.009 - </w:t>
      </w:r>
      <w:proofErr w:type="spellStart"/>
      <w:r w:rsidRPr="00A04FE9">
        <w:rPr>
          <w:rFonts w:ascii="Times New Roman" w:eastAsia="Calibri" w:hAnsi="Times New Roman" w:cs="Times New Roman"/>
          <w:bCs/>
          <w:i/>
          <w:color w:val="222222"/>
          <w:sz w:val="24"/>
          <w:szCs w:val="24"/>
          <w:shd w:val="clear" w:color="auto" w:fill="FFFFFF"/>
        </w:rPr>
        <w:t>Продуктивни</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инвестиции</w:t>
      </w:r>
      <w:proofErr w:type="spellEnd"/>
      <w:r w:rsidRPr="00A04FE9">
        <w:rPr>
          <w:rFonts w:ascii="Times New Roman" w:eastAsia="Calibri" w:hAnsi="Times New Roman" w:cs="Times New Roman"/>
          <w:bCs/>
          <w:i/>
          <w:color w:val="222222"/>
          <w:sz w:val="24"/>
          <w:szCs w:val="24"/>
          <w:shd w:val="clear" w:color="auto" w:fill="FFFFFF"/>
        </w:rPr>
        <w:t xml:space="preserve"> в </w:t>
      </w:r>
      <w:proofErr w:type="spellStart"/>
      <w:r w:rsidRPr="00A04FE9">
        <w:rPr>
          <w:rFonts w:ascii="Times New Roman" w:eastAsia="Calibri" w:hAnsi="Times New Roman" w:cs="Times New Roman"/>
          <w:bCs/>
          <w:i/>
          <w:color w:val="222222"/>
          <w:sz w:val="24"/>
          <w:szCs w:val="24"/>
          <w:shd w:val="clear" w:color="auto" w:fill="FFFFFF"/>
        </w:rPr>
        <w:t>аквакултурите</w:t>
      </w:r>
      <w:proofErr w:type="spellEnd"/>
      <w:r w:rsidRPr="00A04FE9">
        <w:rPr>
          <w:rFonts w:ascii="Times New Roman" w:eastAsia="Calibri" w:hAnsi="Times New Roman" w:cs="Times New Roman"/>
          <w:bCs/>
          <w:i/>
          <w:color w:val="222222"/>
          <w:sz w:val="24"/>
          <w:szCs w:val="24"/>
          <w:shd w:val="clear" w:color="auto" w:fill="FFFFFF"/>
        </w:rPr>
        <w:t xml:space="preserve"> - </w:t>
      </w:r>
      <w:proofErr w:type="spellStart"/>
      <w:r w:rsidRPr="00A04FE9">
        <w:rPr>
          <w:rFonts w:ascii="Times New Roman" w:eastAsia="Calibri" w:hAnsi="Times New Roman" w:cs="Times New Roman"/>
          <w:bCs/>
          <w:i/>
          <w:color w:val="222222"/>
          <w:sz w:val="24"/>
          <w:szCs w:val="24"/>
          <w:shd w:val="clear" w:color="auto" w:fill="FFFFFF"/>
        </w:rPr>
        <w:t>Сектор</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Малки</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проекти</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допустим</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кандидат</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ли</w:t>
      </w:r>
      <w:proofErr w:type="spellEnd"/>
      <w:r w:rsidRPr="00A04FE9">
        <w:rPr>
          <w:rFonts w:ascii="Times New Roman" w:eastAsia="Calibri" w:hAnsi="Times New Roman" w:cs="Times New Roman"/>
          <w:bCs/>
          <w:i/>
          <w:color w:val="222222"/>
          <w:sz w:val="24"/>
          <w:szCs w:val="24"/>
          <w:shd w:val="clear" w:color="auto" w:fill="FFFFFF"/>
        </w:rPr>
        <w:t xml:space="preserve"> е ЮЛ, </w:t>
      </w:r>
      <w:proofErr w:type="spellStart"/>
      <w:r w:rsidRPr="00A04FE9">
        <w:rPr>
          <w:rFonts w:ascii="Times New Roman" w:eastAsia="Calibri" w:hAnsi="Times New Roman" w:cs="Times New Roman"/>
          <w:bCs/>
          <w:i/>
          <w:color w:val="222222"/>
          <w:sz w:val="24"/>
          <w:szCs w:val="24"/>
          <w:shd w:val="clear" w:color="auto" w:fill="FFFFFF"/>
        </w:rPr>
        <w:t>регистрирано</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по</w:t>
      </w:r>
      <w:proofErr w:type="spellEnd"/>
      <w:r w:rsidRPr="00A04FE9">
        <w:rPr>
          <w:rFonts w:ascii="Times New Roman" w:eastAsia="Calibri" w:hAnsi="Times New Roman" w:cs="Times New Roman"/>
          <w:bCs/>
          <w:i/>
          <w:color w:val="222222"/>
          <w:sz w:val="24"/>
          <w:szCs w:val="24"/>
          <w:shd w:val="clear" w:color="auto" w:fill="FFFFFF"/>
        </w:rPr>
        <w:t xml:space="preserve"> ТЗ </w:t>
      </w:r>
      <w:proofErr w:type="spellStart"/>
      <w:r w:rsidRPr="00A04FE9">
        <w:rPr>
          <w:rFonts w:ascii="Times New Roman" w:eastAsia="Calibri" w:hAnsi="Times New Roman" w:cs="Times New Roman"/>
          <w:bCs/>
          <w:i/>
          <w:color w:val="222222"/>
          <w:sz w:val="24"/>
          <w:szCs w:val="24"/>
          <w:shd w:val="clear" w:color="auto" w:fill="FFFFFF"/>
        </w:rPr>
        <w:t>от</w:t>
      </w:r>
      <w:proofErr w:type="spellEnd"/>
      <w:r w:rsidRPr="00A04FE9">
        <w:rPr>
          <w:rFonts w:ascii="Times New Roman" w:eastAsia="Calibri" w:hAnsi="Times New Roman" w:cs="Times New Roman"/>
          <w:bCs/>
          <w:i/>
          <w:color w:val="222222"/>
          <w:sz w:val="24"/>
          <w:szCs w:val="24"/>
          <w:shd w:val="clear" w:color="auto" w:fill="FFFFFF"/>
        </w:rPr>
        <w:t xml:space="preserve"> 2015</w:t>
      </w:r>
      <w:r w:rsidRPr="00A04FE9">
        <w:rPr>
          <w:rFonts w:ascii="Times New Roman" w:eastAsia="Calibri" w:hAnsi="Times New Roman" w:cs="Times New Roman"/>
          <w:bCs/>
          <w:i/>
          <w:color w:val="222222"/>
          <w:sz w:val="24"/>
          <w:szCs w:val="24"/>
          <w:shd w:val="clear" w:color="auto" w:fill="FFFFFF"/>
          <w:lang w:val="bg-BG"/>
        </w:rPr>
        <w:t xml:space="preserve"> </w:t>
      </w:r>
      <w:r w:rsidRPr="00A04FE9">
        <w:rPr>
          <w:rFonts w:ascii="Times New Roman" w:eastAsia="Calibri" w:hAnsi="Times New Roman" w:cs="Times New Roman"/>
          <w:bCs/>
          <w:i/>
          <w:color w:val="222222"/>
          <w:sz w:val="24"/>
          <w:szCs w:val="24"/>
          <w:shd w:val="clear" w:color="auto" w:fill="FFFFFF"/>
        </w:rPr>
        <w:t xml:space="preserve">г., </w:t>
      </w:r>
      <w:proofErr w:type="spellStart"/>
      <w:r w:rsidRPr="00A04FE9">
        <w:rPr>
          <w:rFonts w:ascii="Times New Roman" w:eastAsia="Calibri" w:hAnsi="Times New Roman" w:cs="Times New Roman"/>
          <w:bCs/>
          <w:i/>
          <w:color w:val="222222"/>
          <w:sz w:val="24"/>
          <w:szCs w:val="24"/>
          <w:shd w:val="clear" w:color="auto" w:fill="FFFFFF"/>
        </w:rPr>
        <w:t>но</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до</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момента</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не</w:t>
      </w:r>
      <w:proofErr w:type="spellEnd"/>
      <w:r w:rsidRPr="00A04FE9">
        <w:rPr>
          <w:rFonts w:ascii="Times New Roman" w:eastAsia="Calibri" w:hAnsi="Times New Roman" w:cs="Times New Roman"/>
          <w:bCs/>
          <w:i/>
          <w:color w:val="222222"/>
          <w:sz w:val="24"/>
          <w:szCs w:val="24"/>
          <w:shd w:val="clear" w:color="auto" w:fill="FFFFFF"/>
        </w:rPr>
        <w:t xml:space="preserve"> е </w:t>
      </w:r>
      <w:proofErr w:type="spellStart"/>
      <w:r w:rsidRPr="00A04FE9">
        <w:rPr>
          <w:rFonts w:ascii="Times New Roman" w:eastAsia="Calibri" w:hAnsi="Times New Roman" w:cs="Times New Roman"/>
          <w:bCs/>
          <w:i/>
          <w:color w:val="222222"/>
          <w:sz w:val="24"/>
          <w:szCs w:val="24"/>
          <w:shd w:val="clear" w:color="auto" w:fill="FFFFFF"/>
        </w:rPr>
        <w:t>развивало</w:t>
      </w:r>
      <w:proofErr w:type="spell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дейност</w:t>
      </w:r>
      <w:proofErr w:type="spellEnd"/>
      <w:r w:rsidRPr="00A04FE9">
        <w:rPr>
          <w:rFonts w:ascii="Times New Roman" w:eastAsia="Calibri" w:hAnsi="Times New Roman" w:cs="Times New Roman"/>
          <w:bCs/>
          <w:i/>
          <w:color w:val="222222"/>
          <w:sz w:val="24"/>
          <w:szCs w:val="24"/>
          <w:shd w:val="clear" w:color="auto" w:fill="FFFFFF"/>
        </w:rPr>
        <w:t>?</w:t>
      </w:r>
    </w:p>
    <w:p w:rsidR="00A04FE9" w:rsidRPr="00A04FE9" w:rsidRDefault="00A04FE9" w:rsidP="00A04FE9">
      <w:pPr>
        <w:spacing w:after="0" w:line="240" w:lineRule="auto"/>
        <w:ind w:firstLine="720"/>
        <w:jc w:val="both"/>
        <w:rPr>
          <w:rFonts w:ascii="Times New Roman" w:eastAsia="Calibri" w:hAnsi="Times New Roman" w:cs="Times New Roman"/>
          <w:bCs/>
          <w:i/>
          <w:color w:val="222222"/>
          <w:sz w:val="24"/>
          <w:szCs w:val="24"/>
          <w:shd w:val="clear" w:color="auto" w:fill="FFFFFF"/>
        </w:rPr>
      </w:pPr>
    </w:p>
    <w:p w:rsidR="00A04FE9" w:rsidRPr="00A04FE9" w:rsidRDefault="00A04FE9" w:rsidP="00A04FE9">
      <w:pPr>
        <w:spacing w:after="0" w:line="240" w:lineRule="auto"/>
        <w:ind w:firstLine="720"/>
        <w:jc w:val="both"/>
        <w:rPr>
          <w:rFonts w:ascii="Times New Roman" w:eastAsia="Calibri" w:hAnsi="Times New Roman" w:cs="Times New Roman"/>
          <w:b/>
          <w:sz w:val="24"/>
          <w:szCs w:val="24"/>
        </w:rPr>
      </w:pPr>
      <w:proofErr w:type="spellStart"/>
      <w:proofErr w:type="gramStart"/>
      <w:r w:rsidRPr="00A04FE9">
        <w:rPr>
          <w:rFonts w:ascii="Times New Roman" w:eastAsia="Calibri" w:hAnsi="Times New Roman" w:cs="Times New Roman"/>
          <w:bCs/>
          <w:i/>
          <w:color w:val="222222"/>
          <w:sz w:val="24"/>
          <w:szCs w:val="24"/>
          <w:shd w:val="clear" w:color="auto" w:fill="FFFFFF"/>
        </w:rPr>
        <w:t>ivan</w:t>
      </w:r>
      <w:proofErr w:type="spellEnd"/>
      <w:proofErr w:type="gramEnd"/>
      <w:r w:rsidRPr="00A04FE9">
        <w:rPr>
          <w:rFonts w:ascii="Times New Roman" w:eastAsia="Calibri" w:hAnsi="Times New Roman" w:cs="Times New Roman"/>
          <w:bCs/>
          <w:i/>
          <w:color w:val="222222"/>
          <w:sz w:val="24"/>
          <w:szCs w:val="24"/>
          <w:shd w:val="clear" w:color="auto" w:fill="FFFFFF"/>
        </w:rPr>
        <w:t xml:space="preserve"> </w:t>
      </w:r>
      <w:proofErr w:type="spellStart"/>
      <w:r w:rsidRPr="00A04FE9">
        <w:rPr>
          <w:rFonts w:ascii="Times New Roman" w:eastAsia="Calibri" w:hAnsi="Times New Roman" w:cs="Times New Roman"/>
          <w:bCs/>
          <w:i/>
          <w:color w:val="222222"/>
          <w:sz w:val="24"/>
          <w:szCs w:val="24"/>
          <w:shd w:val="clear" w:color="auto" w:fill="FFFFFF"/>
        </w:rPr>
        <w:t>ivanov</w:t>
      </w:r>
      <w:proofErr w:type="spellEnd"/>
      <w:r w:rsidRPr="00A04FE9">
        <w:rPr>
          <w:rFonts w:ascii="Times New Roman" w:eastAsia="Calibri" w:hAnsi="Times New Roman" w:cs="Times New Roman"/>
          <w:bCs/>
          <w:i/>
          <w:color w:val="222222"/>
          <w:sz w:val="24"/>
          <w:szCs w:val="24"/>
          <w:shd w:val="clear" w:color="auto" w:fill="FFFFFF"/>
        </w:rPr>
        <w:t xml:space="preserve"> toba@abv.bg</w:t>
      </w:r>
    </w:p>
    <w:p w:rsidR="00A04FE9" w:rsidRPr="00A04FE9" w:rsidRDefault="00A04FE9" w:rsidP="00A04FE9">
      <w:pPr>
        <w:spacing w:after="0" w:line="240" w:lineRule="auto"/>
        <w:ind w:firstLine="720"/>
        <w:jc w:val="both"/>
        <w:rPr>
          <w:rFonts w:ascii="Times New Roman" w:eastAsia="Calibri" w:hAnsi="Times New Roman" w:cs="Times New Roman"/>
          <w:b/>
          <w:sz w:val="24"/>
          <w:szCs w:val="24"/>
        </w:rPr>
      </w:pPr>
    </w:p>
    <w:p w:rsidR="00A04FE9" w:rsidRPr="00A04FE9" w:rsidRDefault="00A04FE9" w:rsidP="00A04FE9">
      <w:pPr>
        <w:spacing w:after="0" w:line="240" w:lineRule="auto"/>
        <w:ind w:firstLine="720"/>
        <w:jc w:val="both"/>
        <w:rPr>
          <w:rFonts w:ascii="Times New Roman" w:eastAsia="Calibri" w:hAnsi="Times New Roman" w:cs="Times New Roman"/>
          <w:b/>
          <w:sz w:val="24"/>
          <w:szCs w:val="24"/>
          <w:lang w:val="bg-BG"/>
        </w:rPr>
      </w:pPr>
    </w:p>
    <w:p w:rsidR="00A04FE9" w:rsidRPr="00A04FE9" w:rsidRDefault="00A04FE9" w:rsidP="00A04FE9">
      <w:pPr>
        <w:spacing w:after="0" w:line="240" w:lineRule="auto"/>
        <w:ind w:firstLine="720"/>
        <w:jc w:val="both"/>
        <w:rPr>
          <w:rFonts w:ascii="Times New Roman" w:eastAsia="Calibri" w:hAnsi="Times New Roman" w:cs="Times New Roman"/>
          <w:b/>
          <w:sz w:val="24"/>
          <w:szCs w:val="24"/>
          <w:lang w:val="bg-BG"/>
        </w:rPr>
      </w:pPr>
      <w:r w:rsidRPr="00A04FE9">
        <w:rPr>
          <w:rFonts w:ascii="Times New Roman" w:eastAsia="Calibri" w:hAnsi="Times New Roman" w:cs="Times New Roman"/>
          <w:b/>
          <w:sz w:val="24"/>
          <w:szCs w:val="24"/>
          <w:lang w:val="bg-BG"/>
        </w:rPr>
        <w:t>Отговор:</w:t>
      </w:r>
      <w:r w:rsidRPr="00A04FE9">
        <w:rPr>
          <w:rFonts w:ascii="Times New Roman" w:eastAsia="Calibri" w:hAnsi="Times New Roman" w:cs="Times New Roman"/>
          <w:b/>
          <w:sz w:val="24"/>
          <w:szCs w:val="24"/>
        </w:rPr>
        <w:t xml:space="preserve"> </w:t>
      </w:r>
    </w:p>
    <w:p w:rsidR="00A04FE9" w:rsidRPr="00A04FE9" w:rsidRDefault="00A04FE9" w:rsidP="00A04FE9">
      <w:pPr>
        <w:spacing w:after="0" w:line="240" w:lineRule="auto"/>
        <w:ind w:firstLine="720"/>
        <w:jc w:val="both"/>
        <w:rPr>
          <w:rFonts w:ascii="Times New Roman" w:eastAsia="Calibri" w:hAnsi="Times New Roman" w:cs="Times New Roman"/>
          <w:b/>
          <w:sz w:val="24"/>
          <w:szCs w:val="24"/>
          <w:lang w:val="bg-BG"/>
        </w:rPr>
      </w:pPr>
    </w:p>
    <w:p w:rsidR="00A04FE9" w:rsidRPr="00A04FE9" w:rsidRDefault="00A04FE9" w:rsidP="00A04FE9">
      <w:pPr>
        <w:spacing w:after="0" w:line="240" w:lineRule="auto"/>
        <w:ind w:firstLine="720"/>
        <w:jc w:val="both"/>
        <w:rPr>
          <w:rFonts w:ascii="Times New Roman" w:eastAsia="Calibri" w:hAnsi="Times New Roman" w:cs="Times New Roman"/>
          <w:b/>
          <w:bCs/>
          <w:color w:val="222222"/>
          <w:sz w:val="24"/>
          <w:szCs w:val="24"/>
          <w:shd w:val="clear" w:color="auto" w:fill="FFFFFF"/>
        </w:rPr>
      </w:pPr>
      <w:proofErr w:type="spellStart"/>
      <w:proofErr w:type="gramStart"/>
      <w:r w:rsidRPr="00A04FE9">
        <w:rPr>
          <w:rFonts w:ascii="Times New Roman" w:eastAsia="Calibri" w:hAnsi="Times New Roman" w:cs="Times New Roman"/>
          <w:bCs/>
          <w:color w:val="222222"/>
          <w:sz w:val="24"/>
          <w:szCs w:val="24"/>
          <w:shd w:val="clear" w:color="auto" w:fill="FFFFFF"/>
        </w:rPr>
        <w:t>Допустими</w:t>
      </w:r>
      <w:proofErr w:type="spellEnd"/>
      <w:r w:rsidRPr="00A04FE9">
        <w:rPr>
          <w:rFonts w:ascii="Times New Roman" w:eastAsia="Calibri" w:hAnsi="Times New Roman" w:cs="Times New Roman"/>
          <w:bCs/>
          <w:color w:val="222222"/>
          <w:sz w:val="24"/>
          <w:szCs w:val="24"/>
          <w:shd w:val="clear" w:color="auto" w:fill="FFFFFF"/>
        </w:rPr>
        <w:t xml:space="preserve"> </w:t>
      </w:r>
      <w:r w:rsidRPr="00A04FE9">
        <w:rPr>
          <w:rFonts w:ascii="Times New Roman" w:eastAsia="Calibri" w:hAnsi="Times New Roman" w:cs="Times New Roman"/>
          <w:bCs/>
          <w:color w:val="222222"/>
          <w:sz w:val="24"/>
          <w:szCs w:val="24"/>
          <w:shd w:val="clear" w:color="auto" w:fill="FFFFFF"/>
          <w:lang w:val="bg-BG"/>
        </w:rPr>
        <w:t xml:space="preserve"> </w:t>
      </w:r>
      <w:proofErr w:type="spellStart"/>
      <w:r w:rsidRPr="00A04FE9">
        <w:rPr>
          <w:rFonts w:ascii="Times New Roman" w:eastAsia="Calibri" w:hAnsi="Times New Roman" w:cs="Times New Roman"/>
          <w:bCs/>
          <w:color w:val="222222"/>
          <w:sz w:val="24"/>
          <w:szCs w:val="24"/>
          <w:shd w:val="clear" w:color="auto" w:fill="FFFFFF"/>
        </w:rPr>
        <w:t>по</w:t>
      </w:r>
      <w:proofErr w:type="spellEnd"/>
      <w:proofErr w:type="gram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настоящата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процедура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са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кандидати</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които</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са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регистрирани</w:t>
      </w:r>
      <w:proofErr w:type="spellEnd"/>
      <w:r w:rsidRPr="00A04FE9">
        <w:rPr>
          <w:rFonts w:ascii="Times New Roman" w:eastAsia="Calibri" w:hAnsi="Times New Roman" w:cs="Times New Roman"/>
          <w:bCs/>
          <w:color w:val="222222"/>
          <w:sz w:val="24"/>
          <w:szCs w:val="24"/>
          <w:shd w:val="clear" w:color="auto" w:fill="FFFFFF"/>
        </w:rPr>
        <w:t xml:space="preserve"> </w:t>
      </w:r>
      <w:r w:rsidRPr="00A04FE9">
        <w:rPr>
          <w:rFonts w:ascii="Times New Roman" w:eastAsia="Calibri" w:hAnsi="Times New Roman" w:cs="Times New Roman"/>
          <w:bCs/>
          <w:color w:val="222222"/>
          <w:sz w:val="24"/>
          <w:szCs w:val="24"/>
          <w:shd w:val="clear" w:color="auto" w:fill="FFFFFF"/>
          <w:lang w:val="bg-BG"/>
        </w:rPr>
        <w:t>през 2015</w:t>
      </w:r>
      <w:r w:rsidRPr="00A04FE9">
        <w:rPr>
          <w:rFonts w:ascii="Times New Roman" w:eastAsia="Calibri" w:hAnsi="Times New Roman" w:cs="Times New Roman"/>
          <w:bCs/>
          <w:color w:val="222222"/>
          <w:sz w:val="24"/>
          <w:szCs w:val="24"/>
          <w:shd w:val="clear" w:color="auto" w:fill="FFFFFF"/>
        </w:rPr>
        <w:t xml:space="preserve">  г.</w:t>
      </w:r>
      <w:r w:rsidRPr="00A04FE9">
        <w:rPr>
          <w:rFonts w:ascii="Times New Roman" w:eastAsia="Calibri" w:hAnsi="Times New Roman" w:cs="Times New Roman"/>
          <w:bCs/>
          <w:color w:val="222222"/>
          <w:sz w:val="24"/>
          <w:szCs w:val="24"/>
          <w:shd w:val="clear" w:color="auto" w:fill="FFFFFF"/>
          <w:lang w:val="bg-BG"/>
        </w:rPr>
        <w:t xml:space="preserve">, </w:t>
      </w:r>
      <w:proofErr w:type="spellStart"/>
      <w:r w:rsidRPr="00A04FE9">
        <w:rPr>
          <w:rFonts w:ascii="Times New Roman" w:eastAsia="Calibri" w:hAnsi="Times New Roman" w:cs="Times New Roman"/>
          <w:bCs/>
          <w:color w:val="222222"/>
          <w:sz w:val="24"/>
          <w:szCs w:val="24"/>
          <w:shd w:val="clear" w:color="auto" w:fill="FFFFFF"/>
        </w:rPr>
        <w:t>вкл</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proofErr w:type="gramStart"/>
      <w:r w:rsidRPr="00A04FE9">
        <w:rPr>
          <w:rFonts w:ascii="Times New Roman" w:eastAsia="Calibri" w:hAnsi="Times New Roman" w:cs="Times New Roman"/>
          <w:bCs/>
          <w:color w:val="222222"/>
          <w:sz w:val="24"/>
          <w:szCs w:val="24"/>
          <w:shd w:val="clear" w:color="auto" w:fill="FFFFFF"/>
        </w:rPr>
        <w:t>дружества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регистрирани</w:t>
      </w:r>
      <w:proofErr w:type="spellEnd"/>
      <w:proofErr w:type="gram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след</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датата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обявяване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процедурата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proofErr w:type="gramStart"/>
      <w:r w:rsidRPr="00A04FE9">
        <w:rPr>
          <w:rFonts w:ascii="Times New Roman" w:eastAsia="Calibri" w:hAnsi="Times New Roman" w:cs="Times New Roman"/>
          <w:bCs/>
          <w:color w:val="222222"/>
          <w:sz w:val="24"/>
          <w:szCs w:val="24"/>
          <w:shd w:val="clear" w:color="auto" w:fill="FFFFFF"/>
        </w:rPr>
        <w:t>Следва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да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имате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предвид</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че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за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да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могат</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да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участват</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по</w:t>
      </w:r>
      <w:proofErr w:type="spellEnd"/>
      <w:r w:rsidRPr="00A04FE9">
        <w:rPr>
          <w:rFonts w:ascii="Times New Roman" w:eastAsia="Calibri" w:hAnsi="Times New Roman" w:cs="Times New Roman"/>
          <w:bCs/>
          <w:color w:val="222222"/>
          <w:sz w:val="24"/>
          <w:szCs w:val="24"/>
          <w:shd w:val="clear" w:color="auto" w:fill="FFFFFF"/>
          <w:lang w:val="bg-BG"/>
        </w:rPr>
        <w:t xml:space="preserve"> </w:t>
      </w:r>
      <w:proofErr w:type="spellStart"/>
      <w:r w:rsidRPr="00A04FE9">
        <w:rPr>
          <w:rFonts w:ascii="Times New Roman" w:eastAsia="Calibri" w:hAnsi="Times New Roman" w:cs="Times New Roman"/>
          <w:bCs/>
          <w:color w:val="222222"/>
          <w:sz w:val="24"/>
          <w:szCs w:val="24"/>
          <w:shd w:val="clear" w:color="auto" w:fill="FFFFFF"/>
        </w:rPr>
        <w:t>процедурата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кандидатите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трябва</w:t>
      </w:r>
      <w:proofErr w:type="spellEnd"/>
      <w:r w:rsidRPr="00A04FE9">
        <w:rPr>
          <w:rFonts w:ascii="Times New Roman" w:eastAsia="Calibri" w:hAnsi="Times New Roman" w:cs="Times New Roman"/>
          <w:bCs/>
          <w:color w:val="222222"/>
          <w:sz w:val="24"/>
          <w:szCs w:val="24"/>
          <w:shd w:val="clear" w:color="auto" w:fill="FFFFFF"/>
        </w:rPr>
        <w:t xml:space="preserve">   </w:t>
      </w:r>
      <w:r w:rsidRPr="00A04FE9">
        <w:rPr>
          <w:rFonts w:ascii="Times New Roman" w:eastAsia="Calibri" w:hAnsi="Times New Roman" w:cs="Times New Roman"/>
          <w:bCs/>
          <w:color w:val="222222"/>
          <w:sz w:val="24"/>
          <w:szCs w:val="24"/>
          <w:shd w:val="clear" w:color="auto" w:fill="FFFFFF"/>
          <w:lang w:val="bg-BG"/>
        </w:rPr>
        <w:t xml:space="preserve">освен </w:t>
      </w:r>
      <w:proofErr w:type="spellStart"/>
      <w:r w:rsidRPr="00A04FE9">
        <w:rPr>
          <w:rFonts w:ascii="Times New Roman" w:eastAsia="Calibri" w:hAnsi="Times New Roman" w:cs="Times New Roman"/>
          <w:bCs/>
          <w:color w:val="222222"/>
          <w:sz w:val="24"/>
          <w:szCs w:val="24"/>
          <w:shd w:val="clear" w:color="auto" w:fill="FFFFFF"/>
        </w:rPr>
        <w:t>да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са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регистрирани</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към</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датата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кандидатстване</w:t>
      </w:r>
      <w:proofErr w:type="spellEnd"/>
      <w:r w:rsidRPr="00A04FE9">
        <w:rPr>
          <w:rFonts w:ascii="Times New Roman" w:eastAsia="Calibri" w:hAnsi="Times New Roman" w:cs="Times New Roman"/>
          <w:bCs/>
          <w:color w:val="222222"/>
          <w:sz w:val="24"/>
          <w:szCs w:val="24"/>
          <w:shd w:val="clear" w:color="auto" w:fill="FFFFFF"/>
          <w:lang w:val="bg-BG"/>
        </w:rPr>
        <w:t xml:space="preserve"> </w:t>
      </w:r>
      <w:r w:rsidRPr="00A04FE9">
        <w:rPr>
          <w:rFonts w:ascii="Times New Roman" w:eastAsia="Calibri" w:hAnsi="Times New Roman" w:cs="Times New Roman"/>
          <w:bCs/>
          <w:color w:val="222222"/>
          <w:sz w:val="24"/>
          <w:szCs w:val="24"/>
          <w:shd w:val="clear" w:color="auto" w:fill="FFFFFF"/>
        </w:rPr>
        <w:t>(</w:t>
      </w:r>
      <w:proofErr w:type="spellStart"/>
      <w:r w:rsidRPr="00A04FE9">
        <w:rPr>
          <w:rFonts w:ascii="Times New Roman" w:eastAsia="Calibri" w:hAnsi="Times New Roman" w:cs="Times New Roman"/>
          <w:bCs/>
          <w:color w:val="222222"/>
          <w:sz w:val="24"/>
          <w:szCs w:val="24"/>
          <w:shd w:val="clear" w:color="auto" w:fill="FFFFFF"/>
        </w:rPr>
        <w:t>т.е</w:t>
      </w:r>
      <w:proofErr w:type="spellEnd"/>
      <w:r w:rsidRPr="00A04FE9">
        <w:rPr>
          <w:rFonts w:ascii="Times New Roman" w:eastAsia="Calibri" w:hAnsi="Times New Roman" w:cs="Times New Roman"/>
          <w:bCs/>
          <w:color w:val="222222"/>
          <w:sz w:val="24"/>
          <w:szCs w:val="24"/>
          <w:shd w:val="clear" w:color="auto" w:fill="FFFFFF"/>
        </w:rPr>
        <w:t>.</w:t>
      </w:r>
      <w:proofErr w:type="gramEnd"/>
      <w:r w:rsidRPr="00A04FE9">
        <w:rPr>
          <w:rFonts w:ascii="Times New Roman" w:eastAsia="Calibri" w:hAnsi="Times New Roman" w:cs="Times New Roman"/>
          <w:bCs/>
          <w:color w:val="222222"/>
          <w:sz w:val="24"/>
          <w:szCs w:val="24"/>
          <w:shd w:val="clear" w:color="auto" w:fill="FFFFFF"/>
        </w:rPr>
        <w:t xml:space="preserve">  </w:t>
      </w:r>
      <w:proofErr w:type="spellStart"/>
      <w:proofErr w:type="gramStart"/>
      <w:r w:rsidRPr="00A04FE9">
        <w:rPr>
          <w:rFonts w:ascii="Times New Roman" w:eastAsia="Calibri" w:hAnsi="Times New Roman" w:cs="Times New Roman"/>
          <w:bCs/>
          <w:color w:val="222222"/>
          <w:sz w:val="24"/>
          <w:szCs w:val="24"/>
          <w:shd w:val="clear" w:color="auto" w:fill="FFFFFF"/>
        </w:rPr>
        <w:t>датата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proofErr w:type="gram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подаване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проектното</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предложение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чрез</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системата</w:t>
      </w:r>
      <w:proofErr w:type="spellEnd"/>
      <w:r w:rsidRPr="00A04FE9">
        <w:rPr>
          <w:rFonts w:ascii="Times New Roman" w:eastAsia="Calibri" w:hAnsi="Times New Roman" w:cs="Times New Roman"/>
          <w:bCs/>
          <w:color w:val="222222"/>
          <w:sz w:val="24"/>
          <w:szCs w:val="24"/>
          <w:shd w:val="clear" w:color="auto" w:fill="FFFFFF"/>
        </w:rPr>
        <w:t xml:space="preserve"> ИСУН 2020)</w:t>
      </w:r>
      <w:r w:rsidRPr="00A04FE9">
        <w:rPr>
          <w:rFonts w:ascii="Times New Roman" w:eastAsia="Calibri" w:hAnsi="Times New Roman" w:cs="Times New Roman"/>
          <w:bCs/>
          <w:color w:val="222222"/>
          <w:sz w:val="24"/>
          <w:szCs w:val="24"/>
          <w:shd w:val="clear" w:color="auto" w:fill="FFFFFF"/>
          <w:lang w:val="bg-BG"/>
        </w:rPr>
        <w:t xml:space="preserve">, трябва и да отговарят на изискванията на т. </w:t>
      </w:r>
      <w:r w:rsidRPr="00A04FE9">
        <w:rPr>
          <w:rFonts w:ascii="Times New Roman" w:eastAsia="Calibri" w:hAnsi="Times New Roman" w:cs="Times New Roman"/>
          <w:b/>
          <w:bCs/>
          <w:color w:val="222222"/>
          <w:sz w:val="24"/>
          <w:szCs w:val="24"/>
          <w:shd w:val="clear" w:color="auto" w:fill="FFFFFF"/>
          <w:lang w:val="bg-BG"/>
        </w:rPr>
        <w:t>11.1 Критерии за допустимост на кандидатите от Условията за кандидатстване</w:t>
      </w:r>
      <w:r w:rsidRPr="00A04FE9">
        <w:rPr>
          <w:rFonts w:ascii="Times New Roman" w:eastAsia="Calibri" w:hAnsi="Times New Roman" w:cs="Times New Roman"/>
          <w:b/>
          <w:bCs/>
          <w:color w:val="222222"/>
          <w:sz w:val="24"/>
          <w:szCs w:val="24"/>
          <w:shd w:val="clear" w:color="auto" w:fill="FFFFFF"/>
        </w:rPr>
        <w:t>.</w:t>
      </w:r>
    </w:p>
    <w:p w:rsidR="00A04FE9" w:rsidRPr="00A04FE9" w:rsidRDefault="00A04FE9" w:rsidP="00A04FE9">
      <w:pPr>
        <w:spacing w:after="0" w:line="240" w:lineRule="auto"/>
        <w:ind w:firstLine="720"/>
        <w:jc w:val="both"/>
        <w:rPr>
          <w:rFonts w:ascii="Times New Roman" w:eastAsia="Calibri" w:hAnsi="Times New Roman" w:cs="Times New Roman"/>
          <w:bCs/>
          <w:color w:val="222222"/>
          <w:sz w:val="24"/>
          <w:szCs w:val="24"/>
          <w:shd w:val="clear" w:color="auto" w:fill="FFFFFF"/>
          <w:lang w:val="bg-BG"/>
        </w:rPr>
      </w:pPr>
      <w:proofErr w:type="spellStart"/>
      <w:r w:rsidRPr="00A04FE9">
        <w:rPr>
          <w:rFonts w:ascii="Times New Roman" w:eastAsia="Calibri" w:hAnsi="Times New Roman" w:cs="Times New Roman"/>
          <w:bCs/>
          <w:color w:val="222222"/>
          <w:sz w:val="24"/>
          <w:szCs w:val="24"/>
          <w:shd w:val="clear" w:color="auto" w:fill="FFFFFF"/>
        </w:rPr>
        <w:t>Условията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за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кандидатстване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по</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процедурата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поставят</w:t>
      </w:r>
      <w:proofErr w:type="spellEnd"/>
      <w:r w:rsidRPr="00A04FE9">
        <w:rPr>
          <w:rFonts w:ascii="Times New Roman" w:eastAsia="Calibri" w:hAnsi="Times New Roman" w:cs="Times New Roman"/>
          <w:bCs/>
          <w:color w:val="222222"/>
          <w:sz w:val="24"/>
          <w:szCs w:val="24"/>
          <w:shd w:val="clear" w:color="auto" w:fill="FFFFFF"/>
          <w:lang w:val="bg-BG"/>
        </w:rPr>
        <w:t xml:space="preserve"> </w:t>
      </w:r>
      <w:proofErr w:type="spellStart"/>
      <w:r w:rsidRPr="00A04FE9">
        <w:rPr>
          <w:rFonts w:ascii="Times New Roman" w:eastAsia="Calibri" w:hAnsi="Times New Roman" w:cs="Times New Roman"/>
          <w:bCs/>
          <w:color w:val="222222"/>
          <w:sz w:val="24"/>
          <w:szCs w:val="24"/>
          <w:shd w:val="clear" w:color="auto" w:fill="FFFFFF"/>
        </w:rPr>
        <w:t>изискване</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за</w:t>
      </w:r>
      <w:proofErr w:type="spellEnd"/>
      <w:r w:rsidRPr="00A04FE9">
        <w:rPr>
          <w:rFonts w:ascii="Times New Roman" w:eastAsia="Calibri" w:hAnsi="Times New Roman" w:cs="Times New Roman"/>
          <w:bCs/>
          <w:color w:val="222222"/>
          <w:sz w:val="24"/>
          <w:szCs w:val="24"/>
          <w:shd w:val="clear" w:color="auto" w:fill="FFFFFF"/>
        </w:rPr>
        <w:t xml:space="preserve"> </w:t>
      </w:r>
      <w:r w:rsidRPr="00A04FE9">
        <w:rPr>
          <w:rFonts w:ascii="Times New Roman" w:eastAsia="Calibri" w:hAnsi="Times New Roman" w:cs="Times New Roman"/>
          <w:bCs/>
          <w:color w:val="222222"/>
          <w:sz w:val="24"/>
          <w:szCs w:val="24"/>
          <w:shd w:val="clear" w:color="auto" w:fill="FFFFFF"/>
          <w:lang w:val="bg-BG"/>
        </w:rPr>
        <w:t>развиване на дейност</w:t>
      </w:r>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на</w:t>
      </w:r>
      <w:proofErr w:type="spellEnd"/>
      <w:r w:rsidRPr="00A04FE9">
        <w:rPr>
          <w:rFonts w:ascii="Times New Roman" w:eastAsia="Calibri" w:hAnsi="Times New Roman" w:cs="Times New Roman"/>
          <w:bCs/>
          <w:color w:val="222222"/>
          <w:sz w:val="24"/>
          <w:szCs w:val="24"/>
          <w:shd w:val="clear" w:color="auto" w:fill="FFFFFF"/>
        </w:rPr>
        <w:t xml:space="preserve"> </w:t>
      </w:r>
      <w:proofErr w:type="spellStart"/>
      <w:r w:rsidRPr="00A04FE9">
        <w:rPr>
          <w:rFonts w:ascii="Times New Roman" w:eastAsia="Calibri" w:hAnsi="Times New Roman" w:cs="Times New Roman"/>
          <w:bCs/>
          <w:color w:val="222222"/>
          <w:sz w:val="24"/>
          <w:szCs w:val="24"/>
          <w:shd w:val="clear" w:color="auto" w:fill="FFFFFF"/>
        </w:rPr>
        <w:t>кандидатите</w:t>
      </w:r>
      <w:proofErr w:type="spellEnd"/>
      <w:r w:rsidRPr="00A04FE9">
        <w:rPr>
          <w:rFonts w:ascii="Times New Roman" w:eastAsia="Calibri" w:hAnsi="Times New Roman" w:cs="Times New Roman"/>
          <w:bCs/>
          <w:color w:val="222222"/>
          <w:sz w:val="24"/>
          <w:szCs w:val="24"/>
          <w:shd w:val="clear" w:color="auto" w:fill="FFFFFF"/>
          <w:lang w:val="bg-BG"/>
        </w:rPr>
        <w:t xml:space="preserve">, но следва да се имат предвид критериите за оценка – </w:t>
      </w:r>
      <w:r w:rsidRPr="00A04FE9">
        <w:rPr>
          <w:rFonts w:ascii="Times New Roman" w:eastAsia="Calibri" w:hAnsi="Times New Roman" w:cs="Times New Roman"/>
          <w:b/>
          <w:bCs/>
          <w:color w:val="222222"/>
          <w:sz w:val="24"/>
          <w:szCs w:val="24"/>
          <w:shd w:val="clear" w:color="auto" w:fill="FFFFFF"/>
          <w:lang w:val="bg-BG"/>
        </w:rPr>
        <w:t xml:space="preserve">т. 22 от Условията за кандидатстване, </w:t>
      </w:r>
      <w:r w:rsidRPr="00A04FE9">
        <w:rPr>
          <w:rFonts w:ascii="Times New Roman" w:eastAsia="Calibri" w:hAnsi="Times New Roman" w:cs="Times New Roman"/>
          <w:bCs/>
          <w:color w:val="222222"/>
          <w:sz w:val="24"/>
          <w:szCs w:val="24"/>
          <w:shd w:val="clear" w:color="auto" w:fill="FFFFFF"/>
          <w:lang w:val="bg-BG"/>
        </w:rPr>
        <w:t>където са посочени конкретните точки, които получава проектното предложение на кандидата.</w:t>
      </w:r>
    </w:p>
    <w:p w:rsidR="00A04FE9" w:rsidRPr="00DD2907" w:rsidRDefault="00A04FE9" w:rsidP="00F36564">
      <w:pPr>
        <w:rPr>
          <w:rFonts w:ascii="Times New Roman" w:hAnsi="Times New Roman" w:cs="Times New Roman"/>
          <w:bCs/>
          <w:i/>
          <w:color w:val="222222"/>
          <w:sz w:val="24"/>
          <w:szCs w:val="24"/>
          <w:shd w:val="clear" w:color="auto" w:fill="FFFFFF"/>
        </w:rPr>
      </w:pPr>
    </w:p>
    <w:sectPr w:rsidR="00A04FE9" w:rsidRPr="00DD2907" w:rsidSect="00A073A4">
      <w:footerReference w:type="default" r:id="rId9"/>
      <w:headerReference w:type="first" r:id="rId10"/>
      <w:pgSz w:w="12240" w:h="15840"/>
      <w:pgMar w:top="851" w:right="1183"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6F" w:rsidRDefault="0084266F" w:rsidP="002F1D11">
      <w:pPr>
        <w:spacing w:after="0" w:line="240" w:lineRule="auto"/>
      </w:pPr>
      <w:r>
        <w:separator/>
      </w:r>
    </w:p>
  </w:endnote>
  <w:endnote w:type="continuationSeparator" w:id="0">
    <w:p w:rsidR="0084266F" w:rsidRDefault="0084266F"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316A6F" w:rsidRDefault="00316A6F">
        <w:pPr>
          <w:pStyle w:val="Footer"/>
          <w:jc w:val="right"/>
        </w:pPr>
        <w:r>
          <w:fldChar w:fldCharType="begin"/>
        </w:r>
        <w:r>
          <w:instrText xml:space="preserve"> PAGE   \* MERGEFORMAT </w:instrText>
        </w:r>
        <w:r>
          <w:fldChar w:fldCharType="separate"/>
        </w:r>
        <w:r w:rsidR="00B9070F">
          <w:rPr>
            <w:noProof/>
          </w:rPr>
          <w:t>3</w:t>
        </w:r>
        <w:r>
          <w:rPr>
            <w:noProof/>
          </w:rPr>
          <w:fldChar w:fldCharType="end"/>
        </w:r>
      </w:p>
    </w:sdtContent>
  </w:sdt>
  <w:p w:rsidR="00316A6F" w:rsidRDefault="0031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6F" w:rsidRDefault="0084266F" w:rsidP="002F1D11">
      <w:pPr>
        <w:spacing w:after="0" w:line="240" w:lineRule="auto"/>
      </w:pPr>
      <w:r>
        <w:separator/>
      </w:r>
    </w:p>
  </w:footnote>
  <w:footnote w:type="continuationSeparator" w:id="0">
    <w:p w:rsidR="0084266F" w:rsidRDefault="0084266F"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6B" w:rsidRDefault="0063406B">
    <w:pPr>
      <w:pStyle w:val="Header"/>
    </w:pPr>
    <w:r>
      <w:rPr>
        <w:noProof/>
      </w:rPr>
      <mc:AlternateContent>
        <mc:Choice Requires="wpg">
          <w:drawing>
            <wp:anchor distT="0" distB="0" distL="114300" distR="114300" simplePos="0" relativeHeight="251659264" behindDoc="0" locked="0" layoutInCell="1" allowOverlap="1" wp14:anchorId="715C1D0E" wp14:editId="75D39120">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1CFAF989" wp14:editId="6343B3EA">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472CC718" wp14:editId="1BDED191">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6"/>
  </w:num>
  <w:num w:numId="4">
    <w:abstractNumId w:val="31"/>
  </w:num>
  <w:num w:numId="5">
    <w:abstractNumId w:val="10"/>
  </w:num>
  <w:num w:numId="6">
    <w:abstractNumId w:val="13"/>
  </w:num>
  <w:num w:numId="7">
    <w:abstractNumId w:val="21"/>
  </w:num>
  <w:num w:numId="8">
    <w:abstractNumId w:val="18"/>
  </w:num>
  <w:num w:numId="9">
    <w:abstractNumId w:val="17"/>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
  </w:num>
  <w:num w:numId="15">
    <w:abstractNumId w:val="4"/>
  </w:num>
  <w:num w:numId="16">
    <w:abstractNumId w:val="28"/>
  </w:num>
  <w:num w:numId="17">
    <w:abstractNumId w:val="15"/>
  </w:num>
  <w:num w:numId="18">
    <w:abstractNumId w:val="8"/>
  </w:num>
  <w:num w:numId="19">
    <w:abstractNumId w:val="16"/>
  </w:num>
  <w:num w:numId="20">
    <w:abstractNumId w:val="27"/>
  </w:num>
  <w:num w:numId="21">
    <w:abstractNumId w:val="29"/>
  </w:num>
  <w:num w:numId="22">
    <w:abstractNumId w:val="0"/>
  </w:num>
  <w:num w:numId="23">
    <w:abstractNumId w:val="9"/>
  </w:num>
  <w:num w:numId="24">
    <w:abstractNumId w:val="24"/>
  </w:num>
  <w:num w:numId="25">
    <w:abstractNumId w:val="22"/>
  </w:num>
  <w:num w:numId="26">
    <w:abstractNumId w:val="3"/>
  </w:num>
  <w:num w:numId="27">
    <w:abstractNumId w:val="6"/>
  </w:num>
  <w:num w:numId="28">
    <w:abstractNumId w:val="23"/>
  </w:num>
  <w:num w:numId="29">
    <w:abstractNumId w:val="5"/>
  </w:num>
  <w:num w:numId="30">
    <w:abstractNumId w:val="14"/>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4D74"/>
    <w:rsid w:val="0001606B"/>
    <w:rsid w:val="00016E2F"/>
    <w:rsid w:val="0002145A"/>
    <w:rsid w:val="000219DF"/>
    <w:rsid w:val="00031E66"/>
    <w:rsid w:val="00032756"/>
    <w:rsid w:val="000348A4"/>
    <w:rsid w:val="00036AA7"/>
    <w:rsid w:val="00046B30"/>
    <w:rsid w:val="00047649"/>
    <w:rsid w:val="00050F7C"/>
    <w:rsid w:val="0005741F"/>
    <w:rsid w:val="00074DEA"/>
    <w:rsid w:val="00076A9E"/>
    <w:rsid w:val="00081B5E"/>
    <w:rsid w:val="00086B5C"/>
    <w:rsid w:val="000930F9"/>
    <w:rsid w:val="000A1D3D"/>
    <w:rsid w:val="000A64CB"/>
    <w:rsid w:val="000A7CA1"/>
    <w:rsid w:val="000B1526"/>
    <w:rsid w:val="000B43A0"/>
    <w:rsid w:val="000B6215"/>
    <w:rsid w:val="000C1D6E"/>
    <w:rsid w:val="000C478F"/>
    <w:rsid w:val="000C6DD1"/>
    <w:rsid w:val="000D3CA8"/>
    <w:rsid w:val="000D69D2"/>
    <w:rsid w:val="000E69C2"/>
    <w:rsid w:val="000E7A27"/>
    <w:rsid w:val="000F06C2"/>
    <w:rsid w:val="000F13A9"/>
    <w:rsid w:val="000F23B5"/>
    <w:rsid w:val="000F552C"/>
    <w:rsid w:val="000F69B4"/>
    <w:rsid w:val="0010222D"/>
    <w:rsid w:val="00104DBC"/>
    <w:rsid w:val="001069C3"/>
    <w:rsid w:val="001161CB"/>
    <w:rsid w:val="00117977"/>
    <w:rsid w:val="0012107D"/>
    <w:rsid w:val="00121E4B"/>
    <w:rsid w:val="001227E9"/>
    <w:rsid w:val="001271A0"/>
    <w:rsid w:val="0013159D"/>
    <w:rsid w:val="00131DBC"/>
    <w:rsid w:val="00133616"/>
    <w:rsid w:val="001409DE"/>
    <w:rsid w:val="001502C2"/>
    <w:rsid w:val="00156DB4"/>
    <w:rsid w:val="001570E1"/>
    <w:rsid w:val="00165EB3"/>
    <w:rsid w:val="001727F7"/>
    <w:rsid w:val="00174DF7"/>
    <w:rsid w:val="0017563A"/>
    <w:rsid w:val="00176EEC"/>
    <w:rsid w:val="0018603A"/>
    <w:rsid w:val="00197039"/>
    <w:rsid w:val="001974BF"/>
    <w:rsid w:val="001A3833"/>
    <w:rsid w:val="001A4C2D"/>
    <w:rsid w:val="001A6804"/>
    <w:rsid w:val="001B10E0"/>
    <w:rsid w:val="001B48F6"/>
    <w:rsid w:val="001C220B"/>
    <w:rsid w:val="001C40FA"/>
    <w:rsid w:val="001C509F"/>
    <w:rsid w:val="001C70DD"/>
    <w:rsid w:val="001C7717"/>
    <w:rsid w:val="001D4CD7"/>
    <w:rsid w:val="001E02C3"/>
    <w:rsid w:val="001E4FB8"/>
    <w:rsid w:val="001F7DB5"/>
    <w:rsid w:val="00202A90"/>
    <w:rsid w:val="0020311D"/>
    <w:rsid w:val="00205CBF"/>
    <w:rsid w:val="00214B69"/>
    <w:rsid w:val="00215FE0"/>
    <w:rsid w:val="00216BFC"/>
    <w:rsid w:val="002240CF"/>
    <w:rsid w:val="0023156B"/>
    <w:rsid w:val="00237EA0"/>
    <w:rsid w:val="00240668"/>
    <w:rsid w:val="0024749D"/>
    <w:rsid w:val="00250564"/>
    <w:rsid w:val="00251768"/>
    <w:rsid w:val="0025506C"/>
    <w:rsid w:val="00260C8A"/>
    <w:rsid w:val="002659FB"/>
    <w:rsid w:val="002825FD"/>
    <w:rsid w:val="0028758C"/>
    <w:rsid w:val="00296D7F"/>
    <w:rsid w:val="002A0F4E"/>
    <w:rsid w:val="002A5702"/>
    <w:rsid w:val="002A768E"/>
    <w:rsid w:val="002C7B34"/>
    <w:rsid w:val="002D293A"/>
    <w:rsid w:val="002D322F"/>
    <w:rsid w:val="002D5727"/>
    <w:rsid w:val="002D7BD9"/>
    <w:rsid w:val="002E01A2"/>
    <w:rsid w:val="002E300F"/>
    <w:rsid w:val="002E6445"/>
    <w:rsid w:val="002F1D11"/>
    <w:rsid w:val="002F1EB8"/>
    <w:rsid w:val="002F629D"/>
    <w:rsid w:val="00301E37"/>
    <w:rsid w:val="0031495A"/>
    <w:rsid w:val="00316605"/>
    <w:rsid w:val="00316A6F"/>
    <w:rsid w:val="003268DD"/>
    <w:rsid w:val="00332672"/>
    <w:rsid w:val="00340925"/>
    <w:rsid w:val="003412CF"/>
    <w:rsid w:val="00354A8C"/>
    <w:rsid w:val="0035628B"/>
    <w:rsid w:val="003655B1"/>
    <w:rsid w:val="0037594B"/>
    <w:rsid w:val="00375D22"/>
    <w:rsid w:val="003808E5"/>
    <w:rsid w:val="003820C0"/>
    <w:rsid w:val="00382D14"/>
    <w:rsid w:val="00383037"/>
    <w:rsid w:val="00391058"/>
    <w:rsid w:val="00394C85"/>
    <w:rsid w:val="00395E73"/>
    <w:rsid w:val="003A0477"/>
    <w:rsid w:val="003A245B"/>
    <w:rsid w:val="003A35B2"/>
    <w:rsid w:val="003C0C67"/>
    <w:rsid w:val="003D6529"/>
    <w:rsid w:val="003E174E"/>
    <w:rsid w:val="003E4054"/>
    <w:rsid w:val="003F1648"/>
    <w:rsid w:val="003F67BC"/>
    <w:rsid w:val="003F7B61"/>
    <w:rsid w:val="00407574"/>
    <w:rsid w:val="00417F09"/>
    <w:rsid w:val="00423B95"/>
    <w:rsid w:val="00436629"/>
    <w:rsid w:val="00443989"/>
    <w:rsid w:val="00444094"/>
    <w:rsid w:val="00446E95"/>
    <w:rsid w:val="00451035"/>
    <w:rsid w:val="004608B9"/>
    <w:rsid w:val="00460F40"/>
    <w:rsid w:val="004678F4"/>
    <w:rsid w:val="004813F7"/>
    <w:rsid w:val="00486328"/>
    <w:rsid w:val="004A6F34"/>
    <w:rsid w:val="004B49D4"/>
    <w:rsid w:val="004B74CA"/>
    <w:rsid w:val="004B74F2"/>
    <w:rsid w:val="004C6C60"/>
    <w:rsid w:val="004E2A9F"/>
    <w:rsid w:val="004E3CFF"/>
    <w:rsid w:val="004E61D9"/>
    <w:rsid w:val="004F1FD7"/>
    <w:rsid w:val="004F6DC5"/>
    <w:rsid w:val="0050451B"/>
    <w:rsid w:val="0050562C"/>
    <w:rsid w:val="00514074"/>
    <w:rsid w:val="005145B5"/>
    <w:rsid w:val="00514942"/>
    <w:rsid w:val="00515817"/>
    <w:rsid w:val="005236F6"/>
    <w:rsid w:val="005250D9"/>
    <w:rsid w:val="0053659D"/>
    <w:rsid w:val="0054070B"/>
    <w:rsid w:val="00547574"/>
    <w:rsid w:val="0055381C"/>
    <w:rsid w:val="0056304D"/>
    <w:rsid w:val="005666D9"/>
    <w:rsid w:val="00570F8C"/>
    <w:rsid w:val="00575DC6"/>
    <w:rsid w:val="00576A64"/>
    <w:rsid w:val="00576A79"/>
    <w:rsid w:val="00576BC0"/>
    <w:rsid w:val="005817B3"/>
    <w:rsid w:val="0059656C"/>
    <w:rsid w:val="005A38C9"/>
    <w:rsid w:val="005C0549"/>
    <w:rsid w:val="005C195F"/>
    <w:rsid w:val="005C3DE2"/>
    <w:rsid w:val="005D1CBE"/>
    <w:rsid w:val="005D1F35"/>
    <w:rsid w:val="005D6550"/>
    <w:rsid w:val="005E2E45"/>
    <w:rsid w:val="00603959"/>
    <w:rsid w:val="00604971"/>
    <w:rsid w:val="00604A09"/>
    <w:rsid w:val="00606E64"/>
    <w:rsid w:val="006117C2"/>
    <w:rsid w:val="006150D7"/>
    <w:rsid w:val="00620DCC"/>
    <w:rsid w:val="006233AE"/>
    <w:rsid w:val="00625DA5"/>
    <w:rsid w:val="00633867"/>
    <w:rsid w:val="0063406B"/>
    <w:rsid w:val="00647161"/>
    <w:rsid w:val="006505A1"/>
    <w:rsid w:val="00653BF5"/>
    <w:rsid w:val="006542BA"/>
    <w:rsid w:val="00654940"/>
    <w:rsid w:val="00656353"/>
    <w:rsid w:val="00672347"/>
    <w:rsid w:val="006756F5"/>
    <w:rsid w:val="0067605B"/>
    <w:rsid w:val="00677DC7"/>
    <w:rsid w:val="0068364B"/>
    <w:rsid w:val="00685ACD"/>
    <w:rsid w:val="00692601"/>
    <w:rsid w:val="006968C6"/>
    <w:rsid w:val="006A573F"/>
    <w:rsid w:val="006A6953"/>
    <w:rsid w:val="006B41BA"/>
    <w:rsid w:val="006C0745"/>
    <w:rsid w:val="006C4FEF"/>
    <w:rsid w:val="006D66B0"/>
    <w:rsid w:val="006E363D"/>
    <w:rsid w:val="00702BC7"/>
    <w:rsid w:val="0070428C"/>
    <w:rsid w:val="00706573"/>
    <w:rsid w:val="00712B0F"/>
    <w:rsid w:val="0072381F"/>
    <w:rsid w:val="007270E7"/>
    <w:rsid w:val="00727B6C"/>
    <w:rsid w:val="00730DF2"/>
    <w:rsid w:val="00731E98"/>
    <w:rsid w:val="00741CE2"/>
    <w:rsid w:val="00746B9B"/>
    <w:rsid w:val="00747BD6"/>
    <w:rsid w:val="00757CDC"/>
    <w:rsid w:val="007709F5"/>
    <w:rsid w:val="00771E81"/>
    <w:rsid w:val="00775161"/>
    <w:rsid w:val="00781CA6"/>
    <w:rsid w:val="007864DB"/>
    <w:rsid w:val="00787FC7"/>
    <w:rsid w:val="007923A5"/>
    <w:rsid w:val="00797C9F"/>
    <w:rsid w:val="007A0237"/>
    <w:rsid w:val="007B0978"/>
    <w:rsid w:val="007C0B0F"/>
    <w:rsid w:val="007C5993"/>
    <w:rsid w:val="007C7688"/>
    <w:rsid w:val="007D188F"/>
    <w:rsid w:val="007E0F95"/>
    <w:rsid w:val="007E22EF"/>
    <w:rsid w:val="007E37BC"/>
    <w:rsid w:val="007E47DB"/>
    <w:rsid w:val="007E50AD"/>
    <w:rsid w:val="007E5579"/>
    <w:rsid w:val="007E69BD"/>
    <w:rsid w:val="007E79A1"/>
    <w:rsid w:val="007F2E57"/>
    <w:rsid w:val="007F5C4D"/>
    <w:rsid w:val="007F6C0C"/>
    <w:rsid w:val="008027CC"/>
    <w:rsid w:val="00833F8D"/>
    <w:rsid w:val="008411AC"/>
    <w:rsid w:val="0084266F"/>
    <w:rsid w:val="00842E26"/>
    <w:rsid w:val="00844492"/>
    <w:rsid w:val="00847446"/>
    <w:rsid w:val="00850575"/>
    <w:rsid w:val="00852577"/>
    <w:rsid w:val="00854E07"/>
    <w:rsid w:val="00855CEE"/>
    <w:rsid w:val="0085608F"/>
    <w:rsid w:val="0087588D"/>
    <w:rsid w:val="00883AE4"/>
    <w:rsid w:val="00883BBC"/>
    <w:rsid w:val="0088513D"/>
    <w:rsid w:val="008A1029"/>
    <w:rsid w:val="008A1E33"/>
    <w:rsid w:val="008B1BE8"/>
    <w:rsid w:val="008B302C"/>
    <w:rsid w:val="008B6F7A"/>
    <w:rsid w:val="008D1C60"/>
    <w:rsid w:val="008D31E4"/>
    <w:rsid w:val="008D7182"/>
    <w:rsid w:val="008E146A"/>
    <w:rsid w:val="008E2D76"/>
    <w:rsid w:val="008F0F0C"/>
    <w:rsid w:val="00901E92"/>
    <w:rsid w:val="00923022"/>
    <w:rsid w:val="00923FE9"/>
    <w:rsid w:val="00924E1C"/>
    <w:rsid w:val="0093359C"/>
    <w:rsid w:val="0094017A"/>
    <w:rsid w:val="0094576C"/>
    <w:rsid w:val="0094621E"/>
    <w:rsid w:val="00953339"/>
    <w:rsid w:val="009549CA"/>
    <w:rsid w:val="0095737A"/>
    <w:rsid w:val="009632B2"/>
    <w:rsid w:val="00963504"/>
    <w:rsid w:val="00973BE5"/>
    <w:rsid w:val="00977CB7"/>
    <w:rsid w:val="009849E5"/>
    <w:rsid w:val="00986248"/>
    <w:rsid w:val="00987849"/>
    <w:rsid w:val="009A5C05"/>
    <w:rsid w:val="009B28B4"/>
    <w:rsid w:val="009B3360"/>
    <w:rsid w:val="009B5904"/>
    <w:rsid w:val="009C12D0"/>
    <w:rsid w:val="009E162C"/>
    <w:rsid w:val="009F0CAC"/>
    <w:rsid w:val="009F267F"/>
    <w:rsid w:val="009F7020"/>
    <w:rsid w:val="009F725C"/>
    <w:rsid w:val="009F75EA"/>
    <w:rsid w:val="00A00139"/>
    <w:rsid w:val="00A02ED7"/>
    <w:rsid w:val="00A04FE9"/>
    <w:rsid w:val="00A067D5"/>
    <w:rsid w:val="00A073A4"/>
    <w:rsid w:val="00A108FF"/>
    <w:rsid w:val="00A115CD"/>
    <w:rsid w:val="00A11E35"/>
    <w:rsid w:val="00A1231F"/>
    <w:rsid w:val="00A2027A"/>
    <w:rsid w:val="00A232D1"/>
    <w:rsid w:val="00A24162"/>
    <w:rsid w:val="00A35AA7"/>
    <w:rsid w:val="00A459B7"/>
    <w:rsid w:val="00A54806"/>
    <w:rsid w:val="00A5625D"/>
    <w:rsid w:val="00A711FB"/>
    <w:rsid w:val="00A76B7F"/>
    <w:rsid w:val="00A77701"/>
    <w:rsid w:val="00A8017A"/>
    <w:rsid w:val="00A852BD"/>
    <w:rsid w:val="00A85510"/>
    <w:rsid w:val="00A92C21"/>
    <w:rsid w:val="00A92E54"/>
    <w:rsid w:val="00A95463"/>
    <w:rsid w:val="00AB0352"/>
    <w:rsid w:val="00AB2DAF"/>
    <w:rsid w:val="00AB450A"/>
    <w:rsid w:val="00AB5577"/>
    <w:rsid w:val="00AB55B5"/>
    <w:rsid w:val="00AB7F8E"/>
    <w:rsid w:val="00AC01D8"/>
    <w:rsid w:val="00AC72A6"/>
    <w:rsid w:val="00AD0115"/>
    <w:rsid w:val="00AD1D4D"/>
    <w:rsid w:val="00AD4D98"/>
    <w:rsid w:val="00AD5FCB"/>
    <w:rsid w:val="00AE0615"/>
    <w:rsid w:val="00AF2D0E"/>
    <w:rsid w:val="00AF4862"/>
    <w:rsid w:val="00AF55C2"/>
    <w:rsid w:val="00AF5FDD"/>
    <w:rsid w:val="00B000D5"/>
    <w:rsid w:val="00B1603B"/>
    <w:rsid w:val="00B22C92"/>
    <w:rsid w:val="00B23C52"/>
    <w:rsid w:val="00B24E69"/>
    <w:rsid w:val="00B41E46"/>
    <w:rsid w:val="00B518A9"/>
    <w:rsid w:val="00B60AFA"/>
    <w:rsid w:val="00B672F8"/>
    <w:rsid w:val="00B72D3F"/>
    <w:rsid w:val="00B757DE"/>
    <w:rsid w:val="00B82AD9"/>
    <w:rsid w:val="00B83588"/>
    <w:rsid w:val="00B84E7C"/>
    <w:rsid w:val="00B877CB"/>
    <w:rsid w:val="00B9070F"/>
    <w:rsid w:val="00B95F57"/>
    <w:rsid w:val="00B96875"/>
    <w:rsid w:val="00BA0B0A"/>
    <w:rsid w:val="00BB233E"/>
    <w:rsid w:val="00BB59B1"/>
    <w:rsid w:val="00BC6E1D"/>
    <w:rsid w:val="00BC7803"/>
    <w:rsid w:val="00BD5737"/>
    <w:rsid w:val="00BE548F"/>
    <w:rsid w:val="00BE6624"/>
    <w:rsid w:val="00BF4875"/>
    <w:rsid w:val="00C003B6"/>
    <w:rsid w:val="00C022FA"/>
    <w:rsid w:val="00C12535"/>
    <w:rsid w:val="00C163BB"/>
    <w:rsid w:val="00C169CC"/>
    <w:rsid w:val="00C25C54"/>
    <w:rsid w:val="00C27F12"/>
    <w:rsid w:val="00C33ED7"/>
    <w:rsid w:val="00C375AD"/>
    <w:rsid w:val="00C37DCC"/>
    <w:rsid w:val="00C42922"/>
    <w:rsid w:val="00C54C08"/>
    <w:rsid w:val="00C62565"/>
    <w:rsid w:val="00C637AE"/>
    <w:rsid w:val="00C80247"/>
    <w:rsid w:val="00C80939"/>
    <w:rsid w:val="00C815F9"/>
    <w:rsid w:val="00C83FB9"/>
    <w:rsid w:val="00C84F81"/>
    <w:rsid w:val="00C90150"/>
    <w:rsid w:val="00C95290"/>
    <w:rsid w:val="00CA1A29"/>
    <w:rsid w:val="00CA5955"/>
    <w:rsid w:val="00CB10D7"/>
    <w:rsid w:val="00CB2C08"/>
    <w:rsid w:val="00CB4A37"/>
    <w:rsid w:val="00CB5183"/>
    <w:rsid w:val="00CB7F88"/>
    <w:rsid w:val="00CC7658"/>
    <w:rsid w:val="00CD09CE"/>
    <w:rsid w:val="00CD20DD"/>
    <w:rsid w:val="00CD616A"/>
    <w:rsid w:val="00CE0981"/>
    <w:rsid w:val="00CE5770"/>
    <w:rsid w:val="00D04ADC"/>
    <w:rsid w:val="00D1737A"/>
    <w:rsid w:val="00D21708"/>
    <w:rsid w:val="00D241B0"/>
    <w:rsid w:val="00D245E2"/>
    <w:rsid w:val="00D318FA"/>
    <w:rsid w:val="00D34D53"/>
    <w:rsid w:val="00D4276D"/>
    <w:rsid w:val="00D4281A"/>
    <w:rsid w:val="00D44025"/>
    <w:rsid w:val="00D54859"/>
    <w:rsid w:val="00D637CC"/>
    <w:rsid w:val="00D700AA"/>
    <w:rsid w:val="00D712DE"/>
    <w:rsid w:val="00D85B97"/>
    <w:rsid w:val="00D95933"/>
    <w:rsid w:val="00DB7117"/>
    <w:rsid w:val="00DC2850"/>
    <w:rsid w:val="00DC7E34"/>
    <w:rsid w:val="00DD2907"/>
    <w:rsid w:val="00DD4A16"/>
    <w:rsid w:val="00DD7772"/>
    <w:rsid w:val="00DF25AF"/>
    <w:rsid w:val="00E050CB"/>
    <w:rsid w:val="00E12B4E"/>
    <w:rsid w:val="00E2205A"/>
    <w:rsid w:val="00E35969"/>
    <w:rsid w:val="00E35F50"/>
    <w:rsid w:val="00E366D6"/>
    <w:rsid w:val="00E51E67"/>
    <w:rsid w:val="00E55B37"/>
    <w:rsid w:val="00E61D32"/>
    <w:rsid w:val="00E62A86"/>
    <w:rsid w:val="00E6459E"/>
    <w:rsid w:val="00E76102"/>
    <w:rsid w:val="00E829BC"/>
    <w:rsid w:val="00E83F17"/>
    <w:rsid w:val="00E9428D"/>
    <w:rsid w:val="00E96629"/>
    <w:rsid w:val="00EA204F"/>
    <w:rsid w:val="00EA539A"/>
    <w:rsid w:val="00EA70F8"/>
    <w:rsid w:val="00EA7A16"/>
    <w:rsid w:val="00EB40EF"/>
    <w:rsid w:val="00EC0C49"/>
    <w:rsid w:val="00ED6021"/>
    <w:rsid w:val="00EE0AB2"/>
    <w:rsid w:val="00F031AB"/>
    <w:rsid w:val="00F06061"/>
    <w:rsid w:val="00F13426"/>
    <w:rsid w:val="00F222BD"/>
    <w:rsid w:val="00F226D3"/>
    <w:rsid w:val="00F26D53"/>
    <w:rsid w:val="00F36564"/>
    <w:rsid w:val="00F4117E"/>
    <w:rsid w:val="00F61751"/>
    <w:rsid w:val="00F67D32"/>
    <w:rsid w:val="00F70D4C"/>
    <w:rsid w:val="00F744E0"/>
    <w:rsid w:val="00F761A1"/>
    <w:rsid w:val="00F80331"/>
    <w:rsid w:val="00F84949"/>
    <w:rsid w:val="00F85FFA"/>
    <w:rsid w:val="00F8708F"/>
    <w:rsid w:val="00F939D2"/>
    <w:rsid w:val="00F970A8"/>
    <w:rsid w:val="00FA2E9A"/>
    <w:rsid w:val="00FB58C3"/>
    <w:rsid w:val="00FC43CA"/>
    <w:rsid w:val="00FC7EDD"/>
    <w:rsid w:val="00FD0996"/>
    <w:rsid w:val="00FD3B49"/>
    <w:rsid w:val="00FD3D4C"/>
    <w:rsid w:val="00FE640C"/>
    <w:rsid w:val="00FE7C10"/>
    <w:rsid w:val="00FE7F69"/>
    <w:rsid w:val="00FF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D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D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FA87-7FCB-43BD-9CC4-C630FD09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8</cp:revision>
  <cp:lastPrinted>2019-03-15T14:01:00Z</cp:lastPrinted>
  <dcterms:created xsi:type="dcterms:W3CDTF">2019-04-03T12:24:00Z</dcterms:created>
  <dcterms:modified xsi:type="dcterms:W3CDTF">2019-04-04T13:34:00Z</dcterms:modified>
</cp:coreProperties>
</file>