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55570" w14:textId="77777777"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14:paraId="50ABB1FB" w14:textId="77777777" w:rsidR="00C30DB5" w:rsidRPr="00C30DB5" w:rsidRDefault="00C30DB5" w:rsidP="00C30DB5">
      <w:pPr>
        <w:rPr>
          <w:lang w:val="en-US"/>
        </w:rPr>
      </w:pPr>
    </w:p>
    <w:p w14:paraId="65D7D39B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23DDD0F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0FA5ECD9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6B7BE9E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0BC8BE5A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2F3B332D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0D270CD5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2E2405CC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36FF225A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74D595D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40E2F77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5E3D0C83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6715EDD5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4F51E1F7" w14:textId="7B54DCD1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B93FE2" w:rsidRPr="00F05275">
        <w:rPr>
          <w:bCs/>
          <w:szCs w:val="24"/>
          <w:lang w:val="bg-BG"/>
        </w:rPr>
        <w:t>BG</w:t>
      </w:r>
      <w:r w:rsidR="00F05275" w:rsidRPr="00F05275">
        <w:rPr>
          <w:bCs/>
          <w:szCs w:val="24"/>
          <w:lang w:val="en-US"/>
        </w:rPr>
        <w:t>1</w:t>
      </w:r>
      <w:r w:rsidR="00F05275">
        <w:rPr>
          <w:bCs/>
          <w:szCs w:val="24"/>
          <w:lang w:val="en-US"/>
        </w:rPr>
        <w:t xml:space="preserve">4MFOP001-4.020 – </w:t>
      </w:r>
      <w:r w:rsidR="00F05275">
        <w:rPr>
          <w:bCs/>
          <w:szCs w:val="24"/>
          <w:lang w:val="bg-BG"/>
        </w:rPr>
        <w:t>МИРГ Поморие</w:t>
      </w:r>
      <w:r w:rsidR="00960A45" w:rsidRPr="00960A45">
        <w:rPr>
          <w:bCs/>
          <w:szCs w:val="24"/>
          <w:lang w:val="bg-BG"/>
        </w:rPr>
        <w:t xml:space="preserve"> </w:t>
      </w:r>
      <w:r w:rsidR="00F05275">
        <w:rPr>
          <w:bCs/>
          <w:szCs w:val="24"/>
          <w:lang w:val="bg-BG"/>
        </w:rPr>
        <w:t>„М</w:t>
      </w:r>
      <w:r w:rsidR="00B93FE2">
        <w:rPr>
          <w:bCs/>
          <w:szCs w:val="24"/>
          <w:lang w:val="bg-BG"/>
        </w:rPr>
        <w:t xml:space="preserve">ярка </w:t>
      </w:r>
      <w:r w:rsidR="00762EA4">
        <w:rPr>
          <w:bCs/>
          <w:szCs w:val="24"/>
          <w:lang w:val="bg-BG"/>
        </w:rPr>
        <w:t>2</w:t>
      </w:r>
      <w:r w:rsidR="00B93FE2">
        <w:rPr>
          <w:bCs/>
          <w:szCs w:val="24"/>
          <w:lang w:val="bg-BG"/>
        </w:rPr>
        <w:t xml:space="preserve"> </w:t>
      </w:r>
      <w:r w:rsidR="00960A45" w:rsidRPr="00960A45">
        <w:rPr>
          <w:bCs/>
          <w:szCs w:val="24"/>
          <w:lang w:val="bg-BG"/>
        </w:rPr>
        <w:t>„</w:t>
      </w:r>
      <w:r w:rsidR="00762EA4">
        <w:rPr>
          <w:bCs/>
          <w:szCs w:val="24"/>
          <w:lang w:val="bg-BG"/>
        </w:rPr>
        <w:t xml:space="preserve">Диверсификация в рамките на риболова с търговска цел или извън него на територията на МИРГ </w:t>
      </w:r>
      <w:r w:rsidR="00F05275">
        <w:rPr>
          <w:bCs/>
          <w:szCs w:val="24"/>
          <w:lang w:val="bg-BG"/>
        </w:rPr>
        <w:t>Поморие</w:t>
      </w:r>
      <w:r w:rsidR="00F05275" w:rsidRPr="00960A45">
        <w:rPr>
          <w:bCs/>
          <w:szCs w:val="24"/>
          <w:lang w:val="bg-BG"/>
        </w:rPr>
        <w:t xml:space="preserve"> “</w:t>
      </w:r>
      <w:r w:rsidR="00960A45" w:rsidRPr="00960A45">
        <w:rPr>
          <w:bCs/>
          <w:szCs w:val="24"/>
          <w:lang w:val="bg-BG"/>
        </w:rPr>
        <w:t xml:space="preserve">, </w:t>
      </w:r>
      <w:r w:rsidR="00B93FE2">
        <w:rPr>
          <w:bCs/>
          <w:szCs w:val="24"/>
          <w:lang w:val="bg-BG"/>
        </w:rPr>
        <w:t>от Стратеги</w:t>
      </w:r>
      <w:bookmarkStart w:id="0" w:name="_GoBack"/>
      <w:bookmarkEnd w:id="0"/>
      <w:r w:rsidR="00B93FE2">
        <w:rPr>
          <w:bCs/>
          <w:szCs w:val="24"/>
          <w:lang w:val="bg-BG"/>
        </w:rPr>
        <w:t xml:space="preserve">ята за ВОМР на МИРГ Поморие, с подкрепата на Програмата за морско дело и </w:t>
      </w:r>
      <w:r w:rsidR="00F05275">
        <w:rPr>
          <w:bCs/>
          <w:szCs w:val="24"/>
          <w:lang w:val="bg-BG"/>
        </w:rPr>
        <w:t>рибарство</w:t>
      </w:r>
      <w:r w:rsidR="00B93FE2">
        <w:rPr>
          <w:bCs/>
          <w:szCs w:val="24"/>
          <w:lang w:val="bg-BG"/>
        </w:rPr>
        <w:t xml:space="preserve"> 2014-2020г.</w:t>
      </w:r>
    </w:p>
    <w:p w14:paraId="135695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не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14:paraId="7BB40D5F" w14:textId="77777777"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571FCD5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40FD5304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51669FE9" w14:textId="77777777" w:rsidR="009A7A8C" w:rsidRPr="00DF19F1" w:rsidRDefault="009A7A8C" w:rsidP="009A7A8C">
      <w:pPr>
        <w:rPr>
          <w:rStyle w:val="spelle"/>
          <w:lang w:val="bg-BG"/>
        </w:rPr>
      </w:pPr>
    </w:p>
    <w:p w14:paraId="69119737" w14:textId="77777777" w:rsidR="009A7A8C" w:rsidRPr="00DF19F1" w:rsidRDefault="009A7A8C" w:rsidP="009A7A8C">
      <w:pPr>
        <w:rPr>
          <w:rStyle w:val="spelle"/>
          <w:lang w:val="bg-BG"/>
        </w:rPr>
      </w:pPr>
    </w:p>
    <w:p w14:paraId="62E3168F" w14:textId="77777777" w:rsidR="009A7A8C" w:rsidRPr="00DF19F1" w:rsidRDefault="009A7A8C" w:rsidP="009A7A8C">
      <w:pPr>
        <w:rPr>
          <w:lang w:val="bg-BG"/>
        </w:rPr>
      </w:pPr>
    </w:p>
    <w:p w14:paraId="3CE55646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D4151B">
      <w:headerReference w:type="default" r:id="rId7"/>
      <w:pgSz w:w="12240" w:h="15840"/>
      <w:pgMar w:top="280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67C70" w14:textId="77777777" w:rsidR="00974B84" w:rsidRDefault="00974B84" w:rsidP="009A7A8C">
      <w:r>
        <w:separator/>
      </w:r>
    </w:p>
  </w:endnote>
  <w:endnote w:type="continuationSeparator" w:id="0">
    <w:p w14:paraId="75713314" w14:textId="77777777" w:rsidR="00974B84" w:rsidRDefault="00974B84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96533" w14:textId="77777777" w:rsidR="00974B84" w:rsidRDefault="00974B84" w:rsidP="009A7A8C">
      <w:r>
        <w:separator/>
      </w:r>
    </w:p>
  </w:footnote>
  <w:footnote w:type="continuationSeparator" w:id="0">
    <w:p w14:paraId="55AD0853" w14:textId="77777777" w:rsidR="00974B84" w:rsidRDefault="00974B84" w:rsidP="009A7A8C">
      <w:r>
        <w:continuationSeparator/>
      </w:r>
    </w:p>
  </w:footnote>
  <w:footnote w:id="1">
    <w:p w14:paraId="07D5BA9B" w14:textId="77777777"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 от </w:t>
      </w:r>
      <w:r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3E845" w14:textId="77777777" w:rsidR="00DF19F1" w:rsidRDefault="00D4151B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58752" behindDoc="1" locked="0" layoutInCell="1" allowOverlap="1" wp14:anchorId="48EAA852" wp14:editId="6D481CF1">
          <wp:simplePos x="0" y="0"/>
          <wp:positionH relativeFrom="column">
            <wp:posOffset>1424305</wp:posOffset>
          </wp:positionH>
          <wp:positionV relativeFrom="paragraph">
            <wp:posOffset>-173355</wp:posOffset>
          </wp:positionV>
          <wp:extent cx="4829175" cy="1238250"/>
          <wp:effectExtent l="0" t="0" r="0" b="0"/>
          <wp:wrapNone/>
          <wp:docPr id="10" name="Picture 10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r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83" t="-450"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4B84">
      <w:rPr>
        <w:noProof/>
      </w:rPr>
      <w:pict w14:anchorId="028B2A83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65" type="#_x0000_t202" style="position:absolute;margin-left:-28.85pt;margin-top:62.1pt;width:155.15pt;height:39.75pt;z-index:25166028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LtyhQIAABc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" stroked="f">
          <v:textbox style="mso-next-textbox:#Text Box 6">
            <w:txbxContent>
              <w:p w14:paraId="01C6A7DF" w14:textId="77777777" w:rsidR="00D4151B" w:rsidRPr="00D4151B" w:rsidRDefault="00D4151B" w:rsidP="00D4151B">
                <w:pPr>
                  <w:pStyle w:val="Header"/>
                  <w:spacing w:after="30"/>
                  <w:suppressOverlap/>
                  <w:jc w:val="center"/>
                  <w:rPr>
                    <w:rFonts w:ascii="Arial" w:hAnsi="Arial" w:cs="Arial"/>
                    <w:color w:val="808080"/>
                    <w:sz w:val="16"/>
                    <w:szCs w:val="16"/>
                  </w:rPr>
                </w:pPr>
                <w:r w:rsidRPr="00D4151B">
                  <w:rPr>
                    <w:rFonts w:ascii="Candara" w:hAnsi="Candara" w:cs="Candara"/>
                    <w:b/>
                    <w:bCs/>
                    <w:color w:val="000000"/>
                    <w:kern w:val="24"/>
                    <w:sz w:val="16"/>
                    <w:szCs w:val="16"/>
                  </w:rPr>
                  <w:t>ЕВРОПЕЙСКИ СЪЮЗ</w:t>
                </w:r>
              </w:p>
              <w:p w14:paraId="3D22BFBF" w14:textId="77777777" w:rsidR="00D4151B" w:rsidRPr="00D4151B" w:rsidRDefault="00D4151B" w:rsidP="00D4151B">
                <w:pPr>
                  <w:pStyle w:val="NormalWeb"/>
                  <w:spacing w:before="0" w:beforeAutospacing="0" w:after="0" w:afterAutospacing="0"/>
                  <w:suppressOverlap/>
                  <w:jc w:val="center"/>
                  <w:textAlignment w:val="baseline"/>
                  <w:rPr>
                    <w:rFonts w:ascii="Candara" w:hAnsi="Candara" w:cs="Candara"/>
                    <w:color w:val="000000"/>
                    <w:kern w:val="24"/>
                    <w:sz w:val="16"/>
                    <w:szCs w:val="16"/>
                  </w:rPr>
                </w:pPr>
                <w:r w:rsidRPr="00D4151B">
                  <w:rPr>
                    <w:rFonts w:ascii="Candara" w:hAnsi="Candara" w:cs="Candara"/>
                    <w:color w:val="000000"/>
                    <w:kern w:val="24"/>
                    <w:sz w:val="16"/>
                    <w:szCs w:val="16"/>
                  </w:rPr>
                  <w:t>ЕВРОПЕЙСКИ ФОНД  ЗА МОРСКО ДЕЛО И РИБАРСТВО</w:t>
                </w:r>
              </w:p>
            </w:txbxContent>
          </v:textbox>
        </v:shape>
      </w:pict>
    </w:r>
    <w:r>
      <w:rPr>
        <w:rFonts w:ascii="Arial" w:hAnsi="Arial" w:cs="Arial"/>
        <w:noProof/>
        <w:lang w:val="bg-BG" w:eastAsia="bg-BG"/>
      </w:rPr>
      <w:drawing>
        <wp:inline distT="0" distB="0" distL="0" distR="0" wp14:anchorId="2FEA98DD" wp14:editId="55F735BF">
          <wp:extent cx="1333500" cy="704850"/>
          <wp:effectExtent l="0" t="0" r="0" b="0"/>
          <wp:docPr id="1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05ABD"/>
    <w:rsid w:val="002C3F3E"/>
    <w:rsid w:val="002D6179"/>
    <w:rsid w:val="002E5C87"/>
    <w:rsid w:val="003670CD"/>
    <w:rsid w:val="003750F2"/>
    <w:rsid w:val="003C068B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0791A"/>
    <w:rsid w:val="007178A3"/>
    <w:rsid w:val="00756AF8"/>
    <w:rsid w:val="00762EA4"/>
    <w:rsid w:val="00767844"/>
    <w:rsid w:val="007F7B67"/>
    <w:rsid w:val="00866A7A"/>
    <w:rsid w:val="008800E1"/>
    <w:rsid w:val="008E47FF"/>
    <w:rsid w:val="008F44D5"/>
    <w:rsid w:val="00930761"/>
    <w:rsid w:val="00960A45"/>
    <w:rsid w:val="00974B84"/>
    <w:rsid w:val="0098636F"/>
    <w:rsid w:val="009A7A8C"/>
    <w:rsid w:val="009D752A"/>
    <w:rsid w:val="00A0421A"/>
    <w:rsid w:val="00A76EA1"/>
    <w:rsid w:val="00A86C06"/>
    <w:rsid w:val="00B1120A"/>
    <w:rsid w:val="00B93FE2"/>
    <w:rsid w:val="00BD16ED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26E64"/>
    <w:rsid w:val="00D4151B"/>
    <w:rsid w:val="00D4303B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05275"/>
    <w:rsid w:val="00F158F0"/>
    <w:rsid w:val="00F22D41"/>
    <w:rsid w:val="00F27CF2"/>
    <w:rsid w:val="00F553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4:docId w14:val="0FB576F5"/>
  <w15:docId w15:val="{744073F0-A4EA-4171-B142-46C0734D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ACER</cp:lastModifiedBy>
  <cp:revision>25</cp:revision>
  <dcterms:created xsi:type="dcterms:W3CDTF">2016-06-03T14:51:00Z</dcterms:created>
  <dcterms:modified xsi:type="dcterms:W3CDTF">2019-08-07T12:23:00Z</dcterms:modified>
</cp:coreProperties>
</file>