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6BCA4" w14:textId="345FC2D8" w:rsidR="007834FF" w:rsidRPr="003C4B20" w:rsidRDefault="00CF4309" w:rsidP="00731BF0">
      <w:pPr>
        <w:spacing w:before="120" w:after="0" w:line="240" w:lineRule="auto"/>
        <w:jc w:val="right"/>
        <w:rPr>
          <w:rFonts w:ascii="Times New Roman" w:eastAsia="Times New Roman" w:hAnsi="Times New Roman" w:cs="Times New Roman"/>
          <w:b/>
          <w:snapToGrid w:val="0"/>
        </w:rPr>
      </w:pPr>
      <w:r>
        <w:rPr>
          <w:rFonts w:ascii="Times New Roman" w:eastAsia="Times New Roman" w:hAnsi="Times New Roman" w:cs="Times New Roman"/>
          <w:b/>
          <w:snapToGrid w:val="0"/>
          <w:lang w:val="ru-RU"/>
        </w:rPr>
        <w:t xml:space="preserve">Декларация </w:t>
      </w:r>
      <w:r w:rsidR="00A857B5">
        <w:rPr>
          <w:rFonts w:ascii="Times New Roman" w:eastAsia="Times New Roman" w:hAnsi="Times New Roman" w:cs="Times New Roman"/>
          <w:b/>
          <w:snapToGrid w:val="0"/>
          <w:lang w:val="ru-RU"/>
        </w:rPr>
        <w:t>3</w:t>
      </w:r>
      <w:r w:rsidR="00116D9D" w:rsidRPr="00C1335E">
        <w:rPr>
          <w:rStyle w:val="FootnoteReference"/>
          <w:rFonts w:ascii="Times New Roman" w:eastAsia="Times New Roman" w:hAnsi="Times New Roman" w:cs="Times New Roman"/>
          <w:b/>
          <w:snapToGrid w:val="0"/>
          <w:lang w:val="ru-RU"/>
        </w:rPr>
        <w:footnoteReference w:customMarkFollows="1" w:id="1"/>
        <w:t>*</w:t>
      </w:r>
    </w:p>
    <w:p w14:paraId="2ECE1CFF" w14:textId="77777777" w:rsidR="007834FF" w:rsidRPr="007834FF" w:rsidRDefault="007834FF" w:rsidP="007834FF">
      <w:pPr>
        <w:spacing w:before="100" w:beforeAutospacing="1" w:after="100" w:afterAutospacing="1" w:line="240" w:lineRule="auto"/>
        <w:jc w:val="center"/>
        <w:rPr>
          <w:rFonts w:ascii="Times New Roman" w:eastAsia="Times New Roman" w:hAnsi="Times New Roman" w:cs="Times New Roman"/>
          <w:b/>
          <w:sz w:val="28"/>
          <w:szCs w:val="28"/>
          <w:lang w:eastAsia="bg-BG"/>
        </w:rPr>
      </w:pPr>
    </w:p>
    <w:p w14:paraId="343B1C42" w14:textId="77777777" w:rsidR="007834FF" w:rsidRDefault="007834FF" w:rsidP="000C4994">
      <w:pPr>
        <w:spacing w:before="100" w:beforeAutospacing="1" w:after="100" w:afterAutospacing="1"/>
        <w:jc w:val="center"/>
        <w:rPr>
          <w:rFonts w:ascii="Times New Roman" w:eastAsia="Times New Roman" w:hAnsi="Times New Roman" w:cs="Times New Roman"/>
          <w:b/>
          <w:sz w:val="28"/>
          <w:szCs w:val="28"/>
          <w:lang w:eastAsia="bg-BG"/>
        </w:rPr>
      </w:pPr>
      <w:r w:rsidRPr="007834FF">
        <w:rPr>
          <w:rFonts w:ascii="Times New Roman" w:eastAsia="Times New Roman" w:hAnsi="Times New Roman" w:cs="Times New Roman"/>
          <w:b/>
          <w:sz w:val="28"/>
          <w:szCs w:val="28"/>
          <w:lang w:eastAsia="bg-BG"/>
        </w:rPr>
        <w:t>ДЕКЛАРАЦИЯ ЗА ПАРТНЬОРСТВО</w:t>
      </w:r>
      <w:r w:rsidRPr="007834FF">
        <w:rPr>
          <w:rFonts w:ascii="Times New Roman" w:eastAsia="Times New Roman" w:hAnsi="Times New Roman" w:cs="Times New Roman"/>
          <w:b/>
          <w:sz w:val="28"/>
          <w:szCs w:val="28"/>
          <w:vertAlign w:val="superscript"/>
          <w:lang w:eastAsia="bg-BG"/>
        </w:rPr>
        <w:footnoteReference w:id="2"/>
      </w:r>
      <w:bookmarkStart w:id="0" w:name="_GoBack"/>
      <w:bookmarkEnd w:id="0"/>
    </w:p>
    <w:p w14:paraId="778B1F5A" w14:textId="77777777" w:rsidR="00D62A30" w:rsidRDefault="00D62A30" w:rsidP="000C4994">
      <w:pPr>
        <w:spacing w:before="100" w:beforeAutospacing="1" w:after="100" w:afterAutospacing="1"/>
        <w:rPr>
          <w:rFonts w:ascii="Times New Roman" w:eastAsia="Times New Roman" w:hAnsi="Times New Roman" w:cs="Times New Roman"/>
          <w:sz w:val="28"/>
          <w:szCs w:val="28"/>
          <w:lang w:eastAsia="bg-BG"/>
        </w:rPr>
      </w:pPr>
    </w:p>
    <w:p w14:paraId="5FBF0B03" w14:textId="0991A080" w:rsidR="00731BF0" w:rsidRPr="000C4994" w:rsidRDefault="0023593B" w:rsidP="000C4994">
      <w:pPr>
        <w:pStyle w:val="NoSpacing"/>
        <w:spacing w:line="276" w:lineRule="auto"/>
        <w:rPr>
          <w:rFonts w:ascii="Times New Roman" w:hAnsi="Times New Roman" w:cs="Times New Roman"/>
          <w:sz w:val="24"/>
          <w:szCs w:val="24"/>
          <w:lang w:eastAsia="bg-BG"/>
        </w:rPr>
      </w:pPr>
      <w:r w:rsidRPr="000C4994">
        <w:rPr>
          <w:rFonts w:ascii="Times New Roman" w:hAnsi="Times New Roman" w:cs="Times New Roman"/>
          <w:sz w:val="24"/>
          <w:szCs w:val="24"/>
          <w:lang w:eastAsia="bg-BG"/>
        </w:rPr>
        <w:t xml:space="preserve">По </w:t>
      </w:r>
      <w:r w:rsidR="00D62A30" w:rsidRPr="000C4994">
        <w:rPr>
          <w:rFonts w:ascii="Times New Roman" w:hAnsi="Times New Roman" w:cs="Times New Roman"/>
          <w:sz w:val="24"/>
          <w:szCs w:val="24"/>
          <w:lang w:eastAsia="bg-BG"/>
        </w:rPr>
        <w:t>проект</w:t>
      </w:r>
      <w:r w:rsidR="00CE7437" w:rsidRPr="000C4994">
        <w:rPr>
          <w:rFonts w:ascii="Times New Roman" w:hAnsi="Times New Roman" w:cs="Times New Roman"/>
          <w:sz w:val="24"/>
          <w:szCs w:val="24"/>
          <w:lang w:eastAsia="bg-BG"/>
        </w:rPr>
        <w:t>но предложение</w:t>
      </w:r>
      <w:r w:rsidR="00D62A30" w:rsidRPr="000C4994">
        <w:rPr>
          <w:rFonts w:ascii="Times New Roman" w:hAnsi="Times New Roman" w:cs="Times New Roman"/>
          <w:sz w:val="24"/>
          <w:szCs w:val="24"/>
          <w:lang w:eastAsia="bg-BG"/>
        </w:rPr>
        <w:t xml:space="preserve"> </w:t>
      </w:r>
      <w:r w:rsidR="00731BF0" w:rsidRPr="000C4994">
        <w:rPr>
          <w:rFonts w:ascii="Times New Roman" w:hAnsi="Times New Roman" w:cs="Times New Roman"/>
          <w:sz w:val="24"/>
          <w:szCs w:val="24"/>
          <w:lang w:eastAsia="bg-BG"/>
        </w:rPr>
        <w:t xml:space="preserve">с наименование </w:t>
      </w:r>
      <w:r w:rsidR="004470A9" w:rsidRPr="000C4994">
        <w:rPr>
          <w:rFonts w:ascii="Times New Roman" w:hAnsi="Times New Roman" w:cs="Times New Roman"/>
          <w:sz w:val="24"/>
          <w:szCs w:val="24"/>
          <w:lang w:eastAsia="bg-BG"/>
        </w:rPr>
        <w:t>………………………………………………</w:t>
      </w:r>
      <w:r w:rsidR="00C63EAF" w:rsidRPr="000C4994">
        <w:rPr>
          <w:rFonts w:ascii="Times New Roman" w:hAnsi="Times New Roman" w:cs="Times New Roman"/>
          <w:sz w:val="24"/>
          <w:szCs w:val="24"/>
          <w:lang w:eastAsia="bg-BG"/>
        </w:rPr>
        <w:t>.</w:t>
      </w:r>
    </w:p>
    <w:p w14:paraId="08F23267" w14:textId="77777777" w:rsidR="00C63EAF" w:rsidRPr="000C4994" w:rsidRDefault="00C63EAF" w:rsidP="000C4994">
      <w:pPr>
        <w:pStyle w:val="NoSpacing"/>
        <w:spacing w:line="276" w:lineRule="auto"/>
        <w:rPr>
          <w:rFonts w:ascii="Times New Roman" w:hAnsi="Times New Roman" w:cs="Times New Roman"/>
          <w:sz w:val="24"/>
          <w:szCs w:val="24"/>
          <w:lang w:eastAsia="bg-BG"/>
        </w:rPr>
      </w:pPr>
    </w:p>
    <w:p w14:paraId="1AB6D59E" w14:textId="623E467C" w:rsidR="0023593B" w:rsidRPr="000C4994" w:rsidRDefault="004470A9" w:rsidP="000C4994">
      <w:pPr>
        <w:pStyle w:val="NoSpacing"/>
        <w:spacing w:line="276" w:lineRule="auto"/>
        <w:rPr>
          <w:rFonts w:ascii="Times New Roman" w:hAnsi="Times New Roman" w:cs="Times New Roman"/>
          <w:sz w:val="24"/>
          <w:szCs w:val="24"/>
          <w:lang w:eastAsia="bg-BG"/>
        </w:rPr>
      </w:pPr>
      <w:r w:rsidRPr="000C4994">
        <w:rPr>
          <w:rFonts w:ascii="Times New Roman" w:hAnsi="Times New Roman" w:cs="Times New Roman"/>
          <w:sz w:val="24"/>
          <w:szCs w:val="24"/>
          <w:lang w:eastAsia="bg-BG"/>
        </w:rPr>
        <w:t>п</w:t>
      </w:r>
      <w:r w:rsidR="00D62A30" w:rsidRPr="000C4994">
        <w:rPr>
          <w:rFonts w:ascii="Times New Roman" w:hAnsi="Times New Roman" w:cs="Times New Roman"/>
          <w:sz w:val="24"/>
          <w:szCs w:val="24"/>
          <w:lang w:eastAsia="bg-BG"/>
        </w:rPr>
        <w:t xml:space="preserve">о </w:t>
      </w:r>
      <w:r w:rsidR="00C125E2" w:rsidRPr="000C4994">
        <w:rPr>
          <w:rFonts w:ascii="Times New Roman" w:hAnsi="Times New Roman" w:cs="Times New Roman"/>
          <w:sz w:val="24"/>
          <w:szCs w:val="24"/>
          <w:lang w:eastAsia="bg-BG"/>
        </w:rPr>
        <w:t>п</w:t>
      </w:r>
      <w:r w:rsidR="0023593B" w:rsidRPr="000C4994">
        <w:rPr>
          <w:rFonts w:ascii="Times New Roman" w:hAnsi="Times New Roman" w:cs="Times New Roman"/>
          <w:sz w:val="24"/>
          <w:szCs w:val="24"/>
          <w:lang w:eastAsia="bg-BG"/>
        </w:rPr>
        <w:t xml:space="preserve">роцедура </w:t>
      </w:r>
      <w:r w:rsidR="000C4994" w:rsidRPr="000C4994">
        <w:rPr>
          <w:rFonts w:ascii="Times New Roman" w:hAnsi="Times New Roman" w:cs="Times New Roman"/>
          <w:sz w:val="24"/>
          <w:szCs w:val="24"/>
          <w:lang w:eastAsia="bg-BG"/>
        </w:rPr>
        <w:t xml:space="preserve">чрез директно предоставяне на конкретен бенефициент </w:t>
      </w:r>
      <w:r w:rsidR="00C63EAF" w:rsidRPr="000C4994">
        <w:rPr>
          <w:rFonts w:ascii="Times New Roman" w:hAnsi="Times New Roman" w:cs="Times New Roman"/>
          <w:sz w:val="24"/>
          <w:szCs w:val="24"/>
          <w:lang w:eastAsia="bg-BG"/>
        </w:rPr>
        <w:t>BG14MFOP001-6.001 „Интегрирано морско наблюдение”,</w:t>
      </w:r>
      <w:r w:rsidRPr="000C4994">
        <w:rPr>
          <w:rFonts w:ascii="Times New Roman" w:hAnsi="Times New Roman" w:cs="Times New Roman"/>
          <w:sz w:val="24"/>
          <w:szCs w:val="24"/>
          <w:lang w:eastAsia="bg-BG"/>
        </w:rPr>
        <w:t xml:space="preserve"> м</w:t>
      </w:r>
      <w:r w:rsidR="00C63EAF" w:rsidRPr="000C4994">
        <w:rPr>
          <w:rFonts w:ascii="Times New Roman" w:hAnsi="Times New Roman" w:cs="Times New Roman"/>
          <w:sz w:val="24"/>
          <w:szCs w:val="24"/>
          <w:lang w:eastAsia="bg-BG"/>
        </w:rPr>
        <w:t>ярка 6.1 „Интегрирано морско наблюдение”</w:t>
      </w:r>
      <w:r w:rsidRPr="000C4994">
        <w:rPr>
          <w:rFonts w:ascii="Times New Roman" w:hAnsi="Times New Roman" w:cs="Times New Roman"/>
          <w:sz w:val="24"/>
          <w:szCs w:val="24"/>
          <w:lang w:eastAsia="bg-BG"/>
        </w:rPr>
        <w:t xml:space="preserve"> по </w:t>
      </w:r>
      <w:r w:rsidR="00C63EAF" w:rsidRPr="000C4994">
        <w:rPr>
          <w:rFonts w:ascii="Times New Roman" w:hAnsi="Times New Roman" w:cs="Times New Roman"/>
          <w:bCs/>
          <w:sz w:val="24"/>
          <w:szCs w:val="24"/>
          <w:lang w:eastAsia="bg-BG"/>
        </w:rPr>
        <w:t>Програма</w:t>
      </w:r>
      <w:r w:rsidR="001471AF" w:rsidRPr="000C4994">
        <w:rPr>
          <w:rFonts w:ascii="Times New Roman" w:hAnsi="Times New Roman" w:cs="Times New Roman"/>
          <w:bCs/>
          <w:sz w:val="24"/>
          <w:szCs w:val="24"/>
          <w:lang w:eastAsia="bg-BG"/>
        </w:rPr>
        <w:t>та</w:t>
      </w:r>
      <w:r w:rsidR="00C63EAF" w:rsidRPr="000C4994">
        <w:rPr>
          <w:rFonts w:ascii="Times New Roman" w:hAnsi="Times New Roman" w:cs="Times New Roman"/>
          <w:bCs/>
          <w:sz w:val="24"/>
          <w:szCs w:val="24"/>
          <w:lang w:eastAsia="bg-BG"/>
        </w:rPr>
        <w:t xml:space="preserve"> за морско дело и рибарство 2014-2020 г.</w:t>
      </w:r>
      <w:r w:rsidR="00C63EAF" w:rsidRPr="000C4994">
        <w:rPr>
          <w:rFonts w:ascii="Calibri" w:eastAsia="Calibri" w:hAnsi="Calibri" w:cs="Calibri"/>
          <w:sz w:val="24"/>
          <w:szCs w:val="24"/>
        </w:rPr>
        <w:t xml:space="preserve"> (</w:t>
      </w:r>
      <w:r w:rsidR="00C63EAF" w:rsidRPr="000C4994">
        <w:rPr>
          <w:rFonts w:ascii="Times New Roman" w:hAnsi="Times New Roman" w:cs="Times New Roman"/>
          <w:bCs/>
          <w:sz w:val="24"/>
          <w:szCs w:val="24"/>
          <w:lang w:eastAsia="bg-BG"/>
        </w:rPr>
        <w:t>ПМДР)</w:t>
      </w:r>
    </w:p>
    <w:p w14:paraId="5AB7DD9A" w14:textId="18A7ECF3" w:rsidR="007834FF" w:rsidRDefault="007834FF" w:rsidP="000C4994">
      <w:pPr>
        <w:spacing w:before="100" w:beforeAutospacing="1" w:after="0"/>
        <w:rPr>
          <w:rFonts w:ascii="Times New Roman" w:eastAsia="Times New Roman" w:hAnsi="Times New Roman" w:cs="Times New Roman"/>
          <w:b/>
          <w:sz w:val="24"/>
          <w:szCs w:val="24"/>
          <w:lang w:eastAsia="bg-BG"/>
        </w:rPr>
      </w:pPr>
    </w:p>
    <w:p w14:paraId="24DA492F" w14:textId="6ADE7021" w:rsidR="00430890" w:rsidRDefault="00430890" w:rsidP="000C4994">
      <w:pPr>
        <w:spacing w:before="120" w:after="120"/>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Долуподписаният/ата</w:t>
      </w:r>
      <w:r w:rsidR="00464698" w:rsidRPr="00464698">
        <w:rPr>
          <w:rFonts w:ascii="Times New Roman" w:eastAsia="Times New Roman" w:hAnsi="Times New Roman" w:cs="Times New Roman"/>
          <w:vertAlign w:val="superscript"/>
          <w:lang w:eastAsia="bg-BG"/>
        </w:rPr>
        <w:footnoteReference w:id="3"/>
      </w:r>
      <w:r>
        <w:rPr>
          <w:rFonts w:ascii="Times New Roman" w:eastAsia="Times New Roman" w:hAnsi="Times New Roman" w:cs="Times New Roman"/>
          <w:b/>
          <w:sz w:val="24"/>
          <w:szCs w:val="24"/>
          <w:lang w:eastAsia="bg-BG"/>
        </w:rPr>
        <w:t>:</w:t>
      </w:r>
    </w:p>
    <w:p w14:paraId="1BBA0F80" w14:textId="54ADA686" w:rsidR="00BA1FFB" w:rsidRPr="00BA1FFB" w:rsidRDefault="00BA1FFB" w:rsidP="000C4994">
      <w:pPr>
        <w:spacing w:before="120" w:after="0"/>
        <w:jc w:val="center"/>
        <w:rPr>
          <w:rFonts w:ascii="Times New Roman" w:eastAsia="Times New Roman" w:hAnsi="Times New Roman" w:cs="Times New Roman"/>
          <w:sz w:val="24"/>
          <w:szCs w:val="24"/>
          <w:lang w:eastAsia="bg-BG"/>
        </w:rPr>
      </w:pPr>
      <w:r w:rsidRPr="00BA1FFB">
        <w:rPr>
          <w:rFonts w:ascii="Times New Roman" w:eastAsia="Times New Roman" w:hAnsi="Times New Roman" w:cs="Times New Roman"/>
          <w:sz w:val="24"/>
          <w:szCs w:val="24"/>
          <w:lang w:eastAsia="bg-BG"/>
        </w:rPr>
        <w:t>.....................................................................................................................................................,</w:t>
      </w:r>
    </w:p>
    <w:p w14:paraId="4BF15E6B" w14:textId="2E3385B6" w:rsidR="00BA1FFB" w:rsidRPr="00C1335E" w:rsidRDefault="00BA1FFB" w:rsidP="000C4994">
      <w:pPr>
        <w:spacing w:after="0"/>
        <w:jc w:val="center"/>
        <w:rPr>
          <w:rFonts w:ascii="Times New Roman" w:eastAsia="Times New Roman" w:hAnsi="Times New Roman" w:cs="Times New Roman"/>
          <w:i/>
          <w:sz w:val="18"/>
          <w:szCs w:val="18"/>
          <w:lang w:eastAsia="bg-BG"/>
        </w:rPr>
      </w:pPr>
      <w:r w:rsidRPr="00BA1FFB">
        <w:rPr>
          <w:rFonts w:ascii="Times New Roman" w:eastAsia="Times New Roman" w:hAnsi="Times New Roman" w:cs="Times New Roman"/>
          <w:sz w:val="18"/>
          <w:szCs w:val="18"/>
          <w:lang w:eastAsia="bg-BG"/>
        </w:rPr>
        <w:t>(</w:t>
      </w:r>
      <w:r w:rsidRPr="00BA1FFB">
        <w:rPr>
          <w:rFonts w:ascii="Times New Roman" w:eastAsia="Times New Roman" w:hAnsi="Times New Roman" w:cs="Times New Roman"/>
          <w:i/>
          <w:sz w:val="18"/>
          <w:szCs w:val="18"/>
          <w:lang w:eastAsia="bg-BG"/>
        </w:rPr>
        <w:t>имена</w:t>
      </w:r>
      <w:r w:rsidRPr="00C1335E">
        <w:rPr>
          <w:rFonts w:ascii="Times New Roman" w:eastAsia="Times New Roman" w:hAnsi="Times New Roman" w:cs="Times New Roman"/>
          <w:i/>
          <w:sz w:val="18"/>
          <w:szCs w:val="18"/>
          <w:lang w:eastAsia="bg-BG"/>
        </w:rPr>
        <w:t xml:space="preserve"> </w:t>
      </w:r>
      <w:r w:rsidR="004076AF" w:rsidRPr="00C1335E">
        <w:rPr>
          <w:rFonts w:ascii="Times New Roman" w:eastAsia="Times New Roman" w:hAnsi="Times New Roman" w:cs="Times New Roman"/>
          <w:i/>
          <w:sz w:val="18"/>
          <w:szCs w:val="18"/>
          <w:lang w:eastAsia="bg-BG"/>
        </w:rPr>
        <w:t>по документ за самоличност на законния представител на партньора или оправомощено от него лице</w:t>
      </w:r>
      <w:r w:rsidRPr="00BA1FFB">
        <w:rPr>
          <w:rFonts w:ascii="Times New Roman" w:eastAsia="Times New Roman" w:hAnsi="Times New Roman" w:cs="Times New Roman"/>
          <w:i/>
          <w:sz w:val="18"/>
          <w:szCs w:val="18"/>
          <w:lang w:eastAsia="bg-BG"/>
        </w:rPr>
        <w:t>)</w:t>
      </w:r>
    </w:p>
    <w:p w14:paraId="05BFFC33" w14:textId="77777777" w:rsidR="00BA1FFB" w:rsidRPr="00C1335E" w:rsidRDefault="00BA1FFB" w:rsidP="000C4994">
      <w:pPr>
        <w:spacing w:after="0"/>
        <w:jc w:val="center"/>
        <w:rPr>
          <w:rFonts w:ascii="Times New Roman" w:eastAsia="Times New Roman" w:hAnsi="Times New Roman" w:cs="Times New Roman"/>
          <w:i/>
          <w:sz w:val="18"/>
          <w:szCs w:val="18"/>
          <w:lang w:eastAsia="bg-BG"/>
        </w:rPr>
      </w:pPr>
    </w:p>
    <w:p w14:paraId="313AF563" w14:textId="099D5097" w:rsidR="00BA1FFB" w:rsidRDefault="00EE59F0" w:rsidP="000C4994">
      <w:pPr>
        <w:spacing w:after="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BA1FFB" w:rsidRPr="00BA1FFB">
        <w:rPr>
          <w:rFonts w:ascii="Times New Roman" w:eastAsia="Times New Roman" w:hAnsi="Times New Roman" w:cs="Times New Roman"/>
          <w:sz w:val="24"/>
          <w:szCs w:val="24"/>
          <w:lang w:eastAsia="bg-BG"/>
        </w:rPr>
        <w:t>..............................</w:t>
      </w:r>
      <w:r w:rsidR="00BA1FFB">
        <w:rPr>
          <w:rFonts w:ascii="Times New Roman" w:eastAsia="Times New Roman" w:hAnsi="Times New Roman" w:cs="Times New Roman"/>
          <w:sz w:val="24"/>
          <w:szCs w:val="24"/>
          <w:lang w:eastAsia="bg-BG"/>
        </w:rPr>
        <w:t>...</w:t>
      </w:r>
      <w:r w:rsidR="00BA1FFB" w:rsidRPr="00BA1FFB">
        <w:rPr>
          <w:rFonts w:ascii="Times New Roman" w:eastAsia="Times New Roman" w:hAnsi="Times New Roman" w:cs="Times New Roman"/>
          <w:sz w:val="24"/>
          <w:szCs w:val="24"/>
          <w:lang w:eastAsia="bg-BG"/>
        </w:rPr>
        <w:t>.....................................................</w:t>
      </w:r>
      <w:r w:rsidR="00BA1FFB">
        <w:rPr>
          <w:rFonts w:ascii="Times New Roman" w:eastAsia="Times New Roman" w:hAnsi="Times New Roman" w:cs="Times New Roman"/>
          <w:sz w:val="24"/>
          <w:szCs w:val="24"/>
          <w:lang w:eastAsia="bg-BG"/>
        </w:rPr>
        <w:t>....................</w:t>
      </w:r>
      <w:r w:rsidR="006168D3">
        <w:rPr>
          <w:rFonts w:ascii="Times New Roman" w:eastAsia="Times New Roman" w:hAnsi="Times New Roman" w:cs="Times New Roman"/>
          <w:sz w:val="24"/>
          <w:szCs w:val="24"/>
          <w:lang w:eastAsia="bg-BG"/>
        </w:rPr>
        <w:t>...</w:t>
      </w:r>
      <w:r w:rsidR="00BA1FFB">
        <w:rPr>
          <w:rFonts w:ascii="Times New Roman" w:eastAsia="Times New Roman" w:hAnsi="Times New Roman" w:cs="Times New Roman"/>
          <w:sz w:val="24"/>
          <w:szCs w:val="24"/>
          <w:lang w:eastAsia="bg-BG"/>
        </w:rPr>
        <w:t>...........,</w:t>
      </w:r>
    </w:p>
    <w:p w14:paraId="6D54CF78" w14:textId="1D860AE1" w:rsidR="00EE59F0" w:rsidRPr="00C1335E" w:rsidRDefault="00EE59F0" w:rsidP="000C4994">
      <w:pPr>
        <w:spacing w:after="0"/>
        <w:jc w:val="center"/>
        <w:rPr>
          <w:rFonts w:ascii="Times New Roman" w:eastAsia="Times New Roman" w:hAnsi="Times New Roman" w:cs="Times New Roman"/>
          <w:i/>
          <w:sz w:val="18"/>
          <w:szCs w:val="18"/>
          <w:lang w:eastAsia="bg-BG"/>
        </w:rPr>
      </w:pPr>
      <w:r w:rsidRPr="00C1335E">
        <w:rPr>
          <w:rFonts w:ascii="Times New Roman" w:eastAsia="Times New Roman" w:hAnsi="Times New Roman" w:cs="Times New Roman"/>
          <w:i/>
          <w:sz w:val="18"/>
          <w:szCs w:val="18"/>
          <w:lang w:eastAsia="bg-BG"/>
        </w:rPr>
        <w:t>(длъжност на декларатора)</w:t>
      </w:r>
    </w:p>
    <w:p w14:paraId="447026A9" w14:textId="19F534F9" w:rsidR="00BA1FFB" w:rsidRPr="00BA1FFB" w:rsidRDefault="00BA1FFB" w:rsidP="000C4994">
      <w:pPr>
        <w:spacing w:before="100" w:beforeAutospacing="1" w:after="0"/>
        <w:jc w:val="both"/>
        <w:rPr>
          <w:rFonts w:ascii="Times New Roman" w:eastAsia="Times New Roman" w:hAnsi="Times New Roman" w:cs="Times New Roman"/>
          <w:sz w:val="24"/>
          <w:szCs w:val="24"/>
          <w:lang w:eastAsia="bg-BG"/>
        </w:rPr>
      </w:pPr>
      <w:r w:rsidRPr="00BA1FFB">
        <w:rPr>
          <w:rFonts w:ascii="Times New Roman" w:eastAsia="Times New Roman" w:hAnsi="Times New Roman" w:cs="Times New Roman"/>
          <w:sz w:val="24"/>
          <w:szCs w:val="24"/>
          <w:lang w:eastAsia="bg-BG"/>
        </w:rPr>
        <w:t>представляващ/а ........................................................</w:t>
      </w:r>
      <w:r w:rsidR="00EE59F0">
        <w:rPr>
          <w:rFonts w:ascii="Times New Roman" w:eastAsia="Times New Roman" w:hAnsi="Times New Roman" w:cs="Times New Roman"/>
          <w:sz w:val="24"/>
          <w:szCs w:val="24"/>
          <w:lang w:eastAsia="bg-BG"/>
        </w:rPr>
        <w:t>.......................................................</w:t>
      </w:r>
      <w:r w:rsidR="006168D3">
        <w:rPr>
          <w:rFonts w:ascii="Times New Roman" w:eastAsia="Times New Roman" w:hAnsi="Times New Roman" w:cs="Times New Roman"/>
          <w:sz w:val="24"/>
          <w:szCs w:val="24"/>
          <w:lang w:eastAsia="bg-BG"/>
        </w:rPr>
        <w:t>.....</w:t>
      </w:r>
      <w:r w:rsidR="00EE59F0">
        <w:rPr>
          <w:rFonts w:ascii="Times New Roman" w:eastAsia="Times New Roman" w:hAnsi="Times New Roman" w:cs="Times New Roman"/>
          <w:sz w:val="24"/>
          <w:szCs w:val="24"/>
          <w:lang w:eastAsia="bg-BG"/>
        </w:rPr>
        <w:t>.........</w:t>
      </w:r>
    </w:p>
    <w:p w14:paraId="1D880820" w14:textId="0C47D70F" w:rsidR="00BA1FFB" w:rsidRPr="00BA1FFB" w:rsidRDefault="00BA1FFB" w:rsidP="000C4994">
      <w:pPr>
        <w:spacing w:after="0"/>
        <w:ind w:left="5040" w:hanging="3055"/>
        <w:jc w:val="center"/>
        <w:rPr>
          <w:rFonts w:ascii="Times New Roman" w:eastAsia="Times New Roman" w:hAnsi="Times New Roman" w:cs="Times New Roman"/>
          <w:i/>
          <w:sz w:val="18"/>
          <w:szCs w:val="18"/>
          <w:lang w:eastAsia="bg-BG"/>
        </w:rPr>
      </w:pPr>
      <w:r w:rsidRPr="00BA1FFB">
        <w:rPr>
          <w:rFonts w:ascii="Times New Roman" w:eastAsia="Times New Roman" w:hAnsi="Times New Roman" w:cs="Times New Roman"/>
          <w:i/>
          <w:sz w:val="18"/>
          <w:szCs w:val="18"/>
          <w:lang w:eastAsia="bg-BG"/>
        </w:rPr>
        <w:t xml:space="preserve">(наименование на </w:t>
      </w:r>
      <w:r w:rsidR="00EE59F0">
        <w:rPr>
          <w:rFonts w:ascii="Times New Roman" w:eastAsia="Times New Roman" w:hAnsi="Times New Roman" w:cs="Times New Roman"/>
          <w:i/>
          <w:sz w:val="18"/>
          <w:szCs w:val="18"/>
          <w:lang w:eastAsia="bg-BG"/>
        </w:rPr>
        <w:t>юридическото лице - п</w:t>
      </w:r>
      <w:r w:rsidRPr="00BA1FFB">
        <w:rPr>
          <w:rFonts w:ascii="Times New Roman" w:eastAsia="Times New Roman" w:hAnsi="Times New Roman" w:cs="Times New Roman"/>
          <w:i/>
          <w:sz w:val="18"/>
          <w:szCs w:val="18"/>
          <w:lang w:eastAsia="bg-BG"/>
        </w:rPr>
        <w:t>артньор</w:t>
      </w:r>
      <w:r>
        <w:rPr>
          <w:rFonts w:ascii="Times New Roman" w:eastAsia="Times New Roman" w:hAnsi="Times New Roman" w:cs="Times New Roman"/>
          <w:i/>
          <w:sz w:val="18"/>
          <w:szCs w:val="18"/>
          <w:lang w:eastAsia="bg-BG"/>
        </w:rPr>
        <w:t>)</w:t>
      </w:r>
    </w:p>
    <w:p w14:paraId="09C8315E" w14:textId="77777777" w:rsidR="0090480F" w:rsidRDefault="00BA1FFB" w:rsidP="000C4994">
      <w:pPr>
        <w:spacing w:before="100" w:beforeAutospacing="1"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с </w:t>
      </w:r>
      <w:r w:rsidRPr="00BA1FFB">
        <w:rPr>
          <w:rFonts w:ascii="Times New Roman" w:eastAsia="Times New Roman" w:hAnsi="Times New Roman" w:cs="Times New Roman"/>
          <w:sz w:val="24"/>
          <w:szCs w:val="24"/>
          <w:lang w:eastAsia="bg-BG"/>
        </w:rPr>
        <w:t xml:space="preserve">ЕИК </w:t>
      </w:r>
      <w:r w:rsidR="00EE59F0">
        <w:rPr>
          <w:rFonts w:ascii="Times New Roman" w:eastAsia="Times New Roman" w:hAnsi="Times New Roman" w:cs="Times New Roman"/>
          <w:sz w:val="24"/>
          <w:szCs w:val="24"/>
          <w:lang w:eastAsia="bg-BG"/>
        </w:rPr>
        <w:t xml:space="preserve">по БУЛСТАТ </w:t>
      </w:r>
      <w:r w:rsidRPr="00BA1FFB">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BA1FFB">
        <w:rPr>
          <w:rFonts w:ascii="Times New Roman" w:eastAsia="Times New Roman" w:hAnsi="Times New Roman" w:cs="Times New Roman"/>
          <w:sz w:val="24"/>
          <w:szCs w:val="24"/>
          <w:lang w:eastAsia="bg-BG"/>
        </w:rPr>
        <w:t>..... –</w:t>
      </w:r>
      <w:r>
        <w:rPr>
          <w:rFonts w:ascii="Times New Roman" w:eastAsia="Times New Roman" w:hAnsi="Times New Roman" w:cs="Times New Roman"/>
          <w:sz w:val="24"/>
          <w:szCs w:val="24"/>
          <w:lang w:eastAsia="bg-BG"/>
        </w:rPr>
        <w:t xml:space="preserve"> </w:t>
      </w:r>
      <w:r w:rsidRPr="00BA1FFB">
        <w:rPr>
          <w:rFonts w:ascii="Times New Roman" w:eastAsia="Times New Roman" w:hAnsi="Times New Roman" w:cs="Times New Roman"/>
          <w:sz w:val="24"/>
          <w:szCs w:val="24"/>
          <w:lang w:eastAsia="bg-BG"/>
        </w:rPr>
        <w:t xml:space="preserve">Партньор по </w:t>
      </w:r>
      <w:r w:rsidR="0090480F">
        <w:rPr>
          <w:rFonts w:ascii="Times New Roman" w:eastAsia="Times New Roman" w:hAnsi="Times New Roman" w:cs="Times New Roman"/>
          <w:sz w:val="24"/>
          <w:szCs w:val="24"/>
          <w:lang w:eastAsia="bg-BG"/>
        </w:rPr>
        <w:t xml:space="preserve">посоченото по-горе </w:t>
      </w:r>
    </w:p>
    <w:p w14:paraId="0A3625DE" w14:textId="2F104503" w:rsidR="0090480F" w:rsidRDefault="00BA1FFB" w:rsidP="000C4994">
      <w:pPr>
        <w:spacing w:before="100" w:beforeAutospacing="1" w:after="0"/>
        <w:jc w:val="both"/>
        <w:rPr>
          <w:rFonts w:ascii="Times New Roman" w:eastAsia="Times New Roman" w:hAnsi="Times New Roman" w:cs="Times New Roman"/>
          <w:i/>
          <w:sz w:val="18"/>
          <w:szCs w:val="18"/>
          <w:lang w:eastAsia="bg-BG"/>
        </w:rPr>
      </w:pPr>
      <w:r>
        <w:rPr>
          <w:rFonts w:ascii="Times New Roman" w:eastAsia="Times New Roman" w:hAnsi="Times New Roman" w:cs="Times New Roman"/>
          <w:sz w:val="24"/>
          <w:szCs w:val="24"/>
          <w:lang w:eastAsia="bg-BG"/>
        </w:rPr>
        <w:t>проектно предложение</w:t>
      </w:r>
      <w:r w:rsidR="0090480F">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на Кандидата</w:t>
      </w:r>
      <w:r w:rsidR="00EE59F0">
        <w:rPr>
          <w:rFonts w:ascii="Times New Roman" w:eastAsia="Times New Roman" w:hAnsi="Times New Roman" w:cs="Times New Roman"/>
          <w:sz w:val="24"/>
          <w:szCs w:val="24"/>
          <w:lang w:eastAsia="bg-BG"/>
        </w:rPr>
        <w:t xml:space="preserve"> </w:t>
      </w:r>
      <w:r w:rsidR="005E084C">
        <w:rPr>
          <w:rFonts w:ascii="Times New Roman" w:eastAsia="Times New Roman" w:hAnsi="Times New Roman" w:cs="Times New Roman"/>
          <w:sz w:val="24"/>
          <w:szCs w:val="24"/>
          <w:lang w:eastAsia="bg-BG"/>
        </w:rPr>
        <w:t>…………………</w:t>
      </w:r>
      <w:r w:rsidR="0090480F">
        <w:rPr>
          <w:rFonts w:ascii="Times New Roman" w:eastAsia="Times New Roman" w:hAnsi="Times New Roman" w:cs="Times New Roman"/>
          <w:sz w:val="24"/>
          <w:szCs w:val="24"/>
          <w:lang w:eastAsia="bg-BG"/>
        </w:rPr>
        <w:t>…………</w:t>
      </w:r>
      <w:r w:rsidR="006168D3">
        <w:rPr>
          <w:rFonts w:ascii="Times New Roman" w:eastAsia="Times New Roman" w:hAnsi="Times New Roman" w:cs="Times New Roman"/>
          <w:sz w:val="24"/>
          <w:szCs w:val="24"/>
          <w:lang w:eastAsia="bg-BG"/>
        </w:rPr>
        <w:t>…..</w:t>
      </w:r>
      <w:r w:rsidR="0090480F">
        <w:rPr>
          <w:rFonts w:ascii="Times New Roman" w:eastAsia="Times New Roman" w:hAnsi="Times New Roman" w:cs="Times New Roman"/>
          <w:sz w:val="24"/>
          <w:szCs w:val="24"/>
          <w:lang w:eastAsia="bg-BG"/>
        </w:rPr>
        <w:t>…..</w:t>
      </w:r>
      <w:r w:rsidR="005E084C">
        <w:rPr>
          <w:rFonts w:ascii="Times New Roman" w:eastAsia="Times New Roman" w:hAnsi="Times New Roman" w:cs="Times New Roman"/>
          <w:sz w:val="24"/>
          <w:szCs w:val="24"/>
          <w:lang w:eastAsia="bg-BG"/>
        </w:rPr>
        <w:t>…………………</w:t>
      </w:r>
      <w:r w:rsidR="00CE7437">
        <w:rPr>
          <w:rFonts w:ascii="Times New Roman" w:eastAsia="Times New Roman" w:hAnsi="Times New Roman" w:cs="Times New Roman"/>
          <w:sz w:val="24"/>
          <w:szCs w:val="24"/>
          <w:lang w:eastAsia="bg-BG"/>
        </w:rPr>
        <w:t>…</w:t>
      </w:r>
      <w:r w:rsidR="00033463">
        <w:rPr>
          <w:rFonts w:ascii="Times New Roman" w:eastAsia="Times New Roman" w:hAnsi="Times New Roman" w:cs="Times New Roman"/>
          <w:sz w:val="24"/>
          <w:szCs w:val="24"/>
          <w:lang w:eastAsia="bg-BG"/>
        </w:rPr>
        <w:t>…</w:t>
      </w:r>
    </w:p>
    <w:p w14:paraId="29FD12EF" w14:textId="6ECD7DB6" w:rsidR="007834FF" w:rsidRPr="00C1335E" w:rsidRDefault="005E084C" w:rsidP="000C4994">
      <w:pPr>
        <w:spacing w:after="0"/>
        <w:ind w:firstLine="4536"/>
        <w:rPr>
          <w:rFonts w:ascii="Times New Roman" w:eastAsia="Times New Roman" w:hAnsi="Times New Roman" w:cs="Times New Roman"/>
          <w:i/>
          <w:sz w:val="18"/>
          <w:szCs w:val="18"/>
          <w:lang w:eastAsia="bg-BG"/>
        </w:rPr>
      </w:pPr>
      <w:r w:rsidRPr="00BA1FFB">
        <w:rPr>
          <w:rFonts w:ascii="Times New Roman" w:eastAsia="Times New Roman" w:hAnsi="Times New Roman" w:cs="Times New Roman"/>
          <w:i/>
          <w:sz w:val="18"/>
          <w:szCs w:val="18"/>
          <w:lang w:eastAsia="bg-BG"/>
        </w:rPr>
        <w:t>(</w:t>
      </w:r>
      <w:r w:rsidR="00CE7437" w:rsidRPr="00BA1FFB">
        <w:rPr>
          <w:rFonts w:ascii="Times New Roman" w:eastAsia="Times New Roman" w:hAnsi="Times New Roman" w:cs="Times New Roman"/>
          <w:i/>
          <w:sz w:val="18"/>
          <w:szCs w:val="18"/>
          <w:lang w:eastAsia="bg-BG"/>
        </w:rPr>
        <w:t>наименование</w:t>
      </w:r>
      <w:r w:rsidRPr="00BA1FFB">
        <w:rPr>
          <w:rFonts w:ascii="Times New Roman" w:eastAsia="Times New Roman" w:hAnsi="Times New Roman" w:cs="Times New Roman"/>
          <w:i/>
          <w:sz w:val="18"/>
          <w:szCs w:val="18"/>
          <w:lang w:eastAsia="bg-BG"/>
        </w:rPr>
        <w:t xml:space="preserve"> на </w:t>
      </w:r>
      <w:r w:rsidR="00EE59F0">
        <w:rPr>
          <w:rFonts w:ascii="Times New Roman" w:eastAsia="Times New Roman" w:hAnsi="Times New Roman" w:cs="Times New Roman"/>
          <w:i/>
          <w:sz w:val="18"/>
          <w:szCs w:val="18"/>
          <w:lang w:eastAsia="bg-BG"/>
        </w:rPr>
        <w:t>юридическото лице – к</w:t>
      </w:r>
      <w:r w:rsidR="00BA1FFB" w:rsidRPr="00BA1FFB">
        <w:rPr>
          <w:rFonts w:ascii="Times New Roman" w:eastAsia="Times New Roman" w:hAnsi="Times New Roman" w:cs="Times New Roman"/>
          <w:i/>
          <w:sz w:val="18"/>
          <w:szCs w:val="18"/>
          <w:lang w:eastAsia="bg-BG"/>
        </w:rPr>
        <w:t>андидат</w:t>
      </w:r>
      <w:r w:rsidRPr="00BA1FFB">
        <w:rPr>
          <w:rFonts w:ascii="Times New Roman" w:eastAsia="Times New Roman" w:hAnsi="Times New Roman" w:cs="Times New Roman"/>
          <w:i/>
          <w:sz w:val="18"/>
          <w:szCs w:val="18"/>
          <w:lang w:eastAsia="bg-BG"/>
        </w:rPr>
        <w:t>)</w:t>
      </w:r>
    </w:p>
    <w:p w14:paraId="6C89A36B" w14:textId="4652A0A5" w:rsidR="007834FF" w:rsidRPr="007834FF" w:rsidRDefault="007834FF" w:rsidP="000C4994">
      <w:pPr>
        <w:spacing w:before="100" w:beforeAutospacing="1" w:after="100" w:afterAutospacing="1"/>
        <w:jc w:val="center"/>
        <w:rPr>
          <w:rFonts w:ascii="Times New Roman" w:eastAsia="Times New Roman" w:hAnsi="Times New Roman" w:cs="Times New Roman"/>
          <w:b/>
          <w:sz w:val="24"/>
          <w:szCs w:val="24"/>
          <w:lang w:eastAsia="bg-BG"/>
        </w:rPr>
      </w:pPr>
      <w:r w:rsidRPr="007834FF">
        <w:rPr>
          <w:rFonts w:ascii="Times New Roman" w:eastAsia="Times New Roman" w:hAnsi="Times New Roman" w:cs="Times New Roman"/>
          <w:b/>
          <w:sz w:val="24"/>
          <w:szCs w:val="24"/>
          <w:lang w:eastAsia="bg-BG"/>
        </w:rPr>
        <w:t>Декларирам:</w:t>
      </w:r>
    </w:p>
    <w:p w14:paraId="0D054308" w14:textId="0152F878" w:rsidR="0023593B" w:rsidRPr="005532DA" w:rsidRDefault="008D136D" w:rsidP="008330B7">
      <w:pPr>
        <w:pStyle w:val="ListParagraph"/>
        <w:numPr>
          <w:ilvl w:val="0"/>
          <w:numId w:val="1"/>
        </w:numPr>
        <w:spacing w:before="120" w:after="0"/>
        <w:ind w:left="270"/>
        <w:jc w:val="both"/>
        <w:rPr>
          <w:rFonts w:ascii="Times New Roman" w:eastAsia="Times New Roman" w:hAnsi="Times New Roman" w:cs="Times New Roman"/>
          <w:sz w:val="24"/>
          <w:szCs w:val="24"/>
          <w:lang w:eastAsia="bg-BG"/>
        </w:rPr>
      </w:pPr>
      <w:r>
        <w:rPr>
          <w:rFonts w:ascii="Times New Roman" w:eastAsia="Times New Roman" w:hAnsi="Times New Roman" w:cs="Times New Roman"/>
          <w:snapToGrid w:val="0"/>
          <w:sz w:val="24"/>
          <w:szCs w:val="20"/>
        </w:rPr>
        <w:t>З</w:t>
      </w:r>
      <w:r w:rsidR="00CE7437">
        <w:rPr>
          <w:rFonts w:ascii="Times New Roman" w:eastAsia="Times New Roman" w:hAnsi="Times New Roman" w:cs="Times New Roman"/>
          <w:snapToGrid w:val="0"/>
          <w:sz w:val="24"/>
          <w:szCs w:val="20"/>
        </w:rPr>
        <w:t>апознат</w:t>
      </w:r>
      <w:r w:rsidR="00033463">
        <w:rPr>
          <w:rFonts w:ascii="Times New Roman" w:eastAsia="Times New Roman" w:hAnsi="Times New Roman" w:cs="Times New Roman"/>
          <w:snapToGrid w:val="0"/>
          <w:sz w:val="24"/>
          <w:szCs w:val="20"/>
        </w:rPr>
        <w:t>/а</w:t>
      </w:r>
      <w:r w:rsidR="0023593B" w:rsidRPr="0023593B">
        <w:rPr>
          <w:rFonts w:ascii="Times New Roman" w:eastAsia="Times New Roman" w:hAnsi="Times New Roman" w:cs="Times New Roman"/>
          <w:snapToGrid w:val="0"/>
          <w:sz w:val="24"/>
          <w:szCs w:val="20"/>
        </w:rPr>
        <w:t xml:space="preserve"> </w:t>
      </w:r>
      <w:r>
        <w:rPr>
          <w:rFonts w:ascii="Times New Roman" w:eastAsia="Times New Roman" w:hAnsi="Times New Roman" w:cs="Times New Roman"/>
          <w:snapToGrid w:val="0"/>
          <w:sz w:val="24"/>
          <w:szCs w:val="20"/>
        </w:rPr>
        <w:t xml:space="preserve">съм </w:t>
      </w:r>
      <w:r w:rsidR="009363E4">
        <w:rPr>
          <w:rFonts w:ascii="Times New Roman" w:eastAsia="Times New Roman" w:hAnsi="Times New Roman" w:cs="Times New Roman"/>
          <w:snapToGrid w:val="0"/>
          <w:sz w:val="24"/>
          <w:szCs w:val="20"/>
        </w:rPr>
        <w:t xml:space="preserve">с </w:t>
      </w:r>
      <w:r w:rsidR="00C125E2">
        <w:rPr>
          <w:rFonts w:ascii="Times New Roman" w:eastAsia="Times New Roman" w:hAnsi="Times New Roman" w:cs="Times New Roman"/>
          <w:snapToGrid w:val="0"/>
          <w:sz w:val="24"/>
          <w:szCs w:val="20"/>
        </w:rPr>
        <w:t>Условията за кандидатстване</w:t>
      </w:r>
      <w:r w:rsidR="001471AF">
        <w:rPr>
          <w:rFonts w:ascii="Times New Roman" w:eastAsia="Times New Roman" w:hAnsi="Times New Roman" w:cs="Times New Roman"/>
          <w:snapToGrid w:val="0"/>
          <w:sz w:val="24"/>
          <w:szCs w:val="20"/>
        </w:rPr>
        <w:t xml:space="preserve">, </w:t>
      </w:r>
      <w:r w:rsidR="00C125E2">
        <w:rPr>
          <w:rFonts w:ascii="Times New Roman" w:eastAsia="Times New Roman" w:hAnsi="Times New Roman" w:cs="Times New Roman"/>
          <w:snapToGrid w:val="0"/>
          <w:sz w:val="24"/>
          <w:szCs w:val="20"/>
        </w:rPr>
        <w:t xml:space="preserve">Условията за изпълнение </w:t>
      </w:r>
      <w:r w:rsidR="00BA1FFB">
        <w:rPr>
          <w:rFonts w:ascii="Times New Roman" w:eastAsia="Times New Roman" w:hAnsi="Times New Roman" w:cs="Times New Roman"/>
          <w:snapToGrid w:val="0"/>
          <w:sz w:val="24"/>
          <w:szCs w:val="20"/>
        </w:rPr>
        <w:t xml:space="preserve">по </w:t>
      </w:r>
      <w:r w:rsidR="009363E4">
        <w:rPr>
          <w:rFonts w:ascii="Times New Roman" w:eastAsia="Times New Roman" w:hAnsi="Times New Roman" w:cs="Times New Roman"/>
          <w:snapToGrid w:val="0"/>
          <w:sz w:val="24"/>
          <w:szCs w:val="20"/>
        </w:rPr>
        <w:t xml:space="preserve"> приложенията към тях</w:t>
      </w:r>
      <w:r w:rsidR="00C125E2">
        <w:rPr>
          <w:rFonts w:ascii="Times New Roman" w:eastAsia="Times New Roman" w:hAnsi="Times New Roman" w:cs="Times New Roman"/>
          <w:snapToGrid w:val="0"/>
          <w:sz w:val="24"/>
          <w:szCs w:val="20"/>
        </w:rPr>
        <w:t xml:space="preserve"> </w:t>
      </w:r>
      <w:r w:rsidR="00C125E2" w:rsidRPr="00C125E2">
        <w:rPr>
          <w:rFonts w:ascii="Times New Roman" w:eastAsia="Times New Roman" w:hAnsi="Times New Roman" w:cs="Times New Roman"/>
          <w:snapToGrid w:val="0"/>
          <w:sz w:val="24"/>
          <w:szCs w:val="20"/>
        </w:rPr>
        <w:t>процедура чрез подбор на проекти BG14MFOP001-6.001 „Интегрирано морско наблюдение”</w:t>
      </w:r>
      <w:r w:rsidR="00567C92">
        <w:rPr>
          <w:rFonts w:ascii="Times New Roman" w:eastAsia="Times New Roman" w:hAnsi="Times New Roman" w:cs="Times New Roman"/>
          <w:snapToGrid w:val="0"/>
          <w:sz w:val="24"/>
          <w:szCs w:val="20"/>
        </w:rPr>
        <w:t xml:space="preserve">, </w:t>
      </w:r>
      <w:r w:rsidR="00567C92" w:rsidRPr="00567C92">
        <w:rPr>
          <w:rFonts w:ascii="Times New Roman" w:eastAsia="Times New Roman" w:hAnsi="Times New Roman" w:cs="Times New Roman"/>
          <w:snapToGrid w:val="0"/>
          <w:sz w:val="24"/>
          <w:szCs w:val="20"/>
        </w:rPr>
        <w:t>мярка 6.1 „Интегрирано морско наблюдение” по Програмата за морско дело и рибарство 2014-2020 г. (ПМДР)</w:t>
      </w:r>
      <w:r w:rsidR="00032C95">
        <w:rPr>
          <w:rFonts w:ascii="Times New Roman" w:eastAsia="Times New Roman" w:hAnsi="Times New Roman" w:cs="Times New Roman"/>
          <w:snapToGrid w:val="0"/>
          <w:sz w:val="24"/>
          <w:szCs w:val="20"/>
        </w:rPr>
        <w:t>.</w:t>
      </w:r>
    </w:p>
    <w:p w14:paraId="7F32CBDB" w14:textId="62A8819E" w:rsidR="005532DA" w:rsidRPr="0023593B" w:rsidRDefault="00BA1FFB" w:rsidP="008330B7">
      <w:pPr>
        <w:pStyle w:val="ListParagraph"/>
        <w:numPr>
          <w:ilvl w:val="0"/>
          <w:numId w:val="1"/>
        </w:numPr>
        <w:spacing w:before="120" w:after="0"/>
        <w:ind w:left="27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napToGrid w:val="0"/>
          <w:sz w:val="24"/>
          <w:szCs w:val="20"/>
        </w:rPr>
        <w:t>Организацията</w:t>
      </w:r>
      <w:r w:rsidR="005532DA">
        <w:rPr>
          <w:rFonts w:ascii="Times New Roman" w:eastAsia="Times New Roman" w:hAnsi="Times New Roman" w:cs="Times New Roman"/>
          <w:snapToGrid w:val="0"/>
          <w:sz w:val="24"/>
          <w:szCs w:val="20"/>
        </w:rPr>
        <w:t>, ко</w:t>
      </w:r>
      <w:r>
        <w:rPr>
          <w:rFonts w:ascii="Times New Roman" w:eastAsia="Times New Roman" w:hAnsi="Times New Roman" w:cs="Times New Roman"/>
          <w:snapToGrid w:val="0"/>
          <w:sz w:val="24"/>
          <w:szCs w:val="20"/>
        </w:rPr>
        <w:t>я</w:t>
      </w:r>
      <w:r w:rsidR="005532DA">
        <w:rPr>
          <w:rFonts w:ascii="Times New Roman" w:eastAsia="Times New Roman" w:hAnsi="Times New Roman" w:cs="Times New Roman"/>
          <w:snapToGrid w:val="0"/>
          <w:sz w:val="24"/>
          <w:szCs w:val="20"/>
        </w:rPr>
        <w:t>то представлявам, отговаря на изискванията за допустимост на партньорите по</w:t>
      </w:r>
      <w:r w:rsidR="00C125E2">
        <w:rPr>
          <w:rFonts w:ascii="Times New Roman" w:eastAsia="Times New Roman" w:hAnsi="Times New Roman" w:cs="Times New Roman"/>
          <w:snapToGrid w:val="0"/>
          <w:sz w:val="24"/>
          <w:szCs w:val="20"/>
        </w:rPr>
        <w:t xml:space="preserve"> </w:t>
      </w:r>
      <w:r w:rsidR="00C125E2" w:rsidRPr="00C125E2">
        <w:rPr>
          <w:rFonts w:ascii="Times New Roman" w:eastAsia="Times New Roman" w:hAnsi="Times New Roman" w:cs="Times New Roman"/>
          <w:snapToGrid w:val="0"/>
          <w:sz w:val="24"/>
          <w:szCs w:val="20"/>
        </w:rPr>
        <w:t>процедура чрез подбор на проекти BG14MFOP001-6.001 „Интегрирано морско наблюдение”</w:t>
      </w:r>
      <w:r w:rsidR="00032C95">
        <w:rPr>
          <w:rFonts w:ascii="Times New Roman" w:eastAsia="Times New Roman" w:hAnsi="Times New Roman" w:cs="Times New Roman"/>
          <w:snapToGrid w:val="0"/>
          <w:sz w:val="24"/>
          <w:szCs w:val="20"/>
        </w:rPr>
        <w:t>.</w:t>
      </w:r>
    </w:p>
    <w:p w14:paraId="490516A7" w14:textId="2E5D6C59" w:rsidR="0023593B" w:rsidRPr="0023593B" w:rsidRDefault="008D136D" w:rsidP="008330B7">
      <w:pPr>
        <w:pStyle w:val="ListParagraph"/>
        <w:numPr>
          <w:ilvl w:val="0"/>
          <w:numId w:val="1"/>
        </w:numPr>
        <w:spacing w:before="120" w:after="0"/>
        <w:ind w:left="27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З</w:t>
      </w:r>
      <w:r w:rsidR="0023593B" w:rsidRPr="005225FA">
        <w:rPr>
          <w:rFonts w:ascii="Times New Roman" w:eastAsia="Times New Roman" w:hAnsi="Times New Roman" w:cs="Times New Roman"/>
          <w:sz w:val="24"/>
          <w:szCs w:val="24"/>
          <w:lang w:eastAsia="bg-BG"/>
        </w:rPr>
        <w:t>апознат</w:t>
      </w:r>
      <w:r w:rsidR="00033463">
        <w:rPr>
          <w:rFonts w:ascii="Times New Roman" w:eastAsia="Times New Roman" w:hAnsi="Times New Roman" w:cs="Times New Roman"/>
          <w:sz w:val="24"/>
          <w:szCs w:val="24"/>
          <w:lang w:eastAsia="bg-BG"/>
        </w:rPr>
        <w:t>/а</w:t>
      </w:r>
      <w:r w:rsidR="0023593B" w:rsidRPr="005225FA">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съм </w:t>
      </w:r>
      <w:r w:rsidR="0023593B" w:rsidRPr="005225FA">
        <w:rPr>
          <w:rFonts w:ascii="Times New Roman" w:eastAsia="Times New Roman" w:hAnsi="Times New Roman" w:cs="Times New Roman"/>
          <w:sz w:val="24"/>
          <w:szCs w:val="24"/>
          <w:lang w:eastAsia="bg-BG"/>
        </w:rPr>
        <w:t xml:space="preserve">с </w:t>
      </w:r>
      <w:r w:rsidR="00CA782C">
        <w:rPr>
          <w:rFonts w:ascii="Times New Roman" w:eastAsia="Times New Roman" w:hAnsi="Times New Roman" w:cs="Times New Roman"/>
          <w:sz w:val="24"/>
          <w:szCs w:val="24"/>
          <w:lang w:eastAsia="bg-BG"/>
        </w:rPr>
        <w:t>проектното предложение</w:t>
      </w:r>
      <w:r w:rsidR="0023593B" w:rsidRPr="005225FA">
        <w:rPr>
          <w:rFonts w:ascii="Times New Roman" w:eastAsia="Times New Roman" w:hAnsi="Times New Roman" w:cs="Times New Roman"/>
          <w:sz w:val="24"/>
          <w:szCs w:val="24"/>
          <w:lang w:eastAsia="bg-BG"/>
        </w:rPr>
        <w:t xml:space="preserve">, </w:t>
      </w:r>
      <w:r w:rsidR="00C401FC">
        <w:rPr>
          <w:rFonts w:ascii="Times New Roman" w:eastAsia="Times New Roman" w:hAnsi="Times New Roman" w:cs="Times New Roman"/>
          <w:sz w:val="24"/>
          <w:szCs w:val="24"/>
          <w:lang w:eastAsia="bg-BG"/>
        </w:rPr>
        <w:t>съглас</w:t>
      </w:r>
      <w:r w:rsidR="00CA782C">
        <w:rPr>
          <w:rFonts w:ascii="Times New Roman" w:eastAsia="Times New Roman" w:hAnsi="Times New Roman" w:cs="Times New Roman"/>
          <w:sz w:val="24"/>
          <w:szCs w:val="24"/>
          <w:lang w:eastAsia="bg-BG"/>
        </w:rPr>
        <w:t>ен</w:t>
      </w:r>
      <w:r w:rsidR="00033463">
        <w:rPr>
          <w:rFonts w:ascii="Times New Roman" w:eastAsia="Times New Roman" w:hAnsi="Times New Roman" w:cs="Times New Roman"/>
          <w:sz w:val="24"/>
          <w:szCs w:val="24"/>
          <w:lang w:eastAsia="bg-BG"/>
        </w:rPr>
        <w:t>/ съгласна</w:t>
      </w:r>
      <w:r w:rsidR="00CA782C">
        <w:rPr>
          <w:rFonts w:ascii="Times New Roman" w:eastAsia="Times New Roman" w:hAnsi="Times New Roman" w:cs="Times New Roman"/>
          <w:sz w:val="24"/>
          <w:szCs w:val="24"/>
          <w:lang w:eastAsia="bg-BG"/>
        </w:rPr>
        <w:t xml:space="preserve"> съм</w:t>
      </w:r>
      <w:r w:rsidR="00C401FC">
        <w:rPr>
          <w:rFonts w:ascii="Times New Roman" w:eastAsia="Times New Roman" w:hAnsi="Times New Roman" w:cs="Times New Roman"/>
          <w:sz w:val="24"/>
          <w:szCs w:val="24"/>
          <w:lang w:eastAsia="bg-BG"/>
        </w:rPr>
        <w:t xml:space="preserve"> </w:t>
      </w:r>
      <w:r w:rsidR="00C401FC" w:rsidRPr="005225FA">
        <w:rPr>
          <w:rFonts w:ascii="Times New Roman" w:eastAsia="Times New Roman" w:hAnsi="Times New Roman" w:cs="Times New Roman"/>
          <w:sz w:val="24"/>
          <w:szCs w:val="24"/>
          <w:lang w:eastAsia="bg-BG"/>
        </w:rPr>
        <w:t xml:space="preserve">с </w:t>
      </w:r>
      <w:r w:rsidR="00CA782C">
        <w:rPr>
          <w:rFonts w:ascii="Times New Roman" w:eastAsia="Times New Roman" w:hAnsi="Times New Roman" w:cs="Times New Roman"/>
          <w:sz w:val="24"/>
          <w:szCs w:val="24"/>
          <w:lang w:eastAsia="bg-BG"/>
        </w:rPr>
        <w:t>него</w:t>
      </w:r>
      <w:r w:rsidR="00C401FC">
        <w:rPr>
          <w:rFonts w:ascii="Times New Roman" w:eastAsia="Times New Roman" w:hAnsi="Times New Roman" w:cs="Times New Roman"/>
          <w:sz w:val="24"/>
          <w:szCs w:val="24"/>
          <w:lang w:eastAsia="bg-BG"/>
        </w:rPr>
        <w:t xml:space="preserve"> и </w:t>
      </w:r>
      <w:r w:rsidR="0023593B" w:rsidRPr="005225FA">
        <w:rPr>
          <w:rFonts w:ascii="Times New Roman" w:eastAsia="Times New Roman" w:hAnsi="Times New Roman" w:cs="Times New Roman"/>
          <w:sz w:val="24"/>
          <w:szCs w:val="24"/>
          <w:lang w:eastAsia="bg-BG"/>
        </w:rPr>
        <w:t xml:space="preserve">разбирам ролята </w:t>
      </w:r>
      <w:r w:rsidR="00C401FC">
        <w:rPr>
          <w:rFonts w:ascii="Times New Roman" w:eastAsia="Times New Roman" w:hAnsi="Times New Roman" w:cs="Times New Roman"/>
          <w:sz w:val="24"/>
          <w:szCs w:val="24"/>
          <w:lang w:eastAsia="bg-BG"/>
        </w:rPr>
        <w:t xml:space="preserve">и функциите </w:t>
      </w:r>
      <w:r w:rsidR="00CA782C">
        <w:rPr>
          <w:rFonts w:ascii="Times New Roman" w:eastAsia="Times New Roman" w:hAnsi="Times New Roman" w:cs="Times New Roman"/>
          <w:sz w:val="24"/>
          <w:szCs w:val="24"/>
          <w:lang w:eastAsia="bg-BG"/>
        </w:rPr>
        <w:t xml:space="preserve">на </w:t>
      </w:r>
      <w:r w:rsidR="00001CAE">
        <w:rPr>
          <w:rFonts w:ascii="Times New Roman" w:eastAsia="Times New Roman" w:hAnsi="Times New Roman" w:cs="Times New Roman"/>
          <w:sz w:val="24"/>
          <w:szCs w:val="24"/>
          <w:lang w:eastAsia="bg-BG"/>
        </w:rPr>
        <w:t>п</w:t>
      </w:r>
      <w:r w:rsidR="00033463">
        <w:rPr>
          <w:rFonts w:ascii="Times New Roman" w:eastAsia="Times New Roman" w:hAnsi="Times New Roman" w:cs="Times New Roman"/>
          <w:sz w:val="24"/>
          <w:szCs w:val="24"/>
          <w:lang w:eastAsia="bg-BG"/>
        </w:rPr>
        <w:t xml:space="preserve">артньора </w:t>
      </w:r>
      <w:r w:rsidR="00D62A30">
        <w:rPr>
          <w:rFonts w:ascii="Times New Roman" w:eastAsia="Times New Roman" w:hAnsi="Times New Roman" w:cs="Times New Roman"/>
          <w:sz w:val="24"/>
          <w:szCs w:val="24"/>
          <w:lang w:eastAsia="bg-BG"/>
        </w:rPr>
        <w:t>по п</w:t>
      </w:r>
      <w:r w:rsidR="0023593B" w:rsidRPr="005225FA">
        <w:rPr>
          <w:rFonts w:ascii="Times New Roman" w:eastAsia="Times New Roman" w:hAnsi="Times New Roman" w:cs="Times New Roman"/>
          <w:sz w:val="24"/>
          <w:szCs w:val="24"/>
          <w:lang w:eastAsia="bg-BG"/>
        </w:rPr>
        <w:t>роекта</w:t>
      </w:r>
      <w:r w:rsidR="00032C95">
        <w:rPr>
          <w:rFonts w:ascii="Times New Roman" w:eastAsia="Times New Roman" w:hAnsi="Times New Roman" w:cs="Times New Roman"/>
          <w:snapToGrid w:val="0"/>
          <w:sz w:val="24"/>
          <w:szCs w:val="20"/>
        </w:rPr>
        <w:t>.</w:t>
      </w:r>
    </w:p>
    <w:p w14:paraId="13C2757D" w14:textId="77777777" w:rsidR="00567C92" w:rsidRPr="00567C92" w:rsidRDefault="008D136D" w:rsidP="008330B7">
      <w:pPr>
        <w:pStyle w:val="ListParagraph"/>
        <w:numPr>
          <w:ilvl w:val="0"/>
          <w:numId w:val="1"/>
        </w:numPr>
        <w:spacing w:before="120" w:after="0"/>
        <w:ind w:left="270"/>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napToGrid w:val="0"/>
          <w:sz w:val="24"/>
          <w:szCs w:val="20"/>
        </w:rPr>
        <w:t>З</w:t>
      </w:r>
      <w:r w:rsidR="0023593B" w:rsidRPr="0023593B">
        <w:rPr>
          <w:rFonts w:ascii="Times New Roman" w:eastAsia="Times New Roman" w:hAnsi="Times New Roman" w:cs="Times New Roman"/>
          <w:snapToGrid w:val="0"/>
          <w:sz w:val="24"/>
          <w:szCs w:val="20"/>
        </w:rPr>
        <w:t>апознат</w:t>
      </w:r>
      <w:r w:rsidR="003D1123">
        <w:rPr>
          <w:rFonts w:ascii="Times New Roman" w:eastAsia="Times New Roman" w:hAnsi="Times New Roman" w:cs="Times New Roman"/>
          <w:snapToGrid w:val="0"/>
          <w:sz w:val="24"/>
          <w:szCs w:val="20"/>
        </w:rPr>
        <w:t>/</w:t>
      </w:r>
      <w:r w:rsidR="00033463">
        <w:rPr>
          <w:rFonts w:ascii="Times New Roman" w:eastAsia="Times New Roman" w:hAnsi="Times New Roman" w:cs="Times New Roman"/>
          <w:snapToGrid w:val="0"/>
          <w:sz w:val="24"/>
          <w:szCs w:val="20"/>
        </w:rPr>
        <w:t>а</w:t>
      </w:r>
      <w:r w:rsidR="0023593B" w:rsidRPr="0023593B">
        <w:rPr>
          <w:rFonts w:ascii="Times New Roman" w:eastAsia="Times New Roman" w:hAnsi="Times New Roman" w:cs="Times New Roman"/>
          <w:snapToGrid w:val="0"/>
          <w:sz w:val="24"/>
          <w:szCs w:val="20"/>
        </w:rPr>
        <w:t xml:space="preserve"> </w:t>
      </w:r>
      <w:r>
        <w:rPr>
          <w:rFonts w:ascii="Times New Roman" w:eastAsia="Times New Roman" w:hAnsi="Times New Roman" w:cs="Times New Roman"/>
          <w:snapToGrid w:val="0"/>
          <w:sz w:val="24"/>
          <w:szCs w:val="20"/>
        </w:rPr>
        <w:t xml:space="preserve">съм </w:t>
      </w:r>
      <w:r w:rsidR="0023593B" w:rsidRPr="0023593B">
        <w:rPr>
          <w:rFonts w:ascii="Times New Roman" w:eastAsia="Times New Roman" w:hAnsi="Times New Roman" w:cs="Times New Roman"/>
          <w:snapToGrid w:val="0"/>
          <w:sz w:val="24"/>
          <w:szCs w:val="20"/>
        </w:rPr>
        <w:t xml:space="preserve">с </w:t>
      </w:r>
      <w:r w:rsidR="00090C2F" w:rsidRPr="005225FA">
        <w:rPr>
          <w:rFonts w:ascii="Times New Roman" w:eastAsia="Times New Roman" w:hAnsi="Times New Roman" w:cs="Times New Roman"/>
          <w:snapToGrid w:val="0"/>
          <w:sz w:val="24"/>
          <w:szCs w:val="20"/>
        </w:rPr>
        <w:t xml:space="preserve">Условията </w:t>
      </w:r>
      <w:r w:rsidR="00090C2F">
        <w:rPr>
          <w:rFonts w:ascii="Times New Roman" w:eastAsia="Times New Roman" w:hAnsi="Times New Roman" w:cs="Times New Roman"/>
          <w:snapToGrid w:val="0"/>
          <w:sz w:val="24"/>
          <w:szCs w:val="20"/>
        </w:rPr>
        <w:t xml:space="preserve">за изпълнение на проекти по </w:t>
      </w:r>
      <w:r w:rsidR="00C125E2" w:rsidRPr="00C125E2">
        <w:rPr>
          <w:rFonts w:ascii="Times New Roman" w:eastAsia="Times New Roman" w:hAnsi="Times New Roman" w:cs="Times New Roman"/>
          <w:snapToGrid w:val="0"/>
          <w:sz w:val="24"/>
          <w:szCs w:val="20"/>
        </w:rPr>
        <w:t>процедура чрез подбор на проекти BG14MFOP001-6.001 „Интегрирано морско наблюдение”</w:t>
      </w:r>
      <w:r w:rsidR="00C125E2">
        <w:rPr>
          <w:rFonts w:ascii="Times New Roman" w:eastAsia="Times New Roman" w:hAnsi="Times New Roman" w:cs="Times New Roman"/>
          <w:snapToGrid w:val="0"/>
          <w:sz w:val="24"/>
          <w:szCs w:val="20"/>
        </w:rPr>
        <w:t xml:space="preserve"> </w:t>
      </w:r>
      <w:r w:rsidR="0023593B" w:rsidRPr="005225FA">
        <w:rPr>
          <w:rFonts w:ascii="Times New Roman" w:eastAsia="Times New Roman" w:hAnsi="Times New Roman" w:cs="Times New Roman"/>
          <w:snapToGrid w:val="0"/>
          <w:sz w:val="24"/>
          <w:szCs w:val="20"/>
        </w:rPr>
        <w:t>и образ</w:t>
      </w:r>
      <w:r w:rsidR="00C00135">
        <w:rPr>
          <w:rFonts w:ascii="Times New Roman" w:eastAsia="Times New Roman" w:hAnsi="Times New Roman" w:cs="Times New Roman"/>
          <w:snapToGrid w:val="0"/>
          <w:sz w:val="24"/>
          <w:szCs w:val="20"/>
        </w:rPr>
        <w:t>ците на административен договор и с</w:t>
      </w:r>
      <w:r w:rsidR="0023593B" w:rsidRPr="005225FA">
        <w:rPr>
          <w:rFonts w:ascii="Times New Roman" w:eastAsia="Times New Roman" w:hAnsi="Times New Roman" w:cs="Times New Roman"/>
          <w:snapToGrid w:val="0"/>
          <w:sz w:val="24"/>
          <w:szCs w:val="20"/>
        </w:rPr>
        <w:t xml:space="preserve">поразумение за партньорство </w:t>
      </w:r>
      <w:r w:rsidR="0023593B" w:rsidRPr="00C1335E">
        <w:rPr>
          <w:rFonts w:ascii="Times New Roman" w:eastAsia="Times New Roman" w:hAnsi="Times New Roman" w:cs="Times New Roman"/>
          <w:snapToGrid w:val="0"/>
          <w:sz w:val="24"/>
          <w:szCs w:val="20"/>
        </w:rPr>
        <w:t>и раз</w:t>
      </w:r>
      <w:r w:rsidR="0023593B" w:rsidRPr="005225FA">
        <w:rPr>
          <w:rFonts w:ascii="Times New Roman" w:eastAsia="Times New Roman" w:hAnsi="Times New Roman" w:cs="Times New Roman"/>
          <w:snapToGrid w:val="0"/>
          <w:sz w:val="24"/>
          <w:szCs w:val="20"/>
        </w:rPr>
        <w:t xml:space="preserve">бирам задълженията </w:t>
      </w:r>
      <w:r w:rsidR="009363E4">
        <w:rPr>
          <w:rFonts w:ascii="Times New Roman" w:eastAsia="Times New Roman" w:hAnsi="Times New Roman" w:cs="Times New Roman"/>
          <w:snapToGrid w:val="0"/>
          <w:sz w:val="24"/>
          <w:szCs w:val="20"/>
        </w:rPr>
        <w:t xml:space="preserve">на </w:t>
      </w:r>
      <w:r w:rsidR="003D1123">
        <w:rPr>
          <w:rFonts w:ascii="Times New Roman" w:eastAsia="Times New Roman" w:hAnsi="Times New Roman" w:cs="Times New Roman"/>
          <w:snapToGrid w:val="0"/>
          <w:sz w:val="24"/>
          <w:szCs w:val="20"/>
        </w:rPr>
        <w:t>п</w:t>
      </w:r>
      <w:r w:rsidR="00033463">
        <w:rPr>
          <w:rFonts w:ascii="Times New Roman" w:eastAsia="Times New Roman" w:hAnsi="Times New Roman" w:cs="Times New Roman"/>
          <w:snapToGrid w:val="0"/>
          <w:sz w:val="24"/>
          <w:szCs w:val="20"/>
        </w:rPr>
        <w:t xml:space="preserve">артньора </w:t>
      </w:r>
      <w:r w:rsidR="0023593B" w:rsidRPr="005225FA">
        <w:rPr>
          <w:rFonts w:ascii="Times New Roman" w:eastAsia="Times New Roman" w:hAnsi="Times New Roman" w:cs="Times New Roman"/>
          <w:snapToGrid w:val="0"/>
          <w:sz w:val="24"/>
          <w:szCs w:val="20"/>
        </w:rPr>
        <w:t>в случай, че проект</w:t>
      </w:r>
      <w:r w:rsidR="009363E4">
        <w:rPr>
          <w:rFonts w:ascii="Times New Roman" w:eastAsia="Times New Roman" w:hAnsi="Times New Roman" w:cs="Times New Roman"/>
          <w:snapToGrid w:val="0"/>
          <w:sz w:val="24"/>
          <w:szCs w:val="20"/>
        </w:rPr>
        <w:t>ното предложение бъде одобрено</w:t>
      </w:r>
      <w:r w:rsidR="0023593B" w:rsidRPr="005225FA">
        <w:rPr>
          <w:rFonts w:ascii="Times New Roman" w:eastAsia="Times New Roman" w:hAnsi="Times New Roman" w:cs="Times New Roman"/>
          <w:snapToGrid w:val="0"/>
          <w:sz w:val="24"/>
          <w:szCs w:val="20"/>
        </w:rPr>
        <w:t>.</w:t>
      </w:r>
      <w:r w:rsidR="002362DB" w:rsidRPr="0023593B">
        <w:rPr>
          <w:rFonts w:ascii="Times New Roman" w:eastAsia="Times New Roman" w:hAnsi="Times New Roman" w:cs="Times New Roman"/>
          <w:snapToGrid w:val="0"/>
          <w:sz w:val="24"/>
          <w:szCs w:val="20"/>
        </w:rPr>
        <w:t xml:space="preserve"> </w:t>
      </w:r>
    </w:p>
    <w:p w14:paraId="0EAC85AF" w14:textId="35843E26" w:rsidR="00567C92" w:rsidRPr="00567C92" w:rsidRDefault="00567C92" w:rsidP="008330B7">
      <w:pPr>
        <w:pStyle w:val="ListParagraph"/>
        <w:numPr>
          <w:ilvl w:val="0"/>
          <w:numId w:val="1"/>
        </w:numPr>
        <w:spacing w:before="120" w:after="0"/>
        <w:ind w:left="270"/>
        <w:contextualSpacing w:val="0"/>
        <w:jc w:val="both"/>
        <w:rPr>
          <w:rFonts w:ascii="Times New Roman" w:eastAsia="Times New Roman" w:hAnsi="Times New Roman" w:cs="Times New Roman"/>
          <w:sz w:val="24"/>
          <w:szCs w:val="24"/>
          <w:lang w:eastAsia="bg-BG"/>
        </w:rPr>
      </w:pPr>
      <w:r w:rsidRPr="00567C92">
        <w:rPr>
          <w:rFonts w:ascii="Times New Roman" w:eastAsia="Times New Roman" w:hAnsi="Times New Roman" w:cs="Times New Roman"/>
          <w:color w:val="000000"/>
          <w:spacing w:val="3"/>
          <w:sz w:val="24"/>
          <w:szCs w:val="24"/>
          <w:lang w:eastAsia="bg-BG"/>
        </w:rPr>
        <w:t xml:space="preserve"> Запознат/а съм с определението за измама, съгласно чл. 3, </w:t>
      </w:r>
      <w:proofErr w:type="spellStart"/>
      <w:r w:rsidRPr="00567C92">
        <w:rPr>
          <w:rFonts w:ascii="Times New Roman" w:eastAsia="Times New Roman" w:hAnsi="Times New Roman" w:cs="Times New Roman"/>
          <w:color w:val="000000"/>
          <w:spacing w:val="3"/>
          <w:sz w:val="24"/>
          <w:szCs w:val="24"/>
          <w:lang w:eastAsia="bg-BG"/>
        </w:rPr>
        <w:t>пар</w:t>
      </w:r>
      <w:proofErr w:type="spellEnd"/>
      <w:r w:rsidRPr="00567C92">
        <w:rPr>
          <w:rFonts w:ascii="Times New Roman" w:eastAsia="Times New Roman" w:hAnsi="Times New Roman" w:cs="Times New Roman"/>
          <w:color w:val="000000"/>
          <w:spacing w:val="3"/>
          <w:sz w:val="24"/>
          <w:szCs w:val="24"/>
          <w:lang w:eastAsia="bg-BG"/>
        </w:rPr>
        <w:t xml:space="preserve">. 2, буква „а”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567C92">
        <w:rPr>
          <w:rFonts w:ascii="Times New Roman" w:eastAsia="Times New Roman" w:hAnsi="Times New Roman" w:cs="Times New Roman"/>
          <w:color w:val="000000"/>
          <w:spacing w:val="3"/>
          <w:sz w:val="24"/>
          <w:szCs w:val="24"/>
          <w:lang w:eastAsia="bg-BG"/>
        </w:rPr>
        <w:t>наказателноправен</w:t>
      </w:r>
      <w:proofErr w:type="spellEnd"/>
      <w:r w:rsidRPr="00567C92">
        <w:rPr>
          <w:rFonts w:ascii="Times New Roman" w:eastAsia="Times New Roman" w:hAnsi="Times New Roman" w:cs="Times New Roman"/>
          <w:color w:val="000000"/>
          <w:spacing w:val="3"/>
          <w:sz w:val="24"/>
          <w:szCs w:val="24"/>
          <w:lang w:eastAsia="bg-BG"/>
        </w:rPr>
        <w:t xml:space="preserve"> ред, а именно:</w:t>
      </w:r>
    </w:p>
    <w:p w14:paraId="0B9145EC"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pacing w:val="3"/>
          <w:sz w:val="24"/>
          <w:szCs w:val="24"/>
          <w:lang w:eastAsia="bg-BG"/>
        </w:rPr>
      </w:pPr>
      <w:r w:rsidRPr="00567C92">
        <w:rPr>
          <w:rFonts w:ascii="Times New Roman" w:eastAsia="Times New Roman" w:hAnsi="Times New Roman" w:cs="Times New Roman"/>
          <w:color w:val="000000"/>
          <w:spacing w:val="3"/>
          <w:sz w:val="24"/>
          <w:szCs w:val="24"/>
          <w:lang w:eastAsia="bg-BG"/>
        </w:rPr>
        <w:t>„За измама, засягаща финансовите интереси на Съюза, се счита следното:</w:t>
      </w:r>
    </w:p>
    <w:p w14:paraId="5F341CD0"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За целите на Директива (ЕС) 2017/1371  за измама, засягаща финансовите интереси на Съюза, се счита следното:</w:t>
      </w:r>
    </w:p>
    <w:p w14:paraId="6D424C99"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а)</w:t>
      </w:r>
      <w:r w:rsidRPr="00567C92">
        <w:rPr>
          <w:rFonts w:ascii="Times New Roman" w:eastAsia="Times New Roman" w:hAnsi="Times New Roman" w:cs="Times New Roman"/>
          <w:color w:val="000000"/>
          <w:sz w:val="24"/>
          <w:szCs w:val="24"/>
          <w:lang w:eastAsia="bg-BG"/>
        </w:rPr>
        <w:tab/>
        <w:t>по отношение на разходите, несвързани с възлагането на обществени поръчки — всяко действие или бездействие, което се отнася до:</w:t>
      </w:r>
    </w:p>
    <w:p w14:paraId="23817F26"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w:t>
      </w:r>
      <w:r w:rsidRPr="00567C92">
        <w:rPr>
          <w:rFonts w:ascii="Times New Roman" w:eastAsia="Times New Roman" w:hAnsi="Times New Roman" w:cs="Times New Roman"/>
          <w:color w:val="000000"/>
          <w:sz w:val="24"/>
          <w:szCs w:val="24"/>
          <w:lang w:eastAsia="bg-BG"/>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9F78822"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ii)</w:t>
      </w:r>
      <w:r w:rsidRPr="00567C92">
        <w:rPr>
          <w:rFonts w:ascii="Times New Roman" w:eastAsia="Times New Roman" w:hAnsi="Times New Roman" w:cs="Times New Roman"/>
          <w:color w:val="000000"/>
          <w:sz w:val="24"/>
          <w:szCs w:val="24"/>
          <w:lang w:eastAsia="bg-BG"/>
        </w:rPr>
        <w:tab/>
      </w:r>
      <w:proofErr w:type="spellStart"/>
      <w:r w:rsidRPr="00567C92">
        <w:rPr>
          <w:rFonts w:ascii="Times New Roman" w:eastAsia="Times New Roman" w:hAnsi="Times New Roman" w:cs="Times New Roman"/>
          <w:color w:val="000000"/>
          <w:sz w:val="24"/>
          <w:szCs w:val="24"/>
          <w:lang w:eastAsia="bg-BG"/>
        </w:rPr>
        <w:t>неоповестяването</w:t>
      </w:r>
      <w:proofErr w:type="spellEnd"/>
      <w:r w:rsidRPr="00567C92">
        <w:rPr>
          <w:rFonts w:ascii="Times New Roman" w:eastAsia="Times New Roman" w:hAnsi="Times New Roman" w:cs="Times New Roman"/>
          <w:color w:val="000000"/>
          <w:sz w:val="24"/>
          <w:szCs w:val="24"/>
          <w:lang w:eastAsia="bg-BG"/>
        </w:rPr>
        <w:t xml:space="preserve"> на информация в нарушение на конкретно задължение, което води до същия резултат; или</w:t>
      </w:r>
    </w:p>
    <w:p w14:paraId="682E4416"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iii)</w:t>
      </w:r>
      <w:r w:rsidRPr="00567C92">
        <w:rPr>
          <w:rFonts w:ascii="Times New Roman" w:eastAsia="Times New Roman" w:hAnsi="Times New Roman" w:cs="Times New Roman"/>
          <w:color w:val="000000"/>
          <w:sz w:val="24"/>
          <w:szCs w:val="24"/>
          <w:lang w:eastAsia="bg-BG"/>
        </w:rPr>
        <w:tab/>
        <w:t>неправилното използване на такива средства или активи за цели, различни от тези, за които те са били първоначално предоставени;</w:t>
      </w:r>
    </w:p>
    <w:p w14:paraId="51F6E19F"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б)</w:t>
      </w:r>
      <w:r w:rsidRPr="00567C92">
        <w:rPr>
          <w:rFonts w:ascii="Times New Roman" w:eastAsia="Times New Roman" w:hAnsi="Times New Roman" w:cs="Times New Roman"/>
          <w:color w:val="000000"/>
          <w:sz w:val="24"/>
          <w:szCs w:val="24"/>
          <w:lang w:eastAsia="bg-BG"/>
        </w:rPr>
        <w:tab/>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073A849B"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w:t>
      </w:r>
      <w:r w:rsidRPr="00567C92">
        <w:rPr>
          <w:rFonts w:ascii="Times New Roman" w:eastAsia="Times New Roman" w:hAnsi="Times New Roman" w:cs="Times New Roman"/>
          <w:color w:val="000000"/>
          <w:sz w:val="24"/>
          <w:szCs w:val="24"/>
          <w:lang w:eastAsia="bg-BG"/>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AFDDABD"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ii)</w:t>
      </w:r>
      <w:r w:rsidRPr="00567C92">
        <w:rPr>
          <w:rFonts w:ascii="Times New Roman" w:eastAsia="Times New Roman" w:hAnsi="Times New Roman" w:cs="Times New Roman"/>
          <w:color w:val="000000"/>
          <w:sz w:val="24"/>
          <w:szCs w:val="24"/>
          <w:lang w:eastAsia="bg-BG"/>
        </w:rPr>
        <w:tab/>
      </w:r>
      <w:proofErr w:type="spellStart"/>
      <w:r w:rsidRPr="00567C92">
        <w:rPr>
          <w:rFonts w:ascii="Times New Roman" w:eastAsia="Times New Roman" w:hAnsi="Times New Roman" w:cs="Times New Roman"/>
          <w:color w:val="000000"/>
          <w:sz w:val="24"/>
          <w:szCs w:val="24"/>
          <w:lang w:eastAsia="bg-BG"/>
        </w:rPr>
        <w:t>неоповестяването</w:t>
      </w:r>
      <w:proofErr w:type="spellEnd"/>
      <w:r w:rsidRPr="00567C92">
        <w:rPr>
          <w:rFonts w:ascii="Times New Roman" w:eastAsia="Times New Roman" w:hAnsi="Times New Roman" w:cs="Times New Roman"/>
          <w:color w:val="000000"/>
          <w:sz w:val="24"/>
          <w:szCs w:val="24"/>
          <w:lang w:eastAsia="bg-BG"/>
        </w:rPr>
        <w:t xml:space="preserve"> на информация в нарушение на конкретно задължение, което води до същия резултат; или</w:t>
      </w:r>
    </w:p>
    <w:p w14:paraId="27BD79DA"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iii)</w:t>
      </w:r>
      <w:r w:rsidRPr="00567C92">
        <w:rPr>
          <w:rFonts w:ascii="Times New Roman" w:eastAsia="Times New Roman" w:hAnsi="Times New Roman" w:cs="Times New Roman"/>
          <w:color w:val="000000"/>
          <w:sz w:val="24"/>
          <w:szCs w:val="24"/>
          <w:lang w:eastAsia="bg-BG"/>
        </w:rPr>
        <w:tab/>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2AF856F8"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в)</w:t>
      </w:r>
      <w:r w:rsidRPr="00567C92">
        <w:rPr>
          <w:rFonts w:ascii="Times New Roman" w:eastAsia="Times New Roman" w:hAnsi="Times New Roman" w:cs="Times New Roman"/>
          <w:color w:val="000000"/>
          <w:sz w:val="24"/>
          <w:szCs w:val="24"/>
          <w:lang w:eastAsia="bg-BG"/>
        </w:rPr>
        <w:tab/>
        <w:t>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142D3978"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lastRenderedPageBreak/>
        <w:t>i)</w:t>
      </w:r>
      <w:r w:rsidRPr="00567C92">
        <w:rPr>
          <w:rFonts w:ascii="Times New Roman" w:eastAsia="Times New Roman" w:hAnsi="Times New Roman" w:cs="Times New Roman"/>
          <w:color w:val="000000"/>
          <w:sz w:val="24"/>
          <w:szCs w:val="24"/>
          <w:lang w:eastAsia="bg-BG"/>
        </w:rPr>
        <w:tab/>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26026E1D"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ii)</w:t>
      </w:r>
      <w:r w:rsidRPr="00567C92">
        <w:rPr>
          <w:rFonts w:ascii="Times New Roman" w:eastAsia="Times New Roman" w:hAnsi="Times New Roman" w:cs="Times New Roman"/>
          <w:color w:val="000000"/>
          <w:sz w:val="24"/>
          <w:szCs w:val="24"/>
          <w:lang w:eastAsia="bg-BG"/>
        </w:rPr>
        <w:tab/>
      </w:r>
      <w:proofErr w:type="spellStart"/>
      <w:r w:rsidRPr="00567C92">
        <w:rPr>
          <w:rFonts w:ascii="Times New Roman" w:eastAsia="Times New Roman" w:hAnsi="Times New Roman" w:cs="Times New Roman"/>
          <w:color w:val="000000"/>
          <w:sz w:val="24"/>
          <w:szCs w:val="24"/>
          <w:lang w:eastAsia="bg-BG"/>
        </w:rPr>
        <w:t>неоповестяването</w:t>
      </w:r>
      <w:proofErr w:type="spellEnd"/>
      <w:r w:rsidRPr="00567C92">
        <w:rPr>
          <w:rFonts w:ascii="Times New Roman" w:eastAsia="Times New Roman" w:hAnsi="Times New Roman" w:cs="Times New Roman"/>
          <w:color w:val="000000"/>
          <w:sz w:val="24"/>
          <w:szCs w:val="24"/>
          <w:lang w:eastAsia="bg-BG"/>
        </w:rPr>
        <w:t xml:space="preserve"> на информация в нарушение на конкретно задължение, което води до същия резултат; или</w:t>
      </w:r>
    </w:p>
    <w:p w14:paraId="464706E2"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iii)</w:t>
      </w:r>
      <w:r w:rsidRPr="00567C92">
        <w:rPr>
          <w:rFonts w:ascii="Times New Roman" w:eastAsia="Times New Roman" w:hAnsi="Times New Roman" w:cs="Times New Roman"/>
          <w:color w:val="000000"/>
          <w:sz w:val="24"/>
          <w:szCs w:val="24"/>
          <w:lang w:eastAsia="bg-BG"/>
        </w:rPr>
        <w:tab/>
        <w:t>неправилното използване на законно предоставени ползи, което води до същия резултат;</w:t>
      </w:r>
    </w:p>
    <w:p w14:paraId="2DDFD65B"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г)</w:t>
      </w:r>
      <w:r w:rsidRPr="00567C92">
        <w:rPr>
          <w:rFonts w:ascii="Times New Roman" w:eastAsia="Times New Roman" w:hAnsi="Times New Roman" w:cs="Times New Roman"/>
          <w:color w:val="000000"/>
          <w:sz w:val="24"/>
          <w:szCs w:val="24"/>
          <w:lang w:eastAsia="bg-BG"/>
        </w:rPr>
        <w:tab/>
        <w:t>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7F2F3B1E"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w:t>
      </w:r>
      <w:r w:rsidRPr="00567C92">
        <w:rPr>
          <w:rFonts w:ascii="Times New Roman" w:eastAsia="Times New Roman" w:hAnsi="Times New Roman" w:cs="Times New Roman"/>
          <w:color w:val="000000"/>
          <w:sz w:val="24"/>
          <w:szCs w:val="24"/>
          <w:lang w:eastAsia="bg-BG"/>
        </w:rPr>
        <w:tab/>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51FBFAD6"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ii)</w:t>
      </w:r>
      <w:r w:rsidRPr="00567C92">
        <w:rPr>
          <w:rFonts w:ascii="Times New Roman" w:eastAsia="Times New Roman" w:hAnsi="Times New Roman" w:cs="Times New Roman"/>
          <w:color w:val="000000"/>
          <w:sz w:val="24"/>
          <w:szCs w:val="24"/>
          <w:lang w:eastAsia="bg-BG"/>
        </w:rPr>
        <w:tab/>
      </w:r>
      <w:proofErr w:type="spellStart"/>
      <w:r w:rsidRPr="00567C92">
        <w:rPr>
          <w:rFonts w:ascii="Times New Roman" w:eastAsia="Times New Roman" w:hAnsi="Times New Roman" w:cs="Times New Roman"/>
          <w:color w:val="000000"/>
          <w:sz w:val="24"/>
          <w:szCs w:val="24"/>
          <w:lang w:eastAsia="bg-BG"/>
        </w:rPr>
        <w:t>неоповестяването</w:t>
      </w:r>
      <w:proofErr w:type="spellEnd"/>
      <w:r w:rsidRPr="00567C92">
        <w:rPr>
          <w:rFonts w:ascii="Times New Roman" w:eastAsia="Times New Roman" w:hAnsi="Times New Roman" w:cs="Times New Roman"/>
          <w:color w:val="000000"/>
          <w:sz w:val="24"/>
          <w:szCs w:val="24"/>
          <w:lang w:eastAsia="bg-BG"/>
        </w:rPr>
        <w:t xml:space="preserve"> на свързана с ДДС информация в нарушение на конкретно задължение, което води до същия резултат; или</w:t>
      </w:r>
    </w:p>
    <w:p w14:paraId="4AD2D735" w14:textId="77777777" w:rsidR="00567C92" w:rsidRPr="00567C92" w:rsidRDefault="00567C92" w:rsidP="00567C92">
      <w:pPr>
        <w:widowControl w:val="0"/>
        <w:shd w:val="clear" w:color="auto" w:fill="FFFFFF"/>
        <w:tabs>
          <w:tab w:val="left" w:pos="688"/>
        </w:tabs>
        <w:autoSpaceDE w:val="0"/>
        <w:autoSpaceDN w:val="0"/>
        <w:adjustRightInd w:val="0"/>
        <w:spacing w:before="240" w:after="0" w:line="284" w:lineRule="exact"/>
        <w:ind w:left="687" w:hanging="335"/>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iii)</w:t>
      </w:r>
      <w:r w:rsidRPr="00567C92">
        <w:rPr>
          <w:rFonts w:ascii="Times New Roman" w:eastAsia="Times New Roman" w:hAnsi="Times New Roman" w:cs="Times New Roman"/>
          <w:color w:val="000000"/>
          <w:sz w:val="24"/>
          <w:szCs w:val="24"/>
          <w:lang w:eastAsia="bg-BG"/>
        </w:rPr>
        <w:tab/>
        <w:t xml:space="preserve">представянето на точни декларации по ДДС за целите на измамно прикриване на </w:t>
      </w:r>
      <w:proofErr w:type="spellStart"/>
      <w:r w:rsidRPr="00567C92">
        <w:rPr>
          <w:rFonts w:ascii="Times New Roman" w:eastAsia="Times New Roman" w:hAnsi="Times New Roman" w:cs="Times New Roman"/>
          <w:color w:val="000000"/>
          <w:sz w:val="24"/>
          <w:szCs w:val="24"/>
          <w:lang w:eastAsia="bg-BG"/>
        </w:rPr>
        <w:t>неплащането</w:t>
      </w:r>
      <w:proofErr w:type="spellEnd"/>
      <w:r w:rsidRPr="00567C92">
        <w:rPr>
          <w:rFonts w:ascii="Times New Roman" w:eastAsia="Times New Roman" w:hAnsi="Times New Roman" w:cs="Times New Roman"/>
          <w:color w:val="000000"/>
          <w:sz w:val="24"/>
          <w:szCs w:val="24"/>
          <w:lang w:eastAsia="bg-BG"/>
        </w:rPr>
        <w:t xml:space="preserve"> или неправомерното пораждане на права на възстановяване на ДДС.</w:t>
      </w:r>
    </w:p>
    <w:p w14:paraId="1596E293" w14:textId="094C76AB" w:rsidR="00567C92" w:rsidRPr="008330B7" w:rsidRDefault="00567C92" w:rsidP="008330B7">
      <w:pPr>
        <w:pStyle w:val="ListParagraph"/>
        <w:widowControl w:val="0"/>
        <w:numPr>
          <w:ilvl w:val="0"/>
          <w:numId w:val="1"/>
        </w:numPr>
        <w:shd w:val="clear" w:color="auto" w:fill="FFFFFF"/>
        <w:tabs>
          <w:tab w:val="left" w:pos="0"/>
          <w:tab w:val="left" w:pos="90"/>
        </w:tabs>
        <w:autoSpaceDE w:val="0"/>
        <w:autoSpaceDN w:val="0"/>
        <w:adjustRightInd w:val="0"/>
        <w:spacing w:before="240" w:after="0"/>
        <w:ind w:left="360" w:hanging="450"/>
        <w:jc w:val="both"/>
        <w:rPr>
          <w:rFonts w:ascii="Times New Roman" w:eastAsia="Times New Roman" w:hAnsi="Times New Roman" w:cs="Times New Roman"/>
          <w:color w:val="000000"/>
          <w:spacing w:val="2"/>
          <w:sz w:val="24"/>
          <w:szCs w:val="24"/>
          <w:lang w:eastAsia="bg-BG"/>
        </w:rPr>
      </w:pPr>
      <w:r w:rsidRPr="008330B7">
        <w:rPr>
          <w:rFonts w:ascii="Times New Roman" w:eastAsia="Times New Roman" w:hAnsi="Times New Roman" w:cs="Times New Roman"/>
          <w:color w:val="000000"/>
          <w:spacing w:val="4"/>
          <w:sz w:val="24"/>
          <w:szCs w:val="24"/>
          <w:lang w:eastAsia="bg-BG"/>
        </w:rPr>
        <w:t>Запознат/а съм с възможните начини, по които мога да подам</w:t>
      </w:r>
      <w:r w:rsidRPr="008330B7">
        <w:rPr>
          <w:rFonts w:ascii="Times New Roman" w:eastAsia="Times New Roman" w:hAnsi="Times New Roman" w:cs="Times New Roman"/>
          <w:color w:val="000000"/>
          <w:spacing w:val="4"/>
          <w:sz w:val="24"/>
          <w:szCs w:val="24"/>
          <w:lang w:eastAsia="bg-BG"/>
        </w:rPr>
        <w:br/>
      </w:r>
      <w:r w:rsidRPr="008330B7">
        <w:rPr>
          <w:rFonts w:ascii="Times New Roman" w:eastAsia="Times New Roman" w:hAnsi="Times New Roman" w:cs="Times New Roman"/>
          <w:color w:val="000000"/>
          <w:spacing w:val="9"/>
          <w:sz w:val="24"/>
          <w:szCs w:val="24"/>
          <w:lang w:eastAsia="bg-BG"/>
        </w:rPr>
        <w:t>сигнал за наличие на нередности и измами или за съмнение за</w:t>
      </w:r>
      <w:r w:rsidRPr="008330B7">
        <w:rPr>
          <w:rFonts w:ascii="Times New Roman" w:eastAsia="Times New Roman" w:hAnsi="Times New Roman" w:cs="Times New Roman"/>
          <w:color w:val="000000"/>
          <w:spacing w:val="9"/>
          <w:sz w:val="24"/>
          <w:szCs w:val="24"/>
          <w:lang w:eastAsia="bg-BG"/>
        </w:rPr>
        <w:br/>
      </w:r>
      <w:r w:rsidRPr="008330B7">
        <w:rPr>
          <w:rFonts w:ascii="Times New Roman" w:eastAsia="Times New Roman" w:hAnsi="Times New Roman" w:cs="Times New Roman"/>
          <w:color w:val="000000"/>
          <w:spacing w:val="2"/>
          <w:sz w:val="24"/>
          <w:szCs w:val="24"/>
          <w:lang w:eastAsia="bg-BG"/>
        </w:rPr>
        <w:t>нередности и измами по Програмата за морско дело и рибарство 2014-2020 г., а именно:</w:t>
      </w:r>
    </w:p>
    <w:p w14:paraId="5FCCF415" w14:textId="77777777" w:rsidR="008330B7" w:rsidRPr="008330B7" w:rsidRDefault="008330B7" w:rsidP="008330B7">
      <w:pPr>
        <w:pStyle w:val="ListParagraph"/>
        <w:widowControl w:val="0"/>
        <w:shd w:val="clear" w:color="auto" w:fill="FFFFFF"/>
        <w:tabs>
          <w:tab w:val="left" w:pos="90"/>
          <w:tab w:val="left" w:pos="360"/>
        </w:tabs>
        <w:autoSpaceDE w:val="0"/>
        <w:autoSpaceDN w:val="0"/>
        <w:adjustRightInd w:val="0"/>
        <w:spacing w:before="240" w:after="0"/>
        <w:jc w:val="both"/>
        <w:rPr>
          <w:rFonts w:ascii="Times New Roman" w:eastAsia="Times New Roman" w:hAnsi="Times New Roman" w:cs="Times New Roman"/>
          <w:color w:val="000000"/>
          <w:spacing w:val="2"/>
          <w:sz w:val="24"/>
          <w:szCs w:val="24"/>
          <w:lang w:eastAsia="bg-BG"/>
        </w:rPr>
      </w:pPr>
    </w:p>
    <w:p w14:paraId="587EDE78" w14:textId="65EF30FE" w:rsidR="00567C92" w:rsidRPr="00567C92" w:rsidRDefault="00567C92" w:rsidP="008330B7">
      <w:pPr>
        <w:widowControl w:val="0"/>
        <w:numPr>
          <w:ilvl w:val="0"/>
          <w:numId w:val="5"/>
        </w:numPr>
        <w:shd w:val="clear" w:color="auto" w:fill="FFFFFF"/>
        <w:tabs>
          <w:tab w:val="left" w:pos="993"/>
          <w:tab w:val="left" w:pos="1418"/>
        </w:tabs>
        <w:autoSpaceDE w:val="0"/>
        <w:autoSpaceDN w:val="0"/>
        <w:adjustRightInd w:val="0"/>
        <w:spacing w:after="0"/>
        <w:ind w:firstLine="131"/>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z w:val="24"/>
          <w:szCs w:val="24"/>
          <w:lang w:eastAsia="bg-BG"/>
        </w:rPr>
        <w:t xml:space="preserve">до </w:t>
      </w:r>
      <w:proofErr w:type="spellStart"/>
      <w:r w:rsidRPr="00567C92">
        <w:rPr>
          <w:rFonts w:ascii="Times New Roman" w:eastAsia="Times New Roman" w:hAnsi="Times New Roman" w:cs="Times New Roman"/>
          <w:color w:val="000000"/>
          <w:sz w:val="24"/>
          <w:szCs w:val="24"/>
          <w:lang w:eastAsia="bg-BG"/>
        </w:rPr>
        <w:t>междинн</w:t>
      </w:r>
      <w:proofErr w:type="spellEnd"/>
      <w:r w:rsidRPr="00567C92">
        <w:rPr>
          <w:rFonts w:ascii="Times New Roman" w:eastAsia="Times New Roman" w:hAnsi="Times New Roman" w:cs="Times New Roman"/>
          <w:color w:val="000000"/>
          <w:sz w:val="24"/>
          <w:szCs w:val="24"/>
          <w:lang w:val="en-US" w:eastAsia="bg-BG"/>
        </w:rPr>
        <w:t>o</w:t>
      </w:r>
      <w:r w:rsidRPr="00567C92">
        <w:rPr>
          <w:rFonts w:ascii="Times New Roman" w:eastAsia="Times New Roman" w:hAnsi="Times New Roman" w:cs="Times New Roman"/>
          <w:color w:val="000000"/>
          <w:sz w:val="24"/>
          <w:szCs w:val="24"/>
          <w:lang w:eastAsia="bg-BG"/>
        </w:rPr>
        <w:t>то звено по Програмата за морско дело и рибарство 2014-2020</w:t>
      </w:r>
      <w:r>
        <w:rPr>
          <w:rFonts w:ascii="Times New Roman" w:eastAsia="Times New Roman" w:hAnsi="Times New Roman" w:cs="Times New Roman"/>
          <w:color w:val="000000"/>
          <w:sz w:val="24"/>
          <w:szCs w:val="24"/>
          <w:lang w:eastAsia="bg-BG"/>
        </w:rPr>
        <w:t xml:space="preserve"> </w:t>
      </w:r>
      <w:r w:rsidRPr="00567C92">
        <w:rPr>
          <w:rFonts w:ascii="Times New Roman" w:eastAsia="Times New Roman" w:hAnsi="Times New Roman" w:cs="Times New Roman"/>
          <w:color w:val="000000"/>
          <w:sz w:val="24"/>
          <w:szCs w:val="24"/>
          <w:lang w:eastAsia="bg-BG"/>
        </w:rPr>
        <w:t>г.  – Държавен фонд „Земеделие”</w:t>
      </w:r>
    </w:p>
    <w:p w14:paraId="16297CDC" w14:textId="77777777" w:rsidR="00567C92" w:rsidRPr="00567C92" w:rsidRDefault="00567C92" w:rsidP="008330B7">
      <w:pPr>
        <w:widowControl w:val="0"/>
        <w:shd w:val="clear" w:color="auto" w:fill="FFFFFF"/>
        <w:tabs>
          <w:tab w:val="left" w:pos="993"/>
        </w:tabs>
        <w:autoSpaceDE w:val="0"/>
        <w:autoSpaceDN w:val="0"/>
        <w:adjustRightInd w:val="0"/>
        <w:spacing w:after="0"/>
        <w:ind w:left="851"/>
        <w:jc w:val="both"/>
        <w:rPr>
          <w:rFonts w:ascii="Times New Roman" w:eastAsia="Times New Roman" w:hAnsi="Times New Roman" w:cs="Times New Roman"/>
          <w:color w:val="000000"/>
          <w:sz w:val="24"/>
          <w:szCs w:val="24"/>
          <w:lang w:eastAsia="bg-BG"/>
        </w:rPr>
      </w:pPr>
      <w:r w:rsidRPr="00567C92">
        <w:rPr>
          <w:rFonts w:ascii="Times New Roman" w:eastAsia="Times New Roman" w:hAnsi="Times New Roman" w:cs="Times New Roman"/>
          <w:color w:val="000000"/>
          <w:spacing w:val="-1"/>
          <w:sz w:val="24"/>
          <w:szCs w:val="24"/>
          <w:lang w:eastAsia="bg-BG"/>
        </w:rPr>
        <w:t xml:space="preserve">б)   до Ръководителя на Управляващия орган на </w:t>
      </w:r>
      <w:r w:rsidRPr="00567C92">
        <w:rPr>
          <w:rFonts w:ascii="Times New Roman" w:eastAsia="Times New Roman" w:hAnsi="Times New Roman" w:cs="Times New Roman"/>
          <w:color w:val="000000"/>
          <w:spacing w:val="1"/>
          <w:sz w:val="24"/>
          <w:szCs w:val="24"/>
          <w:lang w:eastAsia="bg-BG"/>
        </w:rPr>
        <w:t>Програмата за морско дело и рибарство 2014-2020 г.</w:t>
      </w:r>
      <w:r w:rsidRPr="00567C92">
        <w:rPr>
          <w:rFonts w:ascii="Times New Roman" w:eastAsia="Times New Roman" w:hAnsi="Times New Roman" w:cs="Times New Roman"/>
          <w:color w:val="000000"/>
          <w:spacing w:val="-9"/>
          <w:sz w:val="24"/>
          <w:szCs w:val="24"/>
          <w:lang w:eastAsia="bg-BG"/>
        </w:rPr>
        <w:t>;</w:t>
      </w:r>
    </w:p>
    <w:p w14:paraId="50A7C08A" w14:textId="77777777" w:rsidR="00567C92" w:rsidRPr="00567C92" w:rsidRDefault="00567C92" w:rsidP="008330B7">
      <w:pPr>
        <w:spacing w:before="100" w:beforeAutospacing="1" w:after="100" w:afterAutospacing="1"/>
        <w:ind w:left="720"/>
        <w:jc w:val="both"/>
        <w:rPr>
          <w:rFonts w:ascii="Times New Roman" w:eastAsia="Times New Roman" w:hAnsi="Times New Roman" w:cs="Times New Roman"/>
          <w:sz w:val="24"/>
          <w:szCs w:val="24"/>
          <w:lang w:eastAsia="bg-BG"/>
        </w:rPr>
      </w:pPr>
      <w:r w:rsidRPr="00567C92">
        <w:rPr>
          <w:rFonts w:ascii="Times New Roman" w:eastAsia="Times New Roman" w:hAnsi="Times New Roman" w:cs="Times New Roman"/>
          <w:sz w:val="24"/>
          <w:szCs w:val="24"/>
          <w:lang w:eastAsia="bg-BG"/>
        </w:rPr>
        <w:t>При наличие или съмнение за връзка на някой от посочените органи със случая на нередност – до едно или до няколко от следните лица:</w:t>
      </w:r>
    </w:p>
    <w:p w14:paraId="4E9245F3" w14:textId="77777777" w:rsidR="00567C92" w:rsidRPr="00567C92" w:rsidRDefault="00567C92" w:rsidP="008330B7">
      <w:pPr>
        <w:widowControl w:val="0"/>
        <w:numPr>
          <w:ilvl w:val="0"/>
          <w:numId w:val="4"/>
        </w:numPr>
        <w:autoSpaceDE w:val="0"/>
        <w:autoSpaceDN w:val="0"/>
        <w:adjustRightInd w:val="0"/>
        <w:spacing w:before="100" w:beforeAutospacing="1" w:after="100" w:afterAutospacing="1"/>
        <w:ind w:left="993" w:hanging="142"/>
        <w:jc w:val="both"/>
        <w:rPr>
          <w:rFonts w:ascii="Times New Roman" w:eastAsia="Times New Roman" w:hAnsi="Times New Roman" w:cs="Times New Roman"/>
          <w:sz w:val="24"/>
          <w:szCs w:val="24"/>
          <w:lang w:eastAsia="bg-BG"/>
        </w:rPr>
      </w:pPr>
      <w:r w:rsidRPr="00567C92">
        <w:rPr>
          <w:rFonts w:ascii="Times New Roman" w:eastAsia="Times New Roman" w:hAnsi="Times New Roman" w:cs="Times New Roman"/>
          <w:sz w:val="24"/>
          <w:szCs w:val="24"/>
          <w:lang w:eastAsia="bg-BG"/>
        </w:rPr>
        <w:t>до министъра на земеделието, храните и горите;</w:t>
      </w:r>
    </w:p>
    <w:p w14:paraId="5C92509F" w14:textId="77777777" w:rsidR="00567C92" w:rsidRPr="00567C92" w:rsidRDefault="00567C92" w:rsidP="008330B7">
      <w:pPr>
        <w:widowControl w:val="0"/>
        <w:numPr>
          <w:ilvl w:val="0"/>
          <w:numId w:val="4"/>
        </w:numPr>
        <w:autoSpaceDE w:val="0"/>
        <w:autoSpaceDN w:val="0"/>
        <w:adjustRightInd w:val="0"/>
        <w:spacing w:before="100" w:beforeAutospacing="1" w:after="100" w:afterAutospacing="1"/>
        <w:ind w:left="993" w:hanging="142"/>
        <w:jc w:val="both"/>
        <w:rPr>
          <w:rFonts w:ascii="Times New Roman" w:eastAsia="Times New Roman" w:hAnsi="Times New Roman" w:cs="Times New Roman"/>
          <w:sz w:val="24"/>
          <w:szCs w:val="24"/>
          <w:lang w:eastAsia="bg-BG"/>
        </w:rPr>
      </w:pPr>
      <w:r w:rsidRPr="00567C92">
        <w:rPr>
          <w:rFonts w:ascii="Times New Roman" w:eastAsia="Times New Roman" w:hAnsi="Times New Roman" w:cs="Times New Roman"/>
          <w:sz w:val="24"/>
          <w:szCs w:val="24"/>
          <w:lang w:eastAsia="bg-BG"/>
        </w:rPr>
        <w:t xml:space="preserve"> до директора на дирекция „Защита на финансовите интереси на Европейския съюз“ (АФКОС) на Министерството на вътрешните работи;</w:t>
      </w:r>
    </w:p>
    <w:p w14:paraId="5FDB0925" w14:textId="77777777" w:rsidR="00543121" w:rsidRPr="00543121" w:rsidRDefault="00567C92" w:rsidP="00543121">
      <w:pPr>
        <w:widowControl w:val="0"/>
        <w:numPr>
          <w:ilvl w:val="0"/>
          <w:numId w:val="4"/>
        </w:numPr>
        <w:autoSpaceDE w:val="0"/>
        <w:autoSpaceDN w:val="0"/>
        <w:adjustRightInd w:val="0"/>
        <w:spacing w:before="100" w:beforeAutospacing="1" w:after="100" w:afterAutospacing="1"/>
        <w:ind w:left="993" w:hanging="142"/>
        <w:jc w:val="both"/>
        <w:rPr>
          <w:rFonts w:ascii="Times New Roman" w:eastAsia="Times New Roman" w:hAnsi="Times New Roman" w:cs="Times New Roman"/>
          <w:sz w:val="24"/>
          <w:szCs w:val="24"/>
          <w:lang w:eastAsia="bg-BG"/>
        </w:rPr>
      </w:pPr>
      <w:r w:rsidRPr="00567C92">
        <w:rPr>
          <w:rFonts w:ascii="Times New Roman" w:eastAsia="Times New Roman" w:hAnsi="Times New Roman" w:cs="Times New Roman"/>
          <w:sz w:val="24"/>
          <w:szCs w:val="24"/>
          <w:lang w:eastAsia="bg-BG"/>
        </w:rPr>
        <w:t xml:space="preserve">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567C92">
        <w:rPr>
          <w:rFonts w:ascii="Times New Roman" w:eastAsia="Times New Roman" w:hAnsi="Times New Roman" w:cs="Times New Roman"/>
          <w:sz w:val="24"/>
          <w:szCs w:val="24"/>
          <w:lang w:eastAsia="bg-BG"/>
        </w:rPr>
        <w:t>правоохранителните</w:t>
      </w:r>
      <w:proofErr w:type="spellEnd"/>
      <w:r w:rsidRPr="00567C92">
        <w:rPr>
          <w:rFonts w:ascii="Times New Roman" w:eastAsia="Times New Roman" w:hAnsi="Times New Roman" w:cs="Times New Roman"/>
          <w:sz w:val="24"/>
          <w:szCs w:val="24"/>
          <w:lang w:eastAsia="bg-BG"/>
        </w:rPr>
        <w:t xml:space="preserve"> органи;</w:t>
      </w:r>
    </w:p>
    <w:p w14:paraId="415F8918" w14:textId="51BA6686" w:rsidR="00567C92" w:rsidRPr="00567C92" w:rsidRDefault="00567C92" w:rsidP="00543121">
      <w:pPr>
        <w:widowControl w:val="0"/>
        <w:numPr>
          <w:ilvl w:val="0"/>
          <w:numId w:val="4"/>
        </w:numPr>
        <w:autoSpaceDE w:val="0"/>
        <w:autoSpaceDN w:val="0"/>
        <w:adjustRightInd w:val="0"/>
        <w:spacing w:before="100" w:beforeAutospacing="1" w:after="100" w:afterAutospacing="1"/>
        <w:ind w:left="993" w:hanging="142"/>
        <w:jc w:val="both"/>
        <w:rPr>
          <w:rFonts w:ascii="Times New Roman" w:eastAsia="Times New Roman" w:hAnsi="Times New Roman" w:cs="Times New Roman"/>
          <w:sz w:val="24"/>
          <w:szCs w:val="24"/>
          <w:lang w:val="ru-RU" w:eastAsia="bg-BG"/>
        </w:rPr>
      </w:pPr>
      <w:r w:rsidRPr="00543121">
        <w:rPr>
          <w:rFonts w:ascii="Times New Roman" w:eastAsia="Times New Roman" w:hAnsi="Times New Roman" w:cs="Times New Roman"/>
          <w:sz w:val="24"/>
          <w:szCs w:val="24"/>
          <w:lang w:eastAsia="bg-BG"/>
        </w:rPr>
        <w:t>до Европейската служба за борба с измамите (ОЛАФ) към Европейската комисия в Брюксел.</w:t>
      </w:r>
    </w:p>
    <w:p w14:paraId="091B43ED" w14:textId="280AC65A" w:rsidR="00567C92" w:rsidRPr="00567C92" w:rsidRDefault="00567C92" w:rsidP="005D34D0">
      <w:pPr>
        <w:pStyle w:val="ListParagraph"/>
        <w:numPr>
          <w:ilvl w:val="0"/>
          <w:numId w:val="1"/>
        </w:numPr>
        <w:spacing w:before="120" w:after="0"/>
        <w:ind w:left="270"/>
        <w:contextualSpacing w:val="0"/>
        <w:jc w:val="both"/>
        <w:rPr>
          <w:rFonts w:ascii="Times New Roman" w:eastAsia="Times New Roman" w:hAnsi="Times New Roman" w:cs="Times New Roman"/>
          <w:snapToGrid w:val="0"/>
          <w:sz w:val="24"/>
          <w:szCs w:val="20"/>
        </w:rPr>
      </w:pPr>
      <w:r w:rsidRPr="00567C92">
        <w:rPr>
          <w:rFonts w:ascii="Times New Roman" w:eastAsia="Times New Roman" w:hAnsi="Times New Roman" w:cs="Times New Roman"/>
          <w:snapToGrid w:val="0"/>
          <w:sz w:val="24"/>
          <w:szCs w:val="20"/>
        </w:rPr>
        <w:t xml:space="preserve">Запознат/а съм начините на подаване на сигнал за нередности и измами или съмнения за нередности и измами, посочени в Наредбата за администриране на нередности по Европейските структурни и инвестиционни фондове. </w:t>
      </w:r>
    </w:p>
    <w:p w14:paraId="76098548" w14:textId="77777777" w:rsidR="00567C92" w:rsidRPr="00567C92" w:rsidRDefault="00567C92" w:rsidP="008330B7">
      <w:pPr>
        <w:spacing w:before="100" w:beforeAutospacing="1" w:after="100" w:afterAutospacing="1"/>
        <w:ind w:firstLine="851"/>
        <w:jc w:val="both"/>
        <w:rPr>
          <w:rFonts w:ascii="Times New Roman" w:eastAsia="Times New Roman" w:hAnsi="Times New Roman" w:cs="Times New Roman"/>
          <w:sz w:val="24"/>
          <w:szCs w:val="24"/>
          <w:lang w:val="en-US" w:eastAsia="bg-BG"/>
        </w:rPr>
      </w:pPr>
      <w:r w:rsidRPr="00567C92">
        <w:rPr>
          <w:rFonts w:ascii="Times New Roman" w:eastAsia="Times New Roman" w:hAnsi="Times New Roman" w:cs="Times New Roman"/>
          <w:sz w:val="24"/>
          <w:szCs w:val="24"/>
          <w:lang w:eastAsia="bg-BG"/>
        </w:rPr>
        <w:lastRenderedPageBreak/>
        <w:t xml:space="preserve">а) Електронната поща за подаване на сигнал до ръководителя на Управляващия орган на Програмата за морско дело и рибарство 2014-2020 г., е: </w:t>
      </w:r>
      <w:hyperlink r:id="rId8" w:history="1">
        <w:r w:rsidRPr="00567C92">
          <w:rPr>
            <w:rFonts w:ascii="Times New Roman" w:eastAsia="Times New Roman" w:hAnsi="Times New Roman" w:cs="Times New Roman"/>
            <w:color w:val="0000FF"/>
            <w:sz w:val="24"/>
            <w:szCs w:val="24"/>
            <w:u w:val="single"/>
            <w:lang w:val="en-US" w:eastAsia="bg-BG"/>
          </w:rPr>
          <w:t>nerednosti_pmdr@mzh.government.bg</w:t>
        </w:r>
      </w:hyperlink>
      <w:r w:rsidRPr="00567C92">
        <w:rPr>
          <w:rFonts w:ascii="Times New Roman" w:eastAsia="Times New Roman" w:hAnsi="Times New Roman" w:cs="Times New Roman"/>
          <w:sz w:val="24"/>
          <w:szCs w:val="24"/>
          <w:lang w:val="en-US" w:eastAsia="bg-BG"/>
        </w:rPr>
        <w:t>.</w:t>
      </w:r>
    </w:p>
    <w:p w14:paraId="664AFF1C" w14:textId="77777777" w:rsidR="00567C92" w:rsidRPr="00567C92" w:rsidRDefault="00567C92" w:rsidP="008330B7">
      <w:pPr>
        <w:spacing w:before="100" w:beforeAutospacing="1" w:after="100" w:afterAutospacing="1"/>
        <w:ind w:firstLine="851"/>
        <w:jc w:val="both"/>
        <w:rPr>
          <w:rFonts w:ascii="Times New Roman" w:eastAsia="Times New Roman" w:hAnsi="Times New Roman" w:cs="Times New Roman"/>
          <w:sz w:val="24"/>
          <w:szCs w:val="24"/>
          <w:lang w:val="en-US" w:eastAsia="bg-BG"/>
        </w:rPr>
      </w:pPr>
      <w:r w:rsidRPr="00567C92">
        <w:rPr>
          <w:rFonts w:ascii="Times New Roman" w:eastAsia="Times New Roman" w:hAnsi="Times New Roman" w:cs="Times New Roman"/>
          <w:sz w:val="24"/>
          <w:szCs w:val="24"/>
          <w:lan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портал </w:t>
      </w:r>
      <w:hyperlink r:id="rId9" w:history="1">
        <w:r w:rsidRPr="00567C92">
          <w:rPr>
            <w:rFonts w:ascii="Times New Roman" w:eastAsia="Times New Roman" w:hAnsi="Times New Roman" w:cs="Times New Roman"/>
            <w:color w:val="0000FF"/>
            <w:sz w:val="24"/>
            <w:szCs w:val="24"/>
            <w:u w:val="single"/>
            <w:lang w:eastAsia="bg-BG"/>
          </w:rPr>
          <w:t>www.eufunds.bg</w:t>
        </w:r>
      </w:hyperlink>
      <w:r w:rsidRPr="00567C92">
        <w:rPr>
          <w:rFonts w:ascii="Times New Roman" w:eastAsia="Times New Roman" w:hAnsi="Times New Roman" w:cs="Times New Roman"/>
          <w:sz w:val="24"/>
          <w:szCs w:val="24"/>
          <w:lang w:val="en-US" w:eastAsia="bg-BG"/>
        </w:rPr>
        <w:t>.</w:t>
      </w:r>
    </w:p>
    <w:p w14:paraId="69F7C311" w14:textId="6AF42A5F" w:rsidR="00567C92" w:rsidRPr="00567C92" w:rsidRDefault="00567C92" w:rsidP="005D34D0">
      <w:pPr>
        <w:pStyle w:val="ListParagraph"/>
        <w:numPr>
          <w:ilvl w:val="0"/>
          <w:numId w:val="1"/>
        </w:numPr>
        <w:spacing w:before="120" w:after="0"/>
        <w:ind w:left="270"/>
        <w:contextualSpacing w:val="0"/>
        <w:jc w:val="both"/>
        <w:rPr>
          <w:rFonts w:ascii="Times New Roman" w:eastAsia="Times New Roman" w:hAnsi="Times New Roman" w:cs="Times New Roman"/>
          <w:snapToGrid w:val="0"/>
          <w:sz w:val="24"/>
          <w:szCs w:val="20"/>
        </w:rPr>
      </w:pPr>
      <w:r w:rsidRPr="00567C92">
        <w:rPr>
          <w:rFonts w:ascii="Times New Roman" w:eastAsia="Times New Roman" w:hAnsi="Times New Roman" w:cs="Times New Roman"/>
          <w:snapToGrid w:val="0"/>
          <w:sz w:val="24"/>
          <w:szCs w:val="20"/>
        </w:rPr>
        <w:t>Запознат/а съм с Наредбата за администриране на нередности по Европейските структурни и инвестиционни фондове, приета с Постановление № 173 на Министерския съвет от 13.07.2016 г.</w:t>
      </w:r>
    </w:p>
    <w:p w14:paraId="56483549" w14:textId="32C9AA6F" w:rsidR="008330B7" w:rsidRPr="005D34D0" w:rsidRDefault="00567C92" w:rsidP="005D34D0">
      <w:pPr>
        <w:pStyle w:val="ListParagraph"/>
        <w:numPr>
          <w:ilvl w:val="0"/>
          <w:numId w:val="1"/>
        </w:numPr>
        <w:spacing w:before="120" w:after="0"/>
        <w:ind w:left="270"/>
        <w:contextualSpacing w:val="0"/>
        <w:jc w:val="both"/>
        <w:rPr>
          <w:rFonts w:ascii="Times New Roman" w:eastAsia="Times New Roman" w:hAnsi="Times New Roman" w:cs="Times New Roman"/>
          <w:snapToGrid w:val="0"/>
          <w:sz w:val="24"/>
          <w:szCs w:val="20"/>
        </w:rPr>
      </w:pPr>
      <w:r w:rsidRPr="00567C92">
        <w:rPr>
          <w:rFonts w:ascii="Times New Roman" w:eastAsia="Times New Roman" w:hAnsi="Times New Roman" w:cs="Times New Roman"/>
          <w:snapToGrid w:val="0"/>
          <w:sz w:val="24"/>
          <w:szCs w:val="20"/>
        </w:rPr>
        <w:t xml:space="preserve">Към датата на </w:t>
      </w:r>
      <w:r w:rsidR="008330B7" w:rsidRPr="005D34D0">
        <w:rPr>
          <w:rFonts w:ascii="Times New Roman" w:eastAsia="Times New Roman" w:hAnsi="Times New Roman" w:cs="Times New Roman"/>
          <w:snapToGrid w:val="0"/>
          <w:sz w:val="24"/>
          <w:szCs w:val="20"/>
        </w:rPr>
        <w:t xml:space="preserve">кандидатстване с проектно предложение </w:t>
      </w:r>
      <w:r w:rsidRPr="00567C92">
        <w:rPr>
          <w:rFonts w:ascii="Times New Roman" w:eastAsia="Times New Roman" w:hAnsi="Times New Roman" w:cs="Times New Roman"/>
          <w:snapToGrid w:val="0"/>
          <w:sz w:val="24"/>
          <w:szCs w:val="20"/>
        </w:rPr>
        <w:t>по ПМДР 2014-2020</w:t>
      </w:r>
      <w:r w:rsidR="008330B7" w:rsidRPr="005D34D0">
        <w:rPr>
          <w:rFonts w:ascii="Times New Roman" w:eastAsia="Times New Roman" w:hAnsi="Times New Roman" w:cs="Times New Roman"/>
          <w:snapToGrid w:val="0"/>
          <w:sz w:val="24"/>
          <w:szCs w:val="20"/>
        </w:rPr>
        <w:t xml:space="preserve"> г.</w:t>
      </w:r>
      <w:r w:rsidRPr="00567C92">
        <w:rPr>
          <w:rFonts w:ascii="Times New Roman" w:eastAsia="Times New Roman" w:hAnsi="Times New Roman" w:cs="Times New Roman"/>
          <w:snapToGrid w:val="0"/>
          <w:sz w:val="24"/>
          <w:szCs w:val="20"/>
        </w:rPr>
        <w:t xml:space="preserve"> нямам регистрирани текущи нередности. </w:t>
      </w:r>
    </w:p>
    <w:p w14:paraId="49319CAF" w14:textId="7F4D5A90" w:rsidR="007834FF" w:rsidRPr="005D34D0" w:rsidRDefault="00C401FC" w:rsidP="005D34D0">
      <w:pPr>
        <w:pStyle w:val="ListParagraph"/>
        <w:numPr>
          <w:ilvl w:val="0"/>
          <w:numId w:val="1"/>
        </w:numPr>
        <w:spacing w:before="120" w:after="0"/>
        <w:ind w:left="270"/>
        <w:contextualSpacing w:val="0"/>
        <w:jc w:val="both"/>
        <w:rPr>
          <w:rFonts w:ascii="Times New Roman" w:eastAsia="Times New Roman" w:hAnsi="Times New Roman" w:cs="Times New Roman"/>
          <w:snapToGrid w:val="0"/>
          <w:sz w:val="24"/>
          <w:szCs w:val="20"/>
        </w:rPr>
      </w:pPr>
      <w:r w:rsidRPr="008330B7">
        <w:rPr>
          <w:rFonts w:ascii="Times New Roman" w:eastAsia="Times New Roman" w:hAnsi="Times New Roman" w:cs="Times New Roman"/>
          <w:snapToGrid w:val="0"/>
          <w:sz w:val="24"/>
          <w:szCs w:val="20"/>
        </w:rPr>
        <w:t>Поемам ангажимент, ако проект</w:t>
      </w:r>
      <w:r w:rsidR="009363E4" w:rsidRPr="008330B7">
        <w:rPr>
          <w:rFonts w:ascii="Times New Roman" w:eastAsia="Times New Roman" w:hAnsi="Times New Roman" w:cs="Times New Roman"/>
          <w:snapToGrid w:val="0"/>
          <w:sz w:val="24"/>
          <w:szCs w:val="20"/>
        </w:rPr>
        <w:t>ното предложение</w:t>
      </w:r>
      <w:r w:rsidRPr="008330B7">
        <w:rPr>
          <w:rFonts w:ascii="Times New Roman" w:eastAsia="Times New Roman" w:hAnsi="Times New Roman" w:cs="Times New Roman"/>
          <w:snapToGrid w:val="0"/>
          <w:sz w:val="24"/>
          <w:szCs w:val="20"/>
        </w:rPr>
        <w:t xml:space="preserve"> бъде одобрен</w:t>
      </w:r>
      <w:r w:rsidR="009363E4" w:rsidRPr="008330B7">
        <w:rPr>
          <w:rFonts w:ascii="Times New Roman" w:eastAsia="Times New Roman" w:hAnsi="Times New Roman" w:cs="Times New Roman"/>
          <w:snapToGrid w:val="0"/>
          <w:sz w:val="24"/>
          <w:szCs w:val="20"/>
        </w:rPr>
        <w:t>о</w:t>
      </w:r>
      <w:r w:rsidRPr="008330B7">
        <w:rPr>
          <w:rFonts w:ascii="Times New Roman" w:eastAsia="Times New Roman" w:hAnsi="Times New Roman" w:cs="Times New Roman"/>
          <w:snapToGrid w:val="0"/>
          <w:sz w:val="24"/>
          <w:szCs w:val="20"/>
        </w:rPr>
        <w:t xml:space="preserve"> за финансиране, </w:t>
      </w:r>
      <w:r w:rsidR="008330B7">
        <w:rPr>
          <w:rFonts w:ascii="Times New Roman" w:eastAsia="Times New Roman" w:hAnsi="Times New Roman" w:cs="Times New Roman"/>
          <w:snapToGrid w:val="0"/>
          <w:sz w:val="24"/>
          <w:szCs w:val="20"/>
        </w:rPr>
        <w:t>в качеството ми на партньор да сключа</w:t>
      </w:r>
      <w:r w:rsidRPr="008330B7">
        <w:rPr>
          <w:rFonts w:ascii="Times New Roman" w:eastAsia="Times New Roman" w:hAnsi="Times New Roman" w:cs="Times New Roman"/>
          <w:snapToGrid w:val="0"/>
          <w:sz w:val="24"/>
          <w:szCs w:val="20"/>
        </w:rPr>
        <w:t xml:space="preserve"> </w:t>
      </w:r>
      <w:r w:rsidRPr="005D34D0">
        <w:rPr>
          <w:rFonts w:ascii="Times New Roman" w:eastAsia="Times New Roman" w:hAnsi="Times New Roman" w:cs="Times New Roman"/>
          <w:snapToGrid w:val="0"/>
          <w:sz w:val="24"/>
          <w:szCs w:val="20"/>
        </w:rPr>
        <w:t>Споразумение за партньорство</w:t>
      </w:r>
      <w:r w:rsidR="00033463" w:rsidRPr="005D34D0">
        <w:rPr>
          <w:rFonts w:ascii="Times New Roman" w:eastAsia="Times New Roman" w:hAnsi="Times New Roman" w:cs="Times New Roman"/>
          <w:snapToGrid w:val="0"/>
          <w:sz w:val="24"/>
          <w:szCs w:val="20"/>
        </w:rPr>
        <w:t xml:space="preserve"> с Кандидата</w:t>
      </w:r>
      <w:r w:rsidRPr="005D34D0">
        <w:rPr>
          <w:rFonts w:ascii="Times New Roman" w:eastAsia="Times New Roman" w:hAnsi="Times New Roman" w:cs="Times New Roman"/>
          <w:snapToGrid w:val="0"/>
          <w:sz w:val="24"/>
          <w:szCs w:val="20"/>
        </w:rPr>
        <w:t xml:space="preserve">, в съответствие с изискванията </w:t>
      </w:r>
      <w:r w:rsidR="00090C2F" w:rsidRPr="005D34D0">
        <w:rPr>
          <w:rFonts w:ascii="Times New Roman" w:eastAsia="Times New Roman" w:hAnsi="Times New Roman" w:cs="Times New Roman"/>
          <w:snapToGrid w:val="0"/>
          <w:sz w:val="24"/>
          <w:szCs w:val="20"/>
        </w:rPr>
        <w:t xml:space="preserve">на </w:t>
      </w:r>
      <w:r w:rsidR="00524CA4" w:rsidRPr="005D34D0">
        <w:rPr>
          <w:rFonts w:ascii="Times New Roman" w:eastAsia="Times New Roman" w:hAnsi="Times New Roman" w:cs="Times New Roman"/>
          <w:snapToGrid w:val="0"/>
          <w:sz w:val="24"/>
          <w:szCs w:val="20"/>
        </w:rPr>
        <w:t xml:space="preserve">Условията за кандидатстване </w:t>
      </w:r>
      <w:r w:rsidR="00471618" w:rsidRPr="005D34D0">
        <w:rPr>
          <w:rFonts w:ascii="Times New Roman" w:eastAsia="Times New Roman" w:hAnsi="Times New Roman" w:cs="Times New Roman"/>
          <w:snapToGrid w:val="0"/>
          <w:sz w:val="24"/>
          <w:szCs w:val="20"/>
        </w:rPr>
        <w:t xml:space="preserve">по </w:t>
      </w:r>
      <w:r w:rsidR="00090C2F" w:rsidRPr="005D34D0">
        <w:rPr>
          <w:rFonts w:ascii="Times New Roman" w:eastAsia="Times New Roman" w:hAnsi="Times New Roman" w:cs="Times New Roman"/>
          <w:snapToGrid w:val="0"/>
          <w:sz w:val="24"/>
          <w:szCs w:val="20"/>
        </w:rPr>
        <w:t>процедурата</w:t>
      </w:r>
      <w:r w:rsidRPr="005D34D0">
        <w:rPr>
          <w:rFonts w:ascii="Times New Roman" w:eastAsia="Times New Roman" w:hAnsi="Times New Roman" w:cs="Times New Roman"/>
          <w:snapToGrid w:val="0"/>
          <w:sz w:val="24"/>
          <w:szCs w:val="20"/>
        </w:rPr>
        <w:t>.</w:t>
      </w:r>
    </w:p>
    <w:p w14:paraId="3041CC02" w14:textId="34B0C582" w:rsidR="00D07041" w:rsidRDefault="00D07041" w:rsidP="008330B7">
      <w:pPr>
        <w:spacing w:before="120" w:after="0"/>
        <w:rPr>
          <w:rFonts w:ascii="Times New Roman" w:eastAsia="Times New Roman" w:hAnsi="Times New Roman" w:cs="Times New Roman"/>
          <w:snapToGrid w:val="0"/>
          <w:sz w:val="24"/>
          <w:szCs w:val="20"/>
          <w:lang w:val="ru-RU"/>
        </w:rPr>
      </w:pPr>
    </w:p>
    <w:p w14:paraId="7C95D38E" w14:textId="41985ADD" w:rsidR="004D514D" w:rsidRDefault="00567C92" w:rsidP="008330B7">
      <w:pPr>
        <w:spacing w:before="120" w:after="0"/>
        <w:jc w:val="both"/>
        <w:rPr>
          <w:rFonts w:ascii="Times New Roman" w:eastAsia="Times New Roman" w:hAnsi="Times New Roman" w:cs="Times New Roman"/>
          <w:snapToGrid w:val="0"/>
          <w:sz w:val="24"/>
          <w:szCs w:val="20"/>
          <w:lang w:val="ru-RU"/>
        </w:rPr>
      </w:pPr>
      <w:r w:rsidRPr="00567C92">
        <w:rPr>
          <w:rFonts w:ascii="Times New Roman" w:eastAsia="Times New Roman" w:hAnsi="Times New Roman" w:cs="Times New Roman"/>
          <w:snapToGrid w:val="0"/>
          <w:sz w:val="24"/>
          <w:szCs w:val="20"/>
          <w:lang w:val="ru-RU"/>
        </w:rPr>
        <w:t>Известна ми е наказателната отговорност по чл. 248а от Наказателния кодекс за деклариране на неверни обстоятелства.</w:t>
      </w:r>
    </w:p>
    <w:p w14:paraId="09B1FA57" w14:textId="7B0BC6AF" w:rsidR="000C4994" w:rsidRDefault="000C4994" w:rsidP="008330B7">
      <w:pPr>
        <w:spacing w:before="120" w:after="0"/>
        <w:rPr>
          <w:rFonts w:ascii="Times New Roman" w:eastAsia="Times New Roman" w:hAnsi="Times New Roman" w:cs="Times New Roman"/>
          <w:snapToGrid w:val="0"/>
          <w:sz w:val="24"/>
          <w:szCs w:val="20"/>
          <w:lang w:val="ru-RU"/>
        </w:rPr>
      </w:pPr>
    </w:p>
    <w:p w14:paraId="0DD225FB" w14:textId="77777777" w:rsidR="000C4994" w:rsidRDefault="000C4994" w:rsidP="008330B7">
      <w:pPr>
        <w:spacing w:before="120" w:after="0"/>
        <w:rPr>
          <w:rFonts w:ascii="Times New Roman" w:eastAsia="Times New Roman" w:hAnsi="Times New Roman" w:cs="Times New Roman"/>
          <w:snapToGrid w:val="0"/>
          <w:sz w:val="24"/>
          <w:szCs w:val="20"/>
          <w:lang w:val="ru-RU"/>
        </w:rPr>
      </w:pPr>
    </w:p>
    <w:p w14:paraId="277742AB" w14:textId="13DA389B" w:rsidR="004D514D" w:rsidRPr="004D514D" w:rsidRDefault="004D514D" w:rsidP="008330B7">
      <w:pPr>
        <w:spacing w:after="120"/>
        <w:jc w:val="both"/>
        <w:rPr>
          <w:rFonts w:ascii="Times New Roman" w:eastAsia="Times New Roman" w:hAnsi="Times New Roman" w:cs="Times New Roman"/>
          <w:b/>
          <w:snapToGrid w:val="0"/>
          <w:sz w:val="24"/>
          <w:szCs w:val="20"/>
        </w:rPr>
      </w:pPr>
      <w:r w:rsidRPr="004D514D">
        <w:rPr>
          <w:rFonts w:ascii="Times New Roman" w:eastAsia="Times New Roman" w:hAnsi="Times New Roman" w:cs="Times New Roman"/>
          <w:b/>
          <w:snapToGrid w:val="0"/>
          <w:sz w:val="24"/>
          <w:szCs w:val="20"/>
        </w:rPr>
        <w:t>Дата</w:t>
      </w:r>
      <w:r>
        <w:rPr>
          <w:rFonts w:ascii="Times New Roman" w:eastAsia="Times New Roman" w:hAnsi="Times New Roman" w:cs="Times New Roman"/>
          <w:b/>
          <w:snapToGrid w:val="0"/>
          <w:sz w:val="24"/>
          <w:szCs w:val="20"/>
        </w:rPr>
        <w:t>:</w:t>
      </w:r>
      <w:r w:rsidRPr="004D514D">
        <w:rPr>
          <w:rFonts w:ascii="Times New Roman" w:eastAsia="Times New Roman" w:hAnsi="Times New Roman" w:cs="Times New Roman"/>
          <w:b/>
          <w:snapToGrid w:val="0"/>
          <w:sz w:val="24"/>
          <w:szCs w:val="20"/>
        </w:rPr>
        <w:t>......................                                                                    Декларатор:</w:t>
      </w:r>
    </w:p>
    <w:p w14:paraId="254558D7" w14:textId="1034A778" w:rsidR="004D514D" w:rsidRPr="004D514D" w:rsidRDefault="004D514D" w:rsidP="008330B7">
      <w:pPr>
        <w:spacing w:after="0"/>
        <w:rPr>
          <w:rFonts w:ascii="Times New Roman" w:eastAsia="Times New Roman" w:hAnsi="Times New Roman" w:cs="Times New Roman"/>
          <w:b/>
          <w:snapToGrid w:val="0"/>
          <w:lang w:val="ru-RU"/>
        </w:rPr>
      </w:pPr>
      <w:r w:rsidRPr="004D514D">
        <w:rPr>
          <w:rFonts w:ascii="Times New Roman" w:eastAsia="Times New Roman" w:hAnsi="Times New Roman" w:cs="Times New Roman"/>
          <w:b/>
          <w:snapToGrid w:val="0"/>
          <w:sz w:val="24"/>
          <w:szCs w:val="20"/>
        </w:rPr>
        <w:t>гр. ..............</w:t>
      </w:r>
      <w:r>
        <w:rPr>
          <w:rFonts w:ascii="Times New Roman" w:eastAsia="Times New Roman" w:hAnsi="Times New Roman" w:cs="Times New Roman"/>
          <w:b/>
          <w:snapToGrid w:val="0"/>
          <w:sz w:val="24"/>
          <w:szCs w:val="20"/>
        </w:rPr>
        <w:t>.....</w:t>
      </w:r>
      <w:r w:rsidRPr="004D514D">
        <w:rPr>
          <w:rFonts w:ascii="Times New Roman" w:eastAsia="Times New Roman" w:hAnsi="Times New Roman" w:cs="Times New Roman"/>
          <w:b/>
          <w:snapToGrid w:val="0"/>
          <w:sz w:val="24"/>
          <w:szCs w:val="20"/>
        </w:rPr>
        <w:t xml:space="preserve">............                                                                               </w:t>
      </w:r>
      <w:r>
        <w:rPr>
          <w:rFonts w:ascii="Times New Roman" w:eastAsia="Times New Roman" w:hAnsi="Times New Roman" w:cs="Times New Roman"/>
          <w:b/>
          <w:snapToGrid w:val="0"/>
          <w:sz w:val="24"/>
          <w:szCs w:val="20"/>
        </w:rPr>
        <w:t xml:space="preserve">   </w:t>
      </w:r>
      <w:r w:rsidRPr="004D514D">
        <w:rPr>
          <w:rFonts w:ascii="Times New Roman" w:eastAsia="Times New Roman" w:hAnsi="Times New Roman" w:cs="Times New Roman"/>
          <w:b/>
          <w:snapToGrid w:val="0"/>
          <w:sz w:val="24"/>
          <w:szCs w:val="20"/>
        </w:rPr>
        <w:t xml:space="preserve">         </w:t>
      </w:r>
      <w:r w:rsidRPr="004D514D">
        <w:rPr>
          <w:rFonts w:ascii="Times New Roman" w:eastAsia="Times New Roman" w:hAnsi="Times New Roman" w:cs="Times New Roman"/>
          <w:b/>
          <w:snapToGrid w:val="0"/>
          <w:lang w:val="ru-RU"/>
        </w:rPr>
        <w:t>(подпис)</w:t>
      </w:r>
    </w:p>
    <w:p w14:paraId="0DF9EF9B" w14:textId="77777777" w:rsidR="007834FF" w:rsidRPr="00731BF0" w:rsidRDefault="007834FF" w:rsidP="008330B7">
      <w:pPr>
        <w:spacing w:before="120" w:after="0"/>
        <w:rPr>
          <w:rFonts w:ascii="Times New Roman" w:eastAsia="Times New Roman" w:hAnsi="Times New Roman" w:cs="Times New Roman"/>
          <w:b/>
          <w:snapToGrid w:val="0"/>
          <w:sz w:val="24"/>
          <w:szCs w:val="20"/>
          <w:lang w:val="ru-RU"/>
        </w:rPr>
      </w:pPr>
    </w:p>
    <w:p w14:paraId="4869C115" w14:textId="77777777" w:rsidR="007834FF" w:rsidRPr="00731BF0" w:rsidRDefault="007834FF" w:rsidP="008330B7">
      <w:pPr>
        <w:spacing w:before="120" w:after="0"/>
        <w:rPr>
          <w:rFonts w:ascii="Times New Roman" w:eastAsia="Times New Roman" w:hAnsi="Times New Roman" w:cs="Times New Roman"/>
          <w:snapToGrid w:val="0"/>
          <w:sz w:val="24"/>
          <w:szCs w:val="20"/>
          <w:lang w:val="ru-RU"/>
        </w:rPr>
      </w:pPr>
    </w:p>
    <w:p w14:paraId="1C21302D" w14:textId="77777777" w:rsidR="007834FF" w:rsidRPr="00731BF0" w:rsidRDefault="007834FF" w:rsidP="007834FF">
      <w:pPr>
        <w:spacing w:before="120" w:after="0" w:line="240" w:lineRule="auto"/>
        <w:rPr>
          <w:rFonts w:ascii="Times New Roman" w:eastAsia="Times New Roman" w:hAnsi="Times New Roman" w:cs="Times New Roman"/>
          <w:snapToGrid w:val="0"/>
          <w:sz w:val="24"/>
          <w:szCs w:val="20"/>
          <w:lang w:val="ru-RU"/>
        </w:rPr>
      </w:pPr>
    </w:p>
    <w:sectPr w:rsidR="007834FF" w:rsidRPr="00731BF0" w:rsidSect="00C1335E">
      <w:footerReference w:type="even" r:id="rId10"/>
      <w:footerReference w:type="default" r:id="rId11"/>
      <w:headerReference w:type="first" r:id="rId12"/>
      <w:pgSz w:w="11906" w:h="16838" w:code="9"/>
      <w:pgMar w:top="1418" w:right="991" w:bottom="899" w:left="1418" w:header="709" w:footer="2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5801B" w14:textId="77777777" w:rsidR="00A40F2F" w:rsidRDefault="00A40F2F" w:rsidP="007834FF">
      <w:pPr>
        <w:spacing w:after="0" w:line="240" w:lineRule="auto"/>
      </w:pPr>
      <w:r>
        <w:separator/>
      </w:r>
    </w:p>
  </w:endnote>
  <w:endnote w:type="continuationSeparator" w:id="0">
    <w:p w14:paraId="1C49BF0F" w14:textId="77777777" w:rsidR="00A40F2F" w:rsidRDefault="00A40F2F" w:rsidP="0078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392D7" w14:textId="77777777" w:rsidR="00ED556C" w:rsidRDefault="00F83C6A" w:rsidP="00D038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D51341" w14:textId="77777777" w:rsidR="00ED556C" w:rsidRDefault="00A40F2F" w:rsidP="00ED55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F2C90" w14:textId="1E52FFC7" w:rsidR="00ED556C" w:rsidRPr="003369CF" w:rsidRDefault="00F83C6A" w:rsidP="00D038BC">
    <w:pPr>
      <w:pStyle w:val="Footer"/>
      <w:framePr w:wrap="around" w:vAnchor="text" w:hAnchor="margin" w:xAlign="right" w:y="1"/>
      <w:rPr>
        <w:rStyle w:val="PageNumber"/>
        <w:sz w:val="20"/>
      </w:rPr>
    </w:pPr>
    <w:r w:rsidRPr="003369CF">
      <w:rPr>
        <w:rStyle w:val="PageNumber"/>
        <w:sz w:val="20"/>
      </w:rPr>
      <w:fldChar w:fldCharType="begin"/>
    </w:r>
    <w:r w:rsidRPr="003369CF">
      <w:rPr>
        <w:rStyle w:val="PageNumber"/>
        <w:sz w:val="20"/>
      </w:rPr>
      <w:instrText xml:space="preserve">PAGE  </w:instrText>
    </w:r>
    <w:r w:rsidRPr="003369CF">
      <w:rPr>
        <w:rStyle w:val="PageNumber"/>
        <w:sz w:val="20"/>
      </w:rPr>
      <w:fldChar w:fldCharType="separate"/>
    </w:r>
    <w:r w:rsidR="00A857B5">
      <w:rPr>
        <w:rStyle w:val="PageNumber"/>
        <w:noProof/>
        <w:sz w:val="20"/>
      </w:rPr>
      <w:t>4</w:t>
    </w:r>
    <w:r w:rsidRPr="003369CF">
      <w:rPr>
        <w:rStyle w:val="PageNumber"/>
        <w:sz w:val="20"/>
      </w:rPr>
      <w:fldChar w:fldCharType="end"/>
    </w:r>
  </w:p>
  <w:p w14:paraId="230D7FCF" w14:textId="77777777" w:rsidR="00ED556C" w:rsidRDefault="00A40F2F" w:rsidP="00ED55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8F12E" w14:textId="77777777" w:rsidR="00A40F2F" w:rsidRDefault="00A40F2F" w:rsidP="007834FF">
      <w:pPr>
        <w:spacing w:after="0" w:line="240" w:lineRule="auto"/>
      </w:pPr>
      <w:r>
        <w:separator/>
      </w:r>
    </w:p>
  </w:footnote>
  <w:footnote w:type="continuationSeparator" w:id="0">
    <w:p w14:paraId="708D032A" w14:textId="77777777" w:rsidR="00A40F2F" w:rsidRDefault="00A40F2F" w:rsidP="007834FF">
      <w:pPr>
        <w:spacing w:after="0" w:line="240" w:lineRule="auto"/>
      </w:pPr>
      <w:r>
        <w:continuationSeparator/>
      </w:r>
    </w:p>
  </w:footnote>
  <w:footnote w:id="1">
    <w:p w14:paraId="79EBC29B" w14:textId="3CDFCC67" w:rsidR="00116D9D" w:rsidRPr="00841436" w:rsidRDefault="00116D9D" w:rsidP="00657C30">
      <w:pPr>
        <w:pStyle w:val="FootnoteText"/>
        <w:rPr>
          <w:sz w:val="18"/>
          <w:szCs w:val="18"/>
          <w:lang w:val="ru-RU"/>
        </w:rPr>
      </w:pPr>
      <w:r w:rsidRPr="00731BF0">
        <w:rPr>
          <w:rStyle w:val="FootnoteReference"/>
          <w:lang w:val="ru-RU"/>
        </w:rPr>
        <w:t>*</w:t>
      </w:r>
      <w:r w:rsidRPr="00731BF0">
        <w:rPr>
          <w:lang w:val="ru-RU"/>
        </w:rPr>
        <w:t xml:space="preserve"> </w:t>
      </w:r>
      <w:r w:rsidR="00C63EAF" w:rsidRPr="00C63EAF">
        <w:rPr>
          <w:sz w:val="18"/>
          <w:szCs w:val="18"/>
          <w:lang w:val="ru-RU"/>
        </w:rPr>
        <w:t xml:space="preserve">Процедура BG14MFOP001-6.001 </w:t>
      </w:r>
      <w:r w:rsidR="00C63EAF">
        <w:rPr>
          <w:sz w:val="18"/>
          <w:szCs w:val="18"/>
          <w:lang w:val="ru-RU"/>
        </w:rPr>
        <w:t>„Интегрирано морско наблюдение”.</w:t>
      </w:r>
    </w:p>
  </w:footnote>
  <w:footnote w:id="2">
    <w:p w14:paraId="764DFB0A" w14:textId="0AFD1164" w:rsidR="007834FF" w:rsidRPr="00841436" w:rsidRDefault="007834FF" w:rsidP="007834FF">
      <w:pPr>
        <w:pStyle w:val="FootnoteText"/>
        <w:jc w:val="both"/>
        <w:rPr>
          <w:sz w:val="18"/>
          <w:szCs w:val="18"/>
          <w:lang w:val="bg-BG"/>
        </w:rPr>
      </w:pPr>
      <w:r w:rsidRPr="00841436">
        <w:rPr>
          <w:rStyle w:val="FootnoteReference"/>
          <w:sz w:val="18"/>
          <w:szCs w:val="18"/>
        </w:rPr>
        <w:footnoteRef/>
      </w:r>
      <w:r w:rsidRPr="00841436">
        <w:rPr>
          <w:sz w:val="18"/>
          <w:szCs w:val="18"/>
          <w:lang w:val="ru-RU"/>
        </w:rPr>
        <w:t xml:space="preserve"> </w:t>
      </w:r>
      <w:r w:rsidR="00D62A30" w:rsidRPr="00841436">
        <w:rPr>
          <w:sz w:val="18"/>
          <w:szCs w:val="18"/>
          <w:lang w:val="bg-BG"/>
        </w:rPr>
        <w:t xml:space="preserve">Декларацията се попълва поотделно </w:t>
      </w:r>
      <w:r w:rsidR="00815D61" w:rsidRPr="00841436">
        <w:rPr>
          <w:sz w:val="18"/>
          <w:szCs w:val="18"/>
          <w:lang w:val="bg-BG"/>
        </w:rPr>
        <w:t>за</w:t>
      </w:r>
      <w:r w:rsidR="00D62A30" w:rsidRPr="00841436">
        <w:rPr>
          <w:sz w:val="18"/>
          <w:szCs w:val="18"/>
          <w:lang w:val="bg-BG"/>
        </w:rPr>
        <w:t xml:space="preserve"> всеки един от партньорите по съответния проект.</w:t>
      </w:r>
    </w:p>
  </w:footnote>
  <w:footnote w:id="3">
    <w:p w14:paraId="72808318" w14:textId="77777777" w:rsidR="00464698" w:rsidRPr="00C1335E" w:rsidRDefault="00464698" w:rsidP="00464698">
      <w:pPr>
        <w:pStyle w:val="FootnoteText"/>
        <w:jc w:val="both"/>
        <w:rPr>
          <w:sz w:val="18"/>
          <w:szCs w:val="18"/>
          <w:lang w:val="ru-RU"/>
        </w:rPr>
      </w:pPr>
      <w:r>
        <w:rPr>
          <w:rStyle w:val="FootnoteReference"/>
        </w:rPr>
        <w:footnoteRef/>
      </w:r>
      <w:r w:rsidRPr="00C1335E">
        <w:rPr>
          <w:lang w:val="ru-RU"/>
        </w:rPr>
        <w:t xml:space="preserve"> </w:t>
      </w:r>
      <w:r w:rsidRPr="00C1335E">
        <w:rPr>
          <w:sz w:val="18"/>
          <w:szCs w:val="18"/>
          <w:lang w:val="ru-RU"/>
        </w:rPr>
        <w:t>Когато декларацията се подписва от оправомощено за целта лице, се посочва и прилага съответният документ за оправомощаването.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23AE6" w14:textId="5461E47C" w:rsidR="0097484D" w:rsidRDefault="00F83C6A" w:rsidP="0015157C">
    <w:pPr>
      <w:pStyle w:val="Header"/>
      <w:tabs>
        <w:tab w:val="clear" w:pos="9072"/>
      </w:tabs>
      <w:ind w:right="-1370" w:hanging="1418"/>
      <w:jc w:val="center"/>
    </w:pPr>
    <w:r>
      <w:rPr>
        <w:rFonts w:ascii="Calibri" w:eastAsia="Calibri" w:hAnsi="Calibri"/>
        <w:noProof/>
        <w:sz w:val="22"/>
        <w:szCs w:val="22"/>
      </w:rPr>
      <w:t xml:space="preserve">         </w:t>
    </w:r>
    <w:r w:rsidR="00EC485E" w:rsidRPr="00EC485E">
      <w:rPr>
        <w:noProof/>
        <w:snapToGrid/>
        <w:szCs w:val="24"/>
        <w:lang w:val="en-US"/>
      </w:rPr>
      <w:drawing>
        <wp:inline distT="0" distB="0" distL="0" distR="0" wp14:anchorId="1CF3B4E4" wp14:editId="3A75CDB8">
          <wp:extent cx="1238250" cy="790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pic:spPr>
              </pic:pic>
            </a:graphicData>
          </a:graphic>
        </wp:inline>
      </w:drawing>
    </w:r>
    <w:r>
      <w:rPr>
        <w:rFonts w:ascii="Calibri" w:eastAsia="Calibri" w:hAnsi="Calibri"/>
        <w:noProof/>
        <w:sz w:val="22"/>
        <w:szCs w:val="22"/>
      </w:rPr>
      <w:t xml:space="preserve">                                                                                                          </w:t>
    </w:r>
    <w:r w:rsidR="000107F2">
      <w:rPr>
        <w:rFonts w:ascii="Calibri" w:eastAsia="Calibri" w:hAnsi="Calibri"/>
        <w:noProof/>
        <w:sz w:val="22"/>
        <w:szCs w:val="22"/>
        <w:lang w:val="en-US"/>
      </w:rPr>
      <w:drawing>
        <wp:inline distT="0" distB="0" distL="0" distR="0" wp14:anchorId="1B7FEB3A" wp14:editId="629BA5A8">
          <wp:extent cx="1581150" cy="7664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7664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43D78"/>
    <w:multiLevelType w:val="hybridMultilevel"/>
    <w:tmpl w:val="D62600D4"/>
    <w:lvl w:ilvl="0" w:tplc="5BFE98F6">
      <w:start w:val="65535"/>
      <w:numFmt w:val="bullet"/>
      <w:lvlText w:val="-"/>
      <w:lvlJc w:val="left"/>
      <w:pPr>
        <w:ind w:left="1713" w:hanging="360"/>
      </w:pPr>
      <w:rPr>
        <w:rFonts w:ascii="Times New Roman" w:hAnsi="Times New Roman" w:cs="Times New Roman"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 w15:restartNumberingAfterBreak="0">
    <w:nsid w:val="3FE2001B"/>
    <w:multiLevelType w:val="hybridMultilevel"/>
    <w:tmpl w:val="4322C178"/>
    <w:lvl w:ilvl="0" w:tplc="2DD4634E">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 w15:restartNumberingAfterBreak="0">
    <w:nsid w:val="501E63C7"/>
    <w:multiLevelType w:val="hybridMultilevel"/>
    <w:tmpl w:val="2E1420D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76B43AE6"/>
    <w:multiLevelType w:val="hybridMultilevel"/>
    <w:tmpl w:val="A022A1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0A1CA2"/>
    <w:multiLevelType w:val="hybridMultilevel"/>
    <w:tmpl w:val="F0A6D002"/>
    <w:lvl w:ilvl="0" w:tplc="65222AA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E25B68"/>
    <w:multiLevelType w:val="hybridMultilevel"/>
    <w:tmpl w:val="DAC43C08"/>
    <w:lvl w:ilvl="0" w:tplc="0402000F">
      <w:start w:val="1"/>
      <w:numFmt w:val="decimal"/>
      <w:lvlText w:val="%1."/>
      <w:lvlJc w:val="left"/>
      <w:pPr>
        <w:ind w:left="7290"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4FF"/>
    <w:rsid w:val="00001CAE"/>
    <w:rsid w:val="00006994"/>
    <w:rsid w:val="000107F2"/>
    <w:rsid w:val="00032C95"/>
    <w:rsid w:val="00033463"/>
    <w:rsid w:val="000477EE"/>
    <w:rsid w:val="00051746"/>
    <w:rsid w:val="00090C2F"/>
    <w:rsid w:val="00095A21"/>
    <w:rsid w:val="000C4994"/>
    <w:rsid w:val="00110554"/>
    <w:rsid w:val="00116D9D"/>
    <w:rsid w:val="00127AFC"/>
    <w:rsid w:val="00134BBF"/>
    <w:rsid w:val="001471AF"/>
    <w:rsid w:val="001572B0"/>
    <w:rsid w:val="001B71FE"/>
    <w:rsid w:val="001D5148"/>
    <w:rsid w:val="001F11AC"/>
    <w:rsid w:val="0020406D"/>
    <w:rsid w:val="0023593B"/>
    <w:rsid w:val="002362DB"/>
    <w:rsid w:val="002E1129"/>
    <w:rsid w:val="00332C05"/>
    <w:rsid w:val="003448F4"/>
    <w:rsid w:val="00363B81"/>
    <w:rsid w:val="00381072"/>
    <w:rsid w:val="003C4B20"/>
    <w:rsid w:val="003D1123"/>
    <w:rsid w:val="003F0332"/>
    <w:rsid w:val="00404BEB"/>
    <w:rsid w:val="004076AF"/>
    <w:rsid w:val="0041431F"/>
    <w:rsid w:val="00430890"/>
    <w:rsid w:val="004470A9"/>
    <w:rsid w:val="00452227"/>
    <w:rsid w:val="00464698"/>
    <w:rsid w:val="00471618"/>
    <w:rsid w:val="004B2B55"/>
    <w:rsid w:val="004D514D"/>
    <w:rsid w:val="005225FA"/>
    <w:rsid w:val="00524CA4"/>
    <w:rsid w:val="00543121"/>
    <w:rsid w:val="005532DA"/>
    <w:rsid w:val="00567C92"/>
    <w:rsid w:val="00586CA3"/>
    <w:rsid w:val="005C36A4"/>
    <w:rsid w:val="005D34D0"/>
    <w:rsid w:val="005E084C"/>
    <w:rsid w:val="006168D3"/>
    <w:rsid w:val="00657C30"/>
    <w:rsid w:val="006D7B62"/>
    <w:rsid w:val="00710715"/>
    <w:rsid w:val="0072075B"/>
    <w:rsid w:val="00731BF0"/>
    <w:rsid w:val="007834FF"/>
    <w:rsid w:val="007D4FF9"/>
    <w:rsid w:val="00815D61"/>
    <w:rsid w:val="008261CC"/>
    <w:rsid w:val="008330B7"/>
    <w:rsid w:val="00841436"/>
    <w:rsid w:val="008C2692"/>
    <w:rsid w:val="008D136D"/>
    <w:rsid w:val="008E4569"/>
    <w:rsid w:val="0090480F"/>
    <w:rsid w:val="009363E4"/>
    <w:rsid w:val="00970369"/>
    <w:rsid w:val="00A032EF"/>
    <w:rsid w:val="00A40F2F"/>
    <w:rsid w:val="00A77118"/>
    <w:rsid w:val="00A857B5"/>
    <w:rsid w:val="00A87EF1"/>
    <w:rsid w:val="00AB5097"/>
    <w:rsid w:val="00AB6687"/>
    <w:rsid w:val="00B36AFD"/>
    <w:rsid w:val="00B56C5F"/>
    <w:rsid w:val="00B95A5F"/>
    <w:rsid w:val="00BA1FFB"/>
    <w:rsid w:val="00C00135"/>
    <w:rsid w:val="00C125E2"/>
    <w:rsid w:val="00C1335E"/>
    <w:rsid w:val="00C401FC"/>
    <w:rsid w:val="00C63EAF"/>
    <w:rsid w:val="00CA782C"/>
    <w:rsid w:val="00CE7437"/>
    <w:rsid w:val="00CF4309"/>
    <w:rsid w:val="00D07041"/>
    <w:rsid w:val="00D3195A"/>
    <w:rsid w:val="00D323BC"/>
    <w:rsid w:val="00D62A30"/>
    <w:rsid w:val="00D66936"/>
    <w:rsid w:val="00E46861"/>
    <w:rsid w:val="00E51439"/>
    <w:rsid w:val="00E95DED"/>
    <w:rsid w:val="00EC485E"/>
    <w:rsid w:val="00EE18BB"/>
    <w:rsid w:val="00EE59F0"/>
    <w:rsid w:val="00F62743"/>
    <w:rsid w:val="00F76748"/>
    <w:rsid w:val="00F83C6A"/>
    <w:rsid w:val="00F94F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0B902"/>
  <w15:docId w15:val="{131929CB-2545-4B93-9D9A-2EC882CD4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A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34FF"/>
    <w:pPr>
      <w:tabs>
        <w:tab w:val="center" w:pos="4536"/>
        <w:tab w:val="right" w:pos="9072"/>
      </w:tabs>
      <w:spacing w:after="0" w:line="240" w:lineRule="auto"/>
    </w:pPr>
    <w:rPr>
      <w:rFonts w:ascii="Times New Roman" w:eastAsia="Times New Roman" w:hAnsi="Times New Roman" w:cs="Times New Roman"/>
      <w:snapToGrid w:val="0"/>
      <w:sz w:val="24"/>
      <w:szCs w:val="20"/>
      <w:lang w:val="en-GB"/>
    </w:rPr>
  </w:style>
  <w:style w:type="character" w:customStyle="1" w:styleId="HeaderChar">
    <w:name w:val="Header Char"/>
    <w:basedOn w:val="DefaultParagraphFont"/>
    <w:link w:val="Header"/>
    <w:rsid w:val="007834FF"/>
    <w:rPr>
      <w:rFonts w:ascii="Times New Roman" w:eastAsia="Times New Roman" w:hAnsi="Times New Roman" w:cs="Times New Roman"/>
      <w:snapToGrid w:val="0"/>
      <w:sz w:val="24"/>
      <w:szCs w:val="20"/>
      <w:lang w:val="en-GB"/>
    </w:rPr>
  </w:style>
  <w:style w:type="paragraph" w:styleId="Footer">
    <w:name w:val="footer"/>
    <w:basedOn w:val="Normal"/>
    <w:link w:val="FooterChar"/>
    <w:rsid w:val="007834FF"/>
    <w:pPr>
      <w:tabs>
        <w:tab w:val="center" w:pos="4536"/>
        <w:tab w:val="right" w:pos="9072"/>
      </w:tabs>
      <w:spacing w:after="0" w:line="240" w:lineRule="auto"/>
    </w:pPr>
    <w:rPr>
      <w:rFonts w:ascii="Times New Roman" w:eastAsia="Times New Roman" w:hAnsi="Times New Roman" w:cs="Times New Roman"/>
      <w:snapToGrid w:val="0"/>
      <w:sz w:val="24"/>
      <w:szCs w:val="20"/>
      <w:lang w:val="en-GB"/>
    </w:rPr>
  </w:style>
  <w:style w:type="character" w:customStyle="1" w:styleId="FooterChar">
    <w:name w:val="Footer Char"/>
    <w:basedOn w:val="DefaultParagraphFont"/>
    <w:link w:val="Footer"/>
    <w:rsid w:val="007834FF"/>
    <w:rPr>
      <w:rFonts w:ascii="Times New Roman" w:eastAsia="Times New Roman" w:hAnsi="Times New Roman" w:cs="Times New Roman"/>
      <w:snapToGrid w:val="0"/>
      <w:sz w:val="24"/>
      <w:szCs w:val="20"/>
      <w:lang w:val="en-GB"/>
    </w:rPr>
  </w:style>
  <w:style w:type="character" w:styleId="PageNumber">
    <w:name w:val="page number"/>
    <w:basedOn w:val="DefaultParagraphFont"/>
    <w:rsid w:val="007834FF"/>
  </w:style>
  <w:style w:type="paragraph" w:styleId="FootnoteText">
    <w:name w:val="footnote text"/>
    <w:basedOn w:val="Normal"/>
    <w:link w:val="FootnoteTextChar"/>
    <w:semiHidden/>
    <w:rsid w:val="007834FF"/>
    <w:pPr>
      <w:spacing w:after="0" w:line="240" w:lineRule="auto"/>
    </w:pPr>
    <w:rPr>
      <w:rFonts w:ascii="Times New Roman" w:eastAsia="Times New Roman" w:hAnsi="Times New Roman" w:cs="Times New Roman"/>
      <w:snapToGrid w:val="0"/>
      <w:sz w:val="20"/>
      <w:szCs w:val="20"/>
      <w:lang w:val="en-GB"/>
    </w:rPr>
  </w:style>
  <w:style w:type="character" w:customStyle="1" w:styleId="FootnoteTextChar">
    <w:name w:val="Footnote Text Char"/>
    <w:basedOn w:val="DefaultParagraphFont"/>
    <w:link w:val="FootnoteText"/>
    <w:semiHidden/>
    <w:rsid w:val="007834FF"/>
    <w:rPr>
      <w:rFonts w:ascii="Times New Roman" w:eastAsia="Times New Roman" w:hAnsi="Times New Roman" w:cs="Times New Roman"/>
      <w:snapToGrid w:val="0"/>
      <w:sz w:val="20"/>
      <w:szCs w:val="20"/>
      <w:lang w:val="en-GB"/>
    </w:rPr>
  </w:style>
  <w:style w:type="character" w:styleId="FootnoteReference">
    <w:name w:val="footnote reference"/>
    <w:rsid w:val="007834FF"/>
    <w:rPr>
      <w:vertAlign w:val="superscript"/>
    </w:rPr>
  </w:style>
  <w:style w:type="paragraph" w:styleId="BalloonText">
    <w:name w:val="Balloon Text"/>
    <w:basedOn w:val="Normal"/>
    <w:link w:val="BalloonTextChar"/>
    <w:uiPriority w:val="99"/>
    <w:semiHidden/>
    <w:unhideWhenUsed/>
    <w:rsid w:val="00783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4FF"/>
    <w:rPr>
      <w:rFonts w:ascii="Tahoma" w:hAnsi="Tahoma" w:cs="Tahoma"/>
      <w:sz w:val="16"/>
      <w:szCs w:val="16"/>
    </w:rPr>
  </w:style>
  <w:style w:type="paragraph" w:customStyle="1" w:styleId="Char1CharCharCharCharCharCharCharChar1CharCharCharChar">
    <w:name w:val="Char1 Char Char Char Char Char Char Char Char1 Char Char Char Char"/>
    <w:basedOn w:val="Normal"/>
    <w:rsid w:val="007834FF"/>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basedOn w:val="DefaultParagraphFont"/>
    <w:uiPriority w:val="99"/>
    <w:semiHidden/>
    <w:unhideWhenUsed/>
    <w:rsid w:val="00EE18BB"/>
    <w:rPr>
      <w:sz w:val="16"/>
      <w:szCs w:val="16"/>
    </w:rPr>
  </w:style>
  <w:style w:type="paragraph" w:styleId="CommentText">
    <w:name w:val="annotation text"/>
    <w:basedOn w:val="Normal"/>
    <w:link w:val="CommentTextChar"/>
    <w:uiPriority w:val="99"/>
    <w:semiHidden/>
    <w:unhideWhenUsed/>
    <w:rsid w:val="00EE18BB"/>
    <w:pPr>
      <w:spacing w:line="240" w:lineRule="auto"/>
    </w:pPr>
    <w:rPr>
      <w:sz w:val="20"/>
      <w:szCs w:val="20"/>
    </w:rPr>
  </w:style>
  <w:style w:type="character" w:customStyle="1" w:styleId="CommentTextChar">
    <w:name w:val="Comment Text Char"/>
    <w:basedOn w:val="DefaultParagraphFont"/>
    <w:link w:val="CommentText"/>
    <w:uiPriority w:val="99"/>
    <w:semiHidden/>
    <w:rsid w:val="00EE18BB"/>
    <w:rPr>
      <w:sz w:val="20"/>
      <w:szCs w:val="20"/>
    </w:rPr>
  </w:style>
  <w:style w:type="paragraph" w:styleId="CommentSubject">
    <w:name w:val="annotation subject"/>
    <w:basedOn w:val="CommentText"/>
    <w:next w:val="CommentText"/>
    <w:link w:val="CommentSubjectChar"/>
    <w:uiPriority w:val="99"/>
    <w:semiHidden/>
    <w:unhideWhenUsed/>
    <w:rsid w:val="00EE18BB"/>
    <w:rPr>
      <w:b/>
      <w:bCs/>
    </w:rPr>
  </w:style>
  <w:style w:type="character" w:customStyle="1" w:styleId="CommentSubjectChar">
    <w:name w:val="Comment Subject Char"/>
    <w:basedOn w:val="CommentTextChar"/>
    <w:link w:val="CommentSubject"/>
    <w:uiPriority w:val="99"/>
    <w:semiHidden/>
    <w:rsid w:val="00EE18BB"/>
    <w:rPr>
      <w:b/>
      <w:bCs/>
      <w:sz w:val="20"/>
      <w:szCs w:val="20"/>
    </w:rPr>
  </w:style>
  <w:style w:type="paragraph" w:styleId="ListParagraph">
    <w:name w:val="List Paragraph"/>
    <w:basedOn w:val="Normal"/>
    <w:uiPriority w:val="34"/>
    <w:qFormat/>
    <w:rsid w:val="0023593B"/>
    <w:pPr>
      <w:ind w:left="720"/>
      <w:contextualSpacing/>
    </w:pPr>
  </w:style>
  <w:style w:type="paragraph" w:styleId="NoSpacing">
    <w:name w:val="No Spacing"/>
    <w:uiPriority w:val="1"/>
    <w:qFormat/>
    <w:rsid w:val="00C63E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rednosti_pmdr@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40EBE-A148-425D-9F84-773A0AA0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1151</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Любка Видолова</dc:creator>
  <cp:lastModifiedBy>Krasimira Dankova</cp:lastModifiedBy>
  <cp:revision>15</cp:revision>
  <dcterms:created xsi:type="dcterms:W3CDTF">2019-10-14T11:45:00Z</dcterms:created>
  <dcterms:modified xsi:type="dcterms:W3CDTF">2019-12-11T13:22:00Z</dcterms:modified>
</cp:coreProperties>
</file>