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9" w:rsidRPr="00DD3E3A" w:rsidRDefault="00ED2975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r>
        <w:rPr>
          <w:noProof/>
          <w:lang w:val="en-US"/>
        </w:rPr>
        <w:pict>
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047;width:22764;height:1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857EA8" w:rsidRDefault="009271F6" w:rsidP="008F4B13">
                    <w:pPr>
                      <w:pStyle w:val="Header"/>
                      <w:spacing w:after="30"/>
                      <w:ind w:left="-851"/>
                      <w:suppressOverlap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noProof/>
                        <w:lang w:val="en-US"/>
                      </w:rPr>
                      <w:drawing>
                        <wp:inline distT="0" distB="0" distL="0" distR="0">
                          <wp:extent cx="1136650" cy="789940"/>
                          <wp:effectExtent l="0" t="0" r="635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6650" cy="789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8" w:rsidRPr="00733AE1" w:rsidRDefault="00857EA8" w:rsidP="00A612D9">
                    <w:pPr>
                      <w:pStyle w:val="NormalWeb"/>
                      <w:ind w:left="-284"/>
                      <w:suppressOverlap/>
                      <w:jc w:val="center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</w:rPr>
                      <w:t xml:space="preserve">   </w:t>
                    </w:r>
                  </w:p>
                  <w:p w:rsidR="00857EA8" w:rsidRPr="00733AE1" w:rsidRDefault="00857EA8" w:rsidP="00A612D9">
                    <w:pPr>
                      <w:pStyle w:val="NormalWeb"/>
                      <w:ind w:left="-284"/>
                      <w:suppressOverlap/>
                      <w:jc w:val="center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30289;width:16478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  <v:imagedata r:id="rId10" o:title=""/>
                <v:path arrowok="t"/>
              </v:shape>
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Picture 8" o:spid="_x0000_s1031" type="#_x0000_t75" style="position:absolute;left:6000;width:16764;height:9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11" o:title=""/>
                  <v:path arrowok="t"/>
                </v:shape>
                <v:shape id="TextBox 5" o:spid="_x0000_s1032" type="#_x0000_t202" style="position:absolute;top:9429;width:28289;height:524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857EA8" w:rsidRPr="00FE1D46" w:rsidRDefault="00857EA8" w:rsidP="005C3FA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И ГОРИТЕ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ED2975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w:pict>
          <v:shape id="Text Box 6" o:spid="_x0000_s1033" type="#_x0000_t202" style="position:absolute;margin-left:-11.8pt;margin-top:16.8pt;width:154.35pt;height:3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<v:textbox>
              <w:txbxContent>
                <w:p w:rsidR="00857EA8" w:rsidRPr="004C6A9D" w:rsidRDefault="00857EA8" w:rsidP="008F4B13">
                  <w:pPr>
                    <w:pStyle w:val="NormalWeb"/>
                    <w:ind w:firstLine="0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  <w:lang w:val="bg-BG"/>
                    </w:rPr>
                  </w:pPr>
                  <w:r w:rsidRPr="008F4B13">
                    <w:rPr>
                      <w:rFonts w:ascii="Candara" w:hAnsi="Candara" w:cs="Candara"/>
                      <w:bCs/>
                      <w:kern w:val="24"/>
                      <w:sz w:val="18"/>
                      <w:szCs w:val="18"/>
                      <w:lang w:val="ru-RU"/>
                    </w:rPr>
                    <w:t>ЕВРОПЕЙСКИ СЪЮЗ</w:t>
                  </w:r>
                  <w:r>
                    <w:rPr>
                      <w:rFonts w:ascii="Candara" w:hAnsi="Candara" w:cs="Candara"/>
                      <w:b/>
                      <w:bCs/>
                      <w:kern w:val="24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Candara" w:hAnsi="Candara" w:cs="Candara"/>
                      <w:kern w:val="24"/>
                      <w:sz w:val="18"/>
                      <w:szCs w:val="18"/>
                      <w:lang w:val="ru-RU"/>
                    </w:rPr>
                    <w:t xml:space="preserve">ЕВРОПЕЙСКИ ФОНД ЗА </w:t>
                  </w:r>
                  <w:r w:rsidRPr="000C70B3">
                    <w:rPr>
                      <w:rFonts w:ascii="Candara" w:hAnsi="Candara" w:cs="Candara"/>
                      <w:kern w:val="24"/>
                      <w:sz w:val="18"/>
                      <w:szCs w:val="18"/>
                      <w:lang w:val="ru-RU"/>
                    </w:rPr>
                    <w:t>МОРСКО ДЕЛО И РИБАРСТВО</w:t>
                  </w:r>
                </w:p>
              </w:txbxContent>
            </v:textbox>
          </v:shape>
        </w:pic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Default="008F4B13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C357D0" w:rsidRPr="00C357D0" w:rsidRDefault="00C357D0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AF4D7E" w:rsidRDefault="008F4B13" w:rsidP="00491D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BA7650" w:rsidRPr="00BA7650">
        <w:rPr>
          <w:rFonts w:ascii="Times New Roman" w:hAnsi="Times New Roman"/>
          <w:b/>
          <w:sz w:val="24"/>
          <w:szCs w:val="24"/>
        </w:rPr>
        <w:t xml:space="preserve"> ПРОЦЕДУРА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BG14MFOP001-4.034</w:t>
      </w:r>
      <w:r w:rsidR="00BA75B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bookmarkStart w:id="0" w:name="_GoBack"/>
      <w:bookmarkEnd w:id="0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Мярка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3.2 "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Популяризиране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местните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ресурси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подкрепа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развитието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дребно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мащабна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инфраструктура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" в МИРГ „НЕСЕБЪР-МЕСЕМВРИЯ“</w:t>
      </w:r>
    </w:p>
    <w:p w:rsidR="00AF7BA6" w:rsidRPr="00491DBD" w:rsidRDefault="00BA7650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Рег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.№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кандидата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отхвърляне</w:t>
            </w:r>
            <w:proofErr w:type="spellEnd"/>
          </w:p>
        </w:tc>
      </w:tr>
      <w:tr w:rsidR="00F63548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AF7BA6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AF4D7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BG14MFOP001-4.034-0002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AF4D7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СДРУЖЕНИЕ "СПОДЕЛЕНО РАБОТНО МЯСТО-ВАРНА"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AF4D7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Месамбрия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Месемврия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Несебър</w:t>
            </w:r>
            <w:proofErr w:type="spellEnd"/>
            <w:r w:rsidR="00F63548" w:rsidRPr="00ED7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4D7E" w:rsidRDefault="00AF4D7E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извършване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административно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допустимост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BG14MFOP001-4.034-0002,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3.2 "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Популяризиране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местните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подкрепа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развитието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дребно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мащабна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" в МИРГ „НЕСЕБЪР-МЕСЕМВРИЯ“ ,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29,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2, т. 1 а/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средствата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Европейските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структурни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инвестиционни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фондове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установено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отговаря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№ 4</w:t>
            </w: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Кандидатът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изискванията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и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№ 6</w:t>
            </w: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(ПП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попада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териториалният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обхват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СВОМР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МИРГ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Несебър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Месемврия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посочени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т. 24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3.2 "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Популяризиране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местните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подкрепа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развитието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дребно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мащабна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" в МИРГ „НЕСЕБЪР-МЕСЕМВРИЯ“.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Кандидатът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получателят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следва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седалище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действие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МИРГ „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Несебър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Месемврия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“. </w:t>
            </w:r>
          </w:p>
          <w:p w:rsidR="00F63548" w:rsidRPr="00C357D0" w:rsidRDefault="00F63548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връзка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гореизложеното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етап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Техническа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фнансова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</w:p>
          <w:p w:rsidR="00F63548" w:rsidRPr="00112EA5" w:rsidRDefault="00F63548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548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AF7BA6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AF4D7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BG14MFOP001-4.034-0003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AF4D7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БУЛГЕРИАН ГЕЙНС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Сдружение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AF4D7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Културното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наследство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НЕСЕБЪР-МЕСЕМВРИЯ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63548" w:rsidRDefault="00BA75BD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 извършване на оценка за административно съответствие и допустимост на проектно предложение BG14MFOP001-4.034-0003 по процедура „Мярка 3.2 "Популяризиране на местните ресурси и подкрепа за развитието на дребно мащабна инфраструктура" в МИРГ „НЕСЕБЪР-МЕСЕМВРИЯ“ , съгласно чл. 29, ал. 2, т. 1 а/ от Закона за управление на средствата от Европейските структурни и инвестиционни фондове е установено, че : Проектното предложение не е отговаря на Критерий за оценка № 4 (Кандидатът е допустим съгласно изискванията на Условия за кандидатстване по настоящата процедура) и Критерий за оценка № 6 (ПП попада в териториалният обхват на СВОМР на МИРГ Несебър – Месемврия) посочени в т. 24 от Условията за кандидатстване по настоящата процедура - Мярка 3.2 "Популяризиране на местните ресурси и подкрепа за развитието на дребно мащабна инфраструктура" в МИРГ </w:t>
            </w:r>
            <w:r w:rsidRPr="00BA7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„НЕСЕБЪР-МЕСЕМВРИЯ“. Съгласно Условия за кандидатстване Кандидатът/получателят на финансова помощ следва да има седалище и адрес на управление на територията на действие на МИРГ „Несебър – Месемврия“.</w:t>
            </w:r>
          </w:p>
          <w:p w:rsidR="00BA75BD" w:rsidRPr="00C357D0" w:rsidRDefault="00BA75BD" w:rsidP="00BA75B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връзка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гореизложеното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етап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Техническа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фнансова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</w:p>
          <w:p w:rsidR="00BA75BD" w:rsidRPr="00BA75BD" w:rsidRDefault="00BA75BD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7BA6" w:rsidRDefault="00AF7BA6" w:rsidP="005F5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7AE1" w:rsidRPr="005C3FA0" w:rsidRDefault="00ED7AE1" w:rsidP="008F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Default="006128BA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p w:rsidR="0054262F" w:rsidRDefault="0054262F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62F" w:rsidRPr="0054262F" w:rsidRDefault="0054262F" w:rsidP="00112EA5">
      <w:pPr>
        <w:spacing w:after="0" w:line="240" w:lineRule="auto"/>
        <w:jc w:val="both"/>
        <w:rPr>
          <w:b/>
          <w:bCs/>
          <w:snapToGrid w:val="0"/>
          <w:sz w:val="24"/>
          <w:szCs w:val="24"/>
        </w:rPr>
      </w:pPr>
    </w:p>
    <w:sectPr w:rsidR="0054262F" w:rsidRPr="0054262F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75" w:rsidRDefault="00ED2975" w:rsidP="00D953C9">
      <w:pPr>
        <w:spacing w:after="0" w:line="240" w:lineRule="auto"/>
      </w:pPr>
      <w:r>
        <w:separator/>
      </w:r>
    </w:p>
  </w:endnote>
  <w:endnote w:type="continuationSeparator" w:id="0">
    <w:p w:rsidR="00ED2975" w:rsidRDefault="00ED2975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75" w:rsidRDefault="00ED2975" w:rsidP="00D953C9">
      <w:pPr>
        <w:spacing w:after="0" w:line="240" w:lineRule="auto"/>
      </w:pPr>
      <w:r>
        <w:separator/>
      </w:r>
    </w:p>
  </w:footnote>
  <w:footnote w:type="continuationSeparator" w:id="0">
    <w:p w:rsidR="00ED2975" w:rsidRDefault="00ED2975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2D9"/>
    <w:rsid w:val="00000E75"/>
    <w:rsid w:val="00011EA8"/>
    <w:rsid w:val="00032BC5"/>
    <w:rsid w:val="0006315E"/>
    <w:rsid w:val="00072DF8"/>
    <w:rsid w:val="000761DE"/>
    <w:rsid w:val="000D0F2E"/>
    <w:rsid w:val="000E05F9"/>
    <w:rsid w:val="00112EA5"/>
    <w:rsid w:val="00131564"/>
    <w:rsid w:val="00150BE5"/>
    <w:rsid w:val="00161586"/>
    <w:rsid w:val="0018424F"/>
    <w:rsid w:val="0018591F"/>
    <w:rsid w:val="001971F6"/>
    <w:rsid w:val="001A0784"/>
    <w:rsid w:val="001E026C"/>
    <w:rsid w:val="001E0CED"/>
    <w:rsid w:val="002014FF"/>
    <w:rsid w:val="002341A7"/>
    <w:rsid w:val="00234F1C"/>
    <w:rsid w:val="00237FD6"/>
    <w:rsid w:val="002660C5"/>
    <w:rsid w:val="00272C31"/>
    <w:rsid w:val="002B5671"/>
    <w:rsid w:val="002C6655"/>
    <w:rsid w:val="002C689A"/>
    <w:rsid w:val="002C7352"/>
    <w:rsid w:val="002F61E9"/>
    <w:rsid w:val="00306085"/>
    <w:rsid w:val="003105F5"/>
    <w:rsid w:val="00316024"/>
    <w:rsid w:val="00353A97"/>
    <w:rsid w:val="00357928"/>
    <w:rsid w:val="00367225"/>
    <w:rsid w:val="00367FA7"/>
    <w:rsid w:val="00373CF8"/>
    <w:rsid w:val="00375311"/>
    <w:rsid w:val="00376F79"/>
    <w:rsid w:val="003830A0"/>
    <w:rsid w:val="0038421C"/>
    <w:rsid w:val="003A5E31"/>
    <w:rsid w:val="00406CC8"/>
    <w:rsid w:val="00415190"/>
    <w:rsid w:val="00423117"/>
    <w:rsid w:val="00432540"/>
    <w:rsid w:val="00451CFF"/>
    <w:rsid w:val="004627BE"/>
    <w:rsid w:val="00485D86"/>
    <w:rsid w:val="00491DBD"/>
    <w:rsid w:val="004A44A9"/>
    <w:rsid w:val="004B2ECB"/>
    <w:rsid w:val="004C6C3C"/>
    <w:rsid w:val="004D3740"/>
    <w:rsid w:val="004F439D"/>
    <w:rsid w:val="00506C76"/>
    <w:rsid w:val="00510304"/>
    <w:rsid w:val="005272B7"/>
    <w:rsid w:val="0054262F"/>
    <w:rsid w:val="005613DB"/>
    <w:rsid w:val="00567156"/>
    <w:rsid w:val="00567CE6"/>
    <w:rsid w:val="00577801"/>
    <w:rsid w:val="0058718F"/>
    <w:rsid w:val="005C0476"/>
    <w:rsid w:val="005C3FA0"/>
    <w:rsid w:val="005C4730"/>
    <w:rsid w:val="005D1A14"/>
    <w:rsid w:val="005E5F1A"/>
    <w:rsid w:val="005F5E04"/>
    <w:rsid w:val="006128BA"/>
    <w:rsid w:val="00637256"/>
    <w:rsid w:val="00640EBE"/>
    <w:rsid w:val="00645F83"/>
    <w:rsid w:val="00647DE2"/>
    <w:rsid w:val="00675F80"/>
    <w:rsid w:val="00690A73"/>
    <w:rsid w:val="006B6DEF"/>
    <w:rsid w:val="006C3532"/>
    <w:rsid w:val="006E3986"/>
    <w:rsid w:val="00700D59"/>
    <w:rsid w:val="0072294D"/>
    <w:rsid w:val="00734D3A"/>
    <w:rsid w:val="007552EE"/>
    <w:rsid w:val="007742F8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27F74"/>
    <w:rsid w:val="00931D49"/>
    <w:rsid w:val="009605E1"/>
    <w:rsid w:val="0096163F"/>
    <w:rsid w:val="00972F22"/>
    <w:rsid w:val="0099151A"/>
    <w:rsid w:val="009B193B"/>
    <w:rsid w:val="00A44D0B"/>
    <w:rsid w:val="00A520E9"/>
    <w:rsid w:val="00A612D9"/>
    <w:rsid w:val="00A93B97"/>
    <w:rsid w:val="00A94469"/>
    <w:rsid w:val="00A96182"/>
    <w:rsid w:val="00AF44C9"/>
    <w:rsid w:val="00AF4D7E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5BD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D2B15"/>
    <w:rsid w:val="00CE0FEB"/>
    <w:rsid w:val="00CE1A0B"/>
    <w:rsid w:val="00CF1B0D"/>
    <w:rsid w:val="00D01BC0"/>
    <w:rsid w:val="00D57B6E"/>
    <w:rsid w:val="00D61D77"/>
    <w:rsid w:val="00D70737"/>
    <w:rsid w:val="00D953C9"/>
    <w:rsid w:val="00D955EE"/>
    <w:rsid w:val="00DC228E"/>
    <w:rsid w:val="00DD16A4"/>
    <w:rsid w:val="00DE0319"/>
    <w:rsid w:val="00DE48CD"/>
    <w:rsid w:val="00E13302"/>
    <w:rsid w:val="00E13F51"/>
    <w:rsid w:val="00E164EE"/>
    <w:rsid w:val="00E267A0"/>
    <w:rsid w:val="00E66D63"/>
    <w:rsid w:val="00E768C6"/>
    <w:rsid w:val="00E85F9D"/>
    <w:rsid w:val="00E9784D"/>
    <w:rsid w:val="00EA3B55"/>
    <w:rsid w:val="00EC670D"/>
    <w:rsid w:val="00ED2975"/>
    <w:rsid w:val="00ED7AE1"/>
    <w:rsid w:val="00EF2EE8"/>
    <w:rsid w:val="00EF5E86"/>
    <w:rsid w:val="00F01136"/>
    <w:rsid w:val="00F217F4"/>
    <w:rsid w:val="00F30A61"/>
    <w:rsid w:val="00F45F4C"/>
    <w:rsid w:val="00F63548"/>
    <w:rsid w:val="00F65E81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26E5-4113-4AF1-98AA-BA6DA8DE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Irena Tsanova</cp:lastModifiedBy>
  <cp:revision>13</cp:revision>
  <dcterms:created xsi:type="dcterms:W3CDTF">2020-03-23T07:44:00Z</dcterms:created>
  <dcterms:modified xsi:type="dcterms:W3CDTF">2020-06-04T08:34:00Z</dcterms:modified>
</cp:coreProperties>
</file>