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4D50D0">
        <w:rPr>
          <w:b/>
        </w:rPr>
        <w:t>7</w:t>
      </w:r>
      <w:bookmarkStart w:id="0" w:name="_Toc218246111"/>
      <w:bookmarkStart w:id="1" w:name="_Toc387997538"/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7D666F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</w:rPr>
        <w:t>к</w:t>
      </w:r>
      <w:proofErr w:type="spellStart"/>
      <w:r w:rsidRPr="00C237AD">
        <w:rPr>
          <w:rFonts w:eastAsia="Times New Roman"/>
          <w:lang w:val="en-US"/>
        </w:rPr>
        <w:t>ъм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Условията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за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изпълнение</w:t>
      </w:r>
      <w:proofErr w:type="spellEnd"/>
      <w:r w:rsidRPr="00C237AD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 п</w:t>
      </w:r>
      <w:proofErr w:type="spellStart"/>
      <w:r w:rsidRPr="00C237AD">
        <w:rPr>
          <w:rFonts w:eastAsia="Times New Roman"/>
          <w:lang w:val="en-US"/>
        </w:rPr>
        <w:t>роцедура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="007D666F" w:rsidRPr="00B51813">
        <w:rPr>
          <w:rFonts w:eastAsia="Times New Roman"/>
          <w:lang w:val="en-US"/>
        </w:rPr>
        <w:t>чрез</w:t>
      </w:r>
      <w:proofErr w:type="spellEnd"/>
      <w:r w:rsidR="007D666F"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подбор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на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проекти</w:t>
      </w:r>
      <w:proofErr w:type="spellEnd"/>
      <w:r>
        <w:rPr>
          <w:rFonts w:eastAsia="Times New Roman"/>
        </w:rPr>
        <w:t xml:space="preserve"> </w:t>
      </w:r>
      <w:r w:rsidR="00BC75A5">
        <w:rPr>
          <w:rFonts w:eastAsia="Times New Roman"/>
          <w:lang w:val="en-US"/>
        </w:rPr>
        <w:t>BG14MFOP001-2.015</w:t>
      </w:r>
      <w:r w:rsidR="00B525E0" w:rsidRPr="00B525E0">
        <w:rPr>
          <w:rFonts w:eastAsia="Times New Roman"/>
          <w:lang w:val="en-US"/>
        </w:rPr>
        <w:t xml:space="preserve"> </w:t>
      </w:r>
      <w:r w:rsidR="00D211B6" w:rsidRPr="00CA0843">
        <w:rPr>
          <w:rFonts w:eastAsia="Times New Roman"/>
          <w:lang w:val="en-US"/>
        </w:rPr>
        <w:t xml:space="preserve"> </w:t>
      </w:r>
      <w:r w:rsidRPr="00CA0843">
        <w:rPr>
          <w:rFonts w:eastAsia="Times New Roman"/>
          <w:lang w:val="en-US"/>
        </w:rPr>
        <w:t>„</w:t>
      </w:r>
      <w:proofErr w:type="spellStart"/>
      <w:r w:rsidRPr="00CA0843">
        <w:rPr>
          <w:rFonts w:eastAsia="Times New Roman"/>
          <w:lang w:val="en-US"/>
        </w:rPr>
        <w:t>Продуктивни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инвестиции</w:t>
      </w:r>
      <w:proofErr w:type="spellEnd"/>
      <w:r w:rsidRPr="00CA0843">
        <w:rPr>
          <w:rFonts w:eastAsia="Times New Roman"/>
          <w:lang w:val="en-US"/>
        </w:rPr>
        <w:t xml:space="preserve"> в </w:t>
      </w:r>
      <w:proofErr w:type="spellStart"/>
      <w:r w:rsidRPr="00CA0843">
        <w:rPr>
          <w:rFonts w:eastAsia="Times New Roman"/>
          <w:lang w:val="en-US"/>
        </w:rPr>
        <w:t>аквакултурите</w:t>
      </w:r>
      <w:proofErr w:type="spellEnd"/>
      <w:r w:rsidRPr="00CA0843">
        <w:rPr>
          <w:rFonts w:eastAsia="Times New Roman"/>
          <w:lang w:val="en-US"/>
        </w:rPr>
        <w:t>”,</w:t>
      </w:r>
      <w:r w:rsidR="0063457D" w:rsidRPr="00CA0843">
        <w:rPr>
          <w:rFonts w:eastAsia="Times New Roman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сектор</w:t>
      </w:r>
      <w:proofErr w:type="spellEnd"/>
      <w:r w:rsidRPr="00CA0843">
        <w:rPr>
          <w:rFonts w:eastAsia="Times New Roman"/>
          <w:lang w:val="en-US"/>
        </w:rPr>
        <w:t xml:space="preserve"> „</w:t>
      </w:r>
      <w:proofErr w:type="spellStart"/>
      <w:r w:rsidRPr="00CA0843">
        <w:rPr>
          <w:rFonts w:eastAsia="Times New Roman"/>
          <w:lang w:val="en-US"/>
        </w:rPr>
        <w:t>Малки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проекти</w:t>
      </w:r>
      <w:proofErr w:type="spellEnd"/>
      <w:r w:rsidRPr="00CA0843">
        <w:rPr>
          <w:rFonts w:eastAsia="Times New Roman"/>
          <w:lang w:val="en-US"/>
        </w:rPr>
        <w:t>”</w:t>
      </w:r>
      <w:r w:rsidR="007D666F" w:rsidRPr="00CA0843">
        <w:rPr>
          <w:rFonts w:eastAsia="Times New Roman"/>
        </w:rPr>
        <w:t xml:space="preserve">, </w:t>
      </w:r>
      <w:r w:rsidR="00CE57F1" w:rsidRPr="00CA0843">
        <w:rPr>
          <w:rFonts w:eastAsia="Times New Roman"/>
        </w:rPr>
        <w:t>м</w:t>
      </w:r>
      <w:proofErr w:type="spellStart"/>
      <w:r w:rsidR="007D666F" w:rsidRPr="00CA0843">
        <w:rPr>
          <w:rFonts w:eastAsia="Times New Roman"/>
          <w:lang w:val="en-US"/>
        </w:rPr>
        <w:t>ярка</w:t>
      </w:r>
      <w:proofErr w:type="spellEnd"/>
      <w:r w:rsidR="007D666F" w:rsidRPr="00CA0843">
        <w:rPr>
          <w:rFonts w:eastAsia="Times New Roman"/>
          <w:lang w:val="en-US"/>
        </w:rPr>
        <w:t xml:space="preserve"> 2.2  „</w:t>
      </w:r>
      <w:proofErr w:type="spellStart"/>
      <w:r w:rsidR="007D666F" w:rsidRPr="00CA0843">
        <w:rPr>
          <w:rFonts w:eastAsia="Times New Roman"/>
          <w:lang w:val="en-US"/>
        </w:rPr>
        <w:t>Продуктивни</w:t>
      </w:r>
      <w:proofErr w:type="spellEnd"/>
      <w:r w:rsidR="007D666F" w:rsidRPr="00CA0843">
        <w:rPr>
          <w:rFonts w:eastAsia="Times New Roman"/>
          <w:lang w:val="en-US"/>
        </w:rPr>
        <w:t xml:space="preserve"> </w:t>
      </w:r>
      <w:proofErr w:type="spellStart"/>
      <w:r w:rsidR="007D666F" w:rsidRPr="00CA0843">
        <w:rPr>
          <w:rFonts w:eastAsia="Times New Roman"/>
          <w:lang w:val="en-US"/>
        </w:rPr>
        <w:t>инвестиции</w:t>
      </w:r>
      <w:proofErr w:type="spellEnd"/>
      <w:r w:rsidR="007D666F" w:rsidRPr="00CA0843">
        <w:rPr>
          <w:rFonts w:eastAsia="Times New Roman"/>
          <w:lang w:val="en-US"/>
        </w:rPr>
        <w:t xml:space="preserve"> в </w:t>
      </w:r>
      <w:proofErr w:type="spellStart"/>
      <w:r w:rsidR="007D666F" w:rsidRPr="00CA0843">
        <w:rPr>
          <w:rFonts w:eastAsia="Times New Roman"/>
          <w:lang w:val="en-US"/>
        </w:rPr>
        <w:t>аквакултурите</w:t>
      </w:r>
      <w:proofErr w:type="spellEnd"/>
      <w:r w:rsidR="007D666F" w:rsidRPr="00CA0843">
        <w:rPr>
          <w:rFonts w:eastAsia="Times New Roman"/>
          <w:lang w:val="en-US"/>
        </w:rPr>
        <w:t>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A4201E" w:rsidRPr="00884AC8" w:rsidRDefault="00BC75A5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>
        <w:rPr>
          <w:rStyle w:val="indented"/>
          <w:b/>
          <w:bCs/>
          <w:sz w:val="22"/>
          <w:szCs w:val="22"/>
        </w:rPr>
        <w:t>BG14MFOP001-2.01</w:t>
      </w:r>
      <w:r>
        <w:rPr>
          <w:rStyle w:val="indented"/>
          <w:b/>
          <w:bCs/>
          <w:sz w:val="22"/>
          <w:szCs w:val="22"/>
          <w:lang w:val="en-US"/>
        </w:rPr>
        <w:t>5</w:t>
      </w:r>
      <w:r w:rsidR="009F4208" w:rsidRPr="009F4208">
        <w:rPr>
          <w:rStyle w:val="indented"/>
          <w:b/>
          <w:bCs/>
          <w:sz w:val="22"/>
          <w:szCs w:val="22"/>
        </w:rPr>
        <w:t xml:space="preserve"> </w:t>
      </w:r>
      <w:r w:rsidR="00424F79" w:rsidRPr="00884AC8">
        <w:rPr>
          <w:b/>
          <w:bCs/>
          <w:sz w:val="22"/>
          <w:szCs w:val="22"/>
        </w:rPr>
        <w:t>„Продуктивни инвестиции в аквакултурите“</w:t>
      </w:r>
    </w:p>
    <w:p w:rsidR="00EB56A1" w:rsidRPr="00884AC8" w:rsidRDefault="00EB56A1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>Сектор „Малки проекти”</w:t>
      </w:r>
      <w:r w:rsidR="00386164" w:rsidRPr="00884AC8">
        <w:rPr>
          <w:b/>
          <w:bCs/>
          <w:sz w:val="22"/>
          <w:szCs w:val="22"/>
        </w:rPr>
        <w:t xml:space="preserve">, </w:t>
      </w:r>
      <w:r w:rsidR="00910212" w:rsidRPr="00884AC8">
        <w:rPr>
          <w:b/>
          <w:bCs/>
          <w:sz w:val="22"/>
          <w:szCs w:val="22"/>
        </w:rPr>
        <w:t>м</w:t>
      </w:r>
      <w:r w:rsidR="00386164" w:rsidRPr="00884AC8">
        <w:rPr>
          <w:b/>
          <w:bCs/>
          <w:sz w:val="22"/>
          <w:szCs w:val="22"/>
        </w:rPr>
        <w:t>ярка 2.2 „Продуктивни инвестиции в аквакултурите“</w:t>
      </w:r>
    </w:p>
    <w:tbl>
      <w:tblPr>
        <w:tblW w:w="9215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F67A2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67A2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F67A2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……………2020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AA3C35">
        <w:t>BG14MFOP001-2.01</w:t>
      </w:r>
      <w:r w:rsidR="00AA3C35">
        <w:rPr>
          <w:lang w:val="en-US"/>
        </w:rPr>
        <w:t>5</w:t>
      </w:r>
      <w:r w:rsidR="007066B6" w:rsidRPr="007066B6">
        <w:t xml:space="preserve"> </w:t>
      </w:r>
      <w:r w:rsidR="00DA7D04" w:rsidRPr="00CA0843">
        <w:t xml:space="preserve"> </w:t>
      </w:r>
      <w:r w:rsidR="00FC63A7" w:rsidRPr="00CA0843">
        <w:t xml:space="preserve">"Продуктивни инвестиции в аквакултурите", </w:t>
      </w:r>
      <w:r w:rsidR="00CE57F1" w:rsidRPr="00CA0843">
        <w:t>с</w:t>
      </w:r>
      <w:r w:rsidR="00FC63A7" w:rsidRPr="00CA0843">
        <w:t xml:space="preserve">ектор „Малки проекти“, </w:t>
      </w:r>
      <w:r w:rsidR="00CE57F1" w:rsidRPr="00CA0843">
        <w:t>м</w:t>
      </w:r>
      <w:r w:rsidR="00FC63A7" w:rsidRPr="00CA0843">
        <w:t>ярка 2.2  „Продуктивни инвестиции в аквакултурите“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………………2020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</w:t>
      </w:r>
      <w:r w:rsidR="00AA3C35" w:rsidRPr="00AA3C35">
        <w:rPr>
          <w:snapToGrid w:val="0"/>
          <w:color w:val="000000"/>
        </w:rPr>
        <w:t xml:space="preserve">РД 09 – 466 от 16 май  2019 г </w:t>
      </w:r>
      <w:r w:rsidR="00AA3C35">
        <w:rPr>
          <w:snapToGrid w:val="0"/>
          <w:color w:val="000000"/>
          <w:lang w:val="en-US"/>
        </w:rPr>
        <w:t xml:space="preserve"> </w:t>
      </w:r>
      <w:r w:rsidRPr="00002B39">
        <w:rPr>
          <w:snapToGrid w:val="0"/>
          <w:color w:val="000000"/>
        </w:rPr>
        <w:t xml:space="preserve">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Pr="00002B39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snapToGrid w:val="0"/>
          <w:lang w:eastAsia="bg-BG"/>
        </w:rPr>
      </w:pPr>
    </w:p>
    <w:p w:rsidR="00F739C8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  <w:r w:rsidRPr="00002B39">
        <w:rPr>
          <w:lang w:eastAsia="fr-FR"/>
        </w:rPr>
        <w:t xml:space="preserve">                 </w:t>
      </w:r>
    </w:p>
    <w:p w:rsidR="00F739C8" w:rsidRDefault="00F739C8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</w:p>
    <w:p w:rsidR="00DA7D04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</w:t>
      </w:r>
      <w:proofErr w:type="spellStart"/>
      <w:r w:rsidR="00AA3C35" w:rsidRPr="00AA3C35">
        <w:rPr>
          <w:lang w:val="en-US"/>
        </w:rPr>
        <w:t>Размерът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финансовата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</w:t>
      </w:r>
      <w:proofErr w:type="spellEnd"/>
      <w:r w:rsidR="00AA3C35" w:rsidRPr="00AA3C35">
        <w:rPr>
          <w:lang w:val="en-US"/>
        </w:rPr>
        <w:t xml:space="preserve"> т. 6.1. </w:t>
      </w:r>
      <w:proofErr w:type="spellStart"/>
      <w:proofErr w:type="gramStart"/>
      <w:r w:rsidR="00AA3C35" w:rsidRPr="00AA3C35">
        <w:rPr>
          <w:lang w:val="en-US"/>
        </w:rPr>
        <w:t>се</w:t>
      </w:r>
      <w:proofErr w:type="spellEnd"/>
      <w:proofErr w:type="gram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определя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съгласно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Приложение</w:t>
      </w:r>
      <w:proofErr w:type="spellEnd"/>
      <w:r w:rsidR="00AA3C35" w:rsidRPr="00AA3C35">
        <w:rPr>
          <w:lang w:val="en-US"/>
        </w:rPr>
        <w:t xml:space="preserve"> № 2 </w:t>
      </w:r>
      <w:proofErr w:type="spellStart"/>
      <w:r w:rsidR="00AA3C35" w:rsidRPr="00AA3C35">
        <w:rPr>
          <w:lang w:val="en-US"/>
        </w:rPr>
        <w:t>към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чл</w:t>
      </w:r>
      <w:proofErr w:type="spellEnd"/>
      <w:r w:rsidR="00AA3C35" w:rsidRPr="00AA3C35">
        <w:rPr>
          <w:lang w:val="en-US"/>
        </w:rPr>
        <w:t xml:space="preserve">. </w:t>
      </w:r>
      <w:proofErr w:type="gramStart"/>
      <w:r w:rsidR="00AA3C35" w:rsidRPr="00AA3C35">
        <w:rPr>
          <w:lang w:val="en-US"/>
        </w:rPr>
        <w:t xml:space="preserve">2, </w:t>
      </w:r>
      <w:proofErr w:type="spellStart"/>
      <w:r w:rsidR="00AA3C35" w:rsidRPr="00AA3C35">
        <w:rPr>
          <w:lang w:val="en-US"/>
        </w:rPr>
        <w:t>ал</w:t>
      </w:r>
      <w:proofErr w:type="spellEnd"/>
      <w:r w:rsidR="00AA3C35" w:rsidRPr="00AA3C35">
        <w:rPr>
          <w:lang w:val="en-US"/>
        </w:rPr>
        <w:t>.</w:t>
      </w:r>
      <w:proofErr w:type="gramEnd"/>
      <w:r w:rsidR="00AA3C35" w:rsidRPr="00AA3C35">
        <w:rPr>
          <w:lang w:val="en-US"/>
        </w:rPr>
        <w:t xml:space="preserve"> 3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Наредбатa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посочване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нередности</w:t>
      </w:r>
      <w:proofErr w:type="spellEnd"/>
      <w:r w:rsidR="00AA3C35" w:rsidRPr="00AA3C35">
        <w:rPr>
          <w:lang w:val="en-US"/>
        </w:rPr>
        <w:t xml:space="preserve">, </w:t>
      </w:r>
      <w:proofErr w:type="spellStart"/>
      <w:r w:rsidR="00AA3C35" w:rsidRPr="00AA3C35">
        <w:rPr>
          <w:lang w:val="en-US"/>
        </w:rPr>
        <w:t>представляващи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основания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извършване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корекции</w:t>
      </w:r>
      <w:proofErr w:type="spellEnd"/>
      <w:r w:rsidR="00AA3C35" w:rsidRPr="00AA3C35">
        <w:rPr>
          <w:lang w:val="en-US"/>
        </w:rPr>
        <w:t xml:space="preserve">, и </w:t>
      </w:r>
      <w:proofErr w:type="spellStart"/>
      <w:r w:rsidR="00AA3C35" w:rsidRPr="00AA3C35">
        <w:rPr>
          <w:lang w:val="en-US"/>
        </w:rPr>
        <w:t>процентните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показатели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определяне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размера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реда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Закона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управление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средствата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Европейските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структурни</w:t>
      </w:r>
      <w:proofErr w:type="spellEnd"/>
      <w:r w:rsidR="00AA3C35" w:rsidRPr="00AA3C35">
        <w:rPr>
          <w:lang w:val="en-US"/>
        </w:rPr>
        <w:t xml:space="preserve"> и </w:t>
      </w:r>
      <w:proofErr w:type="spellStart"/>
      <w:r w:rsidR="00AA3C35" w:rsidRPr="00AA3C35">
        <w:rPr>
          <w:lang w:val="en-US"/>
        </w:rPr>
        <w:t>инвестиционни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фондове</w:t>
      </w:r>
      <w:proofErr w:type="spellEnd"/>
      <w:r w:rsidR="00AA3C35" w:rsidRPr="00AA3C35">
        <w:rPr>
          <w:lang w:val="en-US"/>
        </w:rPr>
        <w:t xml:space="preserve">, </w:t>
      </w:r>
      <w:proofErr w:type="spellStart"/>
      <w:r w:rsidR="00AA3C35" w:rsidRPr="00AA3C35">
        <w:rPr>
          <w:lang w:val="en-US"/>
        </w:rPr>
        <w:t>приета</w:t>
      </w:r>
      <w:proofErr w:type="spellEnd"/>
      <w:r w:rsidR="00AA3C35" w:rsidRPr="00AA3C35">
        <w:rPr>
          <w:lang w:val="en-US"/>
        </w:rPr>
        <w:t xml:space="preserve"> с </w:t>
      </w:r>
      <w:proofErr w:type="spellStart"/>
      <w:r w:rsidR="00AA3C35" w:rsidRPr="00AA3C35">
        <w:rPr>
          <w:lang w:val="en-US"/>
        </w:rPr>
        <w:t>Постановление</w:t>
      </w:r>
      <w:proofErr w:type="spellEnd"/>
      <w:r w:rsidR="00AA3C35" w:rsidRPr="00AA3C35">
        <w:rPr>
          <w:lang w:val="en-US"/>
        </w:rPr>
        <w:t xml:space="preserve"> № 57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Министерския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съвет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от</w:t>
      </w:r>
      <w:proofErr w:type="spellEnd"/>
      <w:r w:rsidR="00AA3C35" w:rsidRPr="00AA3C35">
        <w:rPr>
          <w:lang w:val="en-US"/>
        </w:rPr>
        <w:t xml:space="preserve"> 28 </w:t>
      </w:r>
      <w:proofErr w:type="spellStart"/>
      <w:r w:rsidR="00AA3C35" w:rsidRPr="00AA3C35">
        <w:rPr>
          <w:lang w:val="en-US"/>
        </w:rPr>
        <w:t>март</w:t>
      </w:r>
      <w:proofErr w:type="spellEnd"/>
      <w:r w:rsidR="00AA3C35" w:rsidRPr="00AA3C35">
        <w:rPr>
          <w:lang w:val="en-US"/>
        </w:rPr>
        <w:t xml:space="preserve"> 2017 г.</w:t>
      </w:r>
      <w:bookmarkStart w:id="2" w:name="_GoBack"/>
      <w:bookmarkEnd w:id="2"/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 xml:space="preserve"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739C8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8C7AF9" w:rsidRPr="00196BC7" w:rsidRDefault="002872B4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proofErr w:type="spellStart"/>
      <w:r w:rsidR="008C7AF9" w:rsidRPr="00196BC7">
        <w:rPr>
          <w:lang w:val="en-US"/>
        </w:rPr>
        <w:t>Размерът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на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заявеното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авансово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плащане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може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да</w:t>
      </w:r>
      <w:proofErr w:type="spellEnd"/>
      <w:r w:rsidR="008C7AF9" w:rsidRPr="00196BC7">
        <w:rPr>
          <w:lang w:val="en-US"/>
        </w:rPr>
        <w:t xml:space="preserve"> е </w:t>
      </w:r>
      <w:r w:rsidR="008C7AF9" w:rsidRPr="00196BC7">
        <w:t>до 40% от размера на БФП по т.</w:t>
      </w:r>
      <w:r w:rsidR="00F739C8">
        <w:t xml:space="preserve"> </w:t>
      </w:r>
      <w:r w:rsidR="008C7AF9" w:rsidRPr="00196BC7">
        <w:t>3.</w:t>
      </w:r>
    </w:p>
    <w:p w:rsidR="008C7AF9" w:rsidRPr="00196BC7" w:rsidRDefault="008C7AF9" w:rsidP="00F67A25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E24113">
        <w:t>2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337680" w:rsidRPr="002872B4" w:rsidRDefault="0033768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F739C8" w:rsidRDefault="004D50D0" w:rsidP="005818CF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r w:rsidR="00CE57F1" w:rsidRPr="0035688A">
        <w:rPr>
          <w:snapToGrid w:val="0"/>
          <w:lang w:val="en-US"/>
        </w:rPr>
        <w:t>Декларация</w:t>
      </w:r>
      <w:proofErr w:type="spellEnd"/>
      <w:r w:rsidR="00CE57F1">
        <w:rPr>
          <w:snapToGrid w:val="0"/>
        </w:rPr>
        <w:t xml:space="preserve"> № 8 </w:t>
      </w:r>
      <w:proofErr w:type="spellStart"/>
      <w:r w:rsidR="00CE57F1" w:rsidRPr="0035688A">
        <w:rPr>
          <w:snapToGrid w:val="0"/>
          <w:lang w:val="en-US"/>
        </w:rPr>
        <w:t>за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липса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конфликт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интереси</w:t>
      </w:r>
      <w:proofErr w:type="spellEnd"/>
      <w:r w:rsidR="00E52A8C">
        <w:rPr>
          <w:snapToGrid w:val="0"/>
          <w:lang w:val="en-US"/>
        </w:rPr>
        <w:t>;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за нередности</w:t>
      </w:r>
      <w:r w:rsidR="00E52A8C">
        <w:rPr>
          <w:snapToGrid w:val="0"/>
          <w:lang w:val="en-US"/>
        </w:rPr>
        <w:t>;</w:t>
      </w:r>
      <w:r w:rsidR="00CE57F1" w:rsidRPr="00002B39">
        <w:rPr>
          <w:snapToGrid w:val="0"/>
        </w:rPr>
        <w:t xml:space="preserve"> 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F739C8">
        <w:rPr>
          <w:snapToGrid w:val="0"/>
        </w:rPr>
        <w:t>20</w:t>
      </w:r>
      <w:r w:rsidR="00F53B3C" w:rsidRPr="00F739C8">
        <w:rPr>
          <w:snapToGrid w:val="0"/>
        </w:rPr>
        <w:t xml:space="preserve">.7. </w:t>
      </w:r>
      <w:r w:rsidR="00CE57F1" w:rsidRPr="00F739C8">
        <w:rPr>
          <w:snapToGrid w:val="0"/>
        </w:rPr>
        <w:t>Декларация №10 по чл. 10</w:t>
      </w:r>
      <w:r w:rsidR="00065EB5" w:rsidRPr="00F739C8">
        <w:rPr>
          <w:snapToGrid w:val="0"/>
        </w:rPr>
        <w:t xml:space="preserve">, параграф 5 </w:t>
      </w:r>
      <w:r w:rsidR="00CE57F1" w:rsidRPr="00F739C8">
        <w:rPr>
          <w:snapToGrid w:val="0"/>
        </w:rPr>
        <w:t>от Регламент (ЕС) №508/2014 г.</w:t>
      </w:r>
      <w:r w:rsidR="00E52A8C" w:rsidRPr="00F739C8">
        <w:rPr>
          <w:snapToGrid w:val="0"/>
          <w:lang w:val="en-US"/>
        </w:rPr>
        <w:t>;</w:t>
      </w:r>
      <w:r w:rsidR="00CE57F1">
        <w:rPr>
          <w:snapToGrid w:val="0"/>
        </w:rPr>
        <w:t xml:space="preserve"> </w:t>
      </w:r>
    </w:p>
    <w:p w:rsidR="00F53B3C" w:rsidRPr="00F739C8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DA6D8D">
        <w:rPr>
          <w:snapToGrid w:val="0"/>
        </w:rPr>
        <w:t xml:space="preserve"> </w:t>
      </w:r>
      <w:r w:rsidR="00F53B3C">
        <w:rPr>
          <w:snapToGrid w:val="0"/>
        </w:rPr>
        <w:t>за свързаност</w:t>
      </w:r>
      <w:r w:rsidR="00E52A8C">
        <w:rPr>
          <w:snapToGrid w:val="0"/>
          <w:lang w:val="en-US"/>
        </w:rPr>
        <w:t>;</w:t>
      </w:r>
    </w:p>
    <w:p w:rsidR="00CE57F1" w:rsidRPr="00F739C8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5C1631" w:rsidRPr="005C1631">
        <w:rPr>
          <w:snapToGrid w:val="0"/>
        </w:rPr>
        <w:t xml:space="preserve">Декларация № 2 по чл. 25, ал. 2 от Закона </w:t>
      </w:r>
      <w:r w:rsidR="005818CF">
        <w:rPr>
          <w:snapToGrid w:val="0"/>
        </w:rPr>
        <w:t>за управление на средствата от Е</w:t>
      </w:r>
      <w:r w:rsidR="005C1631" w:rsidRPr="005C1631">
        <w:rPr>
          <w:snapToGrid w:val="0"/>
        </w:rPr>
        <w:t>вропейските структурни и инвестиционни фондове и чл. 7 от ПМС № 162/2016 г.</w:t>
      </w:r>
      <w:r w:rsidR="00E52A8C">
        <w:rPr>
          <w:snapToGrid w:val="0"/>
          <w:lang w:val="en-US"/>
        </w:rPr>
        <w:t>;</w:t>
      </w:r>
    </w:p>
    <w:p w:rsidR="00415E1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P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884AC8">
      <w:headerReference w:type="default" r:id="rId9"/>
      <w:footerReference w:type="default" r:id="rId10"/>
      <w:pgSz w:w="11906" w:h="16838"/>
      <w:pgMar w:top="142" w:right="1841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951" w:rsidRDefault="00392951" w:rsidP="004B466E">
      <w:pPr>
        <w:spacing w:after="0" w:line="240" w:lineRule="auto"/>
      </w:pPr>
      <w:r>
        <w:separator/>
      </w:r>
    </w:p>
  </w:endnote>
  <w:endnote w:type="continuationSeparator" w:id="0">
    <w:p w:rsidR="00392951" w:rsidRDefault="0039295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AA3C35">
          <w:rPr>
            <w:noProof/>
          </w:rPr>
          <w:t>3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951" w:rsidRDefault="00392951" w:rsidP="004B466E">
      <w:pPr>
        <w:spacing w:after="0" w:line="240" w:lineRule="auto"/>
      </w:pPr>
      <w:r>
        <w:separator/>
      </w:r>
    </w:p>
  </w:footnote>
  <w:footnote w:type="continuationSeparator" w:id="0">
    <w:p w:rsidR="00392951" w:rsidRDefault="00392951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392951" w:rsidP="00884AC8">
    <w:pPr>
      <w:pStyle w:val="Header"/>
    </w:pPr>
    <w:r>
      <w:rPr>
        <w:noProof/>
      </w:rPr>
      <w:pict>
        <v:group id="Group 2" o:spid="_x0000_s2055" style="position:absolute;margin-left:-28.85pt;margin-top:-23.4pt;width:469.35pt;height:114.9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PRP4faDv/Lf0JU2UAAAAASUVORK5CYIJ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6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884AC8" w:rsidRDefault="00884AC8" w:rsidP="00884AC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1C8FEB7A" wp14:editId="584955DA">
                        <wp:extent cx="1028700" cy="695325"/>
                        <wp:effectExtent l="0" t="0" r="0" b="9525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84AC8" w:rsidRPr="00884AC8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884AC8"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>ЕВРОПЕЙСКИ СЪЮЗ</w:t>
                  </w:r>
                </w:p>
                <w:p w:rsidR="00884AC8" w:rsidRPr="00465776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465776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7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8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0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>
                <w:txbxContent>
                  <w:p w:rsidR="00884AC8" w:rsidRPr="00F2146C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884AC8" w:rsidRPr="005B52D0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884AC8" w:rsidRDefault="00884AC8" w:rsidP="00884AC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6CEE"/>
    <w:rsid w:val="00212A9E"/>
    <w:rsid w:val="00222586"/>
    <w:rsid w:val="002231BE"/>
    <w:rsid w:val="00233CE8"/>
    <w:rsid w:val="002419A6"/>
    <w:rsid w:val="002629AA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9CD"/>
    <w:rsid w:val="00337493"/>
    <w:rsid w:val="00337680"/>
    <w:rsid w:val="00350E43"/>
    <w:rsid w:val="00355573"/>
    <w:rsid w:val="0035688A"/>
    <w:rsid w:val="00363D97"/>
    <w:rsid w:val="00386164"/>
    <w:rsid w:val="00392951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59CD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A3C35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C75A5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A0843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24113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23304-2981-4316-B066-31CFFA176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95</cp:revision>
  <cp:lastPrinted>2019-02-25T13:57:00Z</cp:lastPrinted>
  <dcterms:created xsi:type="dcterms:W3CDTF">2016-06-03T14:11:00Z</dcterms:created>
  <dcterms:modified xsi:type="dcterms:W3CDTF">2020-09-15T13:18:00Z</dcterms:modified>
</cp:coreProperties>
</file>