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3C64BD" w:rsidRDefault="009D3443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ПО</w:t>
      </w:r>
      <w:r w:rsidR="009D2CF1">
        <w:rPr>
          <w:rFonts w:ascii="Arial" w:hAnsi="Arial" w:cs="Arial"/>
          <w:b/>
          <w:bCs/>
          <w:sz w:val="22"/>
          <w:szCs w:val="22"/>
        </w:rPr>
        <w:t xml:space="preserve"> ПРОЦЕДУРА ЗА ПОДБОР НА ПРОЕКТИ</w:t>
      </w:r>
    </w:p>
    <w:p w:rsidR="000D620B" w:rsidRPr="003C64BD" w:rsidRDefault="000D620B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Default="00C73F96" w:rsidP="00945900">
      <w:pPr>
        <w:spacing w:after="120" w:line="240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p w:rsidR="00945900" w:rsidRPr="003C64BD" w:rsidRDefault="00945900" w:rsidP="00945900">
      <w:pPr>
        <w:spacing w:after="120" w:line="240" w:lineRule="auto"/>
        <w:ind w:right="23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jc w:val="center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 w:rsidTr="00945900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 w:rsidTr="00945900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945900">
            <w:pPr>
              <w:spacing w:after="120" w:line="240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 w:rsidTr="00945900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945900">
      <w:pPr>
        <w:spacing w:after="120" w:line="240" w:lineRule="auto"/>
        <w:ind w:right="23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DD621A">
        <w:rPr>
          <w:rFonts w:ascii="Arial" w:hAnsi="Arial" w:cs="Arial"/>
          <w:snapToGrid w:val="0"/>
          <w:sz w:val="22"/>
          <w:szCs w:val="22"/>
        </w:rPr>
        <w:t>2020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945900">
      <w:pPr>
        <w:spacing w:after="0" w:line="360" w:lineRule="auto"/>
        <w:ind w:right="23"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945900">
      <w:pPr>
        <w:widowControl w:val="0"/>
        <w:autoSpaceDE w:val="0"/>
        <w:autoSpaceDN w:val="0"/>
        <w:adjustRightInd w:val="0"/>
        <w:spacing w:after="0" w:line="360" w:lineRule="auto"/>
        <w:ind w:right="23"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Ръководител на УО на ПМДР 2014 - 2020</w:t>
      </w:r>
      <w:r w:rsidR="00DD621A">
        <w:rPr>
          <w:rFonts w:ascii="Arial" w:hAnsi="Arial" w:cs="Arial"/>
          <w:sz w:val="22"/>
          <w:szCs w:val="22"/>
        </w:rPr>
        <w:t>, съгласно Заповед № РД 09 - 466 от 16 май  2019</w:t>
      </w:r>
      <w:r w:rsidRPr="003C64BD">
        <w:rPr>
          <w:rFonts w:ascii="Arial" w:hAnsi="Arial" w:cs="Arial"/>
          <w:sz w:val="22"/>
          <w:szCs w:val="22"/>
        </w:rPr>
        <w:t xml:space="preserve"> г. на министъра на земеделието, храните и горите, от една страна,</w:t>
      </w:r>
    </w:p>
    <w:p w:rsidR="005032E7" w:rsidRPr="002050BA" w:rsidRDefault="005032E7" w:rsidP="0094590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23" w:firstLine="720"/>
        <w:rPr>
          <w:rFonts w:ascii="Arial" w:hAnsi="Arial" w:cs="Arial"/>
          <w:b/>
          <w:snapToGrid w:val="0"/>
          <w:sz w:val="22"/>
          <w:szCs w:val="22"/>
        </w:rPr>
      </w:pPr>
      <w:r w:rsidRPr="002050BA">
        <w:rPr>
          <w:rFonts w:ascii="Arial" w:hAnsi="Arial" w:cs="Arial"/>
          <w:b/>
          <w:snapToGrid w:val="0"/>
          <w:sz w:val="22"/>
          <w:szCs w:val="22"/>
        </w:rPr>
        <w:t xml:space="preserve">и </w:t>
      </w:r>
    </w:p>
    <w:p w:rsidR="0082485B" w:rsidRPr="003C64BD" w:rsidRDefault="0082485B" w:rsidP="00945900">
      <w:pPr>
        <w:spacing w:after="0" w:line="360" w:lineRule="auto"/>
        <w:ind w:right="23" w:firstLine="708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 xml:space="preserve">МИРГ) </w:t>
      </w:r>
      <w:r w:rsidR="00DD621A">
        <w:rPr>
          <w:rFonts w:ascii="Arial" w:hAnsi="Arial" w:cs="Arial"/>
          <w:sz w:val="22"/>
          <w:szCs w:val="22"/>
        </w:rPr>
        <w:t>„</w:t>
      </w:r>
      <w:r w:rsidR="00B51F30" w:rsidRPr="003C64BD">
        <w:rPr>
          <w:rFonts w:ascii="Arial" w:hAnsi="Arial" w:cs="Arial"/>
          <w:sz w:val="22"/>
          <w:szCs w:val="22"/>
        </w:rPr>
        <w:t>Варна, район Аспарухово-Белослав-Аксаково</w:t>
      </w:r>
      <w:r w:rsidR="00DD621A">
        <w:rPr>
          <w:rFonts w:ascii="Arial" w:hAnsi="Arial" w:cs="Arial"/>
          <w:sz w:val="22"/>
          <w:szCs w:val="22"/>
        </w:rPr>
        <w:t>“</w:t>
      </w:r>
      <w:r w:rsidR="00B51F30" w:rsidRPr="003C64BD">
        <w:rPr>
          <w:rFonts w:ascii="Arial" w:hAnsi="Arial" w:cs="Arial"/>
          <w:sz w:val="22"/>
          <w:szCs w:val="22"/>
        </w:rPr>
        <w:t>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</w:t>
      </w:r>
      <w:r w:rsidR="009D2CF1">
        <w:rPr>
          <w:rFonts w:ascii="Arial" w:hAnsi="Arial" w:cs="Arial"/>
          <w:sz w:val="22"/>
          <w:szCs w:val="22"/>
        </w:rPr>
        <w:t xml:space="preserve"> </w:t>
      </w:r>
      <w:r w:rsidR="0089005B" w:rsidRPr="003C64BD">
        <w:rPr>
          <w:rFonts w:ascii="Arial" w:hAnsi="Arial" w:cs="Arial"/>
          <w:sz w:val="22"/>
          <w:szCs w:val="22"/>
        </w:rPr>
        <w:t xml:space="preserve">Варна, </w:t>
      </w:r>
      <w:r w:rsidR="00DD621A">
        <w:rPr>
          <w:rFonts w:ascii="Arial" w:hAnsi="Arial" w:cs="Arial"/>
          <w:sz w:val="22"/>
          <w:szCs w:val="22"/>
        </w:rPr>
        <w:t>р</w:t>
      </w:r>
      <w:r w:rsidR="0089005B" w:rsidRPr="003C64BD">
        <w:rPr>
          <w:rFonts w:ascii="Arial" w:hAnsi="Arial" w:cs="Arial"/>
          <w:sz w:val="22"/>
          <w:szCs w:val="22"/>
        </w:rPr>
        <w:t>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 xml:space="preserve">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945900">
      <w:pPr>
        <w:spacing w:after="0" w:line="360" w:lineRule="auto"/>
        <w:ind w:right="23" w:firstLine="709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945900">
      <w:pPr>
        <w:spacing w:after="0" w:line="360" w:lineRule="auto"/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945900">
      <w:pPr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945900">
      <w:pPr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</w:t>
      </w:r>
      <w:r w:rsidR="00DD621A">
        <w:rPr>
          <w:rFonts w:ascii="Arial" w:hAnsi="Arial" w:cs="Arial"/>
          <w:snapToGrid w:val="0"/>
          <w:sz w:val="22"/>
          <w:szCs w:val="22"/>
          <w:lang w:eastAsia="bg-BG"/>
        </w:rPr>
        <w:t>а изпълнение на проекта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3.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  <w:r w:rsidR="002050BA">
        <w:rPr>
          <w:rFonts w:ascii="Arial" w:hAnsi="Arial" w:cs="Arial"/>
          <w:sz w:val="22"/>
          <w:szCs w:val="22"/>
          <w:lang w:eastAsia="fr-FR"/>
        </w:rPr>
        <w:t xml:space="preserve">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</w:t>
      </w:r>
      <w:r w:rsidR="002050BA">
        <w:rPr>
          <w:rFonts w:ascii="Arial" w:hAnsi="Arial" w:cs="Arial"/>
          <w:sz w:val="22"/>
          <w:szCs w:val="22"/>
          <w:lang w:eastAsia="fr-FR"/>
        </w:rPr>
        <w:t>...........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.лв. (словом в лева), която представлява ...............% от общите допустими разходи за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lastRenderedPageBreak/>
        <w:t>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9D2CF1" w:rsidRDefault="009D2CF1" w:rsidP="00945900">
      <w:pPr>
        <w:spacing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9D2CF1" w:rsidRDefault="009D2CF1" w:rsidP="00945900">
      <w:pPr>
        <w:spacing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9D2CF1" w:rsidRDefault="009D2CF1" w:rsidP="00945900">
      <w:pPr>
        <w:spacing w:after="0" w:line="360" w:lineRule="auto"/>
        <w:ind w:right="23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945900">
      <w:pPr>
        <w:spacing w:after="120" w:line="240" w:lineRule="atLeast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945900">
      <w:pPr>
        <w:spacing w:before="80" w:after="80" w:line="360" w:lineRule="auto"/>
        <w:ind w:right="23" w:firstLine="709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 xml:space="preserve">При неизпълнение на заложените индикатори по проекта, Управляващият орган </w:t>
      </w:r>
      <w:r w:rsidR="00DD621A">
        <w:rPr>
          <w:rFonts w:ascii="Arial" w:eastAsia="Times New Roman" w:hAnsi="Arial" w:cs="Arial"/>
          <w:sz w:val="22"/>
          <w:szCs w:val="22"/>
          <w:lang w:eastAsia="bg-BG"/>
        </w:rPr>
        <w:t xml:space="preserve">на ПМДР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945900">
      <w:pPr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</w:t>
      </w:r>
      <w:r w:rsidR="00DD621A">
        <w:rPr>
          <w:rFonts w:ascii="Arial" w:hAnsi="Arial" w:cs="Arial"/>
          <w:sz w:val="22"/>
          <w:szCs w:val="22"/>
        </w:rPr>
        <w:t xml:space="preserve"> Приложение № 2 към чл. 2, ал. 3</w:t>
      </w:r>
      <w:r w:rsidRPr="003C64BD">
        <w:rPr>
          <w:rFonts w:ascii="Arial" w:hAnsi="Arial" w:cs="Arial"/>
          <w:sz w:val="22"/>
          <w:szCs w:val="22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DD621A">
        <w:rPr>
          <w:rFonts w:ascii="Arial" w:hAnsi="Arial" w:cs="Arial"/>
          <w:sz w:val="22"/>
          <w:szCs w:val="22"/>
        </w:rPr>
        <w:t xml:space="preserve">размера </w:t>
      </w:r>
      <w:r w:rsidRPr="003C64BD">
        <w:rPr>
          <w:rFonts w:ascii="Arial" w:hAnsi="Arial" w:cs="Arial"/>
          <w:sz w:val="22"/>
          <w:szCs w:val="22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</w:t>
      </w:r>
      <w:r w:rsidR="00DD621A">
        <w:rPr>
          <w:rFonts w:ascii="Arial" w:hAnsi="Arial" w:cs="Arial"/>
          <w:sz w:val="22"/>
          <w:szCs w:val="22"/>
        </w:rPr>
        <w:t>елно окончателно разплащане от Б</w:t>
      </w:r>
      <w:r w:rsidRPr="003C64BD">
        <w:rPr>
          <w:rFonts w:ascii="Arial" w:hAnsi="Arial" w:cs="Arial"/>
          <w:sz w:val="22"/>
          <w:szCs w:val="22"/>
        </w:rPr>
        <w:t>енефициента към изпълнителите.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</w:t>
      </w:r>
      <w:r w:rsidR="00DD621A">
        <w:rPr>
          <w:rFonts w:ascii="Arial" w:hAnsi="Arial" w:cs="Arial"/>
          <w:sz w:val="22"/>
          <w:szCs w:val="22"/>
        </w:rPr>
        <w:t>шване на окончателното плащане Б</w:t>
      </w:r>
      <w:r w:rsidRPr="003C64BD">
        <w:rPr>
          <w:rFonts w:ascii="Arial" w:hAnsi="Arial" w:cs="Arial"/>
          <w:sz w:val="22"/>
          <w:szCs w:val="22"/>
        </w:rPr>
        <w:t>енефициентът е длъжен да: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945900">
      <w:pPr>
        <w:tabs>
          <w:tab w:val="left" w:pos="8931"/>
        </w:tabs>
        <w:spacing w:after="12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945900">
      <w:pPr>
        <w:tabs>
          <w:tab w:val="left" w:pos="8931"/>
        </w:tabs>
        <w:spacing w:after="12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извършват по реда, условията и в сроков</w:t>
      </w:r>
      <w:r w:rsidR="00DD621A">
        <w:rPr>
          <w:rFonts w:ascii="Arial" w:hAnsi="Arial" w:cs="Arial"/>
          <w:sz w:val="22"/>
          <w:szCs w:val="22"/>
        </w:rPr>
        <w:t>ете, посочени в този договор и О</w:t>
      </w:r>
      <w:r w:rsidR="005D18B6" w:rsidRPr="003C64BD">
        <w:rPr>
          <w:rFonts w:ascii="Arial" w:hAnsi="Arial" w:cs="Arial"/>
          <w:sz w:val="22"/>
          <w:szCs w:val="22"/>
        </w:rPr>
        <w:t>бщите условия.</w:t>
      </w:r>
    </w:p>
    <w:p w:rsidR="0023065C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DD621A">
        <w:rPr>
          <w:rFonts w:ascii="Arial" w:hAnsi="Arial" w:cs="Arial"/>
          <w:sz w:val="22"/>
          <w:szCs w:val="22"/>
        </w:rPr>
        <w:t xml:space="preserve">Плащанията по </w:t>
      </w:r>
      <w:r w:rsidR="00686982">
        <w:rPr>
          <w:rFonts w:ascii="Arial" w:hAnsi="Arial" w:cs="Arial"/>
          <w:sz w:val="22"/>
          <w:szCs w:val="22"/>
        </w:rPr>
        <w:t xml:space="preserve">т. </w:t>
      </w:r>
      <w:r w:rsidR="00DD621A">
        <w:rPr>
          <w:rFonts w:ascii="Arial" w:hAnsi="Arial" w:cs="Arial"/>
          <w:sz w:val="22"/>
          <w:szCs w:val="22"/>
        </w:rPr>
        <w:t>9</w:t>
      </w:r>
      <w:r w:rsidR="0044374A" w:rsidRPr="003C64BD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CE7C54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 </w:t>
      </w:r>
      <w:r w:rsidR="00A0465F"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DD621A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DD621A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</w:t>
      </w:r>
    </w:p>
    <w:p w:rsidR="00CE0D3F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</w:p>
    <w:p w:rsidR="00164681" w:rsidRPr="003C64BD" w:rsidRDefault="00A0465F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</w:t>
      </w:r>
      <w:r w:rsidR="00905DFD">
        <w:rPr>
          <w:rFonts w:ascii="Arial" w:hAnsi="Arial" w:cs="Arial"/>
          <w:sz w:val="22"/>
          <w:szCs w:val="22"/>
        </w:rPr>
        <w:t>.</w:t>
      </w:r>
      <w:r w:rsidRPr="003C64BD">
        <w:rPr>
          <w:rFonts w:ascii="Arial" w:hAnsi="Arial" w:cs="Arial"/>
          <w:sz w:val="22"/>
          <w:szCs w:val="22"/>
        </w:rPr>
        <w:t>………(посочва се BIC КОД);</w:t>
      </w:r>
    </w:p>
    <w:p w:rsidR="00164681" w:rsidRPr="003C64BD" w:rsidRDefault="002050BA" w:rsidP="00945900">
      <w:pPr>
        <w:tabs>
          <w:tab w:val="left" w:pos="567"/>
          <w:tab w:val="left" w:pos="709"/>
        </w:tabs>
        <w:spacing w:before="80" w:after="80" w:line="360" w:lineRule="auto"/>
        <w:ind w:right="23" w:firstLine="709"/>
        <w:jc w:val="both"/>
        <w:rPr>
          <w:rFonts w:ascii="Arial" w:hAnsi="Arial" w:cs="Arial"/>
          <w:sz w:val="22"/>
          <w:szCs w:val="22"/>
          <w:lang w:eastAsia="bg-BG"/>
        </w:rPr>
      </w:pPr>
      <w:r>
        <w:rPr>
          <w:rFonts w:ascii="Arial" w:hAnsi="Arial" w:cs="Arial"/>
          <w:sz w:val="22"/>
          <w:szCs w:val="22"/>
        </w:rPr>
        <w:tab/>
      </w:r>
      <w:r w:rsidR="00164681" w:rsidRPr="003C64BD">
        <w:rPr>
          <w:rFonts w:ascii="Arial" w:hAnsi="Arial" w:cs="Arial"/>
          <w:sz w:val="22"/>
          <w:szCs w:val="22"/>
        </w:rPr>
        <w:t>………………………</w:t>
      </w:r>
      <w:r w:rsidR="00905DFD">
        <w:rPr>
          <w:rFonts w:ascii="Arial" w:hAnsi="Arial" w:cs="Arial"/>
          <w:sz w:val="22"/>
          <w:szCs w:val="22"/>
        </w:rPr>
        <w:t>.....</w:t>
      </w:r>
      <w:r w:rsidR="00164681" w:rsidRPr="003C64BD">
        <w:rPr>
          <w:rFonts w:ascii="Arial" w:hAnsi="Arial" w:cs="Arial"/>
          <w:sz w:val="22"/>
          <w:szCs w:val="22"/>
        </w:rPr>
        <w:t>………(посочва се банковата сметка в левове - IBAN).</w:t>
      </w:r>
    </w:p>
    <w:p w:rsidR="00007709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орган или на Бенефициента, при условията на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чл. 39 от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905DFD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</w:p>
    <w:p w:rsidR="00007709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76575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/АДПБФП/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380D81" w:rsidRPr="003C64BD" w:rsidRDefault="00A0465F" w:rsidP="00945900">
      <w:pPr>
        <w:spacing w:after="0" w:line="360" w:lineRule="auto"/>
        <w:ind w:right="23"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945900">
      <w:pPr>
        <w:spacing w:after="0" w:line="360" w:lineRule="auto"/>
        <w:ind w:right="23" w:firstLine="709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</w:t>
      </w:r>
      <w:r w:rsidR="00756D8C">
        <w:rPr>
          <w:rFonts w:ascii="Arial" w:hAnsi="Arial" w:cs="Arial"/>
          <w:sz w:val="22"/>
          <w:szCs w:val="22"/>
        </w:rPr>
        <w:t>Закона за обществените поръчки (</w:t>
      </w:r>
      <w:r w:rsidRPr="003C64BD">
        <w:rPr>
          <w:rFonts w:ascii="Arial" w:hAnsi="Arial" w:cs="Arial"/>
          <w:sz w:val="22"/>
          <w:szCs w:val="22"/>
        </w:rPr>
        <w:t>ЗОП</w:t>
      </w:r>
      <w:r w:rsidR="00756D8C">
        <w:rPr>
          <w:rFonts w:ascii="Arial" w:hAnsi="Arial" w:cs="Arial"/>
          <w:sz w:val="22"/>
          <w:szCs w:val="22"/>
        </w:rPr>
        <w:t>)</w:t>
      </w:r>
      <w:r w:rsidRPr="003C64BD">
        <w:rPr>
          <w:rFonts w:ascii="Arial" w:hAnsi="Arial" w:cs="Arial"/>
          <w:sz w:val="22"/>
          <w:szCs w:val="22"/>
        </w:rPr>
        <w:t xml:space="preserve">, съгласно </w:t>
      </w:r>
      <w:hyperlink r:id="rId8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945900">
      <w:pPr>
        <w:spacing w:after="0" w:line="360" w:lineRule="auto"/>
        <w:ind w:right="23" w:firstLine="709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</w:t>
      </w:r>
      <w:r w:rsidR="00756D8C">
        <w:rPr>
          <w:rFonts w:ascii="Arial" w:hAnsi="Arial" w:cs="Arial"/>
          <w:sz w:val="22"/>
          <w:szCs w:val="22"/>
        </w:rPr>
        <w:t>01.07.</w:t>
      </w:r>
      <w:r w:rsidR="00007709" w:rsidRPr="003C64BD">
        <w:rPr>
          <w:rFonts w:ascii="Arial" w:hAnsi="Arial" w:cs="Arial"/>
          <w:sz w:val="22"/>
          <w:szCs w:val="22"/>
        </w:rPr>
        <w:t>2016 г. за определяне правилата за разглеждане и оценяване на оферти и сключването на договорите в процедурата за избор с п</w:t>
      </w:r>
      <w:r w:rsidR="00686982">
        <w:rPr>
          <w:rFonts w:ascii="Arial" w:hAnsi="Arial" w:cs="Arial"/>
          <w:sz w:val="22"/>
          <w:szCs w:val="22"/>
        </w:rPr>
        <w:t>ублична покана от бенефициенти</w:t>
      </w:r>
      <w:r w:rsidR="00007709" w:rsidRPr="003C64BD">
        <w:rPr>
          <w:rFonts w:ascii="Arial" w:hAnsi="Arial" w:cs="Arial"/>
          <w:sz w:val="22"/>
          <w:szCs w:val="22"/>
        </w:rPr>
        <w:t xml:space="preserve"> на </w:t>
      </w:r>
      <w:r w:rsidR="00756D8C">
        <w:rPr>
          <w:rFonts w:ascii="Arial" w:hAnsi="Arial" w:cs="Arial"/>
          <w:sz w:val="22"/>
          <w:szCs w:val="22"/>
        </w:rPr>
        <w:t>безвъзмездна финансова помощ</w:t>
      </w:r>
      <w:r w:rsidR="00007709" w:rsidRPr="003C64BD">
        <w:rPr>
          <w:rFonts w:ascii="Arial" w:hAnsi="Arial" w:cs="Arial"/>
          <w:sz w:val="22"/>
          <w:szCs w:val="22"/>
        </w:rPr>
        <w:t xml:space="preserve"> от </w:t>
      </w:r>
      <w:r w:rsidR="00756D8C" w:rsidRPr="00756D8C">
        <w:rPr>
          <w:rFonts w:ascii="Arial" w:eastAsia="Times New Roman" w:hAnsi="Arial" w:cs="Arial"/>
          <w:color w:val="000000"/>
          <w:sz w:val="22"/>
          <w:szCs w:val="22"/>
        </w:rPr>
        <w:t>Европейските структурни и инвестиционни фондове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r w:rsidR="00756D8C">
        <w:rPr>
          <w:rFonts w:ascii="Arial" w:eastAsia="Times New Roman" w:hAnsi="Arial" w:cs="Arial"/>
          <w:color w:val="000000"/>
          <w:sz w:val="22"/>
          <w:szCs w:val="22"/>
        </w:rPr>
        <w:t>О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9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945900">
      <w:pPr>
        <w:spacing w:after="120" w:line="360" w:lineRule="auto"/>
        <w:ind w:right="23" w:firstLine="706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756D8C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756D8C">
        <w:rPr>
          <w:rFonts w:ascii="Arial" w:hAnsi="Arial" w:cs="Arial"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756D8C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945900">
      <w:pPr>
        <w:spacing w:after="12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</w:t>
      </w:r>
      <w:r w:rsidR="00756D8C" w:rsidRPr="003C64BD">
        <w:rPr>
          <w:rFonts w:ascii="Arial" w:hAnsi="Arial" w:cs="Arial"/>
          <w:snapToGrid w:val="0"/>
          <w:sz w:val="22"/>
          <w:szCs w:val="22"/>
        </w:rPr>
        <w:t>№ 10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за свързаност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763FF9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B73837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9D2CF1" w:rsidRPr="009D2CF1" w:rsidRDefault="009D2CF1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20.9.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</w:t>
      </w:r>
      <w:r w:rsidR="00686982">
        <w:rPr>
          <w:rFonts w:ascii="Arial" w:hAnsi="Arial" w:cs="Arial"/>
          <w:snapToGrid w:val="0"/>
          <w:sz w:val="22"/>
          <w:szCs w:val="22"/>
        </w:rPr>
        <w:t xml:space="preserve"> № 11 по чл. 10, параграф 5 от Р</w:t>
      </w:r>
      <w:r w:rsidRPr="009D2CF1">
        <w:rPr>
          <w:rFonts w:ascii="Arial" w:hAnsi="Arial" w:cs="Arial"/>
          <w:snapToGrid w:val="0"/>
          <w:sz w:val="22"/>
          <w:szCs w:val="22"/>
        </w:rPr>
        <w:t>егламент (ЕС) № 508/2014;</w:t>
      </w:r>
    </w:p>
    <w:p w:rsidR="009D2CF1" w:rsidRPr="003C64BD" w:rsidRDefault="009D2CF1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20.10.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 № 12 по чл. 137 от Регламент (ЕС, Евратом) 2018/1046.</w:t>
      </w:r>
    </w:p>
    <w:p w:rsidR="001A431E" w:rsidRPr="003C64BD" w:rsidRDefault="00A0465F" w:rsidP="00945900">
      <w:pPr>
        <w:spacing w:after="0" w:line="360" w:lineRule="auto"/>
        <w:ind w:right="23" w:firstLine="709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AB4A87" w:rsidRPr="003C64BD" w:rsidRDefault="00AB4A8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>оригинални екземпляра на българ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ски език,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AB4A87" w:rsidRDefault="00AB4A8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905DFD">
        <w:rPr>
          <w:rFonts w:ascii="Arial" w:hAnsi="Arial" w:cs="Arial"/>
          <w:snapToGrid w:val="0"/>
          <w:sz w:val="22"/>
          <w:szCs w:val="22"/>
        </w:rPr>
        <w:t>договор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9D2CF1">
        <w:rPr>
          <w:rFonts w:ascii="Arial" w:hAnsi="Arial" w:cs="Arial"/>
          <w:snapToGrid w:val="0"/>
          <w:sz w:val="22"/>
          <w:szCs w:val="22"/>
        </w:rPr>
        <w:t>представляващите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Бенефициента 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и МИРГ </w:t>
      </w:r>
      <w:r w:rsidRPr="003C64BD">
        <w:rPr>
          <w:rFonts w:ascii="Arial" w:hAnsi="Arial" w:cs="Arial"/>
          <w:snapToGrid w:val="0"/>
          <w:sz w:val="22"/>
          <w:szCs w:val="22"/>
        </w:rPr>
        <w:t>потвърждава</w:t>
      </w:r>
      <w:r w:rsidR="009D2CF1">
        <w:rPr>
          <w:rFonts w:ascii="Arial" w:hAnsi="Arial" w:cs="Arial"/>
          <w:snapToGrid w:val="0"/>
          <w:sz w:val="22"/>
          <w:szCs w:val="22"/>
        </w:rPr>
        <w:t>т, че са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запознат</w:t>
      </w:r>
      <w:r w:rsidR="009D2CF1">
        <w:rPr>
          <w:rFonts w:ascii="Arial" w:hAnsi="Arial" w:cs="Arial"/>
          <w:snapToGrid w:val="0"/>
          <w:sz w:val="22"/>
          <w:szCs w:val="22"/>
        </w:rPr>
        <w:t>и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със съдържанието на договора и неговите приложения и с Условията за изпълнение и ги приема</w:t>
      </w:r>
      <w:r w:rsidR="009D2CF1">
        <w:rPr>
          <w:rFonts w:ascii="Arial" w:hAnsi="Arial" w:cs="Arial"/>
          <w:snapToGrid w:val="0"/>
          <w:sz w:val="22"/>
          <w:szCs w:val="22"/>
        </w:rPr>
        <w:t>т.</w:t>
      </w:r>
      <w:bookmarkStart w:id="2" w:name="_GoBack"/>
      <w:bookmarkEnd w:id="2"/>
    </w:p>
    <w:p w:rsidR="00945900" w:rsidRPr="003C64BD" w:rsidRDefault="00945900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</w:p>
    <w:p w:rsidR="00AB4A87" w:rsidRPr="003C64BD" w:rsidRDefault="00AB4A8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022E22" w:rsidRPr="003C64BD" w:rsidTr="001D548E">
        <w:trPr>
          <w:trHeight w:val="701"/>
          <w:jc w:val="center"/>
        </w:trPr>
        <w:tc>
          <w:tcPr>
            <w:tcW w:w="3226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1D548E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9D2CF1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 w:rsidR="00945900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240" w:type="dxa"/>
          </w:tcPr>
          <w:p w:rsidR="00022E22" w:rsidRPr="003C64BD" w:rsidRDefault="007628FC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="00022E22"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D2CF1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1D548E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9D2CF1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945900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  <w:tc>
          <w:tcPr>
            <w:tcW w:w="3150" w:type="dxa"/>
          </w:tcPr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 w:rsidR="009D2CF1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3C64BD" w:rsidRDefault="00945900" w:rsidP="00945900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7628FC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7628FC" w:rsidRDefault="007628FC" w:rsidP="00945900">
            <w:pPr>
              <w:spacing w:after="0" w:line="276" w:lineRule="auto"/>
              <w:ind w:right="23" w:firstLine="41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</w:t>
            </w:r>
          </w:p>
          <w:p w:rsidR="00022E22" w:rsidRPr="007628FC" w:rsidRDefault="007628FC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022E22" w:rsidRPr="001D548E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022E22" w:rsidRDefault="001D548E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</w:t>
            </w:r>
            <w:r w:rsidR="009D2CF1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  <w:r w:rsidR="00022E22"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с право на втори подпис)</w:t>
            </w:r>
          </w:p>
          <w:p w:rsidR="00945900" w:rsidRPr="007628FC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022E22" w:rsidRPr="00945900" w:rsidRDefault="00945900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</w:t>
            </w:r>
          </w:p>
          <w:p w:rsidR="00022E22" w:rsidRPr="007628FC" w:rsidRDefault="00022E22" w:rsidP="00945900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[подпис]</w:t>
            </w:r>
          </w:p>
          <w:p w:rsidR="00022E22" w:rsidRPr="003C64BD" w:rsidRDefault="00022E22" w:rsidP="00945900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…………………г.</w:t>
            </w:r>
          </w:p>
        </w:tc>
      </w:tr>
    </w:tbl>
    <w:p w:rsidR="005032E7" w:rsidRPr="003C64BD" w:rsidRDefault="005032E7" w:rsidP="00945900">
      <w:pPr>
        <w:shd w:val="clear" w:color="auto" w:fill="FFFFFF"/>
        <w:autoSpaceDE w:val="0"/>
        <w:autoSpaceDN w:val="0"/>
        <w:adjustRightInd w:val="0"/>
        <w:spacing w:after="0" w:line="276" w:lineRule="auto"/>
        <w:ind w:right="23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3C64BD" w:rsidSect="00945900">
      <w:footerReference w:type="default" r:id="rId10"/>
      <w:pgSz w:w="11906" w:h="16838"/>
      <w:pgMar w:top="990" w:right="110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5BB" w:rsidRDefault="001935BB" w:rsidP="004B466E">
      <w:pPr>
        <w:spacing w:after="0" w:line="240" w:lineRule="auto"/>
      </w:pPr>
      <w:r>
        <w:separator/>
      </w:r>
    </w:p>
  </w:endnote>
  <w:endnote w:type="continuationSeparator" w:id="0">
    <w:p w:rsidR="001935BB" w:rsidRDefault="001935BB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793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1D548E">
          <w:rPr>
            <w:rFonts w:ascii="Arial" w:hAnsi="Arial" w:cs="Arial"/>
            <w:noProof/>
            <w:sz w:val="18"/>
            <w:szCs w:val="18"/>
          </w:rPr>
          <w:t>1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5BB" w:rsidRDefault="001935BB" w:rsidP="004B466E">
      <w:pPr>
        <w:spacing w:after="0" w:line="240" w:lineRule="auto"/>
      </w:pPr>
      <w:r>
        <w:separator/>
      </w:r>
    </w:p>
  </w:footnote>
  <w:footnote w:type="continuationSeparator" w:id="0">
    <w:p w:rsidR="001935BB" w:rsidRDefault="001935BB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533E6"/>
    <w:rsid w:val="0016207D"/>
    <w:rsid w:val="00164681"/>
    <w:rsid w:val="00165BE9"/>
    <w:rsid w:val="001750C5"/>
    <w:rsid w:val="00175145"/>
    <w:rsid w:val="00176051"/>
    <w:rsid w:val="00177AFB"/>
    <w:rsid w:val="00180AE8"/>
    <w:rsid w:val="00181D06"/>
    <w:rsid w:val="0019072E"/>
    <w:rsid w:val="00190FA5"/>
    <w:rsid w:val="001935BB"/>
    <w:rsid w:val="00193D08"/>
    <w:rsid w:val="00196BD4"/>
    <w:rsid w:val="001A06DD"/>
    <w:rsid w:val="001A0A2F"/>
    <w:rsid w:val="001A431E"/>
    <w:rsid w:val="001C7456"/>
    <w:rsid w:val="001D1909"/>
    <w:rsid w:val="001D548E"/>
    <w:rsid w:val="001F2C07"/>
    <w:rsid w:val="001F7CD4"/>
    <w:rsid w:val="00203F3F"/>
    <w:rsid w:val="002050BA"/>
    <w:rsid w:val="00206CEE"/>
    <w:rsid w:val="00217142"/>
    <w:rsid w:val="00226A5B"/>
    <w:rsid w:val="0023065C"/>
    <w:rsid w:val="002339FB"/>
    <w:rsid w:val="00237B01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5B8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49D4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0A84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79CD"/>
    <w:rsid w:val="00624486"/>
    <w:rsid w:val="0063013E"/>
    <w:rsid w:val="00636796"/>
    <w:rsid w:val="00655ECA"/>
    <w:rsid w:val="00664C08"/>
    <w:rsid w:val="00664D64"/>
    <w:rsid w:val="00667846"/>
    <w:rsid w:val="00680E9E"/>
    <w:rsid w:val="00686982"/>
    <w:rsid w:val="00687578"/>
    <w:rsid w:val="0069032B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56D8C"/>
    <w:rsid w:val="00761720"/>
    <w:rsid w:val="007628FC"/>
    <w:rsid w:val="00763FF9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675DB"/>
    <w:rsid w:val="008707CD"/>
    <w:rsid w:val="00871229"/>
    <w:rsid w:val="008755FE"/>
    <w:rsid w:val="0089005B"/>
    <w:rsid w:val="008931EF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DFD"/>
    <w:rsid w:val="00905F22"/>
    <w:rsid w:val="00906E7E"/>
    <w:rsid w:val="00910863"/>
    <w:rsid w:val="0091237D"/>
    <w:rsid w:val="00913615"/>
    <w:rsid w:val="00915F93"/>
    <w:rsid w:val="00922D42"/>
    <w:rsid w:val="00937F3C"/>
    <w:rsid w:val="00941D6C"/>
    <w:rsid w:val="00944AA4"/>
    <w:rsid w:val="00944D27"/>
    <w:rsid w:val="00945900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2CF1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82D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621A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NORM|40377|8|7|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5551816076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1912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Stoimen Yochev</cp:lastModifiedBy>
  <cp:revision>13</cp:revision>
  <cp:lastPrinted>2019-03-11T08:21:00Z</cp:lastPrinted>
  <dcterms:created xsi:type="dcterms:W3CDTF">2020-08-25T06:46:00Z</dcterms:created>
  <dcterms:modified xsi:type="dcterms:W3CDTF">2020-09-29T12:22:00Z</dcterms:modified>
</cp:coreProperties>
</file>