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1515E2" w:rsidRDefault="00F27CF2" w:rsidP="001515E2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r w:rsidR="009A7A8C" w:rsidRPr="002D6179">
        <w:rPr>
          <w:bCs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bCs/>
          <w:szCs w:val="24"/>
        </w:rPr>
        <w:t xml:space="preserve">за </w:t>
      </w:r>
      <w:r w:rsidR="009A7A8C" w:rsidRPr="002D6179">
        <w:rPr>
          <w:bCs/>
          <w:szCs w:val="24"/>
        </w:rPr>
        <w:t xml:space="preserve">подбор на проекти </w:t>
      </w:r>
      <w:r w:rsidR="001515E2" w:rsidRPr="00E83E1B">
        <w:rPr>
          <w:rStyle w:val="indented"/>
          <w:b/>
        </w:rPr>
        <w:t>BG14MFOP001-2.011</w:t>
      </w:r>
      <w:r w:rsidR="001515E2" w:rsidRPr="00BB63AA">
        <w:rPr>
          <w:b/>
          <w:bCs/>
        </w:rPr>
        <w:t xml:space="preserve"> „</w:t>
      </w:r>
      <w:proofErr w:type="spellStart"/>
      <w:r w:rsidR="001515E2" w:rsidRPr="00BB63AA">
        <w:rPr>
          <w:b/>
          <w:bCs/>
        </w:rPr>
        <w:t>Продуктивни</w:t>
      </w:r>
      <w:proofErr w:type="spellEnd"/>
      <w:r w:rsidR="001515E2" w:rsidRPr="00BB63AA">
        <w:rPr>
          <w:b/>
          <w:bCs/>
        </w:rPr>
        <w:t xml:space="preserve"> </w:t>
      </w:r>
      <w:proofErr w:type="spellStart"/>
      <w:r w:rsidR="001515E2" w:rsidRPr="00BB63AA">
        <w:rPr>
          <w:b/>
          <w:bCs/>
        </w:rPr>
        <w:t>инвестиции</w:t>
      </w:r>
      <w:proofErr w:type="spellEnd"/>
      <w:r w:rsidR="001515E2" w:rsidRPr="00BB63AA">
        <w:rPr>
          <w:b/>
          <w:bCs/>
        </w:rPr>
        <w:t xml:space="preserve"> в </w:t>
      </w:r>
      <w:proofErr w:type="spellStart"/>
      <w:r w:rsidR="001515E2" w:rsidRPr="00BB63AA">
        <w:rPr>
          <w:b/>
          <w:bCs/>
        </w:rPr>
        <w:t>аквакултурите</w:t>
      </w:r>
      <w:proofErr w:type="spellEnd"/>
      <w:r w:rsidR="001515E2" w:rsidRPr="00BB63AA">
        <w:rPr>
          <w:b/>
          <w:bCs/>
        </w:rPr>
        <w:t>“</w:t>
      </w:r>
      <w:r w:rsidR="001515E2">
        <w:rPr>
          <w:b/>
          <w:bCs/>
          <w:lang w:val="en-US"/>
        </w:rPr>
        <w:t xml:space="preserve">, </w:t>
      </w:r>
      <w:proofErr w:type="spellStart"/>
      <w:r w:rsidR="001515E2">
        <w:rPr>
          <w:b/>
          <w:bCs/>
        </w:rPr>
        <w:t>сектор</w:t>
      </w:r>
      <w:proofErr w:type="spellEnd"/>
      <w:r w:rsidR="001515E2">
        <w:rPr>
          <w:b/>
          <w:bCs/>
        </w:rPr>
        <w:t xml:space="preserve"> </w:t>
      </w:r>
      <w:r w:rsidR="001515E2" w:rsidRPr="00164A4E">
        <w:rPr>
          <w:b/>
          <w:lang w:eastAsia="bg-BG"/>
        </w:rPr>
        <w:t>„</w:t>
      </w:r>
      <w:proofErr w:type="spellStart"/>
      <w:r w:rsidR="001515E2" w:rsidRPr="00164A4E">
        <w:rPr>
          <w:b/>
          <w:lang w:eastAsia="bg-BG"/>
        </w:rPr>
        <w:t>Рециркулационни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системи</w:t>
      </w:r>
      <w:proofErr w:type="spellEnd"/>
      <w:proofErr w:type="gramStart"/>
      <w:r w:rsidR="001515E2" w:rsidRPr="00164A4E">
        <w:rPr>
          <w:b/>
          <w:lang w:eastAsia="bg-BG"/>
        </w:rPr>
        <w:t>“ и</w:t>
      </w:r>
      <w:proofErr w:type="gram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сектор</w:t>
      </w:r>
      <w:proofErr w:type="spellEnd"/>
      <w:r w:rsidR="001515E2" w:rsidRPr="00164A4E">
        <w:rPr>
          <w:b/>
          <w:lang w:eastAsia="bg-BG"/>
        </w:rPr>
        <w:t xml:space="preserve"> „</w:t>
      </w:r>
      <w:proofErr w:type="spellStart"/>
      <w:r w:rsidR="001515E2" w:rsidRPr="00164A4E">
        <w:rPr>
          <w:b/>
          <w:lang w:eastAsia="bg-BG"/>
        </w:rPr>
        <w:t>Изграждане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на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нови</w:t>
      </w:r>
      <w:proofErr w:type="spellEnd"/>
      <w:r w:rsidR="001515E2" w:rsidRPr="00164A4E">
        <w:rPr>
          <w:b/>
          <w:lang w:eastAsia="bg-BG"/>
        </w:rPr>
        <w:t xml:space="preserve">, </w:t>
      </w:r>
      <w:proofErr w:type="spellStart"/>
      <w:r w:rsidR="001515E2" w:rsidRPr="00164A4E">
        <w:rPr>
          <w:b/>
          <w:lang w:eastAsia="bg-BG"/>
        </w:rPr>
        <w:t>както</w:t>
      </w:r>
      <w:proofErr w:type="spellEnd"/>
      <w:r w:rsidR="001515E2" w:rsidRPr="00164A4E">
        <w:rPr>
          <w:b/>
          <w:lang w:eastAsia="bg-BG"/>
        </w:rPr>
        <w:t xml:space="preserve"> и </w:t>
      </w:r>
      <w:proofErr w:type="spellStart"/>
      <w:r w:rsidR="001515E2" w:rsidRPr="00164A4E">
        <w:rPr>
          <w:b/>
          <w:lang w:eastAsia="bg-BG"/>
        </w:rPr>
        <w:t>разширяване</w:t>
      </w:r>
      <w:proofErr w:type="spellEnd"/>
      <w:r w:rsidR="001515E2" w:rsidRPr="00164A4E">
        <w:rPr>
          <w:b/>
          <w:lang w:eastAsia="bg-BG"/>
        </w:rPr>
        <w:t xml:space="preserve"> и </w:t>
      </w:r>
      <w:proofErr w:type="spellStart"/>
      <w:r w:rsidR="001515E2" w:rsidRPr="00164A4E">
        <w:rPr>
          <w:b/>
          <w:lang w:eastAsia="bg-BG"/>
        </w:rPr>
        <w:t>модернизация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на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съществуващи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аквакултурни</w:t>
      </w:r>
      <w:proofErr w:type="spellEnd"/>
      <w:r w:rsidR="001515E2" w:rsidRPr="00164A4E">
        <w:rPr>
          <w:b/>
          <w:lang w:eastAsia="bg-BG"/>
        </w:rPr>
        <w:t xml:space="preserve"> </w:t>
      </w:r>
      <w:proofErr w:type="spellStart"/>
      <w:r w:rsidR="001515E2" w:rsidRPr="00164A4E">
        <w:rPr>
          <w:b/>
          <w:lang w:eastAsia="bg-BG"/>
        </w:rPr>
        <w:t>стопанства</w:t>
      </w:r>
      <w:proofErr w:type="spellEnd"/>
      <w:r w:rsidR="001515E2" w:rsidRPr="00164A4E">
        <w:rPr>
          <w:b/>
          <w:lang w:eastAsia="bg-BG"/>
        </w:rPr>
        <w:t xml:space="preserve">“ </w:t>
      </w:r>
      <w:bookmarkStart w:id="0" w:name="_GoBack"/>
      <w:bookmarkEnd w:id="0"/>
      <w:r w:rsidR="009A7A8C" w:rsidRPr="00393EC8">
        <w:rPr>
          <w:bCs/>
          <w:szCs w:val="24"/>
        </w:rPr>
        <w:t xml:space="preserve">не са настъпили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D1A" w:rsidRDefault="00677D1A" w:rsidP="009A7A8C">
      <w:r>
        <w:separator/>
      </w:r>
    </w:p>
  </w:endnote>
  <w:endnote w:type="continuationSeparator" w:id="0">
    <w:p w:rsidR="00677D1A" w:rsidRDefault="00677D1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D1A" w:rsidRDefault="00677D1A" w:rsidP="009A7A8C">
      <w:r>
        <w:separator/>
      </w:r>
    </w:p>
  </w:footnote>
  <w:footnote w:type="continuationSeparator" w:id="0">
    <w:p w:rsidR="00677D1A" w:rsidRDefault="00677D1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15E2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73853"/>
    <w:rsid w:val="00677D1A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9CAB-E8FA-40E0-A17D-F6274C42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8</cp:revision>
  <dcterms:created xsi:type="dcterms:W3CDTF">2018-05-15T11:23:00Z</dcterms:created>
  <dcterms:modified xsi:type="dcterms:W3CDTF">2019-07-05T07:50:00Z</dcterms:modified>
</cp:coreProperties>
</file>